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9B1B8" w14:textId="29C36995" w:rsidR="001D5A66" w:rsidRPr="001D7189" w:rsidRDefault="003A773E" w:rsidP="00690182">
      <w:pPr>
        <w:pStyle w:val="Heading1"/>
        <w:spacing w:before="0" w:after="0"/>
        <w:ind w:left="540" w:hanging="540"/>
        <w:rPr>
          <w:rFonts w:ascii="Cordia New" w:hAnsi="Cordia New"/>
          <w:sz w:val="26"/>
          <w:szCs w:val="26"/>
          <w:cs/>
        </w:rPr>
      </w:pPr>
      <w:bookmarkStart w:id="0" w:name="OLE_LINK3"/>
      <w:r w:rsidRPr="003A773E">
        <w:rPr>
          <w:rFonts w:ascii="Cordia New" w:hAnsi="Cordia New"/>
          <w:sz w:val="26"/>
          <w:szCs w:val="26"/>
          <w:lang w:val="en-GB"/>
        </w:rPr>
        <w:t>1</w:t>
      </w:r>
      <w:r w:rsidR="001D5A66" w:rsidRPr="001D7189">
        <w:rPr>
          <w:rFonts w:ascii="Cordia New" w:hAnsi="Cordia New"/>
          <w:sz w:val="26"/>
          <w:szCs w:val="26"/>
        </w:rPr>
        <w:tab/>
        <w:t>General information</w:t>
      </w:r>
    </w:p>
    <w:p w14:paraId="1F538EC0" w14:textId="77777777" w:rsidR="001D5A66" w:rsidRPr="00972512" w:rsidRDefault="001D5A66" w:rsidP="00690182">
      <w:pPr>
        <w:spacing w:after="0" w:line="240" w:lineRule="auto"/>
        <w:ind w:left="547"/>
        <w:rPr>
          <w:rFonts w:ascii="Cordia New" w:hAnsi="Cordia New"/>
          <w:szCs w:val="22"/>
        </w:rPr>
      </w:pPr>
    </w:p>
    <w:p w14:paraId="63982A59" w14:textId="153E84DF" w:rsidR="001D5A66" w:rsidRPr="001D7189" w:rsidRDefault="001D5A66" w:rsidP="00690182">
      <w:pPr>
        <w:pStyle w:val="BodyTextIndent"/>
        <w:tabs>
          <w:tab w:val="clear" w:pos="9889"/>
        </w:tabs>
        <w:spacing w:line="240" w:lineRule="auto"/>
        <w:ind w:left="547"/>
        <w:jc w:val="both"/>
        <w:rPr>
          <w:rFonts w:ascii="Cordia New" w:hAnsi="Cordia New" w:cs="Cordia New"/>
          <w:sz w:val="26"/>
          <w:szCs w:val="26"/>
          <w:cs/>
        </w:rPr>
      </w:pPr>
      <w:r w:rsidRPr="001D7189">
        <w:rPr>
          <w:rFonts w:ascii="Cordia New" w:hAnsi="Cordia New" w:cs="Cordia New"/>
          <w:sz w:val="26"/>
          <w:szCs w:val="26"/>
        </w:rPr>
        <w:t>Minor International Public Company Limited (“the Company”) is a public limited company</w:t>
      </w:r>
      <w:r w:rsidRPr="001D7189">
        <w:rPr>
          <w:rFonts w:ascii="Cordia New" w:hAnsi="Cordia New" w:cs="Cordia New"/>
          <w:sz w:val="26"/>
          <w:szCs w:val="26"/>
          <w:cs/>
        </w:rPr>
        <w:t xml:space="preserve"> </w:t>
      </w:r>
      <w:r w:rsidRPr="001D7189">
        <w:rPr>
          <w:rFonts w:ascii="Cordia New" w:hAnsi="Cordia New" w:cs="Cordia New"/>
          <w:sz w:val="26"/>
          <w:szCs w:val="26"/>
          <w:lang w:val="en-GB"/>
        </w:rPr>
        <w:t xml:space="preserve">which is listed on the Stock </w:t>
      </w:r>
      <w:r w:rsidRPr="001D7189">
        <w:rPr>
          <w:rFonts w:ascii="Cordia New" w:hAnsi="Cordia New" w:cs="Cordia New"/>
          <w:spacing w:val="-4"/>
          <w:sz w:val="26"/>
          <w:szCs w:val="26"/>
          <w:lang w:val="en-GB"/>
        </w:rPr>
        <w:t xml:space="preserve">Exchange of Thailand since October </w:t>
      </w:r>
      <w:r w:rsidR="003A773E" w:rsidRPr="003A773E">
        <w:rPr>
          <w:rFonts w:ascii="Cordia New" w:hAnsi="Cordia New" w:cs="Cordia New"/>
          <w:spacing w:val="-4"/>
          <w:sz w:val="26"/>
          <w:szCs w:val="26"/>
          <w:lang w:val="en-GB"/>
        </w:rPr>
        <w:t>1988</w:t>
      </w:r>
      <w:r w:rsidRPr="001D7189">
        <w:rPr>
          <w:rFonts w:ascii="Cordia New" w:hAnsi="Cordia New" w:cs="Cordia New"/>
          <w:spacing w:val="-4"/>
          <w:sz w:val="26"/>
          <w:szCs w:val="26"/>
          <w:lang w:val="en-GB"/>
        </w:rPr>
        <w:t xml:space="preserve"> and is</w:t>
      </w:r>
      <w:r w:rsidRPr="001D7189">
        <w:rPr>
          <w:rFonts w:ascii="Cordia New" w:hAnsi="Cordia New" w:cs="Cordia New"/>
          <w:spacing w:val="-4"/>
          <w:sz w:val="26"/>
          <w:szCs w:val="26"/>
        </w:rPr>
        <w:t xml:space="preserve"> incorporated and </w:t>
      </w:r>
      <w:r w:rsidRPr="001D7189">
        <w:rPr>
          <w:rFonts w:ascii="Cordia New" w:hAnsi="Cordia New" w:cs="Cordia New"/>
          <w:spacing w:val="-4"/>
          <w:sz w:val="26"/>
          <w:szCs w:val="26"/>
          <w:lang w:val="en-GB"/>
        </w:rPr>
        <w:t>domiciled</w:t>
      </w:r>
      <w:r w:rsidRPr="001D7189">
        <w:rPr>
          <w:rFonts w:ascii="Cordia New" w:hAnsi="Cordia New" w:cs="Cordia New"/>
          <w:spacing w:val="-4"/>
          <w:sz w:val="26"/>
          <w:szCs w:val="26"/>
        </w:rPr>
        <w:t xml:space="preserve"> in Thailand.  The addresses of the Company’s</w:t>
      </w:r>
      <w:r w:rsidRPr="001D7189">
        <w:rPr>
          <w:rFonts w:ascii="Cordia New" w:hAnsi="Cordia New" w:cs="Cordia New"/>
          <w:sz w:val="26"/>
          <w:szCs w:val="26"/>
        </w:rPr>
        <w:t xml:space="preserve"> registered offices are as follows:</w:t>
      </w:r>
    </w:p>
    <w:p w14:paraId="5F9D86ED" w14:textId="77777777" w:rsidR="001D5A66" w:rsidRPr="00972512" w:rsidRDefault="001D5A66" w:rsidP="00690182">
      <w:pPr>
        <w:spacing w:after="0" w:line="240" w:lineRule="auto"/>
        <w:ind w:left="547"/>
        <w:rPr>
          <w:rFonts w:ascii="Cordia New" w:hAnsi="Cordia New"/>
          <w:szCs w:val="22"/>
        </w:rPr>
      </w:pPr>
    </w:p>
    <w:p w14:paraId="394E0FD5" w14:textId="50EB8CD1" w:rsidR="001D5A66" w:rsidRPr="001D7189" w:rsidRDefault="001D5A66" w:rsidP="00972512">
      <w:pPr>
        <w:spacing w:after="0" w:line="240" w:lineRule="auto"/>
        <w:ind w:left="1350" w:hanging="810"/>
        <w:jc w:val="both"/>
        <w:rPr>
          <w:rFonts w:ascii="Cordia New" w:hAnsi="Cordia New"/>
          <w:sz w:val="26"/>
          <w:szCs w:val="26"/>
        </w:rPr>
      </w:pPr>
      <w:r w:rsidRPr="001D7189">
        <w:rPr>
          <w:rFonts w:ascii="Cordia New" w:hAnsi="Cordia New"/>
          <w:sz w:val="26"/>
          <w:szCs w:val="26"/>
        </w:rPr>
        <w:t>Bangkok:</w:t>
      </w:r>
      <w:r w:rsidRPr="001D7189">
        <w:rPr>
          <w:rFonts w:ascii="Cordia New" w:hAnsi="Cordia New"/>
          <w:sz w:val="26"/>
          <w:szCs w:val="26"/>
          <w:cs/>
        </w:rPr>
        <w:tab/>
      </w:r>
      <w:r w:rsidR="003A773E" w:rsidRPr="003A773E">
        <w:rPr>
          <w:rFonts w:ascii="Cordia New" w:hAnsi="Cordia New"/>
          <w:spacing w:val="-6"/>
          <w:sz w:val="26"/>
          <w:szCs w:val="26"/>
          <w:lang w:val="en-GB"/>
        </w:rPr>
        <w:t>88</w:t>
      </w:r>
      <w:r w:rsidR="009143D8" w:rsidRPr="00972512">
        <w:rPr>
          <w:rFonts w:ascii="Cordia New" w:hAnsi="Cordia New"/>
          <w:spacing w:val="-6"/>
          <w:sz w:val="26"/>
          <w:szCs w:val="26"/>
        </w:rPr>
        <w:t xml:space="preserve"> The </w:t>
      </w:r>
      <w:proofErr w:type="spellStart"/>
      <w:r w:rsidR="009143D8" w:rsidRPr="00972512">
        <w:rPr>
          <w:rFonts w:ascii="Cordia New" w:hAnsi="Cordia New"/>
          <w:spacing w:val="-6"/>
          <w:sz w:val="26"/>
          <w:szCs w:val="26"/>
        </w:rPr>
        <w:t>Parq</w:t>
      </w:r>
      <w:proofErr w:type="spellEnd"/>
      <w:r w:rsidR="009143D8" w:rsidRPr="00972512">
        <w:rPr>
          <w:rFonts w:ascii="Cordia New" w:hAnsi="Cordia New"/>
          <w:spacing w:val="-6"/>
          <w:sz w:val="26"/>
          <w:szCs w:val="26"/>
        </w:rPr>
        <w:t xml:space="preserve"> Building, </w:t>
      </w:r>
      <w:r w:rsidR="003A773E" w:rsidRPr="003A773E">
        <w:rPr>
          <w:rFonts w:ascii="Cordia New" w:hAnsi="Cordia New"/>
          <w:spacing w:val="-6"/>
          <w:sz w:val="26"/>
          <w:szCs w:val="26"/>
          <w:lang w:val="en-GB"/>
        </w:rPr>
        <w:t>12</w:t>
      </w:r>
      <w:proofErr w:type="spellStart"/>
      <w:r w:rsidR="009143D8" w:rsidRPr="00972512">
        <w:rPr>
          <w:rFonts w:ascii="Cordia New" w:hAnsi="Cordia New"/>
          <w:spacing w:val="-6"/>
          <w:sz w:val="26"/>
          <w:szCs w:val="26"/>
          <w:vertAlign w:val="superscript"/>
        </w:rPr>
        <w:t>th</w:t>
      </w:r>
      <w:proofErr w:type="spellEnd"/>
      <w:r w:rsidR="009143D8" w:rsidRPr="00972512">
        <w:rPr>
          <w:rFonts w:ascii="Cordia New" w:hAnsi="Cordia New"/>
          <w:spacing w:val="-6"/>
          <w:sz w:val="26"/>
          <w:szCs w:val="26"/>
        </w:rPr>
        <w:t xml:space="preserve"> Floor, </w:t>
      </w:r>
      <w:proofErr w:type="spellStart"/>
      <w:r w:rsidR="009143D8" w:rsidRPr="00972512">
        <w:rPr>
          <w:rFonts w:ascii="Cordia New" w:hAnsi="Cordia New"/>
          <w:spacing w:val="-6"/>
          <w:sz w:val="26"/>
          <w:szCs w:val="26"/>
        </w:rPr>
        <w:t>Ratchadaphisek</w:t>
      </w:r>
      <w:proofErr w:type="spellEnd"/>
      <w:r w:rsidR="009143D8" w:rsidRPr="00972512">
        <w:rPr>
          <w:rFonts w:ascii="Cordia New" w:hAnsi="Cordia New"/>
          <w:spacing w:val="-6"/>
          <w:sz w:val="26"/>
          <w:szCs w:val="26"/>
        </w:rPr>
        <w:t xml:space="preserve"> Road, </w:t>
      </w:r>
      <w:proofErr w:type="spellStart"/>
      <w:r w:rsidR="009143D8" w:rsidRPr="00972512">
        <w:rPr>
          <w:rFonts w:ascii="Cordia New" w:hAnsi="Cordia New"/>
          <w:spacing w:val="-6"/>
          <w:sz w:val="26"/>
          <w:szCs w:val="26"/>
        </w:rPr>
        <w:t>Klongtoey</w:t>
      </w:r>
      <w:proofErr w:type="spellEnd"/>
      <w:r w:rsidR="009143D8" w:rsidRPr="00972512">
        <w:rPr>
          <w:rFonts w:ascii="Cordia New" w:hAnsi="Cordia New"/>
          <w:spacing w:val="-6"/>
          <w:sz w:val="26"/>
          <w:szCs w:val="26"/>
        </w:rPr>
        <w:t xml:space="preserve"> Subdistrict, </w:t>
      </w:r>
      <w:proofErr w:type="spellStart"/>
      <w:r w:rsidR="009143D8" w:rsidRPr="00972512">
        <w:rPr>
          <w:rFonts w:ascii="Cordia New" w:hAnsi="Cordia New"/>
          <w:spacing w:val="-6"/>
          <w:sz w:val="26"/>
          <w:szCs w:val="26"/>
        </w:rPr>
        <w:t>Klongtoey</w:t>
      </w:r>
      <w:proofErr w:type="spellEnd"/>
      <w:r w:rsidR="009143D8" w:rsidRPr="00972512">
        <w:rPr>
          <w:rFonts w:ascii="Cordia New" w:hAnsi="Cordia New"/>
          <w:spacing w:val="-6"/>
          <w:sz w:val="26"/>
          <w:szCs w:val="26"/>
        </w:rPr>
        <w:t xml:space="preserve"> District, Bangkok </w:t>
      </w:r>
      <w:r w:rsidR="003A773E" w:rsidRPr="003A773E">
        <w:rPr>
          <w:rFonts w:ascii="Cordia New" w:hAnsi="Cordia New"/>
          <w:spacing w:val="-6"/>
          <w:sz w:val="26"/>
          <w:szCs w:val="26"/>
          <w:lang w:val="en-GB"/>
        </w:rPr>
        <w:t>10110</w:t>
      </w:r>
      <w:r w:rsidR="009143D8" w:rsidRPr="001D7189">
        <w:rPr>
          <w:rFonts w:ascii="Cordia New" w:hAnsi="Cordia New"/>
          <w:sz w:val="26"/>
          <w:szCs w:val="26"/>
        </w:rPr>
        <w:t>.</w:t>
      </w:r>
    </w:p>
    <w:p w14:paraId="02C24123" w14:textId="77777777" w:rsidR="001D5A66" w:rsidRPr="00972512" w:rsidRDefault="001D5A66" w:rsidP="00690182">
      <w:pPr>
        <w:spacing w:after="0" w:line="240" w:lineRule="auto"/>
        <w:ind w:left="547"/>
        <w:rPr>
          <w:rFonts w:ascii="Cordia New" w:hAnsi="Cordia New"/>
          <w:szCs w:val="22"/>
        </w:rPr>
      </w:pPr>
    </w:p>
    <w:p w14:paraId="71499EA0" w14:textId="6ACDE86B" w:rsidR="001D5A66" w:rsidRPr="001D7189" w:rsidRDefault="001D5A66" w:rsidP="00690182">
      <w:pPr>
        <w:spacing w:after="0" w:line="240" w:lineRule="auto"/>
        <w:ind w:left="540"/>
        <w:rPr>
          <w:rFonts w:ascii="Cordia New" w:hAnsi="Cordia New"/>
          <w:sz w:val="26"/>
          <w:szCs w:val="26"/>
        </w:rPr>
      </w:pPr>
      <w:r w:rsidRPr="001D7189">
        <w:rPr>
          <w:rFonts w:ascii="Cordia New" w:hAnsi="Cordia New"/>
          <w:sz w:val="26"/>
          <w:szCs w:val="26"/>
        </w:rPr>
        <w:t xml:space="preserve">Pattaya: </w:t>
      </w:r>
      <w:r w:rsidRPr="001D7189">
        <w:rPr>
          <w:rFonts w:ascii="Cordia New" w:hAnsi="Cordia New"/>
          <w:sz w:val="26"/>
          <w:szCs w:val="26"/>
        </w:rPr>
        <w:tab/>
      </w:r>
      <w:r w:rsidR="003A773E" w:rsidRPr="003A773E">
        <w:rPr>
          <w:rFonts w:ascii="Cordia New" w:hAnsi="Cordia New"/>
          <w:sz w:val="26"/>
          <w:szCs w:val="26"/>
          <w:lang w:val="en-GB"/>
        </w:rPr>
        <w:t>218</w:t>
      </w:r>
      <w:r w:rsidRPr="001D7189">
        <w:rPr>
          <w:rFonts w:ascii="Cordia New" w:hAnsi="Cordia New"/>
          <w:sz w:val="26"/>
          <w:szCs w:val="26"/>
        </w:rPr>
        <w:t>/</w:t>
      </w:r>
      <w:r w:rsidR="003A773E" w:rsidRPr="003A773E">
        <w:rPr>
          <w:rFonts w:ascii="Cordia New" w:hAnsi="Cordia New"/>
          <w:sz w:val="26"/>
          <w:szCs w:val="26"/>
          <w:lang w:val="en-GB"/>
        </w:rPr>
        <w:t>2</w:t>
      </w:r>
      <w:r w:rsidRPr="001D7189">
        <w:rPr>
          <w:rFonts w:ascii="Cordia New" w:hAnsi="Cordia New"/>
          <w:sz w:val="26"/>
          <w:szCs w:val="26"/>
        </w:rPr>
        <w:t>-</w:t>
      </w:r>
      <w:r w:rsidR="003A773E" w:rsidRPr="003A773E">
        <w:rPr>
          <w:rFonts w:ascii="Cordia New" w:hAnsi="Cordia New"/>
          <w:sz w:val="26"/>
          <w:szCs w:val="26"/>
          <w:lang w:val="en-GB"/>
        </w:rPr>
        <w:t>4</w:t>
      </w:r>
      <w:r w:rsidRPr="001D7189">
        <w:rPr>
          <w:rFonts w:ascii="Cordia New" w:hAnsi="Cordia New"/>
          <w:sz w:val="26"/>
          <w:szCs w:val="26"/>
        </w:rPr>
        <w:t xml:space="preserve"> Moo </w:t>
      </w:r>
      <w:r w:rsidR="003A773E" w:rsidRPr="003A773E">
        <w:rPr>
          <w:rFonts w:ascii="Cordia New" w:hAnsi="Cordia New"/>
          <w:sz w:val="26"/>
          <w:szCs w:val="26"/>
          <w:lang w:val="en-GB"/>
        </w:rPr>
        <w:t>10</w:t>
      </w:r>
      <w:r w:rsidRPr="001D7189">
        <w:rPr>
          <w:rFonts w:ascii="Cordia New" w:hAnsi="Cordia New"/>
          <w:sz w:val="26"/>
          <w:szCs w:val="26"/>
        </w:rPr>
        <w:t xml:space="preserve"> Beach Road, </w:t>
      </w:r>
      <w:proofErr w:type="spellStart"/>
      <w:r w:rsidRPr="001D7189">
        <w:rPr>
          <w:rFonts w:ascii="Cordia New" w:hAnsi="Cordia New"/>
          <w:sz w:val="26"/>
          <w:szCs w:val="26"/>
        </w:rPr>
        <w:t>Nongprue</w:t>
      </w:r>
      <w:proofErr w:type="spellEnd"/>
      <w:r w:rsidRPr="001D7189">
        <w:rPr>
          <w:rFonts w:ascii="Cordia New" w:hAnsi="Cordia New"/>
          <w:sz w:val="26"/>
          <w:szCs w:val="26"/>
        </w:rPr>
        <w:t xml:space="preserve">, </w:t>
      </w:r>
      <w:proofErr w:type="spellStart"/>
      <w:r w:rsidRPr="001D7189">
        <w:rPr>
          <w:rFonts w:ascii="Cordia New" w:hAnsi="Cordia New"/>
          <w:sz w:val="26"/>
          <w:szCs w:val="26"/>
        </w:rPr>
        <w:t>Banglamung</w:t>
      </w:r>
      <w:proofErr w:type="spellEnd"/>
      <w:r w:rsidRPr="001D7189">
        <w:rPr>
          <w:rFonts w:ascii="Cordia New" w:hAnsi="Cordia New"/>
          <w:sz w:val="26"/>
          <w:szCs w:val="26"/>
        </w:rPr>
        <w:t xml:space="preserve">, Chonburi </w:t>
      </w:r>
      <w:r w:rsidR="003A773E" w:rsidRPr="003A773E">
        <w:rPr>
          <w:rFonts w:ascii="Cordia New" w:hAnsi="Cordia New"/>
          <w:sz w:val="26"/>
          <w:szCs w:val="26"/>
          <w:lang w:val="en-GB"/>
        </w:rPr>
        <w:t>20260</w:t>
      </w:r>
      <w:r w:rsidRPr="001D7189">
        <w:rPr>
          <w:rFonts w:ascii="Cordia New" w:hAnsi="Cordia New"/>
          <w:sz w:val="26"/>
          <w:szCs w:val="26"/>
        </w:rPr>
        <w:t>.</w:t>
      </w:r>
    </w:p>
    <w:p w14:paraId="305741D6" w14:textId="77777777" w:rsidR="001D5A66" w:rsidRPr="00972512" w:rsidRDefault="001D5A66" w:rsidP="00690182">
      <w:pPr>
        <w:spacing w:after="0" w:line="240" w:lineRule="auto"/>
        <w:ind w:left="547"/>
        <w:rPr>
          <w:rFonts w:ascii="Cordia New" w:hAnsi="Cordia New"/>
          <w:szCs w:val="22"/>
        </w:rPr>
      </w:pPr>
    </w:p>
    <w:p w14:paraId="1E8573E7" w14:textId="77777777" w:rsidR="001D5A66" w:rsidRPr="001D7189" w:rsidRDefault="001D5A66" w:rsidP="00690182">
      <w:pPr>
        <w:spacing w:after="0" w:line="240" w:lineRule="auto"/>
        <w:ind w:left="540" w:firstLine="7"/>
        <w:jc w:val="both"/>
        <w:rPr>
          <w:rFonts w:ascii="Cordia New" w:hAnsi="Cordia New"/>
          <w:sz w:val="26"/>
          <w:szCs w:val="26"/>
        </w:rPr>
      </w:pPr>
      <w:r w:rsidRPr="001D7189">
        <w:rPr>
          <w:rFonts w:ascii="Cordia New" w:hAnsi="Cordia New"/>
          <w:sz w:val="26"/>
          <w:szCs w:val="26"/>
        </w:rPr>
        <w:t>For reporting purposes, the Company and its subsidiaries are referred to as the Group.</w:t>
      </w:r>
    </w:p>
    <w:p w14:paraId="00BC3180" w14:textId="77777777" w:rsidR="001D5A66" w:rsidRPr="00972512" w:rsidRDefault="001D5A66" w:rsidP="00690182">
      <w:pPr>
        <w:spacing w:after="0" w:line="240" w:lineRule="auto"/>
        <w:ind w:left="547"/>
        <w:rPr>
          <w:rFonts w:ascii="Cordia New" w:hAnsi="Cordia New"/>
          <w:szCs w:val="22"/>
        </w:rPr>
      </w:pPr>
    </w:p>
    <w:p w14:paraId="4EC3A10A" w14:textId="77777777" w:rsidR="001D5A66" w:rsidRPr="001D7189" w:rsidRDefault="001D5A66" w:rsidP="00690182">
      <w:pPr>
        <w:spacing w:after="0" w:line="240" w:lineRule="auto"/>
        <w:ind w:left="540" w:firstLine="7"/>
        <w:jc w:val="both"/>
        <w:rPr>
          <w:rFonts w:ascii="Cordia New" w:hAnsi="Cordia New"/>
          <w:sz w:val="26"/>
          <w:szCs w:val="26"/>
        </w:rPr>
      </w:pPr>
      <w:r w:rsidRPr="001D7189">
        <w:rPr>
          <w:rFonts w:ascii="Cordia New" w:hAnsi="Cordia New"/>
          <w:sz w:val="26"/>
          <w:szCs w:val="26"/>
        </w:rPr>
        <w:t xml:space="preserve">The principal business operations of the Group are </w:t>
      </w:r>
      <w:proofErr w:type="spellStart"/>
      <w:r w:rsidRPr="001D7189">
        <w:rPr>
          <w:rFonts w:ascii="Cordia New" w:hAnsi="Cordia New"/>
          <w:sz w:val="26"/>
          <w:szCs w:val="26"/>
        </w:rPr>
        <w:t>summarised</w:t>
      </w:r>
      <w:proofErr w:type="spellEnd"/>
      <w:r w:rsidRPr="001D7189">
        <w:rPr>
          <w:rFonts w:ascii="Cordia New" w:hAnsi="Cordia New"/>
          <w:sz w:val="26"/>
          <w:szCs w:val="26"/>
        </w:rPr>
        <w:t xml:space="preserve"> as follows:</w:t>
      </w:r>
    </w:p>
    <w:p w14:paraId="4205D68C" w14:textId="77777777" w:rsidR="001D5A66" w:rsidRPr="00972512" w:rsidRDefault="001D5A66" w:rsidP="00690182">
      <w:pPr>
        <w:spacing w:after="0" w:line="240" w:lineRule="auto"/>
        <w:ind w:left="547"/>
        <w:rPr>
          <w:rFonts w:ascii="Cordia New" w:hAnsi="Cordia New"/>
          <w:szCs w:val="22"/>
        </w:rPr>
      </w:pPr>
    </w:p>
    <w:p w14:paraId="75049CF6" w14:textId="7B2FC861" w:rsidR="001D5A66" w:rsidRPr="001D7189" w:rsidRDefault="001D5A66" w:rsidP="00690182">
      <w:pPr>
        <w:spacing w:after="0" w:line="240" w:lineRule="auto"/>
        <w:ind w:left="540" w:firstLine="7"/>
        <w:jc w:val="both"/>
        <w:rPr>
          <w:rFonts w:ascii="Cordia New" w:hAnsi="Cordia New"/>
          <w:sz w:val="26"/>
          <w:szCs w:val="26"/>
        </w:rPr>
      </w:pPr>
      <w:r w:rsidRPr="00972512">
        <w:rPr>
          <w:rFonts w:ascii="Cordia New" w:hAnsi="Cordia New"/>
          <w:spacing w:val="-2"/>
          <w:sz w:val="26"/>
          <w:szCs w:val="26"/>
        </w:rPr>
        <w:t>The Group engages in investment activities, hotel, restaurant operations, and distribution and manufacturing.  The Group m</w:t>
      </w:r>
      <w:r w:rsidRPr="001D7189">
        <w:rPr>
          <w:rFonts w:ascii="Cordia New" w:hAnsi="Cordia New"/>
          <w:sz w:val="26"/>
          <w:szCs w:val="26"/>
        </w:rPr>
        <w:t xml:space="preserve">ainly operates in Thailand </w:t>
      </w:r>
      <w:proofErr w:type="gramStart"/>
      <w:r w:rsidRPr="001D7189">
        <w:rPr>
          <w:rFonts w:ascii="Cordia New" w:hAnsi="Cordia New"/>
          <w:sz w:val="26"/>
          <w:szCs w:val="26"/>
        </w:rPr>
        <w:t>and also</w:t>
      </w:r>
      <w:proofErr w:type="gramEnd"/>
      <w:r w:rsidRPr="001D7189">
        <w:rPr>
          <w:rFonts w:ascii="Cordia New" w:hAnsi="Cordia New"/>
          <w:sz w:val="26"/>
          <w:szCs w:val="26"/>
        </w:rPr>
        <w:t xml:space="preserve"> has operations in other countries such as countries in Europe, Singapore,</w:t>
      </w:r>
      <w:r w:rsidR="00E541E0" w:rsidRPr="001D7189">
        <w:rPr>
          <w:rFonts w:ascii="Cordia New" w:hAnsi="Cordia New"/>
          <w:sz w:val="26"/>
          <w:szCs w:val="26"/>
        </w:rPr>
        <w:t xml:space="preserve"> </w:t>
      </w:r>
      <w:r w:rsidR="00972512">
        <w:rPr>
          <w:rFonts w:ascii="Cordia New" w:hAnsi="Cordia New"/>
          <w:sz w:val="26"/>
          <w:szCs w:val="26"/>
          <w:cs/>
        </w:rPr>
        <w:br/>
      </w:r>
      <w:r w:rsidR="00E541E0" w:rsidRPr="001D7189">
        <w:rPr>
          <w:rFonts w:ascii="Cordia New" w:hAnsi="Cordia New"/>
          <w:sz w:val="26"/>
          <w:szCs w:val="26"/>
        </w:rPr>
        <w:t>The</w:t>
      </w:r>
      <w:r w:rsidRPr="001D7189">
        <w:rPr>
          <w:rFonts w:ascii="Cordia New" w:hAnsi="Cordia New"/>
          <w:sz w:val="26"/>
          <w:szCs w:val="26"/>
        </w:rPr>
        <w:t xml:space="preserve"> People’s Republic of China, The Republic of Maldives, The United Arab Emirates, Sri Lanka, Australia, the Federative Republic of Brazil and countries in Africa, etc.</w:t>
      </w:r>
    </w:p>
    <w:p w14:paraId="4D067CFB" w14:textId="77777777" w:rsidR="001D5A66" w:rsidRPr="00972512" w:rsidRDefault="001D5A66" w:rsidP="00690182">
      <w:pPr>
        <w:spacing w:after="0" w:line="240" w:lineRule="auto"/>
        <w:ind w:left="547"/>
        <w:rPr>
          <w:rFonts w:ascii="Cordia New" w:hAnsi="Cordia New"/>
          <w:szCs w:val="22"/>
        </w:rPr>
      </w:pPr>
    </w:p>
    <w:p w14:paraId="0CF58D84" w14:textId="52555A1F" w:rsidR="001D5A66" w:rsidRPr="001D7189" w:rsidRDefault="001D5A66" w:rsidP="00690182">
      <w:pPr>
        <w:pStyle w:val="Header"/>
        <w:ind w:left="540" w:firstLine="7"/>
        <w:jc w:val="both"/>
        <w:rPr>
          <w:rFonts w:ascii="Cordia New" w:hAnsi="Cordia New"/>
          <w:sz w:val="26"/>
          <w:szCs w:val="26"/>
          <w:cs/>
        </w:rPr>
      </w:pPr>
      <w:r w:rsidRPr="001D7189">
        <w:rPr>
          <w:rFonts w:ascii="Cordia New" w:hAnsi="Cordia New"/>
          <w:sz w:val="26"/>
          <w:szCs w:val="26"/>
        </w:rPr>
        <w:t>These consolidated</w:t>
      </w:r>
      <w:r w:rsidR="000B2CD2" w:rsidRPr="001D7189">
        <w:rPr>
          <w:rFonts w:ascii="Cordia New" w:hAnsi="Cordia New"/>
          <w:sz w:val="26"/>
          <w:szCs w:val="26"/>
        </w:rPr>
        <w:t xml:space="preserve"> and separate</w:t>
      </w:r>
      <w:r w:rsidRPr="001D7189">
        <w:rPr>
          <w:rFonts w:ascii="Cordia New" w:hAnsi="Cordia New"/>
          <w:sz w:val="26"/>
          <w:szCs w:val="26"/>
        </w:rPr>
        <w:t xml:space="preserve"> financial statements were </w:t>
      </w:r>
      <w:proofErr w:type="spellStart"/>
      <w:r w:rsidRPr="001D7189">
        <w:rPr>
          <w:rFonts w:ascii="Cordia New" w:hAnsi="Cordia New"/>
          <w:sz w:val="26"/>
          <w:szCs w:val="26"/>
        </w:rPr>
        <w:t>authorised</w:t>
      </w:r>
      <w:proofErr w:type="spellEnd"/>
      <w:r w:rsidRPr="001D7189">
        <w:rPr>
          <w:rFonts w:ascii="Cordia New" w:hAnsi="Cordia New"/>
          <w:sz w:val="26"/>
          <w:szCs w:val="26"/>
        </w:rPr>
        <w:t xml:space="preserve"> for issue by the Board of Directors on </w:t>
      </w:r>
      <w:r w:rsidR="00972512">
        <w:rPr>
          <w:rFonts w:ascii="Cordia New" w:hAnsi="Cordia New"/>
          <w:sz w:val="26"/>
          <w:szCs w:val="26"/>
          <w:cs/>
        </w:rPr>
        <w:br/>
      </w:r>
      <w:r w:rsidR="003A773E" w:rsidRPr="003A773E">
        <w:rPr>
          <w:rFonts w:ascii="Cordia New" w:hAnsi="Cordia New"/>
          <w:sz w:val="26"/>
          <w:szCs w:val="26"/>
          <w:lang w:val="en-GB"/>
        </w:rPr>
        <w:t>23</w:t>
      </w:r>
      <w:r w:rsidR="005B2B70" w:rsidRPr="001D7189">
        <w:rPr>
          <w:rFonts w:ascii="Cordia New" w:hAnsi="Cordia New"/>
          <w:sz w:val="26"/>
          <w:szCs w:val="26"/>
        </w:rPr>
        <w:t xml:space="preserve"> Feb</w:t>
      </w:r>
      <w:r w:rsidR="000B0F0A" w:rsidRPr="001D7189">
        <w:rPr>
          <w:rFonts w:ascii="Cordia New" w:hAnsi="Cordia New"/>
          <w:sz w:val="26"/>
          <w:szCs w:val="26"/>
        </w:rPr>
        <w:t>ruary</w:t>
      </w:r>
      <w:r w:rsidRPr="001D7189">
        <w:rPr>
          <w:rFonts w:ascii="Cordia New" w:hAnsi="Cordia New"/>
          <w:sz w:val="26"/>
          <w:szCs w:val="26"/>
        </w:rPr>
        <w:t xml:space="preserve"> </w:t>
      </w:r>
      <w:r w:rsidR="003A773E" w:rsidRPr="003A773E">
        <w:rPr>
          <w:rFonts w:ascii="Cordia New" w:hAnsi="Cordia New"/>
          <w:sz w:val="26"/>
          <w:szCs w:val="26"/>
          <w:lang w:val="en-GB"/>
        </w:rPr>
        <w:t>2023</w:t>
      </w:r>
      <w:r w:rsidRPr="001D7189">
        <w:rPr>
          <w:rFonts w:ascii="Cordia New" w:hAnsi="Cordia New"/>
          <w:sz w:val="26"/>
          <w:szCs w:val="26"/>
        </w:rPr>
        <w:t>.</w:t>
      </w:r>
    </w:p>
    <w:bookmarkEnd w:id="0"/>
    <w:p w14:paraId="58F4AA6F" w14:textId="4366B95D" w:rsidR="00277B85" w:rsidRPr="00972512" w:rsidRDefault="00277B85">
      <w:pPr>
        <w:spacing w:after="0" w:line="240" w:lineRule="auto"/>
        <w:rPr>
          <w:rFonts w:ascii="Cordia New" w:hAnsi="Cordia New"/>
          <w:b/>
          <w:bCs/>
          <w:szCs w:val="22"/>
          <w:lang w:val="en-GB"/>
        </w:rPr>
      </w:pPr>
    </w:p>
    <w:p w14:paraId="7B8789EE" w14:textId="307F8A79" w:rsidR="00742964" w:rsidRPr="00BE39AC" w:rsidRDefault="003A773E" w:rsidP="00690182">
      <w:pPr>
        <w:tabs>
          <w:tab w:val="left" w:pos="540"/>
        </w:tabs>
        <w:spacing w:after="0" w:line="240" w:lineRule="auto"/>
        <w:jc w:val="thaiDistribute"/>
        <w:rPr>
          <w:rFonts w:ascii="Cordia New" w:hAnsi="Cordia New"/>
          <w:b/>
          <w:bCs/>
          <w:sz w:val="26"/>
          <w:szCs w:val="26"/>
        </w:rPr>
      </w:pPr>
      <w:r w:rsidRPr="003A773E">
        <w:rPr>
          <w:rFonts w:ascii="Cordia New" w:hAnsi="Cordia New"/>
          <w:b/>
          <w:bCs/>
          <w:sz w:val="26"/>
          <w:szCs w:val="26"/>
          <w:lang w:val="en-GB"/>
        </w:rPr>
        <w:t>2</w:t>
      </w:r>
      <w:r w:rsidR="00742964" w:rsidRPr="00BE39AC">
        <w:rPr>
          <w:rFonts w:ascii="Cordia New" w:hAnsi="Cordia New"/>
          <w:b/>
          <w:bCs/>
          <w:sz w:val="26"/>
          <w:szCs w:val="26"/>
          <w:lang w:val="en-GB"/>
        </w:rPr>
        <w:tab/>
        <w:t>Basis of preparation</w:t>
      </w:r>
    </w:p>
    <w:p w14:paraId="46C4791E" w14:textId="77777777" w:rsidR="001E4B49" w:rsidRPr="00972512" w:rsidRDefault="001E4B49" w:rsidP="00690182">
      <w:pPr>
        <w:spacing w:after="0" w:line="240" w:lineRule="auto"/>
        <w:ind w:left="540"/>
        <w:jc w:val="both"/>
        <w:rPr>
          <w:rFonts w:ascii="Cordia New" w:hAnsi="Cordia New"/>
          <w:szCs w:val="22"/>
          <w:lang w:val="en-GB"/>
        </w:rPr>
      </w:pPr>
    </w:p>
    <w:p w14:paraId="7A674F88" w14:textId="77777777" w:rsidR="001E4B49" w:rsidRPr="00BE39AC" w:rsidRDefault="001E4B49" w:rsidP="00690182">
      <w:pPr>
        <w:spacing w:after="0" w:line="240" w:lineRule="auto"/>
        <w:ind w:left="540"/>
        <w:jc w:val="both"/>
        <w:rPr>
          <w:rFonts w:ascii="Cordia New" w:hAnsi="Cordia New"/>
          <w:b/>
          <w:sz w:val="26"/>
          <w:szCs w:val="26"/>
          <w:lang w:val="en-GB"/>
        </w:rPr>
      </w:pPr>
      <w:r w:rsidRPr="00BE39AC">
        <w:rPr>
          <w:rFonts w:ascii="Cordia New" w:hAnsi="Cordia New"/>
          <w:sz w:val="26"/>
          <w:szCs w:val="26"/>
          <w:lang w:val="en-GB"/>
        </w:rPr>
        <w:t>The consolidated and separate financial statements have been prepared in accordance with Thai Financial Reporting Standards (“TFRS”) and the financial reporting requirements issued under the Securities and Exchange Act.</w:t>
      </w:r>
    </w:p>
    <w:p w14:paraId="76C974D1" w14:textId="77777777" w:rsidR="00D00382" w:rsidRPr="00972512" w:rsidRDefault="00D00382" w:rsidP="00690182">
      <w:pPr>
        <w:spacing w:after="0" w:line="240" w:lineRule="auto"/>
        <w:ind w:left="540"/>
        <w:jc w:val="both"/>
        <w:rPr>
          <w:rFonts w:ascii="Cordia New" w:hAnsi="Cordia New"/>
          <w:szCs w:val="22"/>
          <w:lang w:val="en-GB"/>
        </w:rPr>
      </w:pPr>
    </w:p>
    <w:p w14:paraId="75054B8E" w14:textId="5D177F0D" w:rsidR="005B42E8" w:rsidRPr="00BE39AC" w:rsidRDefault="005B42E8"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The consolidated and separate financial statements have been prepared under the historical cost convention except some </w:t>
      </w:r>
      <w:r w:rsidR="003F0249" w:rsidRPr="00BE39AC">
        <w:rPr>
          <w:rFonts w:ascii="Cordia New" w:hAnsi="Cordia New"/>
          <w:sz w:val="26"/>
          <w:szCs w:val="26"/>
        </w:rPr>
        <w:t>financial assets</w:t>
      </w:r>
      <w:r w:rsidR="001F4572" w:rsidRPr="00BE39AC">
        <w:rPr>
          <w:rFonts w:ascii="Cordia New" w:hAnsi="Cordia New"/>
          <w:sz w:val="26"/>
          <w:szCs w:val="26"/>
          <w:cs/>
        </w:rPr>
        <w:t xml:space="preserve"> </w:t>
      </w:r>
      <w:r w:rsidR="001F4572" w:rsidRPr="00BE39AC">
        <w:rPr>
          <w:rFonts w:ascii="Cordia New" w:hAnsi="Cordia New"/>
          <w:sz w:val="26"/>
          <w:szCs w:val="26"/>
          <w:lang w:val="en-GB"/>
        </w:rPr>
        <w:t>and liabilities,</w:t>
      </w:r>
      <w:r w:rsidRPr="00BE39AC">
        <w:rPr>
          <w:rFonts w:ascii="Cordia New" w:hAnsi="Cordia New"/>
          <w:sz w:val="26"/>
          <w:szCs w:val="26"/>
        </w:rPr>
        <w:t xml:space="preserve"> </w:t>
      </w:r>
      <w:r w:rsidR="00997297" w:rsidRPr="00BE39AC">
        <w:rPr>
          <w:rFonts w:ascii="Cordia New" w:hAnsi="Cordia New"/>
          <w:sz w:val="26"/>
          <w:szCs w:val="26"/>
        </w:rPr>
        <w:t xml:space="preserve">and land under property, plant and equipment </w:t>
      </w:r>
      <w:r w:rsidRPr="00BE39AC">
        <w:rPr>
          <w:rFonts w:ascii="Cordia New" w:hAnsi="Cordia New"/>
          <w:sz w:val="26"/>
          <w:szCs w:val="26"/>
        </w:rPr>
        <w:t>which are carried at fair value as disclosed in the accounting policies.</w:t>
      </w:r>
    </w:p>
    <w:p w14:paraId="3CF20CCB" w14:textId="77777777" w:rsidR="001E4B49" w:rsidRPr="00972512" w:rsidRDefault="001E4B49" w:rsidP="00E44102">
      <w:pPr>
        <w:spacing w:after="0" w:line="240" w:lineRule="auto"/>
        <w:ind w:left="547"/>
        <w:jc w:val="both"/>
        <w:rPr>
          <w:rFonts w:ascii="Cordia New" w:hAnsi="Cordia New"/>
          <w:szCs w:val="22"/>
        </w:rPr>
      </w:pPr>
    </w:p>
    <w:p w14:paraId="2CE1ACE7" w14:textId="0090C216" w:rsidR="001E4B49" w:rsidRPr="00BE39AC" w:rsidRDefault="001E4B49" w:rsidP="00690182">
      <w:pPr>
        <w:spacing w:after="0" w:line="240" w:lineRule="auto"/>
        <w:ind w:left="540"/>
        <w:jc w:val="both"/>
        <w:rPr>
          <w:rFonts w:ascii="Cordia New" w:hAnsi="Cordia New"/>
          <w:sz w:val="26"/>
          <w:szCs w:val="26"/>
          <w:lang w:val="en-GB"/>
        </w:rPr>
      </w:pPr>
      <w:r w:rsidRPr="00BE39AC">
        <w:rPr>
          <w:rFonts w:ascii="Cordia New" w:hAnsi="Cordia New"/>
          <w:sz w:val="26"/>
          <w:szCs w:val="26"/>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A773E" w:rsidRPr="003A773E">
        <w:rPr>
          <w:rFonts w:ascii="Cordia New" w:hAnsi="Cordia New"/>
          <w:sz w:val="26"/>
          <w:szCs w:val="26"/>
          <w:lang w:val="en-GB"/>
        </w:rPr>
        <w:t>7</w:t>
      </w:r>
      <w:r w:rsidR="007F6B08" w:rsidRPr="00BE39AC">
        <w:rPr>
          <w:rFonts w:ascii="Cordia New" w:hAnsi="Cordia New"/>
          <w:sz w:val="26"/>
          <w:szCs w:val="26"/>
          <w:lang w:val="en-GB"/>
        </w:rPr>
        <w:t>.</w:t>
      </w:r>
    </w:p>
    <w:p w14:paraId="68B2D5A2" w14:textId="77777777" w:rsidR="001E4B49" w:rsidRPr="00972512" w:rsidRDefault="001E4B49" w:rsidP="00690182">
      <w:pPr>
        <w:spacing w:after="0" w:line="240" w:lineRule="auto"/>
        <w:ind w:left="540"/>
        <w:jc w:val="both"/>
        <w:rPr>
          <w:rFonts w:ascii="Cordia New" w:hAnsi="Cordia New"/>
          <w:szCs w:val="22"/>
          <w:lang w:val="en-GB"/>
        </w:rPr>
      </w:pPr>
    </w:p>
    <w:p w14:paraId="0262C61E" w14:textId="77777777" w:rsidR="00E44102" w:rsidRPr="00BE39AC" w:rsidRDefault="001E4B49" w:rsidP="00267915">
      <w:pPr>
        <w:spacing w:after="0" w:line="240" w:lineRule="auto"/>
        <w:ind w:left="540"/>
        <w:jc w:val="both"/>
        <w:rPr>
          <w:rFonts w:ascii="Cordia New" w:hAnsi="Cordia New"/>
          <w:sz w:val="26"/>
          <w:szCs w:val="26"/>
          <w:lang w:val="en-GB"/>
        </w:rPr>
      </w:pPr>
      <w:r w:rsidRPr="00BE39AC">
        <w:rPr>
          <w:rFonts w:ascii="Cordia New" w:hAnsi="Cordia New"/>
          <w:sz w:val="26"/>
          <w:szCs w:val="26"/>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9C6456A" w14:textId="40CC8DA5" w:rsidR="00267915" w:rsidRPr="00BE39AC" w:rsidRDefault="00267915" w:rsidP="00267915">
      <w:pPr>
        <w:spacing w:after="0" w:line="240" w:lineRule="auto"/>
        <w:ind w:left="540"/>
        <w:jc w:val="both"/>
        <w:rPr>
          <w:rFonts w:ascii="Cordia New" w:hAnsi="Cordia New"/>
          <w:sz w:val="26"/>
          <w:szCs w:val="26"/>
          <w:lang w:val="en-GB"/>
        </w:rPr>
      </w:pPr>
      <w:r w:rsidRPr="00BE39AC">
        <w:rPr>
          <w:rFonts w:ascii="Cordia New" w:eastAsia="Times New Roman" w:hAnsi="Cordia New"/>
          <w:sz w:val="26"/>
          <w:szCs w:val="26"/>
        </w:rPr>
        <w:br w:type="page"/>
      </w:r>
    </w:p>
    <w:p w14:paraId="0DD7481A" w14:textId="4152312E" w:rsidR="00267915" w:rsidRPr="00972512" w:rsidRDefault="003A773E" w:rsidP="00267915">
      <w:pPr>
        <w:pStyle w:val="Heading8"/>
        <w:spacing w:before="0" w:after="0"/>
        <w:ind w:left="540" w:hanging="540"/>
        <w:rPr>
          <w:rFonts w:ascii="Cordia New" w:hAnsi="Cordia New"/>
          <w:b/>
          <w:bCs/>
          <w:i w:val="0"/>
          <w:iCs w:val="0"/>
          <w:sz w:val="26"/>
          <w:szCs w:val="26"/>
          <w:cs/>
        </w:rPr>
      </w:pPr>
      <w:r w:rsidRPr="003A773E">
        <w:rPr>
          <w:rFonts w:ascii="Cordia New" w:hAnsi="Cordia New"/>
          <w:b/>
          <w:bCs/>
          <w:i w:val="0"/>
          <w:iCs w:val="0"/>
          <w:sz w:val="26"/>
          <w:szCs w:val="26"/>
          <w:lang w:val="en-GB"/>
        </w:rPr>
        <w:lastRenderedPageBreak/>
        <w:t>2</w:t>
      </w:r>
      <w:r w:rsidR="00267915" w:rsidRPr="00972512">
        <w:rPr>
          <w:rFonts w:ascii="Cordia New" w:hAnsi="Cordia New"/>
          <w:b/>
          <w:bCs/>
          <w:i w:val="0"/>
          <w:iCs w:val="0"/>
          <w:sz w:val="26"/>
          <w:szCs w:val="26"/>
        </w:rPr>
        <w:tab/>
        <w:t xml:space="preserve">Basis of preparation </w:t>
      </w:r>
      <w:r w:rsidR="00267915" w:rsidRPr="00972512">
        <w:rPr>
          <w:rFonts w:ascii="Cordia New" w:hAnsi="Cordia New"/>
          <w:i w:val="0"/>
          <w:iCs w:val="0"/>
          <w:sz w:val="26"/>
          <w:szCs w:val="26"/>
        </w:rPr>
        <w:t>(Cont’d)</w:t>
      </w:r>
    </w:p>
    <w:p w14:paraId="3890C10E" w14:textId="77777777" w:rsidR="00267915" w:rsidRPr="00972512" w:rsidRDefault="00267915" w:rsidP="00267915">
      <w:pPr>
        <w:spacing w:after="0" w:line="240" w:lineRule="auto"/>
        <w:ind w:left="540"/>
        <w:jc w:val="both"/>
        <w:rPr>
          <w:rFonts w:ascii="Cordia New" w:hAnsi="Cordia New"/>
          <w:sz w:val="26"/>
          <w:szCs w:val="26"/>
          <w:lang w:val="en-GB"/>
        </w:rPr>
      </w:pPr>
    </w:p>
    <w:p w14:paraId="244B0477" w14:textId="77777777" w:rsidR="00267915" w:rsidRPr="00972512" w:rsidRDefault="00267915" w:rsidP="00267915">
      <w:pPr>
        <w:shd w:val="clear" w:color="auto" w:fill="FFFFFF"/>
        <w:spacing w:after="0" w:line="240" w:lineRule="auto"/>
        <w:ind w:left="540"/>
        <w:jc w:val="both"/>
        <w:rPr>
          <w:rFonts w:ascii="Cordia New" w:eastAsia="Times New Roman" w:hAnsi="Cordia New"/>
          <w:b/>
          <w:bCs/>
          <w:sz w:val="26"/>
          <w:szCs w:val="26"/>
          <w:lang w:eastAsia="en-GB"/>
        </w:rPr>
      </w:pPr>
      <w:r w:rsidRPr="00972512">
        <w:rPr>
          <w:rFonts w:ascii="Cordia New" w:eastAsia="Times New Roman" w:hAnsi="Cordia New"/>
          <w:b/>
          <w:bCs/>
          <w:sz w:val="26"/>
          <w:szCs w:val="26"/>
          <w:lang w:val="en-GB" w:eastAsia="en-GB"/>
        </w:rPr>
        <w:t>Reclassification</w:t>
      </w:r>
    </w:p>
    <w:p w14:paraId="6CF6FC8E" w14:textId="77777777" w:rsidR="00267915" w:rsidRPr="00972512" w:rsidRDefault="00267915" w:rsidP="00267915">
      <w:pPr>
        <w:shd w:val="clear" w:color="auto" w:fill="FFFFFF"/>
        <w:spacing w:after="0" w:line="240" w:lineRule="auto"/>
        <w:ind w:left="540"/>
        <w:jc w:val="both"/>
        <w:rPr>
          <w:rFonts w:ascii="Cordia New" w:eastAsia="Times New Roman" w:hAnsi="Cordia New"/>
          <w:sz w:val="26"/>
          <w:szCs w:val="26"/>
          <w:lang w:val="en-GB" w:eastAsia="en-GB"/>
        </w:rPr>
      </w:pPr>
    </w:p>
    <w:p w14:paraId="0A63B8FD" w14:textId="6CD7FD7D" w:rsidR="00267915" w:rsidRPr="00972512" w:rsidRDefault="00267915" w:rsidP="00267915">
      <w:pPr>
        <w:spacing w:after="0" w:line="240" w:lineRule="auto"/>
        <w:ind w:left="540"/>
        <w:jc w:val="both"/>
        <w:rPr>
          <w:rFonts w:ascii="Cordia New" w:eastAsia="Cordia New" w:hAnsi="Cordia New"/>
          <w:color w:val="000000"/>
          <w:sz w:val="26"/>
          <w:szCs w:val="26"/>
          <w:lang w:eastAsia="en-GB"/>
        </w:rPr>
      </w:pPr>
      <w:r w:rsidRPr="00972512">
        <w:rPr>
          <w:rFonts w:ascii="Cordia New" w:eastAsia="Cordia New" w:hAnsi="Cordia New"/>
          <w:color w:val="000000"/>
          <w:sz w:val="26"/>
          <w:szCs w:val="26"/>
          <w:lang w:eastAsia="en-GB"/>
        </w:rPr>
        <w:t xml:space="preserve">Certain figures in the comparative information have been reclassified </w:t>
      </w:r>
      <w:proofErr w:type="gramStart"/>
      <w:r w:rsidRPr="00972512">
        <w:rPr>
          <w:rFonts w:ascii="Cordia New" w:eastAsia="Cordia New" w:hAnsi="Cordia New"/>
          <w:color w:val="000000"/>
          <w:sz w:val="26"/>
          <w:szCs w:val="26"/>
          <w:lang w:eastAsia="en-GB"/>
        </w:rPr>
        <w:t>in order to</w:t>
      </w:r>
      <w:proofErr w:type="gramEnd"/>
      <w:r w:rsidRPr="00972512">
        <w:rPr>
          <w:rFonts w:ascii="Cordia New" w:eastAsia="Cordia New" w:hAnsi="Cordia New"/>
          <w:color w:val="000000"/>
          <w:sz w:val="26"/>
          <w:szCs w:val="26"/>
          <w:lang w:eastAsia="en-GB"/>
        </w:rPr>
        <w:t xml:space="preserve"> be comparable to the presentation of the current period and to better comply with the nature of business and transactions.</w:t>
      </w:r>
    </w:p>
    <w:p w14:paraId="35249C85" w14:textId="42E65D92" w:rsidR="00EE37E6" w:rsidRPr="00972512" w:rsidRDefault="00EE37E6" w:rsidP="00267915">
      <w:pPr>
        <w:spacing w:after="0" w:line="240" w:lineRule="auto"/>
        <w:ind w:left="540"/>
        <w:jc w:val="both"/>
        <w:rPr>
          <w:rFonts w:ascii="Cordia New" w:eastAsia="Cordia New" w:hAnsi="Cordia New"/>
          <w:color w:val="000000"/>
          <w:sz w:val="26"/>
          <w:szCs w:val="26"/>
          <w:lang w:eastAsia="en-GB"/>
        </w:rPr>
      </w:pPr>
    </w:p>
    <w:tbl>
      <w:tblPr>
        <w:tblW w:w="9029" w:type="dxa"/>
        <w:tblInd w:w="360" w:type="dxa"/>
        <w:tblLayout w:type="fixed"/>
        <w:tblLook w:val="01E0" w:firstRow="1" w:lastRow="1" w:firstColumn="1" w:lastColumn="1" w:noHBand="0" w:noVBand="0"/>
      </w:tblPr>
      <w:tblGrid>
        <w:gridCol w:w="4709"/>
        <w:gridCol w:w="1440"/>
        <w:gridCol w:w="1440"/>
        <w:gridCol w:w="1440"/>
      </w:tblGrid>
      <w:tr w:rsidR="00972512" w:rsidRPr="00972512" w14:paraId="3EA91A47" w14:textId="77777777" w:rsidTr="00972512">
        <w:trPr>
          <w:trHeight w:val="20"/>
          <w:tblHeader/>
        </w:trPr>
        <w:tc>
          <w:tcPr>
            <w:tcW w:w="4709" w:type="dxa"/>
            <w:shd w:val="clear" w:color="auto" w:fill="auto"/>
            <w:vAlign w:val="bottom"/>
          </w:tcPr>
          <w:p w14:paraId="1CE449E9" w14:textId="77777777" w:rsidR="00972512" w:rsidRPr="00972512" w:rsidRDefault="00972512" w:rsidP="00B716E4">
            <w:pPr>
              <w:spacing w:after="0" w:line="240" w:lineRule="auto"/>
              <w:ind w:left="75"/>
              <w:jc w:val="both"/>
              <w:rPr>
                <w:rFonts w:ascii="Cordia New" w:eastAsia="Cordia New" w:hAnsi="Cordia New"/>
                <w:sz w:val="26"/>
                <w:szCs w:val="26"/>
                <w:cs/>
              </w:rPr>
            </w:pPr>
            <w:r w:rsidRPr="00972512">
              <w:rPr>
                <w:rFonts w:ascii="Cordia New" w:eastAsia="Cordia New" w:hAnsi="Cordia New"/>
                <w:sz w:val="26"/>
                <w:szCs w:val="26"/>
              </w:rPr>
              <w:br w:type="page"/>
            </w:r>
          </w:p>
        </w:tc>
        <w:tc>
          <w:tcPr>
            <w:tcW w:w="4320" w:type="dxa"/>
            <w:gridSpan w:val="3"/>
            <w:shd w:val="clear" w:color="auto" w:fill="auto"/>
            <w:vAlign w:val="bottom"/>
          </w:tcPr>
          <w:p w14:paraId="7CF42E82" w14:textId="026933D8" w:rsidR="00972512" w:rsidRPr="00972512" w:rsidRDefault="00972512" w:rsidP="00B716E4">
            <w:pPr>
              <w:pBdr>
                <w:bottom w:val="single" w:sz="4" w:space="1" w:color="auto"/>
              </w:pBdr>
              <w:spacing w:after="0" w:line="240" w:lineRule="auto"/>
              <w:ind w:right="-72"/>
              <w:jc w:val="center"/>
              <w:rPr>
                <w:rFonts w:ascii="Cordia New" w:eastAsia="Cordia New" w:hAnsi="Cordia New"/>
                <w:b/>
                <w:bCs/>
                <w:sz w:val="26"/>
                <w:szCs w:val="26"/>
              </w:rPr>
            </w:pPr>
            <w:r w:rsidRPr="00972512">
              <w:rPr>
                <w:rFonts w:ascii="Cordia New" w:eastAsia="Cordia New" w:hAnsi="Cordia New"/>
                <w:b/>
                <w:bCs/>
                <w:sz w:val="26"/>
                <w:szCs w:val="26"/>
              </w:rPr>
              <w:t xml:space="preserve">Consolidated financial </w:t>
            </w:r>
            <w:r w:rsidR="0085073F">
              <w:rPr>
                <w:rFonts w:ascii="Cordia New" w:eastAsia="Cordia New" w:hAnsi="Cordia New"/>
                <w:b/>
                <w:bCs/>
                <w:sz w:val="26"/>
                <w:szCs w:val="26"/>
              </w:rPr>
              <w:t>statements</w:t>
            </w:r>
          </w:p>
        </w:tc>
      </w:tr>
      <w:tr w:rsidR="00972512" w:rsidRPr="00972512" w14:paraId="2001727B" w14:textId="77777777" w:rsidTr="00972512">
        <w:trPr>
          <w:trHeight w:val="20"/>
          <w:tblHeader/>
        </w:trPr>
        <w:tc>
          <w:tcPr>
            <w:tcW w:w="4709" w:type="dxa"/>
            <w:shd w:val="clear" w:color="auto" w:fill="auto"/>
            <w:vAlign w:val="bottom"/>
          </w:tcPr>
          <w:p w14:paraId="7861E2BE" w14:textId="77777777" w:rsidR="00972512" w:rsidRPr="00972512" w:rsidRDefault="00972512" w:rsidP="00B716E4">
            <w:pPr>
              <w:spacing w:after="0" w:line="240" w:lineRule="auto"/>
              <w:ind w:left="75"/>
              <w:jc w:val="both"/>
              <w:rPr>
                <w:rFonts w:ascii="Cordia New" w:eastAsia="Cordia New" w:hAnsi="Cordia New"/>
                <w:sz w:val="26"/>
                <w:szCs w:val="26"/>
                <w:cs/>
              </w:rPr>
            </w:pPr>
          </w:p>
        </w:tc>
        <w:tc>
          <w:tcPr>
            <w:tcW w:w="1440" w:type="dxa"/>
            <w:shd w:val="clear" w:color="auto" w:fill="auto"/>
            <w:vAlign w:val="bottom"/>
          </w:tcPr>
          <w:p w14:paraId="5E4481C4" w14:textId="77777777" w:rsidR="00972512" w:rsidRPr="00972512" w:rsidRDefault="00972512" w:rsidP="00B716E4">
            <w:pPr>
              <w:spacing w:after="0" w:line="240" w:lineRule="auto"/>
              <w:ind w:right="-72"/>
              <w:jc w:val="right"/>
              <w:rPr>
                <w:rFonts w:ascii="Cordia New" w:eastAsia="Cordia New" w:hAnsi="Cordia New"/>
                <w:b/>
                <w:bCs/>
                <w:sz w:val="26"/>
                <w:szCs w:val="26"/>
              </w:rPr>
            </w:pPr>
            <w:r w:rsidRPr="00972512">
              <w:rPr>
                <w:rFonts w:ascii="Cordia New" w:eastAsia="Cordia New" w:hAnsi="Cordia New"/>
                <w:b/>
                <w:bCs/>
                <w:sz w:val="26"/>
                <w:szCs w:val="26"/>
              </w:rPr>
              <w:t>As previously reported</w:t>
            </w:r>
          </w:p>
        </w:tc>
        <w:tc>
          <w:tcPr>
            <w:tcW w:w="1440" w:type="dxa"/>
            <w:vAlign w:val="bottom"/>
          </w:tcPr>
          <w:p w14:paraId="05332807" w14:textId="77777777" w:rsidR="00972512" w:rsidRPr="00972512" w:rsidRDefault="00972512" w:rsidP="00B716E4">
            <w:pPr>
              <w:spacing w:after="0" w:line="240" w:lineRule="auto"/>
              <w:ind w:left="-108" w:right="-72"/>
              <w:jc w:val="right"/>
              <w:rPr>
                <w:rFonts w:ascii="Cordia New" w:eastAsia="Cordia New" w:hAnsi="Cordia New"/>
                <w:b/>
                <w:bCs/>
                <w:sz w:val="26"/>
                <w:szCs w:val="26"/>
              </w:rPr>
            </w:pPr>
          </w:p>
          <w:p w14:paraId="169356A2" w14:textId="77777777" w:rsidR="00972512" w:rsidRPr="00972512" w:rsidRDefault="00972512" w:rsidP="00B716E4">
            <w:pPr>
              <w:spacing w:after="0" w:line="240" w:lineRule="auto"/>
              <w:ind w:left="-108" w:right="-72"/>
              <w:jc w:val="right"/>
              <w:rPr>
                <w:rFonts w:ascii="Cordia New" w:eastAsia="Cordia New" w:hAnsi="Cordia New"/>
                <w:b/>
                <w:bCs/>
                <w:sz w:val="26"/>
                <w:szCs w:val="26"/>
              </w:rPr>
            </w:pPr>
            <w:r w:rsidRPr="00972512">
              <w:rPr>
                <w:rFonts w:ascii="Cordia New" w:eastAsia="Cordia New" w:hAnsi="Cordia New"/>
                <w:b/>
                <w:bCs/>
                <w:sz w:val="26"/>
                <w:szCs w:val="26"/>
              </w:rPr>
              <w:t>Reclassifications</w:t>
            </w:r>
          </w:p>
        </w:tc>
        <w:tc>
          <w:tcPr>
            <w:tcW w:w="1440" w:type="dxa"/>
            <w:vAlign w:val="bottom"/>
          </w:tcPr>
          <w:p w14:paraId="2D6F4045" w14:textId="77777777" w:rsidR="00972512" w:rsidRPr="00972512" w:rsidRDefault="00972512" w:rsidP="00B716E4">
            <w:pPr>
              <w:spacing w:after="0" w:line="240" w:lineRule="auto"/>
              <w:ind w:left="-108" w:right="-72"/>
              <w:jc w:val="right"/>
              <w:rPr>
                <w:rFonts w:ascii="Cordia New" w:eastAsia="Cordia New" w:hAnsi="Cordia New"/>
                <w:b/>
                <w:bCs/>
                <w:sz w:val="26"/>
                <w:szCs w:val="26"/>
              </w:rPr>
            </w:pPr>
            <w:r w:rsidRPr="00972512">
              <w:rPr>
                <w:rFonts w:ascii="Cordia New" w:eastAsia="Cordia New" w:hAnsi="Cordia New"/>
                <w:b/>
                <w:bCs/>
                <w:sz w:val="26"/>
                <w:szCs w:val="26"/>
              </w:rPr>
              <w:t xml:space="preserve">As reclassified </w:t>
            </w:r>
          </w:p>
        </w:tc>
      </w:tr>
      <w:tr w:rsidR="00972512" w:rsidRPr="00972512" w14:paraId="003C2C9B" w14:textId="77777777" w:rsidTr="00972512">
        <w:trPr>
          <w:trHeight w:val="20"/>
          <w:tblHeader/>
        </w:trPr>
        <w:tc>
          <w:tcPr>
            <w:tcW w:w="4709" w:type="dxa"/>
            <w:shd w:val="clear" w:color="auto" w:fill="auto"/>
            <w:vAlign w:val="bottom"/>
          </w:tcPr>
          <w:p w14:paraId="7291A33C" w14:textId="77777777" w:rsidR="00972512" w:rsidRPr="00972512" w:rsidRDefault="00972512" w:rsidP="00B716E4">
            <w:pPr>
              <w:spacing w:after="0" w:line="240" w:lineRule="auto"/>
              <w:ind w:left="75"/>
              <w:jc w:val="both"/>
              <w:rPr>
                <w:rFonts w:ascii="Cordia New" w:eastAsia="Cordia New" w:hAnsi="Cordia New"/>
                <w:sz w:val="26"/>
                <w:szCs w:val="26"/>
                <w:cs/>
              </w:rPr>
            </w:pPr>
          </w:p>
        </w:tc>
        <w:tc>
          <w:tcPr>
            <w:tcW w:w="1440" w:type="dxa"/>
            <w:shd w:val="clear" w:color="auto" w:fill="auto"/>
            <w:vAlign w:val="bottom"/>
          </w:tcPr>
          <w:p w14:paraId="58302ABC" w14:textId="77777777" w:rsidR="00972512" w:rsidRPr="00972512" w:rsidRDefault="00972512" w:rsidP="00B716E4">
            <w:pPr>
              <w:pBdr>
                <w:bottom w:val="single" w:sz="4" w:space="1" w:color="auto"/>
              </w:pBdr>
              <w:spacing w:after="0" w:line="240" w:lineRule="auto"/>
              <w:ind w:right="-72"/>
              <w:jc w:val="right"/>
              <w:rPr>
                <w:rFonts w:ascii="Cordia New" w:eastAsia="Cordia New" w:hAnsi="Cordia New"/>
                <w:b/>
                <w:bCs/>
                <w:sz w:val="26"/>
                <w:szCs w:val="26"/>
                <w:cs/>
              </w:rPr>
            </w:pPr>
            <w:r w:rsidRPr="00972512">
              <w:rPr>
                <w:rFonts w:ascii="Cordia New" w:eastAsia="Cordia New" w:hAnsi="Cordia New"/>
                <w:b/>
                <w:bCs/>
                <w:sz w:val="26"/>
                <w:szCs w:val="26"/>
              </w:rPr>
              <w:t>Baht Million</w:t>
            </w:r>
          </w:p>
        </w:tc>
        <w:tc>
          <w:tcPr>
            <w:tcW w:w="1440" w:type="dxa"/>
            <w:vAlign w:val="bottom"/>
          </w:tcPr>
          <w:p w14:paraId="4AE4448A" w14:textId="77777777" w:rsidR="00972512" w:rsidRPr="00972512" w:rsidRDefault="00972512" w:rsidP="00B716E4">
            <w:pPr>
              <w:pBdr>
                <w:bottom w:val="single" w:sz="4" w:space="1" w:color="auto"/>
              </w:pBdr>
              <w:spacing w:after="0" w:line="240" w:lineRule="auto"/>
              <w:ind w:right="-72"/>
              <w:jc w:val="right"/>
              <w:rPr>
                <w:rFonts w:ascii="Cordia New" w:eastAsia="Cordia New" w:hAnsi="Cordia New"/>
                <w:b/>
                <w:bCs/>
                <w:sz w:val="26"/>
                <w:szCs w:val="26"/>
              </w:rPr>
            </w:pPr>
            <w:r w:rsidRPr="00972512">
              <w:rPr>
                <w:rFonts w:ascii="Cordia New" w:eastAsia="Cordia New" w:hAnsi="Cordia New"/>
                <w:b/>
                <w:bCs/>
                <w:sz w:val="26"/>
                <w:szCs w:val="26"/>
              </w:rPr>
              <w:t>Baht Million</w:t>
            </w:r>
          </w:p>
        </w:tc>
        <w:tc>
          <w:tcPr>
            <w:tcW w:w="1440" w:type="dxa"/>
            <w:vAlign w:val="bottom"/>
          </w:tcPr>
          <w:p w14:paraId="32263E98" w14:textId="77777777" w:rsidR="00972512" w:rsidRPr="00972512" w:rsidRDefault="00972512" w:rsidP="00B716E4">
            <w:pPr>
              <w:pBdr>
                <w:bottom w:val="single" w:sz="4" w:space="1" w:color="auto"/>
              </w:pBdr>
              <w:spacing w:after="0" w:line="240" w:lineRule="auto"/>
              <w:ind w:right="-72"/>
              <w:jc w:val="right"/>
              <w:rPr>
                <w:rFonts w:ascii="Cordia New" w:eastAsia="Cordia New" w:hAnsi="Cordia New"/>
                <w:b/>
                <w:bCs/>
                <w:sz w:val="26"/>
                <w:szCs w:val="26"/>
              </w:rPr>
            </w:pPr>
            <w:r w:rsidRPr="00972512">
              <w:rPr>
                <w:rFonts w:ascii="Cordia New" w:eastAsia="Cordia New" w:hAnsi="Cordia New"/>
                <w:b/>
                <w:bCs/>
                <w:sz w:val="26"/>
                <w:szCs w:val="26"/>
              </w:rPr>
              <w:t>Baht Million</w:t>
            </w:r>
          </w:p>
        </w:tc>
      </w:tr>
      <w:tr w:rsidR="00972512" w:rsidRPr="00972512" w14:paraId="3F4BE3FA" w14:textId="77777777" w:rsidTr="00972512">
        <w:trPr>
          <w:trHeight w:val="20"/>
          <w:tblHeader/>
        </w:trPr>
        <w:tc>
          <w:tcPr>
            <w:tcW w:w="4709" w:type="dxa"/>
            <w:shd w:val="clear" w:color="auto" w:fill="auto"/>
            <w:vAlign w:val="bottom"/>
          </w:tcPr>
          <w:p w14:paraId="1F87F28E" w14:textId="243147B7" w:rsidR="00972512" w:rsidRPr="00972512" w:rsidRDefault="00972512" w:rsidP="00B716E4">
            <w:pPr>
              <w:spacing w:after="0" w:line="240" w:lineRule="auto"/>
              <w:ind w:left="75"/>
              <w:jc w:val="both"/>
              <w:rPr>
                <w:rFonts w:ascii="Cordia New" w:eastAsia="Cordia New" w:hAnsi="Cordia New"/>
                <w:b/>
                <w:bCs/>
                <w:sz w:val="26"/>
                <w:szCs w:val="26"/>
              </w:rPr>
            </w:pPr>
            <w:r w:rsidRPr="00972512">
              <w:rPr>
                <w:rFonts w:ascii="Cordia New" w:eastAsia="Cordia New" w:hAnsi="Cordia New"/>
                <w:b/>
                <w:bCs/>
                <w:sz w:val="26"/>
                <w:szCs w:val="26"/>
              </w:rPr>
              <w:t>Statement of financial position</w:t>
            </w:r>
            <w:r w:rsidRPr="00972512">
              <w:rPr>
                <w:rFonts w:ascii="Cordia New" w:eastAsia="Cordia New" w:hAnsi="Cordia New"/>
                <w:b/>
                <w:bCs/>
                <w:sz w:val="26"/>
                <w:szCs w:val="26"/>
                <w:cs/>
              </w:rPr>
              <w:t xml:space="preserve"> </w:t>
            </w:r>
            <w:r w:rsidR="003A773E" w:rsidRPr="003A773E">
              <w:rPr>
                <w:rFonts w:ascii="Cordia New" w:eastAsia="Cordia New" w:hAnsi="Cordia New"/>
                <w:b/>
                <w:bCs/>
                <w:sz w:val="26"/>
                <w:szCs w:val="26"/>
                <w:lang w:val="en-GB"/>
              </w:rPr>
              <w:t>31</w:t>
            </w:r>
            <w:r w:rsidRPr="00972512">
              <w:rPr>
                <w:rFonts w:ascii="Cordia New" w:eastAsia="Cordia New" w:hAnsi="Cordia New"/>
                <w:b/>
                <w:bCs/>
                <w:sz w:val="26"/>
                <w:szCs w:val="26"/>
              </w:rPr>
              <w:t xml:space="preserve"> December </w:t>
            </w:r>
            <w:r w:rsidR="003A773E" w:rsidRPr="003A773E">
              <w:rPr>
                <w:rFonts w:ascii="Cordia New" w:eastAsia="Cordia New" w:hAnsi="Cordia New"/>
                <w:b/>
                <w:bCs/>
                <w:sz w:val="26"/>
                <w:szCs w:val="26"/>
                <w:lang w:val="en-GB"/>
              </w:rPr>
              <w:t>2021</w:t>
            </w:r>
          </w:p>
        </w:tc>
        <w:tc>
          <w:tcPr>
            <w:tcW w:w="1440" w:type="dxa"/>
            <w:shd w:val="clear" w:color="auto" w:fill="auto"/>
            <w:vAlign w:val="bottom"/>
          </w:tcPr>
          <w:p w14:paraId="3D70E690" w14:textId="77777777" w:rsidR="00972512" w:rsidRPr="00972512" w:rsidRDefault="00972512" w:rsidP="00B716E4">
            <w:pPr>
              <w:tabs>
                <w:tab w:val="left" w:pos="248"/>
                <w:tab w:val="center" w:pos="4153"/>
                <w:tab w:val="right" w:pos="8306"/>
              </w:tabs>
              <w:spacing w:after="0" w:line="240" w:lineRule="auto"/>
              <w:ind w:left="-14" w:right="-72"/>
              <w:jc w:val="both"/>
              <w:rPr>
                <w:rFonts w:ascii="Cordia New" w:eastAsia="Cordia New" w:hAnsi="Cordia New"/>
                <w:sz w:val="26"/>
                <w:szCs w:val="26"/>
              </w:rPr>
            </w:pPr>
          </w:p>
        </w:tc>
        <w:tc>
          <w:tcPr>
            <w:tcW w:w="1440" w:type="dxa"/>
            <w:vAlign w:val="bottom"/>
          </w:tcPr>
          <w:p w14:paraId="2F49F449" w14:textId="77777777" w:rsidR="00972512" w:rsidRPr="00972512" w:rsidRDefault="00972512" w:rsidP="00B716E4">
            <w:pPr>
              <w:tabs>
                <w:tab w:val="left" w:pos="248"/>
                <w:tab w:val="center" w:pos="4153"/>
                <w:tab w:val="right" w:pos="8306"/>
              </w:tabs>
              <w:spacing w:after="0" w:line="240" w:lineRule="auto"/>
              <w:ind w:left="-14" w:right="-72"/>
              <w:jc w:val="both"/>
              <w:rPr>
                <w:rFonts w:ascii="Cordia New" w:eastAsia="Cordia New" w:hAnsi="Cordia New"/>
                <w:sz w:val="26"/>
                <w:szCs w:val="26"/>
              </w:rPr>
            </w:pPr>
          </w:p>
        </w:tc>
        <w:tc>
          <w:tcPr>
            <w:tcW w:w="1440" w:type="dxa"/>
            <w:vAlign w:val="bottom"/>
          </w:tcPr>
          <w:p w14:paraId="432D636B" w14:textId="77777777" w:rsidR="00972512" w:rsidRPr="00972512" w:rsidRDefault="00972512" w:rsidP="00B716E4">
            <w:pPr>
              <w:tabs>
                <w:tab w:val="left" w:pos="248"/>
                <w:tab w:val="center" w:pos="4153"/>
                <w:tab w:val="right" w:pos="8306"/>
              </w:tabs>
              <w:spacing w:after="0" w:line="240" w:lineRule="auto"/>
              <w:ind w:left="-14" w:right="-72"/>
              <w:jc w:val="both"/>
              <w:rPr>
                <w:rFonts w:ascii="Cordia New" w:eastAsia="Cordia New" w:hAnsi="Cordia New"/>
                <w:sz w:val="26"/>
                <w:szCs w:val="26"/>
              </w:rPr>
            </w:pPr>
          </w:p>
        </w:tc>
      </w:tr>
      <w:tr w:rsidR="00972512" w:rsidRPr="00972512" w14:paraId="18E3F8AF" w14:textId="77777777" w:rsidTr="00972512">
        <w:trPr>
          <w:trHeight w:val="20"/>
          <w:tblHeader/>
        </w:trPr>
        <w:tc>
          <w:tcPr>
            <w:tcW w:w="4709" w:type="dxa"/>
            <w:shd w:val="clear" w:color="auto" w:fill="auto"/>
            <w:vAlign w:val="bottom"/>
          </w:tcPr>
          <w:p w14:paraId="5D75BB12" w14:textId="77777777" w:rsidR="00972512" w:rsidRPr="00972512" w:rsidRDefault="00972512" w:rsidP="00B716E4">
            <w:pPr>
              <w:spacing w:after="0" w:line="240" w:lineRule="auto"/>
              <w:ind w:left="75"/>
              <w:jc w:val="both"/>
              <w:rPr>
                <w:rFonts w:ascii="Cordia New" w:eastAsia="Cordia New" w:hAnsi="Cordia New"/>
                <w:b/>
                <w:bCs/>
                <w:sz w:val="26"/>
                <w:szCs w:val="26"/>
              </w:rPr>
            </w:pPr>
            <w:r w:rsidRPr="00972512">
              <w:rPr>
                <w:rFonts w:ascii="Cordia New" w:eastAsia="Cordia New" w:hAnsi="Cordia New"/>
                <w:b/>
                <w:bCs/>
                <w:sz w:val="26"/>
                <w:szCs w:val="26"/>
              </w:rPr>
              <w:t>Current assets</w:t>
            </w:r>
          </w:p>
        </w:tc>
        <w:tc>
          <w:tcPr>
            <w:tcW w:w="1440" w:type="dxa"/>
            <w:shd w:val="clear" w:color="auto" w:fill="auto"/>
            <w:vAlign w:val="bottom"/>
          </w:tcPr>
          <w:p w14:paraId="089685CC" w14:textId="77777777" w:rsidR="00972512" w:rsidRPr="00972512" w:rsidRDefault="00972512" w:rsidP="00B716E4">
            <w:pPr>
              <w:tabs>
                <w:tab w:val="left" w:pos="248"/>
                <w:tab w:val="center" w:pos="4153"/>
                <w:tab w:val="right" w:pos="8306"/>
              </w:tabs>
              <w:spacing w:after="0" w:line="240" w:lineRule="auto"/>
              <w:ind w:left="-14" w:right="-72"/>
              <w:jc w:val="both"/>
              <w:rPr>
                <w:rFonts w:ascii="Cordia New" w:eastAsia="Cordia New" w:hAnsi="Cordia New"/>
                <w:sz w:val="26"/>
                <w:szCs w:val="26"/>
              </w:rPr>
            </w:pPr>
          </w:p>
        </w:tc>
        <w:tc>
          <w:tcPr>
            <w:tcW w:w="1440" w:type="dxa"/>
            <w:vAlign w:val="bottom"/>
          </w:tcPr>
          <w:p w14:paraId="119797F0" w14:textId="77777777" w:rsidR="00972512" w:rsidRPr="00972512" w:rsidRDefault="00972512" w:rsidP="00B716E4">
            <w:pPr>
              <w:tabs>
                <w:tab w:val="left" w:pos="248"/>
                <w:tab w:val="center" w:pos="4153"/>
                <w:tab w:val="right" w:pos="8306"/>
              </w:tabs>
              <w:spacing w:after="0" w:line="240" w:lineRule="auto"/>
              <w:ind w:left="-14" w:right="-72"/>
              <w:jc w:val="both"/>
              <w:rPr>
                <w:rFonts w:ascii="Cordia New" w:eastAsia="Cordia New" w:hAnsi="Cordia New"/>
                <w:sz w:val="26"/>
                <w:szCs w:val="26"/>
              </w:rPr>
            </w:pPr>
          </w:p>
        </w:tc>
        <w:tc>
          <w:tcPr>
            <w:tcW w:w="1440" w:type="dxa"/>
            <w:vAlign w:val="bottom"/>
          </w:tcPr>
          <w:p w14:paraId="7FAC87D5" w14:textId="77777777" w:rsidR="00972512" w:rsidRPr="00972512" w:rsidRDefault="00972512" w:rsidP="00B716E4">
            <w:pPr>
              <w:tabs>
                <w:tab w:val="left" w:pos="248"/>
                <w:tab w:val="center" w:pos="4153"/>
                <w:tab w:val="right" w:pos="8306"/>
              </w:tabs>
              <w:spacing w:after="0" w:line="240" w:lineRule="auto"/>
              <w:ind w:left="-14" w:right="-72"/>
              <w:jc w:val="both"/>
              <w:rPr>
                <w:rFonts w:ascii="Cordia New" w:eastAsia="Cordia New" w:hAnsi="Cordia New"/>
                <w:sz w:val="26"/>
                <w:szCs w:val="26"/>
              </w:rPr>
            </w:pPr>
          </w:p>
        </w:tc>
      </w:tr>
      <w:tr w:rsidR="00972512" w:rsidRPr="00972512" w14:paraId="0E1FA5A1" w14:textId="77777777" w:rsidTr="00972512">
        <w:trPr>
          <w:trHeight w:val="20"/>
          <w:tblHeader/>
        </w:trPr>
        <w:tc>
          <w:tcPr>
            <w:tcW w:w="4709" w:type="dxa"/>
            <w:shd w:val="clear" w:color="auto" w:fill="auto"/>
            <w:vAlign w:val="bottom"/>
          </w:tcPr>
          <w:p w14:paraId="7CC80040" w14:textId="77777777" w:rsidR="00972512" w:rsidRPr="00972512" w:rsidRDefault="00972512" w:rsidP="00B716E4">
            <w:pPr>
              <w:spacing w:after="0" w:line="240" w:lineRule="auto"/>
              <w:ind w:left="75"/>
              <w:jc w:val="both"/>
              <w:rPr>
                <w:rFonts w:ascii="Cordia New" w:eastAsia="Cordia New" w:hAnsi="Cordia New"/>
                <w:sz w:val="26"/>
                <w:szCs w:val="26"/>
              </w:rPr>
            </w:pPr>
            <w:r w:rsidRPr="00972512">
              <w:rPr>
                <w:rFonts w:ascii="Cordia New" w:eastAsia="Cordia New" w:hAnsi="Cordia New"/>
                <w:sz w:val="26"/>
                <w:szCs w:val="26"/>
              </w:rPr>
              <w:t>Land and real estate projects for sales</w:t>
            </w:r>
          </w:p>
        </w:tc>
        <w:tc>
          <w:tcPr>
            <w:tcW w:w="1440" w:type="dxa"/>
            <w:shd w:val="clear" w:color="auto" w:fill="auto"/>
            <w:vAlign w:val="bottom"/>
          </w:tcPr>
          <w:p w14:paraId="1FBE9DAC" w14:textId="2BB7316D"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1</w:t>
            </w:r>
            <w:r w:rsidR="00972512" w:rsidRPr="00972512">
              <w:rPr>
                <w:rFonts w:ascii="Cordia New" w:eastAsia="Cordia New" w:hAnsi="Cordia New"/>
                <w:sz w:val="26"/>
                <w:szCs w:val="26"/>
              </w:rPr>
              <w:t>,</w:t>
            </w:r>
            <w:r w:rsidRPr="003A773E">
              <w:rPr>
                <w:rFonts w:ascii="Cordia New" w:eastAsia="Cordia New" w:hAnsi="Cordia New"/>
                <w:sz w:val="26"/>
                <w:szCs w:val="26"/>
                <w:lang w:val="en-GB"/>
              </w:rPr>
              <w:t>568</w:t>
            </w:r>
          </w:p>
        </w:tc>
        <w:tc>
          <w:tcPr>
            <w:tcW w:w="1440" w:type="dxa"/>
            <w:vAlign w:val="bottom"/>
          </w:tcPr>
          <w:p w14:paraId="6EB3A43A" w14:textId="66029C6A"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586</w:t>
            </w:r>
          </w:p>
        </w:tc>
        <w:tc>
          <w:tcPr>
            <w:tcW w:w="1440" w:type="dxa"/>
            <w:vAlign w:val="bottom"/>
          </w:tcPr>
          <w:p w14:paraId="7CB02F9D" w14:textId="4CBF96ED"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2</w:t>
            </w:r>
            <w:r w:rsidR="00972512" w:rsidRPr="00972512">
              <w:rPr>
                <w:rFonts w:ascii="Cordia New" w:eastAsia="Cordia New" w:hAnsi="Cordia New"/>
                <w:sz w:val="26"/>
                <w:szCs w:val="26"/>
              </w:rPr>
              <w:t>,</w:t>
            </w:r>
            <w:r w:rsidRPr="003A773E">
              <w:rPr>
                <w:rFonts w:ascii="Cordia New" w:eastAsia="Cordia New" w:hAnsi="Cordia New"/>
                <w:sz w:val="26"/>
                <w:szCs w:val="26"/>
                <w:lang w:val="en-GB"/>
              </w:rPr>
              <w:t>154</w:t>
            </w:r>
          </w:p>
        </w:tc>
      </w:tr>
      <w:tr w:rsidR="00972512" w:rsidRPr="00972512" w14:paraId="5840D047" w14:textId="77777777" w:rsidTr="00972512">
        <w:trPr>
          <w:trHeight w:val="20"/>
          <w:tblHeader/>
        </w:trPr>
        <w:tc>
          <w:tcPr>
            <w:tcW w:w="4709" w:type="dxa"/>
            <w:shd w:val="clear" w:color="auto" w:fill="auto"/>
            <w:vAlign w:val="bottom"/>
          </w:tcPr>
          <w:p w14:paraId="6F21D43F" w14:textId="77777777" w:rsidR="00972512" w:rsidRPr="00972512" w:rsidRDefault="00972512" w:rsidP="00B716E4">
            <w:pPr>
              <w:spacing w:after="0" w:line="240" w:lineRule="auto"/>
              <w:ind w:left="75"/>
              <w:jc w:val="both"/>
              <w:rPr>
                <w:rFonts w:ascii="Cordia New" w:eastAsia="Cordia New" w:hAnsi="Cordia New"/>
                <w:sz w:val="26"/>
                <w:szCs w:val="26"/>
              </w:rPr>
            </w:pPr>
          </w:p>
        </w:tc>
        <w:tc>
          <w:tcPr>
            <w:tcW w:w="1440" w:type="dxa"/>
            <w:shd w:val="clear" w:color="auto" w:fill="auto"/>
            <w:vAlign w:val="bottom"/>
          </w:tcPr>
          <w:p w14:paraId="7FD86F04"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2D27EFA7"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7021B59A"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5F07E301" w14:textId="77777777" w:rsidTr="00972512">
        <w:trPr>
          <w:trHeight w:val="20"/>
          <w:tblHeader/>
        </w:trPr>
        <w:tc>
          <w:tcPr>
            <w:tcW w:w="4709" w:type="dxa"/>
            <w:shd w:val="clear" w:color="auto" w:fill="auto"/>
            <w:vAlign w:val="bottom"/>
          </w:tcPr>
          <w:p w14:paraId="49830D08" w14:textId="77777777" w:rsidR="00972512" w:rsidRPr="00972512" w:rsidRDefault="00972512" w:rsidP="00B716E4">
            <w:pPr>
              <w:spacing w:after="0" w:line="240" w:lineRule="auto"/>
              <w:ind w:left="75"/>
              <w:jc w:val="both"/>
              <w:rPr>
                <w:rFonts w:ascii="Cordia New" w:eastAsia="Cordia New" w:hAnsi="Cordia New"/>
                <w:b/>
                <w:bCs/>
                <w:sz w:val="26"/>
                <w:szCs w:val="26"/>
              </w:rPr>
            </w:pPr>
            <w:r w:rsidRPr="00972512">
              <w:rPr>
                <w:rFonts w:ascii="Cordia New" w:eastAsia="Cordia New" w:hAnsi="Cordia New"/>
                <w:b/>
                <w:bCs/>
                <w:sz w:val="26"/>
                <w:szCs w:val="26"/>
              </w:rPr>
              <w:t>Non-current assets</w:t>
            </w:r>
          </w:p>
        </w:tc>
        <w:tc>
          <w:tcPr>
            <w:tcW w:w="1440" w:type="dxa"/>
            <w:shd w:val="clear" w:color="auto" w:fill="auto"/>
            <w:vAlign w:val="bottom"/>
          </w:tcPr>
          <w:p w14:paraId="4397D28F"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32758BF2"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62868E24"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25CBC8FA" w14:textId="77777777" w:rsidTr="00972512">
        <w:trPr>
          <w:trHeight w:val="20"/>
          <w:tblHeader/>
        </w:trPr>
        <w:tc>
          <w:tcPr>
            <w:tcW w:w="4709" w:type="dxa"/>
            <w:shd w:val="clear" w:color="auto" w:fill="auto"/>
            <w:vAlign w:val="bottom"/>
          </w:tcPr>
          <w:p w14:paraId="4C9C74BB" w14:textId="77777777" w:rsidR="00972512" w:rsidRPr="00972512" w:rsidRDefault="00972512" w:rsidP="00B716E4">
            <w:pPr>
              <w:spacing w:after="0" w:line="240" w:lineRule="auto"/>
              <w:ind w:left="75"/>
              <w:jc w:val="both"/>
              <w:rPr>
                <w:rFonts w:ascii="Cordia New" w:eastAsia="Cordia New" w:hAnsi="Cordia New"/>
                <w:sz w:val="26"/>
                <w:szCs w:val="26"/>
                <w:cs/>
              </w:rPr>
            </w:pPr>
            <w:r w:rsidRPr="00972512">
              <w:rPr>
                <w:rFonts w:ascii="Cordia New" w:eastAsia="Cordia New" w:hAnsi="Cordia New"/>
                <w:sz w:val="26"/>
                <w:szCs w:val="26"/>
              </w:rPr>
              <w:t xml:space="preserve">Property, </w:t>
            </w:r>
            <w:proofErr w:type="gramStart"/>
            <w:r w:rsidRPr="00972512">
              <w:rPr>
                <w:rFonts w:ascii="Cordia New" w:eastAsia="Cordia New" w:hAnsi="Cordia New"/>
                <w:sz w:val="26"/>
                <w:szCs w:val="26"/>
              </w:rPr>
              <w:t>plant</w:t>
            </w:r>
            <w:proofErr w:type="gramEnd"/>
            <w:r w:rsidRPr="00972512">
              <w:rPr>
                <w:rFonts w:ascii="Cordia New" w:eastAsia="Cordia New" w:hAnsi="Cordia New"/>
                <w:sz w:val="26"/>
                <w:szCs w:val="26"/>
              </w:rPr>
              <w:t xml:space="preserve"> and equipment</w:t>
            </w:r>
          </w:p>
        </w:tc>
        <w:tc>
          <w:tcPr>
            <w:tcW w:w="1440" w:type="dxa"/>
            <w:shd w:val="clear" w:color="auto" w:fill="auto"/>
            <w:vAlign w:val="bottom"/>
          </w:tcPr>
          <w:p w14:paraId="2936FBD5" w14:textId="3219E158"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130</w:t>
            </w:r>
            <w:r w:rsidR="00972512" w:rsidRPr="00972512">
              <w:rPr>
                <w:rFonts w:ascii="Cordia New" w:eastAsia="Cordia New" w:hAnsi="Cordia New"/>
                <w:sz w:val="26"/>
                <w:szCs w:val="26"/>
              </w:rPr>
              <w:t>,</w:t>
            </w:r>
            <w:r w:rsidRPr="003A773E">
              <w:rPr>
                <w:rFonts w:ascii="Cordia New" w:eastAsia="Cordia New" w:hAnsi="Cordia New"/>
                <w:sz w:val="26"/>
                <w:szCs w:val="26"/>
                <w:lang w:val="en-GB"/>
              </w:rPr>
              <w:t>049</w:t>
            </w:r>
          </w:p>
        </w:tc>
        <w:tc>
          <w:tcPr>
            <w:tcW w:w="1440" w:type="dxa"/>
            <w:vAlign w:val="bottom"/>
          </w:tcPr>
          <w:p w14:paraId="3D67E250" w14:textId="26C9B508"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cs/>
              </w:rPr>
            </w:pPr>
            <w:r w:rsidRPr="00972512">
              <w:rPr>
                <w:rFonts w:ascii="Cordia New" w:eastAsia="Cordia New" w:hAnsi="Cordia New"/>
                <w:sz w:val="26"/>
                <w:szCs w:val="26"/>
              </w:rPr>
              <w:t>(</w:t>
            </w:r>
            <w:r w:rsidR="003A773E" w:rsidRPr="003A773E">
              <w:rPr>
                <w:rFonts w:ascii="Cordia New" w:eastAsia="Cordia New" w:hAnsi="Cordia New"/>
                <w:sz w:val="26"/>
                <w:szCs w:val="26"/>
                <w:lang w:val="en-GB"/>
              </w:rPr>
              <w:t>586</w:t>
            </w:r>
            <w:r w:rsidRPr="00972512">
              <w:rPr>
                <w:rFonts w:ascii="Cordia New" w:eastAsia="Cordia New" w:hAnsi="Cordia New"/>
                <w:sz w:val="26"/>
                <w:szCs w:val="26"/>
              </w:rPr>
              <w:t>)</w:t>
            </w:r>
          </w:p>
        </w:tc>
        <w:tc>
          <w:tcPr>
            <w:tcW w:w="1440" w:type="dxa"/>
            <w:vAlign w:val="bottom"/>
          </w:tcPr>
          <w:p w14:paraId="5561D8EC" w14:textId="1F1E3F20"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129</w:t>
            </w:r>
            <w:r w:rsidR="00972512" w:rsidRPr="00972512">
              <w:rPr>
                <w:rFonts w:ascii="Cordia New" w:eastAsia="Cordia New" w:hAnsi="Cordia New"/>
                <w:sz w:val="26"/>
                <w:szCs w:val="26"/>
              </w:rPr>
              <w:t>,</w:t>
            </w:r>
            <w:r w:rsidRPr="003A773E">
              <w:rPr>
                <w:rFonts w:ascii="Cordia New" w:eastAsia="Cordia New" w:hAnsi="Cordia New"/>
                <w:sz w:val="26"/>
                <w:szCs w:val="26"/>
                <w:lang w:val="en-GB"/>
              </w:rPr>
              <w:t>463</w:t>
            </w:r>
          </w:p>
        </w:tc>
      </w:tr>
      <w:tr w:rsidR="00972512" w:rsidRPr="00972512" w14:paraId="78320D60" w14:textId="77777777" w:rsidTr="00972512">
        <w:trPr>
          <w:trHeight w:val="20"/>
          <w:tblHeader/>
        </w:trPr>
        <w:tc>
          <w:tcPr>
            <w:tcW w:w="4709" w:type="dxa"/>
            <w:shd w:val="clear" w:color="auto" w:fill="auto"/>
            <w:vAlign w:val="bottom"/>
          </w:tcPr>
          <w:p w14:paraId="15E9E03C" w14:textId="77777777" w:rsidR="00972512" w:rsidRPr="00972512" w:rsidRDefault="00972512" w:rsidP="00B716E4">
            <w:pPr>
              <w:spacing w:after="0" w:line="240" w:lineRule="auto"/>
              <w:ind w:left="75"/>
              <w:jc w:val="both"/>
              <w:rPr>
                <w:rFonts w:ascii="Cordia New" w:eastAsia="Cordia New" w:hAnsi="Cordia New"/>
                <w:sz w:val="26"/>
                <w:szCs w:val="26"/>
              </w:rPr>
            </w:pPr>
          </w:p>
        </w:tc>
        <w:tc>
          <w:tcPr>
            <w:tcW w:w="1440" w:type="dxa"/>
            <w:shd w:val="clear" w:color="auto" w:fill="auto"/>
            <w:vAlign w:val="bottom"/>
          </w:tcPr>
          <w:p w14:paraId="484C273A"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2C89B636"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3A1FFCCD"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721DB435" w14:textId="77777777" w:rsidTr="00972512">
        <w:trPr>
          <w:trHeight w:val="20"/>
          <w:tblHeader/>
        </w:trPr>
        <w:tc>
          <w:tcPr>
            <w:tcW w:w="4709" w:type="dxa"/>
            <w:shd w:val="clear" w:color="auto" w:fill="auto"/>
            <w:vAlign w:val="bottom"/>
          </w:tcPr>
          <w:p w14:paraId="333811F7" w14:textId="77777777" w:rsidR="00972512" w:rsidRPr="00972512" w:rsidRDefault="00972512" w:rsidP="00B716E4">
            <w:pPr>
              <w:spacing w:after="0" w:line="240" w:lineRule="auto"/>
              <w:ind w:left="75"/>
              <w:jc w:val="both"/>
              <w:rPr>
                <w:rFonts w:ascii="Cordia New" w:eastAsia="Cordia New" w:hAnsi="Cordia New"/>
                <w:b/>
                <w:bCs/>
                <w:sz w:val="26"/>
                <w:szCs w:val="26"/>
              </w:rPr>
            </w:pPr>
            <w:r w:rsidRPr="00972512">
              <w:rPr>
                <w:rFonts w:ascii="Cordia New" w:eastAsia="Cordia New" w:hAnsi="Cordia New"/>
                <w:b/>
                <w:bCs/>
                <w:sz w:val="26"/>
                <w:szCs w:val="26"/>
              </w:rPr>
              <w:t>Statement of cash flows</w:t>
            </w:r>
          </w:p>
        </w:tc>
        <w:tc>
          <w:tcPr>
            <w:tcW w:w="1440" w:type="dxa"/>
            <w:shd w:val="clear" w:color="auto" w:fill="auto"/>
            <w:vAlign w:val="bottom"/>
          </w:tcPr>
          <w:p w14:paraId="0915EE66"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29678557"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03731C9F"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41B5D05B" w14:textId="77777777" w:rsidTr="00972512">
        <w:trPr>
          <w:trHeight w:val="20"/>
          <w:tblHeader/>
        </w:trPr>
        <w:tc>
          <w:tcPr>
            <w:tcW w:w="4709" w:type="dxa"/>
            <w:shd w:val="clear" w:color="auto" w:fill="auto"/>
            <w:vAlign w:val="bottom"/>
          </w:tcPr>
          <w:p w14:paraId="78975B26" w14:textId="63DB597E" w:rsidR="00972512" w:rsidRPr="00972512" w:rsidRDefault="00972512" w:rsidP="00B716E4">
            <w:pPr>
              <w:spacing w:after="0" w:line="240" w:lineRule="auto"/>
              <w:ind w:left="75"/>
              <w:jc w:val="both"/>
              <w:rPr>
                <w:rFonts w:ascii="Cordia New" w:eastAsia="Cordia New" w:hAnsi="Cordia New"/>
                <w:b/>
                <w:bCs/>
                <w:sz w:val="26"/>
                <w:szCs w:val="26"/>
              </w:rPr>
            </w:pPr>
            <w:r w:rsidRPr="00972512">
              <w:rPr>
                <w:rFonts w:ascii="Cordia New" w:eastAsia="Cordia New" w:hAnsi="Cordia New"/>
                <w:b/>
                <w:bCs/>
                <w:sz w:val="26"/>
                <w:szCs w:val="26"/>
              </w:rPr>
              <w:t xml:space="preserve">   for the year ended </w:t>
            </w:r>
            <w:r w:rsidR="003A773E" w:rsidRPr="003A773E">
              <w:rPr>
                <w:rFonts w:ascii="Cordia New" w:eastAsia="Cordia New" w:hAnsi="Cordia New"/>
                <w:b/>
                <w:bCs/>
                <w:sz w:val="26"/>
                <w:szCs w:val="26"/>
                <w:lang w:val="en-GB"/>
              </w:rPr>
              <w:t>31</w:t>
            </w:r>
            <w:r w:rsidRPr="00972512">
              <w:rPr>
                <w:rFonts w:ascii="Cordia New" w:eastAsia="Cordia New" w:hAnsi="Cordia New"/>
                <w:b/>
                <w:bCs/>
                <w:sz w:val="26"/>
                <w:szCs w:val="26"/>
              </w:rPr>
              <w:t xml:space="preserve"> December </w:t>
            </w:r>
            <w:r w:rsidR="003A773E" w:rsidRPr="003A773E">
              <w:rPr>
                <w:rFonts w:ascii="Cordia New" w:eastAsia="Cordia New" w:hAnsi="Cordia New"/>
                <w:b/>
                <w:bCs/>
                <w:sz w:val="26"/>
                <w:szCs w:val="26"/>
                <w:lang w:val="en-GB"/>
              </w:rPr>
              <w:t>2021</w:t>
            </w:r>
          </w:p>
        </w:tc>
        <w:tc>
          <w:tcPr>
            <w:tcW w:w="1440" w:type="dxa"/>
            <w:shd w:val="clear" w:color="auto" w:fill="auto"/>
            <w:vAlign w:val="bottom"/>
          </w:tcPr>
          <w:p w14:paraId="6190B16C"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06F35660"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4045680F"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327B37B3" w14:textId="77777777" w:rsidTr="00972512">
        <w:trPr>
          <w:trHeight w:val="20"/>
          <w:tblHeader/>
        </w:trPr>
        <w:tc>
          <w:tcPr>
            <w:tcW w:w="4709" w:type="dxa"/>
            <w:shd w:val="clear" w:color="auto" w:fill="auto"/>
            <w:vAlign w:val="bottom"/>
          </w:tcPr>
          <w:p w14:paraId="770702C7" w14:textId="77777777" w:rsidR="00972512" w:rsidRPr="00972512" w:rsidRDefault="00972512" w:rsidP="00B716E4">
            <w:pPr>
              <w:spacing w:after="0" w:line="240" w:lineRule="auto"/>
              <w:ind w:left="75"/>
              <w:jc w:val="both"/>
              <w:rPr>
                <w:rFonts w:ascii="Cordia New" w:eastAsia="Cordia New" w:hAnsi="Cordia New"/>
                <w:b/>
                <w:bCs/>
                <w:sz w:val="26"/>
                <w:szCs w:val="26"/>
              </w:rPr>
            </w:pPr>
            <w:r w:rsidRPr="00972512">
              <w:rPr>
                <w:rFonts w:ascii="Cordia New" w:eastAsia="Cordia New" w:hAnsi="Cordia New"/>
                <w:b/>
                <w:bCs/>
                <w:sz w:val="26"/>
                <w:szCs w:val="26"/>
              </w:rPr>
              <w:t>Cash flows from operating activities</w:t>
            </w:r>
          </w:p>
        </w:tc>
        <w:tc>
          <w:tcPr>
            <w:tcW w:w="1440" w:type="dxa"/>
            <w:shd w:val="clear" w:color="auto" w:fill="auto"/>
            <w:vAlign w:val="bottom"/>
          </w:tcPr>
          <w:p w14:paraId="630296AF"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755BA44B"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57BAC097"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5F8D8F89" w14:textId="77777777" w:rsidTr="00972512">
        <w:trPr>
          <w:trHeight w:val="20"/>
          <w:tblHeader/>
        </w:trPr>
        <w:tc>
          <w:tcPr>
            <w:tcW w:w="4709" w:type="dxa"/>
            <w:shd w:val="clear" w:color="auto" w:fill="auto"/>
            <w:vAlign w:val="bottom"/>
          </w:tcPr>
          <w:p w14:paraId="3C149582" w14:textId="77777777" w:rsidR="00972512" w:rsidRPr="00972512" w:rsidRDefault="00972512" w:rsidP="00B716E4">
            <w:pPr>
              <w:spacing w:after="0" w:line="240" w:lineRule="auto"/>
              <w:ind w:left="75"/>
              <w:jc w:val="both"/>
              <w:rPr>
                <w:rFonts w:ascii="Cordia New" w:eastAsia="Cordia New" w:hAnsi="Cordia New"/>
                <w:sz w:val="26"/>
                <w:szCs w:val="26"/>
              </w:rPr>
            </w:pPr>
            <w:r w:rsidRPr="00972512">
              <w:rPr>
                <w:rFonts w:ascii="Cordia New" w:eastAsia="Cordia New" w:hAnsi="Cordia New"/>
                <w:sz w:val="26"/>
                <w:szCs w:val="26"/>
              </w:rPr>
              <w:t>Interest paid</w:t>
            </w:r>
          </w:p>
        </w:tc>
        <w:tc>
          <w:tcPr>
            <w:tcW w:w="1440" w:type="dxa"/>
            <w:shd w:val="clear" w:color="auto" w:fill="auto"/>
            <w:vAlign w:val="bottom"/>
          </w:tcPr>
          <w:p w14:paraId="7CB88100" w14:textId="6F11A9CC"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972512">
              <w:rPr>
                <w:rFonts w:ascii="Cordia New" w:eastAsia="Cordia New" w:hAnsi="Cordia New"/>
                <w:sz w:val="26"/>
                <w:szCs w:val="26"/>
              </w:rPr>
              <w:t>(</w:t>
            </w:r>
            <w:r w:rsidR="003A773E" w:rsidRPr="003A773E">
              <w:rPr>
                <w:rFonts w:ascii="Cordia New" w:eastAsia="Cordia New" w:hAnsi="Cordia New"/>
                <w:sz w:val="26"/>
                <w:szCs w:val="26"/>
                <w:lang w:val="en-GB"/>
              </w:rPr>
              <w:t>5</w:t>
            </w:r>
            <w:r w:rsidRPr="00972512">
              <w:rPr>
                <w:rFonts w:ascii="Cordia New" w:eastAsia="Cordia New" w:hAnsi="Cordia New"/>
                <w:sz w:val="26"/>
                <w:szCs w:val="26"/>
              </w:rPr>
              <w:t>,</w:t>
            </w:r>
            <w:r w:rsidR="003A773E" w:rsidRPr="003A773E">
              <w:rPr>
                <w:rFonts w:ascii="Cordia New" w:eastAsia="Cordia New" w:hAnsi="Cordia New"/>
                <w:sz w:val="26"/>
                <w:szCs w:val="26"/>
                <w:lang w:val="en-GB"/>
              </w:rPr>
              <w:t>118</w:t>
            </w:r>
            <w:r w:rsidRPr="00972512">
              <w:rPr>
                <w:rFonts w:ascii="Cordia New" w:eastAsia="Cordia New" w:hAnsi="Cordia New"/>
                <w:sz w:val="26"/>
                <w:szCs w:val="26"/>
              </w:rPr>
              <w:t>)</w:t>
            </w:r>
          </w:p>
        </w:tc>
        <w:tc>
          <w:tcPr>
            <w:tcW w:w="1440" w:type="dxa"/>
            <w:vAlign w:val="bottom"/>
          </w:tcPr>
          <w:p w14:paraId="4D39E8F7" w14:textId="45EE18D0"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5</w:t>
            </w:r>
            <w:r w:rsidR="00972512" w:rsidRPr="00972512">
              <w:rPr>
                <w:rFonts w:ascii="Cordia New" w:eastAsia="Cordia New" w:hAnsi="Cordia New"/>
                <w:sz w:val="26"/>
                <w:szCs w:val="26"/>
              </w:rPr>
              <w:t>,</w:t>
            </w:r>
            <w:r w:rsidRPr="003A773E">
              <w:rPr>
                <w:rFonts w:ascii="Cordia New" w:eastAsia="Cordia New" w:hAnsi="Cordia New"/>
                <w:sz w:val="26"/>
                <w:szCs w:val="26"/>
                <w:lang w:val="en-GB"/>
              </w:rPr>
              <w:t>118</w:t>
            </w:r>
          </w:p>
        </w:tc>
        <w:tc>
          <w:tcPr>
            <w:tcW w:w="1440" w:type="dxa"/>
            <w:vAlign w:val="bottom"/>
          </w:tcPr>
          <w:p w14:paraId="41AB3142"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972512">
              <w:rPr>
                <w:rFonts w:ascii="Cordia New" w:eastAsia="Cordia New" w:hAnsi="Cordia New"/>
                <w:sz w:val="26"/>
                <w:szCs w:val="26"/>
              </w:rPr>
              <w:t>-</w:t>
            </w:r>
          </w:p>
        </w:tc>
      </w:tr>
      <w:tr w:rsidR="00972512" w:rsidRPr="00972512" w14:paraId="018F6B9A" w14:textId="77777777" w:rsidTr="00972512">
        <w:trPr>
          <w:trHeight w:val="20"/>
          <w:tblHeader/>
        </w:trPr>
        <w:tc>
          <w:tcPr>
            <w:tcW w:w="4709" w:type="dxa"/>
            <w:shd w:val="clear" w:color="auto" w:fill="auto"/>
            <w:vAlign w:val="bottom"/>
          </w:tcPr>
          <w:p w14:paraId="54C85D73" w14:textId="77777777" w:rsidR="00972512" w:rsidRPr="00972512" w:rsidRDefault="00972512" w:rsidP="00B716E4">
            <w:pPr>
              <w:spacing w:after="0" w:line="240" w:lineRule="auto"/>
              <w:ind w:left="75"/>
              <w:jc w:val="both"/>
              <w:rPr>
                <w:rFonts w:ascii="Cordia New" w:eastAsia="Cordia New" w:hAnsi="Cordia New"/>
                <w:sz w:val="26"/>
                <w:szCs w:val="26"/>
              </w:rPr>
            </w:pPr>
          </w:p>
        </w:tc>
        <w:tc>
          <w:tcPr>
            <w:tcW w:w="1440" w:type="dxa"/>
            <w:shd w:val="clear" w:color="auto" w:fill="auto"/>
            <w:vAlign w:val="bottom"/>
          </w:tcPr>
          <w:p w14:paraId="25B5E716"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4E6EF675"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11F1BA94"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25D2A200" w14:textId="77777777" w:rsidTr="00972512">
        <w:trPr>
          <w:trHeight w:val="20"/>
          <w:tblHeader/>
        </w:trPr>
        <w:tc>
          <w:tcPr>
            <w:tcW w:w="4709" w:type="dxa"/>
            <w:shd w:val="clear" w:color="auto" w:fill="auto"/>
            <w:vAlign w:val="bottom"/>
          </w:tcPr>
          <w:p w14:paraId="761FB062" w14:textId="77777777" w:rsidR="00972512" w:rsidRPr="00972512" w:rsidRDefault="00972512" w:rsidP="00B716E4">
            <w:pPr>
              <w:spacing w:after="0" w:line="240" w:lineRule="auto"/>
              <w:ind w:left="75"/>
              <w:jc w:val="both"/>
              <w:rPr>
                <w:rFonts w:ascii="Cordia New" w:eastAsia="Cordia New" w:hAnsi="Cordia New"/>
                <w:sz w:val="26"/>
                <w:szCs w:val="26"/>
              </w:rPr>
            </w:pPr>
            <w:r w:rsidRPr="00972512">
              <w:rPr>
                <w:rFonts w:ascii="Cordia New" w:eastAsia="Cordia New" w:hAnsi="Cordia New"/>
                <w:b/>
                <w:bCs/>
                <w:sz w:val="26"/>
                <w:szCs w:val="26"/>
              </w:rPr>
              <w:t>Cash flows from investing activities</w:t>
            </w:r>
          </w:p>
        </w:tc>
        <w:tc>
          <w:tcPr>
            <w:tcW w:w="1440" w:type="dxa"/>
            <w:shd w:val="clear" w:color="auto" w:fill="auto"/>
            <w:vAlign w:val="bottom"/>
          </w:tcPr>
          <w:p w14:paraId="38BE9DB5"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03B502BF"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523712A2"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3DB5A5B9" w14:textId="77777777" w:rsidTr="00972512">
        <w:trPr>
          <w:trHeight w:val="20"/>
          <w:tblHeader/>
        </w:trPr>
        <w:tc>
          <w:tcPr>
            <w:tcW w:w="4709" w:type="dxa"/>
            <w:shd w:val="clear" w:color="auto" w:fill="auto"/>
            <w:vAlign w:val="bottom"/>
          </w:tcPr>
          <w:p w14:paraId="1C9DA8FA" w14:textId="77777777" w:rsidR="00972512" w:rsidRPr="00972512" w:rsidRDefault="00972512" w:rsidP="00B716E4">
            <w:pPr>
              <w:spacing w:after="0" w:line="240" w:lineRule="auto"/>
              <w:ind w:left="75"/>
              <w:jc w:val="both"/>
              <w:rPr>
                <w:rFonts w:ascii="Cordia New" w:eastAsia="Cordia New" w:hAnsi="Cordia New"/>
                <w:sz w:val="26"/>
                <w:szCs w:val="26"/>
              </w:rPr>
            </w:pPr>
            <w:r w:rsidRPr="00972512">
              <w:rPr>
                <w:rFonts w:ascii="Cordia New" w:eastAsia="Cordia New" w:hAnsi="Cordia New"/>
                <w:sz w:val="26"/>
                <w:szCs w:val="26"/>
              </w:rPr>
              <w:t>Net cash received from change interest of</w:t>
            </w:r>
          </w:p>
        </w:tc>
        <w:tc>
          <w:tcPr>
            <w:tcW w:w="1440" w:type="dxa"/>
            <w:shd w:val="clear" w:color="auto" w:fill="auto"/>
            <w:vAlign w:val="bottom"/>
          </w:tcPr>
          <w:p w14:paraId="67684387"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25F3818A"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09BD4967"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74E4FBB8" w14:textId="77777777" w:rsidTr="00972512">
        <w:trPr>
          <w:trHeight w:val="20"/>
          <w:tblHeader/>
        </w:trPr>
        <w:tc>
          <w:tcPr>
            <w:tcW w:w="4709" w:type="dxa"/>
            <w:shd w:val="clear" w:color="auto" w:fill="auto"/>
            <w:vAlign w:val="bottom"/>
          </w:tcPr>
          <w:p w14:paraId="7CA3719C" w14:textId="77777777" w:rsidR="00972512" w:rsidRPr="00972512" w:rsidRDefault="00972512" w:rsidP="00B716E4">
            <w:pPr>
              <w:spacing w:after="0" w:line="240" w:lineRule="auto"/>
              <w:ind w:left="75"/>
              <w:jc w:val="both"/>
              <w:rPr>
                <w:rFonts w:ascii="Cordia New" w:eastAsia="Cordia New" w:hAnsi="Cordia New"/>
                <w:sz w:val="26"/>
                <w:szCs w:val="26"/>
              </w:rPr>
            </w:pPr>
            <w:r w:rsidRPr="00972512">
              <w:rPr>
                <w:rFonts w:ascii="Cordia New" w:eastAsia="Cordia New" w:hAnsi="Cordia New"/>
                <w:sz w:val="26"/>
                <w:szCs w:val="26"/>
              </w:rPr>
              <w:t xml:space="preserve">    investment in subsidiaries</w:t>
            </w:r>
          </w:p>
        </w:tc>
        <w:tc>
          <w:tcPr>
            <w:tcW w:w="1440" w:type="dxa"/>
            <w:shd w:val="clear" w:color="auto" w:fill="auto"/>
            <w:vAlign w:val="bottom"/>
          </w:tcPr>
          <w:p w14:paraId="254A71D9" w14:textId="1861A289"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3</w:t>
            </w:r>
            <w:r w:rsidR="00972512" w:rsidRPr="00972512">
              <w:rPr>
                <w:rFonts w:ascii="Cordia New" w:eastAsia="Cordia New" w:hAnsi="Cordia New"/>
                <w:sz w:val="26"/>
                <w:szCs w:val="26"/>
              </w:rPr>
              <w:t>,</w:t>
            </w:r>
            <w:r w:rsidRPr="003A773E">
              <w:rPr>
                <w:rFonts w:ascii="Cordia New" w:eastAsia="Cordia New" w:hAnsi="Cordia New"/>
                <w:sz w:val="26"/>
                <w:szCs w:val="26"/>
                <w:lang w:val="en-GB"/>
              </w:rPr>
              <w:t>384</w:t>
            </w:r>
          </w:p>
        </w:tc>
        <w:tc>
          <w:tcPr>
            <w:tcW w:w="1440" w:type="dxa"/>
            <w:vAlign w:val="bottom"/>
          </w:tcPr>
          <w:p w14:paraId="33FE5532" w14:textId="7DD93049"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972512">
              <w:rPr>
                <w:rFonts w:ascii="Cordia New" w:eastAsia="Cordia New" w:hAnsi="Cordia New"/>
                <w:sz w:val="26"/>
                <w:szCs w:val="26"/>
              </w:rPr>
              <w:t>(</w:t>
            </w:r>
            <w:r w:rsidR="003A773E" w:rsidRPr="003A773E">
              <w:rPr>
                <w:rFonts w:ascii="Cordia New" w:eastAsia="Cordia New" w:hAnsi="Cordia New"/>
                <w:sz w:val="26"/>
                <w:szCs w:val="26"/>
                <w:lang w:val="en-GB"/>
              </w:rPr>
              <w:t>3</w:t>
            </w:r>
            <w:r w:rsidRPr="00972512">
              <w:rPr>
                <w:rFonts w:ascii="Cordia New" w:eastAsia="Cordia New" w:hAnsi="Cordia New"/>
                <w:sz w:val="26"/>
                <w:szCs w:val="26"/>
              </w:rPr>
              <w:t>,</w:t>
            </w:r>
            <w:r w:rsidR="003A773E" w:rsidRPr="003A773E">
              <w:rPr>
                <w:rFonts w:ascii="Cordia New" w:eastAsia="Cordia New" w:hAnsi="Cordia New"/>
                <w:sz w:val="26"/>
                <w:szCs w:val="26"/>
                <w:lang w:val="en-GB"/>
              </w:rPr>
              <w:t>384</w:t>
            </w:r>
            <w:r w:rsidRPr="00972512">
              <w:rPr>
                <w:rFonts w:ascii="Cordia New" w:eastAsia="Cordia New" w:hAnsi="Cordia New"/>
                <w:sz w:val="26"/>
                <w:szCs w:val="26"/>
              </w:rPr>
              <w:t>)</w:t>
            </w:r>
          </w:p>
        </w:tc>
        <w:tc>
          <w:tcPr>
            <w:tcW w:w="1440" w:type="dxa"/>
            <w:vAlign w:val="bottom"/>
          </w:tcPr>
          <w:p w14:paraId="3F171DF4"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972512">
              <w:rPr>
                <w:rFonts w:ascii="Cordia New" w:eastAsia="Cordia New" w:hAnsi="Cordia New"/>
                <w:sz w:val="26"/>
                <w:szCs w:val="26"/>
              </w:rPr>
              <w:t>-</w:t>
            </w:r>
          </w:p>
        </w:tc>
      </w:tr>
      <w:tr w:rsidR="00972512" w:rsidRPr="00972512" w14:paraId="0CAA7196" w14:textId="77777777" w:rsidTr="00972512">
        <w:trPr>
          <w:trHeight w:val="20"/>
          <w:tblHeader/>
        </w:trPr>
        <w:tc>
          <w:tcPr>
            <w:tcW w:w="4709" w:type="dxa"/>
            <w:shd w:val="clear" w:color="auto" w:fill="auto"/>
            <w:vAlign w:val="bottom"/>
          </w:tcPr>
          <w:p w14:paraId="0F99B922" w14:textId="77777777" w:rsidR="00972512" w:rsidRPr="00972512" w:rsidRDefault="00972512" w:rsidP="00B716E4">
            <w:pPr>
              <w:spacing w:after="0" w:line="240" w:lineRule="auto"/>
              <w:ind w:left="75"/>
              <w:jc w:val="both"/>
              <w:rPr>
                <w:rFonts w:ascii="Cordia New" w:eastAsia="Cordia New" w:hAnsi="Cordia New"/>
                <w:sz w:val="26"/>
                <w:szCs w:val="26"/>
              </w:rPr>
            </w:pPr>
          </w:p>
        </w:tc>
        <w:tc>
          <w:tcPr>
            <w:tcW w:w="1440" w:type="dxa"/>
            <w:shd w:val="clear" w:color="auto" w:fill="auto"/>
            <w:vAlign w:val="bottom"/>
          </w:tcPr>
          <w:p w14:paraId="1760076C"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5A098B4E"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3B321DB5"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7B33A041" w14:textId="77777777" w:rsidTr="00972512">
        <w:trPr>
          <w:trHeight w:val="20"/>
          <w:tblHeader/>
        </w:trPr>
        <w:tc>
          <w:tcPr>
            <w:tcW w:w="4709" w:type="dxa"/>
            <w:shd w:val="clear" w:color="auto" w:fill="auto"/>
            <w:vAlign w:val="bottom"/>
          </w:tcPr>
          <w:p w14:paraId="01D45040" w14:textId="77777777" w:rsidR="00972512" w:rsidRPr="00972512" w:rsidRDefault="00972512" w:rsidP="00B716E4">
            <w:pPr>
              <w:spacing w:after="0" w:line="240" w:lineRule="auto"/>
              <w:ind w:left="75"/>
              <w:jc w:val="both"/>
              <w:rPr>
                <w:rFonts w:ascii="Cordia New" w:eastAsia="Cordia New" w:hAnsi="Cordia New"/>
                <w:b/>
                <w:bCs/>
                <w:sz w:val="26"/>
                <w:szCs w:val="26"/>
              </w:rPr>
            </w:pPr>
            <w:r w:rsidRPr="00972512">
              <w:rPr>
                <w:rFonts w:ascii="Cordia New" w:eastAsia="Cordia New" w:hAnsi="Cordia New"/>
                <w:b/>
                <w:bCs/>
                <w:sz w:val="26"/>
                <w:szCs w:val="26"/>
              </w:rPr>
              <w:t>Cash flows from financing activities</w:t>
            </w:r>
          </w:p>
        </w:tc>
        <w:tc>
          <w:tcPr>
            <w:tcW w:w="1440" w:type="dxa"/>
            <w:shd w:val="clear" w:color="auto" w:fill="auto"/>
            <w:vAlign w:val="bottom"/>
          </w:tcPr>
          <w:p w14:paraId="49176909"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22256A8C"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c>
          <w:tcPr>
            <w:tcW w:w="1440" w:type="dxa"/>
            <w:vAlign w:val="bottom"/>
          </w:tcPr>
          <w:p w14:paraId="10753309"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p>
        </w:tc>
      </w:tr>
      <w:tr w:rsidR="00972512" w:rsidRPr="00972512" w14:paraId="756FF67B" w14:textId="77777777" w:rsidTr="00972512">
        <w:trPr>
          <w:trHeight w:val="20"/>
          <w:tblHeader/>
        </w:trPr>
        <w:tc>
          <w:tcPr>
            <w:tcW w:w="4709" w:type="dxa"/>
            <w:shd w:val="clear" w:color="auto" w:fill="auto"/>
            <w:vAlign w:val="bottom"/>
          </w:tcPr>
          <w:p w14:paraId="0697E277" w14:textId="77777777" w:rsidR="00972512" w:rsidRPr="00972512" w:rsidRDefault="00972512" w:rsidP="00B716E4">
            <w:pPr>
              <w:spacing w:after="0" w:line="240" w:lineRule="auto"/>
              <w:ind w:left="75"/>
              <w:jc w:val="both"/>
              <w:rPr>
                <w:rFonts w:ascii="Cordia New" w:eastAsia="Cordia New" w:hAnsi="Cordia New"/>
                <w:sz w:val="26"/>
                <w:szCs w:val="26"/>
                <w:cs/>
              </w:rPr>
            </w:pPr>
            <w:r w:rsidRPr="00972512">
              <w:rPr>
                <w:rFonts w:ascii="Cordia New" w:eastAsia="Cordia New" w:hAnsi="Cordia New"/>
                <w:sz w:val="26"/>
                <w:szCs w:val="26"/>
              </w:rPr>
              <w:t>Repayments of lease liabilities</w:t>
            </w:r>
          </w:p>
        </w:tc>
        <w:tc>
          <w:tcPr>
            <w:tcW w:w="1440" w:type="dxa"/>
            <w:shd w:val="clear" w:color="auto" w:fill="auto"/>
            <w:vAlign w:val="bottom"/>
          </w:tcPr>
          <w:p w14:paraId="0BD7A4A8" w14:textId="349CF8A3"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972512">
              <w:rPr>
                <w:rFonts w:ascii="Cordia New" w:eastAsia="Cordia New" w:hAnsi="Cordia New"/>
                <w:sz w:val="26"/>
                <w:szCs w:val="26"/>
              </w:rPr>
              <w:t>(</w:t>
            </w:r>
            <w:r w:rsidR="003A773E" w:rsidRPr="003A773E">
              <w:rPr>
                <w:rFonts w:ascii="Cordia New" w:eastAsia="Cordia New" w:hAnsi="Cordia New"/>
                <w:sz w:val="26"/>
                <w:szCs w:val="26"/>
                <w:lang w:val="en-GB"/>
              </w:rPr>
              <w:t>13</w:t>
            </w:r>
            <w:r w:rsidRPr="00972512">
              <w:rPr>
                <w:rFonts w:ascii="Cordia New" w:eastAsia="Cordia New" w:hAnsi="Cordia New"/>
                <w:sz w:val="26"/>
                <w:szCs w:val="26"/>
              </w:rPr>
              <w:t>,</w:t>
            </w:r>
            <w:r w:rsidR="003A773E" w:rsidRPr="003A773E">
              <w:rPr>
                <w:rFonts w:ascii="Cordia New" w:eastAsia="Cordia New" w:hAnsi="Cordia New"/>
                <w:sz w:val="26"/>
                <w:szCs w:val="26"/>
                <w:lang w:val="en-GB"/>
              </w:rPr>
              <w:t>969</w:t>
            </w:r>
            <w:r w:rsidRPr="00972512">
              <w:rPr>
                <w:rFonts w:ascii="Cordia New" w:eastAsia="Cordia New" w:hAnsi="Cordia New"/>
                <w:sz w:val="26"/>
                <w:szCs w:val="26"/>
              </w:rPr>
              <w:t>)</w:t>
            </w:r>
          </w:p>
        </w:tc>
        <w:tc>
          <w:tcPr>
            <w:tcW w:w="1440" w:type="dxa"/>
            <w:vAlign w:val="bottom"/>
          </w:tcPr>
          <w:p w14:paraId="6AD48810" w14:textId="785A6BFC"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3</w:t>
            </w:r>
            <w:r w:rsidR="00972512" w:rsidRPr="00972512">
              <w:rPr>
                <w:rFonts w:ascii="Cordia New" w:eastAsia="Cordia New" w:hAnsi="Cordia New"/>
                <w:sz w:val="26"/>
                <w:szCs w:val="26"/>
              </w:rPr>
              <w:t>,</w:t>
            </w:r>
            <w:r w:rsidRPr="003A773E">
              <w:rPr>
                <w:rFonts w:ascii="Cordia New" w:eastAsia="Cordia New" w:hAnsi="Cordia New"/>
                <w:sz w:val="26"/>
                <w:szCs w:val="26"/>
                <w:lang w:val="en-GB"/>
              </w:rPr>
              <w:t>806</w:t>
            </w:r>
          </w:p>
        </w:tc>
        <w:tc>
          <w:tcPr>
            <w:tcW w:w="1440" w:type="dxa"/>
            <w:vAlign w:val="bottom"/>
          </w:tcPr>
          <w:p w14:paraId="7674AF24" w14:textId="06D8246E"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972512">
              <w:rPr>
                <w:rFonts w:ascii="Cordia New" w:eastAsia="Cordia New" w:hAnsi="Cordia New"/>
                <w:sz w:val="26"/>
                <w:szCs w:val="26"/>
              </w:rPr>
              <w:t>(</w:t>
            </w:r>
            <w:r w:rsidR="003A773E" w:rsidRPr="003A773E">
              <w:rPr>
                <w:rFonts w:ascii="Cordia New" w:eastAsia="Cordia New" w:hAnsi="Cordia New"/>
                <w:sz w:val="26"/>
                <w:szCs w:val="26"/>
                <w:lang w:val="en-GB"/>
              </w:rPr>
              <w:t>10</w:t>
            </w:r>
            <w:r w:rsidRPr="00972512">
              <w:rPr>
                <w:rFonts w:ascii="Cordia New" w:eastAsia="Cordia New" w:hAnsi="Cordia New"/>
                <w:sz w:val="26"/>
                <w:szCs w:val="26"/>
              </w:rPr>
              <w:t>,</w:t>
            </w:r>
            <w:r w:rsidR="003A773E" w:rsidRPr="003A773E">
              <w:rPr>
                <w:rFonts w:ascii="Cordia New" w:eastAsia="Cordia New" w:hAnsi="Cordia New"/>
                <w:sz w:val="26"/>
                <w:szCs w:val="26"/>
                <w:lang w:val="en-GB"/>
              </w:rPr>
              <w:t>163</w:t>
            </w:r>
            <w:r w:rsidRPr="00972512">
              <w:rPr>
                <w:rFonts w:ascii="Cordia New" w:eastAsia="Cordia New" w:hAnsi="Cordia New"/>
                <w:sz w:val="26"/>
                <w:szCs w:val="26"/>
              </w:rPr>
              <w:t>)</w:t>
            </w:r>
          </w:p>
        </w:tc>
      </w:tr>
      <w:tr w:rsidR="00972512" w:rsidRPr="00972512" w14:paraId="19A0917B" w14:textId="77777777" w:rsidTr="00972512">
        <w:trPr>
          <w:trHeight w:val="20"/>
          <w:tblHeader/>
        </w:trPr>
        <w:tc>
          <w:tcPr>
            <w:tcW w:w="4709" w:type="dxa"/>
            <w:shd w:val="clear" w:color="auto" w:fill="auto"/>
            <w:vAlign w:val="bottom"/>
          </w:tcPr>
          <w:p w14:paraId="634FB701" w14:textId="77777777" w:rsidR="00972512" w:rsidRPr="00972512" w:rsidRDefault="00972512" w:rsidP="00B716E4">
            <w:pPr>
              <w:spacing w:after="0" w:line="240" w:lineRule="auto"/>
              <w:ind w:left="75"/>
              <w:jc w:val="both"/>
              <w:rPr>
                <w:rFonts w:ascii="Cordia New" w:eastAsia="Cordia New" w:hAnsi="Cordia New"/>
                <w:sz w:val="26"/>
                <w:szCs w:val="26"/>
              </w:rPr>
            </w:pPr>
            <w:r w:rsidRPr="00972512">
              <w:rPr>
                <w:rFonts w:ascii="Cordia New" w:eastAsia="Cordia New" w:hAnsi="Cordia New"/>
                <w:sz w:val="26"/>
                <w:szCs w:val="26"/>
              </w:rPr>
              <w:t>Cash paid for interest</w:t>
            </w:r>
          </w:p>
        </w:tc>
        <w:tc>
          <w:tcPr>
            <w:tcW w:w="1440" w:type="dxa"/>
            <w:shd w:val="clear" w:color="auto" w:fill="auto"/>
            <w:vAlign w:val="bottom"/>
          </w:tcPr>
          <w:p w14:paraId="042C97FB"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cs/>
              </w:rPr>
            </w:pPr>
            <w:r w:rsidRPr="00972512">
              <w:rPr>
                <w:rFonts w:ascii="Cordia New" w:eastAsia="Cordia New" w:hAnsi="Cordia New"/>
                <w:sz w:val="26"/>
                <w:szCs w:val="26"/>
              </w:rPr>
              <w:t>-</w:t>
            </w:r>
          </w:p>
        </w:tc>
        <w:tc>
          <w:tcPr>
            <w:tcW w:w="1440" w:type="dxa"/>
            <w:vAlign w:val="bottom"/>
          </w:tcPr>
          <w:p w14:paraId="3DCF19E7" w14:textId="364A3DFF"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972512">
              <w:rPr>
                <w:rFonts w:ascii="Cordia New" w:eastAsia="Cordia New" w:hAnsi="Cordia New"/>
                <w:sz w:val="26"/>
                <w:szCs w:val="26"/>
              </w:rPr>
              <w:t>(</w:t>
            </w:r>
            <w:r w:rsidR="003A773E" w:rsidRPr="003A773E">
              <w:rPr>
                <w:rFonts w:ascii="Cordia New" w:eastAsia="Cordia New" w:hAnsi="Cordia New"/>
                <w:sz w:val="26"/>
                <w:szCs w:val="26"/>
                <w:lang w:val="en-GB"/>
              </w:rPr>
              <w:t>8</w:t>
            </w:r>
            <w:r w:rsidRPr="00972512">
              <w:rPr>
                <w:rFonts w:ascii="Cordia New" w:eastAsia="Cordia New" w:hAnsi="Cordia New"/>
                <w:sz w:val="26"/>
                <w:szCs w:val="26"/>
              </w:rPr>
              <w:t>,</w:t>
            </w:r>
            <w:r w:rsidR="003A773E" w:rsidRPr="003A773E">
              <w:rPr>
                <w:rFonts w:ascii="Cordia New" w:eastAsia="Cordia New" w:hAnsi="Cordia New"/>
                <w:sz w:val="26"/>
                <w:szCs w:val="26"/>
                <w:lang w:val="en-GB"/>
              </w:rPr>
              <w:t>924</w:t>
            </w:r>
            <w:r w:rsidRPr="00972512">
              <w:rPr>
                <w:rFonts w:ascii="Cordia New" w:eastAsia="Cordia New" w:hAnsi="Cordia New"/>
                <w:sz w:val="26"/>
                <w:szCs w:val="26"/>
              </w:rPr>
              <w:t>)</w:t>
            </w:r>
          </w:p>
        </w:tc>
        <w:tc>
          <w:tcPr>
            <w:tcW w:w="1440" w:type="dxa"/>
            <w:vAlign w:val="bottom"/>
          </w:tcPr>
          <w:p w14:paraId="4D2182B7" w14:textId="03B22B3F"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972512">
              <w:rPr>
                <w:rFonts w:ascii="Cordia New" w:eastAsia="Cordia New" w:hAnsi="Cordia New"/>
                <w:sz w:val="26"/>
                <w:szCs w:val="26"/>
              </w:rPr>
              <w:t>(</w:t>
            </w:r>
            <w:r w:rsidR="003A773E" w:rsidRPr="003A773E">
              <w:rPr>
                <w:rFonts w:ascii="Cordia New" w:eastAsia="Cordia New" w:hAnsi="Cordia New"/>
                <w:sz w:val="26"/>
                <w:szCs w:val="26"/>
                <w:lang w:val="en-GB"/>
              </w:rPr>
              <w:t>8</w:t>
            </w:r>
            <w:r w:rsidRPr="00972512">
              <w:rPr>
                <w:rFonts w:ascii="Cordia New" w:eastAsia="Cordia New" w:hAnsi="Cordia New"/>
                <w:sz w:val="26"/>
                <w:szCs w:val="26"/>
              </w:rPr>
              <w:t>,</w:t>
            </w:r>
            <w:r w:rsidR="003A773E" w:rsidRPr="003A773E">
              <w:rPr>
                <w:rFonts w:ascii="Cordia New" w:eastAsia="Cordia New" w:hAnsi="Cordia New"/>
                <w:sz w:val="26"/>
                <w:szCs w:val="26"/>
                <w:lang w:val="en-GB"/>
              </w:rPr>
              <w:t>924</w:t>
            </w:r>
            <w:r w:rsidRPr="00972512">
              <w:rPr>
                <w:rFonts w:ascii="Cordia New" w:eastAsia="Cordia New" w:hAnsi="Cordia New"/>
                <w:sz w:val="26"/>
                <w:szCs w:val="26"/>
              </w:rPr>
              <w:t>)</w:t>
            </w:r>
          </w:p>
        </w:tc>
      </w:tr>
      <w:tr w:rsidR="00972512" w:rsidRPr="00972512" w14:paraId="1F327D84" w14:textId="77777777" w:rsidTr="00972512">
        <w:trPr>
          <w:trHeight w:val="20"/>
          <w:tblHeader/>
        </w:trPr>
        <w:tc>
          <w:tcPr>
            <w:tcW w:w="4709" w:type="dxa"/>
            <w:shd w:val="clear" w:color="auto" w:fill="auto"/>
            <w:vAlign w:val="bottom"/>
          </w:tcPr>
          <w:p w14:paraId="3FF9DDD8" w14:textId="77777777" w:rsidR="00972512" w:rsidRPr="00972512" w:rsidRDefault="00972512" w:rsidP="00B716E4">
            <w:pPr>
              <w:spacing w:after="0" w:line="240" w:lineRule="auto"/>
              <w:ind w:left="75"/>
              <w:jc w:val="both"/>
              <w:rPr>
                <w:rFonts w:ascii="Cordia New" w:eastAsia="Cordia New" w:hAnsi="Cordia New"/>
                <w:sz w:val="26"/>
                <w:szCs w:val="26"/>
              </w:rPr>
            </w:pPr>
            <w:r w:rsidRPr="00972512">
              <w:rPr>
                <w:rFonts w:ascii="Cordia New" w:eastAsia="Cordia New" w:hAnsi="Cordia New"/>
                <w:sz w:val="26"/>
                <w:szCs w:val="26"/>
              </w:rPr>
              <w:t>Net cash received from (paid to) non-controlling interest</w:t>
            </w:r>
          </w:p>
          <w:p w14:paraId="6FC09037" w14:textId="77777777" w:rsidR="00972512" w:rsidRPr="00972512" w:rsidRDefault="00972512" w:rsidP="00B716E4">
            <w:pPr>
              <w:spacing w:after="0" w:line="240" w:lineRule="auto"/>
              <w:ind w:left="75"/>
              <w:jc w:val="both"/>
              <w:rPr>
                <w:rFonts w:ascii="Cordia New" w:eastAsia="Cordia New" w:hAnsi="Cordia New"/>
                <w:sz w:val="26"/>
                <w:szCs w:val="26"/>
              </w:rPr>
            </w:pPr>
            <w:r w:rsidRPr="00972512">
              <w:rPr>
                <w:rFonts w:ascii="Cordia New" w:eastAsia="Cordia New" w:hAnsi="Cordia New"/>
                <w:sz w:val="26"/>
                <w:szCs w:val="26"/>
              </w:rPr>
              <w:t xml:space="preserve">   from change in interest in subsidiaries</w:t>
            </w:r>
          </w:p>
        </w:tc>
        <w:tc>
          <w:tcPr>
            <w:tcW w:w="1440" w:type="dxa"/>
            <w:shd w:val="clear" w:color="auto" w:fill="auto"/>
            <w:vAlign w:val="bottom"/>
          </w:tcPr>
          <w:p w14:paraId="49698BA3" w14:textId="77777777" w:rsidR="00972512" w:rsidRPr="00972512" w:rsidRDefault="00972512" w:rsidP="00B716E4">
            <w:pPr>
              <w:tabs>
                <w:tab w:val="left" w:pos="248"/>
                <w:tab w:val="center" w:pos="4153"/>
                <w:tab w:val="right" w:pos="8306"/>
              </w:tabs>
              <w:spacing w:after="0" w:line="240" w:lineRule="auto"/>
              <w:ind w:left="-14" w:right="-72"/>
              <w:jc w:val="right"/>
              <w:rPr>
                <w:rFonts w:ascii="Cordia New" w:eastAsia="Cordia New" w:hAnsi="Cordia New"/>
                <w:sz w:val="26"/>
                <w:szCs w:val="26"/>
                <w:cs/>
              </w:rPr>
            </w:pPr>
            <w:r w:rsidRPr="00972512">
              <w:rPr>
                <w:rFonts w:ascii="Cordia New" w:eastAsia="Cordia New" w:hAnsi="Cordia New"/>
                <w:sz w:val="26"/>
                <w:szCs w:val="26"/>
              </w:rPr>
              <w:t>-</w:t>
            </w:r>
          </w:p>
        </w:tc>
        <w:tc>
          <w:tcPr>
            <w:tcW w:w="1440" w:type="dxa"/>
            <w:vAlign w:val="bottom"/>
          </w:tcPr>
          <w:p w14:paraId="711EB737" w14:textId="39A03B17"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3</w:t>
            </w:r>
            <w:r w:rsidR="00972512" w:rsidRPr="00972512">
              <w:rPr>
                <w:rFonts w:ascii="Cordia New" w:eastAsia="Cordia New" w:hAnsi="Cordia New"/>
                <w:sz w:val="26"/>
                <w:szCs w:val="26"/>
              </w:rPr>
              <w:t>,</w:t>
            </w:r>
            <w:r w:rsidRPr="003A773E">
              <w:rPr>
                <w:rFonts w:ascii="Cordia New" w:eastAsia="Cordia New" w:hAnsi="Cordia New"/>
                <w:sz w:val="26"/>
                <w:szCs w:val="26"/>
                <w:lang w:val="en-GB"/>
              </w:rPr>
              <w:t>384</w:t>
            </w:r>
          </w:p>
        </w:tc>
        <w:tc>
          <w:tcPr>
            <w:tcW w:w="1440" w:type="dxa"/>
            <w:vAlign w:val="bottom"/>
          </w:tcPr>
          <w:p w14:paraId="4267B25D" w14:textId="69BC694F" w:rsidR="00972512" w:rsidRPr="00972512" w:rsidRDefault="003A773E" w:rsidP="00B716E4">
            <w:pPr>
              <w:tabs>
                <w:tab w:val="left" w:pos="248"/>
                <w:tab w:val="center" w:pos="4153"/>
                <w:tab w:val="right" w:pos="8306"/>
              </w:tabs>
              <w:spacing w:after="0" w:line="240" w:lineRule="auto"/>
              <w:ind w:left="-14" w:right="-72"/>
              <w:jc w:val="right"/>
              <w:rPr>
                <w:rFonts w:ascii="Cordia New" w:eastAsia="Cordia New" w:hAnsi="Cordia New"/>
                <w:sz w:val="26"/>
                <w:szCs w:val="26"/>
              </w:rPr>
            </w:pPr>
            <w:r w:rsidRPr="003A773E">
              <w:rPr>
                <w:rFonts w:ascii="Cordia New" w:eastAsia="Cordia New" w:hAnsi="Cordia New"/>
                <w:sz w:val="26"/>
                <w:szCs w:val="26"/>
                <w:lang w:val="en-GB"/>
              </w:rPr>
              <w:t>3</w:t>
            </w:r>
            <w:r w:rsidR="00972512" w:rsidRPr="00972512">
              <w:rPr>
                <w:rFonts w:ascii="Cordia New" w:eastAsia="Cordia New" w:hAnsi="Cordia New"/>
                <w:sz w:val="26"/>
                <w:szCs w:val="26"/>
              </w:rPr>
              <w:t>,</w:t>
            </w:r>
            <w:r w:rsidRPr="003A773E">
              <w:rPr>
                <w:rFonts w:ascii="Cordia New" w:eastAsia="Cordia New" w:hAnsi="Cordia New"/>
                <w:sz w:val="26"/>
                <w:szCs w:val="26"/>
                <w:lang w:val="en-GB"/>
              </w:rPr>
              <w:t>384</w:t>
            </w:r>
          </w:p>
        </w:tc>
      </w:tr>
    </w:tbl>
    <w:p w14:paraId="1AA090EB" w14:textId="5CB7D890" w:rsidR="00972512" w:rsidRDefault="00972512" w:rsidP="00267915">
      <w:pPr>
        <w:spacing w:after="0" w:line="240" w:lineRule="auto"/>
        <w:ind w:left="540"/>
        <w:jc w:val="both"/>
        <w:rPr>
          <w:rFonts w:ascii="Cordia New" w:eastAsia="Cordia New" w:hAnsi="Cordia New"/>
          <w:color w:val="000000"/>
          <w:sz w:val="26"/>
          <w:szCs w:val="26"/>
          <w:cs/>
          <w:lang w:eastAsia="en-GB"/>
        </w:rPr>
      </w:pPr>
    </w:p>
    <w:p w14:paraId="13FC00E7" w14:textId="77777777" w:rsidR="00972512" w:rsidRDefault="00972512">
      <w:pPr>
        <w:spacing w:after="0" w:line="240" w:lineRule="auto"/>
        <w:rPr>
          <w:rFonts w:ascii="Cordia New" w:eastAsia="Cordia New" w:hAnsi="Cordia New"/>
          <w:color w:val="000000"/>
          <w:sz w:val="26"/>
          <w:szCs w:val="26"/>
          <w:cs/>
          <w:lang w:eastAsia="en-GB"/>
        </w:rPr>
      </w:pPr>
      <w:r>
        <w:rPr>
          <w:rFonts w:ascii="Cordia New" w:eastAsia="Cordia New" w:hAnsi="Cordia New"/>
          <w:color w:val="000000"/>
          <w:sz w:val="26"/>
          <w:szCs w:val="26"/>
          <w:cs/>
          <w:lang w:eastAsia="en-GB"/>
        </w:rPr>
        <w:br w:type="page"/>
      </w:r>
    </w:p>
    <w:p w14:paraId="1FFF7FFC" w14:textId="4448A435" w:rsidR="00972512" w:rsidRPr="00972512" w:rsidRDefault="003A773E" w:rsidP="00972512">
      <w:pPr>
        <w:pStyle w:val="Heading8"/>
        <w:spacing w:before="0" w:after="0"/>
        <w:ind w:left="540" w:hanging="540"/>
        <w:rPr>
          <w:rFonts w:ascii="Cordia New" w:hAnsi="Cordia New"/>
          <w:b/>
          <w:bCs/>
          <w:i w:val="0"/>
          <w:iCs w:val="0"/>
          <w:sz w:val="26"/>
          <w:szCs w:val="26"/>
          <w:cs/>
        </w:rPr>
      </w:pPr>
      <w:r w:rsidRPr="003A773E">
        <w:rPr>
          <w:rFonts w:ascii="Cordia New" w:hAnsi="Cordia New"/>
          <w:b/>
          <w:bCs/>
          <w:i w:val="0"/>
          <w:iCs w:val="0"/>
          <w:sz w:val="26"/>
          <w:szCs w:val="26"/>
          <w:lang w:val="en-GB"/>
        </w:rPr>
        <w:lastRenderedPageBreak/>
        <w:t>2</w:t>
      </w:r>
      <w:r w:rsidR="00972512" w:rsidRPr="00972512">
        <w:rPr>
          <w:rFonts w:ascii="Cordia New" w:hAnsi="Cordia New"/>
          <w:b/>
          <w:bCs/>
          <w:i w:val="0"/>
          <w:iCs w:val="0"/>
          <w:sz w:val="26"/>
          <w:szCs w:val="26"/>
        </w:rPr>
        <w:tab/>
        <w:t xml:space="preserve">Basis of preparation </w:t>
      </w:r>
      <w:r w:rsidR="00972512" w:rsidRPr="00972512">
        <w:rPr>
          <w:rFonts w:ascii="Cordia New" w:hAnsi="Cordia New"/>
          <w:i w:val="0"/>
          <w:iCs w:val="0"/>
          <w:sz w:val="26"/>
          <w:szCs w:val="26"/>
        </w:rPr>
        <w:t>(Cont’d)</w:t>
      </w:r>
    </w:p>
    <w:p w14:paraId="547D0F11" w14:textId="77777777" w:rsidR="00972512" w:rsidRPr="00972512" w:rsidRDefault="00972512" w:rsidP="00267915">
      <w:pPr>
        <w:spacing w:after="0" w:line="240" w:lineRule="auto"/>
        <w:ind w:left="540"/>
        <w:jc w:val="both"/>
        <w:rPr>
          <w:rFonts w:ascii="Cordia New" w:eastAsia="Cordia New" w:hAnsi="Cordia New"/>
          <w:color w:val="000000"/>
          <w:sz w:val="26"/>
          <w:szCs w:val="26"/>
          <w:lang w:eastAsia="en-GB"/>
        </w:rPr>
      </w:pPr>
    </w:p>
    <w:tbl>
      <w:tblPr>
        <w:tblW w:w="9029" w:type="dxa"/>
        <w:tblInd w:w="360" w:type="dxa"/>
        <w:tblLayout w:type="fixed"/>
        <w:tblLook w:val="01E0" w:firstRow="1" w:lastRow="1" w:firstColumn="1" w:lastColumn="1" w:noHBand="0" w:noVBand="0"/>
      </w:tblPr>
      <w:tblGrid>
        <w:gridCol w:w="4709"/>
        <w:gridCol w:w="1440"/>
        <w:gridCol w:w="1440"/>
        <w:gridCol w:w="1440"/>
      </w:tblGrid>
      <w:tr w:rsidR="00267915" w:rsidRPr="00BE39AC" w14:paraId="052B60DC" w14:textId="77777777" w:rsidTr="00972512">
        <w:trPr>
          <w:trHeight w:val="20"/>
          <w:tblHeader/>
        </w:trPr>
        <w:tc>
          <w:tcPr>
            <w:tcW w:w="4709" w:type="dxa"/>
            <w:shd w:val="clear" w:color="auto" w:fill="auto"/>
            <w:vAlign w:val="bottom"/>
          </w:tcPr>
          <w:p w14:paraId="09E558F3" w14:textId="1D8A5B41" w:rsidR="00D43EF5" w:rsidRPr="00BE39AC" w:rsidRDefault="00D43EF5" w:rsidP="00267915">
            <w:pPr>
              <w:spacing w:after="0" w:line="240" w:lineRule="auto"/>
              <w:ind w:left="60"/>
              <w:jc w:val="both"/>
              <w:rPr>
                <w:rFonts w:ascii="Cordia New" w:eastAsia="Cordia New" w:hAnsi="Cordia New"/>
                <w:sz w:val="26"/>
                <w:szCs w:val="26"/>
                <w:cs/>
              </w:rPr>
            </w:pPr>
          </w:p>
        </w:tc>
        <w:tc>
          <w:tcPr>
            <w:tcW w:w="4320" w:type="dxa"/>
            <w:gridSpan w:val="3"/>
            <w:shd w:val="clear" w:color="auto" w:fill="auto"/>
            <w:vAlign w:val="bottom"/>
          </w:tcPr>
          <w:p w14:paraId="3E92148E" w14:textId="15D6FA97" w:rsidR="00267915" w:rsidRPr="00BE39AC" w:rsidRDefault="00267915" w:rsidP="00267915">
            <w:pPr>
              <w:pBdr>
                <w:bottom w:val="single" w:sz="4" w:space="1" w:color="auto"/>
              </w:pBdr>
              <w:spacing w:after="0" w:line="240" w:lineRule="auto"/>
              <w:ind w:right="-72"/>
              <w:jc w:val="center"/>
              <w:rPr>
                <w:rFonts w:ascii="Cordia New" w:eastAsia="Cordia New" w:hAnsi="Cordia New"/>
                <w:b/>
                <w:bCs/>
                <w:sz w:val="26"/>
                <w:szCs w:val="26"/>
              </w:rPr>
            </w:pPr>
            <w:r w:rsidRPr="00BE39AC">
              <w:rPr>
                <w:rFonts w:ascii="Cordia New" w:eastAsia="Cordia New" w:hAnsi="Cordia New"/>
                <w:b/>
                <w:bCs/>
                <w:sz w:val="26"/>
                <w:szCs w:val="26"/>
              </w:rPr>
              <w:t xml:space="preserve">Separate financial </w:t>
            </w:r>
            <w:r w:rsidR="0085073F">
              <w:rPr>
                <w:rFonts w:ascii="Cordia New" w:eastAsia="Cordia New" w:hAnsi="Cordia New"/>
                <w:b/>
                <w:bCs/>
                <w:sz w:val="26"/>
                <w:szCs w:val="26"/>
              </w:rPr>
              <w:t>statements</w:t>
            </w:r>
          </w:p>
        </w:tc>
      </w:tr>
      <w:tr w:rsidR="00267915" w:rsidRPr="00BE39AC" w14:paraId="176E205D" w14:textId="77777777" w:rsidTr="00972512">
        <w:trPr>
          <w:trHeight w:val="20"/>
          <w:tblHeader/>
        </w:trPr>
        <w:tc>
          <w:tcPr>
            <w:tcW w:w="4709" w:type="dxa"/>
            <w:shd w:val="clear" w:color="auto" w:fill="auto"/>
            <w:vAlign w:val="bottom"/>
          </w:tcPr>
          <w:p w14:paraId="6C2F8028" w14:textId="77777777" w:rsidR="00267915" w:rsidRPr="00BE39AC" w:rsidRDefault="00267915" w:rsidP="00267915">
            <w:pPr>
              <w:spacing w:after="0" w:line="240" w:lineRule="auto"/>
              <w:ind w:left="60"/>
              <w:jc w:val="both"/>
              <w:rPr>
                <w:rFonts w:ascii="Cordia New" w:eastAsia="Cordia New" w:hAnsi="Cordia New"/>
                <w:sz w:val="26"/>
                <w:szCs w:val="26"/>
                <w:cs/>
              </w:rPr>
            </w:pPr>
          </w:p>
        </w:tc>
        <w:tc>
          <w:tcPr>
            <w:tcW w:w="1440" w:type="dxa"/>
            <w:shd w:val="clear" w:color="auto" w:fill="auto"/>
            <w:vAlign w:val="bottom"/>
          </w:tcPr>
          <w:p w14:paraId="75546D1F" w14:textId="77777777" w:rsidR="00267915" w:rsidRPr="00BE39AC" w:rsidRDefault="00267915" w:rsidP="00267915">
            <w:pPr>
              <w:spacing w:after="0" w:line="240" w:lineRule="auto"/>
              <w:ind w:right="-72"/>
              <w:jc w:val="right"/>
              <w:rPr>
                <w:rFonts w:ascii="Cordia New" w:eastAsia="Cordia New" w:hAnsi="Cordia New"/>
                <w:b/>
                <w:bCs/>
                <w:sz w:val="26"/>
                <w:szCs w:val="26"/>
              </w:rPr>
            </w:pPr>
            <w:r w:rsidRPr="00BE39AC">
              <w:rPr>
                <w:rFonts w:ascii="Cordia New" w:eastAsia="Cordia New" w:hAnsi="Cordia New"/>
                <w:b/>
                <w:bCs/>
                <w:sz w:val="26"/>
                <w:szCs w:val="26"/>
              </w:rPr>
              <w:t>As previously reported</w:t>
            </w:r>
          </w:p>
        </w:tc>
        <w:tc>
          <w:tcPr>
            <w:tcW w:w="1440" w:type="dxa"/>
            <w:vAlign w:val="bottom"/>
          </w:tcPr>
          <w:p w14:paraId="42EB425C" w14:textId="77777777" w:rsidR="00267915" w:rsidRPr="00BE39AC" w:rsidRDefault="00267915" w:rsidP="00267915">
            <w:pPr>
              <w:spacing w:after="0" w:line="240" w:lineRule="auto"/>
              <w:ind w:left="-108" w:right="-72"/>
              <w:jc w:val="right"/>
              <w:rPr>
                <w:rFonts w:ascii="Cordia New" w:eastAsia="Cordia New" w:hAnsi="Cordia New"/>
                <w:b/>
                <w:bCs/>
                <w:sz w:val="26"/>
                <w:szCs w:val="26"/>
              </w:rPr>
            </w:pPr>
          </w:p>
          <w:p w14:paraId="565DA640" w14:textId="77777777" w:rsidR="00267915" w:rsidRPr="00BE39AC" w:rsidRDefault="00267915" w:rsidP="00267915">
            <w:pPr>
              <w:spacing w:after="0" w:line="240" w:lineRule="auto"/>
              <w:ind w:left="-108" w:right="-72"/>
              <w:jc w:val="right"/>
              <w:rPr>
                <w:rFonts w:ascii="Cordia New" w:eastAsia="Cordia New" w:hAnsi="Cordia New"/>
                <w:b/>
                <w:bCs/>
                <w:sz w:val="26"/>
                <w:szCs w:val="26"/>
              </w:rPr>
            </w:pPr>
            <w:r w:rsidRPr="00BE39AC">
              <w:rPr>
                <w:rFonts w:ascii="Cordia New" w:eastAsia="Cordia New" w:hAnsi="Cordia New"/>
                <w:b/>
                <w:bCs/>
                <w:sz w:val="26"/>
                <w:szCs w:val="26"/>
              </w:rPr>
              <w:t>Reclassifications</w:t>
            </w:r>
          </w:p>
        </w:tc>
        <w:tc>
          <w:tcPr>
            <w:tcW w:w="1440" w:type="dxa"/>
            <w:vAlign w:val="bottom"/>
          </w:tcPr>
          <w:p w14:paraId="61BFD57E" w14:textId="77777777" w:rsidR="00267915" w:rsidRPr="00BE39AC" w:rsidRDefault="00267915" w:rsidP="00267915">
            <w:pPr>
              <w:spacing w:after="0" w:line="240" w:lineRule="auto"/>
              <w:ind w:left="-108" w:right="-72"/>
              <w:jc w:val="right"/>
              <w:rPr>
                <w:rFonts w:ascii="Cordia New" w:eastAsia="Cordia New" w:hAnsi="Cordia New"/>
                <w:b/>
                <w:bCs/>
                <w:sz w:val="26"/>
                <w:szCs w:val="26"/>
              </w:rPr>
            </w:pPr>
            <w:r w:rsidRPr="00BE39AC">
              <w:rPr>
                <w:rFonts w:ascii="Cordia New" w:eastAsia="Cordia New" w:hAnsi="Cordia New"/>
                <w:b/>
                <w:bCs/>
                <w:sz w:val="26"/>
                <w:szCs w:val="26"/>
              </w:rPr>
              <w:t xml:space="preserve">As reclassified </w:t>
            </w:r>
          </w:p>
        </w:tc>
      </w:tr>
      <w:tr w:rsidR="00267915" w:rsidRPr="00BE39AC" w14:paraId="4D48196F" w14:textId="77777777" w:rsidTr="00972512">
        <w:trPr>
          <w:trHeight w:val="20"/>
          <w:tblHeader/>
        </w:trPr>
        <w:tc>
          <w:tcPr>
            <w:tcW w:w="4709" w:type="dxa"/>
            <w:shd w:val="clear" w:color="auto" w:fill="auto"/>
            <w:vAlign w:val="bottom"/>
          </w:tcPr>
          <w:p w14:paraId="76DC3E3D" w14:textId="77777777" w:rsidR="00267915" w:rsidRPr="00BE39AC" w:rsidRDefault="00267915" w:rsidP="00267915">
            <w:pPr>
              <w:spacing w:after="0" w:line="240" w:lineRule="auto"/>
              <w:ind w:left="60"/>
              <w:jc w:val="both"/>
              <w:rPr>
                <w:rFonts w:ascii="Cordia New" w:eastAsia="Cordia New" w:hAnsi="Cordia New"/>
                <w:sz w:val="26"/>
                <w:szCs w:val="26"/>
                <w:cs/>
              </w:rPr>
            </w:pPr>
          </w:p>
        </w:tc>
        <w:tc>
          <w:tcPr>
            <w:tcW w:w="1440" w:type="dxa"/>
            <w:shd w:val="clear" w:color="auto" w:fill="auto"/>
            <w:vAlign w:val="bottom"/>
          </w:tcPr>
          <w:p w14:paraId="7A4C9BAC" w14:textId="62008F90" w:rsidR="00267915" w:rsidRPr="00BE39AC" w:rsidRDefault="00305C08" w:rsidP="00267915">
            <w:pPr>
              <w:pBdr>
                <w:bottom w:val="single" w:sz="4" w:space="1" w:color="auto"/>
              </w:pBdr>
              <w:spacing w:after="0" w:line="240" w:lineRule="auto"/>
              <w:ind w:right="-72"/>
              <w:jc w:val="right"/>
              <w:rPr>
                <w:rFonts w:ascii="Cordia New" w:eastAsia="Cordia New" w:hAnsi="Cordia New"/>
                <w:b/>
                <w:bCs/>
                <w:sz w:val="26"/>
                <w:szCs w:val="26"/>
                <w:cs/>
              </w:rPr>
            </w:pPr>
            <w:r w:rsidRPr="00BE39AC">
              <w:rPr>
                <w:rFonts w:ascii="Cordia New" w:eastAsia="Cordia New" w:hAnsi="Cordia New"/>
                <w:b/>
                <w:bCs/>
                <w:sz w:val="26"/>
                <w:szCs w:val="26"/>
              </w:rPr>
              <w:t>Baht Million</w:t>
            </w:r>
          </w:p>
        </w:tc>
        <w:tc>
          <w:tcPr>
            <w:tcW w:w="1440" w:type="dxa"/>
            <w:vAlign w:val="bottom"/>
          </w:tcPr>
          <w:p w14:paraId="67FD1CE1" w14:textId="244454CB" w:rsidR="00267915" w:rsidRPr="00BE39AC" w:rsidRDefault="00305C08" w:rsidP="00267915">
            <w:pPr>
              <w:pBdr>
                <w:bottom w:val="single" w:sz="4" w:space="1" w:color="auto"/>
              </w:pBdr>
              <w:spacing w:after="0" w:line="240" w:lineRule="auto"/>
              <w:ind w:right="-72"/>
              <w:jc w:val="right"/>
              <w:rPr>
                <w:rFonts w:ascii="Cordia New" w:eastAsia="Cordia New" w:hAnsi="Cordia New"/>
                <w:b/>
                <w:bCs/>
                <w:sz w:val="26"/>
                <w:szCs w:val="26"/>
              </w:rPr>
            </w:pPr>
            <w:r w:rsidRPr="00BE39AC">
              <w:rPr>
                <w:rFonts w:ascii="Cordia New" w:eastAsia="Cordia New" w:hAnsi="Cordia New"/>
                <w:b/>
                <w:bCs/>
                <w:sz w:val="26"/>
                <w:szCs w:val="26"/>
              </w:rPr>
              <w:t>Baht Million</w:t>
            </w:r>
          </w:p>
        </w:tc>
        <w:tc>
          <w:tcPr>
            <w:tcW w:w="1440" w:type="dxa"/>
            <w:vAlign w:val="bottom"/>
          </w:tcPr>
          <w:p w14:paraId="7449C644" w14:textId="7A67D7D4" w:rsidR="00267915" w:rsidRPr="00BE39AC" w:rsidRDefault="00305C08" w:rsidP="00267915">
            <w:pPr>
              <w:pBdr>
                <w:bottom w:val="single" w:sz="4" w:space="1" w:color="auto"/>
              </w:pBdr>
              <w:spacing w:after="0" w:line="240" w:lineRule="auto"/>
              <w:ind w:right="-72"/>
              <w:jc w:val="right"/>
              <w:rPr>
                <w:rFonts w:ascii="Cordia New" w:eastAsia="Cordia New" w:hAnsi="Cordia New"/>
                <w:b/>
                <w:bCs/>
                <w:sz w:val="26"/>
                <w:szCs w:val="26"/>
              </w:rPr>
            </w:pPr>
            <w:r w:rsidRPr="00BE39AC">
              <w:rPr>
                <w:rFonts w:ascii="Cordia New" w:eastAsia="Cordia New" w:hAnsi="Cordia New"/>
                <w:b/>
                <w:bCs/>
                <w:sz w:val="26"/>
                <w:szCs w:val="26"/>
              </w:rPr>
              <w:t>Baht Million</w:t>
            </w:r>
          </w:p>
        </w:tc>
      </w:tr>
      <w:tr w:rsidR="00267915" w:rsidRPr="00BE39AC" w14:paraId="57023EDD" w14:textId="77777777" w:rsidTr="00972512">
        <w:trPr>
          <w:trHeight w:val="20"/>
          <w:tblHeader/>
        </w:trPr>
        <w:tc>
          <w:tcPr>
            <w:tcW w:w="4709" w:type="dxa"/>
            <w:shd w:val="clear" w:color="auto" w:fill="auto"/>
            <w:vAlign w:val="bottom"/>
          </w:tcPr>
          <w:p w14:paraId="37644784" w14:textId="77777777" w:rsidR="00267915" w:rsidRPr="00BE39AC" w:rsidRDefault="00267915" w:rsidP="00267915">
            <w:pPr>
              <w:spacing w:after="0" w:line="240" w:lineRule="auto"/>
              <w:ind w:left="60"/>
              <w:jc w:val="both"/>
              <w:rPr>
                <w:rFonts w:ascii="Cordia New" w:eastAsia="Cordia New" w:hAnsi="Cordia New"/>
                <w:b/>
                <w:bCs/>
                <w:sz w:val="26"/>
                <w:szCs w:val="26"/>
              </w:rPr>
            </w:pPr>
            <w:r w:rsidRPr="00BE39AC">
              <w:rPr>
                <w:rFonts w:ascii="Cordia New" w:eastAsia="Cordia New" w:hAnsi="Cordia New"/>
                <w:b/>
                <w:bCs/>
                <w:sz w:val="26"/>
                <w:szCs w:val="26"/>
              </w:rPr>
              <w:t>Statement of cash flows</w:t>
            </w:r>
          </w:p>
        </w:tc>
        <w:tc>
          <w:tcPr>
            <w:tcW w:w="1440" w:type="dxa"/>
            <w:shd w:val="clear" w:color="auto" w:fill="auto"/>
            <w:vAlign w:val="bottom"/>
          </w:tcPr>
          <w:p w14:paraId="1D185F3C"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4B0A30D3"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60FFF90D"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r>
      <w:tr w:rsidR="00267915" w:rsidRPr="00BE39AC" w14:paraId="0416FEB0" w14:textId="77777777" w:rsidTr="00972512">
        <w:trPr>
          <w:trHeight w:val="20"/>
          <w:tblHeader/>
        </w:trPr>
        <w:tc>
          <w:tcPr>
            <w:tcW w:w="4709" w:type="dxa"/>
            <w:shd w:val="clear" w:color="auto" w:fill="auto"/>
            <w:vAlign w:val="bottom"/>
          </w:tcPr>
          <w:p w14:paraId="0C3287A5" w14:textId="1A378065" w:rsidR="00267915" w:rsidRPr="00BE39AC" w:rsidRDefault="00267915" w:rsidP="00267915">
            <w:pPr>
              <w:spacing w:after="0" w:line="240" w:lineRule="auto"/>
              <w:ind w:left="60"/>
              <w:jc w:val="both"/>
              <w:rPr>
                <w:rFonts w:ascii="Cordia New" w:eastAsia="Cordia New" w:hAnsi="Cordia New"/>
                <w:b/>
                <w:bCs/>
                <w:sz w:val="26"/>
                <w:szCs w:val="26"/>
              </w:rPr>
            </w:pPr>
            <w:r w:rsidRPr="00BE39AC">
              <w:rPr>
                <w:rFonts w:ascii="Cordia New" w:eastAsia="Cordia New" w:hAnsi="Cordia New"/>
                <w:b/>
                <w:bCs/>
                <w:sz w:val="26"/>
                <w:szCs w:val="26"/>
              </w:rPr>
              <w:t xml:space="preserve">   </w:t>
            </w:r>
            <w:r w:rsidR="00EB7CB2" w:rsidRPr="00BE39AC">
              <w:rPr>
                <w:rFonts w:ascii="Cordia New" w:eastAsia="Cordia New" w:hAnsi="Cordia New"/>
                <w:b/>
                <w:bCs/>
                <w:sz w:val="26"/>
                <w:szCs w:val="26"/>
              </w:rPr>
              <w:t xml:space="preserve">for the year ended </w:t>
            </w:r>
            <w:r w:rsidR="003A773E" w:rsidRPr="003A773E">
              <w:rPr>
                <w:rFonts w:ascii="Cordia New" w:eastAsia="Cordia New" w:hAnsi="Cordia New"/>
                <w:b/>
                <w:bCs/>
                <w:sz w:val="26"/>
                <w:szCs w:val="26"/>
                <w:lang w:val="en-GB"/>
              </w:rPr>
              <w:t>31</w:t>
            </w:r>
            <w:r w:rsidR="00EB7CB2" w:rsidRPr="00BE39AC">
              <w:rPr>
                <w:rFonts w:ascii="Cordia New" w:eastAsia="Cordia New" w:hAnsi="Cordia New"/>
                <w:b/>
                <w:bCs/>
                <w:sz w:val="26"/>
                <w:szCs w:val="26"/>
              </w:rPr>
              <w:t xml:space="preserve"> December </w:t>
            </w:r>
            <w:r w:rsidR="003A773E" w:rsidRPr="003A773E">
              <w:rPr>
                <w:rFonts w:ascii="Cordia New" w:eastAsia="Cordia New" w:hAnsi="Cordia New"/>
                <w:b/>
                <w:bCs/>
                <w:sz w:val="26"/>
                <w:szCs w:val="26"/>
                <w:lang w:val="en-GB"/>
              </w:rPr>
              <w:t>2021</w:t>
            </w:r>
          </w:p>
        </w:tc>
        <w:tc>
          <w:tcPr>
            <w:tcW w:w="1440" w:type="dxa"/>
            <w:shd w:val="clear" w:color="auto" w:fill="auto"/>
            <w:vAlign w:val="bottom"/>
          </w:tcPr>
          <w:p w14:paraId="098A72E0"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1F65BC1E"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1CEE7BFB"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r>
      <w:tr w:rsidR="00267915" w:rsidRPr="00BE39AC" w14:paraId="0CD0E6A3" w14:textId="77777777" w:rsidTr="00972512">
        <w:trPr>
          <w:trHeight w:val="20"/>
          <w:tblHeader/>
        </w:trPr>
        <w:tc>
          <w:tcPr>
            <w:tcW w:w="4709" w:type="dxa"/>
            <w:shd w:val="clear" w:color="auto" w:fill="auto"/>
            <w:vAlign w:val="bottom"/>
          </w:tcPr>
          <w:p w14:paraId="013569C0" w14:textId="77777777" w:rsidR="00267915" w:rsidRPr="00BE39AC" w:rsidRDefault="00267915" w:rsidP="00267915">
            <w:pPr>
              <w:spacing w:after="0" w:line="240" w:lineRule="auto"/>
              <w:ind w:left="60"/>
              <w:jc w:val="both"/>
              <w:rPr>
                <w:rFonts w:ascii="Cordia New" w:eastAsia="Cordia New" w:hAnsi="Cordia New"/>
                <w:b/>
                <w:bCs/>
                <w:sz w:val="26"/>
                <w:szCs w:val="26"/>
              </w:rPr>
            </w:pPr>
            <w:r w:rsidRPr="00BE39AC">
              <w:rPr>
                <w:rFonts w:ascii="Cordia New" w:eastAsia="Cordia New" w:hAnsi="Cordia New"/>
                <w:b/>
                <w:bCs/>
                <w:sz w:val="26"/>
                <w:szCs w:val="26"/>
              </w:rPr>
              <w:t>Cash flows from operating activities</w:t>
            </w:r>
          </w:p>
        </w:tc>
        <w:tc>
          <w:tcPr>
            <w:tcW w:w="1440" w:type="dxa"/>
            <w:shd w:val="clear" w:color="auto" w:fill="auto"/>
            <w:vAlign w:val="bottom"/>
          </w:tcPr>
          <w:p w14:paraId="7926ACFC"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5BC72F44"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036D227E"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r>
      <w:tr w:rsidR="00267915" w:rsidRPr="00BE39AC" w14:paraId="020C6505" w14:textId="77777777" w:rsidTr="00972512">
        <w:trPr>
          <w:trHeight w:val="20"/>
          <w:tblHeader/>
        </w:trPr>
        <w:tc>
          <w:tcPr>
            <w:tcW w:w="4709" w:type="dxa"/>
            <w:shd w:val="clear" w:color="auto" w:fill="auto"/>
            <w:vAlign w:val="bottom"/>
          </w:tcPr>
          <w:p w14:paraId="452CAACB" w14:textId="77777777" w:rsidR="00267915" w:rsidRPr="00BE39AC" w:rsidRDefault="00267915" w:rsidP="00267915">
            <w:pPr>
              <w:spacing w:after="0" w:line="240" w:lineRule="auto"/>
              <w:ind w:left="60"/>
              <w:jc w:val="both"/>
              <w:rPr>
                <w:rFonts w:ascii="Cordia New" w:eastAsia="Cordia New" w:hAnsi="Cordia New"/>
                <w:sz w:val="26"/>
                <w:szCs w:val="26"/>
              </w:rPr>
            </w:pPr>
            <w:r w:rsidRPr="00BE39AC">
              <w:rPr>
                <w:rFonts w:ascii="Cordia New" w:eastAsia="Cordia New" w:hAnsi="Cordia New"/>
                <w:sz w:val="26"/>
                <w:szCs w:val="26"/>
              </w:rPr>
              <w:t>Interest paid</w:t>
            </w:r>
          </w:p>
        </w:tc>
        <w:tc>
          <w:tcPr>
            <w:tcW w:w="1440" w:type="dxa"/>
            <w:shd w:val="clear" w:color="auto" w:fill="auto"/>
            <w:vAlign w:val="bottom"/>
          </w:tcPr>
          <w:p w14:paraId="5DA114B2" w14:textId="0C379B30"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r w:rsidRPr="00BE39AC">
              <w:rPr>
                <w:rFonts w:ascii="Cordia New" w:eastAsia="Cordia New" w:hAnsi="Cordia New"/>
                <w:sz w:val="26"/>
                <w:szCs w:val="26"/>
              </w:rPr>
              <w:t>(</w:t>
            </w:r>
            <w:r w:rsidR="003A773E" w:rsidRPr="003A773E">
              <w:rPr>
                <w:rFonts w:ascii="Cordia New" w:eastAsia="Cordia New" w:hAnsi="Cordia New"/>
                <w:sz w:val="26"/>
                <w:szCs w:val="26"/>
                <w:lang w:val="en-GB"/>
              </w:rPr>
              <w:t>2</w:t>
            </w:r>
            <w:r w:rsidRPr="00BE39AC">
              <w:rPr>
                <w:rFonts w:ascii="Cordia New" w:eastAsia="Cordia New" w:hAnsi="Cordia New"/>
                <w:sz w:val="26"/>
                <w:szCs w:val="26"/>
              </w:rPr>
              <w:t>,</w:t>
            </w:r>
            <w:r w:rsidR="003A773E" w:rsidRPr="003A773E">
              <w:rPr>
                <w:rFonts w:ascii="Cordia New" w:eastAsia="Cordia New" w:hAnsi="Cordia New"/>
                <w:sz w:val="26"/>
                <w:szCs w:val="26"/>
                <w:lang w:val="en-GB"/>
              </w:rPr>
              <w:t>234</w:t>
            </w:r>
            <w:r w:rsidRPr="00BE39AC">
              <w:rPr>
                <w:rFonts w:ascii="Cordia New" w:eastAsia="Cordia New" w:hAnsi="Cordia New"/>
                <w:sz w:val="26"/>
                <w:szCs w:val="26"/>
              </w:rPr>
              <w:t>)</w:t>
            </w:r>
          </w:p>
        </w:tc>
        <w:tc>
          <w:tcPr>
            <w:tcW w:w="1440" w:type="dxa"/>
            <w:vAlign w:val="bottom"/>
          </w:tcPr>
          <w:p w14:paraId="07A3E089" w14:textId="316D31C1" w:rsidR="00267915" w:rsidRPr="00BE39AC" w:rsidRDefault="003A773E" w:rsidP="00325758">
            <w:pPr>
              <w:tabs>
                <w:tab w:val="left" w:pos="248"/>
                <w:tab w:val="center" w:pos="4153"/>
                <w:tab w:val="right" w:pos="8306"/>
              </w:tabs>
              <w:spacing w:after="0" w:line="240" w:lineRule="auto"/>
              <w:ind w:right="-72"/>
              <w:jc w:val="right"/>
              <w:rPr>
                <w:rFonts w:ascii="Cordia New" w:eastAsia="Cordia New" w:hAnsi="Cordia New"/>
                <w:sz w:val="26"/>
                <w:szCs w:val="26"/>
              </w:rPr>
            </w:pPr>
            <w:r w:rsidRPr="003A773E">
              <w:rPr>
                <w:rFonts w:ascii="Cordia New" w:eastAsia="Cordia New" w:hAnsi="Cordia New"/>
                <w:sz w:val="26"/>
                <w:szCs w:val="26"/>
                <w:lang w:val="en-GB"/>
              </w:rPr>
              <w:t>2</w:t>
            </w:r>
            <w:r w:rsidR="00267915" w:rsidRPr="00BE39AC">
              <w:rPr>
                <w:rFonts w:ascii="Cordia New" w:eastAsia="Cordia New" w:hAnsi="Cordia New"/>
                <w:sz w:val="26"/>
                <w:szCs w:val="26"/>
              </w:rPr>
              <w:t>,</w:t>
            </w:r>
            <w:r w:rsidRPr="003A773E">
              <w:rPr>
                <w:rFonts w:ascii="Cordia New" w:eastAsia="Cordia New" w:hAnsi="Cordia New"/>
                <w:sz w:val="26"/>
                <w:szCs w:val="26"/>
                <w:lang w:val="en-GB"/>
              </w:rPr>
              <w:t>234</w:t>
            </w:r>
          </w:p>
        </w:tc>
        <w:tc>
          <w:tcPr>
            <w:tcW w:w="1440" w:type="dxa"/>
            <w:vAlign w:val="bottom"/>
          </w:tcPr>
          <w:p w14:paraId="34E9A284"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r w:rsidRPr="00BE39AC">
              <w:rPr>
                <w:rFonts w:ascii="Cordia New" w:eastAsia="Cordia New" w:hAnsi="Cordia New"/>
                <w:sz w:val="26"/>
                <w:szCs w:val="26"/>
              </w:rPr>
              <w:t>-</w:t>
            </w:r>
          </w:p>
        </w:tc>
      </w:tr>
      <w:tr w:rsidR="00267915" w:rsidRPr="00BE39AC" w14:paraId="61CF2CD0" w14:textId="77777777" w:rsidTr="00972512">
        <w:trPr>
          <w:trHeight w:val="20"/>
          <w:tblHeader/>
        </w:trPr>
        <w:tc>
          <w:tcPr>
            <w:tcW w:w="4709" w:type="dxa"/>
            <w:shd w:val="clear" w:color="auto" w:fill="auto"/>
            <w:vAlign w:val="bottom"/>
          </w:tcPr>
          <w:p w14:paraId="308C13BC" w14:textId="77777777" w:rsidR="00267915" w:rsidRPr="00BE39AC" w:rsidRDefault="00267915" w:rsidP="00267915">
            <w:pPr>
              <w:spacing w:after="0" w:line="240" w:lineRule="auto"/>
              <w:ind w:left="60"/>
              <w:jc w:val="both"/>
              <w:rPr>
                <w:rFonts w:ascii="Cordia New" w:eastAsia="Cordia New" w:hAnsi="Cordia New"/>
                <w:sz w:val="26"/>
                <w:szCs w:val="26"/>
              </w:rPr>
            </w:pPr>
          </w:p>
        </w:tc>
        <w:tc>
          <w:tcPr>
            <w:tcW w:w="1440" w:type="dxa"/>
            <w:shd w:val="clear" w:color="auto" w:fill="auto"/>
            <w:vAlign w:val="bottom"/>
          </w:tcPr>
          <w:p w14:paraId="08DDDF81"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42D417ED"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5DA6C48D"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r>
      <w:tr w:rsidR="00267915" w:rsidRPr="00BE39AC" w14:paraId="219E6FA0" w14:textId="77777777" w:rsidTr="00972512">
        <w:trPr>
          <w:trHeight w:val="20"/>
          <w:tblHeader/>
        </w:trPr>
        <w:tc>
          <w:tcPr>
            <w:tcW w:w="4709" w:type="dxa"/>
            <w:shd w:val="clear" w:color="auto" w:fill="auto"/>
            <w:vAlign w:val="bottom"/>
          </w:tcPr>
          <w:p w14:paraId="63F70E5D" w14:textId="77777777" w:rsidR="00267915" w:rsidRPr="00BE39AC" w:rsidRDefault="00267915" w:rsidP="00267915">
            <w:pPr>
              <w:spacing w:after="0" w:line="240" w:lineRule="auto"/>
              <w:ind w:left="60"/>
              <w:jc w:val="both"/>
              <w:rPr>
                <w:rFonts w:ascii="Cordia New" w:eastAsia="Cordia New" w:hAnsi="Cordia New"/>
                <w:b/>
                <w:bCs/>
                <w:sz w:val="26"/>
                <w:szCs w:val="26"/>
              </w:rPr>
            </w:pPr>
            <w:r w:rsidRPr="00BE39AC">
              <w:rPr>
                <w:rFonts w:ascii="Cordia New" w:eastAsia="Cordia New" w:hAnsi="Cordia New"/>
                <w:b/>
                <w:bCs/>
                <w:sz w:val="26"/>
                <w:szCs w:val="26"/>
              </w:rPr>
              <w:t>Cash flows from financing activities</w:t>
            </w:r>
          </w:p>
        </w:tc>
        <w:tc>
          <w:tcPr>
            <w:tcW w:w="1440" w:type="dxa"/>
            <w:shd w:val="clear" w:color="auto" w:fill="auto"/>
            <w:vAlign w:val="bottom"/>
          </w:tcPr>
          <w:p w14:paraId="17EEE7B8"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433C40D4"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c>
          <w:tcPr>
            <w:tcW w:w="1440" w:type="dxa"/>
            <w:vAlign w:val="bottom"/>
          </w:tcPr>
          <w:p w14:paraId="798FEDB0"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p>
        </w:tc>
      </w:tr>
      <w:tr w:rsidR="00267915" w:rsidRPr="00BE39AC" w14:paraId="6DC55A36" w14:textId="77777777" w:rsidTr="00972512">
        <w:trPr>
          <w:trHeight w:val="20"/>
          <w:tblHeader/>
        </w:trPr>
        <w:tc>
          <w:tcPr>
            <w:tcW w:w="4709" w:type="dxa"/>
            <w:shd w:val="clear" w:color="auto" w:fill="auto"/>
            <w:vAlign w:val="bottom"/>
          </w:tcPr>
          <w:p w14:paraId="562D1C2C" w14:textId="77777777" w:rsidR="00267915" w:rsidRPr="00BE39AC" w:rsidRDefault="00267915" w:rsidP="00267915">
            <w:pPr>
              <w:spacing w:after="0" w:line="240" w:lineRule="auto"/>
              <w:ind w:left="60"/>
              <w:jc w:val="both"/>
              <w:rPr>
                <w:rFonts w:ascii="Cordia New" w:eastAsia="Cordia New" w:hAnsi="Cordia New"/>
                <w:sz w:val="26"/>
                <w:szCs w:val="26"/>
                <w:cs/>
              </w:rPr>
            </w:pPr>
            <w:r w:rsidRPr="00BE39AC">
              <w:rPr>
                <w:rFonts w:ascii="Cordia New" w:eastAsia="Cordia New" w:hAnsi="Cordia New"/>
                <w:sz w:val="26"/>
                <w:szCs w:val="26"/>
              </w:rPr>
              <w:t>Repayments of lease liabilities</w:t>
            </w:r>
          </w:p>
        </w:tc>
        <w:tc>
          <w:tcPr>
            <w:tcW w:w="1440" w:type="dxa"/>
            <w:shd w:val="clear" w:color="auto" w:fill="auto"/>
            <w:vAlign w:val="bottom"/>
          </w:tcPr>
          <w:p w14:paraId="1B9EB607" w14:textId="16A39328"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r w:rsidRPr="00BE39AC">
              <w:rPr>
                <w:rFonts w:ascii="Cordia New" w:eastAsia="Cordia New" w:hAnsi="Cordia New"/>
                <w:sz w:val="26"/>
                <w:szCs w:val="26"/>
              </w:rPr>
              <w:t>(</w:t>
            </w:r>
            <w:r w:rsidR="003A773E" w:rsidRPr="003A773E">
              <w:rPr>
                <w:rFonts w:ascii="Cordia New" w:eastAsia="Cordia New" w:hAnsi="Cordia New"/>
                <w:sz w:val="26"/>
                <w:szCs w:val="26"/>
                <w:lang w:val="en-GB"/>
              </w:rPr>
              <w:t>38</w:t>
            </w:r>
            <w:r w:rsidRPr="00BE39AC">
              <w:rPr>
                <w:rFonts w:ascii="Cordia New" w:eastAsia="Cordia New" w:hAnsi="Cordia New"/>
                <w:sz w:val="26"/>
                <w:szCs w:val="26"/>
              </w:rPr>
              <w:t>)</w:t>
            </w:r>
          </w:p>
        </w:tc>
        <w:tc>
          <w:tcPr>
            <w:tcW w:w="1440" w:type="dxa"/>
            <w:vAlign w:val="bottom"/>
          </w:tcPr>
          <w:p w14:paraId="32B9EF8E" w14:textId="5C187FE2" w:rsidR="00267915" w:rsidRPr="00BE39AC" w:rsidRDefault="003A773E" w:rsidP="00325758">
            <w:pPr>
              <w:tabs>
                <w:tab w:val="left" w:pos="248"/>
                <w:tab w:val="center" w:pos="4153"/>
                <w:tab w:val="right" w:pos="8306"/>
              </w:tabs>
              <w:spacing w:after="0" w:line="240" w:lineRule="auto"/>
              <w:ind w:right="-72"/>
              <w:jc w:val="right"/>
              <w:rPr>
                <w:rFonts w:ascii="Cordia New" w:eastAsia="Cordia New" w:hAnsi="Cordia New"/>
                <w:sz w:val="26"/>
                <w:szCs w:val="26"/>
              </w:rPr>
            </w:pPr>
            <w:r w:rsidRPr="003A773E">
              <w:rPr>
                <w:rFonts w:ascii="Cordia New" w:eastAsia="Cordia New" w:hAnsi="Cordia New"/>
                <w:sz w:val="26"/>
                <w:szCs w:val="26"/>
                <w:lang w:val="en-GB"/>
              </w:rPr>
              <w:t>17</w:t>
            </w:r>
          </w:p>
        </w:tc>
        <w:tc>
          <w:tcPr>
            <w:tcW w:w="1440" w:type="dxa"/>
            <w:vAlign w:val="bottom"/>
          </w:tcPr>
          <w:p w14:paraId="2227D93A" w14:textId="3C150062"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r w:rsidRPr="00BE39AC">
              <w:rPr>
                <w:rFonts w:ascii="Cordia New" w:eastAsia="Cordia New" w:hAnsi="Cordia New"/>
                <w:sz w:val="26"/>
                <w:szCs w:val="26"/>
              </w:rPr>
              <w:t>(</w:t>
            </w:r>
            <w:r w:rsidR="003A773E" w:rsidRPr="003A773E">
              <w:rPr>
                <w:rFonts w:ascii="Cordia New" w:eastAsia="Cordia New" w:hAnsi="Cordia New"/>
                <w:sz w:val="26"/>
                <w:szCs w:val="26"/>
                <w:lang w:val="en-GB"/>
              </w:rPr>
              <w:t>21</w:t>
            </w:r>
            <w:r w:rsidRPr="00BE39AC">
              <w:rPr>
                <w:rFonts w:ascii="Cordia New" w:eastAsia="Cordia New" w:hAnsi="Cordia New"/>
                <w:sz w:val="26"/>
                <w:szCs w:val="26"/>
              </w:rPr>
              <w:t>)</w:t>
            </w:r>
          </w:p>
        </w:tc>
      </w:tr>
      <w:tr w:rsidR="00267915" w:rsidRPr="00BE39AC" w14:paraId="511F9F3A" w14:textId="77777777" w:rsidTr="00972512">
        <w:trPr>
          <w:trHeight w:val="20"/>
          <w:tblHeader/>
        </w:trPr>
        <w:tc>
          <w:tcPr>
            <w:tcW w:w="4709" w:type="dxa"/>
            <w:shd w:val="clear" w:color="auto" w:fill="auto"/>
            <w:vAlign w:val="bottom"/>
          </w:tcPr>
          <w:p w14:paraId="4722C925" w14:textId="77777777" w:rsidR="00267915" w:rsidRPr="00BE39AC" w:rsidRDefault="00267915" w:rsidP="00267915">
            <w:pPr>
              <w:spacing w:after="0" w:line="240" w:lineRule="auto"/>
              <w:ind w:left="60"/>
              <w:jc w:val="both"/>
              <w:rPr>
                <w:rFonts w:ascii="Cordia New" w:eastAsia="Cordia New" w:hAnsi="Cordia New"/>
                <w:sz w:val="26"/>
                <w:szCs w:val="26"/>
              </w:rPr>
            </w:pPr>
            <w:r w:rsidRPr="00BE39AC">
              <w:rPr>
                <w:rFonts w:ascii="Cordia New" w:eastAsia="Cordia New" w:hAnsi="Cordia New"/>
                <w:sz w:val="26"/>
                <w:szCs w:val="26"/>
              </w:rPr>
              <w:t>Cash paid for interest</w:t>
            </w:r>
          </w:p>
        </w:tc>
        <w:tc>
          <w:tcPr>
            <w:tcW w:w="1440" w:type="dxa"/>
            <w:shd w:val="clear" w:color="auto" w:fill="auto"/>
            <w:vAlign w:val="bottom"/>
          </w:tcPr>
          <w:p w14:paraId="1C8B7047" w14:textId="77777777"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r w:rsidRPr="00BE39AC">
              <w:rPr>
                <w:rFonts w:ascii="Cordia New" w:eastAsia="Cordia New" w:hAnsi="Cordia New"/>
                <w:sz w:val="26"/>
                <w:szCs w:val="26"/>
              </w:rPr>
              <w:t>-</w:t>
            </w:r>
          </w:p>
        </w:tc>
        <w:tc>
          <w:tcPr>
            <w:tcW w:w="1440" w:type="dxa"/>
            <w:vAlign w:val="bottom"/>
          </w:tcPr>
          <w:p w14:paraId="2C5F137C" w14:textId="3C1F86B3"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r w:rsidRPr="00BE39AC">
              <w:rPr>
                <w:rFonts w:ascii="Cordia New" w:eastAsia="Cordia New" w:hAnsi="Cordia New"/>
                <w:sz w:val="26"/>
                <w:szCs w:val="26"/>
              </w:rPr>
              <w:t>(</w:t>
            </w:r>
            <w:r w:rsidR="003A773E" w:rsidRPr="003A773E">
              <w:rPr>
                <w:rFonts w:ascii="Cordia New" w:eastAsia="Cordia New" w:hAnsi="Cordia New"/>
                <w:sz w:val="26"/>
                <w:szCs w:val="26"/>
                <w:lang w:val="en-GB"/>
              </w:rPr>
              <w:t>2</w:t>
            </w:r>
            <w:r w:rsidR="00F947AF" w:rsidRPr="00BE39AC">
              <w:rPr>
                <w:rFonts w:ascii="Cordia New" w:eastAsia="Cordia New" w:hAnsi="Cordia New"/>
                <w:sz w:val="26"/>
                <w:szCs w:val="26"/>
              </w:rPr>
              <w:t>,</w:t>
            </w:r>
            <w:r w:rsidR="003A773E" w:rsidRPr="003A773E">
              <w:rPr>
                <w:rFonts w:ascii="Cordia New" w:eastAsia="Cordia New" w:hAnsi="Cordia New"/>
                <w:sz w:val="26"/>
                <w:szCs w:val="26"/>
                <w:lang w:val="en-GB"/>
              </w:rPr>
              <w:t>251</w:t>
            </w:r>
            <w:r w:rsidRPr="00BE39AC">
              <w:rPr>
                <w:rFonts w:ascii="Cordia New" w:eastAsia="Cordia New" w:hAnsi="Cordia New"/>
                <w:sz w:val="26"/>
                <w:szCs w:val="26"/>
              </w:rPr>
              <w:t>)</w:t>
            </w:r>
          </w:p>
        </w:tc>
        <w:tc>
          <w:tcPr>
            <w:tcW w:w="1440" w:type="dxa"/>
            <w:vAlign w:val="bottom"/>
          </w:tcPr>
          <w:p w14:paraId="567B3EA8" w14:textId="4F079CC1" w:rsidR="00267915" w:rsidRPr="00BE39AC" w:rsidRDefault="00267915" w:rsidP="00325758">
            <w:pPr>
              <w:tabs>
                <w:tab w:val="left" w:pos="248"/>
                <w:tab w:val="center" w:pos="4153"/>
                <w:tab w:val="right" w:pos="8306"/>
              </w:tabs>
              <w:spacing w:after="0" w:line="240" w:lineRule="auto"/>
              <w:ind w:right="-72"/>
              <w:jc w:val="right"/>
              <w:rPr>
                <w:rFonts w:ascii="Cordia New" w:eastAsia="Cordia New" w:hAnsi="Cordia New"/>
                <w:sz w:val="26"/>
                <w:szCs w:val="26"/>
              </w:rPr>
            </w:pPr>
            <w:r w:rsidRPr="00BE39AC">
              <w:rPr>
                <w:rFonts w:ascii="Cordia New" w:eastAsia="Cordia New" w:hAnsi="Cordia New"/>
                <w:sz w:val="26"/>
                <w:szCs w:val="26"/>
              </w:rPr>
              <w:t>(</w:t>
            </w:r>
            <w:r w:rsidR="003A773E" w:rsidRPr="003A773E">
              <w:rPr>
                <w:rFonts w:ascii="Cordia New" w:eastAsia="Cordia New" w:hAnsi="Cordia New"/>
                <w:sz w:val="26"/>
                <w:szCs w:val="26"/>
                <w:lang w:val="en-GB"/>
              </w:rPr>
              <w:t>2</w:t>
            </w:r>
            <w:r w:rsidR="00F947AF" w:rsidRPr="00BE39AC">
              <w:rPr>
                <w:rFonts w:ascii="Cordia New" w:eastAsia="Cordia New" w:hAnsi="Cordia New"/>
                <w:sz w:val="26"/>
                <w:szCs w:val="26"/>
              </w:rPr>
              <w:t>,</w:t>
            </w:r>
            <w:r w:rsidR="003A773E" w:rsidRPr="003A773E">
              <w:rPr>
                <w:rFonts w:ascii="Cordia New" w:eastAsia="Cordia New" w:hAnsi="Cordia New"/>
                <w:sz w:val="26"/>
                <w:szCs w:val="26"/>
                <w:lang w:val="en-GB"/>
              </w:rPr>
              <w:t>251</w:t>
            </w:r>
            <w:r w:rsidRPr="00BE39AC">
              <w:rPr>
                <w:rFonts w:ascii="Cordia New" w:eastAsia="Cordia New" w:hAnsi="Cordia New"/>
                <w:sz w:val="26"/>
                <w:szCs w:val="26"/>
              </w:rPr>
              <w:t>)</w:t>
            </w:r>
          </w:p>
        </w:tc>
      </w:tr>
    </w:tbl>
    <w:p w14:paraId="4B080829" w14:textId="77777777" w:rsidR="00277B85" w:rsidRPr="00BE39AC" w:rsidRDefault="00277B85" w:rsidP="00E44102">
      <w:pPr>
        <w:tabs>
          <w:tab w:val="left" w:pos="540"/>
        </w:tabs>
        <w:spacing w:after="0" w:line="240" w:lineRule="auto"/>
        <w:rPr>
          <w:rFonts w:ascii="Cordia New" w:hAnsi="Cordia New"/>
          <w:b/>
          <w:bCs/>
          <w:sz w:val="26"/>
          <w:szCs w:val="26"/>
          <w:lang w:val="en-GB"/>
        </w:rPr>
      </w:pPr>
    </w:p>
    <w:p w14:paraId="3B2E2BBF" w14:textId="27765672" w:rsidR="001E4B49" w:rsidRPr="00BE39AC" w:rsidRDefault="003A773E" w:rsidP="00972512">
      <w:pPr>
        <w:spacing w:after="0" w:line="240" w:lineRule="auto"/>
        <w:ind w:left="540" w:hanging="540"/>
        <w:rPr>
          <w:rFonts w:ascii="Cordia New" w:eastAsia="Times New Roman" w:hAnsi="Cordia New"/>
          <w:sz w:val="26"/>
          <w:szCs w:val="26"/>
        </w:rPr>
      </w:pPr>
      <w:r w:rsidRPr="003A773E">
        <w:rPr>
          <w:rFonts w:ascii="Cordia New" w:hAnsi="Cordia New"/>
          <w:b/>
          <w:bCs/>
          <w:sz w:val="26"/>
          <w:szCs w:val="26"/>
          <w:lang w:val="en-GB"/>
        </w:rPr>
        <w:t>3</w:t>
      </w:r>
      <w:r w:rsidR="006A555D" w:rsidRPr="00BE39AC">
        <w:rPr>
          <w:rFonts w:ascii="Cordia New" w:hAnsi="Cordia New"/>
          <w:b/>
          <w:bCs/>
          <w:sz w:val="26"/>
          <w:szCs w:val="26"/>
          <w:lang w:val="en-GB"/>
        </w:rPr>
        <w:tab/>
        <w:t>New and amended financial reporting standards</w:t>
      </w:r>
      <w:r w:rsidR="00197E1E" w:rsidRPr="00BE39AC">
        <w:rPr>
          <w:rFonts w:ascii="Cordia New" w:hAnsi="Cordia New"/>
          <w:b/>
          <w:bCs/>
          <w:sz w:val="26"/>
          <w:szCs w:val="26"/>
          <w:lang w:val="en-GB"/>
        </w:rPr>
        <w:t xml:space="preserve"> </w:t>
      </w:r>
    </w:p>
    <w:p w14:paraId="41ABF7AE" w14:textId="77777777" w:rsidR="001E4B49" w:rsidRPr="00BE39AC" w:rsidRDefault="001E4B49" w:rsidP="00E44102">
      <w:pPr>
        <w:spacing w:after="0" w:line="240" w:lineRule="auto"/>
        <w:jc w:val="both"/>
        <w:rPr>
          <w:rFonts w:ascii="Cordia New" w:hAnsi="Cordia New"/>
          <w:b/>
          <w:sz w:val="26"/>
          <w:szCs w:val="26"/>
          <w:lang w:val="en-GB"/>
        </w:rPr>
      </w:pPr>
    </w:p>
    <w:p w14:paraId="10190EB5" w14:textId="659C390A" w:rsidR="004340EE" w:rsidRPr="00BE39AC" w:rsidRDefault="003A773E" w:rsidP="00972512">
      <w:pPr>
        <w:pStyle w:val="Heading2"/>
        <w:spacing w:before="0" w:after="0"/>
        <w:ind w:left="540" w:hanging="540"/>
        <w:jc w:val="both"/>
        <w:rPr>
          <w:rFonts w:ascii="Cordia New" w:hAnsi="Cordia New"/>
          <w:i w:val="0"/>
          <w:iCs w:val="0"/>
          <w:sz w:val="26"/>
          <w:szCs w:val="26"/>
          <w:lang w:val="en-GB"/>
        </w:rPr>
      </w:pPr>
      <w:bookmarkStart w:id="1" w:name="_Toc48735995"/>
      <w:r w:rsidRPr="003A773E">
        <w:rPr>
          <w:rFonts w:ascii="Cordia New" w:hAnsi="Cordia New"/>
          <w:i w:val="0"/>
          <w:iCs w:val="0"/>
          <w:sz w:val="26"/>
          <w:szCs w:val="26"/>
          <w:lang w:val="en-GB"/>
        </w:rPr>
        <w:t>3</w:t>
      </w:r>
      <w:r w:rsidR="001E4B49" w:rsidRPr="00BE39AC">
        <w:rPr>
          <w:rFonts w:ascii="Cordia New" w:hAnsi="Cordia New"/>
          <w:i w:val="0"/>
          <w:iCs w:val="0"/>
          <w:sz w:val="26"/>
          <w:szCs w:val="26"/>
          <w:lang w:val="en-GB"/>
        </w:rPr>
        <w:t>.</w:t>
      </w:r>
      <w:r w:rsidRPr="003A773E">
        <w:rPr>
          <w:rFonts w:ascii="Cordia New" w:hAnsi="Cordia New"/>
          <w:i w:val="0"/>
          <w:iCs w:val="0"/>
          <w:sz w:val="26"/>
          <w:szCs w:val="26"/>
          <w:lang w:val="en-GB"/>
        </w:rPr>
        <w:t>1</w:t>
      </w:r>
      <w:r w:rsidR="001E4B49" w:rsidRPr="00BE39AC">
        <w:rPr>
          <w:rFonts w:ascii="Cordia New" w:hAnsi="Cordia New"/>
          <w:i w:val="0"/>
          <w:iCs w:val="0"/>
          <w:sz w:val="26"/>
          <w:szCs w:val="26"/>
          <w:lang w:val="en-GB"/>
        </w:rPr>
        <w:tab/>
      </w:r>
      <w:r w:rsidR="001E4B49" w:rsidRPr="005F7E37">
        <w:rPr>
          <w:rFonts w:ascii="Cordia New" w:hAnsi="Cordia New"/>
          <w:i w:val="0"/>
          <w:iCs w:val="0"/>
          <w:spacing w:val="-6"/>
          <w:sz w:val="26"/>
          <w:szCs w:val="26"/>
          <w:lang w:val="en-GB"/>
        </w:rPr>
        <w:t xml:space="preserve">New and amended financial reporting standards that are effective for accounting period beginning on or after </w:t>
      </w:r>
      <w:r w:rsidRPr="003A773E">
        <w:rPr>
          <w:rFonts w:ascii="Cordia New" w:hAnsi="Cordia New"/>
          <w:i w:val="0"/>
          <w:iCs w:val="0"/>
          <w:spacing w:val="-6"/>
          <w:sz w:val="26"/>
          <w:szCs w:val="26"/>
          <w:lang w:val="en-GB"/>
        </w:rPr>
        <w:t>1</w:t>
      </w:r>
      <w:r w:rsidR="001E4B49" w:rsidRPr="005F7E37">
        <w:rPr>
          <w:rFonts w:ascii="Cordia New" w:hAnsi="Cordia New"/>
          <w:i w:val="0"/>
          <w:iCs w:val="0"/>
          <w:spacing w:val="-6"/>
          <w:sz w:val="26"/>
          <w:szCs w:val="26"/>
          <w:lang w:val="en-GB"/>
        </w:rPr>
        <w:t xml:space="preserve"> January </w:t>
      </w:r>
      <w:r w:rsidRPr="003A773E">
        <w:rPr>
          <w:rFonts w:ascii="Cordia New" w:hAnsi="Cordia New"/>
          <w:i w:val="0"/>
          <w:iCs w:val="0"/>
          <w:spacing w:val="-6"/>
          <w:sz w:val="26"/>
          <w:szCs w:val="26"/>
          <w:lang w:val="en-GB"/>
        </w:rPr>
        <w:t>202</w:t>
      </w:r>
      <w:bookmarkEnd w:id="1"/>
      <w:r w:rsidRPr="003A773E">
        <w:rPr>
          <w:rFonts w:ascii="Cordia New" w:hAnsi="Cordia New"/>
          <w:i w:val="0"/>
          <w:iCs w:val="0"/>
          <w:spacing w:val="-6"/>
          <w:sz w:val="26"/>
          <w:szCs w:val="26"/>
          <w:lang w:val="en-GB"/>
        </w:rPr>
        <w:t>2</w:t>
      </w:r>
    </w:p>
    <w:p w14:paraId="06C032B5" w14:textId="77777777" w:rsidR="004340EE" w:rsidRPr="00BE39AC" w:rsidRDefault="004340EE" w:rsidP="00277B85">
      <w:pPr>
        <w:spacing w:after="0" w:line="240" w:lineRule="auto"/>
        <w:ind w:left="540"/>
        <w:jc w:val="both"/>
        <w:rPr>
          <w:rFonts w:ascii="Cordia New" w:hAnsi="Cordia New"/>
          <w:bCs/>
          <w:sz w:val="26"/>
          <w:szCs w:val="26"/>
          <w:lang w:val="en-GB"/>
        </w:rPr>
      </w:pPr>
    </w:p>
    <w:p w14:paraId="1665FBE2" w14:textId="4065C0DD" w:rsidR="004340EE" w:rsidRPr="00BE39AC" w:rsidRDefault="00267915" w:rsidP="00277B85">
      <w:pPr>
        <w:pStyle w:val="ListParagraph"/>
        <w:ind w:left="540"/>
        <w:contextualSpacing/>
        <w:jc w:val="thaiDistribute"/>
        <w:rPr>
          <w:rFonts w:ascii="Cordia New" w:hAnsi="Cordia New" w:cs="Cordia New"/>
          <w:b/>
          <w:sz w:val="26"/>
          <w:szCs w:val="26"/>
          <w:lang w:val="en-GB"/>
        </w:rPr>
      </w:pPr>
      <w:r w:rsidRPr="00524380">
        <w:rPr>
          <w:rFonts w:ascii="Cordia New" w:hAnsi="Cordia New" w:cs="Cordia New"/>
          <w:sz w:val="26"/>
          <w:szCs w:val="26"/>
          <w:lang w:val="en-GB"/>
        </w:rPr>
        <w:t xml:space="preserve">Interest rate benchmark (IBOR) reform </w:t>
      </w:r>
      <w:r w:rsidR="00972512" w:rsidRPr="00524380">
        <w:rPr>
          <w:rFonts w:ascii="Cordia New" w:hAnsi="Cordia New" w:cs="Cordia New" w:hint="cs"/>
          <w:sz w:val="26"/>
          <w:szCs w:val="26"/>
          <w:cs/>
          <w:lang w:val="en-GB"/>
        </w:rPr>
        <w:t>-</w:t>
      </w:r>
      <w:r w:rsidRPr="00524380">
        <w:rPr>
          <w:rFonts w:ascii="Cordia New" w:hAnsi="Cordia New" w:cs="Cordia New"/>
          <w:sz w:val="26"/>
          <w:szCs w:val="26"/>
          <w:lang w:val="en-GB"/>
        </w:rPr>
        <w:t xml:space="preserve"> phase </w:t>
      </w:r>
      <w:r w:rsidR="003A773E" w:rsidRPr="003A773E">
        <w:rPr>
          <w:rFonts w:ascii="Cordia New" w:hAnsi="Cordia New" w:cs="Cordia New"/>
          <w:sz w:val="26"/>
          <w:szCs w:val="26"/>
          <w:lang w:val="en-GB"/>
        </w:rPr>
        <w:t>2</w:t>
      </w:r>
      <w:r w:rsidRPr="00524380">
        <w:rPr>
          <w:rFonts w:ascii="Cordia New" w:hAnsi="Cordia New" w:cs="Cordia New"/>
          <w:sz w:val="26"/>
          <w:szCs w:val="26"/>
          <w:lang w:val="en-GB"/>
        </w:rPr>
        <w:t xml:space="preserve">, amendments to TFRS </w:t>
      </w:r>
      <w:r w:rsidR="003A773E" w:rsidRPr="003A773E">
        <w:rPr>
          <w:rFonts w:ascii="Cordia New" w:hAnsi="Cordia New" w:cs="Cordia New"/>
          <w:sz w:val="26"/>
          <w:szCs w:val="26"/>
          <w:lang w:val="en-GB"/>
        </w:rPr>
        <w:t>9</w:t>
      </w:r>
      <w:r w:rsidRPr="00524380">
        <w:rPr>
          <w:rFonts w:ascii="Cordia New" w:hAnsi="Cordia New" w:cs="Cordia New"/>
          <w:sz w:val="26"/>
          <w:szCs w:val="26"/>
          <w:lang w:val="en-GB"/>
        </w:rPr>
        <w:t xml:space="preserve">, TFRS </w:t>
      </w:r>
      <w:r w:rsidR="003A773E" w:rsidRPr="003A773E">
        <w:rPr>
          <w:rFonts w:ascii="Cordia New" w:hAnsi="Cordia New" w:cs="Cordia New"/>
          <w:sz w:val="26"/>
          <w:szCs w:val="26"/>
          <w:lang w:val="en-GB"/>
        </w:rPr>
        <w:t>7</w:t>
      </w:r>
      <w:r w:rsidRPr="00524380">
        <w:rPr>
          <w:rFonts w:ascii="Cordia New" w:hAnsi="Cordia New" w:cs="Cordia New"/>
          <w:sz w:val="26"/>
          <w:szCs w:val="26"/>
          <w:lang w:val="en-GB"/>
        </w:rPr>
        <w:t xml:space="preserve">, TFRS </w:t>
      </w:r>
      <w:r w:rsidR="003A773E" w:rsidRPr="003A773E">
        <w:rPr>
          <w:rFonts w:ascii="Cordia New" w:hAnsi="Cordia New" w:cs="Cordia New"/>
          <w:sz w:val="26"/>
          <w:szCs w:val="26"/>
          <w:lang w:val="en-GB"/>
        </w:rPr>
        <w:t>16</w:t>
      </w:r>
      <w:r w:rsidRPr="00524380">
        <w:rPr>
          <w:rFonts w:ascii="Cordia New" w:hAnsi="Cordia New" w:cs="Cordia New"/>
          <w:sz w:val="26"/>
          <w:szCs w:val="26"/>
          <w:lang w:val="en-GB"/>
        </w:rPr>
        <w:t xml:space="preserve"> and TFRS </w:t>
      </w:r>
      <w:r w:rsidR="003A773E" w:rsidRPr="003A773E">
        <w:rPr>
          <w:rFonts w:ascii="Cordia New" w:hAnsi="Cordia New" w:cs="Cordia New"/>
          <w:sz w:val="26"/>
          <w:szCs w:val="26"/>
          <w:lang w:val="en-GB"/>
        </w:rPr>
        <w:t>4</w:t>
      </w:r>
      <w:r w:rsidRPr="00524380">
        <w:rPr>
          <w:rFonts w:ascii="Cordia New" w:hAnsi="Cordia New" w:cs="Cordia New"/>
          <w:sz w:val="26"/>
          <w:szCs w:val="26"/>
          <w:lang w:val="en-GB"/>
        </w:rPr>
        <w:t xml:space="preserve">, and </w:t>
      </w:r>
      <w:r w:rsidRPr="00524380">
        <w:rPr>
          <w:rFonts w:ascii="Cordia New" w:hAnsi="Cordia New" w:cs="Cordia New"/>
          <w:spacing w:val="-2"/>
          <w:sz w:val="26"/>
          <w:szCs w:val="26"/>
          <w:lang w:val="en-GB"/>
        </w:rPr>
        <w:t>accounting guidance, financial instruments and disclosures for insurance business</w:t>
      </w:r>
      <w:r w:rsidRPr="00972512">
        <w:rPr>
          <w:rFonts w:ascii="Cordia New" w:hAnsi="Cordia New" w:cs="Cordia New"/>
          <w:b/>
          <w:bCs/>
          <w:spacing w:val="-2"/>
          <w:sz w:val="26"/>
          <w:szCs w:val="26"/>
          <w:lang w:val="en-GB"/>
        </w:rPr>
        <w:t xml:space="preserve"> </w:t>
      </w:r>
      <w:r w:rsidRPr="00972512">
        <w:rPr>
          <w:rFonts w:ascii="Cordia New" w:hAnsi="Cordia New" w:cs="Cordia New"/>
          <w:spacing w:val="-2"/>
          <w:sz w:val="26"/>
          <w:szCs w:val="26"/>
          <w:lang w:val="en-GB"/>
        </w:rPr>
        <w:t>provide relief measures addressing</w:t>
      </w:r>
      <w:r w:rsidRPr="00BE39AC">
        <w:rPr>
          <w:rFonts w:ascii="Cordia New" w:hAnsi="Cordia New" w:cs="Cordia New"/>
          <w:sz w:val="26"/>
          <w:szCs w:val="26"/>
          <w:lang w:val="en-GB"/>
        </w:rPr>
        <w:t xml:space="preserve"> issues that might affect financial reporting during the reform, including the effects of changes to contractual cash flows or hedging relationship arising from the replacement of one benchmark with an alternative benchmark.</w:t>
      </w:r>
    </w:p>
    <w:p w14:paraId="5408AB47" w14:textId="61B397E7" w:rsidR="00267915" w:rsidRPr="00BE39AC" w:rsidRDefault="00267915" w:rsidP="00277B85">
      <w:pPr>
        <w:spacing w:after="0" w:line="240" w:lineRule="auto"/>
        <w:ind w:left="540"/>
        <w:contextualSpacing/>
        <w:jc w:val="thaiDistribute"/>
        <w:rPr>
          <w:rFonts w:ascii="Cordia New" w:hAnsi="Cordia New"/>
          <w:b/>
          <w:sz w:val="26"/>
          <w:szCs w:val="26"/>
          <w:highlight w:val="green"/>
          <w:lang w:val="en-GB"/>
        </w:rPr>
      </w:pPr>
    </w:p>
    <w:p w14:paraId="635F6592" w14:textId="69345BC0" w:rsidR="00267915" w:rsidRPr="00BE39AC" w:rsidRDefault="00267915" w:rsidP="00277B85">
      <w:pPr>
        <w:spacing w:after="0" w:line="240" w:lineRule="auto"/>
        <w:ind w:left="540"/>
        <w:contextualSpacing/>
        <w:jc w:val="thaiDistribute"/>
        <w:rPr>
          <w:rFonts w:ascii="Cordia New" w:hAnsi="Cordia New"/>
          <w:bCs/>
          <w:sz w:val="26"/>
          <w:szCs w:val="26"/>
          <w:lang w:val="en-GB"/>
        </w:rPr>
      </w:pPr>
      <w:r w:rsidRPr="00BE39AC">
        <w:rPr>
          <w:rFonts w:ascii="Cordia New" w:hAnsi="Cordia New"/>
          <w:bCs/>
          <w:sz w:val="26"/>
          <w:szCs w:val="26"/>
          <w:lang w:val="en-GB"/>
        </w:rPr>
        <w:t xml:space="preserve">Key relief measures of the phase </w:t>
      </w:r>
      <w:r w:rsidR="003A773E" w:rsidRPr="003A773E">
        <w:rPr>
          <w:rFonts w:ascii="Cordia New" w:hAnsi="Cordia New"/>
          <w:bCs/>
          <w:sz w:val="26"/>
          <w:szCs w:val="26"/>
          <w:lang w:val="en-GB"/>
        </w:rPr>
        <w:t>2</w:t>
      </w:r>
      <w:r w:rsidRPr="00BE39AC">
        <w:rPr>
          <w:rFonts w:ascii="Cordia New" w:hAnsi="Cordia New"/>
          <w:bCs/>
          <w:sz w:val="26"/>
          <w:szCs w:val="26"/>
          <w:lang w:val="en-GB"/>
        </w:rPr>
        <w:t xml:space="preserve"> amendments are as follows:</w:t>
      </w:r>
    </w:p>
    <w:p w14:paraId="5DC882BB" w14:textId="77777777" w:rsidR="00267915" w:rsidRPr="00BE39AC" w:rsidRDefault="00267915" w:rsidP="00277B85">
      <w:pPr>
        <w:spacing w:after="0" w:line="240" w:lineRule="auto"/>
        <w:ind w:left="540"/>
        <w:contextualSpacing/>
        <w:jc w:val="thaiDistribute"/>
        <w:rPr>
          <w:rFonts w:ascii="Cordia New" w:hAnsi="Cordia New"/>
          <w:b/>
          <w:sz w:val="26"/>
          <w:szCs w:val="26"/>
          <w:lang w:val="en-GB"/>
        </w:rPr>
      </w:pPr>
    </w:p>
    <w:p w14:paraId="704C20F7" w14:textId="4FE5394E" w:rsidR="00267915" w:rsidRPr="00BE39AC" w:rsidRDefault="00267915" w:rsidP="00277B85">
      <w:pPr>
        <w:pStyle w:val="ListParagraph"/>
        <w:numPr>
          <w:ilvl w:val="0"/>
          <w:numId w:val="39"/>
        </w:numPr>
        <w:ind w:left="900"/>
        <w:contextualSpacing/>
        <w:jc w:val="thaiDistribute"/>
        <w:rPr>
          <w:rFonts w:ascii="Cordia New" w:hAnsi="Cordia New" w:cs="Cordia New"/>
          <w:bCs/>
          <w:sz w:val="26"/>
          <w:szCs w:val="26"/>
          <w:lang w:val="en-GB"/>
        </w:rPr>
      </w:pPr>
      <w:r w:rsidRPr="00BE39AC">
        <w:rPr>
          <w:rFonts w:ascii="Cordia New" w:hAnsi="Cordia New" w:cs="Cordia New"/>
          <w:bCs/>
          <w:sz w:val="26"/>
          <w:szCs w:val="26"/>
          <w:lang w:val="en-GB"/>
        </w:rPr>
        <w:t xml:space="preserve">When changing the basis for determining contractual cash flows for financial assets and financial liabilities (including lease liabilities), changes that are necessary as a direct result of the IBOR reform and which are </w:t>
      </w:r>
      <w:r w:rsidRPr="00972512">
        <w:rPr>
          <w:rFonts w:ascii="Cordia New" w:hAnsi="Cordia New" w:cs="Cordia New"/>
          <w:bCs/>
          <w:spacing w:val="-2"/>
          <w:sz w:val="26"/>
          <w:szCs w:val="26"/>
          <w:lang w:val="en-GB"/>
        </w:rPr>
        <w:t xml:space="preserve">considered economically equivalent, will not result in an immediate gain or loss in the income statement. TFRS </w:t>
      </w:r>
      <w:r w:rsidR="003A773E" w:rsidRPr="003A773E">
        <w:rPr>
          <w:rFonts w:ascii="Cordia New" w:hAnsi="Cordia New" w:cs="Cordia New"/>
          <w:bCs/>
          <w:spacing w:val="-2"/>
          <w:sz w:val="26"/>
          <w:szCs w:val="26"/>
          <w:lang w:val="en-GB"/>
        </w:rPr>
        <w:t>16</w:t>
      </w:r>
      <w:r w:rsidRPr="00BE39AC">
        <w:rPr>
          <w:rFonts w:ascii="Cordia New" w:hAnsi="Cordia New" w:cs="Cordia New"/>
          <w:bCs/>
          <w:sz w:val="26"/>
          <w:szCs w:val="26"/>
          <w:lang w:val="en-GB"/>
        </w:rPr>
        <w:t xml:space="preserve"> has also been amended to require lessees to use a similar practical expedient when accounting </w:t>
      </w:r>
      <w:r w:rsidRPr="00BE39AC">
        <w:rPr>
          <w:rFonts w:ascii="Cordia New" w:hAnsi="Cordia New" w:cs="Cordia New"/>
          <w:bCs/>
          <w:spacing w:val="-4"/>
          <w:sz w:val="26"/>
          <w:szCs w:val="26"/>
          <w:lang w:val="en-GB"/>
        </w:rPr>
        <w:t xml:space="preserve">for lease modifications that change the basis for determining future lease payments </w:t>
      </w:r>
      <w:proofErr w:type="gramStart"/>
      <w:r w:rsidRPr="00BE39AC">
        <w:rPr>
          <w:rFonts w:ascii="Cordia New" w:hAnsi="Cordia New" w:cs="Cordia New"/>
          <w:bCs/>
          <w:spacing w:val="-4"/>
          <w:sz w:val="26"/>
          <w:szCs w:val="26"/>
          <w:lang w:val="en-GB"/>
        </w:rPr>
        <w:t>as a result of</w:t>
      </w:r>
      <w:proofErr w:type="gramEnd"/>
      <w:r w:rsidRPr="00BE39AC">
        <w:rPr>
          <w:rFonts w:ascii="Cordia New" w:hAnsi="Cordia New" w:cs="Cordia New"/>
          <w:bCs/>
          <w:spacing w:val="-4"/>
          <w:sz w:val="26"/>
          <w:szCs w:val="26"/>
          <w:lang w:val="en-GB"/>
        </w:rPr>
        <w:t xml:space="preserve"> the IBOR reform.</w:t>
      </w:r>
    </w:p>
    <w:p w14:paraId="23BDACFE" w14:textId="3C0D573D" w:rsidR="00277B85" w:rsidRPr="00BE39AC" w:rsidRDefault="00267915" w:rsidP="00277B85">
      <w:pPr>
        <w:pStyle w:val="ListParagraph"/>
        <w:numPr>
          <w:ilvl w:val="0"/>
          <w:numId w:val="39"/>
        </w:numPr>
        <w:ind w:left="900"/>
        <w:contextualSpacing/>
        <w:jc w:val="thaiDistribute"/>
        <w:rPr>
          <w:rFonts w:ascii="Cordia New" w:hAnsi="Cordia New" w:cs="Cordia New"/>
          <w:bCs/>
          <w:sz w:val="26"/>
          <w:szCs w:val="26"/>
          <w:lang w:val="en-GB"/>
        </w:rPr>
      </w:pPr>
      <w:r w:rsidRPr="00BE39AC">
        <w:rPr>
          <w:rFonts w:ascii="Cordia New" w:hAnsi="Cordia New" w:cs="Cordia New"/>
          <w:bCs/>
          <w:sz w:val="26"/>
          <w:szCs w:val="26"/>
          <w:lang w:val="en-GB"/>
        </w:rPr>
        <w:t xml:space="preserve">Hedge accounting relief measures will allow most TFRS </w:t>
      </w:r>
      <w:r w:rsidR="003A773E" w:rsidRPr="003A773E">
        <w:rPr>
          <w:rFonts w:ascii="Cordia New" w:hAnsi="Cordia New" w:cs="Cordia New"/>
          <w:bCs/>
          <w:sz w:val="26"/>
          <w:szCs w:val="26"/>
          <w:lang w:val="en-GB"/>
        </w:rPr>
        <w:t>9</w:t>
      </w:r>
      <w:r w:rsidRPr="00BE39AC">
        <w:rPr>
          <w:rFonts w:ascii="Cordia New" w:hAnsi="Cordia New" w:cs="Cordia New"/>
          <w:bCs/>
          <w:sz w:val="26"/>
          <w:szCs w:val="26"/>
          <w:lang w:val="en-GB"/>
        </w:rPr>
        <w:t xml:space="preserve"> hedge relationships that are directly affected by the IBOR reform to continue. However, additional ineffectiveness might need to be recorded.</w:t>
      </w:r>
    </w:p>
    <w:p w14:paraId="11A62FB9" w14:textId="3C31A718" w:rsidR="00972512" w:rsidRDefault="00972512">
      <w:pPr>
        <w:spacing w:after="0" w:line="240" w:lineRule="auto"/>
        <w:rPr>
          <w:rFonts w:ascii="Cordia New" w:hAnsi="Cordia New"/>
          <w:b/>
          <w:sz w:val="26"/>
          <w:szCs w:val="26"/>
          <w:highlight w:val="green"/>
          <w:cs/>
        </w:rPr>
      </w:pPr>
      <w:r>
        <w:rPr>
          <w:rFonts w:ascii="Cordia New" w:hAnsi="Cordia New"/>
          <w:b/>
          <w:sz w:val="26"/>
          <w:szCs w:val="26"/>
          <w:highlight w:val="green"/>
          <w:cs/>
        </w:rPr>
        <w:br w:type="page"/>
      </w:r>
    </w:p>
    <w:p w14:paraId="65C4A351" w14:textId="52829102" w:rsidR="00972512" w:rsidRPr="00BE39AC" w:rsidRDefault="003A773E" w:rsidP="00972512">
      <w:pPr>
        <w:pStyle w:val="ListParagraph"/>
        <w:ind w:left="540" w:hanging="540"/>
        <w:rPr>
          <w:rFonts w:ascii="Cordia New" w:hAnsi="Cordia New" w:cs="Cordia New"/>
          <w:b/>
          <w:bCs/>
          <w:sz w:val="26"/>
          <w:szCs w:val="26"/>
        </w:rPr>
      </w:pPr>
      <w:r w:rsidRPr="003A773E">
        <w:rPr>
          <w:rFonts w:ascii="Cordia New" w:hAnsi="Cordia New" w:cs="Cordia New"/>
          <w:b/>
          <w:bCs/>
          <w:sz w:val="26"/>
          <w:szCs w:val="26"/>
          <w:lang w:val="en-GB"/>
        </w:rPr>
        <w:lastRenderedPageBreak/>
        <w:t>3</w:t>
      </w:r>
      <w:r w:rsidR="00972512" w:rsidRPr="00BE39AC">
        <w:rPr>
          <w:rFonts w:ascii="Cordia New" w:hAnsi="Cordia New" w:cs="Cordia New"/>
          <w:b/>
          <w:bCs/>
          <w:sz w:val="26"/>
          <w:szCs w:val="26"/>
          <w:lang w:val="en-GB"/>
        </w:rPr>
        <w:tab/>
        <w:t xml:space="preserve">New and amended financial reporting standards </w:t>
      </w:r>
      <w:r w:rsidR="00972512" w:rsidRPr="00BE39AC">
        <w:rPr>
          <w:rFonts w:ascii="Cordia New" w:hAnsi="Cordia New" w:cs="Cordia New"/>
          <w:sz w:val="26"/>
          <w:szCs w:val="26"/>
        </w:rPr>
        <w:t>(Cont’d)</w:t>
      </w:r>
    </w:p>
    <w:p w14:paraId="57E420A1" w14:textId="77777777" w:rsidR="00267915" w:rsidRPr="00BE39AC" w:rsidRDefault="00267915" w:rsidP="00277B85">
      <w:pPr>
        <w:spacing w:after="0" w:line="240" w:lineRule="auto"/>
        <w:ind w:left="540"/>
        <w:contextualSpacing/>
        <w:jc w:val="thaiDistribute"/>
        <w:rPr>
          <w:rFonts w:ascii="Cordia New" w:hAnsi="Cordia New"/>
          <w:b/>
          <w:sz w:val="26"/>
          <w:szCs w:val="26"/>
          <w:highlight w:val="green"/>
          <w:cs/>
        </w:rPr>
      </w:pPr>
    </w:p>
    <w:p w14:paraId="3EA23FAD" w14:textId="713C9E8B" w:rsidR="00267915" w:rsidRPr="00BE39AC" w:rsidRDefault="00267915" w:rsidP="00277B85">
      <w:pPr>
        <w:spacing w:after="0" w:line="240" w:lineRule="auto"/>
        <w:ind w:left="540"/>
        <w:contextualSpacing/>
        <w:jc w:val="thaiDistribute"/>
        <w:rPr>
          <w:rFonts w:ascii="Cordia New" w:hAnsi="Cordia New"/>
          <w:bCs/>
          <w:sz w:val="26"/>
          <w:szCs w:val="26"/>
          <w:lang w:val="en-GB"/>
        </w:rPr>
      </w:pPr>
      <w:r w:rsidRPr="00BE39AC">
        <w:rPr>
          <w:rFonts w:ascii="Cordia New" w:hAnsi="Cordia New"/>
          <w:bCs/>
          <w:sz w:val="26"/>
          <w:szCs w:val="26"/>
          <w:lang w:val="en-GB"/>
        </w:rPr>
        <w:t xml:space="preserve">TFRS </w:t>
      </w:r>
      <w:r w:rsidR="003A773E" w:rsidRPr="003A773E">
        <w:rPr>
          <w:rFonts w:ascii="Cordia New" w:hAnsi="Cordia New"/>
          <w:bCs/>
          <w:sz w:val="26"/>
          <w:szCs w:val="26"/>
          <w:lang w:val="en-GB"/>
        </w:rPr>
        <w:t>7</w:t>
      </w:r>
      <w:r w:rsidRPr="00BE39AC">
        <w:rPr>
          <w:rFonts w:ascii="Cordia New" w:hAnsi="Cordia New"/>
          <w:bCs/>
          <w:sz w:val="26"/>
          <w:szCs w:val="26"/>
          <w:lang w:val="en-GB"/>
        </w:rPr>
        <w:t xml:space="preserve"> requires additional disclosure about:</w:t>
      </w:r>
    </w:p>
    <w:p w14:paraId="71719A8C" w14:textId="77777777" w:rsidR="00267915" w:rsidRPr="00BE39AC" w:rsidRDefault="00267915" w:rsidP="00277B85">
      <w:pPr>
        <w:spacing w:after="0" w:line="240" w:lineRule="auto"/>
        <w:ind w:left="540"/>
        <w:contextualSpacing/>
        <w:jc w:val="thaiDistribute"/>
        <w:rPr>
          <w:rFonts w:ascii="Cordia New" w:hAnsi="Cordia New"/>
          <w:bCs/>
          <w:sz w:val="26"/>
          <w:szCs w:val="26"/>
          <w:lang w:val="en-GB"/>
        </w:rPr>
      </w:pPr>
    </w:p>
    <w:p w14:paraId="2E42F0BC" w14:textId="17F49E95" w:rsidR="00267915" w:rsidRPr="00BE39AC" w:rsidRDefault="00267915" w:rsidP="00277B85">
      <w:pPr>
        <w:pStyle w:val="ListParagraph"/>
        <w:numPr>
          <w:ilvl w:val="0"/>
          <w:numId w:val="39"/>
        </w:numPr>
        <w:ind w:left="900"/>
        <w:contextualSpacing/>
        <w:jc w:val="thaiDistribute"/>
        <w:rPr>
          <w:rFonts w:ascii="Cordia New" w:hAnsi="Cordia New" w:cs="Cordia New"/>
          <w:bCs/>
          <w:sz w:val="26"/>
          <w:szCs w:val="26"/>
          <w:lang w:val="en-GB"/>
        </w:rPr>
      </w:pPr>
      <w:r w:rsidRPr="00BE39AC">
        <w:rPr>
          <w:rFonts w:ascii="Cordia New" w:hAnsi="Cordia New" w:cs="Cordia New"/>
          <w:bCs/>
          <w:sz w:val="26"/>
          <w:szCs w:val="26"/>
          <w:lang w:val="en-GB"/>
        </w:rPr>
        <w:t>the nature and extent of risks arising from the IBOR reform to which the entity is exposed to</w:t>
      </w:r>
    </w:p>
    <w:p w14:paraId="591A2A25" w14:textId="77973732" w:rsidR="00267915" w:rsidRPr="00BE39AC" w:rsidRDefault="00267915" w:rsidP="00277B85">
      <w:pPr>
        <w:pStyle w:val="ListParagraph"/>
        <w:numPr>
          <w:ilvl w:val="0"/>
          <w:numId w:val="39"/>
        </w:numPr>
        <w:ind w:left="900"/>
        <w:contextualSpacing/>
        <w:jc w:val="thaiDistribute"/>
        <w:rPr>
          <w:rFonts w:ascii="Cordia New" w:hAnsi="Cordia New" w:cs="Cordia New"/>
          <w:bCs/>
          <w:sz w:val="26"/>
          <w:szCs w:val="26"/>
          <w:lang w:val="en-GB"/>
        </w:rPr>
      </w:pPr>
      <w:r w:rsidRPr="00BE39AC">
        <w:rPr>
          <w:rFonts w:ascii="Cordia New" w:hAnsi="Cordia New" w:cs="Cordia New"/>
          <w:bCs/>
          <w:sz w:val="26"/>
          <w:szCs w:val="26"/>
          <w:lang w:val="en-GB"/>
        </w:rPr>
        <w:t>how the entity manages those risks</w:t>
      </w:r>
    </w:p>
    <w:p w14:paraId="5BCFC314" w14:textId="0E5C5F7C" w:rsidR="00267915" w:rsidRPr="00BE39AC" w:rsidRDefault="00267915" w:rsidP="00277B85">
      <w:pPr>
        <w:pStyle w:val="ListParagraph"/>
        <w:numPr>
          <w:ilvl w:val="0"/>
          <w:numId w:val="39"/>
        </w:numPr>
        <w:ind w:left="900"/>
        <w:contextualSpacing/>
        <w:jc w:val="thaiDistribute"/>
        <w:rPr>
          <w:rFonts w:ascii="Cordia New" w:hAnsi="Cordia New" w:cs="Cordia New"/>
          <w:bCs/>
          <w:sz w:val="26"/>
          <w:szCs w:val="26"/>
          <w:lang w:val="en-GB"/>
        </w:rPr>
      </w:pPr>
      <w:r w:rsidRPr="00BE39AC">
        <w:rPr>
          <w:rFonts w:ascii="Cordia New" w:hAnsi="Cordia New" w:cs="Cordia New"/>
          <w:bCs/>
          <w:sz w:val="26"/>
          <w:szCs w:val="26"/>
          <w:lang w:val="en-GB"/>
        </w:rPr>
        <w:t>the entity's progress in transitioning from the IBOR to alternative benchmark rates and how the entity is managing this transition.</w:t>
      </w:r>
    </w:p>
    <w:p w14:paraId="3CEA2969" w14:textId="7E43639A" w:rsidR="004E306E" w:rsidRPr="00BE39AC" w:rsidRDefault="004E306E" w:rsidP="00277B85">
      <w:pPr>
        <w:spacing w:after="0" w:line="240" w:lineRule="auto"/>
        <w:ind w:left="540"/>
        <w:contextualSpacing/>
        <w:jc w:val="thaiDistribute"/>
        <w:rPr>
          <w:rFonts w:ascii="Cordia New" w:hAnsi="Cordia New"/>
          <w:bCs/>
          <w:sz w:val="26"/>
          <w:szCs w:val="26"/>
          <w:lang w:val="en-GB"/>
        </w:rPr>
      </w:pPr>
    </w:p>
    <w:p w14:paraId="1798DBD8" w14:textId="4477F11F" w:rsidR="004E306E" w:rsidRPr="00BE39AC" w:rsidRDefault="004E306E" w:rsidP="00277B85">
      <w:pPr>
        <w:spacing w:after="0" w:line="240" w:lineRule="auto"/>
        <w:ind w:left="540"/>
        <w:contextualSpacing/>
        <w:jc w:val="thaiDistribute"/>
        <w:rPr>
          <w:rFonts w:ascii="Cordia New" w:eastAsia="Cambria" w:hAnsi="Cordia New"/>
          <w:sz w:val="26"/>
          <w:szCs w:val="26"/>
          <w:lang w:val="en-GB"/>
        </w:rPr>
      </w:pPr>
      <w:r w:rsidRPr="00BE39AC">
        <w:rPr>
          <w:rFonts w:ascii="Cordia New" w:eastAsia="Cambria" w:hAnsi="Cordia New"/>
          <w:sz w:val="26"/>
          <w:szCs w:val="26"/>
          <w:lang w:val="en-GB"/>
        </w:rPr>
        <w:t>Management a</w:t>
      </w:r>
      <w:r w:rsidR="00524380">
        <w:rPr>
          <w:rFonts w:ascii="Cordia New" w:eastAsia="Cambria" w:hAnsi="Cordia New"/>
          <w:sz w:val="26"/>
          <w:szCs w:val="26"/>
          <w:lang w:val="en-GB"/>
        </w:rPr>
        <w:t>s</w:t>
      </w:r>
      <w:r w:rsidRPr="00BE39AC">
        <w:rPr>
          <w:rFonts w:ascii="Cordia New" w:eastAsia="Cambria" w:hAnsi="Cordia New"/>
          <w:sz w:val="26"/>
          <w:szCs w:val="26"/>
          <w:lang w:val="en-GB"/>
        </w:rPr>
        <w:t xml:space="preserve">sessed that impact from new and amended financial reporting standards </w:t>
      </w:r>
      <w:r w:rsidR="00524380">
        <w:rPr>
          <w:rFonts w:ascii="Cordia New" w:eastAsia="Cambria" w:hAnsi="Cordia New"/>
          <w:sz w:val="26"/>
          <w:szCs w:val="26"/>
          <w:lang w:val="en-GB"/>
        </w:rPr>
        <w:t>is</w:t>
      </w:r>
      <w:r w:rsidRPr="00BE39AC">
        <w:rPr>
          <w:rFonts w:ascii="Cordia New" w:eastAsia="Cambria" w:hAnsi="Cordia New"/>
          <w:sz w:val="26"/>
          <w:szCs w:val="26"/>
          <w:lang w:val="en-GB"/>
        </w:rPr>
        <w:t xml:space="preserve"> not significant.</w:t>
      </w:r>
    </w:p>
    <w:p w14:paraId="7CD09D6D" w14:textId="77777777" w:rsidR="00197E1E" w:rsidRPr="00BE39AC" w:rsidRDefault="00197E1E" w:rsidP="00277B85">
      <w:pPr>
        <w:pStyle w:val="ListParagraph"/>
        <w:ind w:left="540"/>
        <w:rPr>
          <w:rFonts w:ascii="Cordia New" w:hAnsi="Cordia New" w:cs="Cordia New"/>
          <w:b/>
          <w:sz w:val="26"/>
          <w:szCs w:val="26"/>
          <w:lang w:val="en-GB"/>
        </w:rPr>
      </w:pPr>
      <w:bookmarkStart w:id="2" w:name="_Toc86936988"/>
    </w:p>
    <w:p w14:paraId="019EBA77" w14:textId="3492B412" w:rsidR="004340EE" w:rsidRPr="00BE39AC" w:rsidRDefault="003A773E" w:rsidP="00690182">
      <w:pPr>
        <w:pStyle w:val="Heading2"/>
        <w:spacing w:before="0" w:after="0"/>
        <w:ind w:left="567" w:hanging="567"/>
        <w:jc w:val="both"/>
        <w:rPr>
          <w:rFonts w:ascii="Cordia New" w:hAnsi="Cordia New"/>
          <w:i w:val="0"/>
          <w:iCs w:val="0"/>
          <w:sz w:val="26"/>
          <w:szCs w:val="26"/>
          <w:lang w:val="en-GB"/>
        </w:rPr>
      </w:pPr>
      <w:r w:rsidRPr="003A773E">
        <w:rPr>
          <w:rFonts w:ascii="Cordia New" w:hAnsi="Cordia New"/>
          <w:i w:val="0"/>
          <w:iCs w:val="0"/>
          <w:sz w:val="26"/>
          <w:szCs w:val="26"/>
          <w:lang w:val="en-GB"/>
        </w:rPr>
        <w:t>3</w:t>
      </w:r>
      <w:r w:rsidR="004340EE" w:rsidRPr="00BE39AC">
        <w:rPr>
          <w:rFonts w:ascii="Cordia New" w:hAnsi="Cordia New"/>
          <w:i w:val="0"/>
          <w:iCs w:val="0"/>
          <w:sz w:val="26"/>
          <w:szCs w:val="26"/>
          <w:lang w:val="en-GB"/>
        </w:rPr>
        <w:t>.</w:t>
      </w:r>
      <w:r w:rsidRPr="003A773E">
        <w:rPr>
          <w:rFonts w:ascii="Cordia New" w:hAnsi="Cordia New"/>
          <w:i w:val="0"/>
          <w:iCs w:val="0"/>
          <w:sz w:val="26"/>
          <w:szCs w:val="26"/>
          <w:lang w:val="en-GB"/>
        </w:rPr>
        <w:t>2</w:t>
      </w:r>
      <w:r w:rsidR="004340EE" w:rsidRPr="00BE39AC">
        <w:rPr>
          <w:rFonts w:ascii="Cordia New" w:hAnsi="Cordia New"/>
          <w:i w:val="0"/>
          <w:iCs w:val="0"/>
          <w:sz w:val="26"/>
          <w:szCs w:val="26"/>
          <w:lang w:val="en-GB"/>
        </w:rPr>
        <w:tab/>
      </w:r>
      <w:r w:rsidR="004340EE" w:rsidRPr="00BE39AC">
        <w:rPr>
          <w:rFonts w:ascii="Cordia New" w:hAnsi="Cordia New"/>
          <w:i w:val="0"/>
          <w:iCs w:val="0"/>
          <w:spacing w:val="-4"/>
          <w:sz w:val="26"/>
          <w:szCs w:val="26"/>
          <w:lang w:val="en-GB"/>
        </w:rPr>
        <w:t xml:space="preserve">Amended financial reporting standards that are effective for accounting period beginning or after </w:t>
      </w:r>
      <w:r w:rsidRPr="003A773E">
        <w:rPr>
          <w:rFonts w:ascii="Cordia New" w:hAnsi="Cordia New"/>
          <w:i w:val="0"/>
          <w:iCs w:val="0"/>
          <w:spacing w:val="-4"/>
          <w:sz w:val="26"/>
          <w:szCs w:val="26"/>
          <w:lang w:val="en-GB"/>
        </w:rPr>
        <w:t>1</w:t>
      </w:r>
      <w:r w:rsidR="004340EE" w:rsidRPr="00BE39AC">
        <w:rPr>
          <w:rFonts w:ascii="Cordia New" w:hAnsi="Cordia New"/>
          <w:i w:val="0"/>
          <w:iCs w:val="0"/>
          <w:spacing w:val="-4"/>
          <w:sz w:val="26"/>
          <w:szCs w:val="26"/>
          <w:lang w:val="en-GB"/>
        </w:rPr>
        <w:t xml:space="preserve"> January </w:t>
      </w:r>
      <w:r w:rsidRPr="003A773E">
        <w:rPr>
          <w:rFonts w:ascii="Cordia New" w:hAnsi="Cordia New"/>
          <w:i w:val="0"/>
          <w:iCs w:val="0"/>
          <w:spacing w:val="-4"/>
          <w:sz w:val="26"/>
          <w:szCs w:val="26"/>
          <w:lang w:val="en-GB"/>
        </w:rPr>
        <w:t>2023</w:t>
      </w:r>
      <w:bookmarkEnd w:id="2"/>
    </w:p>
    <w:p w14:paraId="6092059A" w14:textId="31C58F5F" w:rsidR="00647A50" w:rsidRPr="00BE39AC" w:rsidRDefault="00647A50" w:rsidP="005D1F23">
      <w:pPr>
        <w:pStyle w:val="ListParagraph"/>
        <w:ind w:left="1440" w:hanging="360"/>
        <w:rPr>
          <w:rFonts w:ascii="Cordia New" w:hAnsi="Cordia New" w:cs="Cordia New"/>
          <w:b/>
          <w:sz w:val="26"/>
          <w:szCs w:val="26"/>
          <w:lang w:val="en-GB"/>
        </w:rPr>
      </w:pPr>
    </w:p>
    <w:p w14:paraId="039D0779" w14:textId="7D18C05A" w:rsidR="00647A50" w:rsidRPr="00BE39AC" w:rsidRDefault="00647A50" w:rsidP="005D1F23">
      <w:pPr>
        <w:pStyle w:val="ListParagraph"/>
        <w:shd w:val="clear" w:color="auto" w:fill="FFFFFF"/>
        <w:ind w:left="540"/>
        <w:jc w:val="both"/>
        <w:rPr>
          <w:rFonts w:ascii="Cordia New" w:eastAsia="Arial Unicode MS" w:hAnsi="Cordia New" w:cs="Cordia New"/>
          <w:sz w:val="26"/>
          <w:szCs w:val="26"/>
        </w:rPr>
      </w:pPr>
      <w:r w:rsidRPr="00BE39AC">
        <w:rPr>
          <w:rFonts w:ascii="Cordia New" w:eastAsia="Arial Unicode MS" w:hAnsi="Cordia New" w:cs="Cordia New"/>
          <w:sz w:val="26"/>
          <w:szCs w:val="26"/>
        </w:rPr>
        <w:t>Certain amended TFRSs have been issued that are not mandatory for the current reporting period and have not been early adopted by the Group.</w:t>
      </w:r>
    </w:p>
    <w:p w14:paraId="4164262C" w14:textId="25D69F83" w:rsidR="004340EE" w:rsidRPr="00BE39AC" w:rsidRDefault="004340EE" w:rsidP="00690182">
      <w:pPr>
        <w:spacing w:after="0" w:line="240" w:lineRule="auto"/>
        <w:ind w:left="540"/>
        <w:jc w:val="both"/>
        <w:rPr>
          <w:rFonts w:ascii="Cordia New" w:hAnsi="Cordia New"/>
          <w:sz w:val="26"/>
          <w:szCs w:val="26"/>
          <w:lang w:val="en-GB"/>
        </w:rPr>
      </w:pPr>
    </w:p>
    <w:p w14:paraId="03916693" w14:textId="12CAE711" w:rsidR="00197E1E" w:rsidRPr="00BE39AC" w:rsidRDefault="00197E1E" w:rsidP="00277B85">
      <w:pPr>
        <w:pStyle w:val="ListParagraph"/>
        <w:numPr>
          <w:ilvl w:val="0"/>
          <w:numId w:val="36"/>
        </w:numPr>
        <w:ind w:left="1080" w:hanging="540"/>
        <w:jc w:val="both"/>
        <w:rPr>
          <w:rFonts w:ascii="Cordia New" w:hAnsi="Cordia New" w:cs="Cordia New"/>
          <w:sz w:val="26"/>
          <w:szCs w:val="26"/>
          <w:lang w:val="en-GB"/>
        </w:rPr>
      </w:pPr>
      <w:r w:rsidRPr="00BE39AC">
        <w:rPr>
          <w:rFonts w:ascii="Cordia New" w:hAnsi="Cordia New" w:cs="Cordia New"/>
          <w:b/>
          <w:bCs/>
          <w:sz w:val="26"/>
          <w:szCs w:val="26"/>
          <w:lang w:val="en-GB"/>
        </w:rPr>
        <w:t xml:space="preserve">Amendment to TAS </w:t>
      </w:r>
      <w:r w:rsidR="003A773E" w:rsidRPr="003A773E">
        <w:rPr>
          <w:rFonts w:ascii="Cordia New" w:hAnsi="Cordia New" w:cs="Cordia New"/>
          <w:b/>
          <w:bCs/>
          <w:sz w:val="26"/>
          <w:szCs w:val="26"/>
          <w:lang w:val="en-GB"/>
        </w:rPr>
        <w:t>16</w:t>
      </w:r>
      <w:r w:rsidRPr="00BE39AC">
        <w:rPr>
          <w:rFonts w:ascii="Cordia New" w:hAnsi="Cordia New" w:cs="Cordia New"/>
          <w:b/>
          <w:bCs/>
          <w:sz w:val="26"/>
          <w:szCs w:val="26"/>
          <w:lang w:val="en-GB"/>
        </w:rPr>
        <w:t xml:space="preserve"> - Property, plant and equipment</w:t>
      </w:r>
      <w:r w:rsidRPr="00BE39AC">
        <w:rPr>
          <w:rFonts w:ascii="Cordia New" w:hAnsi="Cordia New" w:cs="Cordia New"/>
          <w:sz w:val="26"/>
          <w:szCs w:val="26"/>
          <w:lang w:val="en-GB"/>
        </w:rPr>
        <w:t xml:space="preserve"> clarified to prohibit entities from deducting from the cost of an item of PP&amp;E any proceeds received from selling any items produced while the entity is preparing that asset for its intended use.</w:t>
      </w:r>
    </w:p>
    <w:p w14:paraId="42D223DC" w14:textId="77777777" w:rsidR="00197E1E" w:rsidRPr="00BE39AC" w:rsidRDefault="00197E1E" w:rsidP="00277B85">
      <w:pPr>
        <w:pStyle w:val="ListParagraph"/>
        <w:ind w:left="1080" w:hanging="540"/>
        <w:jc w:val="both"/>
        <w:rPr>
          <w:rFonts w:ascii="Cordia New" w:hAnsi="Cordia New" w:cs="Cordia New"/>
          <w:sz w:val="26"/>
          <w:szCs w:val="26"/>
          <w:lang w:val="en-GB"/>
        </w:rPr>
      </w:pPr>
    </w:p>
    <w:p w14:paraId="6569AE0B" w14:textId="06E879A0" w:rsidR="00197E1E" w:rsidRPr="00BE39AC" w:rsidRDefault="00197E1E" w:rsidP="00277B85">
      <w:pPr>
        <w:pStyle w:val="ListParagraph"/>
        <w:numPr>
          <w:ilvl w:val="0"/>
          <w:numId w:val="36"/>
        </w:numPr>
        <w:ind w:left="1080" w:hanging="540"/>
        <w:jc w:val="both"/>
        <w:rPr>
          <w:rFonts w:ascii="Cordia New" w:eastAsia="Calibri" w:hAnsi="Cordia New" w:cs="Cordia New"/>
          <w:sz w:val="26"/>
          <w:szCs w:val="26"/>
          <w:lang w:val="en-GB"/>
        </w:rPr>
      </w:pPr>
      <w:r w:rsidRPr="00BE39AC">
        <w:rPr>
          <w:rFonts w:ascii="Cordia New" w:eastAsia="Calibri" w:hAnsi="Cordia New" w:cs="Cordia New"/>
          <w:b/>
          <w:bCs/>
          <w:sz w:val="26"/>
          <w:szCs w:val="26"/>
          <w:lang w:val="en-GB"/>
        </w:rPr>
        <w:t xml:space="preserve">Amendment to TAS </w:t>
      </w:r>
      <w:r w:rsidR="003A773E" w:rsidRPr="003A773E">
        <w:rPr>
          <w:rFonts w:ascii="Cordia New" w:eastAsia="Calibri" w:hAnsi="Cordia New" w:cs="Cordia New"/>
          <w:b/>
          <w:bCs/>
          <w:sz w:val="26"/>
          <w:szCs w:val="26"/>
          <w:lang w:val="en-GB"/>
        </w:rPr>
        <w:t>37</w:t>
      </w:r>
      <w:r w:rsidRPr="00BE39AC">
        <w:rPr>
          <w:rFonts w:ascii="Cordia New" w:eastAsia="Calibri" w:hAnsi="Cordia New" w:cs="Cordia New"/>
          <w:b/>
          <w:bCs/>
          <w:sz w:val="26"/>
          <w:szCs w:val="26"/>
          <w:lang w:val="en-GB"/>
        </w:rPr>
        <w:t xml:space="preserve"> - Provisions, contingent liabilities and contingent assets</w:t>
      </w:r>
      <w:r w:rsidRPr="00BE39AC">
        <w:rPr>
          <w:rFonts w:ascii="Cordia New" w:eastAsia="Calibri" w:hAnsi="Cordia New" w:cs="Cordia New"/>
          <w:sz w:val="26"/>
          <w:szCs w:val="26"/>
          <w:lang w:val="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00D0629D" w14:textId="77777777" w:rsidR="00197E1E" w:rsidRPr="00BE39AC" w:rsidRDefault="00197E1E" w:rsidP="00277B85">
      <w:pPr>
        <w:pStyle w:val="ListParagraph"/>
        <w:ind w:left="1080" w:hanging="540"/>
        <w:rPr>
          <w:rFonts w:ascii="Cordia New" w:eastAsia="Calibri" w:hAnsi="Cordia New" w:cs="Cordia New"/>
          <w:sz w:val="26"/>
          <w:szCs w:val="26"/>
          <w:lang w:val="en-GB"/>
        </w:rPr>
      </w:pPr>
    </w:p>
    <w:p w14:paraId="0427B1DE" w14:textId="631BA947" w:rsidR="00197E1E" w:rsidRPr="00BE39AC" w:rsidRDefault="00197E1E" w:rsidP="00277B85">
      <w:pPr>
        <w:pStyle w:val="ListParagraph"/>
        <w:numPr>
          <w:ilvl w:val="0"/>
          <w:numId w:val="36"/>
        </w:numPr>
        <w:ind w:left="1080" w:hanging="540"/>
        <w:jc w:val="both"/>
        <w:rPr>
          <w:rFonts w:ascii="Cordia New" w:eastAsia="Calibri" w:hAnsi="Cordia New" w:cs="Cordia New"/>
          <w:sz w:val="26"/>
          <w:szCs w:val="26"/>
          <w:lang w:val="en-GB"/>
        </w:rPr>
      </w:pPr>
      <w:r w:rsidRPr="00BE39AC">
        <w:rPr>
          <w:rFonts w:ascii="Cordia New" w:hAnsi="Cordia New" w:cs="Cordia New"/>
          <w:b/>
          <w:bCs/>
          <w:sz w:val="26"/>
          <w:szCs w:val="26"/>
          <w:lang w:val="en-GB"/>
        </w:rPr>
        <w:t xml:space="preserve">Amendment to TFRS </w:t>
      </w:r>
      <w:r w:rsidR="003A773E" w:rsidRPr="003A773E">
        <w:rPr>
          <w:rFonts w:ascii="Cordia New" w:hAnsi="Cordia New" w:cs="Cordia New"/>
          <w:b/>
          <w:bCs/>
          <w:sz w:val="26"/>
          <w:szCs w:val="26"/>
          <w:lang w:val="en-GB"/>
        </w:rPr>
        <w:t>3</w:t>
      </w:r>
      <w:r w:rsidRPr="00BE39AC">
        <w:rPr>
          <w:rFonts w:ascii="Cordia New" w:hAnsi="Cordia New" w:cs="Cordia New"/>
          <w:b/>
          <w:bCs/>
          <w:sz w:val="26"/>
          <w:szCs w:val="26"/>
          <w:lang w:val="en-GB"/>
        </w:rPr>
        <w:t xml:space="preserve"> - Business combinations</w:t>
      </w:r>
      <w:r w:rsidRPr="00BE39AC">
        <w:rPr>
          <w:rFonts w:ascii="Cordia New" w:hAnsi="Cordia New" w:cs="Cordia New"/>
          <w:sz w:val="26"/>
          <w:szCs w:val="26"/>
          <w:lang w:val="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30B524E" w14:textId="77777777" w:rsidR="00197E1E" w:rsidRPr="00BE39AC" w:rsidRDefault="00197E1E" w:rsidP="00277B85">
      <w:pPr>
        <w:pStyle w:val="ListParagraph"/>
        <w:ind w:left="1080" w:hanging="540"/>
        <w:jc w:val="both"/>
        <w:rPr>
          <w:rFonts w:ascii="Cordia New" w:eastAsia="Calibri" w:hAnsi="Cordia New" w:cs="Cordia New"/>
          <w:sz w:val="26"/>
          <w:szCs w:val="26"/>
          <w:lang w:val="en-GB"/>
        </w:rPr>
      </w:pPr>
    </w:p>
    <w:p w14:paraId="169FE142" w14:textId="1C252130" w:rsidR="00197E1E" w:rsidRPr="00BE39AC" w:rsidRDefault="00197E1E" w:rsidP="00277B85">
      <w:pPr>
        <w:pStyle w:val="ListParagraph"/>
        <w:numPr>
          <w:ilvl w:val="0"/>
          <w:numId w:val="36"/>
        </w:numPr>
        <w:ind w:left="1080" w:hanging="540"/>
        <w:jc w:val="both"/>
        <w:rPr>
          <w:rFonts w:ascii="Cordia New" w:eastAsia="Calibri" w:hAnsi="Cordia New" w:cs="Cordia New"/>
          <w:sz w:val="26"/>
          <w:szCs w:val="26"/>
          <w:lang w:val="en-GB"/>
        </w:rPr>
      </w:pPr>
      <w:r w:rsidRPr="00BE39AC">
        <w:rPr>
          <w:rFonts w:ascii="Cordia New" w:eastAsia="Calibri" w:hAnsi="Cordia New" w:cs="Cordia New"/>
          <w:b/>
          <w:bCs/>
          <w:sz w:val="26"/>
          <w:szCs w:val="26"/>
          <w:lang w:val="en-GB"/>
        </w:rPr>
        <w:t xml:space="preserve">Amendment to TFRS </w:t>
      </w:r>
      <w:r w:rsidR="003A773E" w:rsidRPr="003A773E">
        <w:rPr>
          <w:rFonts w:ascii="Cordia New" w:eastAsia="Calibri" w:hAnsi="Cordia New" w:cs="Cordia New"/>
          <w:b/>
          <w:bCs/>
          <w:sz w:val="26"/>
          <w:szCs w:val="26"/>
          <w:lang w:val="en-GB"/>
        </w:rPr>
        <w:t>9</w:t>
      </w:r>
      <w:r w:rsidRPr="00BE39AC">
        <w:rPr>
          <w:rFonts w:ascii="Cordia New" w:eastAsia="Calibri" w:hAnsi="Cordia New" w:cs="Cordia New"/>
          <w:b/>
          <w:bCs/>
          <w:sz w:val="26"/>
          <w:szCs w:val="26"/>
          <w:lang w:val="en-GB"/>
        </w:rPr>
        <w:t xml:space="preserve"> - Financial Instruments </w:t>
      </w:r>
      <w:r w:rsidRPr="00BE39AC">
        <w:rPr>
          <w:rFonts w:ascii="Cordia New" w:eastAsia="Calibri" w:hAnsi="Cordia New" w:cs="Cordia New"/>
          <w:sz w:val="26"/>
          <w:szCs w:val="26"/>
          <w:lang w:val="en-GB"/>
        </w:rPr>
        <w:t xml:space="preserve">clarified which fees should be included in the </w:t>
      </w:r>
      <w:r w:rsidR="003A773E" w:rsidRPr="003A773E">
        <w:rPr>
          <w:rFonts w:ascii="Cordia New" w:eastAsia="Calibri" w:hAnsi="Cordia New" w:cs="Cordia New"/>
          <w:sz w:val="26"/>
          <w:szCs w:val="26"/>
          <w:lang w:val="en-GB"/>
        </w:rPr>
        <w:t>10</w:t>
      </w:r>
      <w:r w:rsidRPr="00BE39AC">
        <w:rPr>
          <w:rFonts w:ascii="Cordia New" w:eastAsia="Calibri" w:hAnsi="Cordia New" w:cs="Cordia New"/>
          <w:sz w:val="26"/>
          <w:szCs w:val="26"/>
          <w:lang w:val="en-GB"/>
        </w:rPr>
        <w:t>% test for the derecognition of financial liabilities. It should only include fees between the borrower and lender.</w:t>
      </w:r>
    </w:p>
    <w:p w14:paraId="0E915CEC" w14:textId="77777777" w:rsidR="00197E1E" w:rsidRPr="00BE39AC" w:rsidRDefault="00197E1E" w:rsidP="00277B85">
      <w:pPr>
        <w:pStyle w:val="ListParagraph"/>
        <w:ind w:left="1080" w:hanging="540"/>
        <w:rPr>
          <w:rFonts w:ascii="Cordia New" w:hAnsi="Cordia New" w:cs="Cordia New"/>
          <w:b/>
          <w:sz w:val="26"/>
          <w:szCs w:val="26"/>
        </w:rPr>
      </w:pPr>
    </w:p>
    <w:p w14:paraId="2047D2B3" w14:textId="6F37FA2B" w:rsidR="00277B85" w:rsidRPr="00BE39AC" w:rsidRDefault="00647A50" w:rsidP="009F0D86">
      <w:pPr>
        <w:pStyle w:val="ListParagraph"/>
        <w:shd w:val="clear" w:color="auto" w:fill="FFFFFF"/>
        <w:ind w:left="540"/>
        <w:jc w:val="both"/>
        <w:rPr>
          <w:rFonts w:ascii="Cordia New" w:hAnsi="Cordia New" w:cs="Cordia New"/>
          <w:sz w:val="26"/>
          <w:szCs w:val="26"/>
          <w:lang w:val="en-GB"/>
        </w:rPr>
      </w:pPr>
      <w:r w:rsidRPr="00BE39AC">
        <w:rPr>
          <w:rFonts w:ascii="Cordia New" w:eastAsia="Arial Unicode MS" w:hAnsi="Cordia New" w:cs="Cordia New"/>
          <w:sz w:val="26"/>
          <w:szCs w:val="26"/>
        </w:rPr>
        <w:t xml:space="preserve">Management is currently assessing the impact of </w:t>
      </w:r>
      <w:r w:rsidR="009F0D86" w:rsidRPr="00BE39AC">
        <w:rPr>
          <w:rFonts w:ascii="Cordia New" w:eastAsia="Arial Unicode MS" w:hAnsi="Cordia New" w:cs="Cordia New"/>
          <w:sz w:val="26"/>
          <w:szCs w:val="26"/>
        </w:rPr>
        <w:t xml:space="preserve">those </w:t>
      </w:r>
      <w:r w:rsidRPr="00BE39AC">
        <w:rPr>
          <w:rFonts w:ascii="Cordia New" w:eastAsia="Arial Unicode MS" w:hAnsi="Cordia New" w:cs="Cordia New"/>
          <w:sz w:val="26"/>
          <w:szCs w:val="26"/>
        </w:rPr>
        <w:t>new and amended Thai Financial Reporting Standards</w:t>
      </w:r>
      <w:r w:rsidR="009F0D86" w:rsidRPr="00BE39AC">
        <w:rPr>
          <w:rFonts w:ascii="Cordia New" w:eastAsia="Arial Unicode MS" w:hAnsi="Cordia New" w:cs="Cordia New"/>
          <w:sz w:val="26"/>
          <w:szCs w:val="26"/>
        </w:rPr>
        <w:t>.</w:t>
      </w:r>
      <w:r w:rsidR="00277B85" w:rsidRPr="00BE39AC">
        <w:rPr>
          <w:rFonts w:ascii="Cordia New" w:eastAsia="Calibri" w:hAnsi="Cordia New" w:cs="Cordia New"/>
          <w:sz w:val="26"/>
          <w:szCs w:val="26"/>
          <w:lang w:val="en-GB"/>
        </w:rPr>
        <w:br w:type="page"/>
      </w:r>
    </w:p>
    <w:p w14:paraId="2D2A8BA9" w14:textId="44333654" w:rsidR="00C91A6E" w:rsidRPr="00BE39AC" w:rsidRDefault="003A773E" w:rsidP="00690182">
      <w:pPr>
        <w:pStyle w:val="ListParagraph"/>
        <w:ind w:left="540" w:hanging="540"/>
        <w:contextualSpacing/>
        <w:jc w:val="both"/>
        <w:rPr>
          <w:rFonts w:ascii="Cordia New" w:hAnsi="Cordia New" w:cs="Cordia New"/>
          <w:sz w:val="26"/>
          <w:szCs w:val="26"/>
        </w:rPr>
      </w:pPr>
      <w:r w:rsidRPr="003A773E">
        <w:rPr>
          <w:rFonts w:ascii="Cordia New" w:hAnsi="Cordia New" w:cs="Cordia New"/>
          <w:b/>
          <w:bCs/>
          <w:sz w:val="26"/>
          <w:szCs w:val="26"/>
          <w:lang w:val="en-GB"/>
        </w:rPr>
        <w:lastRenderedPageBreak/>
        <w:t>4</w:t>
      </w:r>
      <w:r w:rsidR="00BC5259" w:rsidRPr="00BE39AC">
        <w:rPr>
          <w:rFonts w:ascii="Cordia New" w:hAnsi="Cordia New" w:cs="Cordia New"/>
          <w:b/>
          <w:bCs/>
          <w:sz w:val="26"/>
          <w:szCs w:val="26"/>
        </w:rPr>
        <w:tab/>
      </w:r>
      <w:r w:rsidR="00ED4E5E" w:rsidRPr="00BE39AC">
        <w:rPr>
          <w:rFonts w:ascii="Cordia New" w:hAnsi="Cordia New" w:cs="Cordia New"/>
          <w:b/>
          <w:bCs/>
          <w:sz w:val="26"/>
          <w:szCs w:val="26"/>
        </w:rPr>
        <w:t>Accounting policies</w:t>
      </w:r>
    </w:p>
    <w:p w14:paraId="0A330896" w14:textId="77777777" w:rsidR="001E4B49" w:rsidRPr="00BE39AC" w:rsidRDefault="001E4B49" w:rsidP="00690182">
      <w:pPr>
        <w:spacing w:after="0" w:line="240" w:lineRule="auto"/>
        <w:jc w:val="both"/>
        <w:rPr>
          <w:rFonts w:ascii="Cordia New" w:hAnsi="Cordia New"/>
          <w:sz w:val="26"/>
          <w:szCs w:val="26"/>
          <w:lang w:val="en-GB"/>
        </w:rPr>
      </w:pPr>
    </w:p>
    <w:p w14:paraId="62DD1DAF" w14:textId="604A9C60" w:rsidR="001E4B49" w:rsidRPr="00BE39AC" w:rsidRDefault="003A773E" w:rsidP="00690182">
      <w:pPr>
        <w:suppressAutoHyphens/>
        <w:spacing w:after="0" w:line="240" w:lineRule="auto"/>
        <w:ind w:left="540" w:hanging="540"/>
        <w:jc w:val="both"/>
        <w:rPr>
          <w:rFonts w:ascii="Cordia New" w:hAnsi="Cordia New"/>
          <w:b/>
          <w:bCs/>
          <w:sz w:val="26"/>
          <w:szCs w:val="26"/>
        </w:rPr>
      </w:pPr>
      <w:bookmarkStart w:id="3" w:name="_Toc48736013"/>
      <w:r w:rsidRPr="003A773E">
        <w:rPr>
          <w:rFonts w:ascii="Cordia New" w:hAnsi="Cordia New"/>
          <w:b/>
          <w:bCs/>
          <w:sz w:val="26"/>
          <w:szCs w:val="26"/>
          <w:lang w:val="en-GB"/>
        </w:rPr>
        <w:t>4</w:t>
      </w:r>
      <w:r w:rsidR="001E4B49" w:rsidRPr="00BE39AC">
        <w:rPr>
          <w:rFonts w:ascii="Cordia New" w:hAnsi="Cordia New"/>
          <w:b/>
          <w:bCs/>
          <w:sz w:val="26"/>
          <w:szCs w:val="26"/>
        </w:rPr>
        <w:t>.</w:t>
      </w:r>
      <w:r w:rsidRPr="003A773E">
        <w:rPr>
          <w:rFonts w:ascii="Cordia New" w:hAnsi="Cordia New"/>
          <w:b/>
          <w:bCs/>
          <w:sz w:val="26"/>
          <w:szCs w:val="26"/>
          <w:lang w:val="en-GB"/>
        </w:rPr>
        <w:t>1</w:t>
      </w:r>
      <w:r w:rsidR="001E4B49" w:rsidRPr="00BE39AC">
        <w:rPr>
          <w:rFonts w:ascii="Cordia New" w:hAnsi="Cordia New"/>
          <w:b/>
          <w:bCs/>
          <w:sz w:val="26"/>
          <w:szCs w:val="26"/>
        </w:rPr>
        <w:tab/>
        <w:t>Principles of consolidation and equity accounting</w:t>
      </w:r>
      <w:bookmarkEnd w:id="3"/>
    </w:p>
    <w:p w14:paraId="57C8AF72" w14:textId="77777777" w:rsidR="001E4B49" w:rsidRPr="00BE39AC" w:rsidRDefault="001E4B49" w:rsidP="00690182">
      <w:pPr>
        <w:pBdr>
          <w:top w:val="nil"/>
          <w:left w:val="nil"/>
          <w:bottom w:val="nil"/>
          <w:right w:val="nil"/>
          <w:between w:val="nil"/>
        </w:pBdr>
        <w:spacing w:after="0" w:line="240" w:lineRule="auto"/>
        <w:ind w:left="567"/>
        <w:jc w:val="both"/>
        <w:rPr>
          <w:rFonts w:ascii="Cordia New" w:hAnsi="Cordia New"/>
          <w:sz w:val="26"/>
          <w:szCs w:val="26"/>
          <w:lang w:val="en-GB"/>
        </w:rPr>
      </w:pPr>
    </w:p>
    <w:p w14:paraId="48FF7F55" w14:textId="77777777" w:rsidR="001E4B49" w:rsidRPr="00BE39AC" w:rsidRDefault="001E4B49" w:rsidP="00690182">
      <w:pPr>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a)</w:t>
      </w:r>
      <w:r w:rsidRPr="00BE39AC">
        <w:rPr>
          <w:rFonts w:ascii="Cordia New" w:hAnsi="Cordia New"/>
          <w:sz w:val="26"/>
          <w:szCs w:val="26"/>
          <w:lang w:val="en-GB"/>
        </w:rPr>
        <w:tab/>
        <w:t>Subsidiaries</w:t>
      </w:r>
    </w:p>
    <w:p w14:paraId="0CC4AE55"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7060AD2C" w14:textId="77777777" w:rsidR="001E4B49" w:rsidRPr="00BE39AC" w:rsidRDefault="001E4B49" w:rsidP="00690182">
      <w:pP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BE39AC">
        <w:rPr>
          <w:rFonts w:ascii="Cordia New" w:hAnsi="Cordia New"/>
          <w:sz w:val="26"/>
          <w:szCs w:val="26"/>
          <w:lang w:val="en-GB"/>
        </w:rPr>
        <w:t>has the ability to</w:t>
      </w:r>
      <w:proofErr w:type="gramEnd"/>
      <w:r w:rsidRPr="00BE39AC">
        <w:rPr>
          <w:rFonts w:ascii="Cordia New" w:hAnsi="Cordia New"/>
          <w:sz w:val="26"/>
          <w:szCs w:val="26"/>
          <w:lang w:val="en-GB"/>
        </w:rPr>
        <w:t xml:space="preserve"> affect those returns through its power over the entity. Subsidiaries are consolidated from the date on which control is transferred to the Group until the date that control ceases.</w:t>
      </w:r>
    </w:p>
    <w:p w14:paraId="47E056F6" w14:textId="79AAF948" w:rsidR="001E4B49" w:rsidRPr="00BE39AC" w:rsidRDefault="001E4B49" w:rsidP="00690182">
      <w:pPr>
        <w:spacing w:after="0" w:line="240" w:lineRule="auto"/>
        <w:ind w:left="1080"/>
        <w:jc w:val="both"/>
        <w:rPr>
          <w:rFonts w:ascii="Cordia New" w:hAnsi="Cordia New"/>
          <w:sz w:val="26"/>
          <w:szCs w:val="26"/>
          <w:lang w:val="en-GB"/>
        </w:rPr>
      </w:pPr>
    </w:p>
    <w:p w14:paraId="172BF5B4" w14:textId="45C7EF00" w:rsidR="00025994" w:rsidRPr="00BE39AC" w:rsidRDefault="001E4B49" w:rsidP="002C7D5E">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In the separate financial statements, investments in subsidiaries are accounted for using </w:t>
      </w:r>
      <w:r w:rsidR="006A2494" w:rsidRPr="00BE39AC">
        <w:rPr>
          <w:rFonts w:ascii="Cordia New" w:hAnsi="Cordia New"/>
          <w:sz w:val="26"/>
          <w:szCs w:val="26"/>
          <w:lang w:val="en-GB"/>
        </w:rPr>
        <w:t>cost method</w:t>
      </w:r>
      <w:r w:rsidRPr="00BE39AC">
        <w:rPr>
          <w:rFonts w:ascii="Cordia New" w:hAnsi="Cordia New"/>
          <w:sz w:val="26"/>
          <w:szCs w:val="26"/>
          <w:lang w:val="en-GB"/>
        </w:rPr>
        <w:t>.</w:t>
      </w:r>
    </w:p>
    <w:p w14:paraId="1E00B48B" w14:textId="77777777" w:rsidR="001E4B49" w:rsidRPr="00BE39AC" w:rsidRDefault="001E4B49" w:rsidP="00690182">
      <w:pPr>
        <w:spacing w:after="0" w:line="240" w:lineRule="auto"/>
        <w:ind w:left="1080"/>
        <w:jc w:val="both"/>
        <w:rPr>
          <w:rFonts w:ascii="Cordia New" w:hAnsi="Cordia New"/>
          <w:sz w:val="26"/>
          <w:szCs w:val="26"/>
          <w:lang w:val="en-GB"/>
        </w:rPr>
      </w:pPr>
    </w:p>
    <w:p w14:paraId="0C7DB477" w14:textId="77777777" w:rsidR="001E4B49" w:rsidRPr="00BE39AC" w:rsidRDefault="001E4B49" w:rsidP="00690182">
      <w:pPr>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b)</w:t>
      </w:r>
      <w:r w:rsidRPr="00BE39AC">
        <w:rPr>
          <w:rFonts w:ascii="Cordia New" w:hAnsi="Cordia New"/>
          <w:sz w:val="26"/>
          <w:szCs w:val="26"/>
          <w:lang w:val="en-GB"/>
        </w:rPr>
        <w:tab/>
        <w:t>Associates</w:t>
      </w:r>
    </w:p>
    <w:p w14:paraId="4D80E3F0"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64B55C8E" w14:textId="1FBA8E75"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Associates are all entities over which the Group has significant influence but not control or joint control. Investments in associates are accounted for using the equit</w:t>
      </w:r>
      <w:r w:rsidR="0055637D" w:rsidRPr="00BE39AC">
        <w:rPr>
          <w:rFonts w:ascii="Cordia New" w:hAnsi="Cordia New"/>
          <w:sz w:val="26"/>
          <w:szCs w:val="26"/>
          <w:lang w:val="en-GB"/>
        </w:rPr>
        <w:t>y method</w:t>
      </w:r>
      <w:r w:rsidRPr="00BE39AC">
        <w:rPr>
          <w:rFonts w:ascii="Cordia New" w:hAnsi="Cordia New"/>
          <w:sz w:val="26"/>
          <w:szCs w:val="26"/>
          <w:lang w:val="en-GB"/>
        </w:rPr>
        <w:t>.</w:t>
      </w:r>
    </w:p>
    <w:p w14:paraId="1CACA2C8" w14:textId="2F2A35C5" w:rsidR="001E4B49" w:rsidRPr="00BE39AC" w:rsidRDefault="001E4B49" w:rsidP="00690182">
      <w:pPr>
        <w:spacing w:after="0" w:line="240" w:lineRule="auto"/>
        <w:ind w:left="1080"/>
        <w:jc w:val="both"/>
        <w:rPr>
          <w:rFonts w:ascii="Cordia New" w:hAnsi="Cordia New"/>
          <w:sz w:val="26"/>
          <w:szCs w:val="26"/>
          <w:lang w:val="en-GB"/>
        </w:rPr>
      </w:pPr>
    </w:p>
    <w:p w14:paraId="497B5259" w14:textId="39D417B5" w:rsidR="00E9350B"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In the separate financial statements, investments in associates are accounted for using cost method. </w:t>
      </w:r>
    </w:p>
    <w:p w14:paraId="1F27947E" w14:textId="77777777" w:rsidR="00FA1FCF" w:rsidRPr="00BE39AC" w:rsidRDefault="00FA1FCF" w:rsidP="00690182">
      <w:pPr>
        <w:pStyle w:val="ListParagraph"/>
        <w:ind w:left="540" w:hanging="540"/>
        <w:contextualSpacing/>
        <w:jc w:val="both"/>
        <w:rPr>
          <w:rFonts w:ascii="Cordia New" w:hAnsi="Cordia New" w:cs="Cordia New"/>
          <w:sz w:val="26"/>
          <w:szCs w:val="26"/>
        </w:rPr>
      </w:pPr>
    </w:p>
    <w:p w14:paraId="0CD57085" w14:textId="0ECB4BCE" w:rsidR="001E4B49" w:rsidRPr="00BE39AC" w:rsidRDefault="001E4B49" w:rsidP="00690182">
      <w:pPr>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c)</w:t>
      </w:r>
      <w:r w:rsidRPr="00BE39AC">
        <w:rPr>
          <w:rFonts w:ascii="Cordia New" w:hAnsi="Cordia New"/>
          <w:sz w:val="26"/>
          <w:szCs w:val="26"/>
          <w:lang w:val="en-GB"/>
        </w:rPr>
        <w:tab/>
        <w:t>Joint arrangements</w:t>
      </w:r>
    </w:p>
    <w:p w14:paraId="734A63D9"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07E56B41"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Investments in joint arrangements are classified as either joint operations or joint ventures depending on </w:t>
      </w:r>
      <w:r w:rsidRPr="00BE39AC">
        <w:rPr>
          <w:rFonts w:ascii="Cordia New" w:hAnsi="Cordia New"/>
          <w:spacing w:val="-4"/>
          <w:sz w:val="26"/>
          <w:szCs w:val="26"/>
          <w:lang w:val="en-GB"/>
        </w:rPr>
        <w:t>the contractual rights and obligations of each investor, rather than the legal structure of the joint arrangements.</w:t>
      </w:r>
    </w:p>
    <w:p w14:paraId="075053FD" w14:textId="77777777" w:rsidR="001E4B49" w:rsidRPr="00BE39AC" w:rsidRDefault="001E4B49" w:rsidP="00690182">
      <w:pPr>
        <w:spacing w:after="0" w:line="240" w:lineRule="auto"/>
        <w:ind w:left="1080"/>
        <w:jc w:val="both"/>
        <w:rPr>
          <w:rFonts w:ascii="Cordia New" w:hAnsi="Cordia New"/>
          <w:sz w:val="26"/>
          <w:szCs w:val="26"/>
          <w:lang w:val="en-GB"/>
        </w:rPr>
      </w:pPr>
    </w:p>
    <w:p w14:paraId="18EE9583"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iCs/>
          <w:sz w:val="26"/>
          <w:szCs w:val="26"/>
          <w:lang w:val="en-GB"/>
        </w:rPr>
      </w:pPr>
      <w:r w:rsidRPr="00BE39AC">
        <w:rPr>
          <w:rFonts w:ascii="Cordia New" w:hAnsi="Cordia New"/>
          <w:iCs/>
          <w:sz w:val="26"/>
          <w:szCs w:val="26"/>
          <w:lang w:val="en-GB"/>
        </w:rPr>
        <w:t>Joint ventures</w:t>
      </w:r>
    </w:p>
    <w:p w14:paraId="13EA7279"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2436420F"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A joint venture is a joint arrangement whereby the Group has rights to the net assets of the arrangement.  Interests in joint ventures are accounted for using the equity method.</w:t>
      </w:r>
    </w:p>
    <w:p w14:paraId="5090F278" w14:textId="71F3E2EF"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63B2C833"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In the separate financial statements, investments in joint ventures are accounted for using cost method. </w:t>
      </w:r>
    </w:p>
    <w:p w14:paraId="2D825FB8" w14:textId="2CD39FF3" w:rsidR="00EE37E6" w:rsidRPr="00BE39AC" w:rsidRDefault="00EE37E6">
      <w:pPr>
        <w:spacing w:after="0" w:line="240" w:lineRule="auto"/>
        <w:rPr>
          <w:rFonts w:ascii="Cordia New" w:hAnsi="Cordia New"/>
          <w:sz w:val="26"/>
          <w:szCs w:val="26"/>
          <w:lang w:val="en-GB"/>
        </w:rPr>
      </w:pPr>
      <w:r w:rsidRPr="00BE39AC">
        <w:rPr>
          <w:rFonts w:ascii="Cordia New" w:hAnsi="Cordia New"/>
          <w:sz w:val="26"/>
          <w:szCs w:val="26"/>
          <w:lang w:val="en-GB"/>
        </w:rPr>
        <w:br w:type="page"/>
      </w:r>
    </w:p>
    <w:p w14:paraId="5B6BDDA3" w14:textId="612F6CFB" w:rsidR="00EE37E6" w:rsidRPr="00BE39AC" w:rsidRDefault="003A773E" w:rsidP="00EE37E6">
      <w:pPr>
        <w:pStyle w:val="ListParagraph"/>
        <w:ind w:left="540" w:hanging="540"/>
        <w:contextualSpacing/>
        <w:jc w:val="both"/>
        <w:rPr>
          <w:rFonts w:ascii="Cordia New" w:hAnsi="Cordia New" w:cs="Cordia New"/>
          <w:sz w:val="26"/>
          <w:szCs w:val="26"/>
        </w:rPr>
      </w:pPr>
      <w:r w:rsidRPr="003A773E">
        <w:rPr>
          <w:rFonts w:ascii="Cordia New" w:hAnsi="Cordia New" w:cs="Cordia New"/>
          <w:b/>
          <w:bCs/>
          <w:sz w:val="26"/>
          <w:szCs w:val="26"/>
          <w:lang w:val="en-GB"/>
        </w:rPr>
        <w:lastRenderedPageBreak/>
        <w:t>4</w:t>
      </w:r>
      <w:r w:rsidR="00EE37E6" w:rsidRPr="00BE39AC">
        <w:rPr>
          <w:rFonts w:ascii="Cordia New" w:hAnsi="Cordia New" w:cs="Cordia New"/>
          <w:b/>
          <w:bCs/>
          <w:sz w:val="26"/>
          <w:szCs w:val="26"/>
        </w:rPr>
        <w:tab/>
        <w:t xml:space="preserve">Accounting policies </w:t>
      </w:r>
      <w:r w:rsidR="00EE37E6" w:rsidRPr="00BE39AC">
        <w:rPr>
          <w:rFonts w:ascii="Cordia New" w:hAnsi="Cordia New" w:cs="Cordia New"/>
          <w:sz w:val="26"/>
          <w:szCs w:val="26"/>
        </w:rPr>
        <w:t>(Cont’d)</w:t>
      </w:r>
    </w:p>
    <w:p w14:paraId="4DAC05EB"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7981333B" w14:textId="77777777" w:rsidR="001E4B49" w:rsidRPr="00BE39AC" w:rsidRDefault="001E4B49" w:rsidP="00690182">
      <w:pPr>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d)</w:t>
      </w:r>
      <w:r w:rsidRPr="00BE39AC">
        <w:rPr>
          <w:rFonts w:ascii="Cordia New" w:hAnsi="Cordia New"/>
          <w:sz w:val="26"/>
          <w:szCs w:val="26"/>
          <w:lang w:val="en-GB"/>
        </w:rPr>
        <w:tab/>
        <w:t>Equity method</w:t>
      </w:r>
    </w:p>
    <w:p w14:paraId="6C97587D"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052AAF92"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The investment is initially recognised at cost which is consideration paid and directly attributable costs.</w:t>
      </w:r>
    </w:p>
    <w:p w14:paraId="519E26C4"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3B4205EB" w14:textId="43BA4AAB"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EE9E49B"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1DF3FF27"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FE08EB1" w14:textId="77777777"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rPr>
      </w:pPr>
    </w:p>
    <w:p w14:paraId="1D8A9CE3" w14:textId="77777777" w:rsidR="001E4B49" w:rsidRPr="00BE39AC" w:rsidRDefault="001E4B49" w:rsidP="00690182">
      <w:pPr>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e)</w:t>
      </w:r>
      <w:r w:rsidRPr="00BE39AC">
        <w:rPr>
          <w:rFonts w:ascii="Cordia New" w:hAnsi="Cordia New"/>
          <w:sz w:val="26"/>
          <w:szCs w:val="26"/>
          <w:lang w:val="en-GB"/>
        </w:rPr>
        <w:tab/>
        <w:t>Changes in ownership interests</w:t>
      </w:r>
    </w:p>
    <w:p w14:paraId="69B1765F" w14:textId="77777777" w:rsidR="001E4B49" w:rsidRPr="00BE39AC" w:rsidRDefault="001E4B49" w:rsidP="00690182">
      <w:pPr>
        <w:spacing w:after="0" w:line="240" w:lineRule="auto"/>
        <w:ind w:left="1080"/>
        <w:jc w:val="both"/>
        <w:rPr>
          <w:rFonts w:ascii="Cordia New" w:hAnsi="Cordia New"/>
          <w:sz w:val="26"/>
          <w:szCs w:val="26"/>
          <w:lang w:val="en-GB"/>
        </w:rPr>
      </w:pPr>
    </w:p>
    <w:p w14:paraId="58170668" w14:textId="3FAE000C" w:rsidR="001E4B49" w:rsidRPr="00BE39AC" w:rsidRDefault="001E4B49" w:rsidP="00690182">
      <w:pPr>
        <w:spacing w:after="0" w:line="240" w:lineRule="auto"/>
        <w:ind w:left="1080"/>
        <w:jc w:val="both"/>
        <w:rPr>
          <w:rFonts w:ascii="Cordia New" w:hAnsi="Cordia New"/>
          <w:sz w:val="26"/>
          <w:szCs w:val="26"/>
          <w:lang w:val="en-GB"/>
        </w:rPr>
      </w:pPr>
      <w:r w:rsidRPr="00BE39AC">
        <w:rPr>
          <w:rFonts w:ascii="Cordia New" w:hAnsi="Cordia New"/>
          <w:sz w:val="26"/>
          <w:szCs w:val="26"/>
          <w:lang w:val="en-GB"/>
        </w:rPr>
        <w:t>The Group treats transactions with non-controlling interests that do not result in a loss of control as transactions with equity owners of the Group. A difference between the amount of the adjustment to</w:t>
      </w:r>
      <w:r w:rsidR="008365CB">
        <w:rPr>
          <w:rFonts w:ascii="Cordia New" w:hAnsi="Cordia New" w:hint="cs"/>
          <w:sz w:val="26"/>
          <w:szCs w:val="26"/>
          <w:cs/>
          <w:lang w:val="en-GB"/>
        </w:rPr>
        <w:t xml:space="preserve"> </w:t>
      </w:r>
      <w:r w:rsidRPr="00BE39AC">
        <w:rPr>
          <w:rFonts w:ascii="Cordia New" w:hAnsi="Cordia New"/>
          <w:sz w:val="26"/>
          <w:szCs w:val="26"/>
          <w:lang w:val="en-GB"/>
        </w:rPr>
        <w:t xml:space="preserve">non-controlling interests to reflect their relative interest in the subsidiary and any consideration paid or received is recognised within equity. </w:t>
      </w:r>
    </w:p>
    <w:p w14:paraId="065DB334" w14:textId="77777777" w:rsidR="001E4B49" w:rsidRPr="00BE39AC" w:rsidRDefault="001E4B49" w:rsidP="00690182">
      <w:pPr>
        <w:spacing w:after="0" w:line="240" w:lineRule="auto"/>
        <w:ind w:left="1080"/>
        <w:jc w:val="both"/>
        <w:rPr>
          <w:rFonts w:ascii="Cordia New" w:hAnsi="Cordia New"/>
          <w:sz w:val="26"/>
          <w:szCs w:val="26"/>
          <w:lang w:val="en-GB"/>
        </w:rPr>
      </w:pPr>
    </w:p>
    <w:p w14:paraId="53B08930" w14:textId="672FEDF8" w:rsidR="001E4B49" w:rsidRPr="00BE39AC" w:rsidRDefault="001E4B49"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w:t>
      </w:r>
      <w:r w:rsidR="00597B4C" w:rsidRPr="00BE39AC">
        <w:rPr>
          <w:rFonts w:ascii="Cordia New" w:hAnsi="Cordia New"/>
          <w:sz w:val="26"/>
          <w:szCs w:val="26"/>
          <w:lang w:val="en-GB"/>
        </w:rPr>
        <w:t>d</w:t>
      </w:r>
      <w:r w:rsidRPr="00BE39AC">
        <w:rPr>
          <w:rFonts w:ascii="Cordia New" w:hAnsi="Cordia New"/>
          <w:sz w:val="26"/>
          <w:szCs w:val="26"/>
          <w:lang w:val="en-GB"/>
        </w:rPr>
        <w:t xml:space="preserve"> in profit or loss.</w:t>
      </w:r>
    </w:p>
    <w:p w14:paraId="368BD23A" w14:textId="77777777" w:rsidR="001E4B49" w:rsidRPr="00BE39AC" w:rsidRDefault="001E4B49" w:rsidP="00690182">
      <w:pPr>
        <w:spacing w:after="0" w:line="240" w:lineRule="auto"/>
        <w:ind w:left="1080"/>
        <w:jc w:val="both"/>
        <w:rPr>
          <w:rFonts w:ascii="Cordia New" w:hAnsi="Cordia New"/>
          <w:sz w:val="26"/>
          <w:szCs w:val="26"/>
          <w:lang w:val="en-GB"/>
        </w:rPr>
      </w:pPr>
    </w:p>
    <w:p w14:paraId="2D0CC21B" w14:textId="77777777" w:rsidR="001E4B49" w:rsidRPr="00BE39AC" w:rsidRDefault="001E4B49" w:rsidP="00690182">
      <w:pP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0B217B4" w14:textId="77777777" w:rsidR="001E4B49" w:rsidRPr="00BE39AC" w:rsidRDefault="001E4B49" w:rsidP="00690182">
      <w:pPr>
        <w:spacing w:after="0" w:line="240" w:lineRule="auto"/>
        <w:ind w:left="1080" w:hanging="540"/>
        <w:jc w:val="both"/>
        <w:rPr>
          <w:rFonts w:ascii="Cordia New" w:hAnsi="Cordia New"/>
          <w:b/>
          <w:bCs/>
          <w:sz w:val="26"/>
          <w:szCs w:val="26"/>
          <w:lang w:val="en-GB"/>
        </w:rPr>
      </w:pPr>
    </w:p>
    <w:p w14:paraId="75E4EA41" w14:textId="77777777" w:rsidR="001E4B49" w:rsidRPr="00BE39AC" w:rsidRDefault="001E4B49" w:rsidP="00690182">
      <w:pPr>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f)</w:t>
      </w:r>
      <w:r w:rsidRPr="00BE39AC">
        <w:rPr>
          <w:rFonts w:ascii="Cordia New" w:hAnsi="Cordia New"/>
          <w:sz w:val="26"/>
          <w:szCs w:val="26"/>
          <w:lang w:val="en-GB"/>
        </w:rPr>
        <w:tab/>
        <w:t>Intercompany transactions on consolidation</w:t>
      </w:r>
    </w:p>
    <w:p w14:paraId="69FBC941" w14:textId="77777777" w:rsidR="001E4B49" w:rsidRPr="00BE39AC" w:rsidRDefault="001E4B49" w:rsidP="00690182">
      <w:pPr>
        <w:spacing w:after="0" w:line="240" w:lineRule="auto"/>
        <w:ind w:left="1080"/>
        <w:jc w:val="both"/>
        <w:rPr>
          <w:rFonts w:ascii="Cordia New" w:hAnsi="Cordia New"/>
          <w:sz w:val="26"/>
          <w:szCs w:val="26"/>
          <w:lang w:val="en-GB"/>
        </w:rPr>
      </w:pPr>
    </w:p>
    <w:p w14:paraId="61B57310" w14:textId="7C0FFB95" w:rsidR="001E4B49" w:rsidRPr="00BE39AC" w:rsidRDefault="001E4B49" w:rsidP="00690182">
      <w:pP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Intra-group transactions, balances and unrealised gains on transactions are eliminated. Unrealised gains </w:t>
      </w:r>
      <w:r w:rsidR="00B91DF9" w:rsidRPr="00BE39AC">
        <w:rPr>
          <w:rFonts w:ascii="Cordia New" w:hAnsi="Cordia New"/>
          <w:sz w:val="26"/>
          <w:szCs w:val="26"/>
          <w:cs/>
          <w:lang w:val="en-GB"/>
        </w:rPr>
        <w:br/>
      </w:r>
      <w:r w:rsidRPr="00BE39AC">
        <w:rPr>
          <w:rFonts w:ascii="Cordia New" w:hAnsi="Cordia New"/>
          <w:sz w:val="26"/>
          <w:szCs w:val="26"/>
          <w:lang w:val="en-GB"/>
        </w:rPr>
        <w:t xml:space="preserve">on transactions between the Group and its associates and joint ventures are eliminated to the extent of </w:t>
      </w:r>
      <w:r w:rsidR="00B91DF9" w:rsidRPr="00BE39AC">
        <w:rPr>
          <w:rFonts w:ascii="Cordia New" w:hAnsi="Cordia New"/>
          <w:sz w:val="26"/>
          <w:szCs w:val="26"/>
          <w:cs/>
          <w:lang w:val="en-GB"/>
        </w:rPr>
        <w:br/>
      </w:r>
      <w:r w:rsidRPr="00BE39AC">
        <w:rPr>
          <w:rFonts w:ascii="Cordia New" w:hAnsi="Cordia New"/>
          <w:sz w:val="26"/>
          <w:szCs w:val="26"/>
          <w:lang w:val="en-GB"/>
        </w:rPr>
        <w:t>the Group’s interest in the associates and joint ventures. Unrealised losses are also eliminated in the same manner unless the transaction provides evidence of an impairment of the asset transferred.</w:t>
      </w:r>
    </w:p>
    <w:p w14:paraId="1A977793" w14:textId="77777777" w:rsidR="00972512" w:rsidRDefault="00972512">
      <w:pPr>
        <w:spacing w:after="0" w:line="240" w:lineRule="auto"/>
        <w:rPr>
          <w:rFonts w:ascii="Cordia New" w:eastAsia="Times New Roman" w:hAnsi="Cordia New"/>
          <w:b/>
          <w:bCs/>
          <w:sz w:val="26"/>
          <w:szCs w:val="26"/>
          <w:lang w:val="en-GB"/>
        </w:rPr>
      </w:pPr>
      <w:r>
        <w:rPr>
          <w:rFonts w:ascii="Cordia New" w:hAnsi="Cordia New"/>
          <w:b/>
          <w:bCs/>
          <w:sz w:val="26"/>
          <w:szCs w:val="26"/>
          <w:lang w:val="en-GB"/>
        </w:rPr>
        <w:br w:type="page"/>
      </w:r>
    </w:p>
    <w:p w14:paraId="1D3A4187" w14:textId="62A25535" w:rsidR="00277B85" w:rsidRPr="00BE39AC" w:rsidRDefault="003A773E" w:rsidP="00277B85">
      <w:pPr>
        <w:pStyle w:val="ListParagraph"/>
        <w:ind w:left="540" w:hanging="540"/>
        <w:contextualSpacing/>
        <w:jc w:val="both"/>
        <w:rPr>
          <w:rFonts w:ascii="Cordia New" w:hAnsi="Cordia New" w:cs="Cordia New"/>
          <w:b/>
          <w:bCs/>
          <w:sz w:val="26"/>
          <w:szCs w:val="26"/>
        </w:rPr>
      </w:pPr>
      <w:r w:rsidRPr="003A773E">
        <w:rPr>
          <w:rFonts w:ascii="Cordia New" w:hAnsi="Cordia New" w:cs="Cordia New"/>
          <w:b/>
          <w:bCs/>
          <w:sz w:val="26"/>
          <w:szCs w:val="26"/>
          <w:lang w:val="en-GB"/>
        </w:rPr>
        <w:lastRenderedPageBreak/>
        <w:t>4</w:t>
      </w:r>
      <w:r w:rsidR="00277B85" w:rsidRPr="00BE39AC">
        <w:rPr>
          <w:rFonts w:ascii="Cordia New" w:hAnsi="Cordia New" w:cs="Cordia New"/>
          <w:b/>
          <w:bCs/>
          <w:sz w:val="26"/>
          <w:szCs w:val="26"/>
        </w:rPr>
        <w:tab/>
        <w:t xml:space="preserve">Accounting policies </w:t>
      </w:r>
      <w:r w:rsidR="00277B85" w:rsidRPr="00BE39AC">
        <w:rPr>
          <w:rFonts w:ascii="Cordia New" w:hAnsi="Cordia New" w:cs="Cordia New"/>
          <w:sz w:val="26"/>
          <w:szCs w:val="26"/>
        </w:rPr>
        <w:t>(Cont’d)</w:t>
      </w:r>
    </w:p>
    <w:p w14:paraId="12B74292" w14:textId="77777777" w:rsidR="00011607" w:rsidRPr="00BE39AC" w:rsidRDefault="00011607" w:rsidP="00690182">
      <w:pPr>
        <w:spacing w:after="0" w:line="240" w:lineRule="auto"/>
        <w:ind w:left="540"/>
        <w:jc w:val="both"/>
        <w:rPr>
          <w:rFonts w:ascii="Cordia New" w:hAnsi="Cordia New"/>
          <w:sz w:val="26"/>
          <w:szCs w:val="26"/>
          <w:lang w:val="en-GB"/>
        </w:rPr>
      </w:pPr>
    </w:p>
    <w:p w14:paraId="321F5006" w14:textId="3F404C02" w:rsidR="001E4B49" w:rsidRPr="00BE39AC" w:rsidRDefault="003A773E" w:rsidP="00690182">
      <w:pPr>
        <w:suppressAutoHyphens/>
        <w:spacing w:after="0" w:line="240" w:lineRule="auto"/>
        <w:ind w:left="540" w:hanging="540"/>
        <w:jc w:val="both"/>
        <w:rPr>
          <w:rFonts w:ascii="Cordia New" w:hAnsi="Cordia New"/>
          <w:b/>
          <w:bCs/>
          <w:sz w:val="26"/>
          <w:szCs w:val="26"/>
        </w:rPr>
      </w:pPr>
      <w:bookmarkStart w:id="4" w:name="_Toc48736014"/>
      <w:r w:rsidRPr="003A773E">
        <w:rPr>
          <w:rFonts w:ascii="Cordia New" w:hAnsi="Cordia New"/>
          <w:b/>
          <w:bCs/>
          <w:sz w:val="26"/>
          <w:szCs w:val="26"/>
          <w:lang w:val="en-GB"/>
        </w:rPr>
        <w:t>4</w:t>
      </w:r>
      <w:r w:rsidR="001E4B49" w:rsidRPr="00BE39AC">
        <w:rPr>
          <w:rFonts w:ascii="Cordia New" w:hAnsi="Cordia New"/>
          <w:b/>
          <w:bCs/>
          <w:sz w:val="26"/>
          <w:szCs w:val="26"/>
        </w:rPr>
        <w:t>.</w:t>
      </w:r>
      <w:r w:rsidRPr="003A773E">
        <w:rPr>
          <w:rFonts w:ascii="Cordia New" w:hAnsi="Cordia New"/>
          <w:b/>
          <w:bCs/>
          <w:sz w:val="26"/>
          <w:szCs w:val="26"/>
          <w:lang w:val="en-GB"/>
        </w:rPr>
        <w:t>2</w:t>
      </w:r>
      <w:r w:rsidR="001E4B49" w:rsidRPr="00BE39AC">
        <w:rPr>
          <w:rFonts w:ascii="Cordia New" w:hAnsi="Cordia New"/>
          <w:b/>
          <w:bCs/>
          <w:sz w:val="26"/>
          <w:szCs w:val="26"/>
        </w:rPr>
        <w:tab/>
        <w:t>Business combination</w:t>
      </w:r>
      <w:bookmarkEnd w:id="4"/>
    </w:p>
    <w:p w14:paraId="764DCB12" w14:textId="77777777" w:rsidR="001E4B49" w:rsidRPr="00BE39AC" w:rsidRDefault="001E4B49" w:rsidP="00690182">
      <w:pPr>
        <w:spacing w:after="0" w:line="240" w:lineRule="auto"/>
        <w:ind w:left="540"/>
        <w:jc w:val="both"/>
        <w:rPr>
          <w:rFonts w:ascii="Cordia New" w:hAnsi="Cordia New"/>
          <w:sz w:val="26"/>
          <w:szCs w:val="26"/>
          <w:lang w:val="en-GB"/>
        </w:rPr>
      </w:pPr>
    </w:p>
    <w:p w14:paraId="21746A07" w14:textId="79F7D737" w:rsidR="001E4B49" w:rsidRPr="00BE39AC" w:rsidRDefault="001E4B49" w:rsidP="00690182">
      <w:pPr>
        <w:spacing w:after="0" w:line="240" w:lineRule="auto"/>
        <w:ind w:left="547"/>
        <w:jc w:val="both"/>
        <w:rPr>
          <w:rFonts w:ascii="Cordia New" w:hAnsi="Cordia New"/>
          <w:sz w:val="26"/>
          <w:szCs w:val="26"/>
          <w:lang w:val="en-GB"/>
        </w:rPr>
      </w:pPr>
      <w:r w:rsidRPr="00BE39AC">
        <w:rPr>
          <w:rFonts w:ascii="Cordia New" w:hAnsi="Cordia New"/>
          <w:sz w:val="26"/>
          <w:szCs w:val="26"/>
          <w:lang w:val="en-GB"/>
        </w:rPr>
        <w:t>The Group applies the acquisition method to account for business combinations with an exception on business combination under common control. The consideration transferred for the acquisition of a subsidiary comprises</w:t>
      </w:r>
      <w:r w:rsidR="000742AD">
        <w:rPr>
          <w:rFonts w:ascii="Cordia New" w:hAnsi="Cordia New"/>
          <w:sz w:val="26"/>
          <w:szCs w:val="26"/>
          <w:lang w:val="en-GB"/>
        </w:rPr>
        <w:t>:</w:t>
      </w:r>
    </w:p>
    <w:p w14:paraId="0A144505" w14:textId="77777777" w:rsidR="001E4B49" w:rsidRPr="00BE39AC" w:rsidRDefault="001E4B49" w:rsidP="00690182">
      <w:pPr>
        <w:spacing w:after="0" w:line="240" w:lineRule="auto"/>
        <w:ind w:left="540"/>
        <w:jc w:val="both"/>
        <w:rPr>
          <w:rFonts w:ascii="Cordia New" w:hAnsi="Cordia New"/>
          <w:sz w:val="26"/>
          <w:szCs w:val="26"/>
          <w:lang w:val="en-GB"/>
        </w:rPr>
      </w:pPr>
    </w:p>
    <w:p w14:paraId="46A88651" w14:textId="2D116FC8" w:rsidR="001E4B49" w:rsidRPr="00BE39AC" w:rsidRDefault="001E4B49" w:rsidP="008F3D03">
      <w:pPr>
        <w:numPr>
          <w:ilvl w:val="0"/>
          <w:numId w:val="11"/>
        </w:numPr>
        <w:pBdr>
          <w:top w:val="nil"/>
          <w:left w:val="nil"/>
          <w:bottom w:val="nil"/>
          <w:right w:val="nil"/>
          <w:between w:val="nil"/>
        </w:pBdr>
        <w:tabs>
          <w:tab w:val="left" w:pos="810"/>
        </w:tabs>
        <w:spacing w:after="0" w:line="240" w:lineRule="auto"/>
        <w:ind w:left="810" w:hanging="270"/>
        <w:jc w:val="both"/>
        <w:rPr>
          <w:rFonts w:ascii="Cordia New" w:hAnsi="Cordia New"/>
          <w:sz w:val="26"/>
          <w:szCs w:val="26"/>
          <w:lang w:val="en-GB"/>
        </w:rPr>
      </w:pPr>
      <w:r w:rsidRPr="00BE39AC">
        <w:rPr>
          <w:rFonts w:ascii="Cordia New" w:hAnsi="Cordia New"/>
          <w:sz w:val="26"/>
          <w:szCs w:val="26"/>
          <w:lang w:val="en-GB"/>
        </w:rPr>
        <w:t xml:space="preserve">fair value of the assets </w:t>
      </w:r>
      <w:proofErr w:type="gramStart"/>
      <w:r w:rsidRPr="00BE39AC">
        <w:rPr>
          <w:rFonts w:ascii="Cordia New" w:hAnsi="Cordia New"/>
          <w:sz w:val="26"/>
          <w:szCs w:val="26"/>
          <w:lang w:val="en-GB"/>
        </w:rPr>
        <w:t>transferred</w:t>
      </w:r>
      <w:r w:rsidR="00043B47" w:rsidRPr="00BE39AC">
        <w:rPr>
          <w:rFonts w:ascii="Cordia New" w:hAnsi="Cordia New"/>
          <w:sz w:val="26"/>
          <w:szCs w:val="26"/>
          <w:lang w:val="en-GB"/>
        </w:rPr>
        <w:t>;</w:t>
      </w:r>
      <w:proofErr w:type="gramEnd"/>
      <w:r w:rsidRPr="00BE39AC">
        <w:rPr>
          <w:rFonts w:ascii="Cordia New" w:hAnsi="Cordia New"/>
          <w:sz w:val="26"/>
          <w:szCs w:val="26"/>
          <w:lang w:val="en-GB"/>
        </w:rPr>
        <w:t xml:space="preserve"> </w:t>
      </w:r>
    </w:p>
    <w:p w14:paraId="4A359F6D" w14:textId="1C9F2956" w:rsidR="001E4B49" w:rsidRPr="00BE39AC" w:rsidRDefault="001E4B49" w:rsidP="008F3D03">
      <w:pPr>
        <w:numPr>
          <w:ilvl w:val="0"/>
          <w:numId w:val="11"/>
        </w:numPr>
        <w:pBdr>
          <w:top w:val="nil"/>
          <w:left w:val="nil"/>
          <w:bottom w:val="nil"/>
          <w:right w:val="nil"/>
          <w:between w:val="nil"/>
        </w:pBdr>
        <w:tabs>
          <w:tab w:val="left" w:pos="810"/>
        </w:tabs>
        <w:spacing w:after="0" w:line="240" w:lineRule="auto"/>
        <w:ind w:left="810" w:hanging="270"/>
        <w:jc w:val="both"/>
        <w:rPr>
          <w:rFonts w:ascii="Cordia New" w:hAnsi="Cordia New"/>
          <w:sz w:val="26"/>
          <w:szCs w:val="26"/>
          <w:lang w:val="en-GB"/>
        </w:rPr>
      </w:pPr>
      <w:r w:rsidRPr="00BE39AC">
        <w:rPr>
          <w:rFonts w:ascii="Cordia New" w:hAnsi="Cordia New"/>
          <w:sz w:val="26"/>
          <w:szCs w:val="26"/>
          <w:lang w:val="en-GB"/>
        </w:rPr>
        <w:t>liabilities incurred to the former owners of the acquiree</w:t>
      </w:r>
      <w:r w:rsidR="00043B47" w:rsidRPr="00BE39AC">
        <w:rPr>
          <w:rFonts w:ascii="Cordia New" w:hAnsi="Cordia New"/>
          <w:sz w:val="26"/>
          <w:szCs w:val="26"/>
          <w:lang w:val="en-GB"/>
        </w:rPr>
        <w:t>;</w:t>
      </w:r>
      <w:r w:rsidR="002529EA" w:rsidRPr="00BE39AC">
        <w:rPr>
          <w:rFonts w:ascii="Cordia New" w:hAnsi="Cordia New"/>
          <w:sz w:val="26"/>
          <w:szCs w:val="26"/>
          <w:lang w:val="en-GB"/>
        </w:rPr>
        <w:t xml:space="preserve"> and</w:t>
      </w:r>
    </w:p>
    <w:p w14:paraId="43CF696F" w14:textId="5464D6CB" w:rsidR="008F3D03" w:rsidRPr="00BE39AC" w:rsidRDefault="001E4B49" w:rsidP="008F1877">
      <w:pPr>
        <w:numPr>
          <w:ilvl w:val="0"/>
          <w:numId w:val="11"/>
        </w:numPr>
        <w:pBdr>
          <w:top w:val="nil"/>
          <w:left w:val="nil"/>
          <w:bottom w:val="nil"/>
          <w:right w:val="nil"/>
          <w:between w:val="nil"/>
        </w:pBdr>
        <w:tabs>
          <w:tab w:val="left" w:pos="810"/>
        </w:tabs>
        <w:spacing w:after="0" w:line="240" w:lineRule="auto"/>
        <w:ind w:left="810" w:hanging="270"/>
        <w:jc w:val="both"/>
        <w:rPr>
          <w:rFonts w:ascii="Cordia New" w:hAnsi="Cordia New"/>
          <w:sz w:val="26"/>
          <w:szCs w:val="26"/>
          <w:cs/>
          <w:lang w:val="en-GB"/>
        </w:rPr>
      </w:pPr>
      <w:r w:rsidRPr="00BE39AC">
        <w:rPr>
          <w:rFonts w:ascii="Cordia New" w:hAnsi="Cordia New"/>
          <w:sz w:val="26"/>
          <w:szCs w:val="26"/>
          <w:lang w:val="en-GB"/>
        </w:rPr>
        <w:t>equity interests issued by the Group</w:t>
      </w:r>
      <w:r w:rsidR="002529EA" w:rsidRPr="00BE39AC">
        <w:rPr>
          <w:rFonts w:ascii="Cordia New" w:hAnsi="Cordia New"/>
          <w:sz w:val="26"/>
          <w:szCs w:val="26"/>
          <w:lang w:val="en-GB"/>
        </w:rPr>
        <w:t>.</w:t>
      </w:r>
    </w:p>
    <w:p w14:paraId="0C69E498" w14:textId="77777777" w:rsidR="008F3D03" w:rsidRPr="00BE39AC" w:rsidRDefault="008F3D03" w:rsidP="008F3D03">
      <w:pPr>
        <w:spacing w:after="0" w:line="240" w:lineRule="auto"/>
        <w:ind w:left="540"/>
        <w:jc w:val="both"/>
        <w:rPr>
          <w:rFonts w:ascii="Cordia New" w:hAnsi="Cordia New"/>
          <w:sz w:val="26"/>
          <w:szCs w:val="26"/>
          <w:lang w:val="en-GB"/>
        </w:rPr>
      </w:pPr>
    </w:p>
    <w:p w14:paraId="06F933E5" w14:textId="77777777" w:rsidR="001E4B49" w:rsidRPr="00BE39AC" w:rsidRDefault="001E4B49" w:rsidP="00690182">
      <w:pPr>
        <w:pBdr>
          <w:top w:val="nil"/>
          <w:left w:val="nil"/>
          <w:bottom w:val="nil"/>
          <w:right w:val="nil"/>
          <w:between w:val="nil"/>
        </w:pBdr>
        <w:spacing w:after="0" w:line="240" w:lineRule="auto"/>
        <w:ind w:left="540"/>
        <w:jc w:val="both"/>
        <w:rPr>
          <w:rFonts w:ascii="Cordia New" w:hAnsi="Cordia New"/>
          <w:sz w:val="26"/>
          <w:szCs w:val="26"/>
          <w:lang w:val="en-GB"/>
        </w:rPr>
      </w:pPr>
      <w:r w:rsidRPr="00BE39AC">
        <w:rPr>
          <w:rFonts w:ascii="Cordia New" w:hAnsi="Cordia New"/>
          <w:sz w:val="26"/>
          <w:szCs w:val="26"/>
          <w:lang w:val="en-GB"/>
        </w:rPr>
        <w:t xml:space="preserve">Identifiable assets and liabilities </w:t>
      </w:r>
      <w:proofErr w:type="gramStart"/>
      <w:r w:rsidRPr="00BE39AC">
        <w:rPr>
          <w:rFonts w:ascii="Cordia New" w:hAnsi="Cordia New"/>
          <w:sz w:val="26"/>
          <w:szCs w:val="26"/>
          <w:lang w:val="en-GB"/>
        </w:rPr>
        <w:t>acquired</w:t>
      </w:r>
      <w:proofErr w:type="gramEnd"/>
      <w:r w:rsidRPr="00BE39AC">
        <w:rPr>
          <w:rFonts w:ascii="Cordia New" w:hAnsi="Cordia New"/>
          <w:sz w:val="26"/>
          <w:szCs w:val="26"/>
          <w:lang w:val="en-GB"/>
        </w:rPr>
        <w:t xml:space="preserve"> and contingent liabilities assumed in a business combination are measured initially at their fair values at the acquisition date.</w:t>
      </w:r>
    </w:p>
    <w:p w14:paraId="214890EA" w14:textId="77777777" w:rsidR="001E4B49" w:rsidRPr="00BE39AC" w:rsidRDefault="001E4B49" w:rsidP="00690182">
      <w:pPr>
        <w:spacing w:after="0" w:line="240" w:lineRule="auto"/>
        <w:ind w:left="540"/>
        <w:jc w:val="both"/>
        <w:rPr>
          <w:rFonts w:ascii="Cordia New" w:hAnsi="Cordia New"/>
          <w:sz w:val="26"/>
          <w:szCs w:val="26"/>
          <w:lang w:val="en-GB"/>
        </w:rPr>
      </w:pPr>
    </w:p>
    <w:p w14:paraId="77EC27BD" w14:textId="77777777" w:rsidR="001E4B49" w:rsidRPr="00BE39AC" w:rsidRDefault="001E4B49" w:rsidP="00690182">
      <w:pPr>
        <w:pBdr>
          <w:top w:val="nil"/>
          <w:left w:val="nil"/>
          <w:bottom w:val="nil"/>
          <w:right w:val="nil"/>
          <w:between w:val="nil"/>
        </w:pBdr>
        <w:spacing w:after="0" w:line="240" w:lineRule="auto"/>
        <w:ind w:left="540"/>
        <w:jc w:val="both"/>
        <w:rPr>
          <w:rFonts w:ascii="Cordia New" w:hAnsi="Cordia New"/>
          <w:sz w:val="26"/>
          <w:szCs w:val="26"/>
          <w:lang w:val="en-GB"/>
        </w:rPr>
      </w:pPr>
      <w:r w:rsidRPr="00BE39AC">
        <w:rPr>
          <w:rFonts w:ascii="Cordia New" w:hAnsi="Cordia New"/>
          <w:sz w:val="26"/>
          <w:szCs w:val="26"/>
          <w:lang w:val="en-GB"/>
        </w:rPr>
        <w:t>On an acquisition-by-acquisition basis, the Group initially recognises any non-controlling interest in the acquiree either at fair value or at the non-controlling interest’s proportionate share of the acquiree’s net assets.</w:t>
      </w:r>
    </w:p>
    <w:p w14:paraId="39BD697C" w14:textId="77777777" w:rsidR="001E4B49" w:rsidRPr="00BE39AC" w:rsidRDefault="001E4B49" w:rsidP="00690182">
      <w:pPr>
        <w:spacing w:after="0" w:line="240" w:lineRule="auto"/>
        <w:ind w:left="540"/>
        <w:jc w:val="both"/>
        <w:rPr>
          <w:rFonts w:ascii="Cordia New" w:hAnsi="Cordia New"/>
          <w:sz w:val="26"/>
          <w:szCs w:val="26"/>
          <w:lang w:val="en-GB"/>
        </w:rPr>
      </w:pPr>
    </w:p>
    <w:p w14:paraId="32847C36" w14:textId="77777777" w:rsidR="001E4B49" w:rsidRPr="00BE39AC" w:rsidRDefault="001E4B49" w:rsidP="00690182">
      <w:pPr>
        <w:spacing w:after="0" w:line="240" w:lineRule="auto"/>
        <w:ind w:left="540"/>
        <w:jc w:val="both"/>
        <w:rPr>
          <w:rFonts w:ascii="Cordia New" w:hAnsi="Cordia New"/>
          <w:sz w:val="26"/>
          <w:szCs w:val="26"/>
          <w:lang w:val="en-GB"/>
        </w:rPr>
      </w:pPr>
      <w:r w:rsidRPr="00BE39AC">
        <w:rPr>
          <w:rFonts w:ascii="Cordia New" w:hAnsi="Cordia New"/>
          <w:sz w:val="26"/>
          <w:szCs w:val="26"/>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F9DE602" w14:textId="77777777" w:rsidR="001E4B49" w:rsidRPr="00BE39AC" w:rsidRDefault="001E4B49" w:rsidP="00690182">
      <w:pPr>
        <w:spacing w:after="0" w:line="240" w:lineRule="auto"/>
        <w:ind w:left="540"/>
        <w:jc w:val="both"/>
        <w:rPr>
          <w:rFonts w:ascii="Cordia New" w:hAnsi="Cordia New"/>
          <w:sz w:val="26"/>
          <w:szCs w:val="26"/>
          <w:lang w:val="en-GB"/>
        </w:rPr>
      </w:pPr>
    </w:p>
    <w:p w14:paraId="078D8BA9" w14:textId="0B176C7E" w:rsidR="001E4B49" w:rsidRPr="00BE39AC" w:rsidRDefault="001E4B49" w:rsidP="00690182">
      <w:pPr>
        <w:spacing w:after="0" w:line="240" w:lineRule="auto"/>
        <w:ind w:left="540"/>
        <w:jc w:val="both"/>
        <w:rPr>
          <w:rFonts w:ascii="Cordia New" w:hAnsi="Cordia New"/>
          <w:i/>
          <w:sz w:val="26"/>
          <w:szCs w:val="26"/>
          <w:lang w:val="en-GB"/>
        </w:rPr>
      </w:pPr>
      <w:r w:rsidRPr="00BE39AC">
        <w:rPr>
          <w:rFonts w:ascii="Cordia New" w:hAnsi="Cordia New"/>
          <w:i/>
          <w:sz w:val="26"/>
          <w:szCs w:val="26"/>
          <w:lang w:val="en-GB"/>
        </w:rPr>
        <w:t>Acquisition-related cost</w:t>
      </w:r>
      <w:r w:rsidR="001A15A1" w:rsidRPr="00BE39AC">
        <w:rPr>
          <w:rFonts w:ascii="Cordia New" w:hAnsi="Cordia New"/>
          <w:i/>
          <w:sz w:val="26"/>
          <w:szCs w:val="26"/>
          <w:lang w:val="en-GB"/>
        </w:rPr>
        <w:t>s</w:t>
      </w:r>
    </w:p>
    <w:p w14:paraId="5C3376F5" w14:textId="77777777" w:rsidR="001E4B49" w:rsidRPr="00BE39AC" w:rsidRDefault="001E4B49" w:rsidP="00690182">
      <w:pPr>
        <w:spacing w:after="0" w:line="240" w:lineRule="auto"/>
        <w:ind w:left="540"/>
        <w:jc w:val="both"/>
        <w:rPr>
          <w:rFonts w:ascii="Cordia New" w:hAnsi="Cordia New"/>
          <w:sz w:val="26"/>
          <w:szCs w:val="26"/>
          <w:lang w:val="en-GB"/>
        </w:rPr>
      </w:pPr>
    </w:p>
    <w:p w14:paraId="3D67876B" w14:textId="00D911BB" w:rsidR="001E4B49" w:rsidRPr="00BE39AC" w:rsidRDefault="001E4B49" w:rsidP="00690182">
      <w:pPr>
        <w:spacing w:after="0" w:line="240" w:lineRule="auto"/>
        <w:ind w:left="540"/>
        <w:jc w:val="both"/>
        <w:rPr>
          <w:rFonts w:ascii="Cordia New" w:hAnsi="Cordia New"/>
          <w:sz w:val="26"/>
          <w:szCs w:val="26"/>
          <w:lang w:val="en-GB"/>
        </w:rPr>
      </w:pPr>
      <w:r w:rsidRPr="00BE39AC">
        <w:rPr>
          <w:rFonts w:ascii="Cordia New" w:hAnsi="Cordia New"/>
          <w:sz w:val="26"/>
          <w:szCs w:val="26"/>
          <w:lang w:val="en-GB"/>
        </w:rPr>
        <w:t>Acquisition-related cost</w:t>
      </w:r>
      <w:r w:rsidR="001A15A1" w:rsidRPr="00BE39AC">
        <w:rPr>
          <w:rFonts w:ascii="Cordia New" w:hAnsi="Cordia New"/>
          <w:sz w:val="26"/>
          <w:szCs w:val="26"/>
          <w:lang w:val="en-GB"/>
        </w:rPr>
        <w:t>s</w:t>
      </w:r>
      <w:r w:rsidRPr="00BE39AC">
        <w:rPr>
          <w:rFonts w:ascii="Cordia New" w:hAnsi="Cordia New"/>
          <w:sz w:val="26"/>
          <w:szCs w:val="26"/>
          <w:lang w:val="en-GB"/>
        </w:rPr>
        <w:t xml:space="preserve"> are recognised as expenses in </w:t>
      </w:r>
      <w:r w:rsidR="00FB069B" w:rsidRPr="00BE39AC">
        <w:rPr>
          <w:rFonts w:ascii="Cordia New" w:hAnsi="Cordia New"/>
          <w:sz w:val="26"/>
          <w:szCs w:val="26"/>
          <w:lang w:val="en-GB"/>
        </w:rPr>
        <w:t xml:space="preserve">the </w:t>
      </w:r>
      <w:r w:rsidRPr="00BE39AC">
        <w:rPr>
          <w:rFonts w:ascii="Cordia New" w:hAnsi="Cordia New"/>
          <w:sz w:val="26"/>
          <w:szCs w:val="26"/>
          <w:lang w:val="en-GB"/>
        </w:rPr>
        <w:t>consolidated financial statements</w:t>
      </w:r>
      <w:r w:rsidR="00043B47" w:rsidRPr="00BE39AC">
        <w:rPr>
          <w:rFonts w:ascii="Cordia New" w:hAnsi="Cordia New"/>
          <w:sz w:val="26"/>
          <w:szCs w:val="26"/>
          <w:lang w:val="en-GB"/>
        </w:rPr>
        <w:t>.</w:t>
      </w:r>
    </w:p>
    <w:p w14:paraId="2D384F4E" w14:textId="77777777" w:rsidR="001E4B49" w:rsidRPr="00BE39AC" w:rsidRDefault="001E4B49" w:rsidP="00690182">
      <w:pPr>
        <w:spacing w:after="0" w:line="240" w:lineRule="auto"/>
        <w:ind w:left="540"/>
        <w:jc w:val="both"/>
        <w:rPr>
          <w:rFonts w:ascii="Cordia New" w:hAnsi="Cordia New"/>
          <w:sz w:val="26"/>
          <w:szCs w:val="26"/>
          <w:lang w:val="en-GB"/>
        </w:rPr>
      </w:pPr>
    </w:p>
    <w:p w14:paraId="1E3FB89C" w14:textId="229368C0" w:rsidR="001E4B49" w:rsidRPr="00BE39AC" w:rsidRDefault="001E4B49" w:rsidP="00690182">
      <w:pPr>
        <w:spacing w:after="0" w:line="240" w:lineRule="auto"/>
        <w:ind w:left="540"/>
        <w:jc w:val="both"/>
        <w:rPr>
          <w:rFonts w:ascii="Cordia New" w:hAnsi="Cordia New"/>
          <w:i/>
          <w:sz w:val="26"/>
          <w:szCs w:val="26"/>
          <w:lang w:val="en-GB"/>
        </w:rPr>
      </w:pPr>
      <w:r w:rsidRPr="00BE39AC">
        <w:rPr>
          <w:rFonts w:ascii="Cordia New" w:hAnsi="Cordia New"/>
          <w:i/>
          <w:sz w:val="26"/>
          <w:szCs w:val="26"/>
          <w:lang w:val="en-GB"/>
        </w:rPr>
        <w:t>Step-up acquisition</w:t>
      </w:r>
    </w:p>
    <w:p w14:paraId="0D99E854" w14:textId="77777777" w:rsidR="001E4B49" w:rsidRPr="00BE39AC" w:rsidRDefault="001E4B49" w:rsidP="00690182">
      <w:pPr>
        <w:spacing w:after="0" w:line="240" w:lineRule="auto"/>
        <w:ind w:left="540"/>
        <w:jc w:val="both"/>
        <w:rPr>
          <w:rFonts w:ascii="Cordia New" w:hAnsi="Cordia New"/>
          <w:sz w:val="26"/>
          <w:szCs w:val="26"/>
          <w:lang w:val="en-GB"/>
        </w:rPr>
      </w:pPr>
    </w:p>
    <w:p w14:paraId="6472A612" w14:textId="2C09D112" w:rsidR="001E4B49" w:rsidRDefault="001E4B49" w:rsidP="00690182">
      <w:pPr>
        <w:spacing w:after="0" w:line="240" w:lineRule="auto"/>
        <w:ind w:left="540"/>
        <w:jc w:val="both"/>
        <w:rPr>
          <w:rFonts w:ascii="Cordia New" w:hAnsi="Cordia New"/>
          <w:sz w:val="26"/>
          <w:szCs w:val="26"/>
          <w:lang w:val="en-GB"/>
        </w:rPr>
      </w:pPr>
      <w:r w:rsidRPr="00BE39AC">
        <w:rPr>
          <w:rFonts w:ascii="Cordia New" w:hAnsi="Cordia New"/>
          <w:sz w:val="26"/>
          <w:szCs w:val="26"/>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FA66AFF" w14:textId="7E6368BD" w:rsidR="00972512" w:rsidRDefault="00972512" w:rsidP="00690182">
      <w:pPr>
        <w:spacing w:after="0" w:line="240" w:lineRule="auto"/>
        <w:ind w:left="540"/>
        <w:jc w:val="both"/>
        <w:rPr>
          <w:rFonts w:ascii="Cordia New" w:hAnsi="Cordia New"/>
          <w:sz w:val="26"/>
          <w:szCs w:val="26"/>
          <w:lang w:val="en-GB"/>
        </w:rPr>
      </w:pPr>
    </w:p>
    <w:p w14:paraId="50F83BA3" w14:textId="77777777" w:rsidR="00972512" w:rsidRPr="00BE39AC" w:rsidRDefault="00972512" w:rsidP="00972512">
      <w:pPr>
        <w:spacing w:after="0" w:line="240" w:lineRule="auto"/>
        <w:ind w:left="540"/>
        <w:jc w:val="both"/>
        <w:rPr>
          <w:rFonts w:ascii="Cordia New" w:hAnsi="Cordia New"/>
          <w:i/>
          <w:sz w:val="26"/>
          <w:szCs w:val="26"/>
          <w:lang w:val="en-GB"/>
        </w:rPr>
      </w:pPr>
      <w:r w:rsidRPr="00BE39AC">
        <w:rPr>
          <w:rFonts w:ascii="Cordia New" w:hAnsi="Cordia New"/>
          <w:i/>
          <w:sz w:val="26"/>
          <w:szCs w:val="26"/>
          <w:lang w:val="en-GB"/>
        </w:rPr>
        <w:t>Changes in fair value of contingent consideration paid/received</w:t>
      </w:r>
    </w:p>
    <w:p w14:paraId="5E14C6E9" w14:textId="77777777" w:rsidR="00972512" w:rsidRPr="00BE39AC" w:rsidRDefault="00972512" w:rsidP="00972512">
      <w:pPr>
        <w:spacing w:after="0" w:line="240" w:lineRule="auto"/>
        <w:ind w:left="540"/>
        <w:jc w:val="both"/>
        <w:rPr>
          <w:rFonts w:ascii="Cordia New" w:hAnsi="Cordia New"/>
          <w:sz w:val="26"/>
          <w:szCs w:val="26"/>
          <w:lang w:val="en-GB"/>
        </w:rPr>
      </w:pPr>
    </w:p>
    <w:p w14:paraId="5E1FCBA8" w14:textId="77777777" w:rsidR="00972512" w:rsidRPr="00BE39AC" w:rsidRDefault="00972512" w:rsidP="00972512">
      <w:pPr>
        <w:spacing w:after="0" w:line="240" w:lineRule="auto"/>
        <w:ind w:left="540"/>
        <w:jc w:val="both"/>
        <w:rPr>
          <w:rFonts w:ascii="Cordia New" w:hAnsi="Cordia New"/>
          <w:sz w:val="26"/>
          <w:szCs w:val="26"/>
          <w:lang w:val="en-GB"/>
        </w:rPr>
      </w:pPr>
      <w:r w:rsidRPr="00BE39AC">
        <w:rPr>
          <w:rFonts w:ascii="Cordia New" w:hAnsi="Cordia New"/>
          <w:sz w:val="26"/>
          <w:szCs w:val="26"/>
          <w:lang w:val="en-GB"/>
        </w:rPr>
        <w:t>Subsequent changes to the fair value of the contingent consideration paid/received that is an asset or liability is recognised in profit or loss. Contingent consideration that is classified as equity is not re-measured.</w:t>
      </w:r>
    </w:p>
    <w:p w14:paraId="46BD1A1C" w14:textId="4E55F147" w:rsidR="00277B85" w:rsidRPr="00BE39AC" w:rsidRDefault="00277B85">
      <w:pPr>
        <w:spacing w:after="0" w:line="240" w:lineRule="auto"/>
        <w:rPr>
          <w:rFonts w:ascii="Cordia New" w:hAnsi="Cordia New"/>
          <w:sz w:val="26"/>
          <w:szCs w:val="26"/>
          <w:lang w:val="en-GB"/>
        </w:rPr>
      </w:pPr>
      <w:r w:rsidRPr="00BE39AC">
        <w:rPr>
          <w:rFonts w:ascii="Cordia New" w:hAnsi="Cordia New"/>
          <w:sz w:val="26"/>
          <w:szCs w:val="26"/>
          <w:lang w:val="en-GB"/>
        </w:rPr>
        <w:br w:type="page"/>
      </w:r>
    </w:p>
    <w:p w14:paraId="361812B1" w14:textId="3E9E7FB0" w:rsidR="00277B85" w:rsidRPr="00BE39AC" w:rsidRDefault="003A773E" w:rsidP="00277B85">
      <w:pPr>
        <w:pStyle w:val="ListParagraph"/>
        <w:ind w:left="547" w:hanging="547"/>
        <w:contextualSpacing/>
        <w:jc w:val="both"/>
        <w:rPr>
          <w:rFonts w:ascii="Cordia New" w:hAnsi="Cordia New" w:cs="Cordia New"/>
          <w:b/>
          <w:bCs/>
          <w:sz w:val="26"/>
          <w:szCs w:val="26"/>
        </w:rPr>
      </w:pPr>
      <w:r w:rsidRPr="003A773E">
        <w:rPr>
          <w:rFonts w:ascii="Cordia New" w:hAnsi="Cordia New" w:cs="Cordia New"/>
          <w:b/>
          <w:bCs/>
          <w:sz w:val="26"/>
          <w:szCs w:val="26"/>
          <w:lang w:val="en-GB"/>
        </w:rPr>
        <w:lastRenderedPageBreak/>
        <w:t>4</w:t>
      </w:r>
      <w:r w:rsidR="00277B85" w:rsidRPr="00BE39AC">
        <w:rPr>
          <w:rFonts w:ascii="Cordia New" w:hAnsi="Cordia New" w:cs="Cordia New"/>
          <w:b/>
          <w:bCs/>
          <w:sz w:val="26"/>
          <w:szCs w:val="26"/>
        </w:rPr>
        <w:tab/>
        <w:t xml:space="preserve">Accounting policies </w:t>
      </w:r>
      <w:r w:rsidR="00277B85" w:rsidRPr="00BE39AC">
        <w:rPr>
          <w:rFonts w:ascii="Cordia New" w:hAnsi="Cordia New" w:cs="Cordia New"/>
          <w:sz w:val="26"/>
          <w:szCs w:val="26"/>
        </w:rPr>
        <w:t>(Cont’d)</w:t>
      </w:r>
    </w:p>
    <w:p w14:paraId="521621B6" w14:textId="77777777" w:rsidR="009D2DE9" w:rsidRPr="00BE39AC" w:rsidRDefault="009D2DE9" w:rsidP="00690182">
      <w:pPr>
        <w:spacing w:after="0" w:line="240" w:lineRule="auto"/>
        <w:ind w:left="540"/>
        <w:jc w:val="both"/>
        <w:rPr>
          <w:rFonts w:ascii="Cordia New" w:hAnsi="Cordia New"/>
          <w:sz w:val="26"/>
          <w:szCs w:val="26"/>
          <w:lang w:val="en-GB"/>
        </w:rPr>
      </w:pPr>
    </w:p>
    <w:p w14:paraId="2C53B351" w14:textId="18CE039F" w:rsidR="001E4B49" w:rsidRPr="00BE39AC" w:rsidRDefault="001E4B49" w:rsidP="00690182">
      <w:pPr>
        <w:spacing w:after="0" w:line="240" w:lineRule="auto"/>
        <w:ind w:left="540"/>
        <w:jc w:val="both"/>
        <w:rPr>
          <w:rFonts w:ascii="Cordia New" w:hAnsi="Cordia New"/>
          <w:i/>
          <w:sz w:val="26"/>
          <w:szCs w:val="26"/>
          <w:lang w:val="en-GB"/>
        </w:rPr>
      </w:pPr>
      <w:r w:rsidRPr="00BE39AC">
        <w:rPr>
          <w:rFonts w:ascii="Cordia New" w:hAnsi="Cordia New"/>
          <w:i/>
          <w:sz w:val="26"/>
          <w:szCs w:val="26"/>
          <w:lang w:val="en-GB"/>
        </w:rPr>
        <w:t>Business combination under common control</w:t>
      </w:r>
    </w:p>
    <w:p w14:paraId="2212FA87" w14:textId="77777777" w:rsidR="001E4B49" w:rsidRPr="00BE39AC" w:rsidRDefault="001E4B49" w:rsidP="00690182">
      <w:pPr>
        <w:spacing w:after="0" w:line="240" w:lineRule="auto"/>
        <w:ind w:left="540"/>
        <w:jc w:val="both"/>
        <w:rPr>
          <w:rFonts w:ascii="Cordia New" w:hAnsi="Cordia New"/>
          <w:sz w:val="26"/>
          <w:szCs w:val="26"/>
          <w:lang w:val="en-GB"/>
        </w:rPr>
      </w:pPr>
    </w:p>
    <w:p w14:paraId="4D21DE31" w14:textId="77777777" w:rsidR="001E4B49" w:rsidRPr="00BE39AC" w:rsidRDefault="001E4B49" w:rsidP="008F3D03">
      <w:pPr>
        <w:spacing w:after="0" w:line="360" w:lineRule="exact"/>
        <w:ind w:left="547"/>
        <w:jc w:val="both"/>
        <w:rPr>
          <w:rFonts w:ascii="Cordia New" w:hAnsi="Cordia New"/>
          <w:sz w:val="26"/>
          <w:szCs w:val="26"/>
          <w:lang w:val="en-GB"/>
        </w:rPr>
      </w:pPr>
      <w:r w:rsidRPr="00BE39AC">
        <w:rPr>
          <w:rFonts w:ascii="Cordia New" w:hAnsi="Cordia New"/>
          <w:sz w:val="26"/>
          <w:szCs w:val="26"/>
          <w:lang w:val="en-GB"/>
        </w:rPr>
        <w:t xml:space="preserve">The Group accounts for business combination under common control by measuring acquired assets and liabilities of the acquiree at their carrying values presented in the highest level of the consolidation. The Group retrospectively </w:t>
      </w:r>
      <w:r w:rsidRPr="00972512">
        <w:rPr>
          <w:rFonts w:ascii="Cordia New" w:hAnsi="Cordia New"/>
          <w:spacing w:val="-2"/>
          <w:sz w:val="26"/>
          <w:szCs w:val="26"/>
          <w:lang w:val="en-GB"/>
        </w:rPr>
        <w:t>adjusted the business combination under common control transactions as if the combination had occurred on the later</w:t>
      </w:r>
      <w:r w:rsidRPr="00BE39AC">
        <w:rPr>
          <w:rFonts w:ascii="Cordia New" w:hAnsi="Cordia New"/>
          <w:sz w:val="26"/>
          <w:szCs w:val="26"/>
          <w:lang w:val="en-GB"/>
        </w:rPr>
        <w:t xml:space="preserve"> of the beginning of the preceding comparative period and the date the acquiree has become under common control.</w:t>
      </w:r>
    </w:p>
    <w:p w14:paraId="2755CCC7" w14:textId="77777777" w:rsidR="001E4B49" w:rsidRPr="00BE39AC" w:rsidRDefault="001E4B49" w:rsidP="00690182">
      <w:pPr>
        <w:spacing w:after="0" w:line="240" w:lineRule="auto"/>
        <w:ind w:left="540"/>
        <w:jc w:val="both"/>
        <w:rPr>
          <w:rFonts w:ascii="Cordia New" w:hAnsi="Cordia New"/>
          <w:sz w:val="26"/>
          <w:szCs w:val="26"/>
          <w:lang w:val="en-GB"/>
        </w:rPr>
      </w:pPr>
    </w:p>
    <w:p w14:paraId="219DB301" w14:textId="77777777" w:rsidR="001E4B49" w:rsidRPr="00BE39AC" w:rsidRDefault="001E4B49" w:rsidP="008F3D03">
      <w:pPr>
        <w:spacing w:after="0" w:line="360" w:lineRule="exact"/>
        <w:ind w:left="547"/>
        <w:jc w:val="both"/>
        <w:rPr>
          <w:rFonts w:ascii="Cordia New" w:hAnsi="Cordia New"/>
          <w:sz w:val="26"/>
          <w:szCs w:val="26"/>
          <w:lang w:val="en-GB"/>
        </w:rPr>
      </w:pPr>
      <w:r w:rsidRPr="00BE39AC">
        <w:rPr>
          <w:rFonts w:ascii="Cordia New" w:hAnsi="Cordia New"/>
          <w:sz w:val="26"/>
          <w:szCs w:val="26"/>
          <w:lang w:val="en-GB"/>
        </w:rPr>
        <w:t xml:space="preserve">Consideration of business combination under common control are the aggregated amount of fair value of assets transferred, liabilities </w:t>
      </w:r>
      <w:proofErr w:type="gramStart"/>
      <w:r w:rsidRPr="00BE39AC">
        <w:rPr>
          <w:rFonts w:ascii="Cordia New" w:hAnsi="Cordia New"/>
          <w:sz w:val="26"/>
          <w:szCs w:val="26"/>
          <w:lang w:val="en-GB"/>
        </w:rPr>
        <w:t>incurred</w:t>
      </w:r>
      <w:proofErr w:type="gramEnd"/>
      <w:r w:rsidRPr="00BE39AC">
        <w:rPr>
          <w:rFonts w:ascii="Cordia New" w:hAnsi="Cordia New"/>
          <w:sz w:val="26"/>
          <w:szCs w:val="26"/>
          <w:lang w:val="en-GB"/>
        </w:rPr>
        <w:t xml:space="preserve"> and equity instruments issued by the acquirer at the date of which the exchange in control occurs.</w:t>
      </w:r>
    </w:p>
    <w:p w14:paraId="39E8F67E" w14:textId="77777777" w:rsidR="001E4B49" w:rsidRPr="00BE39AC" w:rsidRDefault="001E4B49" w:rsidP="00690182">
      <w:pPr>
        <w:spacing w:after="0" w:line="240" w:lineRule="auto"/>
        <w:ind w:left="540"/>
        <w:jc w:val="both"/>
        <w:rPr>
          <w:rFonts w:ascii="Cordia New" w:hAnsi="Cordia New"/>
          <w:sz w:val="26"/>
          <w:szCs w:val="26"/>
          <w:lang w:val="en-GB"/>
        </w:rPr>
      </w:pPr>
    </w:p>
    <w:p w14:paraId="39452467" w14:textId="2BD03523" w:rsidR="00FD5C34" w:rsidRPr="00BE39AC" w:rsidRDefault="001E4B49" w:rsidP="008F3D03">
      <w:pPr>
        <w:spacing w:after="0" w:line="360" w:lineRule="exact"/>
        <w:ind w:left="547"/>
        <w:jc w:val="both"/>
        <w:rPr>
          <w:rFonts w:ascii="Cordia New" w:hAnsi="Cordia New"/>
          <w:spacing w:val="-6"/>
          <w:sz w:val="26"/>
          <w:szCs w:val="26"/>
          <w:lang w:val="en-GB"/>
        </w:rPr>
      </w:pPr>
      <w:r w:rsidRPr="00BE39AC">
        <w:rPr>
          <w:rFonts w:ascii="Cordia New" w:hAnsi="Cordia New"/>
          <w:sz w:val="26"/>
          <w:szCs w:val="26"/>
          <w:lang w:val="en-GB"/>
        </w:rPr>
        <w:t xml:space="preserve">The difference between consideration under business combination under common control and the acquirer’s interests in the carrying value of the acquiree is presented as “surplus arising from business combination under </w:t>
      </w:r>
      <w:r w:rsidRPr="00BE39AC">
        <w:rPr>
          <w:rFonts w:ascii="Cordia New" w:hAnsi="Cordia New"/>
          <w:spacing w:val="-6"/>
          <w:sz w:val="26"/>
          <w:szCs w:val="26"/>
          <w:lang w:val="en-GB"/>
        </w:rPr>
        <w:t xml:space="preserve">common control” in equity and is derecognised when the investment is disposed of by transferred to retained earnings. </w:t>
      </w:r>
    </w:p>
    <w:p w14:paraId="6767B883" w14:textId="77777777" w:rsidR="00DA6B83" w:rsidRPr="00BE39AC" w:rsidRDefault="00DA6B83" w:rsidP="00690182">
      <w:pPr>
        <w:pStyle w:val="Heading2"/>
        <w:tabs>
          <w:tab w:val="left" w:pos="567"/>
        </w:tabs>
        <w:spacing w:before="0" w:after="0"/>
        <w:ind w:left="540"/>
        <w:rPr>
          <w:rFonts w:ascii="Cordia New" w:hAnsi="Cordia New"/>
          <w:b w:val="0"/>
          <w:bCs w:val="0"/>
          <w:i w:val="0"/>
          <w:iCs w:val="0"/>
          <w:sz w:val="26"/>
          <w:szCs w:val="26"/>
          <w:lang w:val="en-GB"/>
        </w:rPr>
      </w:pPr>
      <w:bookmarkStart w:id="5" w:name="_Toc48736015"/>
    </w:p>
    <w:p w14:paraId="2C925B16" w14:textId="3A4E8D61" w:rsidR="00BF1184" w:rsidRPr="00BE39AC" w:rsidRDefault="003A773E" w:rsidP="00690182">
      <w:pPr>
        <w:suppressAutoHyphens/>
        <w:spacing w:after="0" w:line="240" w:lineRule="auto"/>
        <w:ind w:left="540" w:hanging="540"/>
        <w:jc w:val="both"/>
        <w:rPr>
          <w:rFonts w:ascii="Cordia New" w:hAnsi="Cordia New"/>
          <w:b/>
          <w:bCs/>
          <w:sz w:val="26"/>
          <w:szCs w:val="26"/>
        </w:rPr>
      </w:pPr>
      <w:r w:rsidRPr="003A773E">
        <w:rPr>
          <w:rFonts w:ascii="Cordia New" w:hAnsi="Cordia New"/>
          <w:b/>
          <w:bCs/>
          <w:sz w:val="26"/>
          <w:szCs w:val="26"/>
          <w:lang w:val="en-GB"/>
        </w:rPr>
        <w:t>4</w:t>
      </w:r>
      <w:r w:rsidR="00BF1184" w:rsidRPr="00BE39AC">
        <w:rPr>
          <w:rFonts w:ascii="Cordia New" w:hAnsi="Cordia New"/>
          <w:b/>
          <w:bCs/>
          <w:sz w:val="26"/>
          <w:szCs w:val="26"/>
        </w:rPr>
        <w:t>.</w:t>
      </w:r>
      <w:r w:rsidRPr="003A773E">
        <w:rPr>
          <w:rFonts w:ascii="Cordia New" w:hAnsi="Cordia New"/>
          <w:b/>
          <w:bCs/>
          <w:sz w:val="26"/>
          <w:szCs w:val="26"/>
          <w:lang w:val="en-GB"/>
        </w:rPr>
        <w:t>3</w:t>
      </w:r>
      <w:r w:rsidR="00BF1184" w:rsidRPr="00BE39AC">
        <w:rPr>
          <w:rFonts w:ascii="Cordia New" w:hAnsi="Cordia New"/>
          <w:b/>
          <w:bCs/>
          <w:sz w:val="26"/>
          <w:szCs w:val="26"/>
        </w:rPr>
        <w:tab/>
        <w:t>Foreign currency translation</w:t>
      </w:r>
      <w:bookmarkEnd w:id="5"/>
    </w:p>
    <w:p w14:paraId="4A1CBAD8" w14:textId="77777777" w:rsidR="00366372" w:rsidRPr="00BE39AC" w:rsidRDefault="00366372" w:rsidP="00690182">
      <w:pPr>
        <w:tabs>
          <w:tab w:val="left" w:pos="1078"/>
        </w:tabs>
        <w:spacing w:after="0" w:line="240" w:lineRule="auto"/>
        <w:ind w:left="547"/>
        <w:jc w:val="both"/>
        <w:rPr>
          <w:rFonts w:ascii="Cordia New" w:hAnsi="Cordia New"/>
          <w:sz w:val="26"/>
          <w:szCs w:val="26"/>
          <w:lang w:val="en-GB"/>
        </w:rPr>
      </w:pPr>
    </w:p>
    <w:p w14:paraId="43DD80DD" w14:textId="474C0305" w:rsidR="00BF1184" w:rsidRPr="00BE39AC" w:rsidRDefault="00BF1184" w:rsidP="00690182">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a)</w:t>
      </w:r>
      <w:r w:rsidRPr="00BE39AC">
        <w:rPr>
          <w:rFonts w:ascii="Cordia New" w:hAnsi="Cordia New"/>
          <w:sz w:val="26"/>
          <w:szCs w:val="26"/>
          <w:lang w:val="en-GB"/>
        </w:rPr>
        <w:tab/>
        <w:t>Functional and presentation currency</w:t>
      </w:r>
    </w:p>
    <w:p w14:paraId="23A58803" w14:textId="291D99B6" w:rsidR="00BF1184" w:rsidRPr="00BE39AC" w:rsidRDefault="00BF1184" w:rsidP="00690182">
      <w:pPr>
        <w:pBdr>
          <w:top w:val="nil"/>
          <w:left w:val="nil"/>
          <w:bottom w:val="nil"/>
          <w:right w:val="nil"/>
          <w:between w:val="nil"/>
        </w:pBdr>
        <w:tabs>
          <w:tab w:val="center" w:pos="4680"/>
          <w:tab w:val="right" w:pos="9360"/>
        </w:tabs>
        <w:spacing w:after="0" w:line="240" w:lineRule="auto"/>
        <w:ind w:left="1080"/>
        <w:jc w:val="both"/>
        <w:rPr>
          <w:rFonts w:ascii="Cordia New" w:hAnsi="Cordia New"/>
          <w:sz w:val="26"/>
          <w:szCs w:val="26"/>
          <w:lang w:val="en-GB"/>
        </w:rPr>
      </w:pPr>
    </w:p>
    <w:p w14:paraId="68A3FEA8" w14:textId="77777777" w:rsidR="00E44102" w:rsidRPr="00BE39AC" w:rsidRDefault="00BF1184" w:rsidP="00EE37E6">
      <w:pPr>
        <w:spacing w:after="0" w:line="360" w:lineRule="exact"/>
        <w:ind w:left="1080"/>
        <w:jc w:val="both"/>
        <w:rPr>
          <w:rFonts w:ascii="Cordia New" w:hAnsi="Cordia New"/>
          <w:sz w:val="26"/>
          <w:szCs w:val="26"/>
          <w:lang w:val="en-GB"/>
        </w:rPr>
      </w:pPr>
      <w:r w:rsidRPr="00BE39AC">
        <w:rPr>
          <w:rFonts w:ascii="Cordia New" w:hAnsi="Cordia New"/>
          <w:sz w:val="26"/>
          <w:szCs w:val="26"/>
          <w:lang w:val="en-GB"/>
        </w:rPr>
        <w:t xml:space="preserve">The financial statements are presented in </w:t>
      </w:r>
      <w:r w:rsidR="00305C08" w:rsidRPr="00BE39AC">
        <w:rPr>
          <w:rFonts w:ascii="Cordia New" w:hAnsi="Cordia New"/>
          <w:sz w:val="26"/>
          <w:szCs w:val="26"/>
          <w:lang w:val="en-GB"/>
        </w:rPr>
        <w:t>Baht</w:t>
      </w:r>
      <w:r w:rsidRPr="00BE39AC">
        <w:rPr>
          <w:rFonts w:ascii="Cordia New" w:hAnsi="Cordia New"/>
          <w:sz w:val="26"/>
          <w:szCs w:val="26"/>
          <w:lang w:val="en-GB"/>
        </w:rPr>
        <w:t xml:space="preserve">, which is the Group’s and the </w:t>
      </w:r>
      <w:r w:rsidR="006A2494" w:rsidRPr="00BE39AC">
        <w:rPr>
          <w:rFonts w:ascii="Cordia New" w:hAnsi="Cordia New"/>
          <w:sz w:val="26"/>
          <w:szCs w:val="26"/>
          <w:lang w:val="en-GB"/>
        </w:rPr>
        <w:t>Company’s functional</w:t>
      </w:r>
      <w:r w:rsidRPr="00BE39AC">
        <w:rPr>
          <w:rFonts w:ascii="Cordia New" w:hAnsi="Cordia New"/>
          <w:sz w:val="26"/>
          <w:szCs w:val="26"/>
          <w:lang w:val="en-GB"/>
        </w:rPr>
        <w:t xml:space="preserve"> and presentation currency.</w:t>
      </w:r>
    </w:p>
    <w:p w14:paraId="515D489B" w14:textId="77777777" w:rsidR="00BF1184" w:rsidRPr="00BE39AC" w:rsidRDefault="00BF1184" w:rsidP="00690182">
      <w:pPr>
        <w:tabs>
          <w:tab w:val="left" w:pos="680"/>
        </w:tabs>
        <w:spacing w:after="0" w:line="240" w:lineRule="auto"/>
        <w:ind w:left="1080"/>
        <w:jc w:val="both"/>
        <w:rPr>
          <w:rFonts w:ascii="Cordia New" w:hAnsi="Cordia New"/>
          <w:sz w:val="26"/>
          <w:szCs w:val="26"/>
          <w:lang w:val="en-GB"/>
        </w:rPr>
      </w:pPr>
    </w:p>
    <w:p w14:paraId="0BD3FF37" w14:textId="77777777" w:rsidR="00BF1184" w:rsidRPr="00BE39AC" w:rsidRDefault="00BF1184" w:rsidP="00690182">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b)</w:t>
      </w:r>
      <w:r w:rsidRPr="00BE39AC">
        <w:rPr>
          <w:rFonts w:ascii="Cordia New" w:hAnsi="Cordia New"/>
          <w:sz w:val="26"/>
          <w:szCs w:val="26"/>
          <w:lang w:val="en-GB"/>
        </w:rPr>
        <w:tab/>
        <w:t>Transactions and balances</w:t>
      </w:r>
    </w:p>
    <w:p w14:paraId="5EF29B0C" w14:textId="77777777" w:rsidR="00BF1184" w:rsidRPr="00BE39AC" w:rsidRDefault="00BF1184" w:rsidP="00690182">
      <w:pPr>
        <w:pBdr>
          <w:top w:val="nil"/>
          <w:left w:val="nil"/>
          <w:bottom w:val="nil"/>
          <w:right w:val="nil"/>
          <w:between w:val="nil"/>
        </w:pBdr>
        <w:tabs>
          <w:tab w:val="left" w:pos="567"/>
          <w:tab w:val="left" w:pos="680"/>
        </w:tabs>
        <w:spacing w:after="0" w:line="240" w:lineRule="auto"/>
        <w:ind w:left="1080"/>
        <w:jc w:val="both"/>
        <w:rPr>
          <w:rFonts w:ascii="Cordia New" w:hAnsi="Cordia New"/>
          <w:sz w:val="26"/>
          <w:szCs w:val="26"/>
          <w:lang w:val="en-GB"/>
        </w:rPr>
      </w:pPr>
    </w:p>
    <w:p w14:paraId="1C3312CC" w14:textId="05DC0CED" w:rsidR="00BF1184" w:rsidRPr="00BE39AC" w:rsidRDefault="00BF1184" w:rsidP="008F3D03">
      <w:pPr>
        <w:spacing w:after="0" w:line="360" w:lineRule="exact"/>
        <w:ind w:left="1080"/>
        <w:jc w:val="both"/>
        <w:rPr>
          <w:rFonts w:ascii="Cordia New" w:hAnsi="Cordia New"/>
          <w:sz w:val="26"/>
          <w:szCs w:val="26"/>
          <w:lang w:val="en-GB"/>
        </w:rPr>
      </w:pPr>
      <w:r w:rsidRPr="00BE39AC">
        <w:rPr>
          <w:rFonts w:ascii="Cordia New" w:hAnsi="Cordia New"/>
          <w:sz w:val="26"/>
          <w:szCs w:val="26"/>
          <w:lang w:val="en-GB"/>
        </w:rPr>
        <w:t>Foreign currency transactions are translated into the functional currency using the exchange rates prevailing at the dates of the transactions</w:t>
      </w:r>
      <w:r w:rsidR="000B1248" w:rsidRPr="00BE39AC">
        <w:rPr>
          <w:rFonts w:ascii="Cordia New" w:hAnsi="Cordia New"/>
          <w:sz w:val="26"/>
          <w:szCs w:val="26"/>
          <w:lang w:val="en-GB"/>
        </w:rPr>
        <w:t>.</w:t>
      </w:r>
    </w:p>
    <w:p w14:paraId="6E64E41D" w14:textId="77777777" w:rsidR="00BF1184" w:rsidRPr="00BE39AC" w:rsidRDefault="00BF1184" w:rsidP="00690182">
      <w:pPr>
        <w:pBdr>
          <w:top w:val="nil"/>
          <w:left w:val="nil"/>
          <w:bottom w:val="nil"/>
          <w:right w:val="nil"/>
          <w:between w:val="nil"/>
        </w:pBdr>
        <w:tabs>
          <w:tab w:val="center" w:pos="4680"/>
          <w:tab w:val="right" w:pos="9360"/>
          <w:tab w:val="left" w:pos="567"/>
        </w:tabs>
        <w:spacing w:after="0" w:line="240" w:lineRule="auto"/>
        <w:ind w:left="1080"/>
        <w:jc w:val="both"/>
        <w:rPr>
          <w:rFonts w:ascii="Cordia New" w:hAnsi="Cordia New"/>
          <w:sz w:val="26"/>
          <w:szCs w:val="26"/>
          <w:lang w:val="en-GB"/>
        </w:rPr>
      </w:pPr>
    </w:p>
    <w:p w14:paraId="2F901BBB" w14:textId="77777777" w:rsidR="00BF1184" w:rsidRPr="00BE39AC" w:rsidRDefault="00BF1184" w:rsidP="008F3D03">
      <w:pPr>
        <w:spacing w:after="0" w:line="360" w:lineRule="exact"/>
        <w:ind w:left="1080"/>
        <w:jc w:val="both"/>
        <w:rPr>
          <w:rFonts w:ascii="Cordia New" w:hAnsi="Cordia New"/>
          <w:sz w:val="26"/>
          <w:szCs w:val="26"/>
          <w:lang w:val="en-GB"/>
        </w:rPr>
      </w:pPr>
      <w:r w:rsidRPr="00BE39AC">
        <w:rPr>
          <w:rFonts w:ascii="Cordia New" w:hAnsi="Cordia New"/>
          <w:sz w:val="26"/>
          <w:szCs w:val="26"/>
          <w:lang w:val="en-GB"/>
        </w:rPr>
        <w:t xml:space="preserve">Foreign exchange gains and losses resulting from the settlement of such transactions and from the translation </w:t>
      </w:r>
      <w:r w:rsidRPr="00972512">
        <w:rPr>
          <w:rFonts w:ascii="Cordia New" w:hAnsi="Cordia New"/>
          <w:spacing w:val="-2"/>
          <w:sz w:val="26"/>
          <w:szCs w:val="26"/>
          <w:lang w:val="en-GB"/>
        </w:rPr>
        <w:t>at year-end exchange rates of monetary assets and liabilities denominated in foreign currencies are recognise</w:t>
      </w:r>
      <w:r w:rsidRPr="00BE39AC">
        <w:rPr>
          <w:rFonts w:ascii="Cordia New" w:hAnsi="Cordia New"/>
          <w:sz w:val="26"/>
          <w:szCs w:val="26"/>
          <w:lang w:val="en-GB"/>
        </w:rPr>
        <w:t>d in the profit or loss.</w:t>
      </w:r>
    </w:p>
    <w:p w14:paraId="46849DB0" w14:textId="77777777" w:rsidR="00BF1184" w:rsidRPr="00BE39AC" w:rsidRDefault="00BF1184" w:rsidP="00690182">
      <w:pPr>
        <w:pBdr>
          <w:top w:val="nil"/>
          <w:left w:val="nil"/>
          <w:bottom w:val="nil"/>
          <w:right w:val="nil"/>
          <w:between w:val="nil"/>
        </w:pBdr>
        <w:tabs>
          <w:tab w:val="center" w:pos="4680"/>
          <w:tab w:val="right" w:pos="9360"/>
          <w:tab w:val="left" w:pos="567"/>
        </w:tabs>
        <w:spacing w:after="0" w:line="240" w:lineRule="auto"/>
        <w:ind w:left="1080"/>
        <w:jc w:val="both"/>
        <w:rPr>
          <w:rFonts w:ascii="Cordia New" w:hAnsi="Cordia New"/>
          <w:sz w:val="26"/>
          <w:szCs w:val="26"/>
          <w:lang w:val="en-GB"/>
        </w:rPr>
      </w:pPr>
    </w:p>
    <w:p w14:paraId="68A25116" w14:textId="48781D17" w:rsidR="00BF1184" w:rsidRPr="00BE39AC" w:rsidRDefault="00BF1184" w:rsidP="008F3D03">
      <w:pPr>
        <w:spacing w:after="0" w:line="360" w:lineRule="exact"/>
        <w:ind w:left="1080"/>
        <w:jc w:val="both"/>
        <w:rPr>
          <w:rFonts w:ascii="Cordia New" w:hAnsi="Cordia New"/>
          <w:sz w:val="26"/>
          <w:szCs w:val="26"/>
          <w:lang w:val="en-GB"/>
        </w:rPr>
      </w:pPr>
      <w:bookmarkStart w:id="6" w:name="_tyjcwt" w:colFirst="0" w:colLast="0"/>
      <w:bookmarkEnd w:id="6"/>
      <w:r w:rsidRPr="00BE39AC">
        <w:rPr>
          <w:rFonts w:ascii="Cordia New" w:hAnsi="Cordia New"/>
          <w:sz w:val="26"/>
          <w:szCs w:val="26"/>
          <w:lang w:val="en-GB"/>
        </w:rPr>
        <w:t>Any exchange component of gains and losses on a non-monetary item that recognised in profit or loss, or other comprehensive income is recognised following the recognition of a gain or loss on the non-monetary item.</w:t>
      </w:r>
    </w:p>
    <w:p w14:paraId="517AD54B" w14:textId="199F95EB" w:rsidR="00972512" w:rsidRDefault="00972512">
      <w:pPr>
        <w:spacing w:after="0" w:line="240" w:lineRule="auto"/>
        <w:rPr>
          <w:rFonts w:ascii="Cordia New" w:hAnsi="Cordia New"/>
          <w:sz w:val="26"/>
          <w:szCs w:val="26"/>
          <w:cs/>
        </w:rPr>
      </w:pPr>
      <w:r>
        <w:rPr>
          <w:rFonts w:ascii="Cordia New" w:hAnsi="Cordia New"/>
          <w:sz w:val="26"/>
          <w:szCs w:val="26"/>
          <w:cs/>
        </w:rPr>
        <w:br w:type="page"/>
      </w:r>
    </w:p>
    <w:p w14:paraId="79310BBD" w14:textId="00D21F16" w:rsidR="00972512" w:rsidRPr="00BE39AC" w:rsidRDefault="003A773E" w:rsidP="00972512">
      <w:pPr>
        <w:pStyle w:val="ListParagraph"/>
        <w:ind w:left="540" w:hanging="540"/>
        <w:contextualSpacing/>
        <w:jc w:val="both"/>
        <w:rPr>
          <w:rFonts w:ascii="Cordia New" w:hAnsi="Cordia New" w:cs="Cordia New"/>
          <w:sz w:val="26"/>
          <w:szCs w:val="26"/>
        </w:rPr>
      </w:pPr>
      <w:r w:rsidRPr="003A773E">
        <w:rPr>
          <w:rFonts w:ascii="Cordia New" w:hAnsi="Cordia New" w:cs="Cordia New"/>
          <w:b/>
          <w:bCs/>
          <w:sz w:val="26"/>
          <w:szCs w:val="26"/>
          <w:lang w:val="en-GB"/>
        </w:rPr>
        <w:lastRenderedPageBreak/>
        <w:t>4</w:t>
      </w:r>
      <w:r w:rsidR="00972512" w:rsidRPr="00BE39AC">
        <w:rPr>
          <w:rFonts w:ascii="Cordia New" w:hAnsi="Cordia New" w:cs="Cordia New"/>
          <w:b/>
          <w:bCs/>
          <w:sz w:val="26"/>
          <w:szCs w:val="26"/>
        </w:rPr>
        <w:tab/>
        <w:t xml:space="preserve">Accounting policies </w:t>
      </w:r>
      <w:r w:rsidR="00972512" w:rsidRPr="00BE39AC">
        <w:rPr>
          <w:rFonts w:ascii="Cordia New" w:hAnsi="Cordia New" w:cs="Cordia New"/>
          <w:sz w:val="26"/>
          <w:szCs w:val="26"/>
        </w:rPr>
        <w:t>(Cont’d)</w:t>
      </w:r>
    </w:p>
    <w:p w14:paraId="1A47125E" w14:textId="77777777" w:rsidR="009F5FB0" w:rsidRPr="00BE39AC" w:rsidRDefault="009F5FB0" w:rsidP="00690182">
      <w:pPr>
        <w:tabs>
          <w:tab w:val="left" w:pos="567"/>
          <w:tab w:val="left" w:pos="680"/>
          <w:tab w:val="left" w:pos="1080"/>
        </w:tabs>
        <w:suppressAutoHyphens/>
        <w:spacing w:after="0" w:line="240" w:lineRule="auto"/>
        <w:ind w:left="1080" w:hanging="540"/>
        <w:jc w:val="both"/>
        <w:rPr>
          <w:rFonts w:ascii="Cordia New" w:hAnsi="Cordia New"/>
          <w:sz w:val="26"/>
          <w:szCs w:val="26"/>
        </w:rPr>
      </w:pPr>
    </w:p>
    <w:p w14:paraId="4489E73D" w14:textId="77777777" w:rsidR="00BF1184" w:rsidRPr="00BE39AC" w:rsidRDefault="00BF1184" w:rsidP="00690182">
      <w:pPr>
        <w:pBdr>
          <w:top w:val="nil"/>
          <w:left w:val="nil"/>
          <w:bottom w:val="nil"/>
          <w:right w:val="nil"/>
          <w:between w:val="nil"/>
        </w:pBdr>
        <w:tabs>
          <w:tab w:val="center" w:pos="4680"/>
          <w:tab w:val="right" w:pos="9360"/>
          <w:tab w:val="left" w:pos="1078"/>
        </w:tabs>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c)</w:t>
      </w:r>
      <w:r w:rsidRPr="00BE39AC">
        <w:rPr>
          <w:rFonts w:ascii="Cordia New" w:hAnsi="Cordia New"/>
          <w:sz w:val="26"/>
          <w:szCs w:val="26"/>
          <w:lang w:val="en-GB"/>
        </w:rPr>
        <w:tab/>
        <w:t>Group companies</w:t>
      </w:r>
    </w:p>
    <w:p w14:paraId="65E8CF26" w14:textId="77777777" w:rsidR="00DE4BB4" w:rsidRPr="00BE39AC" w:rsidRDefault="00DE4BB4" w:rsidP="00972512">
      <w:pPr>
        <w:tabs>
          <w:tab w:val="left" w:pos="1080"/>
        </w:tabs>
        <w:suppressAutoHyphens/>
        <w:spacing w:after="0" w:line="240" w:lineRule="auto"/>
        <w:ind w:left="1080"/>
        <w:jc w:val="both"/>
        <w:rPr>
          <w:rFonts w:ascii="Cordia New" w:hAnsi="Cordia New"/>
          <w:sz w:val="26"/>
          <w:szCs w:val="26"/>
        </w:rPr>
      </w:pPr>
    </w:p>
    <w:p w14:paraId="532BD684" w14:textId="433AEC42" w:rsidR="00BF1184" w:rsidRPr="00BE39AC" w:rsidRDefault="00BF1184" w:rsidP="00972512">
      <w:pPr>
        <w:suppressAutoHyphens/>
        <w:spacing w:after="0" w:line="240" w:lineRule="auto"/>
        <w:ind w:left="1080"/>
        <w:jc w:val="both"/>
        <w:rPr>
          <w:rFonts w:ascii="Cordia New" w:hAnsi="Cordia New"/>
          <w:sz w:val="26"/>
          <w:szCs w:val="26"/>
          <w:lang w:val="en-GB"/>
        </w:rPr>
      </w:pPr>
      <w:r w:rsidRPr="00BE39AC">
        <w:rPr>
          <w:rFonts w:ascii="Cordia New" w:hAnsi="Cordia New"/>
          <w:sz w:val="26"/>
          <w:szCs w:val="26"/>
          <w:lang w:val="en-GB"/>
        </w:rPr>
        <w:t>The operational results and financial position of the Group’s entities</w:t>
      </w:r>
      <w:r w:rsidR="003949FD" w:rsidRPr="00BE39AC">
        <w:rPr>
          <w:rFonts w:ascii="Cordia New" w:hAnsi="Cordia New"/>
          <w:sz w:val="26"/>
          <w:szCs w:val="26"/>
          <w:lang w:val="en-GB"/>
        </w:rPr>
        <w:t xml:space="preserve"> (none of which has the currency of </w:t>
      </w:r>
      <w:r w:rsidR="00BD67AF" w:rsidRPr="00BE39AC">
        <w:rPr>
          <w:rFonts w:ascii="Cordia New" w:hAnsi="Cordia New"/>
          <w:sz w:val="26"/>
          <w:szCs w:val="26"/>
          <w:lang w:val="en-GB"/>
        </w:rPr>
        <w:br/>
      </w:r>
      <w:r w:rsidR="003949FD" w:rsidRPr="00BE39AC">
        <w:rPr>
          <w:rFonts w:ascii="Cordia New" w:hAnsi="Cordia New"/>
          <w:sz w:val="26"/>
          <w:szCs w:val="26"/>
          <w:lang w:val="en-GB"/>
        </w:rPr>
        <w:t>a hyper-inflationary economy)</w:t>
      </w:r>
      <w:r w:rsidRPr="00BE39AC">
        <w:rPr>
          <w:rFonts w:ascii="Cordia New" w:hAnsi="Cordia New"/>
          <w:sz w:val="26"/>
          <w:szCs w:val="26"/>
          <w:lang w:val="en-GB"/>
        </w:rPr>
        <w:t xml:space="preserve"> that have a different functional currency from the Group’s presentation currency are translated into the presentation currency as follows</w:t>
      </w:r>
      <w:r w:rsidR="00F87DA7">
        <w:rPr>
          <w:rFonts w:ascii="Cordia New" w:hAnsi="Cordia New"/>
          <w:sz w:val="26"/>
          <w:szCs w:val="26"/>
          <w:lang w:val="en-GB"/>
        </w:rPr>
        <w:t>:</w:t>
      </w:r>
    </w:p>
    <w:p w14:paraId="53D15AEC" w14:textId="77777777" w:rsidR="00BF1184" w:rsidRPr="00BE39AC" w:rsidRDefault="00BF1184" w:rsidP="00972512">
      <w:pPr>
        <w:tabs>
          <w:tab w:val="left" w:pos="1080"/>
        </w:tabs>
        <w:suppressAutoHyphens/>
        <w:spacing w:after="0" w:line="240" w:lineRule="auto"/>
        <w:ind w:left="1080"/>
        <w:jc w:val="both"/>
        <w:rPr>
          <w:rFonts w:ascii="Cordia New" w:hAnsi="Cordia New"/>
          <w:sz w:val="26"/>
          <w:szCs w:val="26"/>
        </w:rPr>
      </w:pPr>
    </w:p>
    <w:p w14:paraId="2199E8D4" w14:textId="77777777" w:rsidR="00BF1184" w:rsidRPr="00BE39AC" w:rsidRDefault="00BF1184" w:rsidP="00690182">
      <w:pPr>
        <w:pBdr>
          <w:top w:val="nil"/>
          <w:left w:val="nil"/>
          <w:bottom w:val="nil"/>
          <w:right w:val="nil"/>
          <w:between w:val="nil"/>
        </w:pBdr>
        <w:tabs>
          <w:tab w:val="center" w:pos="4680"/>
          <w:tab w:val="right" w:pos="9360"/>
          <w:tab w:val="left" w:pos="1440"/>
        </w:tabs>
        <w:spacing w:after="0" w:line="240" w:lineRule="auto"/>
        <w:ind w:left="1440" w:hanging="360"/>
        <w:jc w:val="both"/>
        <w:rPr>
          <w:rFonts w:ascii="Cordia New" w:hAnsi="Cordia New"/>
          <w:sz w:val="26"/>
          <w:szCs w:val="26"/>
          <w:lang w:val="en-GB"/>
        </w:rPr>
      </w:pPr>
      <w:r w:rsidRPr="00BE39AC">
        <w:rPr>
          <w:rFonts w:ascii="Cordia New" w:hAnsi="Cordia New"/>
          <w:sz w:val="26"/>
          <w:szCs w:val="26"/>
          <w:lang w:val="en-GB"/>
        </w:rPr>
        <w:t>-</w:t>
      </w:r>
      <w:r w:rsidRPr="00BE39AC">
        <w:rPr>
          <w:rFonts w:ascii="Cordia New" w:hAnsi="Cordia New"/>
          <w:sz w:val="26"/>
          <w:szCs w:val="26"/>
          <w:lang w:val="en-GB"/>
        </w:rPr>
        <w:tab/>
        <w:t xml:space="preserve">Assets and liabilities are translated at the closing rate at the date of respective statement of financial </w:t>
      </w:r>
      <w:proofErr w:type="gramStart"/>
      <w:r w:rsidRPr="00BE39AC">
        <w:rPr>
          <w:rFonts w:ascii="Cordia New" w:hAnsi="Cordia New"/>
          <w:sz w:val="26"/>
          <w:szCs w:val="26"/>
          <w:lang w:val="en-GB"/>
        </w:rPr>
        <w:t>position;</w:t>
      </w:r>
      <w:proofErr w:type="gramEnd"/>
    </w:p>
    <w:p w14:paraId="2885BF5F" w14:textId="5103B284" w:rsidR="00BF1184" w:rsidRPr="00BE39AC" w:rsidRDefault="00BF1184" w:rsidP="00690182">
      <w:pPr>
        <w:pBdr>
          <w:top w:val="nil"/>
          <w:left w:val="nil"/>
          <w:bottom w:val="nil"/>
          <w:right w:val="nil"/>
          <w:between w:val="nil"/>
        </w:pBdr>
        <w:tabs>
          <w:tab w:val="center" w:pos="4680"/>
          <w:tab w:val="right" w:pos="9360"/>
          <w:tab w:val="left" w:pos="1440"/>
        </w:tabs>
        <w:spacing w:after="0" w:line="240" w:lineRule="auto"/>
        <w:ind w:left="1440" w:hanging="360"/>
        <w:jc w:val="both"/>
        <w:rPr>
          <w:rFonts w:ascii="Cordia New" w:hAnsi="Cordia New"/>
          <w:sz w:val="26"/>
          <w:szCs w:val="26"/>
          <w:lang w:val="en-GB"/>
        </w:rPr>
      </w:pPr>
      <w:r w:rsidRPr="00BE39AC">
        <w:rPr>
          <w:rFonts w:ascii="Cordia New" w:hAnsi="Cordia New"/>
          <w:sz w:val="26"/>
          <w:szCs w:val="26"/>
          <w:lang w:val="en-GB"/>
        </w:rPr>
        <w:t>-</w:t>
      </w:r>
      <w:r w:rsidRPr="00BE39AC">
        <w:rPr>
          <w:rFonts w:ascii="Cordia New" w:hAnsi="Cordia New"/>
          <w:sz w:val="26"/>
          <w:szCs w:val="26"/>
          <w:lang w:val="en-GB"/>
        </w:rPr>
        <w:tab/>
        <w:t>Income and expenses for income</w:t>
      </w:r>
      <w:r w:rsidR="000B1248" w:rsidRPr="00BE39AC">
        <w:rPr>
          <w:rFonts w:ascii="Cordia New" w:hAnsi="Cordia New"/>
          <w:sz w:val="26"/>
          <w:szCs w:val="26"/>
          <w:lang w:val="en-GB"/>
        </w:rPr>
        <w:t xml:space="preserve"> statement</w:t>
      </w:r>
      <w:r w:rsidRPr="00BE39AC">
        <w:rPr>
          <w:rFonts w:ascii="Cordia New" w:hAnsi="Cordia New"/>
          <w:sz w:val="26"/>
          <w:szCs w:val="26"/>
          <w:lang w:val="en-GB"/>
        </w:rPr>
        <w:t xml:space="preserve"> and statement of comprehensive income are translated at average exchange rates; and</w:t>
      </w:r>
    </w:p>
    <w:p w14:paraId="2E0B5563" w14:textId="77777777" w:rsidR="00BF1184" w:rsidRPr="00BE39AC" w:rsidRDefault="00BF1184" w:rsidP="00690182">
      <w:pPr>
        <w:pBdr>
          <w:top w:val="nil"/>
          <w:left w:val="nil"/>
          <w:bottom w:val="nil"/>
          <w:right w:val="nil"/>
          <w:between w:val="nil"/>
        </w:pBdr>
        <w:tabs>
          <w:tab w:val="left" w:pos="1440"/>
          <w:tab w:val="center" w:pos="4680"/>
          <w:tab w:val="right" w:pos="9360"/>
          <w:tab w:val="left" w:pos="1440"/>
        </w:tabs>
        <w:spacing w:after="0" w:line="240" w:lineRule="auto"/>
        <w:ind w:left="1440" w:hanging="360"/>
        <w:jc w:val="both"/>
        <w:rPr>
          <w:rFonts w:ascii="Cordia New" w:hAnsi="Cordia New"/>
          <w:sz w:val="26"/>
          <w:szCs w:val="26"/>
          <w:lang w:val="en-GB"/>
        </w:rPr>
      </w:pPr>
      <w:r w:rsidRPr="00BE39AC">
        <w:rPr>
          <w:rFonts w:ascii="Cordia New" w:hAnsi="Cordia New"/>
          <w:sz w:val="26"/>
          <w:szCs w:val="26"/>
          <w:lang w:val="en-GB"/>
        </w:rPr>
        <w:t>-</w:t>
      </w:r>
      <w:r w:rsidRPr="00BE39AC">
        <w:rPr>
          <w:rFonts w:ascii="Cordia New" w:hAnsi="Cordia New"/>
          <w:sz w:val="26"/>
          <w:szCs w:val="26"/>
          <w:lang w:val="en-GB"/>
        </w:rPr>
        <w:tab/>
        <w:t>All resulting exchange differences are recognised in other comprehensive income.</w:t>
      </w:r>
    </w:p>
    <w:p w14:paraId="3031C60F" w14:textId="77777777" w:rsidR="000F7CD7" w:rsidRPr="00BE39AC" w:rsidRDefault="000F7CD7" w:rsidP="00690182">
      <w:pPr>
        <w:tabs>
          <w:tab w:val="left" w:pos="1080"/>
        </w:tabs>
        <w:suppressAutoHyphens/>
        <w:spacing w:after="0" w:line="240" w:lineRule="auto"/>
        <w:ind w:left="1080" w:hanging="540"/>
        <w:jc w:val="both"/>
        <w:rPr>
          <w:rFonts w:ascii="Cordia New" w:hAnsi="Cordia New"/>
          <w:sz w:val="26"/>
          <w:szCs w:val="26"/>
        </w:rPr>
      </w:pPr>
    </w:p>
    <w:p w14:paraId="0087F23D" w14:textId="67EF3800" w:rsidR="001D5A66"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3A2272" w:rsidRPr="00BE39AC">
        <w:rPr>
          <w:rFonts w:ascii="Cordia New" w:hAnsi="Cordia New"/>
          <w:b/>
          <w:bCs/>
          <w:sz w:val="26"/>
          <w:szCs w:val="26"/>
        </w:rPr>
        <w:t>.</w:t>
      </w:r>
      <w:r w:rsidRPr="003A773E">
        <w:rPr>
          <w:rFonts w:ascii="Cordia New" w:hAnsi="Cordia New"/>
          <w:b/>
          <w:bCs/>
          <w:sz w:val="26"/>
          <w:szCs w:val="26"/>
          <w:lang w:val="en-GB"/>
        </w:rPr>
        <w:t>4</w:t>
      </w:r>
      <w:r w:rsidR="001D5A66" w:rsidRPr="00BE39AC">
        <w:rPr>
          <w:rFonts w:ascii="Cordia New" w:hAnsi="Cordia New"/>
          <w:b/>
          <w:bCs/>
          <w:sz w:val="26"/>
          <w:szCs w:val="26"/>
        </w:rPr>
        <w:tab/>
        <w:t xml:space="preserve">Segment reporting </w:t>
      </w:r>
    </w:p>
    <w:p w14:paraId="7A64B7E4" w14:textId="77777777" w:rsidR="001D5A66" w:rsidRPr="00BE39AC" w:rsidRDefault="001D5A66" w:rsidP="00690182">
      <w:pPr>
        <w:tabs>
          <w:tab w:val="left" w:pos="1080"/>
        </w:tabs>
        <w:suppressAutoHyphens/>
        <w:spacing w:after="0" w:line="240" w:lineRule="auto"/>
        <w:ind w:left="1080" w:hanging="540"/>
        <w:jc w:val="both"/>
        <w:rPr>
          <w:rFonts w:ascii="Cordia New" w:hAnsi="Cordia New"/>
          <w:sz w:val="26"/>
          <w:szCs w:val="26"/>
        </w:rPr>
      </w:pPr>
    </w:p>
    <w:p w14:paraId="04EFACB4" w14:textId="77777777" w:rsidR="001D5A66" w:rsidRPr="00BE39AC" w:rsidRDefault="001D5A6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Segment information is presented by operating segments and geographical areas of the Group’s operations.</w:t>
      </w:r>
    </w:p>
    <w:p w14:paraId="79C1329B" w14:textId="77777777" w:rsidR="001D5A66" w:rsidRPr="00BE39AC" w:rsidRDefault="001D5A66" w:rsidP="00690182">
      <w:pPr>
        <w:tabs>
          <w:tab w:val="left" w:pos="1080"/>
        </w:tabs>
        <w:suppressAutoHyphens/>
        <w:spacing w:after="0" w:line="240" w:lineRule="auto"/>
        <w:ind w:left="1080" w:hanging="540"/>
        <w:jc w:val="both"/>
        <w:rPr>
          <w:rFonts w:ascii="Cordia New" w:hAnsi="Cordia New"/>
          <w:sz w:val="26"/>
          <w:szCs w:val="26"/>
        </w:rPr>
      </w:pPr>
    </w:p>
    <w:p w14:paraId="4A43053E" w14:textId="77777777" w:rsidR="00277B85" w:rsidRPr="00BE39AC" w:rsidRDefault="001D5A66" w:rsidP="00277B85">
      <w:pPr>
        <w:suppressAutoHyphens/>
        <w:spacing w:after="0" w:line="240" w:lineRule="auto"/>
        <w:ind w:left="547"/>
        <w:jc w:val="both"/>
        <w:rPr>
          <w:rFonts w:ascii="Cordia New" w:hAnsi="Cordia New"/>
          <w:sz w:val="26"/>
          <w:szCs w:val="26"/>
          <w:shd w:val="clear" w:color="auto" w:fill="FFFFFF"/>
        </w:rPr>
      </w:pPr>
      <w:r w:rsidRPr="00BE39AC">
        <w:rPr>
          <w:rFonts w:ascii="Cordia New" w:hAnsi="Cordia New"/>
          <w:sz w:val="26"/>
          <w:szCs w:val="26"/>
        </w:rPr>
        <w:t>Operating</w:t>
      </w:r>
      <w:r w:rsidRPr="00BE39AC">
        <w:rPr>
          <w:rFonts w:ascii="Cordia New" w:hAnsi="Cordia New"/>
          <w:sz w:val="26"/>
          <w:szCs w:val="26"/>
          <w:shd w:val="clear" w:color="auto" w:fill="FFFFFF"/>
        </w:rPr>
        <w:t xml:space="preserve">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CEO and Board of Directors that makes strategic decisions.</w:t>
      </w:r>
    </w:p>
    <w:p w14:paraId="4E1A7C95" w14:textId="77777777" w:rsidR="001D5A66" w:rsidRPr="00BE39AC" w:rsidRDefault="001D5A66" w:rsidP="00690182">
      <w:pPr>
        <w:tabs>
          <w:tab w:val="left" w:pos="1080"/>
        </w:tabs>
        <w:suppressAutoHyphens/>
        <w:spacing w:after="0" w:line="240" w:lineRule="auto"/>
        <w:ind w:left="1080" w:hanging="540"/>
        <w:jc w:val="both"/>
        <w:rPr>
          <w:rFonts w:ascii="Cordia New" w:hAnsi="Cordia New"/>
          <w:sz w:val="26"/>
          <w:szCs w:val="26"/>
        </w:rPr>
      </w:pPr>
    </w:p>
    <w:p w14:paraId="629B324B" w14:textId="3B87F1E6" w:rsidR="001D5A66" w:rsidRPr="00BE39AC" w:rsidRDefault="003A773E" w:rsidP="00690182">
      <w:pPr>
        <w:suppressAutoHyphens/>
        <w:spacing w:after="0" w:line="240" w:lineRule="auto"/>
        <w:ind w:left="540" w:hanging="540"/>
        <w:jc w:val="both"/>
        <w:rPr>
          <w:rFonts w:ascii="Cordia New" w:hAnsi="Cordia New"/>
          <w:b/>
          <w:bCs/>
          <w:sz w:val="26"/>
          <w:szCs w:val="26"/>
        </w:rPr>
      </w:pPr>
      <w:r w:rsidRPr="003A773E">
        <w:rPr>
          <w:rFonts w:ascii="Cordia New" w:hAnsi="Cordia New"/>
          <w:b/>
          <w:bCs/>
          <w:sz w:val="26"/>
          <w:szCs w:val="26"/>
          <w:lang w:val="en-GB"/>
        </w:rPr>
        <w:t>4</w:t>
      </w:r>
      <w:r w:rsidR="003A2272" w:rsidRPr="00BE39AC">
        <w:rPr>
          <w:rFonts w:ascii="Cordia New" w:hAnsi="Cordia New"/>
          <w:b/>
          <w:bCs/>
          <w:sz w:val="26"/>
          <w:szCs w:val="26"/>
        </w:rPr>
        <w:t>.</w:t>
      </w:r>
      <w:r w:rsidRPr="003A773E">
        <w:rPr>
          <w:rFonts w:ascii="Cordia New" w:hAnsi="Cordia New"/>
          <w:b/>
          <w:bCs/>
          <w:sz w:val="26"/>
          <w:szCs w:val="26"/>
          <w:lang w:val="en-GB"/>
        </w:rPr>
        <w:t>5</w:t>
      </w:r>
      <w:r w:rsidR="001D5A66" w:rsidRPr="00BE39AC">
        <w:rPr>
          <w:rFonts w:ascii="Cordia New" w:hAnsi="Cordia New"/>
          <w:b/>
          <w:bCs/>
          <w:sz w:val="26"/>
          <w:szCs w:val="26"/>
        </w:rPr>
        <w:tab/>
        <w:t>Cash and cash equivalents</w:t>
      </w:r>
    </w:p>
    <w:p w14:paraId="76E55BE8" w14:textId="77777777" w:rsidR="001D5A66" w:rsidRPr="00BE39AC" w:rsidRDefault="001D5A66" w:rsidP="00690182">
      <w:pPr>
        <w:tabs>
          <w:tab w:val="left" w:pos="1080"/>
        </w:tabs>
        <w:suppressAutoHyphens/>
        <w:spacing w:after="0" w:line="240" w:lineRule="auto"/>
        <w:ind w:left="1080" w:hanging="540"/>
        <w:jc w:val="both"/>
        <w:rPr>
          <w:rFonts w:ascii="Cordia New" w:hAnsi="Cordia New"/>
          <w:sz w:val="26"/>
          <w:szCs w:val="26"/>
        </w:rPr>
      </w:pPr>
    </w:p>
    <w:p w14:paraId="5803CC5D" w14:textId="4A9610D6" w:rsidR="001D5A66" w:rsidRPr="00BE39AC" w:rsidRDefault="001D5A6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In the statement of cash flows, cash and cash equivalents include cash on hand, deposits held at call with banks, other short-term highly liquid investments with original maturities of three months</w:t>
      </w:r>
      <w:r w:rsidR="003949FD" w:rsidRPr="00BE39AC">
        <w:rPr>
          <w:rFonts w:ascii="Cordia New" w:hAnsi="Cordia New"/>
          <w:sz w:val="26"/>
          <w:szCs w:val="26"/>
          <w:cs/>
        </w:rPr>
        <w:t xml:space="preserve"> </w:t>
      </w:r>
      <w:r w:rsidR="003949FD" w:rsidRPr="00BE39AC">
        <w:rPr>
          <w:rFonts w:ascii="Cordia New" w:hAnsi="Cordia New"/>
          <w:sz w:val="26"/>
          <w:szCs w:val="26"/>
          <w:lang w:val="en-GB"/>
        </w:rPr>
        <w:t>from acquisition date</w:t>
      </w:r>
      <w:r w:rsidRPr="00BE39AC">
        <w:rPr>
          <w:rFonts w:ascii="Cordia New" w:hAnsi="Cordia New"/>
          <w:sz w:val="26"/>
          <w:szCs w:val="26"/>
        </w:rPr>
        <w:t xml:space="preserve"> or less and </w:t>
      </w:r>
      <w:r w:rsidRPr="00972512">
        <w:rPr>
          <w:rFonts w:ascii="Cordia New" w:hAnsi="Cordia New"/>
          <w:spacing w:val="-4"/>
          <w:sz w:val="26"/>
          <w:szCs w:val="26"/>
        </w:rPr>
        <w:t>bank overdrafts. In the statement of financial position, bank overdrafts are shown within borrowings in current liabilities</w:t>
      </w:r>
      <w:r w:rsidRPr="00BE39AC">
        <w:rPr>
          <w:rFonts w:ascii="Cordia New" w:hAnsi="Cordia New"/>
          <w:sz w:val="26"/>
          <w:szCs w:val="26"/>
        </w:rPr>
        <w:t>.</w:t>
      </w:r>
    </w:p>
    <w:p w14:paraId="55ADA71C" w14:textId="77777777" w:rsidR="00580175" w:rsidRPr="00BE39AC" w:rsidRDefault="00580175" w:rsidP="00690182">
      <w:pPr>
        <w:tabs>
          <w:tab w:val="left" w:pos="1080"/>
        </w:tabs>
        <w:suppressAutoHyphens/>
        <w:spacing w:after="0" w:line="240" w:lineRule="auto"/>
        <w:ind w:left="1080" w:hanging="540"/>
        <w:jc w:val="both"/>
        <w:rPr>
          <w:rFonts w:ascii="Cordia New" w:hAnsi="Cordia New"/>
          <w:sz w:val="26"/>
          <w:szCs w:val="26"/>
        </w:rPr>
      </w:pPr>
    </w:p>
    <w:p w14:paraId="6C304E99" w14:textId="1D90100D" w:rsidR="00580175"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580175" w:rsidRPr="00BE39AC">
        <w:rPr>
          <w:rFonts w:ascii="Cordia New" w:hAnsi="Cordia New"/>
          <w:b/>
          <w:bCs/>
          <w:sz w:val="26"/>
          <w:szCs w:val="26"/>
        </w:rPr>
        <w:t>.</w:t>
      </w:r>
      <w:r w:rsidRPr="003A773E">
        <w:rPr>
          <w:rFonts w:ascii="Cordia New" w:hAnsi="Cordia New"/>
          <w:b/>
          <w:bCs/>
          <w:sz w:val="26"/>
          <w:szCs w:val="26"/>
          <w:lang w:val="en-GB"/>
        </w:rPr>
        <w:t>6</w:t>
      </w:r>
      <w:r w:rsidR="00580175" w:rsidRPr="00BE39AC">
        <w:rPr>
          <w:rFonts w:ascii="Cordia New" w:hAnsi="Cordia New"/>
          <w:b/>
          <w:bCs/>
          <w:sz w:val="26"/>
          <w:szCs w:val="26"/>
        </w:rPr>
        <w:tab/>
        <w:t>Trade accounts receivable</w:t>
      </w:r>
    </w:p>
    <w:p w14:paraId="14442332" w14:textId="77777777" w:rsidR="00580175" w:rsidRPr="00BE39AC" w:rsidRDefault="00580175" w:rsidP="00690182">
      <w:pPr>
        <w:tabs>
          <w:tab w:val="left" w:pos="1080"/>
        </w:tabs>
        <w:suppressAutoHyphens/>
        <w:spacing w:after="0" w:line="240" w:lineRule="auto"/>
        <w:ind w:left="1080" w:hanging="540"/>
        <w:jc w:val="both"/>
        <w:rPr>
          <w:rFonts w:ascii="Cordia New" w:hAnsi="Cordia New"/>
          <w:sz w:val="26"/>
          <w:szCs w:val="26"/>
        </w:rPr>
      </w:pPr>
    </w:p>
    <w:p w14:paraId="1506DFF3" w14:textId="77777777" w:rsidR="00580175" w:rsidRPr="00BE39AC" w:rsidRDefault="00580175"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in the profit or loss within administrative expenses.</w:t>
      </w:r>
    </w:p>
    <w:p w14:paraId="43CA3C40" w14:textId="2DCB2BF4" w:rsidR="00972512" w:rsidRDefault="00972512">
      <w:pPr>
        <w:spacing w:after="0" w:line="240" w:lineRule="auto"/>
        <w:rPr>
          <w:rFonts w:ascii="Cordia New" w:hAnsi="Cordia New"/>
          <w:sz w:val="26"/>
          <w:szCs w:val="26"/>
          <w:cs/>
        </w:rPr>
      </w:pPr>
      <w:r>
        <w:rPr>
          <w:rFonts w:ascii="Cordia New" w:hAnsi="Cordia New"/>
          <w:sz w:val="26"/>
          <w:szCs w:val="26"/>
          <w:cs/>
        </w:rPr>
        <w:br w:type="page"/>
      </w:r>
    </w:p>
    <w:p w14:paraId="56F3694F" w14:textId="1BFB9F61" w:rsidR="00972512" w:rsidRPr="00BE39AC" w:rsidRDefault="003A773E" w:rsidP="00972512">
      <w:pPr>
        <w:pStyle w:val="ListParagraph"/>
        <w:ind w:left="540" w:hanging="540"/>
        <w:contextualSpacing/>
        <w:jc w:val="both"/>
        <w:rPr>
          <w:rFonts w:ascii="Cordia New" w:hAnsi="Cordia New" w:cs="Cordia New"/>
          <w:sz w:val="26"/>
          <w:szCs w:val="26"/>
        </w:rPr>
      </w:pPr>
      <w:r w:rsidRPr="003A773E">
        <w:rPr>
          <w:rFonts w:ascii="Cordia New" w:hAnsi="Cordia New" w:cs="Cordia New"/>
          <w:b/>
          <w:bCs/>
          <w:sz w:val="26"/>
          <w:szCs w:val="26"/>
          <w:lang w:val="en-GB"/>
        </w:rPr>
        <w:lastRenderedPageBreak/>
        <w:t>4</w:t>
      </w:r>
      <w:r w:rsidR="00972512" w:rsidRPr="00BE39AC">
        <w:rPr>
          <w:rFonts w:ascii="Cordia New" w:hAnsi="Cordia New" w:cs="Cordia New"/>
          <w:b/>
          <w:bCs/>
          <w:sz w:val="26"/>
          <w:szCs w:val="26"/>
        </w:rPr>
        <w:tab/>
        <w:t xml:space="preserve">Accounting policies </w:t>
      </w:r>
      <w:r w:rsidR="00972512" w:rsidRPr="00BE39AC">
        <w:rPr>
          <w:rFonts w:ascii="Cordia New" w:hAnsi="Cordia New" w:cs="Cordia New"/>
          <w:sz w:val="26"/>
          <w:szCs w:val="26"/>
        </w:rPr>
        <w:t>(Cont’d)</w:t>
      </w:r>
    </w:p>
    <w:p w14:paraId="6661F4A6" w14:textId="77777777" w:rsidR="00580175" w:rsidRPr="00972512" w:rsidRDefault="00580175" w:rsidP="00690182">
      <w:pPr>
        <w:suppressAutoHyphens/>
        <w:spacing w:after="0" w:line="240" w:lineRule="auto"/>
        <w:ind w:left="547"/>
        <w:jc w:val="both"/>
        <w:rPr>
          <w:rFonts w:ascii="Cordia New" w:hAnsi="Cordia New"/>
          <w:sz w:val="24"/>
          <w:szCs w:val="24"/>
        </w:rPr>
      </w:pPr>
    </w:p>
    <w:p w14:paraId="40764E53" w14:textId="08BDA0B3" w:rsidR="00580175" w:rsidRPr="00BE39AC" w:rsidRDefault="00580175"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Trade receivables</w:t>
      </w:r>
      <w:r w:rsidR="00936599" w:rsidRPr="00BE39AC">
        <w:rPr>
          <w:rFonts w:ascii="Cordia New" w:hAnsi="Cordia New"/>
          <w:sz w:val="26"/>
          <w:szCs w:val="26"/>
        </w:rPr>
        <w:t xml:space="preserve"> under</w:t>
      </w:r>
      <w:r w:rsidRPr="00BE39AC">
        <w:rPr>
          <w:rFonts w:ascii="Cordia New" w:hAnsi="Cordia New"/>
          <w:sz w:val="26"/>
          <w:szCs w:val="26"/>
        </w:rPr>
        <w:t xml:space="preserve"> long-term contracts are receivables from sales of hotel time-sharing points, which will be paid in installments which covers over one year. The amount is carried at the original invoice amount and deducted </w:t>
      </w:r>
      <w:r w:rsidRPr="00972512">
        <w:rPr>
          <w:rFonts w:ascii="Cordia New" w:hAnsi="Cordia New"/>
          <w:spacing w:val="-4"/>
          <w:sz w:val="26"/>
          <w:szCs w:val="26"/>
        </w:rPr>
        <w:t>by installment payment. The amount is subsequently measured at the remaining amount less any allowance for doubtful</w:t>
      </w:r>
      <w:r w:rsidRPr="00BE39AC">
        <w:rPr>
          <w:rFonts w:ascii="Cordia New" w:hAnsi="Cordia New"/>
          <w:sz w:val="26"/>
          <w:szCs w:val="26"/>
        </w:rPr>
        <w:t xml:space="preserve"> </w:t>
      </w:r>
      <w:r w:rsidRPr="00972512">
        <w:rPr>
          <w:rFonts w:ascii="Cordia New" w:hAnsi="Cordia New"/>
          <w:spacing w:val="-4"/>
          <w:sz w:val="26"/>
          <w:szCs w:val="26"/>
        </w:rPr>
        <w:t>receivables based on a review of all outstanding amounts at the year-end. The amount of the allowance is the difference</w:t>
      </w:r>
      <w:r w:rsidRPr="00BE39AC">
        <w:rPr>
          <w:rFonts w:ascii="Cordia New" w:hAnsi="Cordia New"/>
          <w:sz w:val="26"/>
          <w:szCs w:val="26"/>
        </w:rPr>
        <w:t xml:space="preserve"> between the carrying amount of the receivables and the amount expected to be collectible. Bad debts are written-off during the year in which they are identified and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in the profit or loss within administrative expenses.</w:t>
      </w:r>
    </w:p>
    <w:p w14:paraId="01908A1D" w14:textId="77777777" w:rsidR="00580175" w:rsidRPr="00972512" w:rsidRDefault="00580175" w:rsidP="00690182">
      <w:pPr>
        <w:suppressAutoHyphens/>
        <w:spacing w:after="0" w:line="240" w:lineRule="auto"/>
        <w:ind w:left="540" w:hanging="540"/>
        <w:rPr>
          <w:rFonts w:ascii="Cordia New" w:hAnsi="Cordia New"/>
          <w:b/>
          <w:bCs/>
          <w:sz w:val="24"/>
          <w:szCs w:val="24"/>
        </w:rPr>
      </w:pPr>
    </w:p>
    <w:p w14:paraId="4185B51D" w14:textId="3B51BE87" w:rsidR="001D5A66"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700ECB" w:rsidRPr="00BE39AC">
        <w:rPr>
          <w:rFonts w:ascii="Cordia New" w:hAnsi="Cordia New"/>
          <w:b/>
          <w:bCs/>
          <w:sz w:val="26"/>
          <w:szCs w:val="26"/>
        </w:rPr>
        <w:t>.</w:t>
      </w:r>
      <w:r w:rsidRPr="003A773E">
        <w:rPr>
          <w:rFonts w:ascii="Cordia New" w:hAnsi="Cordia New"/>
          <w:b/>
          <w:bCs/>
          <w:sz w:val="26"/>
          <w:szCs w:val="26"/>
          <w:lang w:val="en-GB"/>
        </w:rPr>
        <w:t>7</w:t>
      </w:r>
      <w:r w:rsidR="001D5A66" w:rsidRPr="00BE39AC">
        <w:rPr>
          <w:rFonts w:ascii="Cordia New" w:hAnsi="Cordia New"/>
          <w:b/>
          <w:bCs/>
          <w:sz w:val="26"/>
          <w:szCs w:val="26"/>
        </w:rPr>
        <w:tab/>
        <w:t>Inventories</w:t>
      </w:r>
    </w:p>
    <w:p w14:paraId="41820236" w14:textId="77777777" w:rsidR="001D5A66" w:rsidRPr="00972512" w:rsidRDefault="001D5A66" w:rsidP="00690182">
      <w:pPr>
        <w:tabs>
          <w:tab w:val="left" w:pos="1080"/>
        </w:tabs>
        <w:suppressAutoHyphens/>
        <w:spacing w:after="0" w:line="240" w:lineRule="auto"/>
        <w:ind w:left="1080" w:hanging="540"/>
        <w:jc w:val="both"/>
        <w:rPr>
          <w:rFonts w:ascii="Cordia New" w:hAnsi="Cordia New"/>
          <w:sz w:val="24"/>
          <w:szCs w:val="24"/>
        </w:rPr>
      </w:pPr>
    </w:p>
    <w:p w14:paraId="339BA1F1" w14:textId="1C71E195" w:rsidR="001D5A66" w:rsidRPr="00BE39AC" w:rsidRDefault="001D5A66" w:rsidP="00690182">
      <w:pPr>
        <w:spacing w:after="0" w:line="240" w:lineRule="auto"/>
        <w:ind w:left="547"/>
        <w:jc w:val="both"/>
        <w:rPr>
          <w:rFonts w:ascii="Cordia New" w:hAnsi="Cordia New"/>
          <w:sz w:val="26"/>
          <w:szCs w:val="26"/>
        </w:rPr>
      </w:pPr>
      <w:r w:rsidRPr="00BE39AC">
        <w:rPr>
          <w:rFonts w:ascii="Cordia New" w:hAnsi="Cordia New"/>
          <w:sz w:val="26"/>
          <w:szCs w:val="26"/>
        </w:rPr>
        <w:t xml:space="preserve">Inventories are stated at the lower of cost and net </w:t>
      </w:r>
      <w:proofErr w:type="spellStart"/>
      <w:r w:rsidRPr="00BE39AC">
        <w:rPr>
          <w:rFonts w:ascii="Cordia New" w:hAnsi="Cordia New"/>
          <w:sz w:val="26"/>
          <w:szCs w:val="26"/>
        </w:rPr>
        <w:t>realisable</w:t>
      </w:r>
      <w:proofErr w:type="spellEnd"/>
      <w:r w:rsidRPr="00BE39AC">
        <w:rPr>
          <w:rFonts w:ascii="Cordia New" w:hAnsi="Cordia New"/>
          <w:sz w:val="26"/>
          <w:szCs w:val="26"/>
        </w:rPr>
        <w:t xml:space="preserve"> value. Cost is determined by the moving average method for food and beverage, by</w:t>
      </w:r>
      <w:r w:rsidR="00E00C5D" w:rsidRPr="00BE39AC">
        <w:rPr>
          <w:rFonts w:ascii="Cordia New" w:hAnsi="Cordia New"/>
          <w:sz w:val="26"/>
          <w:szCs w:val="26"/>
        </w:rPr>
        <w:t xml:space="preserve"> the</w:t>
      </w:r>
      <w:r w:rsidRPr="00BE39AC">
        <w:rPr>
          <w:rFonts w:ascii="Cordia New" w:hAnsi="Cordia New"/>
          <w:sz w:val="26"/>
          <w:szCs w:val="26"/>
        </w:rPr>
        <w:t xml:space="preserve"> weighted average method for raw materials and finished goods for manufacturing and spa products and by</w:t>
      </w:r>
      <w:r w:rsidR="00E00C5D" w:rsidRPr="00BE39AC">
        <w:rPr>
          <w:rFonts w:ascii="Cordia New" w:hAnsi="Cordia New"/>
          <w:sz w:val="26"/>
          <w:szCs w:val="26"/>
        </w:rPr>
        <w:t xml:space="preserve"> the</w:t>
      </w:r>
      <w:r w:rsidRPr="00BE39AC">
        <w:rPr>
          <w:rFonts w:ascii="Cordia New" w:hAnsi="Cordia New"/>
          <w:sz w:val="26"/>
          <w:szCs w:val="26"/>
        </w:rPr>
        <w:t xml:space="preserve"> first-in, first-out method for fashion. The cost of purchase comprises both the purchase price and costs directly attributable to the acquisition of the inventory, such as import duties and transportation charge, less all attributable discounts, </w:t>
      </w:r>
      <w:proofErr w:type="gramStart"/>
      <w:r w:rsidRPr="00BE39AC">
        <w:rPr>
          <w:rFonts w:ascii="Cordia New" w:hAnsi="Cordia New"/>
          <w:sz w:val="26"/>
          <w:szCs w:val="26"/>
        </w:rPr>
        <w:t>allowances</w:t>
      </w:r>
      <w:proofErr w:type="gramEnd"/>
      <w:r w:rsidRPr="00BE39AC">
        <w:rPr>
          <w:rFonts w:ascii="Cordia New" w:hAnsi="Cordia New"/>
          <w:sz w:val="26"/>
          <w:szCs w:val="26"/>
        </w:rPr>
        <w:t xml:space="preserve"> or rebates.  The cost of finished goods and work in progress comprises design costs, raw materials, direct </w:t>
      </w:r>
      <w:proofErr w:type="spellStart"/>
      <w:r w:rsidRPr="00BE39AC">
        <w:rPr>
          <w:rFonts w:ascii="Cordia New" w:hAnsi="Cordia New"/>
          <w:sz w:val="26"/>
          <w:szCs w:val="26"/>
        </w:rPr>
        <w:t>labour</w:t>
      </w:r>
      <w:proofErr w:type="spellEnd"/>
      <w:r w:rsidRPr="00BE39AC">
        <w:rPr>
          <w:rFonts w:ascii="Cordia New" w:hAnsi="Cordia New"/>
          <w:sz w:val="26"/>
          <w:szCs w:val="26"/>
        </w:rPr>
        <w:t xml:space="preserve">, other direct </w:t>
      </w:r>
      <w:proofErr w:type="gramStart"/>
      <w:r w:rsidRPr="00BE39AC">
        <w:rPr>
          <w:rFonts w:ascii="Cordia New" w:hAnsi="Cordia New"/>
          <w:sz w:val="26"/>
          <w:szCs w:val="26"/>
        </w:rPr>
        <w:t>costs</w:t>
      </w:r>
      <w:proofErr w:type="gramEnd"/>
      <w:r w:rsidRPr="00BE39AC">
        <w:rPr>
          <w:rFonts w:ascii="Cordia New" w:hAnsi="Cordia New"/>
          <w:sz w:val="26"/>
          <w:szCs w:val="26"/>
        </w:rPr>
        <w:t xml:space="preserve"> and related production overheads (based on normal operating capacity). It excludes borrowing costs. Net </w:t>
      </w:r>
      <w:proofErr w:type="spellStart"/>
      <w:r w:rsidRPr="00BE39AC">
        <w:rPr>
          <w:rFonts w:ascii="Cordia New" w:hAnsi="Cordia New"/>
          <w:sz w:val="26"/>
          <w:szCs w:val="26"/>
        </w:rPr>
        <w:t>realisable</w:t>
      </w:r>
      <w:proofErr w:type="spellEnd"/>
      <w:r w:rsidRPr="00BE39AC">
        <w:rPr>
          <w:rFonts w:ascii="Cordia New" w:hAnsi="Cordia New"/>
          <w:sz w:val="26"/>
          <w:szCs w:val="26"/>
        </w:rPr>
        <w:t xml:space="preserve"> value is the estimate of the selling price in the ordinary course of business, less applicable variable selling expenses.  Allowance is made, where necessary, for obsolete, </w:t>
      </w:r>
      <w:proofErr w:type="gramStart"/>
      <w:r w:rsidRPr="00BE39AC">
        <w:rPr>
          <w:rFonts w:ascii="Cordia New" w:hAnsi="Cordia New"/>
          <w:sz w:val="26"/>
          <w:szCs w:val="26"/>
        </w:rPr>
        <w:t>slow-moving</w:t>
      </w:r>
      <w:proofErr w:type="gramEnd"/>
      <w:r w:rsidRPr="00BE39AC">
        <w:rPr>
          <w:rFonts w:ascii="Cordia New" w:hAnsi="Cordia New"/>
          <w:sz w:val="26"/>
          <w:szCs w:val="26"/>
        </w:rPr>
        <w:t xml:space="preserve"> and defective inventories.</w:t>
      </w:r>
    </w:p>
    <w:p w14:paraId="2D1B3487" w14:textId="77777777" w:rsidR="001D5A66" w:rsidRPr="00972512" w:rsidRDefault="001D5A66" w:rsidP="00690182">
      <w:pPr>
        <w:tabs>
          <w:tab w:val="left" w:pos="1080"/>
        </w:tabs>
        <w:suppressAutoHyphens/>
        <w:spacing w:after="0" w:line="240" w:lineRule="auto"/>
        <w:ind w:left="1080" w:hanging="540"/>
        <w:jc w:val="both"/>
        <w:rPr>
          <w:rFonts w:ascii="Cordia New" w:hAnsi="Cordia New"/>
          <w:sz w:val="24"/>
          <w:szCs w:val="24"/>
        </w:rPr>
      </w:pPr>
    </w:p>
    <w:p w14:paraId="4900049F" w14:textId="6EA0AEBD" w:rsidR="001D5A66"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700ECB" w:rsidRPr="00BE39AC">
        <w:rPr>
          <w:rFonts w:ascii="Cordia New" w:hAnsi="Cordia New"/>
          <w:b/>
          <w:bCs/>
          <w:sz w:val="26"/>
          <w:szCs w:val="26"/>
        </w:rPr>
        <w:t>.</w:t>
      </w:r>
      <w:r w:rsidRPr="003A773E">
        <w:rPr>
          <w:rFonts w:ascii="Cordia New" w:hAnsi="Cordia New"/>
          <w:b/>
          <w:bCs/>
          <w:sz w:val="26"/>
          <w:szCs w:val="26"/>
          <w:lang w:val="en-GB"/>
        </w:rPr>
        <w:t>8</w:t>
      </w:r>
      <w:r w:rsidR="001D5A66" w:rsidRPr="00BE39AC">
        <w:rPr>
          <w:rFonts w:ascii="Cordia New" w:hAnsi="Cordia New"/>
          <w:b/>
          <w:bCs/>
          <w:sz w:val="26"/>
          <w:szCs w:val="26"/>
        </w:rPr>
        <w:tab/>
        <w:t xml:space="preserve">Land and real </w:t>
      </w:r>
      <w:proofErr w:type="spellStart"/>
      <w:r w:rsidR="001D5A66" w:rsidRPr="00BE39AC">
        <w:rPr>
          <w:rFonts w:ascii="Cordia New" w:hAnsi="Cordia New"/>
          <w:b/>
          <w:bCs/>
          <w:sz w:val="26"/>
          <w:szCs w:val="26"/>
        </w:rPr>
        <w:t>estates</w:t>
      </w:r>
      <w:proofErr w:type="spellEnd"/>
      <w:r w:rsidR="001D5A66" w:rsidRPr="00BE39AC">
        <w:rPr>
          <w:rFonts w:ascii="Cordia New" w:hAnsi="Cordia New"/>
          <w:b/>
          <w:bCs/>
          <w:sz w:val="26"/>
          <w:szCs w:val="26"/>
        </w:rPr>
        <w:t xml:space="preserve"> project for sales</w:t>
      </w:r>
    </w:p>
    <w:p w14:paraId="20BE3349" w14:textId="77777777" w:rsidR="001D5A66" w:rsidRPr="00972512" w:rsidRDefault="001D5A66" w:rsidP="00690182">
      <w:pPr>
        <w:tabs>
          <w:tab w:val="left" w:pos="1080"/>
        </w:tabs>
        <w:suppressAutoHyphens/>
        <w:spacing w:after="0" w:line="240" w:lineRule="auto"/>
        <w:ind w:left="1080" w:hanging="540"/>
        <w:rPr>
          <w:rFonts w:ascii="Cordia New" w:hAnsi="Cordia New"/>
          <w:sz w:val="24"/>
          <w:szCs w:val="24"/>
        </w:rPr>
      </w:pPr>
    </w:p>
    <w:p w14:paraId="3BC24419" w14:textId="52847BB2" w:rsidR="001D5A66" w:rsidRPr="00BE39AC" w:rsidRDefault="001D5A66" w:rsidP="00690182">
      <w:pPr>
        <w:spacing w:after="0" w:line="240" w:lineRule="auto"/>
        <w:ind w:left="547"/>
        <w:jc w:val="both"/>
        <w:rPr>
          <w:rFonts w:ascii="Cordia New" w:hAnsi="Cordia New"/>
          <w:sz w:val="26"/>
          <w:szCs w:val="26"/>
        </w:rPr>
      </w:pPr>
      <w:r w:rsidRPr="00BE39AC">
        <w:rPr>
          <w:rFonts w:ascii="Cordia New" w:hAnsi="Cordia New"/>
          <w:sz w:val="26"/>
          <w:szCs w:val="26"/>
        </w:rPr>
        <w:t xml:space="preserve">Land and real </w:t>
      </w:r>
      <w:proofErr w:type="spellStart"/>
      <w:r w:rsidRPr="00BE39AC">
        <w:rPr>
          <w:rFonts w:ascii="Cordia New" w:hAnsi="Cordia New"/>
          <w:sz w:val="26"/>
          <w:szCs w:val="26"/>
        </w:rPr>
        <w:t>estates</w:t>
      </w:r>
      <w:proofErr w:type="spellEnd"/>
      <w:r w:rsidRPr="00BE39AC">
        <w:rPr>
          <w:rFonts w:ascii="Cordia New" w:hAnsi="Cordia New"/>
          <w:sz w:val="26"/>
          <w:szCs w:val="26"/>
        </w:rPr>
        <w:t xml:space="preserve"> project are stated at the lower of cost or net </w:t>
      </w:r>
      <w:proofErr w:type="spellStart"/>
      <w:r w:rsidRPr="00BE39AC">
        <w:rPr>
          <w:rFonts w:ascii="Cordia New" w:hAnsi="Cordia New"/>
          <w:sz w:val="26"/>
          <w:szCs w:val="26"/>
        </w:rPr>
        <w:t>realisable</w:t>
      </w:r>
      <w:proofErr w:type="spellEnd"/>
      <w:r w:rsidRPr="00BE39AC">
        <w:rPr>
          <w:rFonts w:ascii="Cordia New" w:hAnsi="Cordia New"/>
          <w:sz w:val="26"/>
          <w:szCs w:val="26"/>
        </w:rPr>
        <w:t xml:space="preserve"> value.  Cost is determined by the weighted </w:t>
      </w:r>
      <w:r w:rsidRPr="00972512">
        <w:rPr>
          <w:rFonts w:ascii="Cordia New" w:hAnsi="Cordia New"/>
          <w:spacing w:val="-4"/>
          <w:sz w:val="26"/>
          <w:szCs w:val="26"/>
        </w:rPr>
        <w:t>average method. The project cost consists of cost of land, development cost, construction cost, miscellaneous expenses</w:t>
      </w:r>
      <w:r w:rsidRPr="00BE39AC">
        <w:rPr>
          <w:rFonts w:ascii="Cordia New" w:hAnsi="Cordia New"/>
          <w:sz w:val="26"/>
          <w:szCs w:val="26"/>
        </w:rPr>
        <w:t xml:space="preserve"> of the project and interest expenses. </w:t>
      </w:r>
      <w:proofErr w:type="spellStart"/>
      <w:r w:rsidRPr="00BE39AC">
        <w:rPr>
          <w:rFonts w:ascii="Cordia New" w:hAnsi="Cordia New"/>
          <w:sz w:val="26"/>
          <w:szCs w:val="26"/>
        </w:rPr>
        <w:t>Capitalisation</w:t>
      </w:r>
      <w:proofErr w:type="spellEnd"/>
      <w:r w:rsidRPr="00BE39AC">
        <w:rPr>
          <w:rFonts w:ascii="Cordia New" w:hAnsi="Cordia New"/>
          <w:sz w:val="26"/>
          <w:szCs w:val="26"/>
        </w:rPr>
        <w:t xml:space="preserve"> of interest will be discontinued when the construction completes.</w:t>
      </w:r>
    </w:p>
    <w:p w14:paraId="17373D22" w14:textId="77777777" w:rsidR="000B1248" w:rsidRPr="00972512" w:rsidRDefault="000B1248" w:rsidP="00690182">
      <w:pPr>
        <w:tabs>
          <w:tab w:val="left" w:pos="1080"/>
        </w:tabs>
        <w:suppressAutoHyphens/>
        <w:spacing w:after="0" w:line="240" w:lineRule="auto"/>
        <w:ind w:left="1080" w:hanging="540"/>
        <w:jc w:val="both"/>
        <w:rPr>
          <w:rFonts w:ascii="Cordia New" w:hAnsi="Cordia New"/>
          <w:sz w:val="24"/>
          <w:szCs w:val="24"/>
        </w:rPr>
      </w:pPr>
    </w:p>
    <w:p w14:paraId="3AA78DA9" w14:textId="06D3FF09" w:rsidR="000B1248"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0B1248" w:rsidRPr="00BE39AC">
        <w:rPr>
          <w:rFonts w:ascii="Cordia New" w:hAnsi="Cordia New"/>
          <w:b/>
          <w:bCs/>
          <w:sz w:val="26"/>
          <w:szCs w:val="26"/>
        </w:rPr>
        <w:t>.</w:t>
      </w:r>
      <w:r w:rsidRPr="003A773E">
        <w:rPr>
          <w:rFonts w:ascii="Cordia New" w:hAnsi="Cordia New"/>
          <w:b/>
          <w:bCs/>
          <w:sz w:val="26"/>
          <w:szCs w:val="26"/>
          <w:lang w:val="en-GB"/>
        </w:rPr>
        <w:t>9</w:t>
      </w:r>
      <w:r w:rsidR="000B1248" w:rsidRPr="00BE39AC">
        <w:rPr>
          <w:rFonts w:ascii="Cordia New" w:hAnsi="Cordia New"/>
          <w:b/>
          <w:bCs/>
          <w:sz w:val="26"/>
          <w:szCs w:val="26"/>
        </w:rPr>
        <w:tab/>
      </w:r>
      <w:r w:rsidR="00E00C5D" w:rsidRPr="00BE39AC">
        <w:rPr>
          <w:rFonts w:ascii="Cordia New" w:hAnsi="Cordia New"/>
          <w:b/>
          <w:bCs/>
          <w:sz w:val="26"/>
          <w:szCs w:val="26"/>
        </w:rPr>
        <w:t>(Group of) non-current assets held-for-sale and discontinued operation</w:t>
      </w:r>
    </w:p>
    <w:p w14:paraId="593DF752" w14:textId="77777777" w:rsidR="000B1248" w:rsidRPr="00972512" w:rsidRDefault="000B1248" w:rsidP="00690182">
      <w:pPr>
        <w:spacing w:after="0" w:line="240" w:lineRule="auto"/>
        <w:ind w:left="540"/>
        <w:jc w:val="both"/>
        <w:rPr>
          <w:rFonts w:ascii="Cordia New" w:hAnsi="Cordia New"/>
          <w:sz w:val="24"/>
          <w:szCs w:val="24"/>
        </w:rPr>
      </w:pPr>
    </w:p>
    <w:p w14:paraId="0E40597F" w14:textId="77777777" w:rsidR="00A43519" w:rsidRPr="00BE39AC" w:rsidRDefault="00A43519" w:rsidP="00690182">
      <w:pPr>
        <w:pBdr>
          <w:top w:val="nil"/>
          <w:left w:val="nil"/>
          <w:bottom w:val="nil"/>
          <w:right w:val="nil"/>
          <w:between w:val="nil"/>
        </w:pBdr>
        <w:spacing w:after="0" w:line="240" w:lineRule="auto"/>
        <w:ind w:left="540"/>
        <w:jc w:val="both"/>
        <w:rPr>
          <w:rFonts w:ascii="Cordia New" w:hAnsi="Cordia New"/>
          <w:sz w:val="26"/>
          <w:szCs w:val="26"/>
          <w:lang w:val="en-GB"/>
        </w:rPr>
      </w:pPr>
      <w:r w:rsidRPr="00BE39AC">
        <w:rPr>
          <w:rFonts w:ascii="Cordia New" w:hAnsi="Cordia New"/>
          <w:sz w:val="26"/>
          <w:szCs w:val="26"/>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5B609A5" w14:textId="77777777" w:rsidR="00A43519" w:rsidRPr="00972512" w:rsidRDefault="00A43519" w:rsidP="00690182">
      <w:pPr>
        <w:pBdr>
          <w:top w:val="nil"/>
          <w:left w:val="nil"/>
          <w:bottom w:val="nil"/>
          <w:right w:val="nil"/>
          <w:between w:val="nil"/>
        </w:pBdr>
        <w:spacing w:after="0" w:line="240" w:lineRule="auto"/>
        <w:ind w:left="540"/>
        <w:jc w:val="both"/>
        <w:rPr>
          <w:rFonts w:ascii="Cordia New" w:hAnsi="Cordia New"/>
          <w:sz w:val="24"/>
          <w:szCs w:val="24"/>
          <w:lang w:val="en-GB"/>
        </w:rPr>
      </w:pPr>
    </w:p>
    <w:p w14:paraId="439CD4BC" w14:textId="77777777" w:rsidR="00A43519" w:rsidRPr="00BE39AC" w:rsidRDefault="00A43519" w:rsidP="00690182">
      <w:pPr>
        <w:pBdr>
          <w:top w:val="nil"/>
          <w:left w:val="nil"/>
          <w:bottom w:val="nil"/>
          <w:right w:val="nil"/>
          <w:between w:val="nil"/>
        </w:pBdr>
        <w:spacing w:after="0" w:line="240" w:lineRule="auto"/>
        <w:ind w:left="540"/>
        <w:jc w:val="both"/>
        <w:rPr>
          <w:rFonts w:ascii="Cordia New" w:hAnsi="Cordia New"/>
          <w:sz w:val="26"/>
          <w:szCs w:val="26"/>
          <w:lang w:val="en-GB"/>
        </w:rPr>
      </w:pPr>
      <w:r w:rsidRPr="00BE39AC">
        <w:rPr>
          <w:rFonts w:ascii="Cordia New" w:hAnsi="Cordia New"/>
          <w:sz w:val="26"/>
          <w:szCs w:val="26"/>
          <w:lang w:val="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BE39AC">
        <w:rPr>
          <w:rFonts w:ascii="Cordia New" w:hAnsi="Cordia New"/>
          <w:sz w:val="26"/>
          <w:szCs w:val="26"/>
          <w:lang w:val="en-GB"/>
        </w:rPr>
        <w:t>in excess of</w:t>
      </w:r>
      <w:proofErr w:type="gramEnd"/>
      <w:r w:rsidRPr="00BE39AC">
        <w:rPr>
          <w:rFonts w:ascii="Cordia New" w:hAnsi="Cordia New"/>
          <w:sz w:val="26"/>
          <w:szCs w:val="26"/>
          <w:lang w:val="en-GB"/>
        </w:rPr>
        <w:t xml:space="preserve"> any cumulative impairment loss previously recognised. </w:t>
      </w:r>
    </w:p>
    <w:p w14:paraId="729A094F" w14:textId="77777777" w:rsidR="00A43519" w:rsidRPr="00972512" w:rsidRDefault="00A43519" w:rsidP="00690182">
      <w:pPr>
        <w:pBdr>
          <w:top w:val="nil"/>
          <w:left w:val="nil"/>
          <w:bottom w:val="nil"/>
          <w:right w:val="nil"/>
          <w:between w:val="nil"/>
        </w:pBdr>
        <w:spacing w:after="0" w:line="240" w:lineRule="auto"/>
        <w:ind w:left="540"/>
        <w:jc w:val="both"/>
        <w:rPr>
          <w:rFonts w:ascii="Cordia New" w:hAnsi="Cordia New"/>
          <w:sz w:val="24"/>
          <w:szCs w:val="24"/>
          <w:lang w:val="en-GB"/>
        </w:rPr>
      </w:pPr>
    </w:p>
    <w:p w14:paraId="1A6413D0" w14:textId="77777777" w:rsidR="00A43519" w:rsidRPr="00BE39AC" w:rsidRDefault="00A43519" w:rsidP="00690182">
      <w:pPr>
        <w:pBdr>
          <w:top w:val="nil"/>
          <w:left w:val="nil"/>
          <w:bottom w:val="nil"/>
          <w:right w:val="nil"/>
          <w:between w:val="nil"/>
        </w:pBdr>
        <w:spacing w:after="0" w:line="240" w:lineRule="auto"/>
        <w:ind w:left="540"/>
        <w:jc w:val="both"/>
        <w:rPr>
          <w:rFonts w:ascii="Cordia New" w:hAnsi="Cordia New"/>
          <w:sz w:val="26"/>
          <w:szCs w:val="26"/>
          <w:lang w:val="en-GB"/>
        </w:rPr>
      </w:pPr>
      <w:r w:rsidRPr="00BE39AC">
        <w:rPr>
          <w:rFonts w:ascii="Cordia New" w:hAnsi="Cordia New"/>
          <w:sz w:val="26"/>
          <w:szCs w:val="26"/>
          <w:lang w:val="en-GB"/>
        </w:rPr>
        <w:t xml:space="preserve">Non-current assets (including those that are part of a disposal group) are not depreciated or amortised. </w:t>
      </w:r>
    </w:p>
    <w:p w14:paraId="77FD1846" w14:textId="6D016AA2" w:rsidR="00972512" w:rsidRDefault="00972512">
      <w:pPr>
        <w:spacing w:after="0" w:line="240" w:lineRule="auto"/>
        <w:rPr>
          <w:rFonts w:ascii="Cordia New" w:hAnsi="Cordia New"/>
          <w:sz w:val="26"/>
          <w:szCs w:val="26"/>
          <w:cs/>
          <w:lang w:val="en-GB"/>
        </w:rPr>
      </w:pPr>
      <w:r>
        <w:rPr>
          <w:rFonts w:ascii="Cordia New" w:hAnsi="Cordia New"/>
          <w:sz w:val="26"/>
          <w:szCs w:val="26"/>
          <w:cs/>
          <w:lang w:val="en-GB"/>
        </w:rPr>
        <w:br w:type="page"/>
      </w:r>
    </w:p>
    <w:p w14:paraId="32A267F6" w14:textId="2F7BF557" w:rsidR="00972512" w:rsidRPr="00BE39AC" w:rsidRDefault="003A773E" w:rsidP="00972512">
      <w:pPr>
        <w:pStyle w:val="ListParagraph"/>
        <w:ind w:left="540" w:hanging="540"/>
        <w:contextualSpacing/>
        <w:jc w:val="both"/>
        <w:rPr>
          <w:rFonts w:ascii="Cordia New" w:hAnsi="Cordia New" w:cs="Cordia New"/>
          <w:sz w:val="26"/>
          <w:szCs w:val="26"/>
        </w:rPr>
      </w:pPr>
      <w:r w:rsidRPr="003A773E">
        <w:rPr>
          <w:rFonts w:ascii="Cordia New" w:hAnsi="Cordia New" w:cs="Cordia New"/>
          <w:b/>
          <w:bCs/>
          <w:sz w:val="26"/>
          <w:szCs w:val="26"/>
          <w:lang w:val="en-GB"/>
        </w:rPr>
        <w:lastRenderedPageBreak/>
        <w:t>4</w:t>
      </w:r>
      <w:r w:rsidR="00972512" w:rsidRPr="00BE39AC">
        <w:rPr>
          <w:rFonts w:ascii="Cordia New" w:hAnsi="Cordia New" w:cs="Cordia New"/>
          <w:b/>
          <w:bCs/>
          <w:sz w:val="26"/>
          <w:szCs w:val="26"/>
        </w:rPr>
        <w:tab/>
        <w:t xml:space="preserve">Accounting policies </w:t>
      </w:r>
      <w:r w:rsidR="00972512" w:rsidRPr="00BE39AC">
        <w:rPr>
          <w:rFonts w:ascii="Cordia New" w:hAnsi="Cordia New" w:cs="Cordia New"/>
          <w:sz w:val="26"/>
          <w:szCs w:val="26"/>
        </w:rPr>
        <w:t>(Cont’d)</w:t>
      </w:r>
    </w:p>
    <w:p w14:paraId="6A64A888" w14:textId="77777777" w:rsidR="00580175" w:rsidRPr="00BE39AC" w:rsidRDefault="00580175" w:rsidP="00690182">
      <w:pPr>
        <w:tabs>
          <w:tab w:val="left" w:pos="1080"/>
        </w:tabs>
        <w:suppressAutoHyphens/>
        <w:spacing w:after="0" w:line="240" w:lineRule="auto"/>
        <w:ind w:left="540"/>
        <w:jc w:val="both"/>
        <w:rPr>
          <w:rFonts w:ascii="Cordia New" w:hAnsi="Cordia New"/>
          <w:sz w:val="26"/>
          <w:szCs w:val="26"/>
          <w:lang w:val="en-GB"/>
        </w:rPr>
      </w:pPr>
    </w:p>
    <w:p w14:paraId="120CDACA" w14:textId="621B3EB5" w:rsidR="00580175" w:rsidRPr="00BE39AC" w:rsidRDefault="003A773E" w:rsidP="00690182">
      <w:pPr>
        <w:pStyle w:val="Heading2"/>
        <w:tabs>
          <w:tab w:val="left" w:pos="567"/>
        </w:tabs>
        <w:spacing w:before="0" w:after="0"/>
        <w:ind w:left="540" w:hanging="540"/>
        <w:rPr>
          <w:rFonts w:ascii="Cordia New" w:hAnsi="Cordia New"/>
          <w:i w:val="0"/>
          <w:iCs w:val="0"/>
          <w:sz w:val="26"/>
          <w:szCs w:val="26"/>
          <w:lang w:val="en-GB"/>
        </w:rPr>
      </w:pPr>
      <w:bookmarkStart w:id="7" w:name="_Toc48736019"/>
      <w:r w:rsidRPr="003A773E">
        <w:rPr>
          <w:rFonts w:ascii="Cordia New" w:hAnsi="Cordia New"/>
          <w:i w:val="0"/>
          <w:iCs w:val="0"/>
          <w:sz w:val="26"/>
          <w:szCs w:val="26"/>
          <w:lang w:val="en-GB"/>
        </w:rPr>
        <w:t>4</w:t>
      </w:r>
      <w:r w:rsidR="00580175" w:rsidRPr="00BE39AC">
        <w:rPr>
          <w:rFonts w:ascii="Cordia New" w:hAnsi="Cordia New"/>
          <w:i w:val="0"/>
          <w:iCs w:val="0"/>
          <w:sz w:val="26"/>
          <w:szCs w:val="26"/>
          <w:lang w:val="en-GB"/>
        </w:rPr>
        <w:t>.</w:t>
      </w:r>
      <w:r w:rsidRPr="003A773E">
        <w:rPr>
          <w:rFonts w:ascii="Cordia New" w:hAnsi="Cordia New"/>
          <w:i w:val="0"/>
          <w:iCs w:val="0"/>
          <w:sz w:val="26"/>
          <w:szCs w:val="26"/>
          <w:lang w:val="en-GB"/>
        </w:rPr>
        <w:t>10</w:t>
      </w:r>
      <w:r w:rsidR="00580175" w:rsidRPr="00BE39AC">
        <w:rPr>
          <w:rFonts w:ascii="Cordia New" w:hAnsi="Cordia New"/>
          <w:i w:val="0"/>
          <w:iCs w:val="0"/>
          <w:sz w:val="26"/>
          <w:szCs w:val="26"/>
          <w:lang w:val="en-GB"/>
        </w:rPr>
        <w:tab/>
        <w:t>Financial asset</w:t>
      </w:r>
      <w:bookmarkEnd w:id="7"/>
    </w:p>
    <w:p w14:paraId="07CFF725" w14:textId="77777777" w:rsidR="002441DC" w:rsidRPr="00BE39AC" w:rsidRDefault="002441DC" w:rsidP="00690182">
      <w:pPr>
        <w:pStyle w:val="NoSpacing"/>
        <w:ind w:left="1080" w:hanging="540"/>
        <w:outlineLvl w:val="3"/>
        <w:rPr>
          <w:rFonts w:ascii="Cordia New" w:hAnsi="Cordia New" w:cs="Cordia New"/>
          <w:color w:val="auto"/>
          <w:sz w:val="26"/>
          <w:szCs w:val="26"/>
          <w:lang w:val="en-GB"/>
        </w:rPr>
      </w:pPr>
    </w:p>
    <w:p w14:paraId="4401ADD7" w14:textId="56A80B8D" w:rsidR="00580175" w:rsidRPr="00BE39AC" w:rsidRDefault="00580175" w:rsidP="00690182">
      <w:pPr>
        <w:pStyle w:val="NoSpacing"/>
        <w:ind w:left="1080" w:hanging="540"/>
        <w:outlineLvl w:val="3"/>
        <w:rPr>
          <w:rFonts w:ascii="Cordia New" w:hAnsi="Cordia New" w:cs="Cordia New"/>
          <w:color w:val="auto"/>
          <w:sz w:val="26"/>
          <w:szCs w:val="26"/>
        </w:rPr>
      </w:pPr>
      <w:r w:rsidRPr="00BE39AC">
        <w:rPr>
          <w:rFonts w:ascii="Cordia New" w:hAnsi="Cordia New" w:cs="Cordia New"/>
          <w:color w:val="auto"/>
          <w:sz w:val="26"/>
          <w:szCs w:val="26"/>
          <w:lang w:val="en-GB"/>
        </w:rPr>
        <w:t>a)</w:t>
      </w:r>
      <w:r w:rsidRPr="00BE39AC">
        <w:rPr>
          <w:rFonts w:ascii="Cordia New" w:hAnsi="Cordia New" w:cs="Cordia New"/>
          <w:color w:val="auto"/>
          <w:sz w:val="26"/>
          <w:szCs w:val="26"/>
          <w:lang w:val="en-GB"/>
        </w:rPr>
        <w:tab/>
      </w:r>
      <w:r w:rsidRPr="00BE39AC">
        <w:rPr>
          <w:rFonts w:ascii="Cordia New" w:hAnsi="Cordia New" w:cs="Cordia New"/>
          <w:color w:val="auto"/>
          <w:sz w:val="26"/>
          <w:szCs w:val="26"/>
        </w:rPr>
        <w:t>Classification</w:t>
      </w:r>
    </w:p>
    <w:p w14:paraId="0F76FCEE" w14:textId="77777777" w:rsidR="00580175" w:rsidRPr="00BE39AC" w:rsidRDefault="00580175" w:rsidP="00690182">
      <w:pPr>
        <w:suppressAutoHyphens/>
        <w:spacing w:after="0" w:line="240" w:lineRule="auto"/>
        <w:ind w:left="1080"/>
        <w:jc w:val="both"/>
        <w:rPr>
          <w:rFonts w:ascii="Cordia New" w:hAnsi="Cordia New"/>
          <w:sz w:val="26"/>
          <w:szCs w:val="26"/>
        </w:rPr>
      </w:pPr>
    </w:p>
    <w:p w14:paraId="62D1F88C" w14:textId="3BB77B69" w:rsidR="00580175" w:rsidRPr="00BE39AC" w:rsidRDefault="008D16F9" w:rsidP="00690182">
      <w:pPr>
        <w:spacing w:after="0" w:line="240" w:lineRule="auto"/>
        <w:ind w:left="1080"/>
        <w:jc w:val="both"/>
        <w:rPr>
          <w:rFonts w:ascii="Cordia New" w:hAnsi="Cordia New"/>
          <w:sz w:val="26"/>
          <w:szCs w:val="26"/>
        </w:rPr>
      </w:pPr>
      <w:r w:rsidRPr="00BE39AC">
        <w:rPr>
          <w:rFonts w:ascii="Cordia New" w:hAnsi="Cordia New"/>
          <w:sz w:val="26"/>
          <w:szCs w:val="26"/>
        </w:rPr>
        <w:t xml:space="preserve">The Group classifies its debt instrument financial assets in the following measurement categories depending on </w:t>
      </w:r>
      <w:proofErr w:type="spellStart"/>
      <w:r w:rsidRPr="00BE39AC">
        <w:rPr>
          <w:rFonts w:ascii="Cordia New" w:hAnsi="Cordia New"/>
          <w:sz w:val="26"/>
          <w:szCs w:val="26"/>
        </w:rPr>
        <w:t>i</w:t>
      </w:r>
      <w:proofErr w:type="spellEnd"/>
      <w:r w:rsidRPr="00BE39AC">
        <w:rPr>
          <w:rFonts w:ascii="Cordia New" w:hAnsi="Cordia New"/>
          <w:sz w:val="26"/>
          <w:szCs w:val="26"/>
        </w:rPr>
        <w:t>) business model for managing the asset and ii) the cash flow characteristics of the asset whether they represent solely payments of principal and interest (SPPI)</w:t>
      </w:r>
      <w:r w:rsidR="000742AD">
        <w:rPr>
          <w:rFonts w:ascii="Cordia New" w:hAnsi="Cordia New"/>
          <w:sz w:val="26"/>
          <w:szCs w:val="26"/>
        </w:rPr>
        <w:t>:</w:t>
      </w:r>
    </w:p>
    <w:p w14:paraId="2C38F4A4" w14:textId="77777777" w:rsidR="00580175" w:rsidRPr="00BE39AC" w:rsidRDefault="00580175" w:rsidP="00690182">
      <w:pPr>
        <w:suppressAutoHyphens/>
        <w:spacing w:after="0" w:line="240" w:lineRule="auto"/>
        <w:ind w:left="1080"/>
        <w:jc w:val="both"/>
        <w:rPr>
          <w:rFonts w:ascii="Cordia New" w:hAnsi="Cordia New"/>
          <w:sz w:val="26"/>
          <w:szCs w:val="26"/>
        </w:rPr>
      </w:pPr>
    </w:p>
    <w:p w14:paraId="200E12FE" w14:textId="40007AFF" w:rsidR="00580175" w:rsidRPr="00BE39AC" w:rsidRDefault="00580175" w:rsidP="00690182">
      <w:pPr>
        <w:spacing w:after="0" w:line="240" w:lineRule="auto"/>
        <w:ind w:left="1440" w:hanging="360"/>
        <w:jc w:val="both"/>
        <w:rPr>
          <w:rFonts w:ascii="Cordia New" w:hAnsi="Cordia New"/>
          <w:sz w:val="26"/>
          <w:szCs w:val="26"/>
        </w:rPr>
      </w:pPr>
      <w:r w:rsidRPr="00BE39AC">
        <w:rPr>
          <w:rFonts w:ascii="Cordia New" w:hAnsi="Cordia New"/>
          <w:sz w:val="26"/>
          <w:szCs w:val="26"/>
        </w:rPr>
        <w:t>-</w:t>
      </w:r>
      <w:r w:rsidRPr="00BE39AC">
        <w:rPr>
          <w:rFonts w:ascii="Cordia New" w:hAnsi="Cordia New"/>
          <w:sz w:val="26"/>
          <w:szCs w:val="26"/>
        </w:rPr>
        <w:tab/>
        <w:t>those to be measured subsequently at fair value</w:t>
      </w:r>
      <w:r w:rsidR="007A5359" w:rsidRPr="00BE39AC">
        <w:rPr>
          <w:rFonts w:ascii="Cordia New" w:hAnsi="Cordia New"/>
          <w:sz w:val="26"/>
          <w:szCs w:val="26"/>
        </w:rPr>
        <w:t xml:space="preserve"> </w:t>
      </w:r>
      <w:r w:rsidRPr="00BE39AC">
        <w:rPr>
          <w:rFonts w:ascii="Cordia New" w:hAnsi="Cordia New"/>
          <w:sz w:val="26"/>
          <w:szCs w:val="26"/>
        </w:rPr>
        <w:t>either through other comprehensive income or through profit or loss and</w:t>
      </w:r>
    </w:p>
    <w:p w14:paraId="56FB64D3" w14:textId="77777777" w:rsidR="00580175" w:rsidRPr="00BE39AC" w:rsidRDefault="00580175" w:rsidP="00690182">
      <w:pPr>
        <w:spacing w:after="0" w:line="240" w:lineRule="auto"/>
        <w:ind w:left="1440" w:hanging="360"/>
        <w:jc w:val="both"/>
        <w:rPr>
          <w:rFonts w:ascii="Cordia New" w:hAnsi="Cordia New"/>
          <w:sz w:val="26"/>
          <w:szCs w:val="26"/>
        </w:rPr>
      </w:pPr>
      <w:r w:rsidRPr="00BE39AC">
        <w:rPr>
          <w:rFonts w:ascii="Cordia New" w:hAnsi="Cordia New"/>
          <w:sz w:val="26"/>
          <w:szCs w:val="26"/>
        </w:rPr>
        <w:t>-</w:t>
      </w:r>
      <w:r w:rsidRPr="00BE39AC">
        <w:rPr>
          <w:rFonts w:ascii="Cordia New" w:hAnsi="Cordia New"/>
          <w:sz w:val="26"/>
          <w:szCs w:val="26"/>
        </w:rPr>
        <w:tab/>
        <w:t xml:space="preserve">those to be measured at </w:t>
      </w:r>
      <w:proofErr w:type="spellStart"/>
      <w:r w:rsidRPr="00BE39AC">
        <w:rPr>
          <w:rFonts w:ascii="Cordia New" w:hAnsi="Cordia New"/>
          <w:sz w:val="26"/>
          <w:szCs w:val="26"/>
        </w:rPr>
        <w:t>amortised</w:t>
      </w:r>
      <w:proofErr w:type="spellEnd"/>
      <w:r w:rsidRPr="00BE39AC">
        <w:rPr>
          <w:rFonts w:ascii="Cordia New" w:hAnsi="Cordia New"/>
          <w:sz w:val="26"/>
          <w:szCs w:val="26"/>
        </w:rPr>
        <w:t xml:space="preserve"> cost.</w:t>
      </w:r>
    </w:p>
    <w:p w14:paraId="6C9EDBA8" w14:textId="77777777" w:rsidR="001D5A66" w:rsidRPr="00BE39AC" w:rsidRDefault="001D5A66" w:rsidP="00690182">
      <w:pPr>
        <w:spacing w:after="0" w:line="240" w:lineRule="auto"/>
        <w:ind w:left="1080"/>
        <w:jc w:val="both"/>
        <w:rPr>
          <w:rFonts w:ascii="Cordia New" w:hAnsi="Cordia New"/>
          <w:sz w:val="26"/>
          <w:szCs w:val="26"/>
        </w:rPr>
      </w:pPr>
    </w:p>
    <w:p w14:paraId="7540BAE9" w14:textId="77777777" w:rsidR="008D16F9" w:rsidRPr="00BE39AC" w:rsidRDefault="008D16F9" w:rsidP="00690182">
      <w:pPr>
        <w:spacing w:after="0" w:line="240" w:lineRule="auto"/>
        <w:ind w:left="1080"/>
        <w:jc w:val="both"/>
        <w:rPr>
          <w:rFonts w:ascii="Cordia New" w:hAnsi="Cordia New"/>
          <w:sz w:val="26"/>
          <w:szCs w:val="26"/>
        </w:rPr>
      </w:pPr>
      <w:r w:rsidRPr="00BE39AC">
        <w:rPr>
          <w:rFonts w:ascii="Cordia New" w:hAnsi="Cordia New"/>
          <w:sz w:val="26"/>
          <w:szCs w:val="26"/>
        </w:rPr>
        <w:t xml:space="preserve">The Group reclassifies debt investments when and only when its business model for managing those assets changes. </w:t>
      </w:r>
    </w:p>
    <w:p w14:paraId="4F4F7162" w14:textId="77777777" w:rsidR="008D16F9" w:rsidRPr="00BE39AC" w:rsidRDefault="008D16F9" w:rsidP="00690182">
      <w:pPr>
        <w:spacing w:after="0" w:line="240" w:lineRule="auto"/>
        <w:ind w:left="1080"/>
        <w:jc w:val="both"/>
        <w:rPr>
          <w:rFonts w:ascii="Cordia New" w:hAnsi="Cordia New"/>
          <w:sz w:val="26"/>
          <w:szCs w:val="26"/>
        </w:rPr>
      </w:pPr>
    </w:p>
    <w:p w14:paraId="59BF13ED" w14:textId="222CD0D3" w:rsidR="003F2C5A" w:rsidRPr="00BE39AC" w:rsidRDefault="008D16F9" w:rsidP="00690182">
      <w:pPr>
        <w:spacing w:after="0" w:line="240" w:lineRule="auto"/>
        <w:ind w:left="1080"/>
        <w:jc w:val="both"/>
        <w:rPr>
          <w:rFonts w:ascii="Cordia New" w:hAnsi="Cordia New"/>
          <w:sz w:val="26"/>
          <w:szCs w:val="26"/>
        </w:rPr>
      </w:pPr>
      <w:r w:rsidRPr="00BE39AC">
        <w:rPr>
          <w:rFonts w:ascii="Cordia New" w:hAnsi="Cordia New"/>
          <w:spacing w:val="-4"/>
          <w:sz w:val="26"/>
          <w:szCs w:val="26"/>
        </w:rPr>
        <w:t>For investments in equity instruments, the Group has an irrevocable election at the time of initial recognition</w:t>
      </w:r>
      <w:r w:rsidRPr="00BE39AC">
        <w:rPr>
          <w:rFonts w:ascii="Cordia New" w:hAnsi="Cordia New"/>
          <w:sz w:val="26"/>
          <w:szCs w:val="26"/>
        </w:rPr>
        <w:t xml:space="preserve"> to account for the equity investment at fair value through profit or loss (FVPL) or at fair value through other comprehensive income (FVOCI) except those that are held for trading, they are measured at FVPL.</w:t>
      </w:r>
    </w:p>
    <w:p w14:paraId="664397F3" w14:textId="77777777" w:rsidR="008D16F9" w:rsidRPr="00BE39AC" w:rsidRDefault="008D16F9" w:rsidP="00690182">
      <w:pPr>
        <w:spacing w:after="0" w:line="240" w:lineRule="auto"/>
        <w:ind w:left="1080"/>
        <w:jc w:val="both"/>
        <w:rPr>
          <w:rFonts w:ascii="Cordia New" w:hAnsi="Cordia New"/>
          <w:sz w:val="26"/>
          <w:szCs w:val="26"/>
        </w:rPr>
      </w:pPr>
    </w:p>
    <w:p w14:paraId="7DFE8FD6" w14:textId="77777777" w:rsidR="00BF1184" w:rsidRPr="00BE39AC" w:rsidRDefault="00BF1184" w:rsidP="00690182">
      <w:pPr>
        <w:pStyle w:val="NoSpacing"/>
        <w:ind w:left="1080" w:hanging="540"/>
        <w:outlineLvl w:val="3"/>
        <w:rPr>
          <w:rFonts w:ascii="Cordia New" w:hAnsi="Cordia New" w:cs="Cordia New"/>
          <w:color w:val="auto"/>
          <w:sz w:val="26"/>
          <w:szCs w:val="26"/>
          <w:lang w:val="en-GB"/>
        </w:rPr>
      </w:pPr>
      <w:r w:rsidRPr="00BE39AC">
        <w:rPr>
          <w:rFonts w:ascii="Cordia New" w:hAnsi="Cordia New" w:cs="Cordia New"/>
          <w:color w:val="auto"/>
          <w:sz w:val="26"/>
          <w:szCs w:val="26"/>
          <w:lang w:val="en-GB"/>
        </w:rPr>
        <w:t>b)</w:t>
      </w:r>
      <w:r w:rsidRPr="00BE39AC">
        <w:rPr>
          <w:rFonts w:ascii="Cordia New" w:hAnsi="Cordia New" w:cs="Cordia New"/>
          <w:color w:val="auto"/>
          <w:sz w:val="26"/>
          <w:szCs w:val="26"/>
          <w:lang w:val="en-GB"/>
        </w:rPr>
        <w:tab/>
        <w:t>Recognition and derecognition</w:t>
      </w:r>
    </w:p>
    <w:p w14:paraId="29E108B1" w14:textId="77777777" w:rsidR="00BF1184" w:rsidRPr="00BE39AC" w:rsidRDefault="00BF1184" w:rsidP="00690182">
      <w:pPr>
        <w:spacing w:after="0" w:line="240" w:lineRule="auto"/>
        <w:ind w:left="1080"/>
        <w:jc w:val="both"/>
        <w:rPr>
          <w:rFonts w:ascii="Cordia New" w:hAnsi="Cordia New"/>
          <w:sz w:val="26"/>
          <w:szCs w:val="26"/>
        </w:rPr>
      </w:pPr>
    </w:p>
    <w:p w14:paraId="1798D76A" w14:textId="585E60B8" w:rsidR="00DA6705" w:rsidRPr="00BE39AC" w:rsidRDefault="008D16F9" w:rsidP="00690182">
      <w:pPr>
        <w:spacing w:after="0" w:line="240" w:lineRule="auto"/>
        <w:ind w:left="1080"/>
        <w:jc w:val="both"/>
        <w:rPr>
          <w:rFonts w:ascii="Cordia New" w:hAnsi="Cordia New"/>
          <w:sz w:val="26"/>
          <w:szCs w:val="26"/>
        </w:rPr>
      </w:pPr>
      <w:r w:rsidRPr="00BE39AC">
        <w:rPr>
          <w:rFonts w:ascii="Cordia New" w:hAnsi="Cordia New"/>
          <w:sz w:val="26"/>
          <w:szCs w:val="26"/>
        </w:rPr>
        <w:t xml:space="preserve">Regular way purchases, acquires and sales of financial assets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on trade-date, the date on which the Group commits to purchase or sell the asset. Financial assets are </w:t>
      </w:r>
      <w:proofErr w:type="spellStart"/>
      <w:r w:rsidRPr="00BE39AC">
        <w:rPr>
          <w:rFonts w:ascii="Cordia New" w:hAnsi="Cordia New"/>
          <w:sz w:val="26"/>
          <w:szCs w:val="26"/>
        </w:rPr>
        <w:t>derecognised</w:t>
      </w:r>
      <w:proofErr w:type="spellEnd"/>
      <w:r w:rsidRPr="00BE39AC">
        <w:rPr>
          <w:rFonts w:ascii="Cordia New" w:hAnsi="Cordia New"/>
          <w:sz w:val="26"/>
          <w:szCs w:val="26"/>
        </w:rPr>
        <w:t xml:space="preserve"> when the rights to receive cash flows from the financial assets have expired or have been transferred and the Group has transferred substantially all the risks and rewards of ownership.</w:t>
      </w:r>
    </w:p>
    <w:p w14:paraId="793DA76A" w14:textId="08621D26" w:rsidR="00DA6705" w:rsidRPr="00BE39AC" w:rsidRDefault="00DA6705" w:rsidP="00690182">
      <w:pPr>
        <w:pStyle w:val="NoSpacing"/>
        <w:ind w:left="1080"/>
        <w:jc w:val="both"/>
        <w:rPr>
          <w:rFonts w:ascii="Cordia New" w:hAnsi="Cordia New" w:cs="Cordia New"/>
          <w:color w:val="auto"/>
          <w:sz w:val="26"/>
          <w:szCs w:val="26"/>
          <w:lang w:val="en-GB"/>
        </w:rPr>
      </w:pPr>
    </w:p>
    <w:p w14:paraId="3704DED9" w14:textId="5063C8A9" w:rsidR="00DA303C" w:rsidRPr="00BE39AC" w:rsidRDefault="00DA303C" w:rsidP="00690182">
      <w:pPr>
        <w:pStyle w:val="NoSpacing"/>
        <w:ind w:left="1080"/>
        <w:jc w:val="both"/>
        <w:rPr>
          <w:rFonts w:ascii="Cordia New" w:hAnsi="Cordia New" w:cs="Cordia New"/>
          <w:color w:val="auto"/>
          <w:sz w:val="26"/>
          <w:szCs w:val="26"/>
        </w:rPr>
      </w:pPr>
      <w:r w:rsidRPr="00BE39AC">
        <w:rPr>
          <w:rFonts w:ascii="Cordia New" w:hAnsi="Cordia New" w:cs="Cordia New"/>
          <w:color w:val="auto"/>
          <w:sz w:val="26"/>
          <w:szCs w:val="26"/>
        </w:rPr>
        <w:t>Measurement</w:t>
      </w:r>
    </w:p>
    <w:p w14:paraId="2842CB28" w14:textId="77777777" w:rsidR="00DA303C" w:rsidRPr="00BE39AC" w:rsidRDefault="00DA303C" w:rsidP="00690182">
      <w:pPr>
        <w:pStyle w:val="NoSpacing"/>
        <w:ind w:left="1080"/>
        <w:jc w:val="both"/>
        <w:rPr>
          <w:rFonts w:ascii="Cordia New" w:hAnsi="Cordia New" w:cs="Cordia New"/>
          <w:color w:val="auto"/>
          <w:sz w:val="26"/>
          <w:szCs w:val="26"/>
        </w:rPr>
      </w:pPr>
    </w:p>
    <w:p w14:paraId="56836C7E" w14:textId="77777777" w:rsidR="008D16F9" w:rsidRPr="00BE39AC" w:rsidRDefault="008D16F9" w:rsidP="00690182">
      <w:pPr>
        <w:pStyle w:val="NoSpacing"/>
        <w:ind w:left="1080"/>
        <w:jc w:val="both"/>
        <w:rPr>
          <w:rFonts w:ascii="Cordia New" w:hAnsi="Cordia New" w:cs="Cordia New"/>
          <w:color w:val="auto"/>
          <w:sz w:val="26"/>
          <w:szCs w:val="26"/>
          <w:lang w:val="en-GB"/>
        </w:rPr>
      </w:pPr>
      <w:r w:rsidRPr="00BE39AC">
        <w:rPr>
          <w:rFonts w:ascii="Cordia New" w:hAnsi="Cordia New" w:cs="Cordia New"/>
          <w:color w:val="auto"/>
          <w:sz w:val="26"/>
          <w:szCs w:val="26"/>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AE613DD" w14:textId="77777777" w:rsidR="008D16F9" w:rsidRPr="00BE39AC" w:rsidRDefault="008D16F9" w:rsidP="00690182">
      <w:pPr>
        <w:pStyle w:val="NoSpacing"/>
        <w:ind w:left="1080"/>
        <w:jc w:val="both"/>
        <w:rPr>
          <w:rFonts w:ascii="Cordia New" w:hAnsi="Cordia New" w:cs="Cordia New"/>
          <w:color w:val="auto"/>
          <w:sz w:val="26"/>
          <w:szCs w:val="26"/>
          <w:lang w:val="en-GB"/>
        </w:rPr>
      </w:pPr>
    </w:p>
    <w:p w14:paraId="6837E328" w14:textId="3794C2F4" w:rsidR="00DA6705" w:rsidRPr="00BE39AC" w:rsidRDefault="008D16F9" w:rsidP="00690182">
      <w:pPr>
        <w:pStyle w:val="NoSpacing"/>
        <w:ind w:left="1080"/>
        <w:jc w:val="both"/>
        <w:rPr>
          <w:rFonts w:ascii="Cordia New" w:hAnsi="Cordia New" w:cs="Cordia New"/>
          <w:color w:val="auto"/>
          <w:sz w:val="26"/>
          <w:szCs w:val="26"/>
          <w:lang w:val="en-GB"/>
        </w:rPr>
      </w:pPr>
      <w:r w:rsidRPr="00BE39AC">
        <w:rPr>
          <w:rFonts w:ascii="Cordia New" w:hAnsi="Cordia New" w:cs="Cordia New"/>
          <w:color w:val="auto"/>
          <w:sz w:val="26"/>
          <w:szCs w:val="26"/>
          <w:lang w:val="en-GB"/>
        </w:rPr>
        <w:t>Financial assets with embedded derivatives are considered in their entirety when determining whether the cash flows are solely payment of principal and interest.</w:t>
      </w:r>
    </w:p>
    <w:p w14:paraId="2023D5DC" w14:textId="5F17C8F0" w:rsidR="00972512" w:rsidRDefault="00972512">
      <w:pPr>
        <w:spacing w:after="0" w:line="240" w:lineRule="auto"/>
        <w:rPr>
          <w:rFonts w:ascii="Cordia New" w:hAnsi="Cordia New"/>
          <w:sz w:val="26"/>
          <w:szCs w:val="26"/>
          <w:cs/>
          <w:lang w:val="en-GB"/>
        </w:rPr>
      </w:pPr>
      <w:bookmarkStart w:id="8" w:name="_Hlk64403098"/>
      <w:r>
        <w:rPr>
          <w:rFonts w:ascii="Cordia New" w:hAnsi="Cordia New"/>
          <w:sz w:val="26"/>
          <w:szCs w:val="26"/>
          <w:cs/>
          <w:lang w:val="en-GB"/>
        </w:rPr>
        <w:br w:type="page"/>
      </w:r>
    </w:p>
    <w:p w14:paraId="3BF0F377" w14:textId="76362EE8" w:rsidR="00972512" w:rsidRPr="00BE39AC" w:rsidRDefault="003A773E" w:rsidP="00972512">
      <w:pPr>
        <w:pStyle w:val="ListParagraph"/>
        <w:ind w:left="540" w:hanging="540"/>
        <w:contextualSpacing/>
        <w:jc w:val="both"/>
        <w:rPr>
          <w:rFonts w:ascii="Cordia New" w:hAnsi="Cordia New" w:cs="Cordia New"/>
          <w:sz w:val="26"/>
          <w:szCs w:val="26"/>
        </w:rPr>
      </w:pPr>
      <w:r w:rsidRPr="003A773E">
        <w:rPr>
          <w:rFonts w:ascii="Cordia New" w:hAnsi="Cordia New" w:cs="Cordia New"/>
          <w:b/>
          <w:bCs/>
          <w:sz w:val="26"/>
          <w:szCs w:val="26"/>
          <w:lang w:val="en-GB"/>
        </w:rPr>
        <w:lastRenderedPageBreak/>
        <w:t>4</w:t>
      </w:r>
      <w:r w:rsidR="00972512" w:rsidRPr="00BE39AC">
        <w:rPr>
          <w:rFonts w:ascii="Cordia New" w:hAnsi="Cordia New" w:cs="Cordia New"/>
          <w:b/>
          <w:bCs/>
          <w:sz w:val="26"/>
          <w:szCs w:val="26"/>
        </w:rPr>
        <w:tab/>
        <w:t xml:space="preserve">Accounting policies </w:t>
      </w:r>
      <w:r w:rsidR="00972512" w:rsidRPr="00BE39AC">
        <w:rPr>
          <w:rFonts w:ascii="Cordia New" w:hAnsi="Cordia New" w:cs="Cordia New"/>
          <w:sz w:val="26"/>
          <w:szCs w:val="26"/>
        </w:rPr>
        <w:t>(Cont’d)</w:t>
      </w:r>
    </w:p>
    <w:p w14:paraId="2E848A7C" w14:textId="77777777" w:rsidR="007307E6" w:rsidRPr="00C91CD8" w:rsidRDefault="007307E6" w:rsidP="00690182">
      <w:pPr>
        <w:spacing w:after="0" w:line="240" w:lineRule="auto"/>
        <w:ind w:left="1080" w:hanging="540"/>
        <w:jc w:val="both"/>
        <w:rPr>
          <w:rFonts w:ascii="Cordia New" w:hAnsi="Cordia New"/>
          <w:sz w:val="24"/>
          <w:szCs w:val="24"/>
          <w:lang w:val="en-GB"/>
        </w:rPr>
      </w:pPr>
    </w:p>
    <w:bookmarkEnd w:id="8"/>
    <w:p w14:paraId="2A2AD6C1" w14:textId="3F86CC60" w:rsidR="00DA303C" w:rsidRPr="00BE39AC" w:rsidRDefault="00CE45B9" w:rsidP="00690182">
      <w:pPr>
        <w:spacing w:after="0" w:line="240" w:lineRule="auto"/>
        <w:ind w:left="1080" w:hanging="540"/>
        <w:jc w:val="both"/>
        <w:rPr>
          <w:rFonts w:ascii="Cordia New" w:hAnsi="Cordia New"/>
          <w:sz w:val="26"/>
          <w:szCs w:val="26"/>
          <w:lang w:val="en-GB"/>
        </w:rPr>
      </w:pPr>
      <w:r w:rsidRPr="00BE39AC">
        <w:rPr>
          <w:rFonts w:ascii="Cordia New" w:hAnsi="Cordia New"/>
          <w:sz w:val="26"/>
          <w:szCs w:val="26"/>
          <w:lang w:val="en-GB"/>
        </w:rPr>
        <w:t>c</w:t>
      </w:r>
      <w:r w:rsidR="00DA303C" w:rsidRPr="00BE39AC">
        <w:rPr>
          <w:rFonts w:ascii="Cordia New" w:hAnsi="Cordia New"/>
          <w:sz w:val="26"/>
          <w:szCs w:val="26"/>
          <w:lang w:val="en-GB"/>
        </w:rPr>
        <w:t>)</w:t>
      </w:r>
      <w:r w:rsidR="00DA303C" w:rsidRPr="00BE39AC">
        <w:rPr>
          <w:rFonts w:ascii="Cordia New" w:hAnsi="Cordia New"/>
          <w:sz w:val="26"/>
          <w:szCs w:val="26"/>
          <w:lang w:val="en-GB"/>
        </w:rPr>
        <w:tab/>
        <w:t>Equity instruments</w:t>
      </w:r>
    </w:p>
    <w:p w14:paraId="1C60019E" w14:textId="77777777" w:rsidR="00DA303C" w:rsidRPr="00C91CD8" w:rsidRDefault="00DA303C" w:rsidP="00690182">
      <w:pPr>
        <w:spacing w:after="0" w:line="240" w:lineRule="auto"/>
        <w:ind w:left="1080"/>
        <w:jc w:val="both"/>
        <w:rPr>
          <w:rFonts w:ascii="Cordia New" w:hAnsi="Cordia New"/>
          <w:sz w:val="24"/>
          <w:szCs w:val="24"/>
        </w:rPr>
      </w:pPr>
    </w:p>
    <w:p w14:paraId="1108715F" w14:textId="4644A1BC" w:rsidR="000A1F83" w:rsidRPr="00C91CD8" w:rsidRDefault="000A1F83" w:rsidP="00690182">
      <w:pPr>
        <w:spacing w:after="0" w:line="240" w:lineRule="auto"/>
        <w:ind w:left="1080"/>
        <w:jc w:val="both"/>
        <w:rPr>
          <w:rFonts w:ascii="Cordia New" w:hAnsi="Cordia New"/>
          <w:spacing w:val="-2"/>
          <w:sz w:val="26"/>
          <w:szCs w:val="26"/>
        </w:rPr>
      </w:pPr>
      <w:r w:rsidRPr="00BE39AC">
        <w:rPr>
          <w:rFonts w:ascii="Cordia New" w:hAnsi="Cordia New"/>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w:t>
      </w:r>
      <w:r w:rsidRPr="00C91CD8">
        <w:rPr>
          <w:rFonts w:ascii="Cordia New" w:hAnsi="Cordia New"/>
          <w:spacing w:val="-2"/>
          <w:sz w:val="26"/>
          <w:szCs w:val="26"/>
        </w:rPr>
        <w:t xml:space="preserve">to be </w:t>
      </w:r>
      <w:proofErr w:type="spellStart"/>
      <w:r w:rsidRPr="00C91CD8">
        <w:rPr>
          <w:rFonts w:ascii="Cordia New" w:hAnsi="Cordia New"/>
          <w:spacing w:val="-2"/>
          <w:sz w:val="26"/>
          <w:szCs w:val="26"/>
        </w:rPr>
        <w:t>recognised</w:t>
      </w:r>
      <w:proofErr w:type="spellEnd"/>
      <w:r w:rsidRPr="00C91CD8">
        <w:rPr>
          <w:rFonts w:ascii="Cordia New" w:hAnsi="Cordia New"/>
          <w:spacing w:val="-2"/>
          <w:sz w:val="26"/>
          <w:szCs w:val="26"/>
        </w:rPr>
        <w:t xml:space="preserve"> in </w:t>
      </w:r>
      <w:r w:rsidR="00E340D1" w:rsidRPr="00C91CD8">
        <w:rPr>
          <w:rFonts w:ascii="Cordia New" w:hAnsi="Cordia New"/>
          <w:spacing w:val="-2"/>
          <w:sz w:val="26"/>
          <w:szCs w:val="26"/>
        </w:rPr>
        <w:t>the income statement</w:t>
      </w:r>
      <w:r w:rsidRPr="00C91CD8">
        <w:rPr>
          <w:rFonts w:ascii="Cordia New" w:hAnsi="Cordia New"/>
          <w:spacing w:val="-2"/>
          <w:sz w:val="26"/>
          <w:szCs w:val="26"/>
        </w:rPr>
        <w:t xml:space="preserve"> as </w:t>
      </w:r>
      <w:r w:rsidRPr="00C91CD8">
        <w:rPr>
          <w:rFonts w:ascii="Cordia New" w:hAnsi="Cordia New"/>
          <w:spacing w:val="-2"/>
          <w:sz w:val="26"/>
          <w:szCs w:val="26"/>
          <w:lang w:val="en-GB"/>
        </w:rPr>
        <w:t xml:space="preserve">dividend income </w:t>
      </w:r>
      <w:r w:rsidRPr="00C91CD8">
        <w:rPr>
          <w:rFonts w:ascii="Cordia New" w:hAnsi="Cordia New"/>
          <w:spacing w:val="-2"/>
          <w:sz w:val="26"/>
          <w:szCs w:val="26"/>
        </w:rPr>
        <w:t xml:space="preserve">when the right to receive payments is established. </w:t>
      </w:r>
    </w:p>
    <w:p w14:paraId="4F425504" w14:textId="77777777" w:rsidR="000A1F83" w:rsidRPr="00C91CD8" w:rsidRDefault="000A1F83" w:rsidP="00690182">
      <w:pPr>
        <w:spacing w:after="0" w:line="240" w:lineRule="auto"/>
        <w:ind w:left="1080"/>
        <w:jc w:val="both"/>
        <w:rPr>
          <w:rFonts w:ascii="Cordia New" w:hAnsi="Cordia New"/>
          <w:sz w:val="24"/>
          <w:szCs w:val="24"/>
        </w:rPr>
      </w:pPr>
    </w:p>
    <w:p w14:paraId="603DC827" w14:textId="3416D045" w:rsidR="000A1F83" w:rsidRPr="00972512" w:rsidRDefault="000A1F83" w:rsidP="00690182">
      <w:pPr>
        <w:spacing w:after="0" w:line="240" w:lineRule="auto"/>
        <w:ind w:left="1080"/>
        <w:jc w:val="both"/>
        <w:rPr>
          <w:rFonts w:ascii="Cordia New" w:hAnsi="Cordia New"/>
          <w:spacing w:val="-4"/>
          <w:sz w:val="26"/>
          <w:szCs w:val="26"/>
        </w:rPr>
      </w:pPr>
      <w:r w:rsidRPr="00972512">
        <w:rPr>
          <w:rFonts w:ascii="Cordia New" w:hAnsi="Cordia New"/>
          <w:spacing w:val="-4"/>
          <w:sz w:val="26"/>
          <w:szCs w:val="26"/>
        </w:rPr>
        <w:t xml:space="preserve">Changes in the fair value of financial assets at FVPL are </w:t>
      </w:r>
      <w:proofErr w:type="spellStart"/>
      <w:r w:rsidRPr="00972512">
        <w:rPr>
          <w:rFonts w:ascii="Cordia New" w:hAnsi="Cordia New"/>
          <w:spacing w:val="-4"/>
          <w:sz w:val="26"/>
          <w:szCs w:val="26"/>
        </w:rPr>
        <w:t>recognised</w:t>
      </w:r>
      <w:proofErr w:type="spellEnd"/>
      <w:r w:rsidRPr="00972512">
        <w:rPr>
          <w:rFonts w:ascii="Cordia New" w:hAnsi="Cordia New"/>
          <w:spacing w:val="-4"/>
          <w:sz w:val="26"/>
          <w:szCs w:val="26"/>
        </w:rPr>
        <w:t xml:space="preserve"> in </w:t>
      </w:r>
      <w:r w:rsidRPr="00972512">
        <w:rPr>
          <w:rFonts w:ascii="Cordia New" w:hAnsi="Cordia New"/>
          <w:spacing w:val="-4"/>
          <w:sz w:val="26"/>
          <w:szCs w:val="26"/>
          <w:lang w:val="en-GB"/>
        </w:rPr>
        <w:t xml:space="preserve">other gains/(losses) </w:t>
      </w:r>
      <w:r w:rsidRPr="00972512">
        <w:rPr>
          <w:rFonts w:ascii="Cordia New" w:hAnsi="Cordia New"/>
          <w:spacing w:val="-4"/>
          <w:sz w:val="26"/>
          <w:szCs w:val="26"/>
        </w:rPr>
        <w:t xml:space="preserve">in the </w:t>
      </w:r>
      <w:r w:rsidR="00383166" w:rsidRPr="00972512">
        <w:rPr>
          <w:rFonts w:ascii="Cordia New" w:hAnsi="Cordia New"/>
          <w:spacing w:val="-4"/>
          <w:sz w:val="26"/>
          <w:szCs w:val="26"/>
          <w:lang w:val="en-GB"/>
        </w:rPr>
        <w:t xml:space="preserve">income </w:t>
      </w:r>
      <w:r w:rsidRPr="00972512">
        <w:rPr>
          <w:rFonts w:ascii="Cordia New" w:hAnsi="Cordia New"/>
          <w:spacing w:val="-4"/>
          <w:sz w:val="26"/>
          <w:szCs w:val="26"/>
          <w:lang w:val="en-GB"/>
        </w:rPr>
        <w:t>statement</w:t>
      </w:r>
      <w:r w:rsidR="00383166" w:rsidRPr="00972512">
        <w:rPr>
          <w:rFonts w:ascii="Cordia New" w:hAnsi="Cordia New"/>
          <w:spacing w:val="-4"/>
          <w:sz w:val="26"/>
          <w:szCs w:val="26"/>
          <w:lang w:val="en-GB"/>
        </w:rPr>
        <w:t>.</w:t>
      </w:r>
    </w:p>
    <w:p w14:paraId="3D347BF3" w14:textId="77777777" w:rsidR="000A1F83" w:rsidRPr="00C91CD8" w:rsidRDefault="000A1F83" w:rsidP="00690182">
      <w:pPr>
        <w:spacing w:after="0" w:line="240" w:lineRule="auto"/>
        <w:ind w:left="1080"/>
        <w:jc w:val="both"/>
        <w:rPr>
          <w:rFonts w:ascii="Cordia New" w:hAnsi="Cordia New"/>
          <w:sz w:val="24"/>
          <w:szCs w:val="24"/>
        </w:rPr>
      </w:pPr>
    </w:p>
    <w:p w14:paraId="6F2F13AC" w14:textId="199213DE" w:rsidR="00580175" w:rsidRPr="00BE39AC" w:rsidRDefault="000A1F83" w:rsidP="00690182">
      <w:pPr>
        <w:spacing w:after="0" w:line="240" w:lineRule="auto"/>
        <w:ind w:left="1080"/>
        <w:jc w:val="both"/>
        <w:rPr>
          <w:rFonts w:ascii="Cordia New" w:hAnsi="Cordia New"/>
          <w:sz w:val="26"/>
          <w:szCs w:val="26"/>
        </w:rPr>
      </w:pPr>
      <w:r w:rsidRPr="00BE39AC">
        <w:rPr>
          <w:rFonts w:ascii="Cordia New" w:hAnsi="Cordia New"/>
          <w:sz w:val="26"/>
          <w:szCs w:val="26"/>
        </w:rPr>
        <w:t>Impairment losses (and reversal of impairment losses) on equity investments are reported together with changes in fair value.</w:t>
      </w:r>
    </w:p>
    <w:p w14:paraId="5FB50F4B" w14:textId="77777777" w:rsidR="007307E6" w:rsidRPr="00C91CD8" w:rsidRDefault="007307E6" w:rsidP="00690182">
      <w:pPr>
        <w:spacing w:after="0" w:line="240" w:lineRule="auto"/>
        <w:ind w:left="1080"/>
        <w:jc w:val="both"/>
        <w:rPr>
          <w:rFonts w:ascii="Cordia New" w:hAnsi="Cordia New"/>
          <w:sz w:val="24"/>
          <w:szCs w:val="24"/>
        </w:rPr>
      </w:pPr>
    </w:p>
    <w:p w14:paraId="1B33EBD3" w14:textId="03D7557E" w:rsidR="00BF1184" w:rsidRPr="00BE39AC" w:rsidRDefault="0046656B" w:rsidP="00690182">
      <w:pPr>
        <w:pStyle w:val="NoSpacing"/>
        <w:ind w:left="1080" w:hanging="540"/>
        <w:outlineLvl w:val="3"/>
        <w:rPr>
          <w:rFonts w:ascii="Cordia New" w:hAnsi="Cordia New" w:cs="Cordia New"/>
          <w:color w:val="auto"/>
          <w:sz w:val="26"/>
          <w:szCs w:val="26"/>
          <w:lang w:val="en-GB"/>
        </w:rPr>
      </w:pPr>
      <w:r w:rsidRPr="00BE39AC">
        <w:rPr>
          <w:rFonts w:ascii="Cordia New" w:hAnsi="Cordia New" w:cs="Cordia New"/>
          <w:color w:val="auto"/>
          <w:sz w:val="26"/>
          <w:szCs w:val="26"/>
          <w:lang w:val="en-GB"/>
        </w:rPr>
        <w:t>d</w:t>
      </w:r>
      <w:r w:rsidR="00BF1184" w:rsidRPr="00BE39AC">
        <w:rPr>
          <w:rFonts w:ascii="Cordia New" w:hAnsi="Cordia New" w:cs="Cordia New"/>
          <w:color w:val="auto"/>
          <w:sz w:val="26"/>
          <w:szCs w:val="26"/>
          <w:lang w:val="en-GB"/>
        </w:rPr>
        <w:t>)</w:t>
      </w:r>
      <w:r w:rsidR="00BF1184" w:rsidRPr="00BE39AC">
        <w:rPr>
          <w:rFonts w:ascii="Cordia New" w:hAnsi="Cordia New" w:cs="Cordia New"/>
          <w:color w:val="auto"/>
          <w:sz w:val="26"/>
          <w:szCs w:val="26"/>
          <w:lang w:val="en-GB"/>
        </w:rPr>
        <w:tab/>
        <w:t>Impairment</w:t>
      </w:r>
    </w:p>
    <w:p w14:paraId="31EAB94C" w14:textId="41383AD4" w:rsidR="00BF1184" w:rsidRPr="00C91CD8" w:rsidRDefault="00BF1184" w:rsidP="00690182">
      <w:pPr>
        <w:spacing w:after="0" w:line="240" w:lineRule="auto"/>
        <w:ind w:left="1080"/>
        <w:jc w:val="both"/>
        <w:rPr>
          <w:rFonts w:ascii="Cordia New" w:hAnsi="Cordia New"/>
          <w:sz w:val="24"/>
          <w:szCs w:val="24"/>
          <w:lang w:val="en-GB"/>
        </w:rPr>
      </w:pPr>
    </w:p>
    <w:p w14:paraId="2535A492" w14:textId="285A0630" w:rsidR="004A6F94" w:rsidRPr="00BE39AC" w:rsidRDefault="00A43519" w:rsidP="00690182">
      <w:pPr>
        <w:spacing w:after="0" w:line="240" w:lineRule="auto"/>
        <w:ind w:left="1080"/>
        <w:jc w:val="both"/>
        <w:rPr>
          <w:rFonts w:ascii="Cordia New" w:hAnsi="Cordia New"/>
          <w:sz w:val="26"/>
          <w:szCs w:val="26"/>
        </w:rPr>
      </w:pPr>
      <w:r w:rsidRPr="00BE39AC">
        <w:rPr>
          <w:rFonts w:ascii="Cordia New" w:hAnsi="Cordia New"/>
          <w:sz w:val="26"/>
          <w:szCs w:val="26"/>
        </w:rPr>
        <w:t>T</w:t>
      </w:r>
      <w:r w:rsidR="004A6F94" w:rsidRPr="00BE39AC">
        <w:rPr>
          <w:rFonts w:ascii="Cordia New" w:hAnsi="Cordia New"/>
          <w:sz w:val="26"/>
          <w:szCs w:val="26"/>
        </w:rPr>
        <w:t xml:space="preserve">he Group applies the TFRS </w:t>
      </w:r>
      <w:r w:rsidR="003A773E" w:rsidRPr="003A773E">
        <w:rPr>
          <w:rFonts w:ascii="Cordia New" w:hAnsi="Cordia New"/>
          <w:sz w:val="26"/>
          <w:szCs w:val="26"/>
          <w:lang w:val="en-GB"/>
        </w:rPr>
        <w:t>9</w:t>
      </w:r>
      <w:r w:rsidR="004A6F94" w:rsidRPr="00BE39AC">
        <w:rPr>
          <w:rFonts w:ascii="Cordia New" w:hAnsi="Cordia New"/>
          <w:sz w:val="26"/>
          <w:szCs w:val="26"/>
        </w:rPr>
        <w:t xml:space="preserve"> simplified approach in measuring the impairment of </w:t>
      </w:r>
      <w:r w:rsidR="004A6F94" w:rsidRPr="00BE39AC">
        <w:rPr>
          <w:rFonts w:ascii="Cordia New" w:eastAsia="Arial Unicode MS" w:hAnsi="Cordia New"/>
          <w:sz w:val="26"/>
          <w:szCs w:val="26"/>
        </w:rPr>
        <w:t xml:space="preserve">trade </w:t>
      </w:r>
      <w:r w:rsidR="00E45ABC" w:rsidRPr="00BE39AC">
        <w:rPr>
          <w:rFonts w:ascii="Cordia New" w:eastAsia="Arial Unicode MS" w:hAnsi="Cordia New"/>
          <w:sz w:val="26"/>
          <w:szCs w:val="26"/>
        </w:rPr>
        <w:t xml:space="preserve">and other </w:t>
      </w:r>
      <w:r w:rsidR="004A6F94" w:rsidRPr="00BE39AC">
        <w:rPr>
          <w:rFonts w:ascii="Cordia New" w:eastAsia="Arial Unicode MS" w:hAnsi="Cordia New"/>
          <w:sz w:val="26"/>
          <w:szCs w:val="26"/>
        </w:rPr>
        <w:t>receivables</w:t>
      </w:r>
      <w:r w:rsidR="00404213" w:rsidRPr="00BE39AC">
        <w:rPr>
          <w:rFonts w:ascii="Cordia New" w:eastAsia="Arial Unicode MS" w:hAnsi="Cordia New"/>
          <w:sz w:val="26"/>
          <w:szCs w:val="26"/>
        </w:rPr>
        <w:t xml:space="preserve"> and lease receivables</w:t>
      </w:r>
      <w:r w:rsidR="00F8660A" w:rsidRPr="00BE39AC">
        <w:rPr>
          <w:rFonts w:ascii="Cordia New" w:eastAsia="Arial Unicode MS" w:hAnsi="Cordia New"/>
          <w:sz w:val="26"/>
          <w:szCs w:val="26"/>
        </w:rPr>
        <w:t>,</w:t>
      </w:r>
      <w:r w:rsidR="00E45ABC" w:rsidRPr="00BE39AC">
        <w:rPr>
          <w:rFonts w:ascii="Cordia New" w:eastAsia="Arial Unicode MS" w:hAnsi="Cordia New"/>
          <w:sz w:val="26"/>
          <w:szCs w:val="26"/>
        </w:rPr>
        <w:t xml:space="preserve"> </w:t>
      </w:r>
      <w:r w:rsidR="004A6F94" w:rsidRPr="00BE39AC">
        <w:rPr>
          <w:rFonts w:ascii="Cordia New" w:hAnsi="Cordia New"/>
          <w:sz w:val="26"/>
          <w:szCs w:val="26"/>
        </w:rPr>
        <w:t>which applies lifetime expected credit loss, from initial recognition</w:t>
      </w:r>
      <w:r w:rsidR="00383166" w:rsidRPr="00BE39AC">
        <w:rPr>
          <w:rFonts w:ascii="Cordia New" w:hAnsi="Cordia New"/>
          <w:sz w:val="26"/>
          <w:szCs w:val="26"/>
        </w:rPr>
        <w:t>.</w:t>
      </w:r>
    </w:p>
    <w:p w14:paraId="2B46058C" w14:textId="77777777" w:rsidR="004A6F94" w:rsidRPr="00C91CD8" w:rsidRDefault="004A6F94" w:rsidP="00690182">
      <w:pPr>
        <w:spacing w:after="0" w:line="240" w:lineRule="auto"/>
        <w:ind w:left="1080"/>
        <w:jc w:val="both"/>
        <w:rPr>
          <w:rFonts w:ascii="Cordia New" w:hAnsi="Cordia New"/>
          <w:sz w:val="24"/>
          <w:szCs w:val="24"/>
        </w:rPr>
      </w:pPr>
    </w:p>
    <w:p w14:paraId="5F017A47" w14:textId="01BC2B54" w:rsidR="004A6F94" w:rsidRPr="00BE39AC" w:rsidRDefault="004A6F94" w:rsidP="00690182">
      <w:pPr>
        <w:spacing w:after="0" w:line="240" w:lineRule="auto"/>
        <w:ind w:left="1080"/>
        <w:jc w:val="both"/>
        <w:rPr>
          <w:rFonts w:ascii="Cordia New" w:hAnsi="Cordia New"/>
          <w:sz w:val="26"/>
          <w:szCs w:val="26"/>
        </w:rPr>
      </w:pPr>
      <w:r w:rsidRPr="00BE39AC">
        <w:rPr>
          <w:rFonts w:ascii="Cordia New" w:hAnsi="Cordia New"/>
          <w:sz w:val="26"/>
          <w:szCs w:val="26"/>
        </w:rPr>
        <w:t xml:space="preserve">To measure the expected credit losses, trade </w:t>
      </w:r>
      <w:r w:rsidR="000E4B79" w:rsidRPr="00BE39AC">
        <w:rPr>
          <w:rFonts w:ascii="Cordia New" w:hAnsi="Cordia New"/>
          <w:sz w:val="26"/>
          <w:szCs w:val="26"/>
        </w:rPr>
        <w:t xml:space="preserve">and other </w:t>
      </w:r>
      <w:r w:rsidRPr="00BE39AC">
        <w:rPr>
          <w:rFonts w:ascii="Cordia New" w:hAnsi="Cordia New"/>
          <w:sz w:val="26"/>
          <w:szCs w:val="26"/>
        </w:rPr>
        <w:t>receivables</w:t>
      </w:r>
      <w:r w:rsidR="00404213" w:rsidRPr="00BE39AC">
        <w:rPr>
          <w:rFonts w:ascii="Cordia New" w:hAnsi="Cordia New"/>
          <w:sz w:val="26"/>
          <w:szCs w:val="26"/>
          <w:cs/>
        </w:rPr>
        <w:t xml:space="preserve"> </w:t>
      </w:r>
      <w:r w:rsidR="00404213" w:rsidRPr="00BE39AC">
        <w:rPr>
          <w:rFonts w:ascii="Cordia New" w:hAnsi="Cordia New"/>
          <w:sz w:val="26"/>
          <w:szCs w:val="26"/>
        </w:rPr>
        <w:t>and lease receivables</w:t>
      </w:r>
      <w:r w:rsidRPr="00BE39AC">
        <w:rPr>
          <w:rFonts w:ascii="Cordia New" w:hAnsi="Cordia New"/>
          <w:sz w:val="26"/>
          <w:szCs w:val="26"/>
        </w:rPr>
        <w:t xml:space="preserve"> </w:t>
      </w:r>
      <w:r w:rsidR="000E4B79" w:rsidRPr="00BE39AC">
        <w:rPr>
          <w:rFonts w:ascii="Cordia New" w:hAnsi="Cordia New"/>
          <w:sz w:val="26"/>
          <w:szCs w:val="26"/>
        </w:rPr>
        <w:t>ha</w:t>
      </w:r>
      <w:r w:rsidR="00215C50" w:rsidRPr="00BE39AC">
        <w:rPr>
          <w:rFonts w:ascii="Cordia New" w:hAnsi="Cordia New"/>
          <w:sz w:val="26"/>
          <w:szCs w:val="26"/>
        </w:rPr>
        <w:t>ve</w:t>
      </w:r>
      <w:r w:rsidRPr="00BE39AC">
        <w:rPr>
          <w:rFonts w:ascii="Cordia New" w:hAnsi="Cordia New"/>
          <w:sz w:val="26"/>
          <w:szCs w:val="26"/>
        </w:rPr>
        <w:t xml:space="preser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BE39AC">
        <w:rPr>
          <w:rFonts w:ascii="Cordia New" w:hAnsi="Cordia New"/>
          <w:sz w:val="26"/>
          <w:szCs w:val="26"/>
          <w:lang w:val="en-GB"/>
        </w:rPr>
        <w:t>outstanding balances</w:t>
      </w:r>
      <w:r w:rsidRPr="00BE39AC">
        <w:rPr>
          <w:rFonts w:ascii="Cordia New" w:hAnsi="Cordia New"/>
          <w:sz w:val="26"/>
          <w:szCs w:val="26"/>
        </w:rPr>
        <w:t>.</w:t>
      </w:r>
    </w:p>
    <w:p w14:paraId="144A7BDD" w14:textId="77777777" w:rsidR="009D4ECC" w:rsidRPr="00C91CD8" w:rsidRDefault="009D4ECC" w:rsidP="00690182">
      <w:pPr>
        <w:spacing w:after="0" w:line="240" w:lineRule="auto"/>
        <w:ind w:left="1080"/>
        <w:jc w:val="both"/>
        <w:rPr>
          <w:rFonts w:ascii="Cordia New" w:hAnsi="Cordia New"/>
          <w:sz w:val="24"/>
          <w:szCs w:val="24"/>
        </w:rPr>
      </w:pPr>
    </w:p>
    <w:p w14:paraId="4BBF1013" w14:textId="055E412C" w:rsidR="004A6F94" w:rsidRPr="00BE39AC" w:rsidRDefault="004A6F94" w:rsidP="00690182">
      <w:pPr>
        <w:spacing w:after="0" w:line="240" w:lineRule="auto"/>
        <w:ind w:left="1080"/>
        <w:jc w:val="both"/>
        <w:rPr>
          <w:rFonts w:ascii="Cordia New" w:hAnsi="Cordia New"/>
          <w:sz w:val="26"/>
          <w:szCs w:val="26"/>
        </w:rPr>
      </w:pPr>
      <w:r w:rsidRPr="00BE39AC">
        <w:rPr>
          <w:rFonts w:ascii="Cordia New" w:hAnsi="Cordia New"/>
          <w:sz w:val="26"/>
          <w:szCs w:val="26"/>
        </w:rPr>
        <w:t xml:space="preserve">For other financial assets carried at </w:t>
      </w:r>
      <w:proofErr w:type="spellStart"/>
      <w:r w:rsidRPr="00BE39AC">
        <w:rPr>
          <w:rFonts w:ascii="Cordia New" w:hAnsi="Cordia New"/>
          <w:sz w:val="26"/>
          <w:szCs w:val="26"/>
        </w:rPr>
        <w:t>amortised</w:t>
      </w:r>
      <w:proofErr w:type="spellEnd"/>
      <w:r w:rsidRPr="00BE39AC">
        <w:rPr>
          <w:rFonts w:ascii="Cordia New" w:hAnsi="Cordia New"/>
          <w:sz w:val="26"/>
          <w:szCs w:val="26"/>
        </w:rPr>
        <w:t xml:space="preserve"> cost and FVOCI, the Group applies TFRS </w:t>
      </w:r>
      <w:r w:rsidR="003A773E" w:rsidRPr="003A773E">
        <w:rPr>
          <w:rFonts w:ascii="Cordia New" w:hAnsi="Cordia New"/>
          <w:sz w:val="26"/>
          <w:szCs w:val="26"/>
          <w:lang w:val="en-GB"/>
        </w:rPr>
        <w:t>9</w:t>
      </w:r>
      <w:r w:rsidRPr="00BE39AC">
        <w:rPr>
          <w:rFonts w:ascii="Cordia New" w:hAnsi="Cordia New"/>
          <w:sz w:val="26"/>
          <w:szCs w:val="26"/>
        </w:rPr>
        <w:t xml:space="preserve"> general </w:t>
      </w:r>
      <w:r w:rsidRPr="00BE39AC">
        <w:rPr>
          <w:rFonts w:ascii="Cordia New" w:hAnsi="Cordia New"/>
          <w:spacing w:val="-4"/>
          <w:sz w:val="26"/>
          <w:szCs w:val="26"/>
        </w:rPr>
        <w:t xml:space="preserve">approach in measuring the impairment of those financial assets. Under the general approach, the </w:t>
      </w:r>
      <w:r w:rsidR="003A773E" w:rsidRPr="003A773E">
        <w:rPr>
          <w:rFonts w:ascii="Cordia New" w:hAnsi="Cordia New"/>
          <w:spacing w:val="-4"/>
          <w:sz w:val="26"/>
          <w:szCs w:val="26"/>
          <w:lang w:val="en-GB"/>
        </w:rPr>
        <w:t>12</w:t>
      </w:r>
      <w:r w:rsidRPr="00BE39AC">
        <w:rPr>
          <w:rFonts w:ascii="Cordia New" w:hAnsi="Cordia New"/>
          <w:spacing w:val="-4"/>
          <w:sz w:val="26"/>
          <w:szCs w:val="26"/>
        </w:rPr>
        <w:t>-month</w:t>
      </w:r>
      <w:r w:rsidRPr="00BE39AC">
        <w:rPr>
          <w:rFonts w:ascii="Cordia New" w:hAnsi="Cordia New"/>
          <w:sz w:val="26"/>
          <w:szCs w:val="26"/>
        </w:rPr>
        <w:t xml:space="preserve"> or the lifetime expected credit loss is applied depending on whether there has been a significant increase in credit risk since the initial recognition. </w:t>
      </w:r>
    </w:p>
    <w:p w14:paraId="7BD8757A" w14:textId="77777777" w:rsidR="004A6F94" w:rsidRPr="00C91CD8" w:rsidRDefault="004A6F94" w:rsidP="00690182">
      <w:pPr>
        <w:spacing w:after="0" w:line="240" w:lineRule="auto"/>
        <w:ind w:left="1080"/>
        <w:jc w:val="both"/>
        <w:rPr>
          <w:rFonts w:ascii="Cordia New" w:hAnsi="Cordia New"/>
          <w:sz w:val="24"/>
          <w:szCs w:val="24"/>
        </w:rPr>
      </w:pPr>
    </w:p>
    <w:p w14:paraId="3A1FBB96" w14:textId="77777777" w:rsidR="004A6F94" w:rsidRPr="00BE39AC" w:rsidRDefault="004A6F94" w:rsidP="00690182">
      <w:pPr>
        <w:spacing w:after="0" w:line="240" w:lineRule="auto"/>
        <w:ind w:left="1080"/>
        <w:jc w:val="both"/>
        <w:rPr>
          <w:rFonts w:ascii="Cordia New" w:hAnsi="Cordia New"/>
          <w:sz w:val="26"/>
          <w:szCs w:val="26"/>
        </w:rPr>
      </w:pPr>
      <w:r w:rsidRPr="00BE39AC">
        <w:rPr>
          <w:rFonts w:ascii="Cordia New" w:hAnsi="Cordia New"/>
          <w:sz w:val="26"/>
          <w:szCs w:val="26"/>
        </w:rPr>
        <w:t xml:space="preserve">The significant increase in credit risk (from initial recognition) assessment is performed every end of reporting period by comparing </w:t>
      </w:r>
      <w:proofErr w:type="spellStart"/>
      <w:r w:rsidRPr="00BE39AC">
        <w:rPr>
          <w:rFonts w:ascii="Cordia New" w:hAnsi="Cordia New"/>
          <w:sz w:val="26"/>
          <w:szCs w:val="26"/>
        </w:rPr>
        <w:t>i</w:t>
      </w:r>
      <w:proofErr w:type="spellEnd"/>
      <w:r w:rsidRPr="00BE39AC">
        <w:rPr>
          <w:rFonts w:ascii="Cordia New" w:hAnsi="Cordia New"/>
          <w:sz w:val="26"/>
          <w:szCs w:val="26"/>
        </w:rPr>
        <w:t xml:space="preserve">) expected risk of default as of the reporting date and ii) estimated risk of default on the date of initial recognition. </w:t>
      </w:r>
    </w:p>
    <w:p w14:paraId="6E6C437B" w14:textId="77777777" w:rsidR="004A6F94" w:rsidRPr="00C91CD8" w:rsidRDefault="004A6F94" w:rsidP="00690182">
      <w:pPr>
        <w:spacing w:after="0" w:line="240" w:lineRule="auto"/>
        <w:ind w:left="1080"/>
        <w:jc w:val="both"/>
        <w:rPr>
          <w:rFonts w:ascii="Cordia New" w:hAnsi="Cordia New"/>
          <w:sz w:val="24"/>
          <w:szCs w:val="24"/>
        </w:rPr>
      </w:pPr>
    </w:p>
    <w:p w14:paraId="04D43AE3" w14:textId="51FD877B" w:rsidR="00972512" w:rsidRDefault="000E20EB" w:rsidP="00E340D1">
      <w:pPr>
        <w:spacing w:after="0" w:line="240" w:lineRule="auto"/>
        <w:ind w:left="1080"/>
        <w:jc w:val="both"/>
        <w:rPr>
          <w:rFonts w:ascii="Cordia New" w:eastAsia="Ink Free" w:hAnsi="Cordia New"/>
          <w:sz w:val="26"/>
          <w:szCs w:val="26"/>
          <w:cs/>
          <w:lang w:eastAsia="en-GB"/>
        </w:rPr>
      </w:pPr>
      <w:r w:rsidRPr="00BE39AC">
        <w:rPr>
          <w:rFonts w:ascii="Cordia New" w:hAnsi="Cordia New"/>
          <w:sz w:val="26"/>
          <w:szCs w:val="26"/>
        </w:rPr>
        <w:t xml:space="preserve">The Group assesses expected credit loss by taking into consideration forward-looking information and past experiences. The expected credit loss is a probability-weighted estimate of credit losses (probability-weighted </w:t>
      </w:r>
      <w:r w:rsidRPr="00972512">
        <w:rPr>
          <w:rFonts w:ascii="Cordia New" w:hAnsi="Cordia New"/>
          <w:spacing w:val="-4"/>
          <w:sz w:val="26"/>
          <w:szCs w:val="26"/>
        </w:rPr>
        <w:t>present value of estimated cash shortfall). The cash shortfall is the difference between all contractual cash flow</w:t>
      </w:r>
      <w:r w:rsidRPr="00BE39AC">
        <w:rPr>
          <w:rFonts w:ascii="Cordia New" w:hAnsi="Cordia New"/>
          <w:sz w:val="26"/>
          <w:szCs w:val="26"/>
        </w:rPr>
        <w:t>s that are due to the Group and all cash flows expected to receive, discounted at the original effective interest rate.</w:t>
      </w:r>
      <w:r w:rsidR="00972512">
        <w:rPr>
          <w:rFonts w:ascii="Cordia New" w:hAnsi="Cordia New"/>
          <w:sz w:val="26"/>
          <w:szCs w:val="26"/>
          <w:cs/>
        </w:rPr>
        <w:br w:type="page"/>
      </w:r>
    </w:p>
    <w:p w14:paraId="1515C818" w14:textId="1CC38673" w:rsidR="00972512" w:rsidRPr="00BE39AC" w:rsidRDefault="003A773E" w:rsidP="00972512">
      <w:pPr>
        <w:tabs>
          <w:tab w:val="left" w:pos="540"/>
        </w:tab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4</w:t>
      </w:r>
      <w:r w:rsidR="00972512" w:rsidRPr="00BE39AC">
        <w:rPr>
          <w:rFonts w:ascii="Cordia New" w:hAnsi="Cordia New"/>
          <w:b/>
          <w:bCs/>
          <w:sz w:val="26"/>
          <w:szCs w:val="26"/>
        </w:rPr>
        <w:tab/>
        <w:t xml:space="preserve">Accounting policies </w:t>
      </w:r>
      <w:r w:rsidR="00972512" w:rsidRPr="00BE39AC">
        <w:rPr>
          <w:rFonts w:ascii="Cordia New" w:hAnsi="Cordia New"/>
          <w:sz w:val="26"/>
          <w:szCs w:val="26"/>
        </w:rPr>
        <w:t>(Cont’d)</w:t>
      </w:r>
    </w:p>
    <w:p w14:paraId="0337F745" w14:textId="77777777" w:rsidR="003A5897" w:rsidRPr="00BE39AC" w:rsidRDefault="003A5897" w:rsidP="00690182">
      <w:pPr>
        <w:pStyle w:val="NoSpacing"/>
        <w:ind w:left="1080"/>
        <w:outlineLvl w:val="3"/>
        <w:rPr>
          <w:rFonts w:ascii="Cordia New" w:hAnsi="Cordia New" w:cs="Cordia New"/>
          <w:color w:val="auto"/>
          <w:sz w:val="26"/>
          <w:szCs w:val="26"/>
        </w:rPr>
      </w:pPr>
    </w:p>
    <w:p w14:paraId="5F047162" w14:textId="77777777" w:rsidR="00BF1184" w:rsidRPr="00BE39AC" w:rsidRDefault="00BF1184" w:rsidP="00690182">
      <w:pPr>
        <w:spacing w:after="0" w:line="240" w:lineRule="auto"/>
        <w:ind w:left="1080"/>
        <w:jc w:val="both"/>
        <w:rPr>
          <w:rFonts w:ascii="Cordia New" w:hAnsi="Cordia New"/>
          <w:sz w:val="26"/>
          <w:szCs w:val="26"/>
        </w:rPr>
      </w:pPr>
      <w:r w:rsidRPr="00BE39AC">
        <w:rPr>
          <w:rFonts w:ascii="Cordia New" w:hAnsi="Cordia New"/>
          <w:sz w:val="26"/>
          <w:szCs w:val="26"/>
        </w:rPr>
        <w:t>When measuring expected credit losses, the Group reflects the following:</w:t>
      </w:r>
    </w:p>
    <w:p w14:paraId="487EB888" w14:textId="77777777" w:rsidR="00BF1184" w:rsidRPr="00BE39AC" w:rsidRDefault="00BF1184" w:rsidP="00690182">
      <w:pPr>
        <w:spacing w:after="0" w:line="240" w:lineRule="auto"/>
        <w:ind w:left="1080"/>
        <w:rPr>
          <w:rFonts w:ascii="Cordia New" w:hAnsi="Cordia New"/>
          <w:sz w:val="26"/>
          <w:szCs w:val="26"/>
        </w:rPr>
      </w:pPr>
    </w:p>
    <w:p w14:paraId="407A23E1" w14:textId="7409D0F3" w:rsidR="00BF1184" w:rsidRPr="00BE39AC" w:rsidRDefault="00BF1184" w:rsidP="00690182">
      <w:pPr>
        <w:pStyle w:val="ListParagraph"/>
        <w:numPr>
          <w:ilvl w:val="0"/>
          <w:numId w:val="16"/>
        </w:numPr>
        <w:ind w:left="1440"/>
        <w:contextualSpacing/>
        <w:rPr>
          <w:rFonts w:ascii="Cordia New" w:hAnsi="Cordia New" w:cs="Cordia New"/>
          <w:sz w:val="26"/>
          <w:szCs w:val="26"/>
        </w:rPr>
      </w:pPr>
      <w:r w:rsidRPr="00BE39AC">
        <w:rPr>
          <w:rFonts w:ascii="Cordia New" w:hAnsi="Cordia New" w:cs="Cordia New"/>
          <w:sz w:val="26"/>
          <w:szCs w:val="26"/>
        </w:rPr>
        <w:t xml:space="preserve">probability-weighted estimated uncollectible </w:t>
      </w:r>
      <w:proofErr w:type="gramStart"/>
      <w:r w:rsidRPr="00BE39AC">
        <w:rPr>
          <w:rFonts w:ascii="Cordia New" w:hAnsi="Cordia New" w:cs="Cordia New"/>
          <w:sz w:val="26"/>
          <w:szCs w:val="26"/>
        </w:rPr>
        <w:t>amounts</w:t>
      </w:r>
      <w:r w:rsidR="00764049" w:rsidRPr="00BE39AC">
        <w:rPr>
          <w:rFonts w:ascii="Cordia New" w:hAnsi="Cordia New" w:cs="Cordia New"/>
          <w:sz w:val="26"/>
          <w:szCs w:val="26"/>
        </w:rPr>
        <w:t>;</w:t>
      </w:r>
      <w:proofErr w:type="gramEnd"/>
    </w:p>
    <w:p w14:paraId="28BF4CDA" w14:textId="77777777" w:rsidR="00BF1184" w:rsidRPr="00BE39AC" w:rsidRDefault="00BF1184" w:rsidP="00690182">
      <w:pPr>
        <w:pStyle w:val="ListParagraph"/>
        <w:numPr>
          <w:ilvl w:val="0"/>
          <w:numId w:val="16"/>
        </w:numPr>
        <w:ind w:left="1440"/>
        <w:contextualSpacing/>
        <w:rPr>
          <w:rFonts w:ascii="Cordia New" w:hAnsi="Cordia New" w:cs="Cordia New"/>
          <w:sz w:val="26"/>
          <w:szCs w:val="26"/>
        </w:rPr>
      </w:pPr>
      <w:r w:rsidRPr="00BE39AC">
        <w:rPr>
          <w:rFonts w:ascii="Cordia New" w:hAnsi="Cordia New" w:cs="Cordia New"/>
          <w:sz w:val="26"/>
          <w:szCs w:val="26"/>
        </w:rPr>
        <w:t xml:space="preserve">time value of money; and </w:t>
      </w:r>
    </w:p>
    <w:p w14:paraId="4DF40011" w14:textId="77777777" w:rsidR="00BF1184" w:rsidRPr="00BE39AC" w:rsidRDefault="00BF1184" w:rsidP="00690182">
      <w:pPr>
        <w:pStyle w:val="ListParagraph"/>
        <w:numPr>
          <w:ilvl w:val="0"/>
          <w:numId w:val="16"/>
        </w:numPr>
        <w:ind w:left="1440"/>
        <w:contextualSpacing/>
        <w:jc w:val="both"/>
        <w:rPr>
          <w:rFonts w:ascii="Cordia New" w:hAnsi="Cordia New" w:cs="Cordia New"/>
          <w:sz w:val="26"/>
          <w:szCs w:val="26"/>
        </w:rPr>
      </w:pPr>
      <w:r w:rsidRPr="00BE39AC">
        <w:rPr>
          <w:rFonts w:ascii="Cordia New" w:hAnsi="Cordia New" w:cs="Cordia New"/>
          <w:sz w:val="26"/>
          <w:szCs w:val="26"/>
        </w:rPr>
        <w:t xml:space="preserve">supportable and reasonable information as of the reporting date about </w:t>
      </w:r>
      <w:proofErr w:type="gramStart"/>
      <w:r w:rsidRPr="00BE39AC">
        <w:rPr>
          <w:rFonts w:ascii="Cordia New" w:hAnsi="Cordia New" w:cs="Cordia New"/>
          <w:sz w:val="26"/>
          <w:szCs w:val="26"/>
        </w:rPr>
        <w:t>past experience</w:t>
      </w:r>
      <w:proofErr w:type="gramEnd"/>
      <w:r w:rsidRPr="00BE39AC">
        <w:rPr>
          <w:rFonts w:ascii="Cordia New" w:hAnsi="Cordia New" w:cs="Cordia New"/>
          <w:sz w:val="26"/>
          <w:szCs w:val="26"/>
        </w:rPr>
        <w:t>, current conditions and forecasts of future situations.</w:t>
      </w:r>
    </w:p>
    <w:p w14:paraId="6D12196E" w14:textId="77777777" w:rsidR="00BF1184" w:rsidRPr="00BE39AC" w:rsidRDefault="00BF1184" w:rsidP="00690182">
      <w:pPr>
        <w:spacing w:after="0" w:line="240" w:lineRule="auto"/>
        <w:ind w:left="1080"/>
        <w:rPr>
          <w:rFonts w:ascii="Cordia New" w:hAnsi="Cordia New"/>
          <w:sz w:val="26"/>
          <w:szCs w:val="26"/>
        </w:rPr>
      </w:pPr>
    </w:p>
    <w:p w14:paraId="11020F90" w14:textId="265FBB28" w:rsidR="00BF1184" w:rsidRPr="00BE39AC" w:rsidRDefault="004A6F94" w:rsidP="00690182">
      <w:pP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Impairment (and reversal of impairment) losses are recognised in </w:t>
      </w:r>
      <w:r w:rsidR="00E340D1">
        <w:rPr>
          <w:rFonts w:ascii="Cordia New" w:hAnsi="Cordia New"/>
          <w:sz w:val="26"/>
          <w:szCs w:val="26"/>
          <w:lang w:val="en-GB"/>
        </w:rPr>
        <w:t>the income statement</w:t>
      </w:r>
      <w:r w:rsidRPr="00BE39AC">
        <w:rPr>
          <w:rFonts w:ascii="Cordia New" w:hAnsi="Cordia New"/>
          <w:sz w:val="26"/>
          <w:szCs w:val="26"/>
          <w:lang w:val="en-GB"/>
        </w:rPr>
        <w:t xml:space="preserve"> and included in administrative expenses.</w:t>
      </w:r>
    </w:p>
    <w:p w14:paraId="4DFFBC22" w14:textId="77777777" w:rsidR="00C708A7" w:rsidRPr="00BE39AC" w:rsidRDefault="00C708A7" w:rsidP="00690182">
      <w:pPr>
        <w:spacing w:after="0" w:line="240" w:lineRule="auto"/>
        <w:ind w:left="540"/>
        <w:jc w:val="both"/>
        <w:rPr>
          <w:rFonts w:ascii="Cordia New" w:hAnsi="Cordia New"/>
          <w:sz w:val="26"/>
          <w:szCs w:val="26"/>
          <w:lang w:val="en-GB"/>
        </w:rPr>
      </w:pPr>
    </w:p>
    <w:p w14:paraId="77FA25A1" w14:textId="507251D1" w:rsidR="00F32B9B" w:rsidRPr="00BE39AC" w:rsidRDefault="003A773E" w:rsidP="00690182">
      <w:pPr>
        <w:suppressAutoHyphens/>
        <w:spacing w:after="0" w:line="240" w:lineRule="auto"/>
        <w:ind w:left="540" w:hanging="540"/>
        <w:rPr>
          <w:rFonts w:ascii="Cordia New" w:hAnsi="Cordia New"/>
          <w:b/>
          <w:bCs/>
          <w:sz w:val="26"/>
          <w:szCs w:val="26"/>
        </w:rPr>
      </w:pPr>
      <w:bookmarkStart w:id="9" w:name="_Toc311790769"/>
      <w:bookmarkStart w:id="10" w:name="_Toc312336427"/>
      <w:r w:rsidRPr="003A773E">
        <w:rPr>
          <w:rFonts w:ascii="Cordia New" w:hAnsi="Cordia New"/>
          <w:b/>
          <w:bCs/>
          <w:sz w:val="26"/>
          <w:szCs w:val="26"/>
          <w:lang w:val="en-GB"/>
        </w:rPr>
        <w:t>4</w:t>
      </w:r>
      <w:r w:rsidR="003E7471" w:rsidRPr="00BE39AC">
        <w:rPr>
          <w:rFonts w:ascii="Cordia New" w:hAnsi="Cordia New"/>
          <w:b/>
          <w:bCs/>
          <w:sz w:val="26"/>
          <w:szCs w:val="26"/>
        </w:rPr>
        <w:t>.</w:t>
      </w:r>
      <w:r w:rsidRPr="003A773E">
        <w:rPr>
          <w:rFonts w:ascii="Cordia New" w:hAnsi="Cordia New"/>
          <w:b/>
          <w:bCs/>
          <w:sz w:val="26"/>
          <w:szCs w:val="26"/>
          <w:lang w:val="en-GB"/>
        </w:rPr>
        <w:t>11</w:t>
      </w:r>
      <w:r w:rsidR="00F32B9B" w:rsidRPr="00BE39AC">
        <w:rPr>
          <w:rFonts w:ascii="Cordia New" w:hAnsi="Cordia New"/>
          <w:b/>
          <w:bCs/>
          <w:sz w:val="26"/>
          <w:szCs w:val="26"/>
        </w:rPr>
        <w:tab/>
      </w:r>
      <w:bookmarkStart w:id="11" w:name="_Hlk64403161"/>
      <w:r w:rsidR="00F32B9B" w:rsidRPr="00BE39AC">
        <w:rPr>
          <w:rFonts w:ascii="Cordia New" w:hAnsi="Cordia New"/>
          <w:b/>
          <w:bCs/>
          <w:sz w:val="26"/>
          <w:szCs w:val="26"/>
        </w:rPr>
        <w:t>Investment propert</w:t>
      </w:r>
      <w:bookmarkEnd w:id="9"/>
      <w:bookmarkEnd w:id="10"/>
      <w:r w:rsidR="00F32B9B" w:rsidRPr="00BE39AC">
        <w:rPr>
          <w:rFonts w:ascii="Cordia New" w:hAnsi="Cordia New"/>
          <w:b/>
          <w:bCs/>
          <w:sz w:val="26"/>
          <w:szCs w:val="26"/>
        </w:rPr>
        <w:t>ies</w:t>
      </w:r>
      <w:bookmarkEnd w:id="11"/>
    </w:p>
    <w:p w14:paraId="5282882D" w14:textId="77777777" w:rsidR="001D5A66" w:rsidRPr="00BE39AC" w:rsidRDefault="001D5A66" w:rsidP="00690182">
      <w:pPr>
        <w:suppressAutoHyphens/>
        <w:spacing w:after="0" w:line="240" w:lineRule="auto"/>
        <w:ind w:left="540"/>
        <w:rPr>
          <w:rFonts w:ascii="Cordia New" w:hAnsi="Cordia New"/>
          <w:sz w:val="26"/>
          <w:szCs w:val="26"/>
        </w:rPr>
      </w:pPr>
    </w:p>
    <w:p w14:paraId="74AEF565" w14:textId="54E6FD06" w:rsidR="001D5A66" w:rsidRPr="00BE39AC" w:rsidRDefault="001D5A6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Property that is held for long-term rental yields or for capital appreciation or both, and that is not occupied by the companies in the consolidated Group, is classified as investment property.</w:t>
      </w:r>
      <w:r w:rsidR="00601ED5" w:rsidRPr="00BE39AC">
        <w:rPr>
          <w:rFonts w:ascii="Cordia New" w:hAnsi="Cordia New"/>
          <w:sz w:val="26"/>
          <w:szCs w:val="26"/>
        </w:rPr>
        <w:t xml:space="preserve"> </w:t>
      </w:r>
      <w:r w:rsidRPr="00BE39AC">
        <w:rPr>
          <w:rFonts w:ascii="Cordia New" w:hAnsi="Cordia New"/>
          <w:sz w:val="26"/>
          <w:szCs w:val="26"/>
        </w:rPr>
        <w:t>Investment property also includes property that is being constructed or developed for future use as investment property.</w:t>
      </w:r>
    </w:p>
    <w:p w14:paraId="770915BB" w14:textId="77777777" w:rsidR="001D5A66" w:rsidRPr="00BE39AC" w:rsidRDefault="001D5A66" w:rsidP="00690182">
      <w:pPr>
        <w:suppressAutoHyphens/>
        <w:spacing w:after="0" w:line="240" w:lineRule="auto"/>
        <w:ind w:left="540"/>
        <w:jc w:val="both"/>
        <w:rPr>
          <w:rFonts w:ascii="Cordia New" w:hAnsi="Cordia New"/>
          <w:sz w:val="26"/>
          <w:szCs w:val="26"/>
        </w:rPr>
      </w:pPr>
    </w:p>
    <w:p w14:paraId="62665F27" w14:textId="268F6C4F" w:rsidR="00D8083F" w:rsidRPr="00BE39AC" w:rsidRDefault="001D5A6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 xml:space="preserve">Investment property is measured initially at its cost, including related transaction </w:t>
      </w:r>
      <w:proofErr w:type="gramStart"/>
      <w:r w:rsidRPr="00BE39AC">
        <w:rPr>
          <w:rFonts w:ascii="Cordia New" w:hAnsi="Cordia New"/>
          <w:sz w:val="26"/>
          <w:szCs w:val="26"/>
        </w:rPr>
        <w:t>costs</w:t>
      </w:r>
      <w:proofErr w:type="gramEnd"/>
      <w:r w:rsidRPr="00BE39AC">
        <w:rPr>
          <w:rFonts w:ascii="Cordia New" w:hAnsi="Cordia New"/>
          <w:sz w:val="26"/>
          <w:szCs w:val="26"/>
        </w:rPr>
        <w:t xml:space="preserve"> and borrowing costs. Borrowing costs are incurred for the purpose of acquiring, </w:t>
      </w:r>
      <w:proofErr w:type="gramStart"/>
      <w:r w:rsidRPr="00BE39AC">
        <w:rPr>
          <w:rFonts w:ascii="Cordia New" w:hAnsi="Cordia New"/>
          <w:sz w:val="26"/>
          <w:szCs w:val="26"/>
        </w:rPr>
        <w:t>constructing</w:t>
      </w:r>
      <w:proofErr w:type="gramEnd"/>
      <w:r w:rsidRPr="00BE39AC">
        <w:rPr>
          <w:rFonts w:ascii="Cordia New" w:hAnsi="Cordia New"/>
          <w:sz w:val="26"/>
          <w:szCs w:val="26"/>
        </w:rPr>
        <w:t xml:space="preserve"> or producing a qualifying investment property are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as part of its cost. Borrowing costs are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while acquisition or construction is actively underway and cease once the asset is substantially </w:t>
      </w:r>
      <w:proofErr w:type="gramStart"/>
      <w:r w:rsidRPr="00BE39AC">
        <w:rPr>
          <w:rFonts w:ascii="Cordia New" w:hAnsi="Cordia New"/>
          <w:sz w:val="26"/>
          <w:szCs w:val="26"/>
        </w:rPr>
        <w:t>complete, or</w:t>
      </w:r>
      <w:proofErr w:type="gramEnd"/>
      <w:r w:rsidRPr="00BE39AC">
        <w:rPr>
          <w:rFonts w:ascii="Cordia New" w:hAnsi="Cordia New"/>
          <w:sz w:val="26"/>
          <w:szCs w:val="26"/>
        </w:rPr>
        <w:t xml:space="preserve"> suspended if the development of the asset is suspended.</w:t>
      </w:r>
    </w:p>
    <w:p w14:paraId="0D890DC2" w14:textId="77777777" w:rsidR="001D5A66" w:rsidRPr="00BE39AC" w:rsidRDefault="001D5A66" w:rsidP="00690182">
      <w:pPr>
        <w:suppressAutoHyphens/>
        <w:spacing w:after="0" w:line="240" w:lineRule="auto"/>
        <w:ind w:left="540"/>
        <w:jc w:val="both"/>
        <w:rPr>
          <w:rFonts w:ascii="Cordia New" w:hAnsi="Cordia New"/>
          <w:sz w:val="26"/>
          <w:szCs w:val="26"/>
        </w:rPr>
      </w:pPr>
    </w:p>
    <w:p w14:paraId="0C5D5468" w14:textId="546035E9" w:rsidR="001D5A66" w:rsidRPr="00BE39AC" w:rsidRDefault="001D5A6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After initial recognition, investment property is carried at cost less accumulated depreciation and impairment losses.</w:t>
      </w:r>
    </w:p>
    <w:p w14:paraId="6EE2F5A1" w14:textId="3C23A2C2" w:rsidR="003C6880" w:rsidRPr="00BE39AC" w:rsidRDefault="003C6880" w:rsidP="00690182">
      <w:pPr>
        <w:suppressAutoHyphens/>
        <w:spacing w:after="0" w:line="240" w:lineRule="auto"/>
        <w:ind w:left="540"/>
        <w:rPr>
          <w:rFonts w:ascii="Cordia New" w:hAnsi="Cordia New"/>
          <w:sz w:val="26"/>
          <w:szCs w:val="26"/>
        </w:rPr>
      </w:pPr>
    </w:p>
    <w:p w14:paraId="13F6199A" w14:textId="77777777" w:rsidR="001D5A66" w:rsidRPr="00BE39AC" w:rsidRDefault="001D5A6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Land is not depreciated. Depreciation on other investment properties is calculated on the straight-line method to allocate their cost to their residual values over their estimated useful lives as follows:</w:t>
      </w:r>
    </w:p>
    <w:p w14:paraId="6340E303" w14:textId="77777777" w:rsidR="001D5A66" w:rsidRPr="00BE39AC" w:rsidRDefault="001D5A66" w:rsidP="00690182">
      <w:pPr>
        <w:suppressAutoHyphens/>
        <w:spacing w:after="0" w:line="240" w:lineRule="auto"/>
        <w:ind w:left="540"/>
        <w:rPr>
          <w:rFonts w:ascii="Cordia New" w:hAnsi="Cordia New"/>
          <w:sz w:val="26"/>
          <w:szCs w:val="26"/>
        </w:rPr>
      </w:pPr>
    </w:p>
    <w:p w14:paraId="4B51E186" w14:textId="70881ABD" w:rsidR="001D5A66" w:rsidRPr="00BE39AC" w:rsidRDefault="001D5A66" w:rsidP="00150FE9">
      <w:pPr>
        <w:tabs>
          <w:tab w:val="right" w:pos="9567"/>
        </w:tabs>
        <w:suppressAutoHyphens/>
        <w:spacing w:after="0" w:line="240" w:lineRule="auto"/>
        <w:ind w:left="547"/>
        <w:rPr>
          <w:rFonts w:ascii="Cordia New" w:hAnsi="Cordia New"/>
          <w:sz w:val="26"/>
          <w:szCs w:val="26"/>
        </w:rPr>
      </w:pPr>
      <w:r w:rsidRPr="00BE39AC">
        <w:rPr>
          <w:rFonts w:ascii="Cordia New" w:hAnsi="Cordia New"/>
          <w:sz w:val="26"/>
          <w:szCs w:val="26"/>
        </w:rPr>
        <w:t>Land improvement</w:t>
      </w:r>
      <w:r w:rsidR="00F8544A" w:rsidRPr="00BE39AC">
        <w:rPr>
          <w:rFonts w:ascii="Cordia New" w:hAnsi="Cordia New"/>
          <w:sz w:val="26"/>
          <w:szCs w:val="26"/>
        </w:rPr>
        <w:t>s</w:t>
      </w:r>
      <w:r w:rsidRPr="00BE39AC">
        <w:rPr>
          <w:rFonts w:ascii="Cordia New" w:hAnsi="Cordia New"/>
          <w:sz w:val="26"/>
          <w:szCs w:val="26"/>
        </w:rPr>
        <w:tab/>
        <w:t>lease period</w:t>
      </w:r>
    </w:p>
    <w:p w14:paraId="1F45C00D" w14:textId="493757C9" w:rsidR="001D5A66" w:rsidRPr="00BE39AC" w:rsidRDefault="001D5A66" w:rsidP="00150FE9">
      <w:pPr>
        <w:tabs>
          <w:tab w:val="right" w:pos="9567"/>
        </w:tabs>
        <w:suppressAutoHyphens/>
        <w:spacing w:after="0" w:line="240" w:lineRule="auto"/>
        <w:ind w:left="547"/>
        <w:rPr>
          <w:rFonts w:ascii="Cordia New" w:hAnsi="Cordia New"/>
          <w:sz w:val="26"/>
          <w:szCs w:val="26"/>
        </w:rPr>
      </w:pPr>
      <w:r w:rsidRPr="00BE39AC">
        <w:rPr>
          <w:rFonts w:ascii="Cordia New" w:hAnsi="Cordia New"/>
          <w:sz w:val="26"/>
          <w:szCs w:val="26"/>
        </w:rPr>
        <w:t>Building</w:t>
      </w:r>
      <w:r w:rsidR="00F8544A" w:rsidRPr="00BE39AC">
        <w:rPr>
          <w:rFonts w:ascii="Cordia New" w:hAnsi="Cordia New"/>
          <w:sz w:val="26"/>
          <w:szCs w:val="26"/>
        </w:rPr>
        <w:t>s</w:t>
      </w:r>
      <w:r w:rsidRPr="00BE39AC">
        <w:rPr>
          <w:rFonts w:ascii="Cordia New" w:hAnsi="Cordia New"/>
          <w:sz w:val="26"/>
          <w:szCs w:val="26"/>
        </w:rPr>
        <w:t xml:space="preserve"> and building improvement</w:t>
      </w:r>
      <w:r w:rsidR="00350764" w:rsidRPr="00BE39AC">
        <w:rPr>
          <w:rFonts w:ascii="Cordia New" w:hAnsi="Cordia New"/>
          <w:sz w:val="26"/>
          <w:szCs w:val="26"/>
        </w:rPr>
        <w:t>s</w:t>
      </w:r>
      <w:r w:rsidRPr="00BE39AC">
        <w:rPr>
          <w:rFonts w:ascii="Cordia New" w:hAnsi="Cordia New"/>
          <w:sz w:val="26"/>
          <w:szCs w:val="26"/>
        </w:rPr>
        <w:t xml:space="preserve"> </w:t>
      </w:r>
      <w:r w:rsidRPr="00BE39AC">
        <w:rPr>
          <w:rFonts w:ascii="Cordia New" w:hAnsi="Cordia New"/>
          <w:sz w:val="26"/>
          <w:szCs w:val="26"/>
        </w:rPr>
        <w:tab/>
        <w:t xml:space="preserve">lease period and </w:t>
      </w:r>
      <w:r w:rsidR="003A773E" w:rsidRPr="003A773E">
        <w:rPr>
          <w:rFonts w:ascii="Cordia New" w:hAnsi="Cordia New"/>
          <w:sz w:val="26"/>
          <w:szCs w:val="26"/>
          <w:lang w:val="en-GB"/>
        </w:rPr>
        <w:t>20</w:t>
      </w:r>
      <w:r w:rsidRPr="00BE39AC">
        <w:rPr>
          <w:rFonts w:ascii="Cordia New" w:hAnsi="Cordia New"/>
          <w:sz w:val="26"/>
          <w:szCs w:val="26"/>
        </w:rPr>
        <w:t xml:space="preserve"> years</w:t>
      </w:r>
    </w:p>
    <w:p w14:paraId="67708C51" w14:textId="77777777" w:rsidR="001D5A66" w:rsidRPr="00BE39AC" w:rsidRDefault="001D5A66" w:rsidP="00690182">
      <w:pPr>
        <w:suppressAutoHyphens/>
        <w:spacing w:after="0" w:line="240" w:lineRule="auto"/>
        <w:ind w:left="540" w:right="88"/>
        <w:jc w:val="both"/>
        <w:rPr>
          <w:rFonts w:ascii="Cordia New" w:hAnsi="Cordia New"/>
          <w:sz w:val="26"/>
          <w:szCs w:val="26"/>
        </w:rPr>
      </w:pPr>
    </w:p>
    <w:p w14:paraId="5E3E0BCA" w14:textId="6E587602" w:rsidR="00AC2647" w:rsidRPr="00BE39AC" w:rsidRDefault="001D5A6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 xml:space="preserve">Subsequent expenditure is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BE39AC">
        <w:rPr>
          <w:rFonts w:ascii="Cordia New" w:hAnsi="Cordia New"/>
          <w:sz w:val="26"/>
          <w:szCs w:val="26"/>
        </w:rPr>
        <w:t>derecognised</w:t>
      </w:r>
      <w:proofErr w:type="spellEnd"/>
      <w:r w:rsidRPr="00BE39AC">
        <w:rPr>
          <w:rFonts w:ascii="Cordia New" w:hAnsi="Cordia New"/>
          <w:sz w:val="26"/>
          <w:szCs w:val="26"/>
        </w:rPr>
        <w:t>.</w:t>
      </w:r>
    </w:p>
    <w:p w14:paraId="41759762" w14:textId="0B8F364E" w:rsidR="00EE37E6" w:rsidRPr="00BE39AC" w:rsidRDefault="00EE37E6">
      <w:pPr>
        <w:spacing w:after="0" w:line="240" w:lineRule="auto"/>
        <w:rPr>
          <w:rFonts w:ascii="Cordia New" w:hAnsi="Cordia New"/>
          <w:sz w:val="26"/>
          <w:szCs w:val="26"/>
        </w:rPr>
      </w:pPr>
      <w:r w:rsidRPr="00BE39AC">
        <w:rPr>
          <w:rFonts w:ascii="Cordia New" w:hAnsi="Cordia New"/>
          <w:sz w:val="26"/>
          <w:szCs w:val="26"/>
        </w:rPr>
        <w:br w:type="page"/>
      </w:r>
    </w:p>
    <w:p w14:paraId="0286BFD6" w14:textId="28D0E8E5" w:rsidR="00EE37E6" w:rsidRPr="00BE39AC" w:rsidRDefault="003A773E" w:rsidP="00EE37E6">
      <w:pPr>
        <w:tabs>
          <w:tab w:val="left" w:pos="540"/>
        </w:tab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4</w:t>
      </w:r>
      <w:r w:rsidR="00EE37E6" w:rsidRPr="00BE39AC">
        <w:rPr>
          <w:rFonts w:ascii="Cordia New" w:hAnsi="Cordia New"/>
          <w:b/>
          <w:bCs/>
          <w:sz w:val="26"/>
          <w:szCs w:val="26"/>
        </w:rPr>
        <w:tab/>
        <w:t xml:space="preserve">Accounting policies </w:t>
      </w:r>
      <w:r w:rsidR="00EE37E6" w:rsidRPr="00BE39AC">
        <w:rPr>
          <w:rFonts w:ascii="Cordia New" w:hAnsi="Cordia New"/>
          <w:sz w:val="26"/>
          <w:szCs w:val="26"/>
        </w:rPr>
        <w:t>(Cont’d)</w:t>
      </w:r>
    </w:p>
    <w:p w14:paraId="10230F14" w14:textId="77777777" w:rsidR="007125B6" w:rsidRPr="00BE39AC" w:rsidRDefault="007125B6" w:rsidP="00690182">
      <w:pPr>
        <w:suppressAutoHyphens/>
        <w:spacing w:after="0" w:line="240" w:lineRule="auto"/>
        <w:ind w:left="540" w:right="88"/>
        <w:jc w:val="both"/>
        <w:rPr>
          <w:rFonts w:ascii="Cordia New" w:hAnsi="Cordia New"/>
          <w:sz w:val="26"/>
          <w:szCs w:val="26"/>
        </w:rPr>
      </w:pPr>
    </w:p>
    <w:p w14:paraId="737E5C88" w14:textId="5A625144" w:rsidR="001D5A66"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1D5A66" w:rsidRPr="00BE39AC">
        <w:rPr>
          <w:rFonts w:ascii="Cordia New" w:hAnsi="Cordia New"/>
          <w:b/>
          <w:bCs/>
          <w:sz w:val="26"/>
          <w:szCs w:val="26"/>
        </w:rPr>
        <w:t>.</w:t>
      </w:r>
      <w:r w:rsidRPr="003A773E">
        <w:rPr>
          <w:rFonts w:ascii="Cordia New" w:hAnsi="Cordia New"/>
          <w:b/>
          <w:bCs/>
          <w:sz w:val="26"/>
          <w:szCs w:val="26"/>
          <w:lang w:val="en-GB"/>
        </w:rPr>
        <w:t>12</w:t>
      </w:r>
      <w:r w:rsidR="001D5A66" w:rsidRPr="00BE39AC">
        <w:rPr>
          <w:rFonts w:ascii="Cordia New" w:hAnsi="Cordia New"/>
          <w:b/>
          <w:bCs/>
          <w:sz w:val="26"/>
          <w:szCs w:val="26"/>
        </w:rPr>
        <w:tab/>
        <w:t xml:space="preserve">Property, </w:t>
      </w:r>
      <w:proofErr w:type="gramStart"/>
      <w:r w:rsidR="001D5A66" w:rsidRPr="00BE39AC">
        <w:rPr>
          <w:rFonts w:ascii="Cordia New" w:hAnsi="Cordia New"/>
          <w:b/>
          <w:bCs/>
          <w:sz w:val="26"/>
          <w:szCs w:val="26"/>
        </w:rPr>
        <w:t>plant</w:t>
      </w:r>
      <w:proofErr w:type="gramEnd"/>
      <w:r w:rsidR="001D5A66" w:rsidRPr="00BE39AC">
        <w:rPr>
          <w:rFonts w:ascii="Cordia New" w:hAnsi="Cordia New"/>
          <w:b/>
          <w:bCs/>
          <w:sz w:val="26"/>
          <w:szCs w:val="26"/>
        </w:rPr>
        <w:t xml:space="preserve"> and equipment </w:t>
      </w:r>
    </w:p>
    <w:p w14:paraId="51B0C73E" w14:textId="77777777" w:rsidR="001D5A66" w:rsidRPr="00BE39AC" w:rsidRDefault="001D5A66" w:rsidP="00690182">
      <w:pPr>
        <w:suppressAutoHyphens/>
        <w:spacing w:after="0" w:line="240" w:lineRule="auto"/>
        <w:ind w:left="540"/>
        <w:jc w:val="both"/>
        <w:rPr>
          <w:rFonts w:ascii="Cordia New" w:hAnsi="Cordia New"/>
          <w:sz w:val="26"/>
          <w:szCs w:val="26"/>
        </w:rPr>
      </w:pPr>
    </w:p>
    <w:p w14:paraId="67BCB1B4" w14:textId="6E8BF136" w:rsidR="00A52345" w:rsidRPr="00BE39AC" w:rsidRDefault="00A52345" w:rsidP="00A52345">
      <w:pPr>
        <w:suppressAutoHyphens/>
        <w:spacing w:after="0" w:line="240" w:lineRule="auto"/>
        <w:ind w:left="547"/>
        <w:jc w:val="both"/>
        <w:rPr>
          <w:rFonts w:ascii="Cordia New" w:hAnsi="Cordia New"/>
          <w:spacing w:val="-4"/>
          <w:sz w:val="26"/>
          <w:szCs w:val="26"/>
          <w:lang w:val="en-GB"/>
        </w:rPr>
      </w:pPr>
      <w:r w:rsidRPr="00BE39AC">
        <w:rPr>
          <w:rFonts w:ascii="Cordia New" w:hAnsi="Cordia New"/>
          <w:spacing w:val="-4"/>
          <w:sz w:val="26"/>
          <w:szCs w:val="26"/>
          <w:lang w:val="en-GB"/>
        </w:rPr>
        <w:t xml:space="preserve">Land are recognised at fair value based on periodic, but at least </w:t>
      </w:r>
      <w:proofErr w:type="gramStart"/>
      <w:r w:rsidR="003A773E" w:rsidRPr="003A773E">
        <w:rPr>
          <w:rFonts w:ascii="Cordia New" w:hAnsi="Cordia New"/>
          <w:spacing w:val="-4"/>
          <w:sz w:val="26"/>
          <w:szCs w:val="26"/>
          <w:lang w:val="en-GB"/>
        </w:rPr>
        <w:t>3</w:t>
      </w:r>
      <w:r w:rsidRPr="00BE39AC">
        <w:rPr>
          <w:rFonts w:ascii="Cordia New" w:hAnsi="Cordia New"/>
          <w:spacing w:val="-4"/>
          <w:sz w:val="26"/>
          <w:szCs w:val="26"/>
          <w:lang w:val="en-GB"/>
        </w:rPr>
        <w:t xml:space="preserve">  years</w:t>
      </w:r>
      <w:proofErr w:type="gramEnd"/>
      <w:r w:rsidRPr="00BE39AC">
        <w:rPr>
          <w:rFonts w:ascii="Cordia New" w:hAnsi="Cordia New"/>
          <w:spacing w:val="-4"/>
          <w:sz w:val="26"/>
          <w:szCs w:val="26"/>
          <w:lang w:val="en-GB"/>
        </w:rPr>
        <w:t>, valuations by external independent valuers</w:t>
      </w:r>
      <w:r w:rsidR="00F64F74" w:rsidRPr="00BE39AC">
        <w:rPr>
          <w:rFonts w:ascii="Cordia New" w:hAnsi="Cordia New"/>
          <w:spacing w:val="-4"/>
          <w:sz w:val="26"/>
          <w:szCs w:val="26"/>
          <w:lang w:val="en-GB"/>
        </w:rPr>
        <w:t>.</w:t>
      </w:r>
      <w:r w:rsidRPr="00BE39AC">
        <w:rPr>
          <w:rFonts w:ascii="Cordia New" w:hAnsi="Cordia New"/>
          <w:spacing w:val="-4"/>
          <w:sz w:val="26"/>
          <w:szCs w:val="26"/>
          <w:lang w:val="en-GB"/>
        </w:rPr>
        <w:t xml:space="preserve"> </w:t>
      </w:r>
    </w:p>
    <w:p w14:paraId="4CFA3835" w14:textId="77777777" w:rsidR="00A52345" w:rsidRPr="00BE39AC" w:rsidRDefault="00A52345" w:rsidP="00A52345">
      <w:pPr>
        <w:suppressAutoHyphens/>
        <w:spacing w:after="0" w:line="240" w:lineRule="auto"/>
        <w:ind w:left="547"/>
        <w:jc w:val="both"/>
        <w:rPr>
          <w:rFonts w:ascii="Cordia New" w:hAnsi="Cordia New"/>
          <w:sz w:val="26"/>
          <w:szCs w:val="26"/>
          <w:lang w:val="en-GB"/>
        </w:rPr>
      </w:pPr>
    </w:p>
    <w:p w14:paraId="54A64CA9" w14:textId="7B7F4763" w:rsidR="00C2429D" w:rsidRPr="00BE39AC" w:rsidRDefault="00A52345" w:rsidP="00A52345">
      <w:pPr>
        <w:suppressAutoHyphens/>
        <w:spacing w:after="0" w:line="240" w:lineRule="auto"/>
        <w:ind w:left="547"/>
        <w:jc w:val="both"/>
        <w:rPr>
          <w:rFonts w:ascii="Cordia New" w:hAnsi="Cordia New"/>
          <w:sz w:val="26"/>
          <w:szCs w:val="26"/>
          <w:lang w:val="en-GB"/>
        </w:rPr>
      </w:pPr>
      <w:r w:rsidRPr="00BE39AC">
        <w:rPr>
          <w:rFonts w:ascii="Cordia New" w:hAnsi="Cordia New"/>
          <w:sz w:val="26"/>
          <w:szCs w:val="26"/>
          <w:lang w:val="en-GB"/>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p>
    <w:p w14:paraId="344335A4" w14:textId="77777777" w:rsidR="00A52345" w:rsidRPr="00BE39AC" w:rsidRDefault="00A52345" w:rsidP="00A52345">
      <w:pPr>
        <w:suppressAutoHyphens/>
        <w:spacing w:after="0" w:line="240" w:lineRule="auto"/>
        <w:ind w:left="547"/>
        <w:jc w:val="both"/>
        <w:rPr>
          <w:rFonts w:ascii="Cordia New" w:hAnsi="Cordia New"/>
          <w:sz w:val="26"/>
          <w:szCs w:val="26"/>
        </w:rPr>
      </w:pPr>
    </w:p>
    <w:p w14:paraId="05D86D6B" w14:textId="6C3D3AFE" w:rsidR="001D5A66" w:rsidRPr="00BE39AC" w:rsidRDefault="00A52345"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All other p</w:t>
      </w:r>
      <w:r w:rsidR="001D5A66" w:rsidRPr="00BE39AC">
        <w:rPr>
          <w:rFonts w:ascii="Cordia New" w:hAnsi="Cordia New"/>
          <w:sz w:val="26"/>
          <w:szCs w:val="26"/>
        </w:rPr>
        <w:t>roperty, plant and equipment are stated at historical cost less accumulated depreciation</w:t>
      </w:r>
      <w:r w:rsidR="003A72AC">
        <w:rPr>
          <w:rFonts w:ascii="Cordia New" w:hAnsi="Cordia New"/>
          <w:sz w:val="26"/>
          <w:szCs w:val="26"/>
        </w:rPr>
        <w:t xml:space="preserve"> and impairment losses</w:t>
      </w:r>
      <w:r w:rsidR="001D5A66" w:rsidRPr="00BE39AC">
        <w:rPr>
          <w:rFonts w:ascii="Cordia New" w:hAnsi="Cordia New"/>
          <w:sz w:val="26"/>
          <w:szCs w:val="26"/>
        </w:rPr>
        <w:t>. Historical cost includes expenditure that is directly attributable to the acquisition of the items, including an initial estimate of the costs of dismantling and removing the item and restoring the site on which it is located, when the entity has the obligation to do so.</w:t>
      </w:r>
    </w:p>
    <w:p w14:paraId="5AEA57D1" w14:textId="77777777" w:rsidR="001D5A66" w:rsidRPr="00BE39AC" w:rsidRDefault="001D5A66" w:rsidP="00690182">
      <w:pPr>
        <w:suppressAutoHyphens/>
        <w:spacing w:after="0" w:line="240" w:lineRule="auto"/>
        <w:ind w:left="540"/>
        <w:jc w:val="both"/>
        <w:rPr>
          <w:rFonts w:ascii="Cordia New" w:hAnsi="Cordia New"/>
          <w:sz w:val="26"/>
          <w:szCs w:val="26"/>
        </w:rPr>
      </w:pPr>
    </w:p>
    <w:p w14:paraId="6B37E4BC" w14:textId="77777777" w:rsidR="001D5A66" w:rsidRPr="00BE39AC" w:rsidRDefault="001D5A6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 xml:space="preserve">Subsequent costs are included in the asset’s carrying amount or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a separate asset, as appropriate, only </w:t>
      </w:r>
      <w:r w:rsidRPr="00972512">
        <w:rPr>
          <w:rFonts w:ascii="Cordia New" w:hAnsi="Cordia New"/>
          <w:spacing w:val="-2"/>
          <w:sz w:val="26"/>
          <w:szCs w:val="26"/>
        </w:rPr>
        <w:t>when it is probable that future economic benefits associated with the item will flow to the Group and the cost of the item</w:t>
      </w:r>
      <w:r w:rsidRPr="00BE39AC">
        <w:rPr>
          <w:rFonts w:ascii="Cordia New" w:hAnsi="Cordia New"/>
          <w:sz w:val="26"/>
          <w:szCs w:val="26"/>
        </w:rPr>
        <w:t xml:space="preserve"> </w:t>
      </w:r>
      <w:r w:rsidRPr="00972512">
        <w:rPr>
          <w:rFonts w:ascii="Cordia New" w:hAnsi="Cordia New"/>
          <w:spacing w:val="-2"/>
          <w:sz w:val="26"/>
          <w:szCs w:val="26"/>
        </w:rPr>
        <w:t xml:space="preserve">can be measured reliably. The carrying amount of the replaced part is </w:t>
      </w:r>
      <w:proofErr w:type="spellStart"/>
      <w:r w:rsidRPr="00972512">
        <w:rPr>
          <w:rFonts w:ascii="Cordia New" w:hAnsi="Cordia New"/>
          <w:spacing w:val="-2"/>
          <w:sz w:val="26"/>
          <w:szCs w:val="26"/>
        </w:rPr>
        <w:t>derecognised</w:t>
      </w:r>
      <w:proofErr w:type="spellEnd"/>
      <w:r w:rsidRPr="00972512">
        <w:rPr>
          <w:rFonts w:ascii="Cordia New" w:hAnsi="Cordia New"/>
          <w:spacing w:val="-2"/>
          <w:sz w:val="26"/>
          <w:szCs w:val="26"/>
        </w:rPr>
        <w:t>.  All other repairs and maintenance</w:t>
      </w:r>
      <w:r w:rsidRPr="00BE39AC">
        <w:rPr>
          <w:rFonts w:ascii="Cordia New" w:hAnsi="Cordia New"/>
          <w:sz w:val="26"/>
          <w:szCs w:val="26"/>
        </w:rPr>
        <w:t xml:space="preserve"> are charged to the income statement during the financial period in which they are incurred.</w:t>
      </w:r>
    </w:p>
    <w:p w14:paraId="17CACC06" w14:textId="77777777" w:rsidR="002D0387" w:rsidRPr="00BE39AC" w:rsidRDefault="002D0387" w:rsidP="00690182">
      <w:pPr>
        <w:suppressAutoHyphens/>
        <w:spacing w:after="0" w:line="240" w:lineRule="auto"/>
        <w:ind w:left="540"/>
        <w:rPr>
          <w:rFonts w:ascii="Cordia New" w:hAnsi="Cordia New"/>
          <w:sz w:val="26"/>
          <w:szCs w:val="26"/>
        </w:rPr>
      </w:pPr>
    </w:p>
    <w:p w14:paraId="209FC52F" w14:textId="77777777" w:rsidR="001D5A66" w:rsidRPr="00BE39AC" w:rsidRDefault="001D5A66"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Land is not depreciated. Depreciation on other assets is calculated on the straight-line method of depreciation to allocate their cost to their residual values over their estimated useful lives as follows:</w:t>
      </w:r>
    </w:p>
    <w:p w14:paraId="2C5C4E47" w14:textId="77777777" w:rsidR="001D5A66" w:rsidRPr="00BE39AC" w:rsidRDefault="001D5A66" w:rsidP="00690182">
      <w:pPr>
        <w:suppressAutoHyphens/>
        <w:spacing w:after="0" w:line="240" w:lineRule="auto"/>
        <w:ind w:left="540"/>
        <w:jc w:val="both"/>
        <w:rPr>
          <w:rFonts w:ascii="Cordia New" w:hAnsi="Cordia New"/>
          <w:sz w:val="26"/>
          <w:szCs w:val="26"/>
        </w:rPr>
      </w:pPr>
    </w:p>
    <w:tbl>
      <w:tblPr>
        <w:tblW w:w="9389" w:type="dxa"/>
        <w:tblLayout w:type="fixed"/>
        <w:tblLook w:val="0000" w:firstRow="0" w:lastRow="0" w:firstColumn="0" w:lastColumn="0" w:noHBand="0" w:noVBand="0"/>
      </w:tblPr>
      <w:tblGrid>
        <w:gridCol w:w="4536"/>
        <w:gridCol w:w="4853"/>
      </w:tblGrid>
      <w:tr w:rsidR="008B02DC" w:rsidRPr="00BE39AC" w14:paraId="47469DE8" w14:textId="77777777" w:rsidTr="00972512">
        <w:tc>
          <w:tcPr>
            <w:tcW w:w="4536" w:type="dxa"/>
          </w:tcPr>
          <w:p w14:paraId="6C33C817" w14:textId="337D9B9B" w:rsidR="001D5A66" w:rsidRPr="00BE39AC" w:rsidRDefault="001D5A66" w:rsidP="00690182">
            <w:pPr>
              <w:suppressAutoHyphens/>
              <w:spacing w:after="0" w:line="240" w:lineRule="auto"/>
              <w:ind w:left="432"/>
              <w:rPr>
                <w:rFonts w:ascii="Cordia New" w:hAnsi="Cordia New"/>
                <w:sz w:val="26"/>
                <w:szCs w:val="26"/>
              </w:rPr>
            </w:pPr>
            <w:r w:rsidRPr="00BE39AC">
              <w:rPr>
                <w:rFonts w:ascii="Cordia New" w:hAnsi="Cordia New"/>
                <w:sz w:val="26"/>
                <w:szCs w:val="26"/>
              </w:rPr>
              <w:t>Leasehold improvement</w:t>
            </w:r>
            <w:r w:rsidR="00C05ADE" w:rsidRPr="00BE39AC">
              <w:rPr>
                <w:rFonts w:ascii="Cordia New" w:hAnsi="Cordia New"/>
                <w:sz w:val="26"/>
                <w:szCs w:val="26"/>
              </w:rPr>
              <w:t>s</w:t>
            </w:r>
          </w:p>
        </w:tc>
        <w:tc>
          <w:tcPr>
            <w:tcW w:w="4853" w:type="dxa"/>
          </w:tcPr>
          <w:p w14:paraId="19901371" w14:textId="6BCA910D" w:rsidR="001D5A66" w:rsidRPr="00BE39AC" w:rsidRDefault="001D5A66" w:rsidP="00690182">
            <w:pPr>
              <w:suppressAutoHyphens/>
              <w:spacing w:after="0" w:line="240" w:lineRule="auto"/>
              <w:ind w:right="-72"/>
              <w:jc w:val="right"/>
              <w:rPr>
                <w:rFonts w:ascii="Cordia New" w:hAnsi="Cordia New"/>
                <w:sz w:val="26"/>
                <w:szCs w:val="26"/>
              </w:rPr>
            </w:pPr>
            <w:r w:rsidRPr="00BE39AC">
              <w:rPr>
                <w:rFonts w:ascii="Cordia New" w:hAnsi="Cordia New"/>
                <w:sz w:val="26"/>
                <w:szCs w:val="26"/>
              </w:rPr>
              <w:t>lease period</w:t>
            </w:r>
            <w:r w:rsidR="00235023" w:rsidRPr="00BE39AC">
              <w:rPr>
                <w:rFonts w:ascii="Cordia New" w:hAnsi="Cordia New"/>
                <w:sz w:val="26"/>
                <w:szCs w:val="26"/>
              </w:rPr>
              <w:t xml:space="preserve"> and</w:t>
            </w:r>
            <w:r w:rsidRPr="00BE39AC">
              <w:rPr>
                <w:rFonts w:ascii="Cordia New" w:hAnsi="Cordia New"/>
                <w:sz w:val="26"/>
                <w:szCs w:val="26"/>
              </w:rPr>
              <w:t xml:space="preserve"> </w:t>
            </w:r>
            <w:r w:rsidR="003A773E" w:rsidRPr="003A773E">
              <w:rPr>
                <w:rFonts w:ascii="Cordia New" w:hAnsi="Cordia New"/>
                <w:sz w:val="26"/>
                <w:szCs w:val="26"/>
                <w:lang w:val="en-GB"/>
              </w:rPr>
              <w:t>5</w:t>
            </w:r>
            <w:r w:rsidRPr="00BE39AC">
              <w:rPr>
                <w:rFonts w:ascii="Cordia New" w:hAnsi="Cordia New"/>
                <w:sz w:val="26"/>
                <w:szCs w:val="26"/>
              </w:rPr>
              <w:t xml:space="preserve"> - </w:t>
            </w:r>
            <w:r w:rsidR="003A773E" w:rsidRPr="003A773E">
              <w:rPr>
                <w:rFonts w:ascii="Cordia New" w:hAnsi="Cordia New"/>
                <w:sz w:val="26"/>
                <w:szCs w:val="26"/>
                <w:lang w:val="en-GB"/>
              </w:rPr>
              <w:t>30</w:t>
            </w:r>
            <w:r w:rsidRPr="00BE39AC">
              <w:rPr>
                <w:rFonts w:ascii="Cordia New" w:hAnsi="Cordia New"/>
                <w:sz w:val="26"/>
                <w:szCs w:val="26"/>
              </w:rPr>
              <w:t xml:space="preserve"> years</w:t>
            </w:r>
          </w:p>
        </w:tc>
      </w:tr>
      <w:tr w:rsidR="008B02DC" w:rsidRPr="00BE39AC" w14:paraId="05599A78" w14:textId="77777777" w:rsidTr="00972512">
        <w:tc>
          <w:tcPr>
            <w:tcW w:w="4536" w:type="dxa"/>
          </w:tcPr>
          <w:p w14:paraId="7B24AE89" w14:textId="1DFA5416" w:rsidR="001D5A66" w:rsidRPr="00BE39AC" w:rsidRDefault="001D5A66" w:rsidP="00690182">
            <w:pPr>
              <w:suppressAutoHyphens/>
              <w:spacing w:after="0" w:line="240" w:lineRule="auto"/>
              <w:ind w:left="432" w:right="-1540"/>
              <w:rPr>
                <w:rFonts w:ascii="Cordia New" w:hAnsi="Cordia New"/>
                <w:sz w:val="26"/>
                <w:szCs w:val="26"/>
              </w:rPr>
            </w:pPr>
            <w:r w:rsidRPr="00BE39AC">
              <w:rPr>
                <w:rFonts w:ascii="Cordia New" w:hAnsi="Cordia New"/>
                <w:sz w:val="26"/>
                <w:szCs w:val="26"/>
              </w:rPr>
              <w:t>Building</w:t>
            </w:r>
            <w:r w:rsidR="00C05ADE" w:rsidRPr="00BE39AC">
              <w:rPr>
                <w:rFonts w:ascii="Cordia New" w:hAnsi="Cordia New"/>
                <w:sz w:val="26"/>
                <w:szCs w:val="26"/>
              </w:rPr>
              <w:t>s</w:t>
            </w:r>
            <w:r w:rsidR="003D0EE8" w:rsidRPr="00BE39AC">
              <w:rPr>
                <w:rFonts w:ascii="Cordia New" w:hAnsi="Cordia New"/>
                <w:sz w:val="26"/>
                <w:szCs w:val="26"/>
              </w:rPr>
              <w:t xml:space="preserve"> and</w:t>
            </w:r>
            <w:r w:rsidRPr="00BE39AC">
              <w:rPr>
                <w:rFonts w:ascii="Cordia New" w:hAnsi="Cordia New"/>
                <w:sz w:val="26"/>
                <w:szCs w:val="26"/>
              </w:rPr>
              <w:t xml:space="preserve"> </w:t>
            </w:r>
            <w:r w:rsidR="005C6FF5" w:rsidRPr="00BE39AC">
              <w:rPr>
                <w:rFonts w:ascii="Cordia New" w:hAnsi="Cordia New"/>
                <w:sz w:val="26"/>
                <w:szCs w:val="26"/>
              </w:rPr>
              <w:t>building improvement</w:t>
            </w:r>
            <w:r w:rsidR="00C05ADE" w:rsidRPr="00BE39AC">
              <w:rPr>
                <w:rFonts w:ascii="Cordia New" w:hAnsi="Cordia New"/>
                <w:sz w:val="26"/>
                <w:szCs w:val="26"/>
              </w:rPr>
              <w:t>s</w:t>
            </w:r>
          </w:p>
        </w:tc>
        <w:tc>
          <w:tcPr>
            <w:tcW w:w="4853" w:type="dxa"/>
          </w:tcPr>
          <w:p w14:paraId="4948B521" w14:textId="22EAFB2B" w:rsidR="001D5A66" w:rsidRPr="00BE39AC" w:rsidRDefault="002B310D" w:rsidP="00690182">
            <w:pPr>
              <w:suppressAutoHyphens/>
              <w:spacing w:after="0" w:line="240" w:lineRule="auto"/>
              <w:ind w:left="306" w:right="-72"/>
              <w:jc w:val="right"/>
              <w:rPr>
                <w:rFonts w:ascii="Cordia New" w:hAnsi="Cordia New"/>
                <w:sz w:val="26"/>
                <w:szCs w:val="26"/>
              </w:rPr>
            </w:pPr>
            <w:r w:rsidRPr="00BE39AC">
              <w:rPr>
                <w:rFonts w:ascii="Cordia New" w:hAnsi="Cordia New"/>
                <w:sz w:val="26"/>
                <w:szCs w:val="26"/>
              </w:rPr>
              <w:t xml:space="preserve">lease period and </w:t>
            </w:r>
            <w:r w:rsidR="003A773E" w:rsidRPr="003A773E">
              <w:rPr>
                <w:rFonts w:ascii="Cordia New" w:hAnsi="Cordia New"/>
                <w:sz w:val="26"/>
                <w:szCs w:val="26"/>
                <w:lang w:val="en-GB"/>
              </w:rPr>
              <w:t>5</w:t>
            </w:r>
            <w:r w:rsidRPr="00BE39AC">
              <w:rPr>
                <w:rFonts w:ascii="Cordia New" w:hAnsi="Cordia New"/>
                <w:sz w:val="26"/>
                <w:szCs w:val="26"/>
              </w:rPr>
              <w:t xml:space="preserve"> - </w:t>
            </w:r>
            <w:r w:rsidR="003A773E" w:rsidRPr="003A773E">
              <w:rPr>
                <w:rFonts w:ascii="Cordia New" w:hAnsi="Cordia New"/>
                <w:sz w:val="26"/>
                <w:szCs w:val="26"/>
                <w:lang w:val="en-GB"/>
              </w:rPr>
              <w:t>60</w:t>
            </w:r>
            <w:r w:rsidRPr="00BE39AC">
              <w:rPr>
                <w:rFonts w:ascii="Cordia New" w:hAnsi="Cordia New"/>
                <w:sz w:val="26"/>
                <w:szCs w:val="26"/>
              </w:rPr>
              <w:t xml:space="preserve"> years</w:t>
            </w:r>
          </w:p>
        </w:tc>
      </w:tr>
      <w:tr w:rsidR="008B02DC" w:rsidRPr="00BE39AC" w14:paraId="41EFA0A5" w14:textId="77777777" w:rsidTr="00972512">
        <w:tc>
          <w:tcPr>
            <w:tcW w:w="4536" w:type="dxa"/>
          </w:tcPr>
          <w:p w14:paraId="59879B26" w14:textId="77777777" w:rsidR="00084F5F" w:rsidRPr="00BE39AC" w:rsidRDefault="003D0EE8" w:rsidP="00690182">
            <w:pPr>
              <w:suppressAutoHyphens/>
              <w:spacing w:after="0" w:line="240" w:lineRule="auto"/>
              <w:ind w:left="432"/>
              <w:rPr>
                <w:rFonts w:ascii="Cordia New" w:hAnsi="Cordia New"/>
                <w:sz w:val="26"/>
                <w:szCs w:val="26"/>
              </w:rPr>
            </w:pPr>
            <w:r w:rsidRPr="00BE39AC">
              <w:rPr>
                <w:rFonts w:ascii="Cordia New" w:hAnsi="Cordia New"/>
                <w:sz w:val="26"/>
                <w:szCs w:val="26"/>
              </w:rPr>
              <w:t>Machines</w:t>
            </w:r>
            <w:r w:rsidR="00084F5F" w:rsidRPr="00BE39AC">
              <w:rPr>
                <w:rFonts w:ascii="Cordia New" w:hAnsi="Cordia New"/>
                <w:sz w:val="26"/>
                <w:szCs w:val="26"/>
              </w:rPr>
              <w:t xml:space="preserve">, </w:t>
            </w:r>
            <w:proofErr w:type="gramStart"/>
            <w:r w:rsidR="00084F5F" w:rsidRPr="00BE39AC">
              <w:rPr>
                <w:rFonts w:ascii="Cordia New" w:hAnsi="Cordia New"/>
                <w:sz w:val="26"/>
                <w:szCs w:val="26"/>
              </w:rPr>
              <w:t>f</w:t>
            </w:r>
            <w:r w:rsidRPr="00BE39AC">
              <w:rPr>
                <w:rFonts w:ascii="Cordia New" w:hAnsi="Cordia New"/>
                <w:sz w:val="26"/>
                <w:szCs w:val="26"/>
              </w:rPr>
              <w:t>urniture</w:t>
            </w:r>
            <w:proofErr w:type="gramEnd"/>
            <w:r w:rsidR="00084F5F" w:rsidRPr="00BE39AC">
              <w:rPr>
                <w:rFonts w:ascii="Cordia New" w:hAnsi="Cordia New"/>
                <w:sz w:val="26"/>
                <w:szCs w:val="26"/>
              </w:rPr>
              <w:t xml:space="preserve"> and other equipment</w:t>
            </w:r>
          </w:p>
        </w:tc>
        <w:tc>
          <w:tcPr>
            <w:tcW w:w="4853" w:type="dxa"/>
          </w:tcPr>
          <w:p w14:paraId="4257EB6E" w14:textId="03B63FAB" w:rsidR="00084F5F" w:rsidRPr="00BE39AC" w:rsidRDefault="003A773E" w:rsidP="00690182">
            <w:pPr>
              <w:suppressAutoHyphens/>
              <w:spacing w:after="0" w:line="240" w:lineRule="auto"/>
              <w:ind w:right="-72"/>
              <w:jc w:val="right"/>
              <w:rPr>
                <w:rFonts w:ascii="Cordia New" w:hAnsi="Cordia New"/>
                <w:sz w:val="26"/>
                <w:szCs w:val="26"/>
              </w:rPr>
            </w:pPr>
            <w:r w:rsidRPr="003A773E">
              <w:rPr>
                <w:rFonts w:ascii="Cordia New" w:hAnsi="Cordia New"/>
                <w:sz w:val="26"/>
                <w:szCs w:val="26"/>
                <w:lang w:val="en-GB"/>
              </w:rPr>
              <w:t>3</w:t>
            </w:r>
            <w:r w:rsidR="00084F5F" w:rsidRPr="00BE39AC">
              <w:rPr>
                <w:rFonts w:ascii="Cordia New" w:hAnsi="Cordia New"/>
                <w:sz w:val="26"/>
                <w:szCs w:val="26"/>
              </w:rPr>
              <w:t xml:space="preserve"> - </w:t>
            </w:r>
            <w:r w:rsidRPr="003A773E">
              <w:rPr>
                <w:rFonts w:ascii="Cordia New" w:hAnsi="Cordia New"/>
                <w:sz w:val="26"/>
                <w:szCs w:val="26"/>
                <w:lang w:val="en-GB"/>
              </w:rPr>
              <w:t>15</w:t>
            </w:r>
            <w:r w:rsidR="00084F5F" w:rsidRPr="00BE39AC">
              <w:rPr>
                <w:rFonts w:ascii="Cordia New" w:hAnsi="Cordia New"/>
                <w:sz w:val="26"/>
                <w:szCs w:val="26"/>
              </w:rPr>
              <w:t xml:space="preserve"> years</w:t>
            </w:r>
          </w:p>
        </w:tc>
      </w:tr>
      <w:tr w:rsidR="00084F5F" w:rsidRPr="00BE39AC" w14:paraId="0EE2A510" w14:textId="77777777" w:rsidTr="00972512">
        <w:tc>
          <w:tcPr>
            <w:tcW w:w="4536" w:type="dxa"/>
          </w:tcPr>
          <w:p w14:paraId="20F2B0EF" w14:textId="77777777" w:rsidR="00084F5F" w:rsidRPr="00BE39AC" w:rsidRDefault="003D0EE8" w:rsidP="00690182">
            <w:pPr>
              <w:suppressAutoHyphens/>
              <w:spacing w:after="0" w:line="240" w:lineRule="auto"/>
              <w:ind w:left="432"/>
              <w:rPr>
                <w:rFonts w:ascii="Cordia New" w:hAnsi="Cordia New"/>
                <w:sz w:val="26"/>
                <w:szCs w:val="26"/>
              </w:rPr>
            </w:pPr>
            <w:r w:rsidRPr="00BE39AC">
              <w:rPr>
                <w:rFonts w:ascii="Cordia New" w:hAnsi="Cordia New"/>
                <w:sz w:val="26"/>
                <w:szCs w:val="26"/>
              </w:rPr>
              <w:t>V</w:t>
            </w:r>
            <w:r w:rsidR="00084F5F" w:rsidRPr="00BE39AC">
              <w:rPr>
                <w:rFonts w:ascii="Cordia New" w:hAnsi="Cordia New"/>
                <w:sz w:val="26"/>
                <w:szCs w:val="26"/>
              </w:rPr>
              <w:t>ehicles</w:t>
            </w:r>
          </w:p>
        </w:tc>
        <w:tc>
          <w:tcPr>
            <w:tcW w:w="4853" w:type="dxa"/>
          </w:tcPr>
          <w:p w14:paraId="197A963F" w14:textId="2007DCBD" w:rsidR="00084F5F" w:rsidRPr="00BE39AC" w:rsidRDefault="003A773E" w:rsidP="00690182">
            <w:pPr>
              <w:suppressAutoHyphens/>
              <w:spacing w:after="0" w:line="240" w:lineRule="auto"/>
              <w:ind w:right="-72"/>
              <w:jc w:val="right"/>
              <w:rPr>
                <w:rFonts w:ascii="Cordia New" w:hAnsi="Cordia New"/>
                <w:sz w:val="26"/>
                <w:szCs w:val="26"/>
              </w:rPr>
            </w:pPr>
            <w:r w:rsidRPr="003A773E">
              <w:rPr>
                <w:rFonts w:ascii="Cordia New" w:hAnsi="Cordia New"/>
                <w:sz w:val="26"/>
                <w:szCs w:val="26"/>
                <w:lang w:val="en-GB"/>
              </w:rPr>
              <w:t>4</w:t>
            </w:r>
            <w:r w:rsidR="00084F5F" w:rsidRPr="00BE39AC">
              <w:rPr>
                <w:rFonts w:ascii="Cordia New" w:hAnsi="Cordia New"/>
                <w:sz w:val="26"/>
                <w:szCs w:val="26"/>
              </w:rPr>
              <w:t xml:space="preserve"> - </w:t>
            </w:r>
            <w:r w:rsidRPr="003A773E">
              <w:rPr>
                <w:rFonts w:ascii="Cordia New" w:hAnsi="Cordia New"/>
                <w:sz w:val="26"/>
                <w:szCs w:val="26"/>
                <w:lang w:val="en-GB"/>
              </w:rPr>
              <w:t>5</w:t>
            </w:r>
            <w:r w:rsidR="00084F5F" w:rsidRPr="00BE39AC">
              <w:rPr>
                <w:rFonts w:ascii="Cordia New" w:hAnsi="Cordia New"/>
                <w:sz w:val="26"/>
                <w:szCs w:val="26"/>
              </w:rPr>
              <w:t xml:space="preserve"> years</w:t>
            </w:r>
          </w:p>
        </w:tc>
      </w:tr>
    </w:tbl>
    <w:p w14:paraId="26FB6461" w14:textId="77777777" w:rsidR="00CF3219" w:rsidRPr="00BE39AC" w:rsidRDefault="00CF3219" w:rsidP="00690182">
      <w:pPr>
        <w:suppressAutoHyphens/>
        <w:spacing w:after="0" w:line="240" w:lineRule="auto"/>
        <w:ind w:left="540"/>
        <w:rPr>
          <w:rFonts w:ascii="Cordia New" w:hAnsi="Cordia New"/>
          <w:sz w:val="26"/>
          <w:szCs w:val="26"/>
        </w:rPr>
      </w:pPr>
    </w:p>
    <w:p w14:paraId="4DEE94F5" w14:textId="49BC75EC" w:rsidR="001D5A66" w:rsidRPr="00BE39AC" w:rsidRDefault="001D5A6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The assets’ residual values and useful lives are reviewed, and adjusted if appropriate, at the end of each reporting period.</w:t>
      </w:r>
    </w:p>
    <w:p w14:paraId="5E04BE31" w14:textId="7701475F" w:rsidR="007125B6" w:rsidRPr="00BE39AC" w:rsidRDefault="007125B6" w:rsidP="00690182">
      <w:pPr>
        <w:suppressAutoHyphens/>
        <w:spacing w:after="0" w:line="240" w:lineRule="auto"/>
        <w:ind w:left="547"/>
        <w:jc w:val="both"/>
        <w:rPr>
          <w:rFonts w:ascii="Cordia New" w:hAnsi="Cordia New"/>
          <w:sz w:val="26"/>
          <w:szCs w:val="26"/>
        </w:rPr>
      </w:pPr>
    </w:p>
    <w:p w14:paraId="58FC2DAD" w14:textId="77777777" w:rsidR="007125B6" w:rsidRPr="00BE39AC" w:rsidRDefault="007125B6" w:rsidP="00690182">
      <w:pPr>
        <w:suppressAutoHyphens/>
        <w:spacing w:after="0" w:line="240" w:lineRule="auto"/>
        <w:ind w:left="547"/>
        <w:jc w:val="both"/>
        <w:rPr>
          <w:rFonts w:ascii="Cordia New" w:hAnsi="Cordia New"/>
          <w:sz w:val="26"/>
          <w:szCs w:val="26"/>
        </w:rPr>
      </w:pPr>
      <w:r w:rsidRPr="00BE39AC">
        <w:rPr>
          <w:rFonts w:ascii="Cordia New" w:hAnsi="Cordia New"/>
          <w:sz w:val="26"/>
          <w:szCs w:val="26"/>
        </w:rPr>
        <w:t xml:space="preserve">The asset’s carrying amount is </w:t>
      </w:r>
      <w:proofErr w:type="gramStart"/>
      <w:r w:rsidRPr="00BE39AC">
        <w:rPr>
          <w:rFonts w:ascii="Cordia New" w:hAnsi="Cordia New"/>
          <w:sz w:val="26"/>
          <w:szCs w:val="26"/>
        </w:rPr>
        <w:t>written-down</w:t>
      </w:r>
      <w:proofErr w:type="gramEnd"/>
      <w:r w:rsidRPr="00BE39AC">
        <w:rPr>
          <w:rFonts w:ascii="Cordia New" w:hAnsi="Cordia New"/>
          <w:sz w:val="26"/>
          <w:szCs w:val="26"/>
        </w:rPr>
        <w:t xml:space="preserve"> immediately to its recoverable amount if the asset’s carrying amount is greater than its estimated recoverable amount.</w:t>
      </w:r>
    </w:p>
    <w:p w14:paraId="5D713C62" w14:textId="77777777" w:rsidR="007125B6" w:rsidRPr="00BE39AC" w:rsidRDefault="007125B6" w:rsidP="00690182">
      <w:pPr>
        <w:suppressAutoHyphens/>
        <w:spacing w:after="0" w:line="240" w:lineRule="auto"/>
        <w:ind w:left="540"/>
        <w:jc w:val="both"/>
        <w:rPr>
          <w:rFonts w:ascii="Cordia New" w:hAnsi="Cordia New"/>
          <w:sz w:val="26"/>
          <w:szCs w:val="26"/>
        </w:rPr>
      </w:pPr>
    </w:p>
    <w:p w14:paraId="47B3CA2F" w14:textId="6E41D2A6" w:rsidR="00EE37E6" w:rsidRPr="00BE39AC" w:rsidRDefault="007125B6" w:rsidP="00EE37E6">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Hotel operating equipment is stated at cost less accumulated depreciation. Additions are recorded as hotel operating equipment and </w:t>
      </w:r>
      <w:r w:rsidR="003A72AC">
        <w:rPr>
          <w:rFonts w:ascii="Cordia New" w:hAnsi="Cordia New"/>
          <w:sz w:val="26"/>
          <w:szCs w:val="26"/>
        </w:rPr>
        <w:t xml:space="preserve">are </w:t>
      </w:r>
      <w:proofErr w:type="spellStart"/>
      <w:r w:rsidR="003A72AC">
        <w:rPr>
          <w:rFonts w:ascii="Cordia New" w:hAnsi="Cordia New"/>
          <w:sz w:val="26"/>
          <w:szCs w:val="26"/>
        </w:rPr>
        <w:t>recognised</w:t>
      </w:r>
      <w:proofErr w:type="spellEnd"/>
      <w:r w:rsidR="003A72AC">
        <w:rPr>
          <w:rFonts w:ascii="Cordia New" w:hAnsi="Cordia New"/>
          <w:sz w:val="26"/>
          <w:szCs w:val="26"/>
        </w:rPr>
        <w:t xml:space="preserve"> as expense when used</w:t>
      </w:r>
      <w:r w:rsidRPr="00BE39AC">
        <w:rPr>
          <w:rFonts w:ascii="Cordia New" w:hAnsi="Cordia New"/>
          <w:sz w:val="26"/>
          <w:szCs w:val="26"/>
        </w:rPr>
        <w:t>.</w:t>
      </w:r>
      <w:r w:rsidR="00EE37E6" w:rsidRPr="00BE39AC">
        <w:rPr>
          <w:rFonts w:ascii="Cordia New" w:hAnsi="Cordia New"/>
          <w:sz w:val="26"/>
          <w:szCs w:val="26"/>
        </w:rPr>
        <w:br w:type="page"/>
      </w:r>
    </w:p>
    <w:p w14:paraId="7E922D37" w14:textId="48FC73EF" w:rsidR="00EE37E6" w:rsidRPr="00BE39AC" w:rsidRDefault="003A773E" w:rsidP="00EE37E6">
      <w:pPr>
        <w:tabs>
          <w:tab w:val="left" w:pos="540"/>
        </w:tab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4</w:t>
      </w:r>
      <w:r w:rsidR="00EE37E6" w:rsidRPr="00BE39AC">
        <w:rPr>
          <w:rFonts w:ascii="Cordia New" w:hAnsi="Cordia New"/>
          <w:b/>
          <w:bCs/>
          <w:sz w:val="26"/>
          <w:szCs w:val="26"/>
        </w:rPr>
        <w:tab/>
        <w:t xml:space="preserve">Accounting policies </w:t>
      </w:r>
      <w:r w:rsidR="00EE37E6" w:rsidRPr="00BE39AC">
        <w:rPr>
          <w:rFonts w:ascii="Cordia New" w:hAnsi="Cordia New"/>
          <w:sz w:val="26"/>
          <w:szCs w:val="26"/>
        </w:rPr>
        <w:t>(Cont’d)</w:t>
      </w:r>
    </w:p>
    <w:p w14:paraId="1D2DBC01" w14:textId="77777777" w:rsidR="007125B6" w:rsidRPr="00BE39AC" w:rsidRDefault="007125B6" w:rsidP="00690182">
      <w:pPr>
        <w:suppressAutoHyphens/>
        <w:spacing w:after="0" w:line="240" w:lineRule="auto"/>
        <w:ind w:left="540"/>
        <w:jc w:val="both"/>
        <w:rPr>
          <w:rFonts w:ascii="Cordia New" w:hAnsi="Cordia New"/>
          <w:sz w:val="26"/>
          <w:szCs w:val="26"/>
        </w:rPr>
      </w:pPr>
    </w:p>
    <w:p w14:paraId="576057B2" w14:textId="2AAB2C67" w:rsidR="007125B6" w:rsidRPr="00BE39AC" w:rsidRDefault="007125B6"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Operating equipment and kitchen supplies for restaurant operations are recorded at cost upon purchases and are depreciated on first issue or use.  The depreciation is calculated on the straight-line method with the estimated useful life of </w:t>
      </w:r>
      <w:r w:rsidR="003A773E" w:rsidRPr="003A773E">
        <w:rPr>
          <w:rFonts w:ascii="Cordia New" w:hAnsi="Cordia New"/>
          <w:sz w:val="26"/>
          <w:szCs w:val="26"/>
          <w:lang w:val="en-GB"/>
        </w:rPr>
        <w:t>5</w:t>
      </w:r>
      <w:r w:rsidRPr="00BE39AC">
        <w:rPr>
          <w:rFonts w:ascii="Cordia New" w:hAnsi="Cordia New"/>
          <w:sz w:val="26"/>
          <w:szCs w:val="26"/>
        </w:rPr>
        <w:t xml:space="preserve"> years.  When new items are issued to replace the operating equipment, the replacement cost of operating equipment and kitchen supplies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expense when issued.</w:t>
      </w:r>
    </w:p>
    <w:p w14:paraId="23F4C644" w14:textId="0066E909" w:rsidR="00580175" w:rsidRPr="00BE39AC" w:rsidRDefault="00580175" w:rsidP="00690182">
      <w:pPr>
        <w:suppressAutoHyphens/>
        <w:spacing w:after="0" w:line="240" w:lineRule="auto"/>
        <w:ind w:left="540"/>
        <w:jc w:val="both"/>
        <w:rPr>
          <w:rFonts w:ascii="Cordia New" w:hAnsi="Cordia New"/>
          <w:sz w:val="26"/>
          <w:szCs w:val="26"/>
        </w:rPr>
      </w:pPr>
    </w:p>
    <w:p w14:paraId="74E197CB" w14:textId="5B3FE4B5" w:rsidR="00580175" w:rsidRPr="00BE39AC" w:rsidRDefault="00580175"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When existing outlets are re-</w:t>
      </w:r>
      <w:proofErr w:type="spellStart"/>
      <w:r w:rsidRPr="00BE39AC">
        <w:rPr>
          <w:rFonts w:ascii="Cordia New" w:hAnsi="Cordia New"/>
          <w:sz w:val="26"/>
          <w:szCs w:val="26"/>
        </w:rPr>
        <w:t>modernised</w:t>
      </w:r>
      <w:proofErr w:type="spellEnd"/>
      <w:r w:rsidRPr="00BE39AC">
        <w:rPr>
          <w:rFonts w:ascii="Cordia New" w:hAnsi="Cordia New"/>
          <w:sz w:val="26"/>
          <w:szCs w:val="26"/>
        </w:rPr>
        <w:t xml:space="preserve">, the related expenditures will be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as building improvements or leasehold improvements and will be depreciated using the straight-line method over the shorter of the remaining lease term or the estimated useful life of </w:t>
      </w:r>
      <w:r w:rsidR="003A773E" w:rsidRPr="003A773E">
        <w:rPr>
          <w:rFonts w:ascii="Cordia New" w:hAnsi="Cordia New"/>
          <w:sz w:val="26"/>
          <w:szCs w:val="26"/>
          <w:lang w:val="en-GB"/>
        </w:rPr>
        <w:t>5</w:t>
      </w:r>
      <w:r w:rsidRPr="00BE39AC">
        <w:rPr>
          <w:rFonts w:ascii="Cordia New" w:hAnsi="Cordia New"/>
          <w:sz w:val="26"/>
          <w:szCs w:val="26"/>
        </w:rPr>
        <w:t xml:space="preserve"> years.</w:t>
      </w:r>
    </w:p>
    <w:p w14:paraId="0D893784" w14:textId="77777777" w:rsidR="00580175" w:rsidRPr="00BE39AC" w:rsidRDefault="00580175" w:rsidP="00690182">
      <w:pPr>
        <w:suppressAutoHyphens/>
        <w:spacing w:after="0" w:line="240" w:lineRule="auto"/>
        <w:ind w:left="540"/>
        <w:jc w:val="both"/>
        <w:rPr>
          <w:rFonts w:ascii="Cordia New" w:hAnsi="Cordia New"/>
          <w:sz w:val="26"/>
          <w:szCs w:val="26"/>
        </w:rPr>
      </w:pPr>
    </w:p>
    <w:p w14:paraId="642384AA" w14:textId="61C0B677" w:rsidR="00580175" w:rsidRPr="00BE39AC" w:rsidRDefault="00580175" w:rsidP="00972512">
      <w:pPr>
        <w:suppressAutoHyphens/>
        <w:spacing w:after="0" w:line="240" w:lineRule="auto"/>
        <w:ind w:left="547"/>
        <w:jc w:val="both"/>
        <w:rPr>
          <w:rFonts w:ascii="Cordia New" w:hAnsi="Cordia New"/>
          <w:sz w:val="26"/>
          <w:szCs w:val="26"/>
        </w:rPr>
      </w:pPr>
      <w:r w:rsidRPr="00BE39AC">
        <w:rPr>
          <w:rFonts w:ascii="Cordia New" w:hAnsi="Cordia New"/>
          <w:sz w:val="26"/>
          <w:szCs w:val="26"/>
        </w:rPr>
        <w:t>Gains and losses on disposals</w:t>
      </w:r>
      <w:r w:rsidR="00AF151B" w:rsidRPr="00BE39AC">
        <w:rPr>
          <w:rFonts w:ascii="Cordia New" w:hAnsi="Cordia New"/>
          <w:sz w:val="26"/>
          <w:szCs w:val="26"/>
          <w:cs/>
        </w:rPr>
        <w:t xml:space="preserve"> </w:t>
      </w:r>
      <w:r w:rsidR="00AF151B" w:rsidRPr="00BE39AC">
        <w:rPr>
          <w:rFonts w:ascii="Cordia New" w:hAnsi="Cordia New"/>
          <w:sz w:val="26"/>
          <w:szCs w:val="26"/>
        </w:rPr>
        <w:t xml:space="preserve">of property, plant, and </w:t>
      </w:r>
      <w:proofErr w:type="spellStart"/>
      <w:r w:rsidR="00AF151B" w:rsidRPr="00BE39AC">
        <w:rPr>
          <w:rFonts w:ascii="Cordia New" w:hAnsi="Cordia New"/>
          <w:sz w:val="26"/>
          <w:szCs w:val="26"/>
        </w:rPr>
        <w:t>equipments</w:t>
      </w:r>
      <w:proofErr w:type="spellEnd"/>
      <w:r w:rsidRPr="00BE39AC">
        <w:rPr>
          <w:rFonts w:ascii="Cordia New" w:hAnsi="Cordia New"/>
          <w:sz w:val="26"/>
          <w:szCs w:val="26"/>
        </w:rPr>
        <w:t xml:space="preserve"> are determined by comparing proceeds with carrying amounts and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in the income statement.</w:t>
      </w:r>
    </w:p>
    <w:p w14:paraId="523FB960" w14:textId="77777777" w:rsidR="002D0387" w:rsidRPr="00BE39AC" w:rsidRDefault="002D0387" w:rsidP="00972512">
      <w:pPr>
        <w:suppressAutoHyphens/>
        <w:spacing w:after="0" w:line="240" w:lineRule="auto"/>
        <w:ind w:left="547" w:hanging="540"/>
        <w:rPr>
          <w:rFonts w:ascii="Cordia New" w:hAnsi="Cordia New"/>
          <w:b/>
          <w:bCs/>
          <w:sz w:val="26"/>
          <w:szCs w:val="26"/>
        </w:rPr>
      </w:pPr>
    </w:p>
    <w:p w14:paraId="2470D100" w14:textId="3052E242" w:rsidR="00BF725F" w:rsidRPr="00BE39AC" w:rsidRDefault="003A773E" w:rsidP="00972512">
      <w:pPr>
        <w:suppressAutoHyphens/>
        <w:spacing w:after="0" w:line="240" w:lineRule="auto"/>
        <w:ind w:left="547" w:hanging="540"/>
        <w:rPr>
          <w:rFonts w:ascii="Cordia New" w:hAnsi="Cordia New"/>
          <w:b/>
          <w:bCs/>
          <w:sz w:val="26"/>
          <w:szCs w:val="26"/>
        </w:rPr>
      </w:pPr>
      <w:r w:rsidRPr="003A773E">
        <w:rPr>
          <w:rFonts w:ascii="Cordia New" w:hAnsi="Cordia New"/>
          <w:b/>
          <w:bCs/>
          <w:sz w:val="26"/>
          <w:szCs w:val="26"/>
          <w:lang w:val="en-GB"/>
        </w:rPr>
        <w:t>4</w:t>
      </w:r>
      <w:r w:rsidR="00BF725F" w:rsidRPr="00BE39AC">
        <w:rPr>
          <w:rFonts w:ascii="Cordia New" w:hAnsi="Cordia New"/>
          <w:b/>
          <w:bCs/>
          <w:sz w:val="26"/>
          <w:szCs w:val="26"/>
        </w:rPr>
        <w:t>.</w:t>
      </w:r>
      <w:r w:rsidRPr="003A773E">
        <w:rPr>
          <w:rFonts w:ascii="Cordia New" w:hAnsi="Cordia New"/>
          <w:b/>
          <w:bCs/>
          <w:sz w:val="26"/>
          <w:szCs w:val="26"/>
          <w:lang w:val="en-GB"/>
        </w:rPr>
        <w:t>13</w:t>
      </w:r>
      <w:r w:rsidR="00BF725F" w:rsidRPr="00BE39AC">
        <w:rPr>
          <w:rFonts w:ascii="Cordia New" w:hAnsi="Cordia New"/>
          <w:b/>
          <w:bCs/>
          <w:sz w:val="26"/>
          <w:szCs w:val="26"/>
        </w:rPr>
        <w:tab/>
        <w:t>Intangible assets</w:t>
      </w:r>
    </w:p>
    <w:p w14:paraId="170EADAA" w14:textId="77777777" w:rsidR="00BF725F" w:rsidRPr="00BE39AC" w:rsidRDefault="00BF725F" w:rsidP="00972512">
      <w:pPr>
        <w:suppressAutoHyphens/>
        <w:spacing w:after="0" w:line="240" w:lineRule="auto"/>
        <w:ind w:left="547"/>
        <w:rPr>
          <w:rFonts w:ascii="Cordia New" w:hAnsi="Cordia New"/>
          <w:sz w:val="26"/>
          <w:szCs w:val="26"/>
        </w:rPr>
      </w:pPr>
    </w:p>
    <w:p w14:paraId="2929233C" w14:textId="77777777" w:rsidR="00BF725F" w:rsidRPr="00BE39AC" w:rsidRDefault="00BF725F" w:rsidP="00972512">
      <w:pPr>
        <w:suppressAutoHyphens/>
        <w:spacing w:after="0" w:line="240" w:lineRule="auto"/>
        <w:ind w:left="547"/>
        <w:rPr>
          <w:rFonts w:ascii="Cordia New" w:hAnsi="Cordia New"/>
          <w:b/>
          <w:bCs/>
          <w:sz w:val="26"/>
          <w:szCs w:val="26"/>
        </w:rPr>
      </w:pPr>
      <w:r w:rsidRPr="00BE39AC">
        <w:rPr>
          <w:rFonts w:ascii="Cordia New" w:hAnsi="Cordia New"/>
          <w:b/>
          <w:bCs/>
          <w:sz w:val="26"/>
          <w:szCs w:val="26"/>
        </w:rPr>
        <w:t>Asset management rights</w:t>
      </w:r>
    </w:p>
    <w:p w14:paraId="2A396B6C" w14:textId="77777777" w:rsidR="00BF725F" w:rsidRPr="00BE39AC" w:rsidRDefault="00BF725F" w:rsidP="00972512">
      <w:pPr>
        <w:suppressAutoHyphens/>
        <w:spacing w:after="0" w:line="240" w:lineRule="auto"/>
        <w:ind w:left="547"/>
        <w:rPr>
          <w:rFonts w:ascii="Cordia New" w:hAnsi="Cordia New"/>
          <w:sz w:val="26"/>
          <w:szCs w:val="26"/>
        </w:rPr>
      </w:pPr>
    </w:p>
    <w:p w14:paraId="77DAD1AB" w14:textId="134A7483" w:rsidR="00BF725F" w:rsidRPr="00BE39AC" w:rsidRDefault="00BF725F" w:rsidP="00972512">
      <w:pPr>
        <w:suppressAutoHyphens/>
        <w:spacing w:after="0" w:line="240" w:lineRule="auto"/>
        <w:ind w:left="547"/>
        <w:jc w:val="both"/>
        <w:rPr>
          <w:rFonts w:ascii="Cordia New" w:hAnsi="Cordia New"/>
          <w:sz w:val="26"/>
          <w:szCs w:val="26"/>
        </w:rPr>
      </w:pPr>
      <w:r w:rsidRPr="00BE39AC">
        <w:rPr>
          <w:rFonts w:ascii="Cordia New" w:hAnsi="Cordia New"/>
          <w:sz w:val="26"/>
          <w:szCs w:val="26"/>
        </w:rPr>
        <w:t xml:space="preserve">Asset management rights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at cost less accumulated </w:t>
      </w:r>
      <w:proofErr w:type="spellStart"/>
      <w:r w:rsidRPr="00BE39AC">
        <w:rPr>
          <w:rFonts w:ascii="Cordia New" w:hAnsi="Cordia New"/>
          <w:sz w:val="26"/>
          <w:szCs w:val="26"/>
        </w:rPr>
        <w:t>amortisation</w:t>
      </w:r>
      <w:proofErr w:type="spellEnd"/>
      <w:r w:rsidRPr="00BE39AC">
        <w:rPr>
          <w:rFonts w:ascii="Cordia New" w:hAnsi="Cordia New"/>
          <w:sz w:val="26"/>
          <w:szCs w:val="26"/>
        </w:rPr>
        <w:t xml:space="preserve"> and impairment </w:t>
      </w:r>
      <w:r w:rsidRPr="00972512">
        <w:rPr>
          <w:rFonts w:ascii="Cordia New" w:hAnsi="Cordia New"/>
          <w:spacing w:val="-2"/>
          <w:sz w:val="26"/>
          <w:szCs w:val="26"/>
        </w:rPr>
        <w:t xml:space="preserve">losses. The cost of the right is </w:t>
      </w:r>
      <w:proofErr w:type="spellStart"/>
      <w:r w:rsidRPr="00972512">
        <w:rPr>
          <w:rFonts w:ascii="Cordia New" w:hAnsi="Cordia New"/>
          <w:spacing w:val="-2"/>
          <w:sz w:val="26"/>
          <w:szCs w:val="26"/>
        </w:rPr>
        <w:t>amortised</w:t>
      </w:r>
      <w:proofErr w:type="spellEnd"/>
      <w:r w:rsidRPr="00972512">
        <w:rPr>
          <w:rFonts w:ascii="Cordia New" w:hAnsi="Cordia New"/>
          <w:spacing w:val="-2"/>
          <w:sz w:val="26"/>
          <w:szCs w:val="26"/>
        </w:rPr>
        <w:t xml:space="preserve"> on a straight</w:t>
      </w:r>
      <w:r w:rsidR="00601ED5" w:rsidRPr="00972512">
        <w:rPr>
          <w:rFonts w:ascii="Cordia New" w:hAnsi="Cordia New"/>
          <w:spacing w:val="-2"/>
          <w:sz w:val="26"/>
          <w:szCs w:val="26"/>
        </w:rPr>
        <w:t>-</w:t>
      </w:r>
      <w:r w:rsidRPr="00972512">
        <w:rPr>
          <w:rFonts w:ascii="Cordia New" w:hAnsi="Cordia New"/>
          <w:spacing w:val="-2"/>
          <w:sz w:val="26"/>
          <w:szCs w:val="26"/>
        </w:rPr>
        <w:t>line basis over the contract period or the useful life of the building</w:t>
      </w:r>
      <w:r w:rsidRPr="00BE39AC">
        <w:rPr>
          <w:rFonts w:ascii="Cordia New" w:hAnsi="Cordia New"/>
          <w:sz w:val="26"/>
          <w:szCs w:val="26"/>
        </w:rPr>
        <w:t xml:space="preserve">, which has been assessed to be not </w:t>
      </w:r>
      <w:proofErr w:type="gramStart"/>
      <w:r w:rsidRPr="00BE39AC">
        <w:rPr>
          <w:rFonts w:ascii="Cordia New" w:hAnsi="Cordia New"/>
          <w:sz w:val="26"/>
          <w:szCs w:val="26"/>
        </w:rPr>
        <w:t>in excess of</w:t>
      </w:r>
      <w:proofErr w:type="gramEnd"/>
      <w:r w:rsidRPr="00BE39AC">
        <w:rPr>
          <w:rFonts w:ascii="Cordia New" w:hAnsi="Cordia New"/>
          <w:sz w:val="26"/>
          <w:szCs w:val="26"/>
        </w:rPr>
        <w:t xml:space="preserve"> </w:t>
      </w:r>
      <w:r w:rsidR="003A773E" w:rsidRPr="003A773E">
        <w:rPr>
          <w:rFonts w:ascii="Cordia New" w:hAnsi="Cordia New"/>
          <w:sz w:val="26"/>
          <w:szCs w:val="26"/>
          <w:lang w:val="en-GB"/>
        </w:rPr>
        <w:t>40</w:t>
      </w:r>
      <w:r w:rsidR="00325758" w:rsidRPr="00BE39AC">
        <w:rPr>
          <w:rFonts w:ascii="Cordia New" w:hAnsi="Cordia New"/>
          <w:sz w:val="26"/>
          <w:szCs w:val="26"/>
        </w:rPr>
        <w:t xml:space="preserve"> </w:t>
      </w:r>
      <w:r w:rsidRPr="00BE39AC">
        <w:rPr>
          <w:rFonts w:ascii="Cordia New" w:hAnsi="Cordia New"/>
          <w:sz w:val="26"/>
          <w:szCs w:val="26"/>
        </w:rPr>
        <w:t>years.</w:t>
      </w:r>
    </w:p>
    <w:p w14:paraId="20AA793F" w14:textId="77777777" w:rsidR="00BF725F" w:rsidRPr="00BE39AC" w:rsidRDefault="00BF725F" w:rsidP="00972512">
      <w:pPr>
        <w:suppressAutoHyphens/>
        <w:spacing w:after="0" w:line="240" w:lineRule="auto"/>
        <w:ind w:left="547"/>
        <w:jc w:val="both"/>
        <w:rPr>
          <w:rFonts w:ascii="Cordia New" w:hAnsi="Cordia New"/>
          <w:sz w:val="26"/>
          <w:szCs w:val="26"/>
        </w:rPr>
      </w:pPr>
    </w:p>
    <w:p w14:paraId="46FA1D8F" w14:textId="77777777" w:rsidR="00BF725F" w:rsidRPr="00BE39AC" w:rsidRDefault="00BF725F" w:rsidP="00972512">
      <w:pPr>
        <w:suppressAutoHyphens/>
        <w:spacing w:after="0" w:line="240" w:lineRule="auto"/>
        <w:ind w:left="547"/>
        <w:jc w:val="both"/>
        <w:rPr>
          <w:rFonts w:ascii="Cordia New" w:hAnsi="Cordia New"/>
          <w:sz w:val="26"/>
          <w:szCs w:val="26"/>
        </w:rPr>
      </w:pPr>
      <w:r w:rsidRPr="00BE39AC">
        <w:rPr>
          <w:rFonts w:ascii="Cordia New" w:hAnsi="Cordia New"/>
          <w:sz w:val="26"/>
          <w:szCs w:val="26"/>
        </w:rPr>
        <w:t xml:space="preserve">The rights are not revalued in the accounts as they are not traded in an active market. The </w:t>
      </w:r>
      <w:proofErr w:type="spellStart"/>
      <w:r w:rsidRPr="00BE39AC">
        <w:rPr>
          <w:rFonts w:ascii="Cordia New" w:hAnsi="Cordia New"/>
          <w:sz w:val="26"/>
          <w:szCs w:val="26"/>
        </w:rPr>
        <w:t>amortisation</w:t>
      </w:r>
      <w:proofErr w:type="spellEnd"/>
      <w:r w:rsidRPr="00BE39AC">
        <w:rPr>
          <w:rFonts w:ascii="Cordia New" w:hAnsi="Cordia New"/>
          <w:sz w:val="26"/>
          <w:szCs w:val="26"/>
        </w:rPr>
        <w:t xml:space="preserve"> period and </w:t>
      </w:r>
      <w:proofErr w:type="spellStart"/>
      <w:r w:rsidRPr="00BE39AC">
        <w:rPr>
          <w:rFonts w:ascii="Cordia New" w:hAnsi="Cordia New"/>
          <w:sz w:val="26"/>
          <w:szCs w:val="26"/>
        </w:rPr>
        <w:t>amortisation</w:t>
      </w:r>
      <w:proofErr w:type="spellEnd"/>
      <w:r w:rsidRPr="00BE39AC">
        <w:rPr>
          <w:rFonts w:ascii="Cordia New" w:hAnsi="Cordia New"/>
          <w:sz w:val="26"/>
          <w:szCs w:val="26"/>
        </w:rPr>
        <w:t xml:space="preserve"> method are reviewed at each statement of financial position date.</w:t>
      </w:r>
    </w:p>
    <w:p w14:paraId="0D15419B" w14:textId="77777777" w:rsidR="00BF725F" w:rsidRPr="00BE39AC" w:rsidRDefault="00BF725F" w:rsidP="00972512">
      <w:pPr>
        <w:suppressAutoHyphens/>
        <w:spacing w:after="0" w:line="240" w:lineRule="auto"/>
        <w:ind w:left="547"/>
        <w:jc w:val="both"/>
        <w:rPr>
          <w:rFonts w:ascii="Cordia New" w:hAnsi="Cordia New"/>
          <w:sz w:val="26"/>
          <w:szCs w:val="26"/>
        </w:rPr>
      </w:pPr>
    </w:p>
    <w:p w14:paraId="11B649C6" w14:textId="77777777" w:rsidR="00BF725F" w:rsidRPr="00BE39AC" w:rsidRDefault="00BF725F" w:rsidP="00972512">
      <w:pPr>
        <w:suppressAutoHyphens/>
        <w:spacing w:after="0" w:line="240" w:lineRule="auto"/>
        <w:ind w:left="547"/>
        <w:jc w:val="both"/>
        <w:rPr>
          <w:rFonts w:ascii="Cordia New" w:hAnsi="Cordia New"/>
          <w:b/>
          <w:bCs/>
          <w:sz w:val="26"/>
          <w:szCs w:val="26"/>
        </w:rPr>
      </w:pPr>
      <w:r w:rsidRPr="00BE39AC">
        <w:rPr>
          <w:rFonts w:ascii="Cordia New" w:hAnsi="Cordia New"/>
          <w:b/>
          <w:bCs/>
          <w:sz w:val="26"/>
          <w:szCs w:val="26"/>
        </w:rPr>
        <w:t xml:space="preserve">Intellectual property </w:t>
      </w:r>
    </w:p>
    <w:p w14:paraId="1938EDC6" w14:textId="77777777" w:rsidR="00BF725F" w:rsidRPr="00BE39AC" w:rsidRDefault="00BF725F" w:rsidP="00972512">
      <w:pPr>
        <w:suppressAutoHyphens/>
        <w:spacing w:after="0" w:line="240" w:lineRule="auto"/>
        <w:ind w:left="547"/>
        <w:jc w:val="both"/>
        <w:rPr>
          <w:rFonts w:ascii="Cordia New" w:hAnsi="Cordia New"/>
          <w:sz w:val="26"/>
          <w:szCs w:val="26"/>
        </w:rPr>
      </w:pPr>
    </w:p>
    <w:p w14:paraId="2B083B35" w14:textId="6F062A7F" w:rsidR="002D0387" w:rsidRPr="00BE39AC" w:rsidRDefault="00BF725F" w:rsidP="00972512">
      <w:pPr>
        <w:suppressAutoHyphens/>
        <w:spacing w:after="0" w:line="240" w:lineRule="auto"/>
        <w:ind w:left="547"/>
        <w:jc w:val="both"/>
        <w:rPr>
          <w:rFonts w:ascii="Cordia New" w:hAnsi="Cordia New"/>
          <w:sz w:val="26"/>
          <w:szCs w:val="26"/>
        </w:rPr>
      </w:pPr>
      <w:r w:rsidRPr="00972512">
        <w:rPr>
          <w:rFonts w:ascii="Cordia New" w:hAnsi="Cordia New"/>
          <w:spacing w:val="-2"/>
          <w:sz w:val="26"/>
          <w:szCs w:val="26"/>
        </w:rPr>
        <w:t>Intellectual property is measured at purchased cost and represents ownership rights of the systems used by the Group</w:t>
      </w:r>
      <w:r w:rsidRPr="00BE39AC">
        <w:rPr>
          <w:rFonts w:ascii="Cordia New" w:hAnsi="Cordia New"/>
          <w:sz w:val="26"/>
          <w:szCs w:val="26"/>
        </w:rPr>
        <w:t xml:space="preserve"> to efficiently manage and operate its asset management rights portfolio and in-house developed recipes and </w:t>
      </w:r>
      <w:proofErr w:type="spellStart"/>
      <w:r w:rsidRPr="00BE39AC">
        <w:rPr>
          <w:rFonts w:ascii="Cordia New" w:hAnsi="Cordia New"/>
          <w:sz w:val="26"/>
          <w:szCs w:val="26"/>
        </w:rPr>
        <w:t>equipments</w:t>
      </w:r>
      <w:proofErr w:type="spellEnd"/>
      <w:r w:rsidRPr="00BE39AC">
        <w:rPr>
          <w:rFonts w:ascii="Cordia New" w:hAnsi="Cordia New"/>
          <w:sz w:val="26"/>
          <w:szCs w:val="26"/>
        </w:rPr>
        <w:t xml:space="preserve"> that give the Group a relative advantage over its competitors. Intellectual properties are </w:t>
      </w:r>
      <w:proofErr w:type="spellStart"/>
      <w:r w:rsidRPr="00BE39AC">
        <w:rPr>
          <w:rFonts w:ascii="Cordia New" w:hAnsi="Cordia New"/>
          <w:sz w:val="26"/>
          <w:szCs w:val="26"/>
        </w:rPr>
        <w:t>amortised</w:t>
      </w:r>
      <w:proofErr w:type="spellEnd"/>
      <w:r w:rsidRPr="00BE39AC">
        <w:rPr>
          <w:rFonts w:ascii="Cordia New" w:hAnsi="Cordia New"/>
          <w:sz w:val="26"/>
          <w:szCs w:val="26"/>
        </w:rPr>
        <w:t xml:space="preserve"> over </w:t>
      </w:r>
      <w:r w:rsidR="00AB627E" w:rsidRPr="00BE39AC">
        <w:rPr>
          <w:rFonts w:ascii="Cordia New" w:hAnsi="Cordia New"/>
          <w:sz w:val="26"/>
          <w:szCs w:val="26"/>
        </w:rPr>
        <w:t xml:space="preserve">their estimated useful lives during </w:t>
      </w:r>
      <w:r w:rsidR="003A773E" w:rsidRPr="003A773E">
        <w:rPr>
          <w:rFonts w:ascii="Cordia New" w:hAnsi="Cordia New"/>
          <w:sz w:val="26"/>
          <w:szCs w:val="26"/>
          <w:lang w:val="en-GB"/>
        </w:rPr>
        <w:t>10</w:t>
      </w:r>
      <w:r w:rsidR="00AB627E" w:rsidRPr="00BE39AC">
        <w:rPr>
          <w:rFonts w:ascii="Cordia New" w:hAnsi="Cordia New"/>
          <w:sz w:val="26"/>
          <w:szCs w:val="26"/>
        </w:rPr>
        <w:t xml:space="preserve"> </w:t>
      </w:r>
      <w:r w:rsidR="00912997" w:rsidRPr="00BE39AC">
        <w:rPr>
          <w:rFonts w:ascii="Cordia New" w:hAnsi="Cordia New"/>
          <w:sz w:val="26"/>
          <w:szCs w:val="26"/>
        </w:rPr>
        <w:t>-</w:t>
      </w:r>
      <w:r w:rsidR="00AB627E" w:rsidRPr="00BE39AC">
        <w:rPr>
          <w:rFonts w:ascii="Cordia New" w:hAnsi="Cordia New"/>
          <w:sz w:val="26"/>
          <w:szCs w:val="26"/>
        </w:rPr>
        <w:t xml:space="preserve"> </w:t>
      </w:r>
      <w:r w:rsidR="003A773E" w:rsidRPr="003A773E">
        <w:rPr>
          <w:rFonts w:ascii="Cordia New" w:hAnsi="Cordia New"/>
          <w:sz w:val="26"/>
          <w:szCs w:val="26"/>
          <w:lang w:val="en-GB"/>
        </w:rPr>
        <w:t>40</w:t>
      </w:r>
      <w:r w:rsidR="00AB627E" w:rsidRPr="00BE39AC">
        <w:rPr>
          <w:rFonts w:ascii="Cordia New" w:hAnsi="Cordia New"/>
          <w:sz w:val="26"/>
          <w:szCs w:val="26"/>
        </w:rPr>
        <w:t xml:space="preserve"> years</w:t>
      </w:r>
      <w:r w:rsidRPr="00BE39AC">
        <w:rPr>
          <w:rFonts w:ascii="Cordia New" w:hAnsi="Cordia New"/>
          <w:sz w:val="26"/>
          <w:szCs w:val="26"/>
        </w:rPr>
        <w:t>.</w:t>
      </w:r>
    </w:p>
    <w:p w14:paraId="66CE9E88" w14:textId="4DE017A3" w:rsidR="00EE37E6" w:rsidRPr="00BE39AC" w:rsidRDefault="00EE37E6">
      <w:pPr>
        <w:spacing w:after="0" w:line="240" w:lineRule="auto"/>
        <w:rPr>
          <w:rFonts w:ascii="Cordia New" w:hAnsi="Cordia New"/>
          <w:sz w:val="26"/>
          <w:szCs w:val="26"/>
        </w:rPr>
      </w:pPr>
      <w:r w:rsidRPr="00BE39AC">
        <w:rPr>
          <w:rFonts w:ascii="Cordia New" w:hAnsi="Cordia New"/>
          <w:sz w:val="26"/>
          <w:szCs w:val="26"/>
        </w:rPr>
        <w:br w:type="page"/>
      </w:r>
    </w:p>
    <w:p w14:paraId="20FE83F6" w14:textId="42BDA045" w:rsidR="00EE37E6" w:rsidRPr="00BE39AC" w:rsidRDefault="003A773E" w:rsidP="00EE37E6">
      <w:pPr>
        <w:tabs>
          <w:tab w:val="left" w:pos="540"/>
        </w:tab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4</w:t>
      </w:r>
      <w:r w:rsidR="00EE37E6" w:rsidRPr="00BE39AC">
        <w:rPr>
          <w:rFonts w:ascii="Cordia New" w:hAnsi="Cordia New"/>
          <w:b/>
          <w:bCs/>
          <w:sz w:val="26"/>
          <w:szCs w:val="26"/>
        </w:rPr>
        <w:tab/>
        <w:t xml:space="preserve">Accounting policies </w:t>
      </w:r>
      <w:r w:rsidR="00EE37E6" w:rsidRPr="00BE39AC">
        <w:rPr>
          <w:rFonts w:ascii="Cordia New" w:hAnsi="Cordia New"/>
          <w:sz w:val="26"/>
          <w:szCs w:val="26"/>
        </w:rPr>
        <w:t>(Cont’d)</w:t>
      </w:r>
    </w:p>
    <w:p w14:paraId="28F79C83" w14:textId="77777777" w:rsidR="002D0387" w:rsidRPr="00BE39AC" w:rsidRDefault="002D0387" w:rsidP="00690182">
      <w:pPr>
        <w:suppressAutoHyphens/>
        <w:spacing w:after="0" w:line="240" w:lineRule="auto"/>
        <w:ind w:left="540"/>
        <w:jc w:val="both"/>
        <w:rPr>
          <w:rFonts w:ascii="Cordia New" w:hAnsi="Cordia New"/>
          <w:sz w:val="26"/>
          <w:szCs w:val="26"/>
        </w:rPr>
      </w:pPr>
    </w:p>
    <w:p w14:paraId="2CC8FF56" w14:textId="77777777" w:rsidR="00791033" w:rsidRPr="00BE39AC" w:rsidRDefault="00791033" w:rsidP="00690182">
      <w:pPr>
        <w:suppressAutoHyphens/>
        <w:spacing w:after="0" w:line="240" w:lineRule="auto"/>
        <w:ind w:left="540"/>
        <w:jc w:val="both"/>
        <w:rPr>
          <w:rFonts w:ascii="Cordia New" w:hAnsi="Cordia New"/>
          <w:b/>
          <w:bCs/>
          <w:sz w:val="26"/>
          <w:szCs w:val="26"/>
        </w:rPr>
      </w:pPr>
      <w:r w:rsidRPr="00BE39AC">
        <w:rPr>
          <w:rFonts w:ascii="Cordia New" w:hAnsi="Cordia New"/>
          <w:b/>
          <w:bCs/>
          <w:sz w:val="26"/>
          <w:szCs w:val="26"/>
        </w:rPr>
        <w:t>Franchise development cost</w:t>
      </w:r>
    </w:p>
    <w:p w14:paraId="35F8506C" w14:textId="77777777" w:rsidR="00791033" w:rsidRPr="00BE39AC" w:rsidRDefault="00791033" w:rsidP="00690182">
      <w:pPr>
        <w:suppressAutoHyphens/>
        <w:spacing w:after="0" w:line="240" w:lineRule="auto"/>
        <w:ind w:left="540"/>
        <w:jc w:val="both"/>
        <w:rPr>
          <w:rFonts w:ascii="Cordia New" w:hAnsi="Cordia New"/>
          <w:sz w:val="26"/>
          <w:szCs w:val="26"/>
        </w:rPr>
      </w:pPr>
    </w:p>
    <w:p w14:paraId="12321255" w14:textId="0F5D6AA0" w:rsidR="00791033" w:rsidRPr="00BE39AC" w:rsidRDefault="00791033"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Costs incurred on development of franchises relating to the design of restaurants and the testing of new products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intangible assets to the extent that such expenditure is expected to generate future economic benefits. Other development expenditure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an expense as incurred. Development costs previously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expenses are not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assets in a subsequent period. Development costs that have been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are </w:t>
      </w:r>
      <w:proofErr w:type="spellStart"/>
      <w:r w:rsidRPr="00BE39AC">
        <w:rPr>
          <w:rFonts w:ascii="Cordia New" w:hAnsi="Cordia New"/>
          <w:sz w:val="26"/>
          <w:szCs w:val="26"/>
        </w:rPr>
        <w:t>amortised</w:t>
      </w:r>
      <w:proofErr w:type="spellEnd"/>
      <w:r w:rsidRPr="00BE39AC">
        <w:rPr>
          <w:rFonts w:ascii="Cordia New" w:hAnsi="Cordia New"/>
          <w:sz w:val="26"/>
          <w:szCs w:val="26"/>
        </w:rPr>
        <w:t xml:space="preserve"> from the commencement of the commercial launch of the franchise on a straight-line method over the period of its expected benefit, generally over </w:t>
      </w:r>
      <w:r w:rsidR="003A773E" w:rsidRPr="003A773E">
        <w:rPr>
          <w:rFonts w:ascii="Cordia New" w:hAnsi="Cordia New"/>
          <w:sz w:val="26"/>
          <w:szCs w:val="26"/>
          <w:lang w:val="en-GB"/>
        </w:rPr>
        <w:t>3</w:t>
      </w:r>
      <w:r w:rsidRPr="00BE39AC">
        <w:rPr>
          <w:rFonts w:ascii="Cordia New" w:hAnsi="Cordia New"/>
          <w:sz w:val="26"/>
          <w:szCs w:val="26"/>
        </w:rPr>
        <w:t xml:space="preserve"> - </w:t>
      </w:r>
      <w:r w:rsidR="003A773E" w:rsidRPr="003A773E">
        <w:rPr>
          <w:rFonts w:ascii="Cordia New" w:hAnsi="Cordia New"/>
          <w:sz w:val="26"/>
          <w:szCs w:val="26"/>
          <w:lang w:val="en-GB"/>
        </w:rPr>
        <w:t>30</w:t>
      </w:r>
      <w:r w:rsidRPr="00BE39AC">
        <w:rPr>
          <w:rFonts w:ascii="Cordia New" w:hAnsi="Cordia New"/>
          <w:sz w:val="26"/>
          <w:szCs w:val="26"/>
        </w:rPr>
        <w:t xml:space="preserve"> years.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development cost is not revalued</w:t>
      </w:r>
      <w:r w:rsidR="00654CF1" w:rsidRPr="00BE39AC">
        <w:rPr>
          <w:rFonts w:ascii="Cordia New" w:hAnsi="Cordia New"/>
          <w:sz w:val="26"/>
          <w:szCs w:val="26"/>
        </w:rPr>
        <w:t>.</w:t>
      </w:r>
      <w:r w:rsidRPr="00BE39AC">
        <w:rPr>
          <w:rFonts w:ascii="Cordia New" w:hAnsi="Cordia New"/>
          <w:sz w:val="26"/>
          <w:szCs w:val="26"/>
        </w:rPr>
        <w:t xml:space="preserve"> </w:t>
      </w:r>
      <w:proofErr w:type="gramStart"/>
      <w:r w:rsidRPr="00BE39AC">
        <w:rPr>
          <w:rFonts w:ascii="Cordia New" w:hAnsi="Cordia New"/>
          <w:sz w:val="26"/>
          <w:szCs w:val="26"/>
        </w:rPr>
        <w:t>It</w:t>
      </w:r>
      <w:r w:rsidR="00C44280" w:rsidRPr="00BE39AC">
        <w:rPr>
          <w:rFonts w:ascii="Cordia New" w:hAnsi="Cordia New"/>
          <w:sz w:val="26"/>
          <w:szCs w:val="26"/>
        </w:rPr>
        <w:t>s</w:t>
      </w:r>
      <w:proofErr w:type="gramEnd"/>
      <w:r w:rsidRPr="00BE39AC">
        <w:rPr>
          <w:rFonts w:ascii="Cordia New" w:hAnsi="Cordia New"/>
          <w:sz w:val="26"/>
          <w:szCs w:val="26"/>
        </w:rPr>
        <w:t xml:space="preserve"> carrying amount is reviewed annually</w:t>
      </w:r>
      <w:r w:rsidR="00C44280" w:rsidRPr="00BE39AC">
        <w:rPr>
          <w:rFonts w:ascii="Cordia New" w:hAnsi="Cordia New"/>
          <w:sz w:val="26"/>
          <w:szCs w:val="26"/>
        </w:rPr>
        <w:t xml:space="preserve"> and adjusted</w:t>
      </w:r>
      <w:r w:rsidRPr="00BE39AC">
        <w:rPr>
          <w:rFonts w:ascii="Cordia New" w:hAnsi="Cordia New"/>
          <w:sz w:val="26"/>
          <w:szCs w:val="26"/>
        </w:rPr>
        <w:t xml:space="preserve"> for impairment where it is considered necessary.</w:t>
      </w:r>
    </w:p>
    <w:p w14:paraId="139FCE3A" w14:textId="77777777" w:rsidR="00580175" w:rsidRPr="00BE39AC" w:rsidRDefault="00580175" w:rsidP="00690182">
      <w:pPr>
        <w:spacing w:after="0" w:line="240" w:lineRule="auto"/>
        <w:ind w:left="540"/>
        <w:rPr>
          <w:rFonts w:ascii="Cordia New" w:hAnsi="Cordia New"/>
          <w:sz w:val="26"/>
          <w:szCs w:val="26"/>
        </w:rPr>
      </w:pPr>
    </w:p>
    <w:p w14:paraId="1A2ED795" w14:textId="77777777" w:rsidR="00580175" w:rsidRPr="00BE39AC" w:rsidRDefault="00580175" w:rsidP="00690182">
      <w:pPr>
        <w:suppressAutoHyphens/>
        <w:spacing w:after="0" w:line="240" w:lineRule="auto"/>
        <w:ind w:left="540"/>
        <w:jc w:val="both"/>
        <w:rPr>
          <w:rFonts w:ascii="Cordia New" w:hAnsi="Cordia New"/>
          <w:b/>
          <w:bCs/>
          <w:sz w:val="26"/>
          <w:szCs w:val="26"/>
        </w:rPr>
      </w:pPr>
      <w:r w:rsidRPr="00BE39AC">
        <w:rPr>
          <w:rFonts w:ascii="Cordia New" w:hAnsi="Cordia New"/>
          <w:b/>
          <w:bCs/>
          <w:sz w:val="26"/>
          <w:szCs w:val="26"/>
        </w:rPr>
        <w:t>Initial franchise fees</w:t>
      </w:r>
    </w:p>
    <w:p w14:paraId="12112F1F" w14:textId="77777777" w:rsidR="00580175" w:rsidRPr="00BE39AC" w:rsidRDefault="00580175" w:rsidP="00690182">
      <w:pPr>
        <w:suppressAutoHyphens/>
        <w:spacing w:after="0" w:line="240" w:lineRule="auto"/>
        <w:ind w:left="540"/>
        <w:jc w:val="both"/>
        <w:rPr>
          <w:rFonts w:ascii="Cordia New" w:hAnsi="Cordia New"/>
          <w:sz w:val="26"/>
          <w:szCs w:val="26"/>
        </w:rPr>
      </w:pPr>
    </w:p>
    <w:p w14:paraId="38497062" w14:textId="589EA872" w:rsidR="00580175" w:rsidRPr="00BE39AC" w:rsidRDefault="00580175"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Expenditure on acquired patents, trademarks and </w:t>
      </w:r>
      <w:proofErr w:type="spellStart"/>
      <w:r w:rsidRPr="00BE39AC">
        <w:rPr>
          <w:rFonts w:ascii="Cordia New" w:hAnsi="Cordia New"/>
          <w:sz w:val="26"/>
          <w:szCs w:val="26"/>
        </w:rPr>
        <w:t>licences</w:t>
      </w:r>
      <w:proofErr w:type="spellEnd"/>
      <w:r w:rsidRPr="00BE39AC">
        <w:rPr>
          <w:rFonts w:ascii="Cordia New" w:hAnsi="Cordia New"/>
          <w:sz w:val="26"/>
          <w:szCs w:val="26"/>
        </w:rPr>
        <w:t xml:space="preserve"> relating to restaurant franchises </w:t>
      </w:r>
      <w:r w:rsidR="00654CF1" w:rsidRPr="00BE39AC">
        <w:rPr>
          <w:rFonts w:ascii="Cordia New" w:hAnsi="Cordia New"/>
          <w:sz w:val="26"/>
          <w:szCs w:val="26"/>
        </w:rPr>
        <w:t>are</w:t>
      </w:r>
      <w:r w:rsidRPr="00BE39AC">
        <w:rPr>
          <w:rFonts w:ascii="Cordia New" w:hAnsi="Cordia New"/>
          <w:sz w:val="26"/>
          <w:szCs w:val="26"/>
        </w:rPr>
        <w:t xml:space="preserve">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as an intangible asset and </w:t>
      </w:r>
      <w:proofErr w:type="spellStart"/>
      <w:r w:rsidRPr="00BE39AC">
        <w:rPr>
          <w:rFonts w:ascii="Cordia New" w:hAnsi="Cordia New"/>
          <w:sz w:val="26"/>
          <w:szCs w:val="26"/>
        </w:rPr>
        <w:t>amortised</w:t>
      </w:r>
      <w:proofErr w:type="spellEnd"/>
      <w:r w:rsidRPr="00BE39AC">
        <w:rPr>
          <w:rFonts w:ascii="Cordia New" w:hAnsi="Cordia New"/>
          <w:sz w:val="26"/>
          <w:szCs w:val="26"/>
        </w:rPr>
        <w:t xml:space="preserve"> using the straight-line method over the related agreement periods, generally over </w:t>
      </w:r>
      <w:r w:rsidR="00972512">
        <w:rPr>
          <w:rFonts w:ascii="Cordia New" w:hAnsi="Cordia New"/>
          <w:sz w:val="26"/>
          <w:szCs w:val="26"/>
          <w:cs/>
        </w:rPr>
        <w:br/>
      </w:r>
      <w:r w:rsidR="003A773E" w:rsidRPr="003A773E">
        <w:rPr>
          <w:rFonts w:ascii="Cordia New" w:hAnsi="Cordia New"/>
          <w:sz w:val="26"/>
          <w:szCs w:val="26"/>
          <w:lang w:val="en-GB"/>
        </w:rPr>
        <w:t>10</w:t>
      </w:r>
      <w:r w:rsidRPr="00BE39AC">
        <w:rPr>
          <w:rFonts w:ascii="Cordia New" w:hAnsi="Cordia New"/>
          <w:sz w:val="26"/>
          <w:szCs w:val="26"/>
        </w:rPr>
        <w:t xml:space="preserve"> </w:t>
      </w:r>
      <w:r w:rsidR="00972512">
        <w:rPr>
          <w:rFonts w:ascii="Cordia New" w:hAnsi="Cordia New" w:hint="cs"/>
          <w:sz w:val="26"/>
          <w:szCs w:val="26"/>
          <w:cs/>
        </w:rPr>
        <w:t>-</w:t>
      </w:r>
      <w:r w:rsidRPr="00BE39AC">
        <w:rPr>
          <w:rFonts w:ascii="Cordia New" w:hAnsi="Cordia New"/>
          <w:sz w:val="26"/>
          <w:szCs w:val="26"/>
        </w:rPr>
        <w:t xml:space="preserve"> </w:t>
      </w:r>
      <w:r w:rsidR="003A773E" w:rsidRPr="003A773E">
        <w:rPr>
          <w:rFonts w:ascii="Cordia New" w:hAnsi="Cordia New"/>
          <w:sz w:val="26"/>
          <w:szCs w:val="26"/>
          <w:lang w:val="en-GB"/>
        </w:rPr>
        <w:t>20</w:t>
      </w:r>
      <w:r w:rsidR="00972512">
        <w:rPr>
          <w:rFonts w:ascii="Cordia New" w:hAnsi="Cordia New" w:hint="cs"/>
          <w:sz w:val="26"/>
          <w:szCs w:val="26"/>
          <w:cs/>
          <w:lang w:val="en-GB"/>
        </w:rPr>
        <w:t xml:space="preserve"> </w:t>
      </w:r>
      <w:r w:rsidRPr="00BE39AC">
        <w:rPr>
          <w:rFonts w:ascii="Cordia New" w:hAnsi="Cordia New"/>
          <w:sz w:val="26"/>
          <w:szCs w:val="26"/>
        </w:rPr>
        <w:t xml:space="preserve">years. The intangible asset </w:t>
      </w:r>
      <w:r w:rsidR="00C44280" w:rsidRPr="00BE39AC">
        <w:rPr>
          <w:rFonts w:ascii="Cordia New" w:hAnsi="Cordia New"/>
          <w:sz w:val="26"/>
          <w:szCs w:val="26"/>
        </w:rPr>
        <w:t>is</w:t>
      </w:r>
      <w:r w:rsidRPr="00BE39AC">
        <w:rPr>
          <w:rFonts w:ascii="Cordia New" w:hAnsi="Cordia New"/>
          <w:sz w:val="26"/>
          <w:szCs w:val="26"/>
        </w:rPr>
        <w:t xml:space="preserve"> not revalued</w:t>
      </w:r>
      <w:r w:rsidR="00C44280" w:rsidRPr="00BE39AC">
        <w:rPr>
          <w:rFonts w:ascii="Cordia New" w:hAnsi="Cordia New"/>
          <w:sz w:val="26"/>
          <w:szCs w:val="26"/>
        </w:rPr>
        <w:t>,</w:t>
      </w:r>
      <w:r w:rsidRPr="00BE39AC">
        <w:rPr>
          <w:rFonts w:ascii="Cordia New" w:hAnsi="Cordia New"/>
          <w:sz w:val="26"/>
          <w:szCs w:val="26"/>
        </w:rPr>
        <w:t xml:space="preserve"> </w:t>
      </w:r>
      <w:proofErr w:type="gramStart"/>
      <w:r w:rsidR="00C44280" w:rsidRPr="00BE39AC">
        <w:rPr>
          <w:rFonts w:ascii="Cordia New" w:hAnsi="Cordia New"/>
          <w:sz w:val="26"/>
          <w:szCs w:val="26"/>
        </w:rPr>
        <w:t>its</w:t>
      </w:r>
      <w:proofErr w:type="gramEnd"/>
      <w:r w:rsidRPr="00BE39AC">
        <w:rPr>
          <w:rFonts w:ascii="Cordia New" w:hAnsi="Cordia New"/>
          <w:sz w:val="26"/>
          <w:szCs w:val="26"/>
        </w:rPr>
        <w:t xml:space="preserve"> carrying amount</w:t>
      </w:r>
      <w:r w:rsidR="00C44280" w:rsidRPr="00BE39AC">
        <w:rPr>
          <w:rFonts w:ascii="Cordia New" w:hAnsi="Cordia New"/>
          <w:sz w:val="26"/>
          <w:szCs w:val="26"/>
        </w:rPr>
        <w:t xml:space="preserve"> </w:t>
      </w:r>
      <w:r w:rsidRPr="00BE39AC">
        <w:rPr>
          <w:rFonts w:ascii="Cordia New" w:hAnsi="Cordia New"/>
          <w:sz w:val="26"/>
          <w:szCs w:val="26"/>
        </w:rPr>
        <w:t xml:space="preserve">is reviewed annually and adjusted </w:t>
      </w:r>
      <w:r w:rsidR="00972512">
        <w:rPr>
          <w:rFonts w:ascii="Cordia New" w:hAnsi="Cordia New"/>
          <w:sz w:val="26"/>
          <w:szCs w:val="26"/>
          <w:cs/>
        </w:rPr>
        <w:br/>
      </w:r>
      <w:r w:rsidRPr="00BE39AC">
        <w:rPr>
          <w:rFonts w:ascii="Cordia New" w:hAnsi="Cordia New"/>
          <w:sz w:val="26"/>
          <w:szCs w:val="26"/>
        </w:rPr>
        <w:t xml:space="preserve">for impairment where it is considered necessary. </w:t>
      </w:r>
    </w:p>
    <w:p w14:paraId="04B61AFB" w14:textId="4BA61EA8" w:rsidR="00BF725F" w:rsidRPr="00BE39AC" w:rsidRDefault="00BF725F" w:rsidP="00690182">
      <w:pPr>
        <w:suppressAutoHyphens/>
        <w:spacing w:after="0" w:line="240" w:lineRule="auto"/>
        <w:ind w:left="540"/>
        <w:jc w:val="both"/>
        <w:rPr>
          <w:rFonts w:ascii="Cordia New" w:hAnsi="Cordia New"/>
          <w:sz w:val="26"/>
          <w:szCs w:val="26"/>
        </w:rPr>
      </w:pPr>
    </w:p>
    <w:p w14:paraId="0BB1C683" w14:textId="77777777" w:rsidR="00BF725F" w:rsidRPr="00BE39AC" w:rsidRDefault="00BF725F" w:rsidP="00690182">
      <w:pPr>
        <w:suppressAutoHyphens/>
        <w:spacing w:after="0" w:line="240" w:lineRule="auto"/>
        <w:ind w:left="540"/>
        <w:jc w:val="both"/>
        <w:rPr>
          <w:rFonts w:ascii="Cordia New" w:hAnsi="Cordia New"/>
          <w:b/>
          <w:bCs/>
          <w:sz w:val="26"/>
          <w:szCs w:val="26"/>
        </w:rPr>
      </w:pPr>
      <w:r w:rsidRPr="00BE39AC">
        <w:rPr>
          <w:rFonts w:ascii="Cordia New" w:hAnsi="Cordia New"/>
          <w:b/>
          <w:bCs/>
          <w:sz w:val="26"/>
          <w:szCs w:val="26"/>
        </w:rPr>
        <w:t>Goodwill</w:t>
      </w:r>
    </w:p>
    <w:p w14:paraId="3E194025" w14:textId="77777777" w:rsidR="00BF725F" w:rsidRPr="00BE39AC" w:rsidRDefault="00BF725F" w:rsidP="00690182">
      <w:pPr>
        <w:suppressAutoHyphens/>
        <w:spacing w:after="0" w:line="240" w:lineRule="auto"/>
        <w:ind w:left="540"/>
        <w:jc w:val="both"/>
        <w:rPr>
          <w:rFonts w:ascii="Cordia New" w:hAnsi="Cordia New"/>
          <w:sz w:val="26"/>
          <w:szCs w:val="26"/>
        </w:rPr>
      </w:pPr>
    </w:p>
    <w:p w14:paraId="34EC342B" w14:textId="5F1926DE" w:rsidR="000D56CF" w:rsidRPr="00BE39AC" w:rsidRDefault="00BF725F" w:rsidP="000D56CF">
      <w:pPr>
        <w:suppressAutoHyphens/>
        <w:spacing w:after="0" w:line="240" w:lineRule="auto"/>
        <w:ind w:left="540"/>
        <w:jc w:val="both"/>
        <w:rPr>
          <w:rFonts w:ascii="Cordia New" w:hAnsi="Cordia New"/>
          <w:sz w:val="26"/>
          <w:szCs w:val="26"/>
          <w:cs/>
        </w:rPr>
      </w:pPr>
      <w:r w:rsidRPr="00BE39AC">
        <w:rPr>
          <w:rFonts w:ascii="Cordia New" w:hAnsi="Cordia New"/>
          <w:sz w:val="26"/>
          <w:szCs w:val="26"/>
        </w:rPr>
        <w:t>Goodwill represents the excess of the cost of an acquisition over the fair value of the Group’s share of the net identifiable assets of the acquired subsidiar</w:t>
      </w:r>
      <w:r w:rsidR="00654CF1" w:rsidRPr="00BE39AC">
        <w:rPr>
          <w:rFonts w:ascii="Cordia New" w:hAnsi="Cordia New"/>
          <w:sz w:val="26"/>
          <w:szCs w:val="26"/>
        </w:rPr>
        <w:t>ies</w:t>
      </w:r>
      <w:r w:rsidRPr="00BE39AC">
        <w:rPr>
          <w:rFonts w:ascii="Cordia New" w:hAnsi="Cordia New"/>
          <w:sz w:val="26"/>
          <w:szCs w:val="26"/>
        </w:rPr>
        <w:t>, associates and joint ventures undertaking at the date of acquisition.  Goodwill on acquisitions of subsidiaries is reported in the consolidated statement of financial position.  Goodwill on acquisitions of associates and joint ventures is included in investments in associates and joint ventures and is tested for impairment as part of the overall balance.</w:t>
      </w:r>
    </w:p>
    <w:p w14:paraId="42D9450A" w14:textId="77777777" w:rsidR="002D3BFB" w:rsidRPr="00BE39AC" w:rsidRDefault="002D3BFB" w:rsidP="00690182">
      <w:pPr>
        <w:suppressAutoHyphens/>
        <w:spacing w:after="0" w:line="240" w:lineRule="auto"/>
        <w:ind w:left="540"/>
        <w:jc w:val="both"/>
        <w:rPr>
          <w:rFonts w:ascii="Cordia New" w:hAnsi="Cordia New"/>
          <w:sz w:val="26"/>
          <w:szCs w:val="26"/>
        </w:rPr>
      </w:pPr>
    </w:p>
    <w:p w14:paraId="5B739B06" w14:textId="74062C04" w:rsidR="00BF725F" w:rsidRPr="00BE39AC" w:rsidRDefault="00BF725F"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Goodwill is tested annually for impairment and carried at cost less</w:t>
      </w:r>
      <w:r w:rsidR="00BA4AB7">
        <w:rPr>
          <w:rFonts w:ascii="Cordia New" w:hAnsi="Cordia New"/>
          <w:sz w:val="26"/>
          <w:szCs w:val="26"/>
        </w:rPr>
        <w:t xml:space="preserve"> accumulated</w:t>
      </w:r>
      <w:r w:rsidRPr="00BE39AC">
        <w:rPr>
          <w:rFonts w:ascii="Cordia New" w:hAnsi="Cordia New"/>
          <w:sz w:val="26"/>
          <w:szCs w:val="26"/>
        </w:rPr>
        <w:t xml:space="preserve"> impairment losses. Impairment losses on goodwill are not reversed.  Gains and losses on the disposal of an entity include the carrying amount of goodwill relating to the entity sold.</w:t>
      </w:r>
    </w:p>
    <w:p w14:paraId="7D0F172F" w14:textId="77777777" w:rsidR="00BF725F" w:rsidRPr="00BE39AC" w:rsidRDefault="00BF725F" w:rsidP="00690182">
      <w:pPr>
        <w:suppressAutoHyphens/>
        <w:spacing w:after="0" w:line="240" w:lineRule="auto"/>
        <w:ind w:left="540"/>
        <w:jc w:val="both"/>
        <w:rPr>
          <w:rFonts w:ascii="Cordia New" w:hAnsi="Cordia New"/>
          <w:sz w:val="26"/>
          <w:szCs w:val="26"/>
          <w:cs/>
        </w:rPr>
      </w:pPr>
    </w:p>
    <w:p w14:paraId="46F95664" w14:textId="77777777" w:rsidR="00BF725F" w:rsidRPr="00BE39AC" w:rsidRDefault="00BF725F"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Goodwill is allocated to cash-generating units for the purpose of impairment testing. The allocation is made to those cash-generating units or group of cash-generating units that are expected to benefit from the business combination in which the goodwill arose, identified according to operating segment.</w:t>
      </w:r>
    </w:p>
    <w:p w14:paraId="66741EF4" w14:textId="6B93ECE3" w:rsidR="00EE37E6" w:rsidRPr="00BE39AC" w:rsidRDefault="00EE37E6">
      <w:pPr>
        <w:spacing w:after="0" w:line="240" w:lineRule="auto"/>
        <w:rPr>
          <w:rFonts w:ascii="Cordia New" w:hAnsi="Cordia New"/>
          <w:sz w:val="26"/>
          <w:szCs w:val="26"/>
        </w:rPr>
      </w:pPr>
      <w:r w:rsidRPr="00BE39AC">
        <w:rPr>
          <w:rFonts w:ascii="Cordia New" w:hAnsi="Cordia New"/>
          <w:sz w:val="26"/>
          <w:szCs w:val="26"/>
        </w:rPr>
        <w:br w:type="page"/>
      </w:r>
    </w:p>
    <w:p w14:paraId="33BACE52" w14:textId="2ABE7A72" w:rsidR="00EE37E6" w:rsidRPr="00BE39AC" w:rsidRDefault="003A773E" w:rsidP="00EE37E6">
      <w:pPr>
        <w:pStyle w:val="ListParagraph"/>
        <w:ind w:left="540" w:hanging="540"/>
        <w:contextualSpacing/>
        <w:jc w:val="both"/>
        <w:rPr>
          <w:rFonts w:ascii="Cordia New" w:hAnsi="Cordia New" w:cs="Cordia New"/>
          <w:b/>
          <w:bCs/>
          <w:sz w:val="26"/>
          <w:szCs w:val="26"/>
        </w:rPr>
      </w:pPr>
      <w:r w:rsidRPr="003A773E">
        <w:rPr>
          <w:rFonts w:ascii="Cordia New" w:hAnsi="Cordia New" w:cs="Cordia New"/>
          <w:b/>
          <w:bCs/>
          <w:sz w:val="26"/>
          <w:szCs w:val="26"/>
          <w:lang w:val="en-GB"/>
        </w:rPr>
        <w:lastRenderedPageBreak/>
        <w:t>4</w:t>
      </w:r>
      <w:r w:rsidR="00EE37E6" w:rsidRPr="00BE39AC">
        <w:rPr>
          <w:rFonts w:ascii="Cordia New" w:hAnsi="Cordia New" w:cs="Cordia New"/>
          <w:b/>
          <w:bCs/>
          <w:sz w:val="26"/>
          <w:szCs w:val="26"/>
        </w:rPr>
        <w:tab/>
        <w:t xml:space="preserve">Accounting policies </w:t>
      </w:r>
      <w:r w:rsidR="00EE37E6" w:rsidRPr="00BE39AC">
        <w:rPr>
          <w:rFonts w:ascii="Cordia New" w:hAnsi="Cordia New" w:cs="Cordia New"/>
          <w:sz w:val="26"/>
          <w:szCs w:val="26"/>
        </w:rPr>
        <w:t>(Cont’d)</w:t>
      </w:r>
    </w:p>
    <w:p w14:paraId="24F3B02F" w14:textId="77777777" w:rsidR="00BF725F" w:rsidRPr="00BE39AC" w:rsidRDefault="00BF725F" w:rsidP="00690182">
      <w:pPr>
        <w:suppressAutoHyphens/>
        <w:spacing w:after="0" w:line="240" w:lineRule="auto"/>
        <w:ind w:left="540"/>
        <w:jc w:val="both"/>
        <w:rPr>
          <w:rFonts w:ascii="Cordia New" w:hAnsi="Cordia New"/>
          <w:sz w:val="26"/>
          <w:szCs w:val="26"/>
        </w:rPr>
      </w:pPr>
    </w:p>
    <w:p w14:paraId="0FD474AC" w14:textId="77777777" w:rsidR="00BF725F" w:rsidRPr="00BE39AC" w:rsidRDefault="00BF725F" w:rsidP="00690182">
      <w:pPr>
        <w:suppressAutoHyphens/>
        <w:spacing w:after="0" w:line="240" w:lineRule="auto"/>
        <w:ind w:left="540"/>
        <w:rPr>
          <w:rFonts w:ascii="Cordia New" w:hAnsi="Cordia New"/>
          <w:b/>
          <w:bCs/>
          <w:sz w:val="26"/>
          <w:szCs w:val="26"/>
        </w:rPr>
      </w:pPr>
      <w:r w:rsidRPr="00BE39AC">
        <w:rPr>
          <w:rFonts w:ascii="Cordia New" w:hAnsi="Cordia New"/>
          <w:b/>
          <w:bCs/>
          <w:sz w:val="26"/>
          <w:szCs w:val="26"/>
        </w:rPr>
        <w:t>Brand</w:t>
      </w:r>
    </w:p>
    <w:p w14:paraId="648CB1E4" w14:textId="77777777" w:rsidR="00BF725F" w:rsidRPr="00BE39AC" w:rsidRDefault="00BF725F" w:rsidP="00690182">
      <w:pPr>
        <w:suppressAutoHyphens/>
        <w:spacing w:after="0" w:line="240" w:lineRule="auto"/>
        <w:ind w:left="540"/>
        <w:rPr>
          <w:rFonts w:ascii="Cordia New" w:hAnsi="Cordia New"/>
          <w:sz w:val="26"/>
          <w:szCs w:val="26"/>
        </w:rPr>
      </w:pPr>
    </w:p>
    <w:p w14:paraId="049155A4" w14:textId="1DEAC3E0" w:rsidR="00BF725F" w:rsidRPr="00BE39AC" w:rsidRDefault="00BF725F"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Trademarks, trade names, service marks or collective marks that have achieved consumer awareness and recognition through continuous use in commerce are not subject to </w:t>
      </w:r>
      <w:proofErr w:type="spellStart"/>
      <w:r w:rsidRPr="00BE39AC">
        <w:rPr>
          <w:rFonts w:ascii="Cordia New" w:hAnsi="Cordia New"/>
          <w:sz w:val="26"/>
          <w:szCs w:val="26"/>
        </w:rPr>
        <w:t>amortisation</w:t>
      </w:r>
      <w:proofErr w:type="spellEnd"/>
      <w:r w:rsidRPr="00BE39AC">
        <w:rPr>
          <w:rFonts w:ascii="Cordia New" w:hAnsi="Cordia New"/>
          <w:sz w:val="26"/>
          <w:szCs w:val="26"/>
        </w:rPr>
        <w:t xml:space="preserve">; however, </w:t>
      </w:r>
      <w:r w:rsidR="00654CF1" w:rsidRPr="00BE39AC">
        <w:rPr>
          <w:rFonts w:ascii="Cordia New" w:hAnsi="Cordia New"/>
          <w:sz w:val="26"/>
          <w:szCs w:val="26"/>
        </w:rPr>
        <w:t>their</w:t>
      </w:r>
      <w:r w:rsidRPr="00BE39AC">
        <w:rPr>
          <w:rFonts w:ascii="Cordia New" w:hAnsi="Cordia New"/>
          <w:sz w:val="26"/>
          <w:szCs w:val="26"/>
        </w:rPr>
        <w:t xml:space="preserve"> carrying amount</w:t>
      </w:r>
      <w:r w:rsidR="00654CF1" w:rsidRPr="00BE39AC">
        <w:rPr>
          <w:rFonts w:ascii="Cordia New" w:hAnsi="Cordia New"/>
          <w:sz w:val="26"/>
          <w:szCs w:val="26"/>
        </w:rPr>
        <w:t>s</w:t>
      </w:r>
      <w:r w:rsidRPr="00BE39AC">
        <w:rPr>
          <w:rFonts w:ascii="Cordia New" w:hAnsi="Cordia New"/>
          <w:sz w:val="26"/>
          <w:szCs w:val="26"/>
        </w:rPr>
        <w:t xml:space="preserve"> </w:t>
      </w:r>
      <w:r w:rsidR="00654CF1" w:rsidRPr="00BE39AC">
        <w:rPr>
          <w:rFonts w:ascii="Cordia New" w:hAnsi="Cordia New"/>
          <w:sz w:val="26"/>
          <w:szCs w:val="26"/>
        </w:rPr>
        <w:t>are</w:t>
      </w:r>
      <w:r w:rsidRPr="00BE39AC">
        <w:rPr>
          <w:rFonts w:ascii="Cordia New" w:hAnsi="Cordia New"/>
          <w:sz w:val="26"/>
          <w:szCs w:val="26"/>
        </w:rPr>
        <w:t xml:space="preserve"> annually tested </w:t>
      </w:r>
      <w:r w:rsidR="001A69DB" w:rsidRPr="00BE39AC">
        <w:rPr>
          <w:rFonts w:ascii="Cordia New" w:hAnsi="Cordia New"/>
          <w:sz w:val="26"/>
          <w:szCs w:val="26"/>
        </w:rPr>
        <w:t xml:space="preserve">and adjusted </w:t>
      </w:r>
      <w:r w:rsidRPr="00BE39AC">
        <w:rPr>
          <w:rFonts w:ascii="Cordia New" w:hAnsi="Cordia New"/>
          <w:sz w:val="26"/>
          <w:szCs w:val="26"/>
        </w:rPr>
        <w:t>for impairment</w:t>
      </w:r>
      <w:r w:rsidR="001A69DB" w:rsidRPr="00BE39AC">
        <w:rPr>
          <w:rFonts w:ascii="Cordia New" w:hAnsi="Cordia New"/>
          <w:sz w:val="26"/>
          <w:szCs w:val="26"/>
        </w:rPr>
        <w:t xml:space="preserve"> where it is considered necessary</w:t>
      </w:r>
      <w:r w:rsidRPr="00BE39AC">
        <w:rPr>
          <w:rFonts w:ascii="Cordia New" w:hAnsi="Cordia New"/>
          <w:sz w:val="26"/>
          <w:szCs w:val="26"/>
        </w:rPr>
        <w:t>.</w:t>
      </w:r>
    </w:p>
    <w:p w14:paraId="03251844" w14:textId="77777777" w:rsidR="00580175" w:rsidRPr="00BE39AC" w:rsidRDefault="00580175" w:rsidP="00690182">
      <w:pPr>
        <w:spacing w:after="0" w:line="240" w:lineRule="auto"/>
        <w:ind w:left="540"/>
        <w:rPr>
          <w:rFonts w:ascii="Cordia New" w:hAnsi="Cordia New"/>
          <w:sz w:val="26"/>
          <w:szCs w:val="26"/>
        </w:rPr>
      </w:pPr>
    </w:p>
    <w:p w14:paraId="00C1DD68" w14:textId="77777777" w:rsidR="00580175" w:rsidRPr="00BE39AC" w:rsidRDefault="00580175" w:rsidP="00690182">
      <w:pPr>
        <w:suppressAutoHyphens/>
        <w:spacing w:after="0" w:line="240" w:lineRule="auto"/>
        <w:ind w:left="540"/>
        <w:jc w:val="both"/>
        <w:rPr>
          <w:rFonts w:ascii="Cordia New" w:hAnsi="Cordia New"/>
          <w:b/>
          <w:bCs/>
          <w:sz w:val="26"/>
          <w:szCs w:val="26"/>
        </w:rPr>
      </w:pPr>
      <w:r w:rsidRPr="00BE39AC">
        <w:rPr>
          <w:rFonts w:ascii="Cordia New" w:hAnsi="Cordia New"/>
          <w:b/>
          <w:bCs/>
          <w:sz w:val="26"/>
          <w:szCs w:val="26"/>
        </w:rPr>
        <w:t>Computer software</w:t>
      </w:r>
    </w:p>
    <w:p w14:paraId="28578812" w14:textId="77777777" w:rsidR="00580175" w:rsidRPr="00BE39AC" w:rsidRDefault="00580175" w:rsidP="00690182">
      <w:pPr>
        <w:suppressAutoHyphens/>
        <w:spacing w:after="0" w:line="240" w:lineRule="auto"/>
        <w:ind w:left="540"/>
        <w:jc w:val="both"/>
        <w:rPr>
          <w:rFonts w:ascii="Cordia New" w:hAnsi="Cordia New"/>
          <w:sz w:val="26"/>
          <w:szCs w:val="26"/>
        </w:rPr>
      </w:pPr>
    </w:p>
    <w:p w14:paraId="410BD13D" w14:textId="06743BFC" w:rsidR="00580175" w:rsidRPr="00BE39AC" w:rsidRDefault="00580175"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Acquired computer software </w:t>
      </w:r>
      <w:proofErr w:type="spellStart"/>
      <w:r w:rsidRPr="00BE39AC">
        <w:rPr>
          <w:rFonts w:ascii="Cordia New" w:hAnsi="Cordia New"/>
          <w:sz w:val="26"/>
          <w:szCs w:val="26"/>
        </w:rPr>
        <w:t>licences</w:t>
      </w:r>
      <w:proofErr w:type="spellEnd"/>
      <w:r w:rsidRPr="00BE39AC">
        <w:rPr>
          <w:rFonts w:ascii="Cordia New" w:hAnsi="Cordia New"/>
          <w:sz w:val="26"/>
          <w:szCs w:val="26"/>
        </w:rPr>
        <w:t xml:space="preserve"> are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w:t>
      </w:r>
      <w:proofErr w:type="gramStart"/>
      <w:r w:rsidRPr="00BE39AC">
        <w:rPr>
          <w:rFonts w:ascii="Cordia New" w:hAnsi="Cordia New"/>
          <w:sz w:val="26"/>
          <w:szCs w:val="26"/>
        </w:rPr>
        <w:t>on the basis of</w:t>
      </w:r>
      <w:proofErr w:type="gramEnd"/>
      <w:r w:rsidRPr="00BE39AC">
        <w:rPr>
          <w:rFonts w:ascii="Cordia New" w:hAnsi="Cordia New"/>
          <w:sz w:val="26"/>
          <w:szCs w:val="26"/>
        </w:rPr>
        <w:t xml:space="preserve"> the costs incurred to acquire and bring to use the specific software. These costs are </w:t>
      </w:r>
      <w:proofErr w:type="spellStart"/>
      <w:r w:rsidRPr="00BE39AC">
        <w:rPr>
          <w:rFonts w:ascii="Cordia New" w:hAnsi="Cordia New"/>
          <w:sz w:val="26"/>
          <w:szCs w:val="26"/>
        </w:rPr>
        <w:t>amortised</w:t>
      </w:r>
      <w:proofErr w:type="spellEnd"/>
      <w:r w:rsidRPr="00BE39AC">
        <w:rPr>
          <w:rFonts w:ascii="Cordia New" w:hAnsi="Cordia New"/>
          <w:sz w:val="26"/>
          <w:szCs w:val="26"/>
        </w:rPr>
        <w:t xml:space="preserve"> over their estimated useful lives during </w:t>
      </w:r>
      <w:r w:rsidR="003A773E" w:rsidRPr="003A773E">
        <w:rPr>
          <w:rFonts w:ascii="Cordia New" w:hAnsi="Cordia New"/>
          <w:sz w:val="26"/>
          <w:szCs w:val="26"/>
          <w:lang w:val="en-GB"/>
        </w:rPr>
        <w:t>3</w:t>
      </w:r>
      <w:r w:rsidRPr="00BE39AC">
        <w:rPr>
          <w:rFonts w:ascii="Cordia New" w:hAnsi="Cordia New"/>
          <w:sz w:val="26"/>
          <w:szCs w:val="26"/>
        </w:rPr>
        <w:t xml:space="preserve"> - </w:t>
      </w:r>
      <w:r w:rsidR="003A773E" w:rsidRPr="003A773E">
        <w:rPr>
          <w:rFonts w:ascii="Cordia New" w:hAnsi="Cordia New"/>
          <w:sz w:val="26"/>
          <w:szCs w:val="26"/>
          <w:lang w:val="en-GB"/>
        </w:rPr>
        <w:t>10</w:t>
      </w:r>
      <w:r w:rsidRPr="00BE39AC">
        <w:rPr>
          <w:rFonts w:ascii="Cordia New" w:hAnsi="Cordia New"/>
          <w:sz w:val="26"/>
          <w:szCs w:val="26"/>
        </w:rPr>
        <w:t xml:space="preserve"> years.</w:t>
      </w:r>
    </w:p>
    <w:p w14:paraId="4F61D757" w14:textId="77777777" w:rsidR="00BF725F" w:rsidRPr="00BE39AC" w:rsidRDefault="00BF725F" w:rsidP="00690182">
      <w:pPr>
        <w:suppressAutoHyphens/>
        <w:spacing w:after="0" w:line="240" w:lineRule="auto"/>
        <w:ind w:left="540"/>
        <w:jc w:val="both"/>
        <w:rPr>
          <w:rFonts w:ascii="Cordia New" w:hAnsi="Cordia New"/>
          <w:sz w:val="26"/>
          <w:szCs w:val="26"/>
        </w:rPr>
      </w:pPr>
    </w:p>
    <w:p w14:paraId="54CE725B" w14:textId="77777777" w:rsidR="00BF725F" w:rsidRPr="00BE39AC" w:rsidRDefault="00BF725F"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Costs associated with maintaining computer software </w:t>
      </w:r>
      <w:proofErr w:type="spellStart"/>
      <w:r w:rsidRPr="00BE39AC">
        <w:rPr>
          <w:rFonts w:ascii="Cordia New" w:hAnsi="Cordia New"/>
          <w:sz w:val="26"/>
          <w:szCs w:val="26"/>
        </w:rPr>
        <w:t>programmes</w:t>
      </w:r>
      <w:proofErr w:type="spellEnd"/>
      <w:r w:rsidRPr="00BE39AC">
        <w:rPr>
          <w:rFonts w:ascii="Cordia New" w:hAnsi="Cordia New"/>
          <w:sz w:val="26"/>
          <w:szCs w:val="26"/>
        </w:rPr>
        <w:t xml:space="preserve">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an expense as incurred. Development costs that are directly attributable to the design and testing of identifiable and unique software products controlled by the Group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intangible assets when the following criteria are met:</w:t>
      </w:r>
    </w:p>
    <w:p w14:paraId="0F05FC41" w14:textId="77777777" w:rsidR="00BF725F" w:rsidRPr="00BE39AC" w:rsidRDefault="00BF725F" w:rsidP="00690182">
      <w:pPr>
        <w:suppressAutoHyphens/>
        <w:spacing w:after="0" w:line="240" w:lineRule="auto"/>
        <w:ind w:left="540"/>
        <w:jc w:val="both"/>
        <w:rPr>
          <w:rFonts w:ascii="Cordia New" w:hAnsi="Cordia New"/>
          <w:sz w:val="26"/>
          <w:szCs w:val="26"/>
        </w:rPr>
      </w:pPr>
    </w:p>
    <w:p w14:paraId="73AB125E" w14:textId="6A5B5625" w:rsidR="00BF725F" w:rsidRPr="00BE39AC" w:rsidRDefault="00BF725F" w:rsidP="00690182">
      <w:pPr>
        <w:numPr>
          <w:ilvl w:val="0"/>
          <w:numId w:val="17"/>
        </w:numPr>
        <w:tabs>
          <w:tab w:val="left" w:pos="900"/>
        </w:tabs>
        <w:suppressAutoHyphens/>
        <w:spacing w:after="0" w:line="240" w:lineRule="auto"/>
        <w:ind w:left="851" w:hanging="284"/>
        <w:jc w:val="both"/>
        <w:rPr>
          <w:rFonts w:ascii="Cordia New" w:hAnsi="Cordia New"/>
          <w:sz w:val="26"/>
          <w:szCs w:val="26"/>
        </w:rPr>
      </w:pPr>
      <w:r w:rsidRPr="00BE39AC">
        <w:rPr>
          <w:rFonts w:ascii="Cordia New" w:hAnsi="Cordia New"/>
          <w:sz w:val="26"/>
          <w:szCs w:val="26"/>
        </w:rPr>
        <w:t>it is technically feasible to complete the software product so that it will be available for use</w:t>
      </w:r>
      <w:r w:rsidR="00C44280" w:rsidRPr="00BE39AC">
        <w:rPr>
          <w:rFonts w:ascii="Cordia New" w:hAnsi="Cordia New"/>
          <w:sz w:val="26"/>
          <w:szCs w:val="26"/>
        </w:rPr>
        <w:t xml:space="preserve"> or </w:t>
      </w:r>
      <w:proofErr w:type="gramStart"/>
      <w:r w:rsidR="00C44280" w:rsidRPr="00BE39AC">
        <w:rPr>
          <w:rFonts w:ascii="Cordia New" w:hAnsi="Cordia New"/>
          <w:sz w:val="26"/>
          <w:szCs w:val="26"/>
        </w:rPr>
        <w:t>sell</w:t>
      </w:r>
      <w:r w:rsidRPr="00BE39AC">
        <w:rPr>
          <w:rFonts w:ascii="Cordia New" w:hAnsi="Cordia New"/>
          <w:sz w:val="26"/>
          <w:szCs w:val="26"/>
        </w:rPr>
        <w:t>;</w:t>
      </w:r>
      <w:proofErr w:type="gramEnd"/>
    </w:p>
    <w:p w14:paraId="04EC884D" w14:textId="77777777" w:rsidR="00BF725F" w:rsidRPr="00BE39AC" w:rsidRDefault="00BF725F" w:rsidP="00690182">
      <w:pPr>
        <w:numPr>
          <w:ilvl w:val="0"/>
          <w:numId w:val="17"/>
        </w:numPr>
        <w:tabs>
          <w:tab w:val="left" w:pos="900"/>
        </w:tabs>
        <w:suppressAutoHyphens/>
        <w:spacing w:after="0" w:line="240" w:lineRule="auto"/>
        <w:ind w:left="851" w:hanging="284"/>
        <w:jc w:val="both"/>
        <w:rPr>
          <w:rFonts w:ascii="Cordia New" w:hAnsi="Cordia New"/>
          <w:sz w:val="26"/>
          <w:szCs w:val="26"/>
        </w:rPr>
      </w:pPr>
      <w:r w:rsidRPr="00BE39AC">
        <w:rPr>
          <w:rFonts w:ascii="Cordia New" w:hAnsi="Cordia New"/>
          <w:sz w:val="26"/>
          <w:szCs w:val="26"/>
        </w:rPr>
        <w:t xml:space="preserve">management intends to complete the software product and use or sell </w:t>
      </w:r>
      <w:proofErr w:type="gramStart"/>
      <w:r w:rsidRPr="00BE39AC">
        <w:rPr>
          <w:rFonts w:ascii="Cordia New" w:hAnsi="Cordia New"/>
          <w:sz w:val="26"/>
          <w:szCs w:val="26"/>
        </w:rPr>
        <w:t>it;</w:t>
      </w:r>
      <w:proofErr w:type="gramEnd"/>
    </w:p>
    <w:p w14:paraId="0135B809" w14:textId="77777777" w:rsidR="00BF725F" w:rsidRPr="00BE39AC" w:rsidRDefault="00BF725F" w:rsidP="00690182">
      <w:pPr>
        <w:numPr>
          <w:ilvl w:val="0"/>
          <w:numId w:val="17"/>
        </w:numPr>
        <w:tabs>
          <w:tab w:val="left" w:pos="900"/>
        </w:tabs>
        <w:suppressAutoHyphens/>
        <w:spacing w:after="0" w:line="240" w:lineRule="auto"/>
        <w:ind w:left="851" w:hanging="284"/>
        <w:jc w:val="both"/>
        <w:rPr>
          <w:rFonts w:ascii="Cordia New" w:hAnsi="Cordia New"/>
          <w:sz w:val="26"/>
          <w:szCs w:val="26"/>
        </w:rPr>
      </w:pPr>
      <w:r w:rsidRPr="00BE39AC">
        <w:rPr>
          <w:rFonts w:ascii="Cordia New" w:hAnsi="Cordia New"/>
          <w:sz w:val="26"/>
          <w:szCs w:val="26"/>
        </w:rPr>
        <w:t xml:space="preserve">there is an ability to use or sell the software </w:t>
      </w:r>
      <w:proofErr w:type="gramStart"/>
      <w:r w:rsidRPr="00BE39AC">
        <w:rPr>
          <w:rFonts w:ascii="Cordia New" w:hAnsi="Cordia New"/>
          <w:sz w:val="26"/>
          <w:szCs w:val="26"/>
        </w:rPr>
        <w:t>product;</w:t>
      </w:r>
      <w:proofErr w:type="gramEnd"/>
    </w:p>
    <w:p w14:paraId="04E1DE61" w14:textId="77777777" w:rsidR="00BF725F" w:rsidRPr="00BE39AC" w:rsidRDefault="00BF725F" w:rsidP="00690182">
      <w:pPr>
        <w:numPr>
          <w:ilvl w:val="0"/>
          <w:numId w:val="17"/>
        </w:numPr>
        <w:tabs>
          <w:tab w:val="left" w:pos="900"/>
        </w:tabs>
        <w:suppressAutoHyphens/>
        <w:spacing w:after="0" w:line="240" w:lineRule="auto"/>
        <w:ind w:left="851" w:hanging="284"/>
        <w:jc w:val="both"/>
        <w:rPr>
          <w:rFonts w:ascii="Cordia New" w:hAnsi="Cordia New"/>
          <w:sz w:val="26"/>
          <w:szCs w:val="26"/>
        </w:rPr>
      </w:pPr>
      <w:r w:rsidRPr="00BE39AC">
        <w:rPr>
          <w:rFonts w:ascii="Cordia New" w:hAnsi="Cordia New"/>
          <w:sz w:val="26"/>
          <w:szCs w:val="26"/>
        </w:rPr>
        <w:t xml:space="preserve">it can be demonstrated how the software product will generate probable future economic </w:t>
      </w:r>
      <w:proofErr w:type="gramStart"/>
      <w:r w:rsidRPr="00BE39AC">
        <w:rPr>
          <w:rFonts w:ascii="Cordia New" w:hAnsi="Cordia New"/>
          <w:sz w:val="26"/>
          <w:szCs w:val="26"/>
        </w:rPr>
        <w:t>benefits;</w:t>
      </w:r>
      <w:proofErr w:type="gramEnd"/>
    </w:p>
    <w:p w14:paraId="681CF00D" w14:textId="77777777" w:rsidR="00BF725F" w:rsidRPr="00BE39AC" w:rsidRDefault="00BF725F" w:rsidP="00690182">
      <w:pPr>
        <w:numPr>
          <w:ilvl w:val="0"/>
          <w:numId w:val="17"/>
        </w:numPr>
        <w:tabs>
          <w:tab w:val="left" w:pos="900"/>
        </w:tabs>
        <w:suppressAutoHyphens/>
        <w:spacing w:after="0" w:line="240" w:lineRule="auto"/>
        <w:ind w:left="851" w:hanging="284"/>
        <w:jc w:val="both"/>
        <w:rPr>
          <w:rFonts w:ascii="Cordia New" w:hAnsi="Cordia New"/>
          <w:sz w:val="26"/>
          <w:szCs w:val="26"/>
        </w:rPr>
      </w:pPr>
      <w:r w:rsidRPr="00BE39AC">
        <w:rPr>
          <w:rFonts w:ascii="Cordia New" w:hAnsi="Cordia New"/>
          <w:sz w:val="26"/>
          <w:szCs w:val="26"/>
        </w:rPr>
        <w:t xml:space="preserve">adequate technical, </w:t>
      </w:r>
      <w:proofErr w:type="gramStart"/>
      <w:r w:rsidRPr="00BE39AC">
        <w:rPr>
          <w:rFonts w:ascii="Cordia New" w:hAnsi="Cordia New"/>
          <w:sz w:val="26"/>
          <w:szCs w:val="26"/>
        </w:rPr>
        <w:t>financial</w:t>
      </w:r>
      <w:proofErr w:type="gramEnd"/>
      <w:r w:rsidRPr="00BE39AC">
        <w:rPr>
          <w:rFonts w:ascii="Cordia New" w:hAnsi="Cordia New"/>
          <w:sz w:val="26"/>
          <w:szCs w:val="26"/>
        </w:rPr>
        <w:t xml:space="preserve"> and other resources to complete the development and to use or sell the software product are available; and</w:t>
      </w:r>
    </w:p>
    <w:p w14:paraId="39320CA1" w14:textId="77777777" w:rsidR="00BF725F" w:rsidRPr="00BE39AC" w:rsidRDefault="00BF725F" w:rsidP="00690182">
      <w:pPr>
        <w:numPr>
          <w:ilvl w:val="0"/>
          <w:numId w:val="17"/>
        </w:numPr>
        <w:tabs>
          <w:tab w:val="left" w:pos="900"/>
        </w:tabs>
        <w:suppressAutoHyphens/>
        <w:spacing w:after="0" w:line="240" w:lineRule="auto"/>
        <w:ind w:left="851" w:hanging="284"/>
        <w:jc w:val="both"/>
        <w:rPr>
          <w:rFonts w:ascii="Cordia New" w:hAnsi="Cordia New"/>
          <w:sz w:val="26"/>
          <w:szCs w:val="26"/>
        </w:rPr>
      </w:pPr>
      <w:r w:rsidRPr="00BE39AC">
        <w:rPr>
          <w:rFonts w:ascii="Cordia New" w:hAnsi="Cordia New"/>
          <w:sz w:val="26"/>
          <w:szCs w:val="26"/>
        </w:rPr>
        <w:t>the expenditure attributable to the software product during its development can be reliably measured.</w:t>
      </w:r>
    </w:p>
    <w:p w14:paraId="75A7A998" w14:textId="77777777" w:rsidR="002D0387" w:rsidRPr="00BE39AC" w:rsidRDefault="002D0387" w:rsidP="00690182">
      <w:pPr>
        <w:tabs>
          <w:tab w:val="left" w:pos="900"/>
        </w:tabs>
        <w:suppressAutoHyphens/>
        <w:spacing w:after="0" w:line="240" w:lineRule="auto"/>
        <w:ind w:left="540"/>
        <w:jc w:val="both"/>
        <w:rPr>
          <w:rFonts w:ascii="Cordia New" w:hAnsi="Cordia New"/>
          <w:sz w:val="26"/>
          <w:szCs w:val="26"/>
        </w:rPr>
      </w:pPr>
    </w:p>
    <w:p w14:paraId="441662D3" w14:textId="77777777" w:rsidR="00BF725F" w:rsidRPr="00BE39AC" w:rsidRDefault="00BF725F"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Directly attributable costs that are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as part of the software product include the software development employee costs and an appropriate portion of relevant overheads.</w:t>
      </w:r>
    </w:p>
    <w:p w14:paraId="29DA19FC" w14:textId="77777777" w:rsidR="00BF725F" w:rsidRPr="00BE39AC" w:rsidRDefault="00BF725F" w:rsidP="00690182">
      <w:pPr>
        <w:suppressAutoHyphens/>
        <w:spacing w:after="0" w:line="240" w:lineRule="auto"/>
        <w:ind w:left="540"/>
        <w:jc w:val="both"/>
        <w:rPr>
          <w:rFonts w:ascii="Cordia New" w:hAnsi="Cordia New"/>
          <w:sz w:val="26"/>
          <w:szCs w:val="26"/>
        </w:rPr>
      </w:pPr>
    </w:p>
    <w:p w14:paraId="2F23B084" w14:textId="77777777" w:rsidR="00BF725F" w:rsidRPr="00BE39AC" w:rsidRDefault="00BF725F"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Other development expenditures that do not meet these criteria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an expense as incurred. Development costs previously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an expense are not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an intangible asset in a subsequent period.</w:t>
      </w:r>
    </w:p>
    <w:p w14:paraId="073774E0" w14:textId="77777777" w:rsidR="00BF725F" w:rsidRPr="00BE39AC" w:rsidRDefault="00BF725F" w:rsidP="00690182">
      <w:pPr>
        <w:suppressAutoHyphens/>
        <w:spacing w:after="0" w:line="240" w:lineRule="auto"/>
        <w:ind w:left="540"/>
        <w:jc w:val="both"/>
        <w:rPr>
          <w:rFonts w:ascii="Cordia New" w:hAnsi="Cordia New"/>
          <w:sz w:val="26"/>
          <w:szCs w:val="26"/>
          <w:cs/>
        </w:rPr>
      </w:pPr>
    </w:p>
    <w:p w14:paraId="78D46EAE" w14:textId="5E9C5456" w:rsidR="00E26FC5" w:rsidRPr="00BE39AC" w:rsidRDefault="00BF725F"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Computer software development costs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assets are </w:t>
      </w:r>
      <w:proofErr w:type="spellStart"/>
      <w:r w:rsidRPr="00BE39AC">
        <w:rPr>
          <w:rFonts w:ascii="Cordia New" w:hAnsi="Cordia New"/>
          <w:sz w:val="26"/>
          <w:szCs w:val="26"/>
        </w:rPr>
        <w:t>amortised</w:t>
      </w:r>
      <w:proofErr w:type="spellEnd"/>
      <w:r w:rsidRPr="00BE39AC">
        <w:rPr>
          <w:rFonts w:ascii="Cordia New" w:hAnsi="Cordia New"/>
          <w:sz w:val="26"/>
          <w:szCs w:val="26"/>
        </w:rPr>
        <w:t xml:space="preserve"> over their useful lives, which does not exceed </w:t>
      </w:r>
      <w:r w:rsidR="003A773E" w:rsidRPr="003A773E">
        <w:rPr>
          <w:rFonts w:ascii="Cordia New" w:hAnsi="Cordia New"/>
          <w:sz w:val="26"/>
          <w:szCs w:val="26"/>
          <w:lang w:val="en-GB"/>
        </w:rPr>
        <w:t>3</w:t>
      </w:r>
      <w:r w:rsidRPr="00BE39AC">
        <w:rPr>
          <w:rFonts w:ascii="Cordia New" w:hAnsi="Cordia New"/>
          <w:sz w:val="26"/>
          <w:szCs w:val="26"/>
        </w:rPr>
        <w:t xml:space="preserve"> - </w:t>
      </w:r>
      <w:r w:rsidR="003A773E" w:rsidRPr="003A773E">
        <w:rPr>
          <w:rFonts w:ascii="Cordia New" w:hAnsi="Cordia New"/>
          <w:sz w:val="26"/>
          <w:szCs w:val="26"/>
          <w:lang w:val="en-GB"/>
        </w:rPr>
        <w:t>10</w:t>
      </w:r>
      <w:r w:rsidRPr="00BE39AC">
        <w:rPr>
          <w:rFonts w:ascii="Cordia New" w:hAnsi="Cordia New"/>
          <w:sz w:val="26"/>
          <w:szCs w:val="26"/>
        </w:rPr>
        <w:t xml:space="preserve"> years.</w:t>
      </w:r>
    </w:p>
    <w:p w14:paraId="74C7E6A0" w14:textId="427C3F44" w:rsidR="00EE37E6" w:rsidRPr="00BE39AC" w:rsidRDefault="00EE37E6">
      <w:pPr>
        <w:spacing w:after="0" w:line="240" w:lineRule="auto"/>
        <w:rPr>
          <w:rFonts w:ascii="Cordia New" w:hAnsi="Cordia New"/>
          <w:b/>
          <w:bCs/>
          <w:sz w:val="26"/>
          <w:szCs w:val="26"/>
        </w:rPr>
      </w:pPr>
      <w:r w:rsidRPr="00BE39AC">
        <w:rPr>
          <w:rFonts w:ascii="Cordia New" w:hAnsi="Cordia New"/>
          <w:b/>
          <w:bCs/>
          <w:sz w:val="26"/>
          <w:szCs w:val="26"/>
        </w:rPr>
        <w:br w:type="page"/>
      </w:r>
    </w:p>
    <w:p w14:paraId="6194695E" w14:textId="18C8D20D" w:rsidR="00EE37E6" w:rsidRPr="00BE39AC" w:rsidRDefault="003A773E" w:rsidP="00EE37E6">
      <w:pPr>
        <w:pStyle w:val="ListParagraph"/>
        <w:ind w:left="540" w:hanging="540"/>
        <w:contextualSpacing/>
        <w:jc w:val="both"/>
        <w:rPr>
          <w:rFonts w:ascii="Cordia New" w:hAnsi="Cordia New" w:cs="Cordia New"/>
          <w:b/>
          <w:bCs/>
          <w:sz w:val="26"/>
          <w:szCs w:val="26"/>
        </w:rPr>
      </w:pPr>
      <w:r w:rsidRPr="003A773E">
        <w:rPr>
          <w:rFonts w:ascii="Cordia New" w:hAnsi="Cordia New" w:cs="Cordia New"/>
          <w:b/>
          <w:bCs/>
          <w:sz w:val="26"/>
          <w:szCs w:val="26"/>
          <w:lang w:val="en-GB"/>
        </w:rPr>
        <w:lastRenderedPageBreak/>
        <w:t>4</w:t>
      </w:r>
      <w:r w:rsidR="00EE37E6" w:rsidRPr="00BE39AC">
        <w:rPr>
          <w:rFonts w:ascii="Cordia New" w:hAnsi="Cordia New" w:cs="Cordia New"/>
          <w:b/>
          <w:bCs/>
          <w:sz w:val="26"/>
          <w:szCs w:val="26"/>
        </w:rPr>
        <w:tab/>
        <w:t xml:space="preserve">Accounting policies </w:t>
      </w:r>
      <w:r w:rsidR="00EE37E6" w:rsidRPr="00BE39AC">
        <w:rPr>
          <w:rFonts w:ascii="Cordia New" w:hAnsi="Cordia New" w:cs="Cordia New"/>
          <w:sz w:val="26"/>
          <w:szCs w:val="26"/>
        </w:rPr>
        <w:t>(Cont’d)</w:t>
      </w:r>
    </w:p>
    <w:p w14:paraId="3393E9DF" w14:textId="77777777" w:rsidR="009A64C4" w:rsidRPr="00972512" w:rsidRDefault="009A64C4" w:rsidP="00690182">
      <w:pPr>
        <w:suppressAutoHyphens/>
        <w:spacing w:after="0" w:line="240" w:lineRule="auto"/>
        <w:ind w:left="540"/>
        <w:rPr>
          <w:rFonts w:ascii="Cordia New" w:hAnsi="Cordia New"/>
          <w:b/>
          <w:bCs/>
          <w:szCs w:val="22"/>
        </w:rPr>
      </w:pPr>
    </w:p>
    <w:p w14:paraId="65B1BC6B" w14:textId="5009C980" w:rsidR="00580175"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580175" w:rsidRPr="00BE39AC">
        <w:rPr>
          <w:rFonts w:ascii="Cordia New" w:hAnsi="Cordia New"/>
          <w:b/>
          <w:bCs/>
          <w:sz w:val="26"/>
          <w:szCs w:val="26"/>
        </w:rPr>
        <w:t>.</w:t>
      </w:r>
      <w:r w:rsidRPr="003A773E">
        <w:rPr>
          <w:rFonts w:ascii="Cordia New" w:hAnsi="Cordia New"/>
          <w:b/>
          <w:bCs/>
          <w:sz w:val="26"/>
          <w:szCs w:val="26"/>
          <w:lang w:val="en-GB"/>
        </w:rPr>
        <w:t>14</w:t>
      </w:r>
      <w:r w:rsidR="00580175" w:rsidRPr="00BE39AC">
        <w:rPr>
          <w:rFonts w:ascii="Cordia New" w:hAnsi="Cordia New"/>
          <w:b/>
          <w:bCs/>
          <w:sz w:val="26"/>
          <w:szCs w:val="26"/>
        </w:rPr>
        <w:tab/>
      </w:r>
      <w:bookmarkStart w:id="12" w:name="_Hlk64403189"/>
      <w:r w:rsidR="00580175" w:rsidRPr="00BE39AC">
        <w:rPr>
          <w:rFonts w:ascii="Cordia New" w:hAnsi="Cordia New"/>
          <w:b/>
          <w:bCs/>
          <w:sz w:val="26"/>
          <w:szCs w:val="26"/>
        </w:rPr>
        <w:t xml:space="preserve">Impairment of assets </w:t>
      </w:r>
      <w:bookmarkEnd w:id="12"/>
    </w:p>
    <w:p w14:paraId="6E962FE8" w14:textId="77777777" w:rsidR="00580175" w:rsidRPr="00972512" w:rsidRDefault="00580175" w:rsidP="00690182">
      <w:pPr>
        <w:suppressAutoHyphens/>
        <w:spacing w:after="0" w:line="240" w:lineRule="auto"/>
        <w:ind w:left="540"/>
        <w:jc w:val="both"/>
        <w:rPr>
          <w:rFonts w:ascii="Cordia New" w:hAnsi="Cordia New"/>
          <w:szCs w:val="22"/>
        </w:rPr>
      </w:pPr>
    </w:p>
    <w:p w14:paraId="6C98D136" w14:textId="7C3E8668" w:rsidR="002D0387" w:rsidRPr="00972512" w:rsidRDefault="00580175" w:rsidP="00690182">
      <w:pPr>
        <w:suppressAutoHyphens/>
        <w:spacing w:after="0" w:line="240" w:lineRule="auto"/>
        <w:ind w:left="547"/>
        <w:jc w:val="both"/>
        <w:rPr>
          <w:rFonts w:ascii="Cordia New" w:hAnsi="Cordia New"/>
          <w:spacing w:val="-2"/>
          <w:sz w:val="26"/>
          <w:szCs w:val="26"/>
        </w:rPr>
      </w:pPr>
      <w:r w:rsidRPr="00BE39AC">
        <w:rPr>
          <w:rFonts w:ascii="Cordia New" w:hAnsi="Cordia New"/>
          <w:sz w:val="26"/>
          <w:szCs w:val="26"/>
        </w:rPr>
        <w:t xml:space="preserve">Assets that have an indefinite useful life, for example goodwill and brand, are not subject to </w:t>
      </w:r>
      <w:proofErr w:type="spellStart"/>
      <w:r w:rsidRPr="00BE39AC">
        <w:rPr>
          <w:rFonts w:ascii="Cordia New" w:hAnsi="Cordia New"/>
          <w:sz w:val="26"/>
          <w:szCs w:val="26"/>
        </w:rPr>
        <w:t>amortisation</w:t>
      </w:r>
      <w:proofErr w:type="spellEnd"/>
      <w:r w:rsidRPr="00BE39AC">
        <w:rPr>
          <w:rFonts w:ascii="Cordia New" w:hAnsi="Cordia New"/>
          <w:sz w:val="26"/>
          <w:szCs w:val="26"/>
        </w:rPr>
        <w:t xml:space="preserve"> and are tested annually for impairment.  Assets that are subject to </w:t>
      </w:r>
      <w:proofErr w:type="spellStart"/>
      <w:r w:rsidRPr="00BE39AC">
        <w:rPr>
          <w:rFonts w:ascii="Cordia New" w:hAnsi="Cordia New"/>
          <w:sz w:val="26"/>
          <w:szCs w:val="26"/>
        </w:rPr>
        <w:t>amortisation</w:t>
      </w:r>
      <w:proofErr w:type="spellEnd"/>
      <w:r w:rsidRPr="00BE39AC">
        <w:rPr>
          <w:rFonts w:ascii="Cordia New" w:hAnsi="Cordia New"/>
          <w:sz w:val="26"/>
          <w:szCs w:val="26"/>
        </w:rPr>
        <w:t xml:space="preserve"> are reviewed for impairment whenever events </w:t>
      </w:r>
      <w:r w:rsidRPr="00972512">
        <w:rPr>
          <w:rFonts w:ascii="Cordia New" w:hAnsi="Cordia New"/>
          <w:spacing w:val="-4"/>
          <w:sz w:val="26"/>
          <w:szCs w:val="26"/>
        </w:rPr>
        <w:t xml:space="preserve">or changes in circumstances indicate that the carrying amount may not be recoverable. An impairment loss is </w:t>
      </w:r>
      <w:proofErr w:type="spellStart"/>
      <w:r w:rsidRPr="00972512">
        <w:rPr>
          <w:rFonts w:ascii="Cordia New" w:hAnsi="Cordia New"/>
          <w:spacing w:val="-4"/>
          <w:sz w:val="26"/>
          <w:szCs w:val="26"/>
        </w:rPr>
        <w:t>recognised</w:t>
      </w:r>
      <w:proofErr w:type="spellEnd"/>
      <w:r w:rsidRPr="00BE39AC">
        <w:rPr>
          <w:rFonts w:ascii="Cordia New" w:hAnsi="Cordia New"/>
          <w:sz w:val="26"/>
          <w:szCs w:val="26"/>
        </w:rPr>
        <w:t xml:space="preserve"> for the amount by which the carrying amount of the assets exceeds its recoverable amount. The recoverable amount is the higher of an asset’s fair value less costs to sell and value</w:t>
      </w:r>
      <w:r w:rsidR="00462C5D" w:rsidRPr="00BE39AC">
        <w:rPr>
          <w:rFonts w:ascii="Cordia New" w:hAnsi="Cordia New"/>
          <w:sz w:val="26"/>
          <w:szCs w:val="26"/>
        </w:rPr>
        <w:t>-</w:t>
      </w:r>
      <w:r w:rsidRPr="00BE39AC">
        <w:rPr>
          <w:rFonts w:ascii="Cordia New" w:hAnsi="Cordia New"/>
          <w:sz w:val="26"/>
          <w:szCs w:val="26"/>
        </w:rPr>
        <w:t>in</w:t>
      </w:r>
      <w:r w:rsidR="00462C5D" w:rsidRPr="00BE39AC">
        <w:rPr>
          <w:rFonts w:ascii="Cordia New" w:hAnsi="Cordia New"/>
          <w:sz w:val="26"/>
          <w:szCs w:val="26"/>
        </w:rPr>
        <w:t>-</w:t>
      </w:r>
      <w:r w:rsidRPr="00BE39AC">
        <w:rPr>
          <w:rFonts w:ascii="Cordia New" w:hAnsi="Cordia New"/>
          <w:sz w:val="26"/>
          <w:szCs w:val="26"/>
        </w:rPr>
        <w:t xml:space="preserve">use. For the purposes of assessing impairment, assets are grouped at the lowest level for which there are separately identifiable cash flows. Non-financial assets </w:t>
      </w:r>
      <w:r w:rsidRPr="00972512">
        <w:rPr>
          <w:rFonts w:ascii="Cordia New" w:hAnsi="Cordia New"/>
          <w:spacing w:val="-2"/>
          <w:sz w:val="26"/>
          <w:szCs w:val="26"/>
        </w:rPr>
        <w:t>other than goodwill that suffered an impairment are reviewed for possible reversal of the impairment at each reporting date.</w:t>
      </w:r>
    </w:p>
    <w:p w14:paraId="14A06B0B" w14:textId="77777777" w:rsidR="002D0387" w:rsidRPr="00972512" w:rsidRDefault="002D0387" w:rsidP="00690182">
      <w:pPr>
        <w:suppressAutoHyphens/>
        <w:spacing w:after="0" w:line="240" w:lineRule="auto"/>
        <w:ind w:left="547"/>
        <w:jc w:val="both"/>
        <w:rPr>
          <w:rFonts w:ascii="Cordia New" w:hAnsi="Cordia New"/>
          <w:szCs w:val="22"/>
        </w:rPr>
      </w:pPr>
    </w:p>
    <w:p w14:paraId="32885968" w14:textId="5647D8EE" w:rsidR="00BF725F"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BF725F" w:rsidRPr="00BE39AC">
        <w:rPr>
          <w:rFonts w:ascii="Cordia New" w:hAnsi="Cordia New"/>
          <w:b/>
          <w:bCs/>
          <w:sz w:val="26"/>
          <w:szCs w:val="26"/>
        </w:rPr>
        <w:t>.</w:t>
      </w:r>
      <w:r w:rsidRPr="003A773E">
        <w:rPr>
          <w:rFonts w:ascii="Cordia New" w:hAnsi="Cordia New"/>
          <w:b/>
          <w:bCs/>
          <w:sz w:val="26"/>
          <w:szCs w:val="26"/>
          <w:lang w:val="en-GB"/>
        </w:rPr>
        <w:t>15</w:t>
      </w:r>
      <w:r w:rsidR="00BF725F" w:rsidRPr="00BE39AC">
        <w:rPr>
          <w:rFonts w:ascii="Cordia New" w:hAnsi="Cordia New"/>
          <w:b/>
          <w:bCs/>
          <w:sz w:val="26"/>
          <w:szCs w:val="26"/>
        </w:rPr>
        <w:tab/>
        <w:t>Leases</w:t>
      </w:r>
    </w:p>
    <w:p w14:paraId="3E35F438" w14:textId="77777777" w:rsidR="00912997" w:rsidRPr="00972512" w:rsidRDefault="00912997" w:rsidP="00690182">
      <w:pPr>
        <w:pStyle w:val="Heading4"/>
        <w:spacing w:before="0" w:after="0"/>
        <w:ind w:firstLine="567"/>
        <w:rPr>
          <w:rFonts w:ascii="Cordia New" w:hAnsi="Cordia New"/>
          <w:b w:val="0"/>
          <w:sz w:val="22"/>
          <w:szCs w:val="22"/>
          <w:lang w:val="en-GB"/>
        </w:rPr>
      </w:pPr>
    </w:p>
    <w:p w14:paraId="0A1E6F27" w14:textId="76FC0AC4" w:rsidR="00BF725F" w:rsidRPr="00BE39AC" w:rsidRDefault="00BF725F" w:rsidP="00690182">
      <w:pPr>
        <w:pStyle w:val="Heading4"/>
        <w:spacing w:before="0" w:after="0"/>
        <w:ind w:firstLine="567"/>
        <w:rPr>
          <w:rFonts w:ascii="Cordia New" w:hAnsi="Cordia New"/>
          <w:bCs w:val="0"/>
          <w:sz w:val="26"/>
          <w:szCs w:val="26"/>
          <w:lang w:val="en-GB"/>
        </w:rPr>
      </w:pPr>
      <w:r w:rsidRPr="00BE39AC">
        <w:rPr>
          <w:rFonts w:ascii="Cordia New" w:hAnsi="Cordia New"/>
          <w:bCs w:val="0"/>
          <w:sz w:val="26"/>
          <w:szCs w:val="26"/>
          <w:lang w:val="en-GB"/>
        </w:rPr>
        <w:t>Leases - where the Group is the lessee</w:t>
      </w:r>
    </w:p>
    <w:p w14:paraId="4C9AD979" w14:textId="77777777" w:rsidR="00BF725F" w:rsidRPr="00972512" w:rsidRDefault="00BF725F" w:rsidP="00690182">
      <w:pPr>
        <w:pStyle w:val="ListParagraph"/>
        <w:ind w:left="540"/>
        <w:jc w:val="both"/>
        <w:rPr>
          <w:rFonts w:ascii="Cordia New" w:hAnsi="Cordia New" w:cs="Cordia New"/>
          <w:sz w:val="22"/>
          <w:szCs w:val="22"/>
        </w:rPr>
      </w:pPr>
    </w:p>
    <w:p w14:paraId="6B95DA89" w14:textId="61D027AD" w:rsidR="00BF725F" w:rsidRPr="00BE39AC" w:rsidRDefault="00BF725F" w:rsidP="00690182">
      <w:pPr>
        <w:pStyle w:val="ListParagraph"/>
        <w:ind w:left="540"/>
        <w:jc w:val="both"/>
        <w:rPr>
          <w:rFonts w:ascii="Cordia New" w:hAnsi="Cordia New" w:cs="Cordia New"/>
          <w:sz w:val="26"/>
          <w:szCs w:val="26"/>
        </w:rPr>
      </w:pPr>
      <w:r w:rsidRPr="00BE39AC">
        <w:rPr>
          <w:rFonts w:ascii="Cordia New" w:hAnsi="Cordia New" w:cs="Cordia New"/>
          <w:sz w:val="26"/>
          <w:szCs w:val="26"/>
        </w:rPr>
        <w:t xml:space="preserve">Leases are </w:t>
      </w:r>
      <w:proofErr w:type="spellStart"/>
      <w:r w:rsidRPr="00BE39AC">
        <w:rPr>
          <w:rFonts w:ascii="Cordia New" w:hAnsi="Cordia New" w:cs="Cordia New"/>
          <w:sz w:val="26"/>
          <w:szCs w:val="26"/>
        </w:rPr>
        <w:t>recognised</w:t>
      </w:r>
      <w:proofErr w:type="spellEnd"/>
      <w:r w:rsidRPr="00BE39AC">
        <w:rPr>
          <w:rFonts w:ascii="Cordia New" w:hAnsi="Cordia New" w:cs="Cordia New"/>
          <w:sz w:val="26"/>
          <w:szCs w:val="26"/>
        </w:rPr>
        <w:t xml:space="preserve"> as a right-of-use asset and a corresponding liability at the date at which the leased asset is available for use by the Group. Each lease payment is allocated between the liability and finance cost. The finance cost is charged to </w:t>
      </w:r>
      <w:r w:rsidR="0028558A">
        <w:rPr>
          <w:rFonts w:ascii="Cordia New" w:hAnsi="Cordia New" w:cs="Cordia New"/>
          <w:sz w:val="26"/>
          <w:szCs w:val="26"/>
        </w:rPr>
        <w:t>th</w:t>
      </w:r>
      <w:r w:rsidR="00D96C2A">
        <w:rPr>
          <w:rFonts w:ascii="Cordia New" w:hAnsi="Cordia New" w:cs="Cordia New"/>
          <w:sz w:val="26"/>
          <w:szCs w:val="26"/>
        </w:rPr>
        <w:t xml:space="preserve">e </w:t>
      </w:r>
      <w:r w:rsidR="0028558A">
        <w:rPr>
          <w:rFonts w:ascii="Cordia New" w:hAnsi="Cordia New" w:cs="Cordia New"/>
          <w:sz w:val="26"/>
          <w:szCs w:val="26"/>
        </w:rPr>
        <w:t>income statement</w:t>
      </w:r>
      <w:r w:rsidR="00D32300">
        <w:rPr>
          <w:rFonts w:ascii="Cordia New" w:hAnsi="Cordia New" w:cs="Cordia New"/>
          <w:sz w:val="26"/>
          <w:szCs w:val="26"/>
        </w:rPr>
        <w:t xml:space="preserve"> over the</w:t>
      </w:r>
      <w:r w:rsidRPr="00BE39AC">
        <w:rPr>
          <w:rFonts w:ascii="Cordia New" w:hAnsi="Cordia New" w:cs="Cordia New"/>
          <w:sz w:val="26"/>
          <w:szCs w:val="26"/>
        </w:rPr>
        <w:t xml:space="preserve"> lease period </w:t>
      </w:r>
      <w:proofErr w:type="gramStart"/>
      <w:r w:rsidRPr="00BE39AC">
        <w:rPr>
          <w:rFonts w:ascii="Cordia New" w:hAnsi="Cordia New" w:cs="Cordia New"/>
          <w:sz w:val="26"/>
          <w:szCs w:val="26"/>
        </w:rPr>
        <w:t>so as to</w:t>
      </w:r>
      <w:proofErr w:type="gramEnd"/>
      <w:r w:rsidRPr="00BE39AC">
        <w:rPr>
          <w:rFonts w:ascii="Cordia New" w:hAnsi="Cordia New" w:cs="Cordia New"/>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6EEDA2F7" w14:textId="77777777" w:rsidR="00BF725F" w:rsidRPr="00972512" w:rsidRDefault="00BF725F" w:rsidP="00690182">
      <w:pPr>
        <w:pStyle w:val="ListParagraph"/>
        <w:ind w:left="540"/>
        <w:jc w:val="both"/>
        <w:rPr>
          <w:rFonts w:ascii="Cordia New" w:hAnsi="Cordia New" w:cs="Cordia New"/>
          <w:sz w:val="22"/>
          <w:szCs w:val="22"/>
        </w:rPr>
      </w:pPr>
    </w:p>
    <w:p w14:paraId="65778758" w14:textId="159B1D62" w:rsidR="002D0387" w:rsidRPr="00BE39AC" w:rsidRDefault="00BF725F" w:rsidP="000D56CF">
      <w:pPr>
        <w:pStyle w:val="ListParagraph"/>
        <w:ind w:left="540"/>
        <w:jc w:val="both"/>
        <w:rPr>
          <w:rFonts w:ascii="Cordia New" w:hAnsi="Cordia New" w:cs="Cordia New"/>
          <w:sz w:val="26"/>
          <w:szCs w:val="26"/>
          <w:lang w:val="en-GB"/>
        </w:rPr>
      </w:pPr>
      <w:r w:rsidRPr="00BE39AC">
        <w:rPr>
          <w:rFonts w:ascii="Cordia New" w:hAnsi="Cordia New" w:cs="Cordia New"/>
          <w:sz w:val="26"/>
          <w:szCs w:val="26"/>
        </w:rPr>
        <w:t>Contracts may contain both lease and non-lease components. The Group allocates the consideration in the contract to the lease and non-lease components based on their relative stand-alone prices</w:t>
      </w:r>
      <w:r w:rsidR="00503BD4" w:rsidRPr="00BE39AC">
        <w:rPr>
          <w:rFonts w:ascii="Cordia New" w:hAnsi="Cordia New" w:cs="Cordia New"/>
          <w:sz w:val="26"/>
          <w:szCs w:val="26"/>
        </w:rPr>
        <w:t>.</w:t>
      </w:r>
    </w:p>
    <w:p w14:paraId="773E0F8B" w14:textId="77777777" w:rsidR="002D0387" w:rsidRPr="00972512" w:rsidRDefault="002D0387" w:rsidP="00690182">
      <w:pPr>
        <w:pStyle w:val="ListParagraph"/>
        <w:ind w:left="540"/>
        <w:jc w:val="both"/>
        <w:rPr>
          <w:rFonts w:ascii="Cordia New" w:hAnsi="Cordia New" w:cs="Cordia New"/>
          <w:sz w:val="22"/>
          <w:szCs w:val="22"/>
          <w:lang w:val="en-GB"/>
        </w:rPr>
      </w:pPr>
    </w:p>
    <w:p w14:paraId="39D61716" w14:textId="77777777" w:rsidR="00BF725F" w:rsidRPr="00BE39AC" w:rsidRDefault="00BF725F" w:rsidP="00690182">
      <w:pPr>
        <w:pStyle w:val="ListParagraph"/>
        <w:ind w:left="540"/>
        <w:jc w:val="both"/>
        <w:rPr>
          <w:rFonts w:ascii="Cordia New" w:hAnsi="Cordia New" w:cs="Cordia New"/>
          <w:sz w:val="26"/>
          <w:szCs w:val="26"/>
        </w:rPr>
      </w:pPr>
      <w:r w:rsidRPr="00BE39AC">
        <w:rPr>
          <w:rFonts w:ascii="Cordia New" w:hAnsi="Cordia New" w:cs="Cordia New"/>
          <w:sz w:val="26"/>
          <w:szCs w:val="26"/>
        </w:rPr>
        <w:t>Assets and liabilities arising from a lease are initially measured on a present value basis. Lease liabilities include the net present value of the following lease payments:</w:t>
      </w:r>
    </w:p>
    <w:p w14:paraId="65407597" w14:textId="77777777" w:rsidR="00BF725F" w:rsidRPr="00972512" w:rsidRDefault="00BF725F" w:rsidP="00690182">
      <w:pPr>
        <w:pStyle w:val="ListParagraph"/>
        <w:ind w:left="540"/>
        <w:jc w:val="both"/>
        <w:rPr>
          <w:rFonts w:ascii="Cordia New" w:hAnsi="Cordia New" w:cs="Cordia New"/>
          <w:sz w:val="22"/>
          <w:szCs w:val="22"/>
        </w:rPr>
      </w:pPr>
    </w:p>
    <w:p w14:paraId="74EC1072" w14:textId="25A345D9" w:rsidR="00BF725F" w:rsidRPr="00BE39AC" w:rsidRDefault="00BF725F" w:rsidP="000D56CF">
      <w:pPr>
        <w:pStyle w:val="ListParagraph"/>
        <w:numPr>
          <w:ilvl w:val="0"/>
          <w:numId w:val="18"/>
        </w:numPr>
        <w:ind w:left="900"/>
        <w:contextualSpacing/>
        <w:jc w:val="both"/>
        <w:rPr>
          <w:rFonts w:ascii="Cordia New" w:hAnsi="Cordia New" w:cs="Cordia New"/>
          <w:sz w:val="26"/>
          <w:szCs w:val="26"/>
        </w:rPr>
      </w:pPr>
      <w:r w:rsidRPr="00BE39AC">
        <w:rPr>
          <w:rFonts w:ascii="Cordia New" w:hAnsi="Cordia New" w:cs="Cordia New"/>
          <w:sz w:val="26"/>
          <w:szCs w:val="26"/>
        </w:rPr>
        <w:t xml:space="preserve">fixed payments (including in-substance fixed payments), less any lease incentives </w:t>
      </w:r>
      <w:proofErr w:type="gramStart"/>
      <w:r w:rsidRPr="00BE39AC">
        <w:rPr>
          <w:rFonts w:ascii="Cordia New" w:hAnsi="Cordia New" w:cs="Cordia New"/>
          <w:sz w:val="26"/>
          <w:szCs w:val="26"/>
        </w:rPr>
        <w:t>receivable</w:t>
      </w:r>
      <w:r w:rsidR="00CC08BB" w:rsidRPr="00BE39AC">
        <w:rPr>
          <w:rFonts w:ascii="Cordia New" w:hAnsi="Cordia New" w:cs="Cordia New"/>
          <w:sz w:val="26"/>
          <w:szCs w:val="26"/>
        </w:rPr>
        <w:t>;</w:t>
      </w:r>
      <w:proofErr w:type="gramEnd"/>
    </w:p>
    <w:p w14:paraId="2876CD74" w14:textId="03BB5766" w:rsidR="00601ED5" w:rsidRPr="00BE39AC" w:rsidRDefault="00601ED5" w:rsidP="000D56CF">
      <w:pPr>
        <w:pStyle w:val="ListParagraph"/>
        <w:numPr>
          <w:ilvl w:val="0"/>
          <w:numId w:val="18"/>
        </w:numPr>
        <w:ind w:left="900"/>
        <w:contextualSpacing/>
        <w:jc w:val="both"/>
        <w:rPr>
          <w:rFonts w:ascii="Cordia New" w:hAnsi="Cordia New" w:cs="Cordia New"/>
          <w:sz w:val="26"/>
          <w:szCs w:val="26"/>
        </w:rPr>
      </w:pPr>
      <w:r w:rsidRPr="00BE39AC">
        <w:rPr>
          <w:rFonts w:ascii="Cordia New" w:hAnsi="Cordia New" w:cs="Cordia New"/>
          <w:sz w:val="26"/>
          <w:szCs w:val="26"/>
        </w:rPr>
        <w:t xml:space="preserve">variable lease payment that are based on an index or a </w:t>
      </w:r>
      <w:proofErr w:type="gramStart"/>
      <w:r w:rsidRPr="00BE39AC">
        <w:rPr>
          <w:rFonts w:ascii="Cordia New" w:hAnsi="Cordia New" w:cs="Cordia New"/>
          <w:sz w:val="26"/>
          <w:szCs w:val="26"/>
        </w:rPr>
        <w:t>rate</w:t>
      </w:r>
      <w:r w:rsidR="00CC08BB" w:rsidRPr="00BE39AC">
        <w:rPr>
          <w:rFonts w:ascii="Cordia New" w:hAnsi="Cordia New" w:cs="Cordia New"/>
          <w:sz w:val="26"/>
          <w:szCs w:val="26"/>
        </w:rPr>
        <w:t>;</w:t>
      </w:r>
      <w:proofErr w:type="gramEnd"/>
    </w:p>
    <w:p w14:paraId="71EE296B" w14:textId="4514950F" w:rsidR="00BF725F" w:rsidRPr="00BE39AC" w:rsidRDefault="00BF725F" w:rsidP="000D56CF">
      <w:pPr>
        <w:pStyle w:val="ListParagraph"/>
        <w:numPr>
          <w:ilvl w:val="0"/>
          <w:numId w:val="18"/>
        </w:numPr>
        <w:ind w:left="900"/>
        <w:contextualSpacing/>
        <w:jc w:val="both"/>
        <w:rPr>
          <w:rFonts w:ascii="Cordia New" w:hAnsi="Cordia New" w:cs="Cordia New"/>
          <w:sz w:val="26"/>
          <w:szCs w:val="26"/>
        </w:rPr>
      </w:pPr>
      <w:r w:rsidRPr="00BE39AC">
        <w:rPr>
          <w:rFonts w:ascii="Cordia New" w:hAnsi="Cordia New" w:cs="Cordia New"/>
          <w:sz w:val="26"/>
          <w:szCs w:val="26"/>
        </w:rPr>
        <w:t xml:space="preserve">amounts expected to be payable by the lessee under residual value </w:t>
      </w:r>
      <w:proofErr w:type="gramStart"/>
      <w:r w:rsidRPr="00BE39AC">
        <w:rPr>
          <w:rFonts w:ascii="Cordia New" w:hAnsi="Cordia New" w:cs="Cordia New"/>
          <w:sz w:val="26"/>
          <w:szCs w:val="26"/>
        </w:rPr>
        <w:t>guarantees</w:t>
      </w:r>
      <w:r w:rsidR="00CC08BB" w:rsidRPr="00BE39AC">
        <w:rPr>
          <w:rFonts w:ascii="Cordia New" w:hAnsi="Cordia New" w:cs="Cordia New"/>
          <w:sz w:val="26"/>
          <w:szCs w:val="26"/>
        </w:rPr>
        <w:t>;</w:t>
      </w:r>
      <w:proofErr w:type="gramEnd"/>
    </w:p>
    <w:p w14:paraId="58B7DE1D" w14:textId="61EF8F6E" w:rsidR="00BF725F" w:rsidRPr="00BE39AC" w:rsidRDefault="00BF725F" w:rsidP="000D56CF">
      <w:pPr>
        <w:pStyle w:val="ListParagraph"/>
        <w:numPr>
          <w:ilvl w:val="0"/>
          <w:numId w:val="18"/>
        </w:numPr>
        <w:ind w:left="900"/>
        <w:contextualSpacing/>
        <w:jc w:val="both"/>
        <w:rPr>
          <w:rFonts w:ascii="Cordia New" w:hAnsi="Cordia New" w:cs="Cordia New"/>
          <w:sz w:val="26"/>
          <w:szCs w:val="26"/>
        </w:rPr>
      </w:pPr>
      <w:r w:rsidRPr="00BE39AC">
        <w:rPr>
          <w:rFonts w:ascii="Cordia New" w:hAnsi="Cordia New" w:cs="Cordia New"/>
          <w:sz w:val="26"/>
          <w:szCs w:val="26"/>
        </w:rPr>
        <w:t>the exercise price of a purchase option if the lessee is reasonably certain to exercise that option</w:t>
      </w:r>
      <w:r w:rsidR="00CC08BB" w:rsidRPr="00BE39AC">
        <w:rPr>
          <w:rFonts w:ascii="Cordia New" w:hAnsi="Cordia New" w:cs="Cordia New"/>
          <w:sz w:val="26"/>
          <w:szCs w:val="26"/>
        </w:rPr>
        <w:t>;</w:t>
      </w:r>
      <w:r w:rsidRPr="00BE39AC">
        <w:rPr>
          <w:rFonts w:ascii="Cordia New" w:hAnsi="Cordia New" w:cs="Cordia New"/>
          <w:sz w:val="26"/>
          <w:szCs w:val="26"/>
        </w:rPr>
        <w:t xml:space="preserve"> and</w:t>
      </w:r>
    </w:p>
    <w:p w14:paraId="20D0DC46" w14:textId="77777777" w:rsidR="00BF725F" w:rsidRPr="00BE39AC" w:rsidRDefault="00BF725F" w:rsidP="000D56CF">
      <w:pPr>
        <w:pStyle w:val="ListParagraph"/>
        <w:numPr>
          <w:ilvl w:val="0"/>
          <w:numId w:val="18"/>
        </w:numPr>
        <w:ind w:left="900"/>
        <w:contextualSpacing/>
        <w:jc w:val="both"/>
        <w:rPr>
          <w:rFonts w:ascii="Cordia New" w:hAnsi="Cordia New" w:cs="Cordia New"/>
          <w:sz w:val="26"/>
          <w:szCs w:val="26"/>
        </w:rPr>
      </w:pPr>
      <w:r w:rsidRPr="00BE39AC">
        <w:rPr>
          <w:rFonts w:ascii="Cordia New" w:hAnsi="Cordia New" w:cs="Cordia New"/>
          <w:sz w:val="26"/>
          <w:szCs w:val="26"/>
        </w:rPr>
        <w:t>payments of penalties for terminating the lease, if the lease term reflects the lessee exercising that option.</w:t>
      </w:r>
    </w:p>
    <w:p w14:paraId="04846355" w14:textId="77777777" w:rsidR="00BF725F" w:rsidRPr="00972512" w:rsidRDefault="00BF725F" w:rsidP="00690182">
      <w:pPr>
        <w:pStyle w:val="ListParagraph"/>
        <w:ind w:left="540"/>
        <w:jc w:val="both"/>
        <w:rPr>
          <w:rFonts w:ascii="Cordia New" w:hAnsi="Cordia New" w:cs="Cordia New"/>
          <w:sz w:val="22"/>
          <w:szCs w:val="22"/>
        </w:rPr>
      </w:pPr>
    </w:p>
    <w:p w14:paraId="1B8C7E05" w14:textId="77777777" w:rsidR="00FD0AFA" w:rsidRPr="00972512" w:rsidRDefault="00FD0AFA" w:rsidP="00690182">
      <w:pPr>
        <w:pStyle w:val="ListParagraph"/>
        <w:ind w:left="540"/>
        <w:jc w:val="both"/>
        <w:rPr>
          <w:rFonts w:ascii="Cordia New" w:hAnsi="Cordia New" w:cs="Cordia New"/>
          <w:spacing w:val="-4"/>
          <w:sz w:val="26"/>
          <w:szCs w:val="26"/>
        </w:rPr>
      </w:pPr>
      <w:r w:rsidRPr="00972512">
        <w:rPr>
          <w:rFonts w:ascii="Cordia New" w:hAnsi="Cordia New" w:cs="Cordia New"/>
          <w:spacing w:val="-4"/>
          <w:sz w:val="26"/>
          <w:szCs w:val="26"/>
        </w:rPr>
        <w:t>Lease payments to be made under reasonably certain extension options are also included in the measurement of the liability.</w:t>
      </w:r>
    </w:p>
    <w:p w14:paraId="5D40D732" w14:textId="77777777" w:rsidR="00FD0AFA" w:rsidRPr="00972512" w:rsidRDefault="00FD0AFA" w:rsidP="00690182">
      <w:pPr>
        <w:pStyle w:val="ListParagraph"/>
        <w:ind w:left="547"/>
        <w:jc w:val="both"/>
        <w:rPr>
          <w:rFonts w:ascii="Cordia New" w:hAnsi="Cordia New" w:cs="Cordia New"/>
          <w:sz w:val="22"/>
          <w:szCs w:val="22"/>
        </w:rPr>
      </w:pPr>
    </w:p>
    <w:p w14:paraId="068F5444" w14:textId="77777777" w:rsidR="00BF725F" w:rsidRPr="00BE39AC" w:rsidRDefault="00BF725F" w:rsidP="00690182">
      <w:pPr>
        <w:spacing w:after="0" w:line="240" w:lineRule="auto"/>
        <w:ind w:left="547"/>
        <w:jc w:val="both"/>
        <w:rPr>
          <w:rFonts w:ascii="Cordia New" w:hAnsi="Cordia New"/>
          <w:sz w:val="26"/>
          <w:szCs w:val="26"/>
        </w:rPr>
      </w:pPr>
      <w:r w:rsidRPr="00BE39AC">
        <w:rPr>
          <w:rFonts w:ascii="Cordia New" w:hAnsi="Cordia New"/>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C607C44" w14:textId="5FC9AE1F" w:rsidR="00972512" w:rsidRPr="00972512" w:rsidRDefault="00972512">
      <w:pPr>
        <w:spacing w:after="0" w:line="240" w:lineRule="auto"/>
        <w:rPr>
          <w:rFonts w:ascii="Cordia New" w:hAnsi="Cordia New"/>
          <w:sz w:val="20"/>
          <w:szCs w:val="20"/>
          <w:cs/>
        </w:rPr>
      </w:pPr>
      <w:r w:rsidRPr="00972512">
        <w:rPr>
          <w:rFonts w:ascii="Cordia New" w:hAnsi="Cordia New"/>
          <w:sz w:val="20"/>
          <w:szCs w:val="20"/>
          <w:cs/>
        </w:rPr>
        <w:br w:type="page"/>
      </w:r>
    </w:p>
    <w:p w14:paraId="78517E61" w14:textId="428E8E98" w:rsidR="00972512" w:rsidRPr="00BE39AC" w:rsidRDefault="003A773E" w:rsidP="00972512">
      <w:pPr>
        <w:pStyle w:val="ListParagraph"/>
        <w:ind w:left="547" w:hanging="547"/>
        <w:contextualSpacing/>
        <w:jc w:val="both"/>
        <w:rPr>
          <w:rFonts w:ascii="Cordia New" w:hAnsi="Cordia New" w:cs="Cordia New"/>
          <w:sz w:val="26"/>
          <w:szCs w:val="26"/>
        </w:rPr>
      </w:pPr>
      <w:r w:rsidRPr="003A773E">
        <w:rPr>
          <w:rFonts w:ascii="Cordia New" w:hAnsi="Cordia New" w:cs="Cordia New"/>
          <w:b/>
          <w:bCs/>
          <w:sz w:val="26"/>
          <w:szCs w:val="26"/>
          <w:lang w:val="en-GB"/>
        </w:rPr>
        <w:lastRenderedPageBreak/>
        <w:t>4</w:t>
      </w:r>
      <w:r w:rsidR="00972512" w:rsidRPr="00BE39AC">
        <w:rPr>
          <w:rFonts w:ascii="Cordia New" w:hAnsi="Cordia New" w:cs="Cordia New"/>
          <w:b/>
          <w:bCs/>
          <w:sz w:val="26"/>
          <w:szCs w:val="26"/>
        </w:rPr>
        <w:tab/>
        <w:t xml:space="preserve">Accounting policies </w:t>
      </w:r>
      <w:r w:rsidR="00972512" w:rsidRPr="00BE39AC">
        <w:rPr>
          <w:rFonts w:ascii="Cordia New" w:hAnsi="Cordia New" w:cs="Cordia New"/>
          <w:sz w:val="26"/>
          <w:szCs w:val="26"/>
        </w:rPr>
        <w:t>(Cont’d)</w:t>
      </w:r>
    </w:p>
    <w:p w14:paraId="5729C403" w14:textId="77777777" w:rsidR="009B006F" w:rsidRPr="00BE39AC" w:rsidRDefault="009B006F" w:rsidP="00690182">
      <w:pPr>
        <w:spacing w:after="0" w:line="240" w:lineRule="auto"/>
        <w:ind w:left="540"/>
        <w:jc w:val="both"/>
        <w:rPr>
          <w:rFonts w:ascii="Cordia New" w:hAnsi="Cordia New"/>
          <w:sz w:val="26"/>
          <w:szCs w:val="26"/>
        </w:rPr>
      </w:pPr>
    </w:p>
    <w:p w14:paraId="4D06AD48" w14:textId="5D5B8DEC" w:rsidR="00BF725F" w:rsidRPr="00BE39AC" w:rsidRDefault="00BF725F" w:rsidP="00690182">
      <w:pPr>
        <w:spacing w:after="0" w:line="240" w:lineRule="auto"/>
        <w:ind w:left="540"/>
        <w:jc w:val="both"/>
        <w:rPr>
          <w:rFonts w:ascii="Cordia New" w:hAnsi="Cordia New"/>
          <w:sz w:val="26"/>
          <w:szCs w:val="26"/>
        </w:rPr>
      </w:pPr>
      <w:r w:rsidRPr="00BE39AC">
        <w:rPr>
          <w:rFonts w:ascii="Cordia New" w:hAnsi="Cordia New"/>
          <w:sz w:val="26"/>
          <w:szCs w:val="26"/>
        </w:rPr>
        <w:t>Right-of-use assets are measured at cost comprising the following:</w:t>
      </w:r>
    </w:p>
    <w:p w14:paraId="1432864A" w14:textId="77777777" w:rsidR="00BF725F" w:rsidRPr="00BE39AC" w:rsidRDefault="00BF725F" w:rsidP="00690182">
      <w:pPr>
        <w:spacing w:after="0" w:line="240" w:lineRule="auto"/>
        <w:ind w:left="540"/>
        <w:jc w:val="both"/>
        <w:rPr>
          <w:rFonts w:ascii="Cordia New" w:hAnsi="Cordia New"/>
          <w:sz w:val="26"/>
          <w:szCs w:val="26"/>
        </w:rPr>
      </w:pPr>
    </w:p>
    <w:p w14:paraId="71568445" w14:textId="3E5E491A" w:rsidR="00BF725F" w:rsidRPr="00BE39AC" w:rsidRDefault="00BF725F" w:rsidP="000D56CF">
      <w:pPr>
        <w:pStyle w:val="ListParagraph"/>
        <w:numPr>
          <w:ilvl w:val="0"/>
          <w:numId w:val="18"/>
        </w:numPr>
        <w:ind w:left="900"/>
        <w:contextualSpacing/>
        <w:jc w:val="both"/>
        <w:rPr>
          <w:rFonts w:ascii="Cordia New" w:hAnsi="Cordia New" w:cs="Cordia New"/>
          <w:sz w:val="26"/>
          <w:szCs w:val="26"/>
        </w:rPr>
      </w:pPr>
      <w:r w:rsidRPr="00BE39AC">
        <w:rPr>
          <w:rFonts w:ascii="Cordia New" w:hAnsi="Cordia New" w:cs="Cordia New"/>
          <w:sz w:val="26"/>
          <w:szCs w:val="26"/>
        </w:rPr>
        <w:t xml:space="preserve">the amount of the initial measurement of lease </w:t>
      </w:r>
      <w:proofErr w:type="gramStart"/>
      <w:r w:rsidRPr="00BE39AC">
        <w:rPr>
          <w:rFonts w:ascii="Cordia New" w:hAnsi="Cordia New" w:cs="Cordia New"/>
          <w:sz w:val="26"/>
          <w:szCs w:val="26"/>
        </w:rPr>
        <w:t>liability</w:t>
      </w:r>
      <w:r w:rsidR="00CC08BB" w:rsidRPr="00BE39AC">
        <w:rPr>
          <w:rFonts w:ascii="Cordia New" w:hAnsi="Cordia New" w:cs="Cordia New"/>
          <w:sz w:val="26"/>
          <w:szCs w:val="26"/>
        </w:rPr>
        <w:t>;</w:t>
      </w:r>
      <w:proofErr w:type="gramEnd"/>
    </w:p>
    <w:p w14:paraId="1F1D3E89" w14:textId="610D106A" w:rsidR="00BF725F" w:rsidRPr="00BE39AC" w:rsidRDefault="00BF725F" w:rsidP="000D56CF">
      <w:pPr>
        <w:pStyle w:val="ListParagraph"/>
        <w:numPr>
          <w:ilvl w:val="0"/>
          <w:numId w:val="18"/>
        </w:numPr>
        <w:ind w:left="900"/>
        <w:contextualSpacing/>
        <w:jc w:val="both"/>
        <w:rPr>
          <w:rFonts w:ascii="Cordia New" w:hAnsi="Cordia New" w:cs="Cordia New"/>
          <w:sz w:val="26"/>
          <w:szCs w:val="26"/>
        </w:rPr>
      </w:pPr>
      <w:r w:rsidRPr="00BE39AC">
        <w:rPr>
          <w:rFonts w:ascii="Cordia New" w:hAnsi="Cordia New" w:cs="Cordia New"/>
          <w:sz w:val="26"/>
          <w:szCs w:val="26"/>
        </w:rPr>
        <w:t xml:space="preserve">any lease payments made at or before the commencement date less any lease incentives </w:t>
      </w:r>
      <w:proofErr w:type="gramStart"/>
      <w:r w:rsidRPr="00BE39AC">
        <w:rPr>
          <w:rFonts w:ascii="Cordia New" w:hAnsi="Cordia New" w:cs="Cordia New"/>
          <w:sz w:val="26"/>
          <w:szCs w:val="26"/>
        </w:rPr>
        <w:t>received</w:t>
      </w:r>
      <w:r w:rsidR="00CC08BB" w:rsidRPr="00BE39AC">
        <w:rPr>
          <w:rFonts w:ascii="Cordia New" w:hAnsi="Cordia New" w:cs="Cordia New"/>
          <w:sz w:val="26"/>
          <w:szCs w:val="26"/>
        </w:rPr>
        <w:t>;</w:t>
      </w:r>
      <w:proofErr w:type="gramEnd"/>
    </w:p>
    <w:p w14:paraId="3FF4BDCD" w14:textId="74A7B664" w:rsidR="00BF725F" w:rsidRPr="00BE39AC" w:rsidRDefault="00BF725F" w:rsidP="000D56CF">
      <w:pPr>
        <w:pStyle w:val="ListParagraph"/>
        <w:numPr>
          <w:ilvl w:val="0"/>
          <w:numId w:val="18"/>
        </w:numPr>
        <w:ind w:left="900"/>
        <w:contextualSpacing/>
        <w:jc w:val="both"/>
        <w:rPr>
          <w:rFonts w:ascii="Cordia New" w:hAnsi="Cordia New" w:cs="Cordia New"/>
          <w:sz w:val="26"/>
          <w:szCs w:val="26"/>
        </w:rPr>
      </w:pPr>
      <w:r w:rsidRPr="00BE39AC">
        <w:rPr>
          <w:rFonts w:ascii="Cordia New" w:hAnsi="Cordia New" w:cs="Cordia New"/>
          <w:sz w:val="26"/>
          <w:szCs w:val="26"/>
        </w:rPr>
        <w:t>any initial direct costs</w:t>
      </w:r>
      <w:r w:rsidR="00CC08BB" w:rsidRPr="00BE39AC">
        <w:rPr>
          <w:rFonts w:ascii="Cordia New" w:hAnsi="Cordia New" w:cs="Cordia New"/>
          <w:sz w:val="26"/>
          <w:szCs w:val="26"/>
        </w:rPr>
        <w:t>;</w:t>
      </w:r>
      <w:r w:rsidRPr="00BE39AC">
        <w:rPr>
          <w:rFonts w:ascii="Cordia New" w:hAnsi="Cordia New" w:cs="Cordia New"/>
          <w:sz w:val="26"/>
          <w:szCs w:val="26"/>
        </w:rPr>
        <w:t xml:space="preserve"> and</w:t>
      </w:r>
    </w:p>
    <w:p w14:paraId="2B222582" w14:textId="77777777" w:rsidR="00BF725F" w:rsidRPr="00BE39AC" w:rsidRDefault="00BF725F" w:rsidP="000D56CF">
      <w:pPr>
        <w:pStyle w:val="ListParagraph"/>
        <w:numPr>
          <w:ilvl w:val="0"/>
          <w:numId w:val="18"/>
        </w:numPr>
        <w:ind w:left="900"/>
        <w:contextualSpacing/>
        <w:jc w:val="both"/>
        <w:rPr>
          <w:rFonts w:ascii="Cordia New" w:hAnsi="Cordia New" w:cs="Cordia New"/>
          <w:sz w:val="26"/>
          <w:szCs w:val="26"/>
        </w:rPr>
      </w:pPr>
      <w:r w:rsidRPr="00BE39AC">
        <w:rPr>
          <w:rFonts w:ascii="Cordia New" w:hAnsi="Cordia New" w:cs="Cordia New"/>
          <w:sz w:val="26"/>
          <w:szCs w:val="26"/>
        </w:rPr>
        <w:t xml:space="preserve">restoration costs. </w:t>
      </w:r>
    </w:p>
    <w:p w14:paraId="05627791" w14:textId="77777777" w:rsidR="00BF725F" w:rsidRPr="00BE39AC" w:rsidRDefault="00BF725F" w:rsidP="00690182">
      <w:pPr>
        <w:pStyle w:val="ListParagraph"/>
        <w:ind w:left="540"/>
        <w:jc w:val="both"/>
        <w:rPr>
          <w:rFonts w:ascii="Cordia New" w:hAnsi="Cordia New" w:cs="Cordia New"/>
          <w:sz w:val="26"/>
          <w:szCs w:val="26"/>
        </w:rPr>
      </w:pPr>
    </w:p>
    <w:p w14:paraId="7024D080" w14:textId="7452528F" w:rsidR="00BF725F" w:rsidRPr="00BE39AC" w:rsidRDefault="00BF725F" w:rsidP="00690182">
      <w:pPr>
        <w:spacing w:after="0" w:line="240" w:lineRule="auto"/>
        <w:ind w:left="547"/>
        <w:jc w:val="both"/>
        <w:rPr>
          <w:rFonts w:ascii="Cordia New" w:hAnsi="Cordia New"/>
          <w:sz w:val="26"/>
          <w:szCs w:val="26"/>
          <w:lang w:val="en-GB"/>
        </w:rPr>
      </w:pPr>
      <w:r w:rsidRPr="00BE39AC">
        <w:rPr>
          <w:rFonts w:ascii="Cordia New" w:hAnsi="Cordia New"/>
          <w:sz w:val="26"/>
          <w:szCs w:val="26"/>
          <w:lang w:val="en-GB"/>
        </w:rPr>
        <w:t xml:space="preserve">Payments associated with short-term leases and leases of low-value assets are recognised on a straight-line </w:t>
      </w:r>
      <w:r w:rsidRPr="00BE39AC">
        <w:rPr>
          <w:rFonts w:ascii="Cordia New" w:hAnsi="Cordia New"/>
          <w:spacing w:val="-4"/>
          <w:sz w:val="26"/>
          <w:szCs w:val="26"/>
          <w:lang w:val="en-GB"/>
        </w:rPr>
        <w:t xml:space="preserve">basis as an expense in profit or loss. Short-term leases are leases with a lease term of </w:t>
      </w:r>
      <w:r w:rsidR="003A773E" w:rsidRPr="003A773E">
        <w:rPr>
          <w:rFonts w:ascii="Cordia New" w:hAnsi="Cordia New"/>
          <w:spacing w:val="-4"/>
          <w:sz w:val="26"/>
          <w:szCs w:val="26"/>
          <w:lang w:val="en-GB"/>
        </w:rPr>
        <w:t>12</w:t>
      </w:r>
      <w:r w:rsidRPr="00BE39AC">
        <w:rPr>
          <w:rFonts w:ascii="Cordia New" w:hAnsi="Cordia New"/>
          <w:spacing w:val="-4"/>
          <w:sz w:val="26"/>
          <w:szCs w:val="26"/>
          <w:lang w:val="en-GB"/>
        </w:rPr>
        <w:t xml:space="preserve"> months or less. </w:t>
      </w:r>
      <w:r w:rsidR="00CC08BB" w:rsidRPr="00BE39AC">
        <w:rPr>
          <w:rFonts w:ascii="Cordia New" w:hAnsi="Cordia New"/>
          <w:spacing w:val="-4"/>
          <w:sz w:val="26"/>
          <w:szCs w:val="26"/>
          <w:lang w:val="en-GB"/>
        </w:rPr>
        <w:t>Low-value</w:t>
      </w:r>
      <w:r w:rsidR="00CC08BB" w:rsidRPr="00BE39AC">
        <w:rPr>
          <w:rFonts w:ascii="Cordia New" w:hAnsi="Cordia New"/>
          <w:sz w:val="26"/>
          <w:szCs w:val="26"/>
          <w:lang w:val="en-GB"/>
        </w:rPr>
        <w:t xml:space="preserve"> assets comprise IT-equipment and small items of office furniture.</w:t>
      </w:r>
    </w:p>
    <w:p w14:paraId="1A786CB2" w14:textId="77777777" w:rsidR="00480186" w:rsidRPr="00BE39AC" w:rsidRDefault="00480186" w:rsidP="00690182">
      <w:pPr>
        <w:spacing w:after="0" w:line="240" w:lineRule="auto"/>
        <w:ind w:left="547"/>
        <w:jc w:val="both"/>
        <w:rPr>
          <w:rFonts w:ascii="Cordia New" w:hAnsi="Cordia New"/>
          <w:sz w:val="26"/>
          <w:szCs w:val="26"/>
          <w:lang w:val="en-GB"/>
        </w:rPr>
      </w:pPr>
    </w:p>
    <w:p w14:paraId="20CCC24F" w14:textId="29570EE9" w:rsidR="00377055" w:rsidRPr="00BE39AC" w:rsidRDefault="00480186" w:rsidP="00690182">
      <w:pPr>
        <w:spacing w:after="0" w:line="240" w:lineRule="auto"/>
        <w:ind w:left="547"/>
        <w:jc w:val="thaiDistribute"/>
        <w:rPr>
          <w:rFonts w:ascii="Cordia New" w:hAnsi="Cordia New"/>
          <w:sz w:val="26"/>
          <w:szCs w:val="26"/>
          <w:highlight w:val="yellow"/>
          <w:cs/>
        </w:rPr>
      </w:pPr>
      <w:r w:rsidRPr="00BE39AC">
        <w:rPr>
          <w:rFonts w:ascii="Cordia New" w:hAnsi="Cordia New"/>
          <w:sz w:val="26"/>
          <w:szCs w:val="26"/>
        </w:rPr>
        <w:t>The Group ha</w:t>
      </w:r>
      <w:r w:rsidR="000742AD">
        <w:rPr>
          <w:rFonts w:ascii="Cordia New" w:hAnsi="Cordia New"/>
          <w:sz w:val="26"/>
          <w:szCs w:val="26"/>
        </w:rPr>
        <w:t>d</w:t>
      </w:r>
      <w:r w:rsidRPr="00BE39AC">
        <w:rPr>
          <w:rFonts w:ascii="Cordia New" w:hAnsi="Cordia New"/>
          <w:sz w:val="26"/>
          <w:szCs w:val="26"/>
        </w:rPr>
        <w:t xml:space="preserve"> adopted the practical expedient in relation to COVID-</w:t>
      </w:r>
      <w:r w:rsidR="003A773E" w:rsidRPr="003A773E">
        <w:rPr>
          <w:rFonts w:ascii="Cordia New" w:hAnsi="Cordia New"/>
          <w:sz w:val="26"/>
          <w:szCs w:val="26"/>
          <w:lang w:val="en-GB"/>
        </w:rPr>
        <w:t>19</w:t>
      </w:r>
      <w:r w:rsidRPr="00BE39AC">
        <w:rPr>
          <w:rFonts w:ascii="Cordia New" w:hAnsi="Cordia New"/>
          <w:sz w:val="26"/>
          <w:szCs w:val="26"/>
        </w:rPr>
        <w:t xml:space="preserve"> Related Rent Concessions retrospectively from </w:t>
      </w:r>
      <w:r w:rsidR="003A773E" w:rsidRPr="003A773E">
        <w:rPr>
          <w:rFonts w:ascii="Cordia New" w:hAnsi="Cordia New"/>
          <w:sz w:val="26"/>
          <w:szCs w:val="26"/>
          <w:lang w:val="en-GB"/>
        </w:rPr>
        <w:t>1</w:t>
      </w:r>
      <w:r w:rsidRPr="00BE39AC">
        <w:rPr>
          <w:rFonts w:ascii="Cordia New" w:hAnsi="Cordia New"/>
          <w:sz w:val="26"/>
          <w:szCs w:val="26"/>
        </w:rPr>
        <w:t xml:space="preserve"> January </w:t>
      </w:r>
      <w:r w:rsidR="003A773E" w:rsidRPr="003A773E">
        <w:rPr>
          <w:rFonts w:ascii="Cordia New" w:hAnsi="Cordia New"/>
          <w:sz w:val="26"/>
          <w:szCs w:val="26"/>
          <w:lang w:val="en-GB"/>
        </w:rPr>
        <w:t>2021</w:t>
      </w:r>
      <w:r w:rsidRPr="00BE39AC">
        <w:rPr>
          <w:rFonts w:ascii="Cordia New" w:hAnsi="Cordia New"/>
          <w:sz w:val="26"/>
          <w:szCs w:val="26"/>
        </w:rPr>
        <w:t>. The practical expedient allows lessees to elect not to assess whether a rent concession related to COVID-</w:t>
      </w:r>
      <w:r w:rsidR="003A773E" w:rsidRPr="003A773E">
        <w:rPr>
          <w:rFonts w:ascii="Cordia New" w:hAnsi="Cordia New"/>
          <w:sz w:val="26"/>
          <w:szCs w:val="26"/>
          <w:lang w:val="en-GB"/>
        </w:rPr>
        <w:t>19</w:t>
      </w:r>
      <w:r w:rsidRPr="00BE39AC">
        <w:rPr>
          <w:rFonts w:ascii="Cordia New" w:hAnsi="Cordia New"/>
          <w:sz w:val="26"/>
          <w:szCs w:val="26"/>
        </w:rPr>
        <w:t xml:space="preserve"> is lease modification. </w:t>
      </w:r>
      <w:proofErr w:type="gramStart"/>
      <w:r w:rsidRPr="00BE39AC">
        <w:rPr>
          <w:rFonts w:ascii="Cordia New" w:hAnsi="Cordia New"/>
          <w:sz w:val="26"/>
          <w:szCs w:val="26"/>
        </w:rPr>
        <w:t>Lessees</w:t>
      </w:r>
      <w:proofErr w:type="gramEnd"/>
      <w:r w:rsidRPr="00BE39AC">
        <w:rPr>
          <w:rFonts w:ascii="Cordia New" w:hAnsi="Cordia New"/>
          <w:sz w:val="26"/>
          <w:szCs w:val="26"/>
        </w:rPr>
        <w:t xml:space="preserve"> adoption this election may account for qualifying rent concessions in the same way they would if they were not lease modifications. The practical expedient only applies to rent concessions occurring as a direct consequence of the COVID-</w:t>
      </w:r>
      <w:r w:rsidR="003A773E" w:rsidRPr="003A773E">
        <w:rPr>
          <w:rFonts w:ascii="Cordia New" w:hAnsi="Cordia New"/>
          <w:sz w:val="26"/>
          <w:szCs w:val="26"/>
          <w:lang w:val="en-GB"/>
        </w:rPr>
        <w:t>19</w:t>
      </w:r>
      <w:r w:rsidRPr="00BE39AC">
        <w:rPr>
          <w:rFonts w:ascii="Cordia New" w:hAnsi="Cordia New"/>
          <w:sz w:val="26"/>
          <w:szCs w:val="26"/>
        </w:rPr>
        <w:t xml:space="preserve"> pandemic</w:t>
      </w:r>
      <w:r w:rsidR="00B5568E" w:rsidRPr="00BE39AC">
        <w:rPr>
          <w:rFonts w:ascii="Cordia New" w:hAnsi="Cordia New"/>
          <w:sz w:val="26"/>
          <w:szCs w:val="26"/>
        </w:rPr>
        <w:t>. Su</w:t>
      </w:r>
      <w:r w:rsidR="00220DCA" w:rsidRPr="00BE39AC">
        <w:rPr>
          <w:rFonts w:ascii="Cordia New" w:hAnsi="Cordia New"/>
          <w:sz w:val="26"/>
          <w:szCs w:val="26"/>
        </w:rPr>
        <w:t>b</w:t>
      </w:r>
      <w:r w:rsidR="00B5568E" w:rsidRPr="00BE39AC">
        <w:rPr>
          <w:rFonts w:ascii="Cordia New" w:hAnsi="Cordia New"/>
          <w:sz w:val="26"/>
          <w:szCs w:val="26"/>
        </w:rPr>
        <w:t xml:space="preserve">sequently after </w:t>
      </w:r>
      <w:r w:rsidR="003A773E" w:rsidRPr="003A773E">
        <w:rPr>
          <w:rFonts w:ascii="Cordia New" w:hAnsi="Cordia New"/>
          <w:sz w:val="26"/>
          <w:szCs w:val="26"/>
          <w:lang w:val="en-GB"/>
        </w:rPr>
        <w:t>30</w:t>
      </w:r>
      <w:r w:rsidR="00B5568E" w:rsidRPr="00BE39AC">
        <w:rPr>
          <w:rFonts w:ascii="Cordia New" w:hAnsi="Cordia New"/>
          <w:sz w:val="26"/>
          <w:szCs w:val="26"/>
        </w:rPr>
        <w:t xml:space="preserve"> June </w:t>
      </w:r>
      <w:r w:rsidR="003A773E" w:rsidRPr="003A773E">
        <w:rPr>
          <w:rFonts w:ascii="Cordia New" w:hAnsi="Cordia New"/>
          <w:sz w:val="26"/>
          <w:szCs w:val="26"/>
          <w:lang w:val="en-GB"/>
        </w:rPr>
        <w:t>2022</w:t>
      </w:r>
      <w:r w:rsidR="00B5568E" w:rsidRPr="00BE39AC">
        <w:rPr>
          <w:rFonts w:ascii="Cordia New" w:hAnsi="Cordia New"/>
          <w:sz w:val="26"/>
          <w:szCs w:val="26"/>
        </w:rPr>
        <w:t xml:space="preserve">, </w:t>
      </w:r>
      <w:r w:rsidR="00532A04">
        <w:rPr>
          <w:rFonts w:ascii="Cordia New" w:hAnsi="Cordia New"/>
          <w:sz w:val="26"/>
          <w:szCs w:val="26"/>
        </w:rPr>
        <w:t>t</w:t>
      </w:r>
      <w:r w:rsidR="00B5568E" w:rsidRPr="00BE39AC">
        <w:rPr>
          <w:rFonts w:ascii="Cordia New" w:hAnsi="Cordia New"/>
          <w:sz w:val="26"/>
          <w:szCs w:val="26"/>
        </w:rPr>
        <w:t>he Group</w:t>
      </w:r>
      <w:r w:rsidR="00CF4187" w:rsidRPr="00BE39AC">
        <w:rPr>
          <w:rFonts w:ascii="Cordia New" w:hAnsi="Cordia New"/>
          <w:sz w:val="26"/>
          <w:szCs w:val="26"/>
          <w:cs/>
        </w:rPr>
        <w:t xml:space="preserve"> </w:t>
      </w:r>
      <w:r w:rsidR="00CF4187" w:rsidRPr="00BE39AC">
        <w:rPr>
          <w:rFonts w:ascii="Cordia New" w:hAnsi="Cordia New"/>
          <w:sz w:val="26"/>
          <w:szCs w:val="26"/>
        </w:rPr>
        <w:t>had</w:t>
      </w:r>
      <w:r w:rsidR="004D3E2F" w:rsidRPr="00BE39AC">
        <w:rPr>
          <w:rFonts w:ascii="Cordia New" w:hAnsi="Cordia New"/>
          <w:sz w:val="26"/>
          <w:szCs w:val="26"/>
        </w:rPr>
        <w:t xml:space="preserve"> </w:t>
      </w:r>
      <w:r w:rsidR="00155397" w:rsidRPr="00BE39AC">
        <w:rPr>
          <w:rFonts w:ascii="Cordia New" w:hAnsi="Cordia New"/>
          <w:sz w:val="26"/>
          <w:szCs w:val="26"/>
        </w:rPr>
        <w:t>no longer</w:t>
      </w:r>
      <w:r w:rsidR="00771B76" w:rsidRPr="00BE39AC">
        <w:rPr>
          <w:rFonts w:ascii="Cordia New" w:hAnsi="Cordia New"/>
          <w:sz w:val="26"/>
          <w:szCs w:val="26"/>
        </w:rPr>
        <w:t xml:space="preserve"> applied </w:t>
      </w:r>
      <w:r w:rsidR="00310D34" w:rsidRPr="00BE39AC">
        <w:rPr>
          <w:rFonts w:ascii="Cordia New" w:hAnsi="Cordia New"/>
          <w:sz w:val="26"/>
          <w:szCs w:val="26"/>
        </w:rPr>
        <w:t>such</w:t>
      </w:r>
      <w:r w:rsidR="00771B76" w:rsidRPr="00BE39AC">
        <w:rPr>
          <w:rFonts w:ascii="Cordia New" w:hAnsi="Cordia New"/>
          <w:sz w:val="26"/>
          <w:szCs w:val="26"/>
        </w:rPr>
        <w:t xml:space="preserve"> practical expedient</w:t>
      </w:r>
      <w:r w:rsidR="00155397" w:rsidRPr="00BE39AC">
        <w:rPr>
          <w:rFonts w:ascii="Cordia New" w:hAnsi="Cordia New"/>
          <w:sz w:val="26"/>
          <w:szCs w:val="26"/>
        </w:rPr>
        <w:t xml:space="preserve"> </w:t>
      </w:r>
      <w:r w:rsidR="004F5F66" w:rsidRPr="00BE39AC">
        <w:rPr>
          <w:rFonts w:ascii="Cordia New" w:hAnsi="Cordia New"/>
          <w:sz w:val="26"/>
          <w:szCs w:val="26"/>
        </w:rPr>
        <w:t xml:space="preserve">to </w:t>
      </w:r>
      <w:r w:rsidR="00574DAF" w:rsidRPr="00BE39AC">
        <w:rPr>
          <w:rFonts w:ascii="Cordia New" w:hAnsi="Cordia New"/>
          <w:sz w:val="26"/>
          <w:szCs w:val="26"/>
        </w:rPr>
        <w:t>rent concessions that meet above conditions.</w:t>
      </w:r>
    </w:p>
    <w:p w14:paraId="693EC377" w14:textId="77777777" w:rsidR="00687C74" w:rsidRPr="00BE39AC" w:rsidRDefault="00687C74" w:rsidP="00690182">
      <w:pPr>
        <w:pStyle w:val="Heading4"/>
        <w:spacing w:before="0" w:after="0"/>
        <w:ind w:left="540"/>
        <w:rPr>
          <w:rFonts w:ascii="Cordia New" w:hAnsi="Cordia New"/>
          <w:sz w:val="26"/>
          <w:szCs w:val="26"/>
        </w:rPr>
      </w:pPr>
    </w:p>
    <w:p w14:paraId="50ABFD0E" w14:textId="13CAE1A2" w:rsidR="00BF725F" w:rsidRPr="00BE39AC" w:rsidRDefault="00BF725F" w:rsidP="00690182">
      <w:pPr>
        <w:pStyle w:val="Heading4"/>
        <w:spacing w:before="0" w:after="0"/>
        <w:ind w:left="540"/>
        <w:rPr>
          <w:rFonts w:ascii="Cordia New" w:hAnsi="Cordia New"/>
          <w:sz w:val="26"/>
          <w:szCs w:val="26"/>
        </w:rPr>
      </w:pPr>
      <w:r w:rsidRPr="00BE39AC">
        <w:rPr>
          <w:rFonts w:ascii="Cordia New" w:hAnsi="Cordia New"/>
          <w:sz w:val="26"/>
          <w:szCs w:val="26"/>
        </w:rPr>
        <w:t>Leases - where the Group is the lessor</w:t>
      </w:r>
    </w:p>
    <w:p w14:paraId="7117DAB9" w14:textId="77777777" w:rsidR="00BF725F" w:rsidRPr="00BE39AC" w:rsidRDefault="00BF725F" w:rsidP="00690182">
      <w:pPr>
        <w:pStyle w:val="BlockText"/>
        <w:spacing w:line="240" w:lineRule="auto"/>
        <w:ind w:left="540" w:right="0"/>
        <w:jc w:val="both"/>
        <w:rPr>
          <w:rFonts w:ascii="Cordia New" w:hAnsi="Cordia New" w:cs="Cordia New"/>
          <w:sz w:val="26"/>
          <w:szCs w:val="26"/>
        </w:rPr>
      </w:pPr>
    </w:p>
    <w:p w14:paraId="3B2EE6D7" w14:textId="77777777" w:rsidR="00BF725F" w:rsidRPr="00BE39AC" w:rsidRDefault="00BF725F" w:rsidP="00690182">
      <w:pPr>
        <w:pStyle w:val="ListParagraph"/>
        <w:ind w:left="540"/>
        <w:jc w:val="both"/>
        <w:rPr>
          <w:rFonts w:ascii="Cordia New" w:hAnsi="Cordia New" w:cs="Cordia New"/>
          <w:sz w:val="26"/>
          <w:szCs w:val="26"/>
        </w:rPr>
      </w:pPr>
      <w:r w:rsidRPr="00BE39AC">
        <w:rPr>
          <w:rFonts w:ascii="Cordia New" w:hAnsi="Cordia New" w:cs="Cordia New"/>
          <w:sz w:val="26"/>
          <w:szCs w:val="26"/>
        </w:rPr>
        <w:t xml:space="preserve">When assets are leased out under a finance lease, the present value of the lease payments is </w:t>
      </w:r>
      <w:proofErr w:type="spellStart"/>
      <w:r w:rsidRPr="00BE39AC">
        <w:rPr>
          <w:rFonts w:ascii="Cordia New" w:hAnsi="Cordia New" w:cs="Cordia New"/>
          <w:sz w:val="26"/>
          <w:szCs w:val="26"/>
        </w:rPr>
        <w:t>recognised</w:t>
      </w:r>
      <w:proofErr w:type="spellEnd"/>
      <w:r w:rsidRPr="00BE39AC">
        <w:rPr>
          <w:rFonts w:ascii="Cordia New" w:hAnsi="Cordia New" w:cs="Cordia New"/>
          <w:sz w:val="26"/>
          <w:szCs w:val="26"/>
        </w:rPr>
        <w:t xml:space="preserve"> as a receivable. The difference between the gross receivable and the present value of the receivable is </w:t>
      </w:r>
      <w:proofErr w:type="spellStart"/>
      <w:r w:rsidRPr="00BE39AC">
        <w:rPr>
          <w:rFonts w:ascii="Cordia New" w:hAnsi="Cordia New" w:cs="Cordia New"/>
          <w:sz w:val="26"/>
          <w:szCs w:val="26"/>
        </w:rPr>
        <w:t>recognised</w:t>
      </w:r>
      <w:proofErr w:type="spellEnd"/>
      <w:r w:rsidRPr="00BE39AC">
        <w:rPr>
          <w:rFonts w:ascii="Cordia New" w:hAnsi="Cordia New" w:cs="Cordia New"/>
          <w:sz w:val="26"/>
          <w:szCs w:val="26"/>
        </w:rPr>
        <w:t xml:space="preserve"> as unearned finance income. Lease income is </w:t>
      </w:r>
      <w:proofErr w:type="spellStart"/>
      <w:r w:rsidRPr="00BE39AC">
        <w:rPr>
          <w:rFonts w:ascii="Cordia New" w:hAnsi="Cordia New" w:cs="Cordia New"/>
          <w:sz w:val="26"/>
          <w:szCs w:val="26"/>
        </w:rPr>
        <w:t>recognised</w:t>
      </w:r>
      <w:proofErr w:type="spellEnd"/>
      <w:r w:rsidRPr="00BE39AC">
        <w:rPr>
          <w:rFonts w:ascii="Cordia New" w:hAnsi="Cordia New" w:cs="Cordia New"/>
          <w:sz w:val="26"/>
          <w:szCs w:val="26"/>
        </w:rPr>
        <w:t xml:space="preserve"> over the term of the lease which reflects a constant periodic rate of return. Initial direct costs are included in initial measurement of the finance lease receivable and reduce the amount of income </w:t>
      </w:r>
      <w:proofErr w:type="spellStart"/>
      <w:r w:rsidRPr="00BE39AC">
        <w:rPr>
          <w:rFonts w:ascii="Cordia New" w:hAnsi="Cordia New" w:cs="Cordia New"/>
          <w:sz w:val="26"/>
          <w:szCs w:val="26"/>
        </w:rPr>
        <w:t>recognised</w:t>
      </w:r>
      <w:proofErr w:type="spellEnd"/>
      <w:r w:rsidRPr="00BE39AC">
        <w:rPr>
          <w:rFonts w:ascii="Cordia New" w:hAnsi="Cordia New" w:cs="Cordia New"/>
          <w:sz w:val="26"/>
          <w:szCs w:val="26"/>
        </w:rPr>
        <w:t xml:space="preserve"> over the lease term.</w:t>
      </w:r>
    </w:p>
    <w:p w14:paraId="115A94DC" w14:textId="77777777" w:rsidR="00BF725F" w:rsidRPr="00BE39AC" w:rsidRDefault="00BF725F" w:rsidP="00690182">
      <w:pPr>
        <w:pStyle w:val="ListParagraph"/>
        <w:ind w:left="540"/>
        <w:jc w:val="both"/>
        <w:rPr>
          <w:rFonts w:ascii="Cordia New" w:hAnsi="Cordia New" w:cs="Cordia New"/>
          <w:sz w:val="26"/>
          <w:szCs w:val="26"/>
        </w:rPr>
      </w:pPr>
    </w:p>
    <w:p w14:paraId="5B0D6BBA" w14:textId="77777777" w:rsidR="00BF725F" w:rsidRPr="00BE39AC" w:rsidRDefault="00BF725F" w:rsidP="00690182">
      <w:pPr>
        <w:pStyle w:val="ListParagraph"/>
        <w:ind w:left="540"/>
        <w:jc w:val="both"/>
        <w:rPr>
          <w:rFonts w:ascii="Cordia New" w:hAnsi="Cordia New" w:cs="Cordia New"/>
          <w:sz w:val="26"/>
          <w:szCs w:val="26"/>
        </w:rPr>
      </w:pPr>
      <w:r w:rsidRPr="00BE39AC">
        <w:rPr>
          <w:rFonts w:ascii="Cordia New" w:hAnsi="Cordia New" w:cs="Cordia New"/>
          <w:sz w:val="26"/>
          <w:szCs w:val="26"/>
        </w:rPr>
        <w:t xml:space="preserve">Rental income under operating leases (net of any incentives given to lessees) is </w:t>
      </w:r>
      <w:proofErr w:type="spellStart"/>
      <w:r w:rsidRPr="00BE39AC">
        <w:rPr>
          <w:rFonts w:ascii="Cordia New" w:hAnsi="Cordia New" w:cs="Cordia New"/>
          <w:sz w:val="26"/>
          <w:szCs w:val="26"/>
        </w:rPr>
        <w:t>recognised</w:t>
      </w:r>
      <w:proofErr w:type="spellEnd"/>
      <w:r w:rsidRPr="00BE39AC">
        <w:rPr>
          <w:rFonts w:ascii="Cordia New" w:hAnsi="Cordia New" w:cs="Cordia New"/>
          <w:sz w:val="26"/>
          <w:szCs w:val="26"/>
        </w:rPr>
        <w:t xml:space="preserve"> on a straight-line basis over the lease term. Initial direct costs incurred in obtaining an operating lease are added to the carrying amount of the underlying asset and </w:t>
      </w:r>
      <w:proofErr w:type="spellStart"/>
      <w:r w:rsidRPr="00BE39AC">
        <w:rPr>
          <w:rFonts w:ascii="Cordia New" w:hAnsi="Cordia New" w:cs="Cordia New"/>
          <w:sz w:val="26"/>
          <w:szCs w:val="26"/>
        </w:rPr>
        <w:t>recognised</w:t>
      </w:r>
      <w:proofErr w:type="spellEnd"/>
      <w:r w:rsidRPr="00BE39AC">
        <w:rPr>
          <w:rFonts w:ascii="Cordia New" w:hAnsi="Cordia New" w:cs="Cordia New"/>
          <w:sz w:val="26"/>
          <w:szCs w:val="26"/>
        </w:rPr>
        <w:t xml:space="preserve"> as expense over the lease term on the same basis as lease income. The respective leased assets are included in the statement of financial position based on their nature. </w:t>
      </w:r>
    </w:p>
    <w:p w14:paraId="75290E47" w14:textId="2921B875" w:rsidR="00972512" w:rsidRDefault="00972512">
      <w:pPr>
        <w:spacing w:after="0" w:line="240" w:lineRule="auto"/>
        <w:rPr>
          <w:rFonts w:ascii="Cordia New" w:hAnsi="Cordia New"/>
          <w:b/>
          <w:bCs/>
          <w:sz w:val="26"/>
          <w:szCs w:val="26"/>
          <w:u w:val="single"/>
          <w:cs/>
        </w:rPr>
      </w:pPr>
      <w:r>
        <w:rPr>
          <w:rFonts w:ascii="Cordia New" w:hAnsi="Cordia New"/>
          <w:b/>
          <w:bCs/>
          <w:sz w:val="26"/>
          <w:szCs w:val="26"/>
          <w:u w:val="single"/>
          <w:cs/>
        </w:rPr>
        <w:br w:type="page"/>
      </w:r>
    </w:p>
    <w:p w14:paraId="7C543B8A" w14:textId="345C441B" w:rsidR="00972512" w:rsidRPr="00BE39AC" w:rsidRDefault="003A773E" w:rsidP="00972512">
      <w:pPr>
        <w:pStyle w:val="ListParagraph"/>
        <w:ind w:left="547" w:hanging="547"/>
        <w:contextualSpacing/>
        <w:jc w:val="both"/>
        <w:rPr>
          <w:rFonts w:ascii="Cordia New" w:hAnsi="Cordia New" w:cs="Cordia New"/>
          <w:sz w:val="26"/>
          <w:szCs w:val="26"/>
        </w:rPr>
      </w:pPr>
      <w:r w:rsidRPr="003A773E">
        <w:rPr>
          <w:rFonts w:ascii="Cordia New" w:hAnsi="Cordia New" w:cs="Cordia New"/>
          <w:b/>
          <w:bCs/>
          <w:sz w:val="26"/>
          <w:szCs w:val="26"/>
          <w:lang w:val="en-GB"/>
        </w:rPr>
        <w:lastRenderedPageBreak/>
        <w:t>4</w:t>
      </w:r>
      <w:r w:rsidR="00972512" w:rsidRPr="00BE39AC">
        <w:rPr>
          <w:rFonts w:ascii="Cordia New" w:hAnsi="Cordia New" w:cs="Cordia New"/>
          <w:b/>
          <w:bCs/>
          <w:sz w:val="26"/>
          <w:szCs w:val="26"/>
        </w:rPr>
        <w:tab/>
        <w:t xml:space="preserve">Accounting policies </w:t>
      </w:r>
      <w:r w:rsidR="00972512" w:rsidRPr="00BE39AC">
        <w:rPr>
          <w:rFonts w:ascii="Cordia New" w:hAnsi="Cordia New" w:cs="Cordia New"/>
          <w:sz w:val="26"/>
          <w:szCs w:val="26"/>
        </w:rPr>
        <w:t>(Cont’d)</w:t>
      </w:r>
    </w:p>
    <w:p w14:paraId="0DAE3686" w14:textId="77777777" w:rsidR="00BF725F" w:rsidRPr="00BE39AC" w:rsidRDefault="00BF725F" w:rsidP="00690182">
      <w:pPr>
        <w:spacing w:after="0" w:line="240" w:lineRule="auto"/>
        <w:ind w:left="540"/>
        <w:rPr>
          <w:rFonts w:ascii="Cordia New" w:hAnsi="Cordia New"/>
          <w:b/>
          <w:bCs/>
          <w:sz w:val="26"/>
          <w:szCs w:val="26"/>
          <w:u w:val="single"/>
        </w:rPr>
      </w:pPr>
    </w:p>
    <w:p w14:paraId="16970DFF" w14:textId="76DA8C03" w:rsidR="00BF725F"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BF725F" w:rsidRPr="00BE39AC">
        <w:rPr>
          <w:rFonts w:ascii="Cordia New" w:hAnsi="Cordia New"/>
          <w:b/>
          <w:bCs/>
          <w:sz w:val="26"/>
          <w:szCs w:val="26"/>
        </w:rPr>
        <w:t>.</w:t>
      </w:r>
      <w:r w:rsidRPr="003A773E">
        <w:rPr>
          <w:rFonts w:ascii="Cordia New" w:hAnsi="Cordia New"/>
          <w:b/>
          <w:bCs/>
          <w:sz w:val="26"/>
          <w:szCs w:val="26"/>
          <w:lang w:val="en-GB"/>
        </w:rPr>
        <w:t>16</w:t>
      </w:r>
      <w:r w:rsidR="00BF725F" w:rsidRPr="00BE39AC">
        <w:rPr>
          <w:rFonts w:ascii="Cordia New" w:hAnsi="Cordia New"/>
          <w:b/>
          <w:bCs/>
          <w:sz w:val="26"/>
          <w:szCs w:val="26"/>
        </w:rPr>
        <w:tab/>
      </w:r>
      <w:r w:rsidR="00C8154D" w:rsidRPr="00BE39AC">
        <w:rPr>
          <w:rFonts w:ascii="Cordia New" w:hAnsi="Cordia New"/>
          <w:b/>
          <w:bCs/>
          <w:sz w:val="26"/>
          <w:szCs w:val="26"/>
        </w:rPr>
        <w:t>Financial liabilities</w:t>
      </w:r>
    </w:p>
    <w:p w14:paraId="33DA799F" w14:textId="77777777" w:rsidR="00BF725F" w:rsidRPr="00BE39AC" w:rsidRDefault="00BF725F" w:rsidP="00690182">
      <w:pPr>
        <w:pStyle w:val="NoSpacing"/>
        <w:ind w:left="1080"/>
        <w:rPr>
          <w:rFonts w:ascii="Cordia New" w:hAnsi="Cordia New" w:cs="Cordia New"/>
          <w:color w:val="auto"/>
          <w:sz w:val="26"/>
          <w:szCs w:val="26"/>
        </w:rPr>
      </w:pPr>
    </w:p>
    <w:p w14:paraId="5F78A36D" w14:textId="77777777" w:rsidR="00BF725F" w:rsidRPr="00BE39AC" w:rsidRDefault="00BF725F" w:rsidP="00690182">
      <w:pPr>
        <w:pStyle w:val="NoSpacing"/>
        <w:ind w:left="1080" w:hanging="540"/>
        <w:rPr>
          <w:rFonts w:ascii="Cordia New" w:hAnsi="Cordia New" w:cs="Cordia New"/>
          <w:color w:val="auto"/>
          <w:sz w:val="26"/>
          <w:szCs w:val="26"/>
        </w:rPr>
      </w:pPr>
      <w:r w:rsidRPr="00BE39AC">
        <w:rPr>
          <w:rFonts w:ascii="Cordia New" w:hAnsi="Cordia New" w:cs="Cordia New"/>
          <w:color w:val="auto"/>
          <w:sz w:val="26"/>
          <w:szCs w:val="26"/>
        </w:rPr>
        <w:t>a)</w:t>
      </w:r>
      <w:r w:rsidRPr="00BE39AC">
        <w:rPr>
          <w:rFonts w:ascii="Cordia New" w:hAnsi="Cordia New" w:cs="Cordia New"/>
          <w:color w:val="auto"/>
          <w:sz w:val="26"/>
          <w:szCs w:val="26"/>
        </w:rPr>
        <w:tab/>
        <w:t>Classification</w:t>
      </w:r>
    </w:p>
    <w:p w14:paraId="32227533" w14:textId="77777777" w:rsidR="00BF725F" w:rsidRPr="00BE39AC" w:rsidRDefault="00BF725F" w:rsidP="00690182">
      <w:pPr>
        <w:pStyle w:val="NoSpacing"/>
        <w:ind w:left="1080"/>
        <w:rPr>
          <w:rFonts w:ascii="Cordia New" w:hAnsi="Cordia New" w:cs="Cordia New"/>
          <w:color w:val="auto"/>
          <w:sz w:val="26"/>
          <w:szCs w:val="26"/>
        </w:rPr>
      </w:pPr>
    </w:p>
    <w:p w14:paraId="6EF6EEE1" w14:textId="77777777" w:rsidR="00BF725F" w:rsidRPr="00BE39AC" w:rsidRDefault="00BF725F" w:rsidP="00690182">
      <w:pPr>
        <w:pStyle w:val="NoSpacing"/>
        <w:ind w:left="1080"/>
        <w:jc w:val="thaiDistribute"/>
        <w:rPr>
          <w:rFonts w:ascii="Cordia New" w:hAnsi="Cordia New" w:cs="Cordia New"/>
          <w:color w:val="auto"/>
          <w:sz w:val="26"/>
          <w:szCs w:val="26"/>
        </w:rPr>
      </w:pPr>
      <w:r w:rsidRPr="00BE39AC">
        <w:rPr>
          <w:rFonts w:ascii="Cordia New" w:hAnsi="Cordia New" w:cs="Cordia New"/>
          <w:color w:val="auto"/>
          <w:sz w:val="26"/>
          <w:szCs w:val="26"/>
        </w:rPr>
        <w:t>Financial instruments issued by the Group are classified as either financial liabilities or equity securities by considering contractual obligations.</w:t>
      </w:r>
    </w:p>
    <w:p w14:paraId="12372746" w14:textId="77777777" w:rsidR="00BF725F" w:rsidRPr="00BE39AC" w:rsidRDefault="00BF725F" w:rsidP="00690182">
      <w:pPr>
        <w:pStyle w:val="NoSpacing"/>
        <w:ind w:left="1080"/>
        <w:rPr>
          <w:rFonts w:ascii="Cordia New" w:hAnsi="Cordia New" w:cs="Cordia New"/>
          <w:color w:val="auto"/>
          <w:sz w:val="26"/>
          <w:szCs w:val="26"/>
        </w:rPr>
      </w:pPr>
    </w:p>
    <w:p w14:paraId="68EA73E1" w14:textId="77777777" w:rsidR="00BF725F" w:rsidRPr="00BE39AC" w:rsidRDefault="00BF725F" w:rsidP="00690182">
      <w:pPr>
        <w:pStyle w:val="ListParagraph"/>
        <w:numPr>
          <w:ilvl w:val="0"/>
          <w:numId w:val="13"/>
        </w:numPr>
        <w:tabs>
          <w:tab w:val="left" w:pos="1350"/>
        </w:tabs>
        <w:ind w:left="1350" w:hanging="270"/>
        <w:contextualSpacing/>
        <w:jc w:val="both"/>
        <w:rPr>
          <w:rFonts w:ascii="Cordia New" w:hAnsi="Cordia New" w:cs="Cordia New"/>
          <w:sz w:val="26"/>
          <w:szCs w:val="26"/>
        </w:rPr>
      </w:pPr>
      <w:r w:rsidRPr="00BE39AC">
        <w:rPr>
          <w:rFonts w:ascii="Cordia New" w:hAnsi="Cordia New" w:cs="Cordia New"/>
          <w:sz w:val="26"/>
          <w:szCs w:val="26"/>
        </w:rPr>
        <w:t xml:space="preserve">Where the Group has an unconditional contractual obligation to deliver cash or another financial asset </w:t>
      </w:r>
      <w:r w:rsidRPr="00BE39AC">
        <w:rPr>
          <w:rFonts w:ascii="Cordia New" w:hAnsi="Cordia New" w:cs="Cordia New"/>
          <w:spacing w:val="-4"/>
          <w:sz w:val="26"/>
          <w:szCs w:val="26"/>
        </w:rPr>
        <w:t>to another entity, it is considered a financial liability unless there is a predetermined or possible settlement</w:t>
      </w:r>
      <w:r w:rsidRPr="00BE39AC">
        <w:rPr>
          <w:rFonts w:ascii="Cordia New" w:hAnsi="Cordia New" w:cs="Cordia New"/>
          <w:sz w:val="26"/>
          <w:szCs w:val="26"/>
        </w:rPr>
        <w:t xml:space="preserve"> for a fixed amount of cash in exchange of a fixed number of the Group’s own equity instruments.</w:t>
      </w:r>
    </w:p>
    <w:p w14:paraId="3A2A8804" w14:textId="55E8F47A" w:rsidR="008C4F83" w:rsidRPr="00BE39AC" w:rsidRDefault="00BF725F">
      <w:pPr>
        <w:pStyle w:val="ListParagraph"/>
        <w:numPr>
          <w:ilvl w:val="0"/>
          <w:numId w:val="13"/>
        </w:numPr>
        <w:tabs>
          <w:tab w:val="left" w:pos="1350"/>
        </w:tabs>
        <w:ind w:left="1350" w:hanging="270"/>
        <w:contextualSpacing/>
        <w:jc w:val="both"/>
        <w:rPr>
          <w:rFonts w:ascii="Cordia New" w:hAnsi="Cordia New" w:cs="Cordia New"/>
          <w:sz w:val="26"/>
          <w:szCs w:val="26"/>
        </w:rPr>
      </w:pPr>
      <w:r w:rsidRPr="00BE39AC">
        <w:rPr>
          <w:rFonts w:ascii="Cordia New" w:hAnsi="Cordia New" w:cs="Cordia New"/>
          <w:sz w:val="26"/>
          <w:szCs w:val="26"/>
        </w:rPr>
        <w:t>Where the Group has no contractual obligation or has an unconditional right to avoid delivering cash or another financial asset in settlement of the obligation, it is considered an equity instrument.</w:t>
      </w:r>
    </w:p>
    <w:p w14:paraId="77B71AF7" w14:textId="77777777" w:rsidR="00BF725F" w:rsidRPr="00BE39AC" w:rsidRDefault="00BF725F" w:rsidP="00690182">
      <w:pPr>
        <w:pStyle w:val="ListParagraph"/>
        <w:ind w:left="1080"/>
        <w:rPr>
          <w:rFonts w:ascii="Cordia New" w:hAnsi="Cordia New" w:cs="Cordia New"/>
          <w:sz w:val="26"/>
          <w:szCs w:val="26"/>
        </w:rPr>
      </w:pPr>
    </w:p>
    <w:p w14:paraId="0CB0E530" w14:textId="0AB502CA" w:rsidR="00BF725F" w:rsidRPr="00BE39AC" w:rsidRDefault="00BF725F"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 xml:space="preserve">Borrowings are classified as current liabilities unless the Group has an unconditional right to defer settlement of the liability for at least </w:t>
      </w:r>
      <w:r w:rsidR="003A773E" w:rsidRPr="003A773E">
        <w:rPr>
          <w:rFonts w:ascii="Cordia New" w:hAnsi="Cordia New"/>
          <w:sz w:val="26"/>
          <w:szCs w:val="26"/>
          <w:lang w:val="en-GB"/>
        </w:rPr>
        <w:t>12</w:t>
      </w:r>
      <w:r w:rsidRPr="00BE39AC">
        <w:rPr>
          <w:rFonts w:ascii="Cordia New" w:hAnsi="Cordia New"/>
          <w:sz w:val="26"/>
          <w:szCs w:val="26"/>
          <w:lang w:val="en-GB"/>
        </w:rPr>
        <w:t xml:space="preserve"> months after the reporting date.</w:t>
      </w:r>
    </w:p>
    <w:p w14:paraId="3C92A483" w14:textId="77777777" w:rsidR="00BF725F" w:rsidRPr="00BE39AC" w:rsidRDefault="00BF725F" w:rsidP="00690182">
      <w:pPr>
        <w:spacing w:after="0" w:line="240" w:lineRule="auto"/>
        <w:ind w:left="1080"/>
        <w:jc w:val="both"/>
        <w:rPr>
          <w:rFonts w:ascii="Cordia New" w:hAnsi="Cordia New"/>
          <w:sz w:val="26"/>
          <w:szCs w:val="26"/>
        </w:rPr>
      </w:pPr>
    </w:p>
    <w:p w14:paraId="591CF6FA" w14:textId="5D237842" w:rsidR="00BF725F" w:rsidRPr="00BE39AC" w:rsidRDefault="00BF725F" w:rsidP="00690182">
      <w:pPr>
        <w:pStyle w:val="NoSpacing"/>
        <w:ind w:left="1080" w:hanging="540"/>
        <w:rPr>
          <w:rFonts w:ascii="Cordia New" w:hAnsi="Cordia New" w:cs="Cordia New"/>
          <w:color w:val="auto"/>
          <w:sz w:val="26"/>
          <w:szCs w:val="26"/>
          <w:lang w:val="en-GB"/>
        </w:rPr>
      </w:pPr>
      <w:r w:rsidRPr="00BE39AC">
        <w:rPr>
          <w:rFonts w:ascii="Cordia New" w:hAnsi="Cordia New" w:cs="Cordia New"/>
          <w:color w:val="auto"/>
          <w:sz w:val="26"/>
          <w:szCs w:val="26"/>
          <w:lang w:val="en-GB"/>
        </w:rPr>
        <w:t>b)</w:t>
      </w:r>
      <w:r w:rsidRPr="00BE39AC">
        <w:rPr>
          <w:rFonts w:ascii="Cordia New" w:hAnsi="Cordia New" w:cs="Cordia New"/>
          <w:color w:val="auto"/>
          <w:sz w:val="26"/>
          <w:szCs w:val="26"/>
          <w:lang w:val="en-GB"/>
        </w:rPr>
        <w:tab/>
        <w:t>Measurement</w:t>
      </w:r>
    </w:p>
    <w:p w14:paraId="473BC729" w14:textId="77777777" w:rsidR="00BF725F" w:rsidRPr="00BE39AC" w:rsidRDefault="00BF725F" w:rsidP="00690182">
      <w:pPr>
        <w:pStyle w:val="Style1"/>
        <w:pBdr>
          <w:bottom w:val="none" w:sz="0" w:space="0" w:color="auto"/>
        </w:pBdr>
        <w:spacing w:line="240" w:lineRule="auto"/>
        <w:ind w:left="1080"/>
        <w:jc w:val="both"/>
        <w:rPr>
          <w:rFonts w:ascii="Cordia New" w:hAnsi="Cordia New"/>
          <w:b w:val="0"/>
          <w:bCs w:val="0"/>
          <w:sz w:val="26"/>
          <w:szCs w:val="26"/>
        </w:rPr>
      </w:pPr>
    </w:p>
    <w:p w14:paraId="5B5450C7" w14:textId="5A4F743F" w:rsidR="00BF725F" w:rsidRPr="00BE39AC" w:rsidRDefault="00BF725F" w:rsidP="00690182">
      <w:pPr>
        <w:pStyle w:val="Style1"/>
        <w:pBdr>
          <w:bottom w:val="none" w:sz="0" w:space="0" w:color="auto"/>
        </w:pBdr>
        <w:spacing w:line="240" w:lineRule="auto"/>
        <w:ind w:left="1080"/>
        <w:jc w:val="both"/>
        <w:rPr>
          <w:rFonts w:ascii="Cordia New" w:hAnsi="Cordia New"/>
          <w:b w:val="0"/>
          <w:bCs w:val="0"/>
          <w:sz w:val="26"/>
          <w:szCs w:val="26"/>
        </w:rPr>
      </w:pPr>
      <w:r w:rsidRPr="00BE39AC">
        <w:rPr>
          <w:rFonts w:ascii="Cordia New" w:hAnsi="Cordia New"/>
          <w:b w:val="0"/>
          <w:bCs w:val="0"/>
          <w:sz w:val="26"/>
          <w:szCs w:val="26"/>
        </w:rPr>
        <w:t xml:space="preserve">Financial liabilities are initially </w:t>
      </w:r>
      <w:proofErr w:type="spellStart"/>
      <w:r w:rsidRPr="00BE39AC">
        <w:rPr>
          <w:rFonts w:ascii="Cordia New" w:hAnsi="Cordia New"/>
          <w:b w:val="0"/>
          <w:bCs w:val="0"/>
          <w:sz w:val="26"/>
          <w:szCs w:val="26"/>
        </w:rPr>
        <w:t>recognised</w:t>
      </w:r>
      <w:proofErr w:type="spellEnd"/>
      <w:r w:rsidRPr="00BE39AC">
        <w:rPr>
          <w:rFonts w:ascii="Cordia New" w:hAnsi="Cordia New"/>
          <w:b w:val="0"/>
          <w:bCs w:val="0"/>
          <w:sz w:val="26"/>
          <w:szCs w:val="26"/>
        </w:rPr>
        <w:t xml:space="preserve"> at fair value and are subsequently measured at </w:t>
      </w:r>
      <w:proofErr w:type="spellStart"/>
      <w:r w:rsidRPr="00BE39AC">
        <w:rPr>
          <w:rFonts w:ascii="Cordia New" w:hAnsi="Cordia New"/>
          <w:b w:val="0"/>
          <w:bCs w:val="0"/>
          <w:sz w:val="26"/>
          <w:szCs w:val="26"/>
        </w:rPr>
        <w:t>amortised</w:t>
      </w:r>
      <w:proofErr w:type="spellEnd"/>
      <w:r w:rsidRPr="00BE39AC">
        <w:rPr>
          <w:rFonts w:ascii="Cordia New" w:hAnsi="Cordia New"/>
          <w:b w:val="0"/>
          <w:bCs w:val="0"/>
          <w:sz w:val="26"/>
          <w:szCs w:val="26"/>
        </w:rPr>
        <w:t xml:space="preserve"> cost</w:t>
      </w:r>
      <w:r w:rsidR="00BE3CEA" w:rsidRPr="00BE39AC">
        <w:rPr>
          <w:rFonts w:ascii="Cordia New" w:hAnsi="Cordia New"/>
          <w:b w:val="0"/>
          <w:bCs w:val="0"/>
          <w:sz w:val="26"/>
          <w:szCs w:val="26"/>
        </w:rPr>
        <w:t xml:space="preserve"> and fair value</w:t>
      </w:r>
      <w:r w:rsidRPr="00BE39AC">
        <w:rPr>
          <w:rFonts w:ascii="Cordia New" w:hAnsi="Cordia New"/>
          <w:b w:val="0"/>
          <w:bCs w:val="0"/>
          <w:sz w:val="26"/>
          <w:szCs w:val="26"/>
        </w:rPr>
        <w:t>.</w:t>
      </w:r>
    </w:p>
    <w:p w14:paraId="4CABB6D0" w14:textId="68D1C8E7" w:rsidR="00BF725F" w:rsidRPr="00BE39AC" w:rsidRDefault="00BF725F" w:rsidP="00690182">
      <w:pPr>
        <w:pStyle w:val="Style1"/>
        <w:pBdr>
          <w:bottom w:val="none" w:sz="0" w:space="0" w:color="auto"/>
        </w:pBdr>
        <w:spacing w:line="240" w:lineRule="auto"/>
        <w:ind w:left="1080"/>
        <w:jc w:val="both"/>
        <w:rPr>
          <w:rFonts w:ascii="Cordia New" w:hAnsi="Cordia New"/>
          <w:b w:val="0"/>
          <w:bCs w:val="0"/>
          <w:sz w:val="26"/>
          <w:szCs w:val="26"/>
        </w:rPr>
      </w:pPr>
    </w:p>
    <w:p w14:paraId="72911F34" w14:textId="715E272A" w:rsidR="00BF725F" w:rsidRPr="00BE39AC" w:rsidRDefault="00BF725F" w:rsidP="00690182">
      <w:pPr>
        <w:pStyle w:val="NoSpacing"/>
        <w:ind w:left="1080" w:hanging="540"/>
        <w:rPr>
          <w:rFonts w:ascii="Cordia New" w:hAnsi="Cordia New" w:cs="Cordia New"/>
          <w:color w:val="auto"/>
          <w:sz w:val="26"/>
          <w:szCs w:val="26"/>
          <w:lang w:val="en-GB"/>
        </w:rPr>
      </w:pPr>
      <w:r w:rsidRPr="00BE39AC">
        <w:rPr>
          <w:rFonts w:ascii="Cordia New" w:hAnsi="Cordia New" w:cs="Cordia New"/>
          <w:color w:val="auto"/>
          <w:sz w:val="26"/>
          <w:szCs w:val="26"/>
          <w:lang w:val="en-GB"/>
        </w:rPr>
        <w:t>c)</w:t>
      </w:r>
      <w:r w:rsidRPr="00BE39AC">
        <w:rPr>
          <w:rFonts w:ascii="Cordia New" w:hAnsi="Cordia New" w:cs="Cordia New"/>
          <w:color w:val="auto"/>
          <w:sz w:val="26"/>
          <w:szCs w:val="26"/>
          <w:lang w:val="en-GB"/>
        </w:rPr>
        <w:tab/>
        <w:t>Derecognition</w:t>
      </w:r>
      <w:r w:rsidRPr="00BE39AC">
        <w:rPr>
          <w:rFonts w:ascii="Cordia New" w:hAnsi="Cordia New" w:cs="Cordia New"/>
          <w:color w:val="auto"/>
          <w:sz w:val="26"/>
          <w:szCs w:val="26"/>
          <w:cs/>
          <w:lang w:val="en-GB"/>
        </w:rPr>
        <w:t xml:space="preserve"> </w:t>
      </w:r>
      <w:r w:rsidRPr="00BE39AC">
        <w:rPr>
          <w:rFonts w:ascii="Cordia New" w:hAnsi="Cordia New" w:cs="Cordia New"/>
          <w:color w:val="auto"/>
          <w:sz w:val="26"/>
          <w:szCs w:val="26"/>
          <w:lang w:val="en-GB"/>
        </w:rPr>
        <w:t xml:space="preserve">and modification </w:t>
      </w:r>
    </w:p>
    <w:p w14:paraId="4466FF55" w14:textId="77777777" w:rsidR="00BF725F" w:rsidRPr="00BE39AC" w:rsidRDefault="00BF725F" w:rsidP="00690182">
      <w:pPr>
        <w:pStyle w:val="NoSpacing"/>
        <w:ind w:left="1080"/>
        <w:rPr>
          <w:rFonts w:ascii="Cordia New" w:hAnsi="Cordia New" w:cs="Cordia New"/>
          <w:color w:val="auto"/>
          <w:sz w:val="26"/>
          <w:szCs w:val="26"/>
          <w:lang w:val="en-GB"/>
        </w:rPr>
      </w:pPr>
    </w:p>
    <w:p w14:paraId="3E5E3A05" w14:textId="77777777" w:rsidR="00BF725F" w:rsidRPr="00972512" w:rsidRDefault="00BF725F" w:rsidP="00690182">
      <w:pPr>
        <w:pStyle w:val="NoSpacing"/>
        <w:ind w:left="1080"/>
        <w:jc w:val="thaiDistribute"/>
        <w:rPr>
          <w:rFonts w:ascii="Cordia New" w:hAnsi="Cordia New" w:cs="Cordia New"/>
          <w:color w:val="auto"/>
          <w:spacing w:val="-6"/>
          <w:sz w:val="26"/>
          <w:szCs w:val="26"/>
          <w:lang w:val="en-GB"/>
        </w:rPr>
      </w:pPr>
      <w:r w:rsidRPr="00972512">
        <w:rPr>
          <w:rFonts w:ascii="Cordia New" w:hAnsi="Cordia New" w:cs="Cordia New"/>
          <w:color w:val="auto"/>
          <w:spacing w:val="-6"/>
          <w:sz w:val="26"/>
          <w:szCs w:val="26"/>
          <w:lang w:val="en-GB"/>
        </w:rPr>
        <w:t xml:space="preserve">Financial liabilities are derecognised when the obligation specified in the contract is discharged, cancelled, or expired. </w:t>
      </w:r>
    </w:p>
    <w:p w14:paraId="3FE49900" w14:textId="77777777" w:rsidR="00BF725F" w:rsidRPr="00BE39AC" w:rsidRDefault="00BF725F" w:rsidP="00690182">
      <w:pPr>
        <w:pStyle w:val="NoSpacing"/>
        <w:ind w:left="1080"/>
        <w:jc w:val="thaiDistribute"/>
        <w:rPr>
          <w:rFonts w:ascii="Cordia New" w:hAnsi="Cordia New" w:cs="Cordia New"/>
          <w:color w:val="auto"/>
          <w:sz w:val="26"/>
          <w:szCs w:val="26"/>
          <w:lang w:val="en-GB"/>
        </w:rPr>
      </w:pPr>
    </w:p>
    <w:p w14:paraId="3E0FC7D7" w14:textId="59D1F3DF" w:rsidR="00114ECD" w:rsidRPr="00BE39AC" w:rsidRDefault="00114ECD" w:rsidP="00690182">
      <w:pPr>
        <w:pStyle w:val="NoSpacing"/>
        <w:ind w:left="1080"/>
        <w:jc w:val="thaiDistribute"/>
        <w:rPr>
          <w:rFonts w:ascii="Cordia New" w:hAnsi="Cordia New" w:cs="Cordia New"/>
          <w:color w:val="auto"/>
          <w:sz w:val="26"/>
          <w:szCs w:val="26"/>
          <w:lang w:val="en-GB"/>
        </w:rPr>
      </w:pPr>
      <w:r w:rsidRPr="00F67D5E">
        <w:rPr>
          <w:rFonts w:ascii="Cordia New" w:hAnsi="Cordia New" w:cs="Cordia New"/>
          <w:color w:val="auto"/>
          <w:spacing w:val="-2"/>
          <w:sz w:val="26"/>
          <w:szCs w:val="26"/>
          <w:lang w:val="en-GB"/>
        </w:rPr>
        <w:t>Where the terms of a financial liability are renegotiated/modified, the Group assesses whether the renegotiation /</w:t>
      </w:r>
      <w:r w:rsidRPr="00BE39AC">
        <w:rPr>
          <w:rFonts w:ascii="Cordia New" w:hAnsi="Cordia New" w:cs="Cordia New"/>
          <w:color w:val="auto"/>
          <w:sz w:val="26"/>
          <w:szCs w:val="26"/>
          <w:lang w:val="en-GB"/>
        </w:rPr>
        <w:t xml:space="preserve"> </w:t>
      </w:r>
      <w:r w:rsidRPr="00F67D5E">
        <w:rPr>
          <w:rFonts w:ascii="Cordia New" w:hAnsi="Cordia New" w:cs="Cordia New"/>
          <w:color w:val="auto"/>
          <w:spacing w:val="-4"/>
          <w:sz w:val="26"/>
          <w:szCs w:val="26"/>
          <w:lang w:val="en-GB"/>
        </w:rPr>
        <w:t>modification results in the derecognition of that financial liability. Where the modification results in an extinguishment</w:t>
      </w:r>
      <w:r w:rsidRPr="00BE39AC">
        <w:rPr>
          <w:rFonts w:ascii="Cordia New" w:hAnsi="Cordia New" w:cs="Cordia New"/>
          <w:color w:val="auto"/>
          <w:sz w:val="26"/>
          <w:szCs w:val="26"/>
          <w:lang w:val="en-GB"/>
        </w:rPr>
        <w:t>, the new financial liability is recognised based on fair value of its obligation.</w:t>
      </w:r>
      <w:r w:rsidR="00150FE9" w:rsidRPr="00BE39AC">
        <w:rPr>
          <w:rFonts w:ascii="Cordia New" w:hAnsi="Cordia New" w:cs="Cordia New"/>
          <w:color w:val="auto"/>
          <w:sz w:val="26"/>
          <w:szCs w:val="26"/>
          <w:lang w:val="en-GB"/>
        </w:rPr>
        <w:t xml:space="preserve"> </w:t>
      </w:r>
      <w:r w:rsidRPr="00BE39AC">
        <w:rPr>
          <w:rFonts w:ascii="Cordia New" w:hAnsi="Cordia New" w:cs="Cordia New"/>
          <w:color w:val="auto"/>
          <w:sz w:val="26"/>
          <w:szCs w:val="26"/>
          <w:lang w:val="en-GB"/>
        </w:rPr>
        <w:t xml:space="preserve">The remaining carrying amount of financial liability is derecognised. The difference as well as proceed paid is recognised as other gains/(losses) in </w:t>
      </w:r>
      <w:r w:rsidR="0062756D">
        <w:rPr>
          <w:rFonts w:ascii="Cordia New" w:hAnsi="Cordia New" w:cs="Cordia New"/>
          <w:color w:val="auto"/>
          <w:sz w:val="26"/>
          <w:szCs w:val="26"/>
          <w:lang w:val="en-GB"/>
        </w:rPr>
        <w:t>the income statement</w:t>
      </w:r>
      <w:r w:rsidRPr="00BE39AC">
        <w:rPr>
          <w:rFonts w:ascii="Cordia New" w:hAnsi="Cordia New" w:cs="Cordia New"/>
          <w:color w:val="auto"/>
          <w:sz w:val="26"/>
          <w:szCs w:val="26"/>
          <w:lang w:val="en-GB"/>
        </w:rPr>
        <w:t xml:space="preserve">. </w:t>
      </w:r>
    </w:p>
    <w:p w14:paraId="7E7265A2" w14:textId="77777777" w:rsidR="00114ECD" w:rsidRPr="00BE39AC" w:rsidRDefault="00114ECD" w:rsidP="00690182">
      <w:pPr>
        <w:pStyle w:val="NoSpacing"/>
        <w:ind w:left="1080"/>
        <w:jc w:val="thaiDistribute"/>
        <w:rPr>
          <w:rFonts w:ascii="Cordia New" w:hAnsi="Cordia New" w:cs="Cordia New"/>
          <w:color w:val="auto"/>
          <w:sz w:val="26"/>
          <w:szCs w:val="26"/>
          <w:lang w:val="en-GB"/>
        </w:rPr>
      </w:pPr>
    </w:p>
    <w:p w14:paraId="61FDD364" w14:textId="598B8014" w:rsidR="00BF725F" w:rsidRPr="00BE39AC" w:rsidRDefault="00114ECD" w:rsidP="00690182">
      <w:pPr>
        <w:pStyle w:val="NoSpacing"/>
        <w:ind w:left="1080"/>
        <w:jc w:val="thaiDistribute"/>
        <w:rPr>
          <w:rFonts w:ascii="Cordia New" w:hAnsi="Cordia New" w:cs="Cordia New"/>
          <w:color w:val="auto"/>
          <w:sz w:val="26"/>
          <w:szCs w:val="26"/>
          <w:lang w:val="en-GB"/>
        </w:rPr>
      </w:pPr>
      <w:r w:rsidRPr="00BE39AC">
        <w:rPr>
          <w:rFonts w:ascii="Cordia New" w:hAnsi="Cordia New" w:cs="Cordia New"/>
          <w:color w:val="auto"/>
          <w:sz w:val="26"/>
          <w:szCs w:val="26"/>
          <w:lang w:val="en-GB"/>
        </w:rPr>
        <w:t>Where the modification does not result in the derecognition of the financial liability, the carrying amount of the financial liability is recalculated as the present value of the modified contractual cash flows discounted at its original effective interest rate. The difference is recognised in other gains/(losses) in</w:t>
      </w:r>
      <w:r w:rsidR="00CA0F53" w:rsidRPr="00BE39AC">
        <w:rPr>
          <w:rFonts w:ascii="Cordia New" w:hAnsi="Cordia New" w:cs="Cordia New"/>
          <w:color w:val="auto"/>
          <w:sz w:val="26"/>
          <w:szCs w:val="26"/>
          <w:cs/>
          <w:lang w:val="en-GB"/>
        </w:rPr>
        <w:t xml:space="preserve"> </w:t>
      </w:r>
      <w:r w:rsidR="0062756D">
        <w:rPr>
          <w:rFonts w:ascii="Cordia New" w:hAnsi="Cordia New" w:cs="Cordia New"/>
          <w:color w:val="auto"/>
          <w:sz w:val="26"/>
          <w:szCs w:val="26"/>
          <w:lang w:val="en-GB"/>
        </w:rPr>
        <w:t>the income statement</w:t>
      </w:r>
      <w:r w:rsidR="009518AB" w:rsidRPr="00BE39AC">
        <w:rPr>
          <w:rFonts w:ascii="Cordia New" w:hAnsi="Cordia New" w:cs="Cordia New"/>
          <w:color w:val="auto"/>
          <w:sz w:val="26"/>
          <w:szCs w:val="26"/>
          <w:lang w:val="en-GB"/>
        </w:rPr>
        <w:t>.</w:t>
      </w:r>
      <w:r w:rsidR="00BF725F" w:rsidRPr="00BE39AC">
        <w:rPr>
          <w:rFonts w:ascii="Cordia New" w:hAnsi="Cordia New" w:cs="Cordia New"/>
          <w:color w:val="auto"/>
          <w:sz w:val="26"/>
          <w:szCs w:val="26"/>
          <w:lang w:val="en-GB"/>
        </w:rPr>
        <w:t xml:space="preserve"> </w:t>
      </w:r>
    </w:p>
    <w:p w14:paraId="4463189D" w14:textId="77777777" w:rsidR="00972512" w:rsidRDefault="00972512">
      <w:pPr>
        <w:spacing w:after="0" w:line="240" w:lineRule="auto"/>
        <w:rPr>
          <w:rFonts w:ascii="Cordia New" w:eastAsia="Times New Roman" w:hAnsi="Cordia New"/>
          <w:b/>
          <w:bCs/>
          <w:sz w:val="26"/>
          <w:szCs w:val="26"/>
          <w:lang w:val="en-GB"/>
        </w:rPr>
      </w:pPr>
      <w:r>
        <w:rPr>
          <w:rFonts w:ascii="Cordia New" w:hAnsi="Cordia New"/>
          <w:b/>
          <w:bCs/>
          <w:sz w:val="26"/>
          <w:szCs w:val="26"/>
          <w:lang w:val="en-GB"/>
        </w:rPr>
        <w:br w:type="page"/>
      </w:r>
    </w:p>
    <w:p w14:paraId="1DAAAA7D" w14:textId="10E12618" w:rsidR="00972512" w:rsidRPr="00BE39AC" w:rsidRDefault="003A773E" w:rsidP="00972512">
      <w:pPr>
        <w:pStyle w:val="ListParagraph"/>
        <w:ind w:left="547" w:hanging="547"/>
        <w:contextualSpacing/>
        <w:jc w:val="both"/>
        <w:rPr>
          <w:rFonts w:ascii="Cordia New" w:hAnsi="Cordia New" w:cs="Cordia New"/>
          <w:b/>
          <w:bCs/>
          <w:sz w:val="26"/>
          <w:szCs w:val="26"/>
        </w:rPr>
      </w:pPr>
      <w:r w:rsidRPr="003A773E">
        <w:rPr>
          <w:rFonts w:ascii="Cordia New" w:hAnsi="Cordia New" w:cs="Cordia New"/>
          <w:b/>
          <w:bCs/>
          <w:sz w:val="26"/>
          <w:szCs w:val="26"/>
          <w:lang w:val="en-GB"/>
        </w:rPr>
        <w:lastRenderedPageBreak/>
        <w:t>4</w:t>
      </w:r>
      <w:r w:rsidR="00972512" w:rsidRPr="00BE39AC">
        <w:rPr>
          <w:rFonts w:ascii="Cordia New" w:hAnsi="Cordia New" w:cs="Cordia New"/>
          <w:b/>
          <w:bCs/>
          <w:sz w:val="26"/>
          <w:szCs w:val="26"/>
        </w:rPr>
        <w:tab/>
        <w:t xml:space="preserve">Accounting policies </w:t>
      </w:r>
      <w:r w:rsidR="00972512" w:rsidRPr="00BE39AC">
        <w:rPr>
          <w:rFonts w:ascii="Cordia New" w:hAnsi="Cordia New" w:cs="Cordia New"/>
          <w:sz w:val="26"/>
          <w:szCs w:val="26"/>
        </w:rPr>
        <w:t>(Cont’d)</w:t>
      </w:r>
    </w:p>
    <w:p w14:paraId="7C8E444C" w14:textId="77777777" w:rsidR="0034739C" w:rsidRPr="00B244E2" w:rsidRDefault="0034739C" w:rsidP="00690182">
      <w:pPr>
        <w:pStyle w:val="NoSpacing"/>
        <w:ind w:left="1080"/>
        <w:rPr>
          <w:rFonts w:ascii="Cordia New" w:hAnsi="Cordia New" w:cs="Cordia New"/>
          <w:color w:val="auto"/>
          <w:lang w:val="en-GB"/>
        </w:rPr>
      </w:pPr>
    </w:p>
    <w:p w14:paraId="7FC5728E" w14:textId="0BADD826" w:rsidR="00BF725F" w:rsidRPr="00BE39AC" w:rsidRDefault="003A773E" w:rsidP="00690182">
      <w:pPr>
        <w:pStyle w:val="Heading2"/>
        <w:tabs>
          <w:tab w:val="left" w:pos="567"/>
        </w:tabs>
        <w:spacing w:before="0" w:after="0"/>
        <w:rPr>
          <w:rFonts w:ascii="Cordia New" w:hAnsi="Cordia New"/>
          <w:i w:val="0"/>
          <w:iCs w:val="0"/>
          <w:sz w:val="26"/>
          <w:szCs w:val="26"/>
          <w:lang w:val="en-GB"/>
        </w:rPr>
      </w:pPr>
      <w:r w:rsidRPr="003A773E">
        <w:rPr>
          <w:rFonts w:ascii="Cordia New" w:hAnsi="Cordia New"/>
          <w:i w:val="0"/>
          <w:iCs w:val="0"/>
          <w:sz w:val="26"/>
          <w:szCs w:val="26"/>
          <w:lang w:val="en-GB"/>
        </w:rPr>
        <w:t>4</w:t>
      </w:r>
      <w:r w:rsidR="00BF725F" w:rsidRPr="00BE39AC">
        <w:rPr>
          <w:rFonts w:ascii="Cordia New" w:hAnsi="Cordia New"/>
          <w:i w:val="0"/>
          <w:iCs w:val="0"/>
          <w:sz w:val="26"/>
          <w:szCs w:val="26"/>
          <w:lang w:val="en-GB"/>
        </w:rPr>
        <w:t>.</w:t>
      </w:r>
      <w:r w:rsidRPr="003A773E">
        <w:rPr>
          <w:rFonts w:ascii="Cordia New" w:hAnsi="Cordia New"/>
          <w:i w:val="0"/>
          <w:iCs w:val="0"/>
          <w:sz w:val="26"/>
          <w:szCs w:val="26"/>
          <w:lang w:val="en-GB"/>
        </w:rPr>
        <w:t>17</w:t>
      </w:r>
      <w:r w:rsidR="00BF725F" w:rsidRPr="00BE39AC">
        <w:rPr>
          <w:rFonts w:ascii="Cordia New" w:hAnsi="Cordia New"/>
          <w:i w:val="0"/>
          <w:iCs w:val="0"/>
          <w:sz w:val="26"/>
          <w:szCs w:val="26"/>
          <w:lang w:val="en-GB"/>
        </w:rPr>
        <w:tab/>
        <w:t>Borrowing costs</w:t>
      </w:r>
    </w:p>
    <w:p w14:paraId="54C8A0A1" w14:textId="77777777" w:rsidR="00BF725F" w:rsidRPr="00B244E2" w:rsidRDefault="00BF725F" w:rsidP="00690182">
      <w:pPr>
        <w:pStyle w:val="NoSpacing"/>
        <w:ind w:left="1080" w:hanging="540"/>
        <w:rPr>
          <w:rFonts w:ascii="Cordia New" w:hAnsi="Cordia New" w:cs="Cordia New"/>
          <w:color w:val="auto"/>
          <w:lang w:val="en-GB"/>
        </w:rPr>
      </w:pPr>
    </w:p>
    <w:p w14:paraId="2FC721D2" w14:textId="569C99C3" w:rsidR="00BF725F" w:rsidRPr="00BE39AC" w:rsidRDefault="00BF725F" w:rsidP="00690182">
      <w:pPr>
        <w:pBdr>
          <w:top w:val="nil"/>
          <w:left w:val="nil"/>
          <w:bottom w:val="nil"/>
          <w:right w:val="nil"/>
          <w:between w:val="nil"/>
        </w:pBdr>
        <w:spacing w:after="0" w:line="240" w:lineRule="auto"/>
        <w:ind w:left="540"/>
        <w:jc w:val="both"/>
        <w:rPr>
          <w:rFonts w:ascii="Cordia New" w:hAnsi="Cordia New"/>
          <w:sz w:val="26"/>
          <w:szCs w:val="26"/>
          <w:lang w:val="en-GB"/>
        </w:rPr>
      </w:pPr>
      <w:r w:rsidRPr="00BE39AC">
        <w:rPr>
          <w:rFonts w:ascii="Cordia New" w:hAnsi="Cordia New"/>
          <w:sz w:val="26"/>
          <w:szCs w:val="26"/>
          <w:lang w:val="en-GB"/>
        </w:rPr>
        <w:t>General and specific borrowing costs directly attributable to the acquisition, construction or production of qualifying assets are added to the cost of those assets less investment income earned from those specific borrowings.</w:t>
      </w:r>
      <w:r w:rsidR="004B7471" w:rsidRPr="00BE39AC">
        <w:rPr>
          <w:rFonts w:ascii="Cordia New" w:hAnsi="Cordia New"/>
          <w:sz w:val="26"/>
          <w:szCs w:val="26"/>
          <w:lang w:val="en-GB"/>
        </w:rPr>
        <w:t xml:space="preserve"> </w:t>
      </w:r>
      <w:r w:rsidRPr="00BE39AC">
        <w:rPr>
          <w:rFonts w:ascii="Cordia New" w:hAnsi="Cordia New"/>
          <w:sz w:val="26"/>
          <w:szCs w:val="26"/>
          <w:lang w:val="en-GB"/>
        </w:rPr>
        <w:t xml:space="preserve">The capitalisation of borrowing costs is ceased when substantially all the activities necessary to prepare the qualifying asset for its intended use or sale are complete. </w:t>
      </w:r>
    </w:p>
    <w:p w14:paraId="05694D42" w14:textId="77777777" w:rsidR="00BF725F" w:rsidRPr="00B244E2" w:rsidRDefault="00BF725F" w:rsidP="00690182">
      <w:pPr>
        <w:pBdr>
          <w:top w:val="nil"/>
          <w:left w:val="nil"/>
          <w:bottom w:val="nil"/>
          <w:right w:val="nil"/>
          <w:between w:val="nil"/>
        </w:pBdr>
        <w:spacing w:after="0" w:line="240" w:lineRule="auto"/>
        <w:ind w:left="540"/>
        <w:jc w:val="both"/>
        <w:rPr>
          <w:rFonts w:ascii="Cordia New" w:hAnsi="Cordia New"/>
          <w:sz w:val="20"/>
          <w:szCs w:val="20"/>
          <w:lang w:val="en-GB"/>
        </w:rPr>
      </w:pPr>
    </w:p>
    <w:p w14:paraId="33C599E5" w14:textId="77777777" w:rsidR="00BF725F" w:rsidRPr="00BE39AC" w:rsidRDefault="00BF725F" w:rsidP="00690182">
      <w:pPr>
        <w:pBdr>
          <w:top w:val="nil"/>
          <w:left w:val="nil"/>
          <w:bottom w:val="nil"/>
          <w:right w:val="nil"/>
          <w:between w:val="nil"/>
        </w:pBdr>
        <w:spacing w:after="0" w:line="240" w:lineRule="auto"/>
        <w:ind w:left="540"/>
        <w:jc w:val="both"/>
        <w:rPr>
          <w:rFonts w:ascii="Cordia New" w:hAnsi="Cordia New"/>
          <w:sz w:val="26"/>
          <w:szCs w:val="26"/>
          <w:lang w:val="en-GB"/>
        </w:rPr>
      </w:pPr>
      <w:r w:rsidRPr="00BE39AC">
        <w:rPr>
          <w:rFonts w:ascii="Cordia New" w:hAnsi="Cordia New"/>
          <w:sz w:val="26"/>
          <w:szCs w:val="26"/>
          <w:lang w:val="en-GB"/>
        </w:rPr>
        <w:t>Other borrowing costs are expensed in the period in which they are incurred.</w:t>
      </w:r>
    </w:p>
    <w:p w14:paraId="20C0D953" w14:textId="77777777" w:rsidR="00BF725F" w:rsidRPr="00B244E2" w:rsidRDefault="00BF725F" w:rsidP="00690182">
      <w:pPr>
        <w:tabs>
          <w:tab w:val="left" w:pos="630"/>
        </w:tabs>
        <w:suppressAutoHyphens/>
        <w:spacing w:after="0" w:line="240" w:lineRule="auto"/>
        <w:ind w:left="540"/>
        <w:jc w:val="both"/>
        <w:rPr>
          <w:rFonts w:ascii="Cordia New" w:hAnsi="Cordia New"/>
          <w:sz w:val="20"/>
          <w:szCs w:val="20"/>
        </w:rPr>
      </w:pPr>
    </w:p>
    <w:p w14:paraId="28CCBA2D" w14:textId="6AAD9003" w:rsidR="00BF725F" w:rsidRPr="00BE39AC" w:rsidRDefault="003A773E" w:rsidP="00690182">
      <w:pPr>
        <w:suppressAutoHyphens/>
        <w:spacing w:after="0" w:line="240" w:lineRule="auto"/>
        <w:ind w:left="540" w:hanging="540"/>
        <w:jc w:val="both"/>
        <w:rPr>
          <w:rFonts w:ascii="Cordia New" w:hAnsi="Cordia New"/>
          <w:b/>
          <w:bCs/>
          <w:sz w:val="26"/>
          <w:szCs w:val="26"/>
        </w:rPr>
      </w:pPr>
      <w:r w:rsidRPr="003A773E">
        <w:rPr>
          <w:rFonts w:ascii="Cordia New" w:hAnsi="Cordia New"/>
          <w:b/>
          <w:bCs/>
          <w:sz w:val="26"/>
          <w:szCs w:val="26"/>
          <w:lang w:val="en-GB"/>
        </w:rPr>
        <w:t>4</w:t>
      </w:r>
      <w:r w:rsidR="0034739C" w:rsidRPr="00BE39AC">
        <w:rPr>
          <w:rFonts w:ascii="Cordia New" w:hAnsi="Cordia New"/>
          <w:b/>
          <w:bCs/>
          <w:sz w:val="26"/>
          <w:szCs w:val="26"/>
        </w:rPr>
        <w:t>.</w:t>
      </w:r>
      <w:r w:rsidRPr="003A773E">
        <w:rPr>
          <w:rFonts w:ascii="Cordia New" w:hAnsi="Cordia New"/>
          <w:b/>
          <w:bCs/>
          <w:sz w:val="26"/>
          <w:szCs w:val="26"/>
          <w:lang w:val="en-GB"/>
        </w:rPr>
        <w:t>18</w:t>
      </w:r>
      <w:r w:rsidR="00BF725F" w:rsidRPr="00BE39AC">
        <w:rPr>
          <w:rFonts w:ascii="Cordia New" w:hAnsi="Cordia New"/>
          <w:b/>
          <w:bCs/>
          <w:sz w:val="26"/>
          <w:szCs w:val="26"/>
        </w:rPr>
        <w:tab/>
        <w:t>Provisions</w:t>
      </w:r>
    </w:p>
    <w:p w14:paraId="510F276A" w14:textId="77777777" w:rsidR="00BF725F" w:rsidRPr="00B244E2" w:rsidRDefault="00BF725F" w:rsidP="00690182">
      <w:pPr>
        <w:spacing w:after="0" w:line="240" w:lineRule="auto"/>
        <w:ind w:left="540"/>
        <w:jc w:val="both"/>
        <w:rPr>
          <w:rFonts w:ascii="Cordia New" w:hAnsi="Cordia New"/>
          <w:sz w:val="20"/>
          <w:szCs w:val="20"/>
        </w:rPr>
      </w:pPr>
    </w:p>
    <w:p w14:paraId="4D67E9E5" w14:textId="61B46928" w:rsidR="00BF725F" w:rsidRPr="00B244E2" w:rsidRDefault="00BF725F" w:rsidP="00690182">
      <w:pPr>
        <w:suppressAutoHyphens/>
        <w:spacing w:after="0" w:line="240" w:lineRule="auto"/>
        <w:ind w:left="547"/>
        <w:jc w:val="both"/>
        <w:rPr>
          <w:rFonts w:ascii="Cordia New" w:hAnsi="Cordia New"/>
          <w:spacing w:val="-4"/>
          <w:sz w:val="26"/>
          <w:szCs w:val="26"/>
        </w:rPr>
      </w:pPr>
      <w:r w:rsidRPr="00BE39AC">
        <w:rPr>
          <w:rFonts w:ascii="Cordia New" w:hAnsi="Cordia New"/>
          <w:sz w:val="26"/>
          <w:szCs w:val="26"/>
        </w:rPr>
        <w:t xml:space="preserve">Provisions, which exclude the provisions relating to employee benefits,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when the Group has </w:t>
      </w:r>
      <w:r w:rsidR="005D1F23" w:rsidRPr="00BE39AC">
        <w:rPr>
          <w:rFonts w:ascii="Cordia New" w:hAnsi="Cordia New"/>
          <w:sz w:val="26"/>
          <w:szCs w:val="26"/>
        </w:rPr>
        <w:br/>
      </w:r>
      <w:r w:rsidRPr="00BE39AC">
        <w:rPr>
          <w:rFonts w:ascii="Cordia New" w:hAnsi="Cordia New"/>
          <w:sz w:val="26"/>
          <w:szCs w:val="26"/>
        </w:rPr>
        <w:t xml:space="preserve">a present legal or constructive obligation </w:t>
      </w:r>
      <w:proofErr w:type="gramStart"/>
      <w:r w:rsidRPr="00BE39AC">
        <w:rPr>
          <w:rFonts w:ascii="Cordia New" w:hAnsi="Cordia New"/>
          <w:sz w:val="26"/>
          <w:szCs w:val="26"/>
        </w:rPr>
        <w:t>as a result of</w:t>
      </w:r>
      <w:proofErr w:type="gramEnd"/>
      <w:r w:rsidRPr="00BE39AC">
        <w:rPr>
          <w:rFonts w:ascii="Cordia New" w:hAnsi="Cordia New"/>
          <w:sz w:val="26"/>
          <w:szCs w:val="26"/>
        </w:rPr>
        <w:t xml:space="preserve"> past events, if it is probable that an outflow of resources will be required to settle the obligation, and the amount has been reliably estimated. Where the Group expects a provision </w:t>
      </w:r>
      <w:r w:rsidRPr="00B244E2">
        <w:rPr>
          <w:rFonts w:ascii="Cordia New" w:hAnsi="Cordia New"/>
          <w:spacing w:val="-4"/>
          <w:sz w:val="26"/>
          <w:szCs w:val="26"/>
        </w:rPr>
        <w:t xml:space="preserve">to be reimbursed, the reimbursement is </w:t>
      </w:r>
      <w:proofErr w:type="spellStart"/>
      <w:r w:rsidRPr="00B244E2">
        <w:rPr>
          <w:rFonts w:ascii="Cordia New" w:hAnsi="Cordia New"/>
          <w:spacing w:val="-4"/>
          <w:sz w:val="26"/>
          <w:szCs w:val="26"/>
        </w:rPr>
        <w:t>recognised</w:t>
      </w:r>
      <w:proofErr w:type="spellEnd"/>
      <w:r w:rsidRPr="00B244E2">
        <w:rPr>
          <w:rFonts w:ascii="Cordia New" w:hAnsi="Cordia New"/>
          <w:spacing w:val="-4"/>
          <w:sz w:val="26"/>
          <w:szCs w:val="26"/>
        </w:rPr>
        <w:t xml:space="preserve"> as a separate asset but only when the reimbursement is virtually certain.</w:t>
      </w:r>
    </w:p>
    <w:p w14:paraId="537895CE" w14:textId="77777777" w:rsidR="00BF725F" w:rsidRPr="00B244E2" w:rsidRDefault="00BF725F" w:rsidP="00690182">
      <w:pPr>
        <w:suppressAutoHyphens/>
        <w:spacing w:after="0" w:line="240" w:lineRule="auto"/>
        <w:ind w:left="540"/>
        <w:jc w:val="both"/>
        <w:rPr>
          <w:rFonts w:ascii="Cordia New" w:hAnsi="Cordia New"/>
          <w:sz w:val="20"/>
          <w:szCs w:val="20"/>
        </w:rPr>
      </w:pPr>
    </w:p>
    <w:p w14:paraId="4FF6F709" w14:textId="3AE36B07" w:rsidR="00BF725F"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BF725F" w:rsidRPr="00BE39AC">
        <w:rPr>
          <w:rFonts w:ascii="Cordia New" w:hAnsi="Cordia New"/>
          <w:b/>
          <w:bCs/>
          <w:sz w:val="26"/>
          <w:szCs w:val="26"/>
        </w:rPr>
        <w:t>.</w:t>
      </w:r>
      <w:r w:rsidRPr="003A773E">
        <w:rPr>
          <w:rFonts w:ascii="Cordia New" w:hAnsi="Cordia New"/>
          <w:b/>
          <w:bCs/>
          <w:sz w:val="26"/>
          <w:szCs w:val="26"/>
          <w:lang w:val="en-GB"/>
        </w:rPr>
        <w:t>19</w:t>
      </w:r>
      <w:r w:rsidR="00BF725F" w:rsidRPr="00BE39AC">
        <w:rPr>
          <w:rFonts w:ascii="Cordia New" w:hAnsi="Cordia New"/>
          <w:b/>
          <w:bCs/>
          <w:sz w:val="26"/>
          <w:szCs w:val="26"/>
        </w:rPr>
        <w:tab/>
        <w:t>Employee benefits</w:t>
      </w:r>
    </w:p>
    <w:p w14:paraId="506FEF3B" w14:textId="1623550B" w:rsidR="00BF725F" w:rsidRPr="00B244E2" w:rsidRDefault="00BF725F" w:rsidP="00690182">
      <w:pPr>
        <w:autoSpaceDE w:val="0"/>
        <w:autoSpaceDN w:val="0"/>
        <w:adjustRightInd w:val="0"/>
        <w:spacing w:after="0" w:line="240" w:lineRule="auto"/>
        <w:ind w:left="540"/>
        <w:jc w:val="both"/>
        <w:rPr>
          <w:rFonts w:ascii="Cordia New" w:eastAsia="Cordia New" w:hAnsi="Cordia New"/>
          <w:sz w:val="20"/>
          <w:szCs w:val="20"/>
          <w:lang w:val="en-GB"/>
        </w:rPr>
      </w:pPr>
    </w:p>
    <w:p w14:paraId="713997E7" w14:textId="2BD2CDE0" w:rsidR="00BF725F" w:rsidRPr="00B244E2" w:rsidRDefault="00BF725F" w:rsidP="00690182">
      <w:pPr>
        <w:suppressAutoHyphens/>
        <w:spacing w:after="0" w:line="240" w:lineRule="auto"/>
        <w:ind w:left="540"/>
        <w:jc w:val="both"/>
        <w:rPr>
          <w:rFonts w:ascii="Cordia New" w:eastAsia="Cordia New" w:hAnsi="Cordia New"/>
          <w:spacing w:val="-4"/>
          <w:sz w:val="26"/>
          <w:szCs w:val="26"/>
          <w:lang w:val="en-GB"/>
        </w:rPr>
      </w:pPr>
      <w:r w:rsidRPr="00B244E2">
        <w:rPr>
          <w:rFonts w:ascii="Cordia New" w:eastAsia="Cordia New" w:hAnsi="Cordia New"/>
          <w:spacing w:val="-4"/>
          <w:sz w:val="26"/>
          <w:szCs w:val="26"/>
          <w:lang w:val="en-GB"/>
        </w:rPr>
        <w:t>The Group operate</w:t>
      </w:r>
      <w:r w:rsidR="005E33D8" w:rsidRPr="00B244E2">
        <w:rPr>
          <w:rFonts w:ascii="Cordia New" w:eastAsia="Cordia New" w:hAnsi="Cordia New"/>
          <w:spacing w:val="-4"/>
          <w:sz w:val="26"/>
          <w:szCs w:val="26"/>
          <w:lang w:val="en-GB"/>
        </w:rPr>
        <w:t>s</w:t>
      </w:r>
      <w:r w:rsidRPr="00B244E2">
        <w:rPr>
          <w:rFonts w:ascii="Cordia New" w:eastAsia="Cordia New" w:hAnsi="Cordia New"/>
          <w:spacing w:val="-4"/>
          <w:sz w:val="26"/>
          <w:szCs w:val="26"/>
          <w:lang w:val="en-GB"/>
        </w:rPr>
        <w:t xml:space="preserve"> various retirement benefits schemes</w:t>
      </w:r>
      <w:r w:rsidR="003C026F" w:rsidRPr="00B244E2">
        <w:rPr>
          <w:rFonts w:ascii="Cordia New" w:eastAsia="Cordia New" w:hAnsi="Cordia New"/>
          <w:spacing w:val="-4"/>
          <w:sz w:val="26"/>
          <w:szCs w:val="26"/>
          <w:lang w:val="en-GB"/>
        </w:rPr>
        <w:t xml:space="preserve"> which</w:t>
      </w:r>
      <w:r w:rsidRPr="00B244E2">
        <w:rPr>
          <w:rFonts w:ascii="Cordia New" w:eastAsia="Cordia New" w:hAnsi="Cordia New"/>
          <w:spacing w:val="-4"/>
          <w:sz w:val="26"/>
          <w:szCs w:val="26"/>
          <w:lang w:val="en-GB"/>
        </w:rPr>
        <w:t xml:space="preserve"> has both defined benefit and defined contribution plans.</w:t>
      </w:r>
    </w:p>
    <w:p w14:paraId="49856138" w14:textId="77777777" w:rsidR="00BF725F" w:rsidRPr="00B244E2" w:rsidRDefault="00BF725F" w:rsidP="00690182">
      <w:pPr>
        <w:suppressAutoHyphens/>
        <w:spacing w:after="0" w:line="240" w:lineRule="auto"/>
        <w:ind w:left="540"/>
        <w:jc w:val="both"/>
        <w:rPr>
          <w:rFonts w:ascii="Cordia New" w:hAnsi="Cordia New"/>
          <w:sz w:val="20"/>
          <w:szCs w:val="20"/>
          <w:lang w:val="en-GB"/>
        </w:rPr>
      </w:pPr>
    </w:p>
    <w:p w14:paraId="1CEF7531" w14:textId="6F56C3FD" w:rsidR="00BF725F" w:rsidRPr="00BE39AC" w:rsidRDefault="00BF725F" w:rsidP="00690182">
      <w:pPr>
        <w:suppressAutoHyphens/>
        <w:spacing w:after="0" w:line="240" w:lineRule="auto"/>
        <w:ind w:left="540"/>
        <w:jc w:val="both"/>
        <w:rPr>
          <w:rFonts w:ascii="Cordia New" w:hAnsi="Cordia New"/>
          <w:b/>
          <w:bCs/>
          <w:sz w:val="26"/>
          <w:szCs w:val="26"/>
          <w:lang w:val="en-GB"/>
        </w:rPr>
      </w:pPr>
      <w:r w:rsidRPr="00BE39AC">
        <w:rPr>
          <w:rFonts w:ascii="Cordia New" w:eastAsia="Cordia New" w:hAnsi="Cordia New"/>
          <w:sz w:val="26"/>
          <w:szCs w:val="26"/>
          <w:lang w:val="en-GB"/>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contributions are recognised as employee benefit expense when they are due.</w:t>
      </w:r>
    </w:p>
    <w:p w14:paraId="296F9618" w14:textId="77777777" w:rsidR="00BF725F" w:rsidRPr="00B244E2" w:rsidRDefault="00BF725F" w:rsidP="00690182">
      <w:pPr>
        <w:suppressAutoHyphens/>
        <w:spacing w:after="0" w:line="240" w:lineRule="auto"/>
        <w:ind w:left="540"/>
        <w:rPr>
          <w:rFonts w:ascii="Cordia New" w:hAnsi="Cordia New"/>
          <w:sz w:val="20"/>
          <w:szCs w:val="20"/>
        </w:rPr>
      </w:pPr>
    </w:p>
    <w:p w14:paraId="38DDE086" w14:textId="77777777" w:rsidR="00BF725F" w:rsidRPr="00BE39AC" w:rsidRDefault="00BF725F"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A defined benefit plan is a legal severance pay that is not a defined contribution plan. </w:t>
      </w:r>
      <w:proofErr w:type="gramStart"/>
      <w:r w:rsidRPr="00BE39AC">
        <w:rPr>
          <w:rFonts w:ascii="Cordia New" w:hAnsi="Cordia New"/>
          <w:sz w:val="26"/>
          <w:szCs w:val="26"/>
        </w:rPr>
        <w:t>Typically</w:t>
      </w:r>
      <w:proofErr w:type="gramEnd"/>
      <w:r w:rsidRPr="00BE39AC">
        <w:rPr>
          <w:rFonts w:ascii="Cordia New" w:hAnsi="Cordia New"/>
          <w:sz w:val="26"/>
          <w:szCs w:val="26"/>
        </w:rPr>
        <w:t xml:space="preserve"> defined benefit plans define an amount of employee benefit that an employee will receive on retirement, usually dependent on one or more factors such as age, years of service and compensation.</w:t>
      </w:r>
    </w:p>
    <w:p w14:paraId="07DAB7AD" w14:textId="77777777" w:rsidR="00BF725F" w:rsidRPr="00B244E2" w:rsidRDefault="00BF725F" w:rsidP="00690182">
      <w:pPr>
        <w:suppressAutoHyphens/>
        <w:spacing w:after="0" w:line="240" w:lineRule="auto"/>
        <w:ind w:left="540"/>
        <w:jc w:val="both"/>
        <w:rPr>
          <w:rFonts w:ascii="Cordia New" w:hAnsi="Cordia New"/>
          <w:sz w:val="20"/>
          <w:szCs w:val="20"/>
        </w:rPr>
      </w:pPr>
    </w:p>
    <w:p w14:paraId="6D847B8C" w14:textId="77777777" w:rsidR="00BF725F" w:rsidRPr="00BE39AC" w:rsidRDefault="00BF725F"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The liability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in the statement of financial position in respect of legal severance pay is the present value of the defined benefit obligation at the end of the reporting period, together with adjustments for </w:t>
      </w:r>
      <w:proofErr w:type="spellStart"/>
      <w:r w:rsidRPr="00BE39AC">
        <w:rPr>
          <w:rFonts w:ascii="Cordia New" w:hAnsi="Cordia New"/>
          <w:sz w:val="26"/>
          <w:szCs w:val="26"/>
        </w:rPr>
        <w:t>unrecognised</w:t>
      </w:r>
      <w:proofErr w:type="spellEnd"/>
      <w:r w:rsidRPr="00BE39AC">
        <w:rPr>
          <w:rFonts w:ascii="Cordia New" w:hAnsi="Cordia New"/>
          <w:sz w:val="26"/>
          <w:szCs w:val="26"/>
        </w:rPr>
        <w:t xml:space="preserve"> past-service costs. The defined benefit obligation is calculated annually by independent actuaries using the projected unit credit method. The present value of the defined benefit obligation is determined by discounting the estimated future cash outflows using interest rates of market yield of government bonds that are denominated in the currency in which the benefits will be paid, and that have terms to maturity approximating to the terms of the related pension liability.</w:t>
      </w:r>
    </w:p>
    <w:p w14:paraId="0E849B01" w14:textId="77777777" w:rsidR="00BF725F" w:rsidRPr="00B244E2" w:rsidRDefault="00BF725F" w:rsidP="00690182">
      <w:pPr>
        <w:suppressAutoHyphens/>
        <w:spacing w:after="0" w:line="240" w:lineRule="auto"/>
        <w:ind w:left="540"/>
        <w:jc w:val="both"/>
        <w:rPr>
          <w:rFonts w:ascii="Cordia New" w:hAnsi="Cordia New"/>
          <w:sz w:val="20"/>
          <w:szCs w:val="20"/>
        </w:rPr>
      </w:pPr>
    </w:p>
    <w:p w14:paraId="0EACC23F" w14:textId="7E94EA38" w:rsidR="0010300B" w:rsidRPr="00BE39AC" w:rsidRDefault="00BF725F" w:rsidP="0010300B">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Actuarial gains and losses arising from experience adjustments and changes in actuarial assumptions are charged or credited to equity in other comprehensive income in the period in which they arise. </w:t>
      </w:r>
    </w:p>
    <w:p w14:paraId="1281C8F1" w14:textId="78A65F30" w:rsidR="00B244E2" w:rsidRPr="00B244E2" w:rsidRDefault="00B244E2">
      <w:pPr>
        <w:spacing w:after="0" w:line="240" w:lineRule="auto"/>
        <w:rPr>
          <w:rFonts w:ascii="Cordia New" w:hAnsi="Cordia New"/>
          <w:sz w:val="20"/>
          <w:szCs w:val="20"/>
          <w:cs/>
        </w:rPr>
      </w:pPr>
      <w:r w:rsidRPr="00B244E2">
        <w:rPr>
          <w:rFonts w:ascii="Cordia New" w:hAnsi="Cordia New"/>
          <w:sz w:val="20"/>
          <w:szCs w:val="20"/>
          <w:cs/>
        </w:rPr>
        <w:br w:type="page"/>
      </w:r>
    </w:p>
    <w:p w14:paraId="444A811A" w14:textId="6980B1A2" w:rsidR="00B244E2" w:rsidRPr="00BE39AC" w:rsidRDefault="003A773E" w:rsidP="00B244E2">
      <w:pPr>
        <w:suppressAutoHyphens/>
        <w:spacing w:after="0" w:line="240" w:lineRule="auto"/>
        <w:ind w:left="540" w:hanging="540"/>
        <w:rPr>
          <w:rFonts w:ascii="Cordia New" w:hAnsi="Cordia New"/>
          <w:sz w:val="26"/>
          <w:szCs w:val="26"/>
          <w:lang w:val="en-GB"/>
        </w:rPr>
      </w:pPr>
      <w:r w:rsidRPr="003A773E">
        <w:rPr>
          <w:rFonts w:ascii="Cordia New" w:hAnsi="Cordia New"/>
          <w:b/>
          <w:bCs/>
          <w:sz w:val="26"/>
          <w:szCs w:val="26"/>
          <w:lang w:val="en-GB"/>
        </w:rPr>
        <w:lastRenderedPageBreak/>
        <w:t>4</w:t>
      </w:r>
      <w:r w:rsidR="00B244E2" w:rsidRPr="00BE39AC">
        <w:rPr>
          <w:rFonts w:ascii="Cordia New" w:hAnsi="Cordia New"/>
          <w:b/>
          <w:bCs/>
          <w:sz w:val="26"/>
          <w:szCs w:val="26"/>
        </w:rPr>
        <w:tab/>
        <w:t xml:space="preserve">Accounting policies </w:t>
      </w:r>
      <w:r w:rsidR="00B244E2" w:rsidRPr="00BE39AC">
        <w:rPr>
          <w:rFonts w:ascii="Cordia New" w:hAnsi="Cordia New"/>
          <w:sz w:val="26"/>
          <w:szCs w:val="26"/>
        </w:rPr>
        <w:t>(Cont’d)</w:t>
      </w:r>
    </w:p>
    <w:p w14:paraId="219E9ACB" w14:textId="77777777" w:rsidR="004670D8" w:rsidRPr="00B244E2" w:rsidRDefault="004670D8" w:rsidP="00690182">
      <w:pPr>
        <w:suppressAutoHyphens/>
        <w:spacing w:after="0" w:line="240" w:lineRule="auto"/>
        <w:ind w:left="540"/>
        <w:jc w:val="both"/>
        <w:rPr>
          <w:rFonts w:ascii="Cordia New" w:hAnsi="Cordia New"/>
          <w:szCs w:val="22"/>
        </w:rPr>
      </w:pPr>
    </w:p>
    <w:p w14:paraId="7472E8EF" w14:textId="66FE58B7" w:rsidR="00BF725F" w:rsidRPr="00BE39AC" w:rsidRDefault="003A773E" w:rsidP="00690182">
      <w:pPr>
        <w:suppressAutoHyphens/>
        <w:spacing w:after="0" w:line="240" w:lineRule="auto"/>
        <w:ind w:left="547" w:hanging="540"/>
        <w:jc w:val="both"/>
        <w:rPr>
          <w:rFonts w:ascii="Cordia New" w:hAnsi="Cordia New"/>
          <w:b/>
          <w:bCs/>
          <w:sz w:val="26"/>
          <w:szCs w:val="26"/>
        </w:rPr>
      </w:pPr>
      <w:r w:rsidRPr="003A773E">
        <w:rPr>
          <w:rFonts w:ascii="Cordia New" w:hAnsi="Cordia New"/>
          <w:b/>
          <w:bCs/>
          <w:sz w:val="26"/>
          <w:szCs w:val="26"/>
          <w:lang w:val="en-GB"/>
        </w:rPr>
        <w:t>4</w:t>
      </w:r>
      <w:r w:rsidR="0034739C" w:rsidRPr="00BE39AC">
        <w:rPr>
          <w:rFonts w:ascii="Cordia New" w:hAnsi="Cordia New"/>
          <w:b/>
          <w:bCs/>
          <w:sz w:val="26"/>
          <w:szCs w:val="26"/>
        </w:rPr>
        <w:t>.</w:t>
      </w:r>
      <w:r w:rsidRPr="003A773E">
        <w:rPr>
          <w:rFonts w:ascii="Cordia New" w:hAnsi="Cordia New"/>
          <w:b/>
          <w:bCs/>
          <w:sz w:val="26"/>
          <w:szCs w:val="26"/>
          <w:lang w:val="en-GB"/>
        </w:rPr>
        <w:t>20</w:t>
      </w:r>
      <w:r w:rsidR="00BF725F" w:rsidRPr="00BE39AC">
        <w:rPr>
          <w:rFonts w:ascii="Cordia New" w:hAnsi="Cordia New"/>
          <w:b/>
          <w:bCs/>
          <w:sz w:val="26"/>
          <w:szCs w:val="26"/>
        </w:rPr>
        <w:tab/>
      </w:r>
      <w:bookmarkStart w:id="13" w:name="_Hlk64403234"/>
      <w:r w:rsidR="00BF725F" w:rsidRPr="00BE39AC">
        <w:rPr>
          <w:rFonts w:ascii="Cordia New" w:hAnsi="Cordia New"/>
          <w:b/>
          <w:bCs/>
          <w:sz w:val="26"/>
          <w:szCs w:val="26"/>
        </w:rPr>
        <w:t>Current and deferred income taxes</w:t>
      </w:r>
      <w:bookmarkEnd w:id="13"/>
    </w:p>
    <w:p w14:paraId="775F1CFF" w14:textId="77777777" w:rsidR="00BF725F" w:rsidRPr="00B244E2" w:rsidRDefault="00BF725F" w:rsidP="00690182">
      <w:pPr>
        <w:spacing w:after="0" w:line="240" w:lineRule="auto"/>
        <w:ind w:left="540"/>
        <w:rPr>
          <w:rFonts w:ascii="Cordia New" w:hAnsi="Cordia New"/>
          <w:szCs w:val="22"/>
        </w:rPr>
      </w:pPr>
    </w:p>
    <w:p w14:paraId="16E84C5D" w14:textId="02209FD8" w:rsidR="00BF725F" w:rsidRPr="00BE39AC" w:rsidRDefault="00BF725F"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The tax expense for the period comprises current and deferred tax. Tax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in </w:t>
      </w:r>
      <w:r w:rsidR="00C0453B">
        <w:rPr>
          <w:rFonts w:ascii="Cordia New" w:hAnsi="Cordia New"/>
          <w:sz w:val="26"/>
          <w:szCs w:val="26"/>
        </w:rPr>
        <w:t>the income statement</w:t>
      </w:r>
      <w:r w:rsidRPr="00BE39AC">
        <w:rPr>
          <w:rFonts w:ascii="Cordia New" w:hAnsi="Cordia New"/>
          <w:sz w:val="26"/>
          <w:szCs w:val="26"/>
        </w:rPr>
        <w:t xml:space="preserve">, except to the extent that it relates to items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in other comprehensive income or directly in equity.</w:t>
      </w:r>
    </w:p>
    <w:p w14:paraId="68C64AA6" w14:textId="77777777" w:rsidR="00BF725F" w:rsidRPr="00B244E2" w:rsidRDefault="00BF725F" w:rsidP="00690182">
      <w:pPr>
        <w:spacing w:after="0" w:line="240" w:lineRule="auto"/>
        <w:ind w:left="540"/>
        <w:jc w:val="both"/>
        <w:rPr>
          <w:rFonts w:ascii="Cordia New" w:hAnsi="Cordia New"/>
          <w:szCs w:val="22"/>
        </w:rPr>
      </w:pPr>
    </w:p>
    <w:p w14:paraId="1A2AAB5B" w14:textId="4528189B" w:rsidR="00BF725F" w:rsidRPr="00BE39AC" w:rsidRDefault="00BF725F"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The current income tax is calculated </w:t>
      </w:r>
      <w:proofErr w:type="gramStart"/>
      <w:r w:rsidRPr="00BE39AC">
        <w:rPr>
          <w:rFonts w:ascii="Cordia New" w:hAnsi="Cordia New"/>
          <w:sz w:val="26"/>
          <w:szCs w:val="26"/>
        </w:rPr>
        <w:t>on the basis of</w:t>
      </w:r>
      <w:proofErr w:type="gramEnd"/>
      <w:r w:rsidRPr="00BE39AC">
        <w:rPr>
          <w:rFonts w:ascii="Cordia New" w:hAnsi="Cordia New"/>
          <w:sz w:val="26"/>
          <w:szCs w:val="26"/>
        </w:rPr>
        <w:t xml:space="preserve"> the tax laws enacted or substantively enacted at the end of reporting period in the countries where the subsidiaries and associates of the Group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BE39AC">
        <w:rPr>
          <w:rFonts w:ascii="Cordia New" w:hAnsi="Cordia New"/>
          <w:sz w:val="26"/>
          <w:szCs w:val="26"/>
        </w:rPr>
        <w:t>on the basis of</w:t>
      </w:r>
      <w:proofErr w:type="gramEnd"/>
      <w:r w:rsidRPr="00BE39AC">
        <w:rPr>
          <w:rFonts w:ascii="Cordia New" w:hAnsi="Cordia New"/>
          <w:sz w:val="26"/>
          <w:szCs w:val="26"/>
        </w:rPr>
        <w:t xml:space="preserve"> amounts expected to be paid to the tax authorities.</w:t>
      </w:r>
    </w:p>
    <w:p w14:paraId="60731049" w14:textId="77777777" w:rsidR="0034739C" w:rsidRPr="00B244E2" w:rsidRDefault="0034739C" w:rsidP="00690182">
      <w:pPr>
        <w:suppressAutoHyphens/>
        <w:spacing w:after="0" w:line="240" w:lineRule="auto"/>
        <w:ind w:left="540"/>
        <w:jc w:val="both"/>
        <w:rPr>
          <w:rFonts w:ascii="Cordia New" w:hAnsi="Cordia New"/>
          <w:szCs w:val="22"/>
        </w:rPr>
      </w:pPr>
    </w:p>
    <w:p w14:paraId="71FC8EDB" w14:textId="075685D8" w:rsidR="00BF725F" w:rsidRPr="00BE39AC" w:rsidRDefault="00BF725F" w:rsidP="00690182">
      <w:pPr>
        <w:suppressAutoHyphens/>
        <w:spacing w:after="0" w:line="240" w:lineRule="auto"/>
        <w:ind w:left="540"/>
        <w:jc w:val="both"/>
        <w:rPr>
          <w:rFonts w:ascii="Cordia New" w:hAnsi="Cordia New"/>
          <w:sz w:val="26"/>
          <w:szCs w:val="26"/>
        </w:rPr>
      </w:pPr>
      <w:r w:rsidRPr="00972512">
        <w:rPr>
          <w:rFonts w:ascii="Cordia New" w:hAnsi="Cordia New"/>
          <w:spacing w:val="-4"/>
          <w:sz w:val="26"/>
          <w:szCs w:val="26"/>
        </w:rPr>
        <w:t xml:space="preserve">Deferred income tax is </w:t>
      </w:r>
      <w:proofErr w:type="spellStart"/>
      <w:r w:rsidRPr="00972512">
        <w:rPr>
          <w:rFonts w:ascii="Cordia New" w:hAnsi="Cordia New"/>
          <w:spacing w:val="-4"/>
          <w:sz w:val="26"/>
          <w:szCs w:val="26"/>
        </w:rPr>
        <w:t>recognised</w:t>
      </w:r>
      <w:proofErr w:type="spellEnd"/>
      <w:r w:rsidRPr="00972512">
        <w:rPr>
          <w:rFonts w:ascii="Cordia New" w:hAnsi="Cordia New"/>
          <w:spacing w:val="-4"/>
          <w:sz w:val="26"/>
          <w:szCs w:val="26"/>
        </w:rPr>
        <w:t xml:space="preserve"> on temporary differences arising from differences between</w:t>
      </w:r>
      <w:r w:rsidRPr="00BE39AC">
        <w:rPr>
          <w:rFonts w:ascii="Cordia New" w:hAnsi="Cordia New"/>
          <w:sz w:val="26"/>
          <w:szCs w:val="26"/>
        </w:rPr>
        <w:t xml:space="preserve">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w:t>
      </w:r>
      <w:proofErr w:type="spellStart"/>
      <w:proofErr w:type="gramStart"/>
      <w:r w:rsidRPr="00BE39AC">
        <w:rPr>
          <w:rFonts w:ascii="Cordia New" w:hAnsi="Cordia New"/>
          <w:sz w:val="26"/>
          <w:szCs w:val="26"/>
        </w:rPr>
        <w:t>realised</w:t>
      </w:r>
      <w:proofErr w:type="spellEnd"/>
      <w:proofErr w:type="gramEnd"/>
      <w:r w:rsidRPr="00BE39AC">
        <w:rPr>
          <w:rFonts w:ascii="Cordia New" w:hAnsi="Cordia New"/>
          <w:sz w:val="26"/>
          <w:szCs w:val="26"/>
        </w:rPr>
        <w:t xml:space="preserve"> or the deferred income tax liability is settled.</w:t>
      </w:r>
    </w:p>
    <w:p w14:paraId="0DAE2583" w14:textId="77777777" w:rsidR="00BF725F" w:rsidRPr="00B244E2" w:rsidRDefault="00BF725F" w:rsidP="00690182">
      <w:pPr>
        <w:suppressAutoHyphens/>
        <w:spacing w:after="0" w:line="240" w:lineRule="auto"/>
        <w:ind w:left="540"/>
        <w:jc w:val="both"/>
        <w:rPr>
          <w:rFonts w:ascii="Cordia New" w:hAnsi="Cordia New"/>
          <w:b/>
          <w:bCs/>
          <w:szCs w:val="22"/>
        </w:rPr>
      </w:pPr>
    </w:p>
    <w:p w14:paraId="2F01C97C" w14:textId="77777777" w:rsidR="00BF725F" w:rsidRPr="00BE39AC" w:rsidRDefault="00BF725F"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Deferred income tax assets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only to the extent that it is probable that future taxable profit will be available against which the temporary differences can be </w:t>
      </w:r>
      <w:proofErr w:type="spellStart"/>
      <w:r w:rsidRPr="00BE39AC">
        <w:rPr>
          <w:rFonts w:ascii="Cordia New" w:hAnsi="Cordia New"/>
          <w:sz w:val="26"/>
          <w:szCs w:val="26"/>
        </w:rPr>
        <w:t>utilised</w:t>
      </w:r>
      <w:proofErr w:type="spellEnd"/>
      <w:r w:rsidRPr="00BE39AC">
        <w:rPr>
          <w:rFonts w:ascii="Cordia New" w:hAnsi="Cordia New"/>
          <w:sz w:val="26"/>
          <w:szCs w:val="26"/>
        </w:rPr>
        <w:t xml:space="preserve">. Deferred income tax is provided on temporary differences arising from investments in subsidiaries, </w:t>
      </w:r>
      <w:proofErr w:type="gramStart"/>
      <w:r w:rsidRPr="00BE39AC">
        <w:rPr>
          <w:rFonts w:ascii="Cordia New" w:hAnsi="Cordia New"/>
          <w:sz w:val="26"/>
          <w:szCs w:val="26"/>
        </w:rPr>
        <w:t>associates</w:t>
      </w:r>
      <w:proofErr w:type="gramEnd"/>
      <w:r w:rsidRPr="00BE39AC">
        <w:rPr>
          <w:rFonts w:ascii="Cordia New" w:hAnsi="Cordia New"/>
          <w:sz w:val="26"/>
          <w:szCs w:val="26"/>
        </w:rPr>
        <w:t xml:space="preserve"> and joint arrangements, except where the timing of the reversal of the temporary difference is controlled by the Group and it is probable that the temporary difference will not reverse in the foreseeable future.</w:t>
      </w:r>
    </w:p>
    <w:p w14:paraId="729B73CF" w14:textId="77777777" w:rsidR="00BF725F" w:rsidRPr="00B244E2" w:rsidRDefault="00BF725F" w:rsidP="00690182">
      <w:pPr>
        <w:spacing w:after="0" w:line="240" w:lineRule="auto"/>
        <w:ind w:left="540"/>
        <w:jc w:val="both"/>
        <w:rPr>
          <w:rFonts w:ascii="Cordia New" w:hAnsi="Cordia New"/>
          <w:szCs w:val="22"/>
        </w:rPr>
      </w:pPr>
    </w:p>
    <w:p w14:paraId="50B6C8C4" w14:textId="21528793" w:rsidR="00BF725F" w:rsidRPr="00BE39AC" w:rsidRDefault="00BF725F" w:rsidP="00690182">
      <w:pPr>
        <w:spacing w:after="0" w:line="240" w:lineRule="auto"/>
        <w:ind w:left="540"/>
        <w:jc w:val="both"/>
        <w:rPr>
          <w:rFonts w:ascii="Cordia New" w:hAnsi="Cordia New"/>
          <w:sz w:val="26"/>
          <w:szCs w:val="26"/>
        </w:rPr>
      </w:pPr>
      <w:r w:rsidRPr="00BE39AC">
        <w:rPr>
          <w:rFonts w:ascii="Cordia New" w:hAnsi="Cordia New"/>
          <w:sz w:val="26"/>
          <w:szCs w:val="26"/>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0DB24D9" w14:textId="77777777" w:rsidR="00A04C8D" w:rsidRPr="00F87DA7" w:rsidRDefault="00A04C8D" w:rsidP="00690182">
      <w:pPr>
        <w:spacing w:after="0" w:line="240" w:lineRule="auto"/>
        <w:ind w:left="540"/>
        <w:jc w:val="both"/>
        <w:rPr>
          <w:rFonts w:ascii="Cordia New" w:hAnsi="Cordia New"/>
          <w:szCs w:val="22"/>
        </w:rPr>
      </w:pPr>
    </w:p>
    <w:p w14:paraId="095BE8A8" w14:textId="4147F043" w:rsidR="00A04C8D"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A04C8D" w:rsidRPr="00BE39AC">
        <w:rPr>
          <w:rFonts w:ascii="Cordia New" w:hAnsi="Cordia New"/>
          <w:b/>
          <w:bCs/>
          <w:sz w:val="26"/>
          <w:szCs w:val="26"/>
        </w:rPr>
        <w:t>.</w:t>
      </w:r>
      <w:r w:rsidRPr="003A773E">
        <w:rPr>
          <w:rFonts w:ascii="Cordia New" w:hAnsi="Cordia New"/>
          <w:b/>
          <w:bCs/>
          <w:sz w:val="26"/>
          <w:szCs w:val="26"/>
          <w:lang w:val="en-GB"/>
        </w:rPr>
        <w:t>21</w:t>
      </w:r>
      <w:r w:rsidR="00A04C8D" w:rsidRPr="00BE39AC">
        <w:rPr>
          <w:rFonts w:ascii="Cordia New" w:hAnsi="Cordia New"/>
          <w:b/>
          <w:bCs/>
          <w:sz w:val="26"/>
          <w:szCs w:val="26"/>
        </w:rPr>
        <w:tab/>
        <w:t>Government grants</w:t>
      </w:r>
    </w:p>
    <w:p w14:paraId="25F93625" w14:textId="77777777" w:rsidR="00A04C8D" w:rsidRPr="00B244E2" w:rsidRDefault="00A04C8D" w:rsidP="00690182">
      <w:pPr>
        <w:spacing w:after="0" w:line="240" w:lineRule="auto"/>
        <w:ind w:left="540"/>
        <w:jc w:val="both"/>
        <w:rPr>
          <w:rFonts w:ascii="Cordia New" w:hAnsi="Cordia New"/>
          <w:szCs w:val="22"/>
        </w:rPr>
      </w:pPr>
    </w:p>
    <w:p w14:paraId="649EFD5C" w14:textId="751D0FBA" w:rsidR="00A04C8D" w:rsidRPr="00BE39AC" w:rsidRDefault="00A04C8D"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Grants from the government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at their fair value where there is a reasonable assurance that the grant will be </w:t>
      </w:r>
      <w:proofErr w:type="gramStart"/>
      <w:r w:rsidRPr="00BE39AC">
        <w:rPr>
          <w:rFonts w:ascii="Cordia New" w:hAnsi="Cordia New"/>
          <w:sz w:val="26"/>
          <w:szCs w:val="26"/>
        </w:rPr>
        <w:t>received</w:t>
      </w:r>
      <w:proofErr w:type="gramEnd"/>
      <w:r w:rsidRPr="00BE39AC">
        <w:rPr>
          <w:rFonts w:ascii="Cordia New" w:hAnsi="Cordia New"/>
          <w:sz w:val="26"/>
          <w:szCs w:val="26"/>
        </w:rPr>
        <w:t xml:space="preserve"> and the Group will comply with attached conditions (if any).</w:t>
      </w:r>
    </w:p>
    <w:p w14:paraId="426A9D0C" w14:textId="77777777" w:rsidR="00A04C8D" w:rsidRPr="00B244E2" w:rsidRDefault="00A04C8D" w:rsidP="00690182">
      <w:pPr>
        <w:spacing w:after="0" w:line="240" w:lineRule="auto"/>
        <w:ind w:left="540"/>
        <w:jc w:val="both"/>
        <w:rPr>
          <w:rFonts w:ascii="Cordia New" w:hAnsi="Cordia New"/>
          <w:szCs w:val="22"/>
        </w:rPr>
      </w:pPr>
    </w:p>
    <w:p w14:paraId="369C3993" w14:textId="29F55A51" w:rsidR="00A04C8D" w:rsidRPr="00BE39AC" w:rsidRDefault="00A04C8D"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Government grants relating to the compensation of costs are deferred and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in </w:t>
      </w:r>
      <w:r w:rsidR="000828F1">
        <w:rPr>
          <w:rFonts w:ascii="Cordia New" w:hAnsi="Cordia New"/>
          <w:sz w:val="26"/>
          <w:szCs w:val="26"/>
        </w:rPr>
        <w:t>the income statement</w:t>
      </w:r>
      <w:r w:rsidRPr="00BE39AC">
        <w:rPr>
          <w:rFonts w:ascii="Cordia New" w:hAnsi="Cordia New"/>
          <w:sz w:val="26"/>
          <w:szCs w:val="26"/>
        </w:rPr>
        <w:t xml:space="preserve"> to match the costs they are intended to compensate.</w:t>
      </w:r>
    </w:p>
    <w:p w14:paraId="6F6800FF" w14:textId="6E5E329F" w:rsidR="00B244E2" w:rsidRPr="00B244E2" w:rsidRDefault="00B244E2">
      <w:pPr>
        <w:spacing w:after="0" w:line="240" w:lineRule="auto"/>
        <w:rPr>
          <w:rFonts w:ascii="Cordia New" w:hAnsi="Cordia New"/>
          <w:b/>
          <w:bCs/>
          <w:sz w:val="20"/>
          <w:szCs w:val="20"/>
          <w:cs/>
        </w:rPr>
      </w:pPr>
      <w:r w:rsidRPr="00B244E2">
        <w:rPr>
          <w:rFonts w:ascii="Cordia New" w:hAnsi="Cordia New"/>
          <w:b/>
          <w:bCs/>
          <w:sz w:val="20"/>
          <w:szCs w:val="20"/>
          <w:cs/>
        </w:rPr>
        <w:br w:type="page"/>
      </w:r>
    </w:p>
    <w:p w14:paraId="73449C22" w14:textId="44302E2B" w:rsidR="00B244E2" w:rsidRPr="00BE39AC" w:rsidRDefault="003A773E" w:rsidP="00B244E2">
      <w:pPr>
        <w:suppressAutoHyphens/>
        <w:spacing w:after="0" w:line="240" w:lineRule="auto"/>
        <w:ind w:left="540" w:hanging="540"/>
        <w:rPr>
          <w:rFonts w:ascii="Cordia New" w:hAnsi="Cordia New"/>
          <w:sz w:val="26"/>
          <w:szCs w:val="26"/>
          <w:lang w:val="en-GB"/>
        </w:rPr>
      </w:pPr>
      <w:r w:rsidRPr="003A773E">
        <w:rPr>
          <w:rFonts w:ascii="Cordia New" w:hAnsi="Cordia New"/>
          <w:b/>
          <w:bCs/>
          <w:sz w:val="26"/>
          <w:szCs w:val="26"/>
          <w:lang w:val="en-GB"/>
        </w:rPr>
        <w:lastRenderedPageBreak/>
        <w:t>4</w:t>
      </w:r>
      <w:r w:rsidR="00B244E2" w:rsidRPr="00BE39AC">
        <w:rPr>
          <w:rFonts w:ascii="Cordia New" w:hAnsi="Cordia New"/>
          <w:b/>
          <w:bCs/>
          <w:sz w:val="26"/>
          <w:szCs w:val="26"/>
        </w:rPr>
        <w:tab/>
        <w:t xml:space="preserve">Accounting policies </w:t>
      </w:r>
      <w:r w:rsidR="00B244E2" w:rsidRPr="00BE39AC">
        <w:rPr>
          <w:rFonts w:ascii="Cordia New" w:hAnsi="Cordia New"/>
          <w:sz w:val="26"/>
          <w:szCs w:val="26"/>
        </w:rPr>
        <w:t>(Cont’d)</w:t>
      </w:r>
    </w:p>
    <w:p w14:paraId="2EC8E70A" w14:textId="77777777" w:rsidR="00BF725F" w:rsidRPr="00F67D5E" w:rsidRDefault="00BF725F" w:rsidP="00690182">
      <w:pPr>
        <w:suppressAutoHyphens/>
        <w:spacing w:after="0" w:line="240" w:lineRule="auto"/>
        <w:ind w:left="547"/>
        <w:rPr>
          <w:rFonts w:ascii="Cordia New" w:hAnsi="Cordia New"/>
          <w:b/>
          <w:bCs/>
          <w:szCs w:val="22"/>
          <w:cs/>
        </w:rPr>
      </w:pPr>
    </w:p>
    <w:p w14:paraId="49C954DA" w14:textId="3E7F8159" w:rsidR="00BF725F"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BF725F" w:rsidRPr="00BE39AC">
        <w:rPr>
          <w:rFonts w:ascii="Cordia New" w:hAnsi="Cordia New"/>
          <w:b/>
          <w:bCs/>
          <w:sz w:val="26"/>
          <w:szCs w:val="26"/>
        </w:rPr>
        <w:t>.</w:t>
      </w:r>
      <w:r w:rsidRPr="003A773E">
        <w:rPr>
          <w:rFonts w:ascii="Cordia New" w:hAnsi="Cordia New"/>
          <w:b/>
          <w:bCs/>
          <w:sz w:val="26"/>
          <w:szCs w:val="26"/>
          <w:lang w:val="en-GB"/>
        </w:rPr>
        <w:t>22</w:t>
      </w:r>
      <w:r w:rsidR="00BF725F" w:rsidRPr="00BE39AC">
        <w:rPr>
          <w:rFonts w:ascii="Cordia New" w:hAnsi="Cordia New"/>
          <w:b/>
          <w:bCs/>
          <w:sz w:val="26"/>
          <w:szCs w:val="26"/>
        </w:rPr>
        <w:tab/>
        <w:t>Share capital</w:t>
      </w:r>
    </w:p>
    <w:p w14:paraId="4BC91E9D" w14:textId="77777777" w:rsidR="00BF725F" w:rsidRPr="00F67D5E" w:rsidRDefault="00BF725F" w:rsidP="00690182">
      <w:pPr>
        <w:spacing w:after="0" w:line="240" w:lineRule="auto"/>
        <w:ind w:left="540"/>
        <w:rPr>
          <w:rFonts w:ascii="Cordia New" w:hAnsi="Cordia New"/>
          <w:szCs w:val="22"/>
        </w:rPr>
      </w:pPr>
    </w:p>
    <w:p w14:paraId="7DA84AB1" w14:textId="77777777" w:rsidR="00BF725F" w:rsidRPr="00BE39AC" w:rsidRDefault="00BF725F" w:rsidP="00690182">
      <w:pPr>
        <w:spacing w:after="0" w:line="240" w:lineRule="auto"/>
        <w:ind w:left="540"/>
        <w:rPr>
          <w:rFonts w:ascii="Cordia New" w:hAnsi="Cordia New"/>
          <w:sz w:val="26"/>
          <w:szCs w:val="26"/>
        </w:rPr>
      </w:pPr>
      <w:r w:rsidRPr="00BE39AC">
        <w:rPr>
          <w:rFonts w:ascii="Cordia New" w:hAnsi="Cordia New"/>
          <w:sz w:val="26"/>
          <w:szCs w:val="26"/>
        </w:rPr>
        <w:t xml:space="preserve">Ordinary shares are classified as equity. </w:t>
      </w:r>
    </w:p>
    <w:p w14:paraId="3C466A74" w14:textId="77777777" w:rsidR="00BF725F" w:rsidRPr="00F67D5E" w:rsidRDefault="00BF725F" w:rsidP="00690182">
      <w:pPr>
        <w:spacing w:after="0" w:line="240" w:lineRule="auto"/>
        <w:ind w:left="540"/>
        <w:jc w:val="both"/>
        <w:rPr>
          <w:rFonts w:ascii="Cordia New" w:hAnsi="Cordia New"/>
          <w:szCs w:val="22"/>
        </w:rPr>
      </w:pPr>
    </w:p>
    <w:p w14:paraId="746EAB3F" w14:textId="76A202D9" w:rsidR="00BF725F" w:rsidRPr="00BE39AC" w:rsidRDefault="00BF725F" w:rsidP="00690182">
      <w:pPr>
        <w:spacing w:after="0" w:line="240" w:lineRule="auto"/>
        <w:ind w:left="540"/>
        <w:jc w:val="both"/>
        <w:rPr>
          <w:rFonts w:ascii="Cordia New" w:hAnsi="Cordia New"/>
          <w:sz w:val="26"/>
          <w:szCs w:val="26"/>
        </w:rPr>
      </w:pPr>
      <w:r w:rsidRPr="00BE39AC">
        <w:rPr>
          <w:rFonts w:ascii="Cordia New" w:hAnsi="Cordia New"/>
          <w:sz w:val="26"/>
          <w:szCs w:val="26"/>
        </w:rPr>
        <w:t>Incremental costs directly attributable to the issue of new shares</w:t>
      </w:r>
      <w:r w:rsidR="00F30408" w:rsidRPr="00BE39AC">
        <w:rPr>
          <w:rFonts w:ascii="Cordia New" w:hAnsi="Cordia New"/>
          <w:sz w:val="26"/>
          <w:szCs w:val="26"/>
        </w:rPr>
        <w:t xml:space="preserve"> </w:t>
      </w:r>
      <w:r w:rsidRPr="00BE39AC">
        <w:rPr>
          <w:rFonts w:ascii="Cordia New" w:hAnsi="Cordia New"/>
          <w:sz w:val="26"/>
          <w:szCs w:val="26"/>
        </w:rPr>
        <w:t>are shown in equity as a deduction, net of tax, from the proceeds.</w:t>
      </w:r>
    </w:p>
    <w:p w14:paraId="54AC7830" w14:textId="77777777" w:rsidR="00BF725F" w:rsidRPr="00F67D5E" w:rsidRDefault="00BF725F" w:rsidP="00690182">
      <w:pPr>
        <w:spacing w:after="0" w:line="240" w:lineRule="auto"/>
        <w:ind w:left="540"/>
        <w:jc w:val="both"/>
        <w:rPr>
          <w:rFonts w:ascii="Cordia New" w:hAnsi="Cordia New"/>
          <w:szCs w:val="22"/>
        </w:rPr>
      </w:pPr>
    </w:p>
    <w:p w14:paraId="738D3144" w14:textId="78E9A629" w:rsidR="00576E9A" w:rsidRPr="00BE39AC" w:rsidRDefault="00BF725F"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Where any companies within the Group purchase the Company’s equity share capital (treasury shares), the consideration paid including directly attributable incremental costs (net of income taxes) is deducted from equity attributable to the </w:t>
      </w:r>
      <w:r w:rsidR="006D4810" w:rsidRPr="00BE39AC">
        <w:rPr>
          <w:rFonts w:ascii="Cordia New" w:hAnsi="Cordia New"/>
          <w:sz w:val="26"/>
          <w:szCs w:val="26"/>
        </w:rPr>
        <w:t>C</w:t>
      </w:r>
      <w:r w:rsidRPr="00BE39AC">
        <w:rPr>
          <w:rFonts w:ascii="Cordia New" w:hAnsi="Cordia New"/>
          <w:sz w:val="26"/>
          <w:szCs w:val="26"/>
        </w:rPr>
        <w:t>ompany’ s equity holders until the shares are cancelled or reissued. Where such shares are subsequently reissued, any consideration received, net of any directly attributable incremental transact costs and the related income tax effects, is included in equit</w:t>
      </w:r>
      <w:r w:rsidR="002165EC">
        <w:rPr>
          <w:rFonts w:ascii="Cordia New" w:hAnsi="Cordia New"/>
          <w:sz w:val="26"/>
          <w:szCs w:val="26"/>
        </w:rPr>
        <w:t>y</w:t>
      </w:r>
      <w:r w:rsidRPr="00BE39AC">
        <w:rPr>
          <w:rFonts w:ascii="Cordia New" w:hAnsi="Cordia New"/>
          <w:sz w:val="26"/>
          <w:szCs w:val="26"/>
        </w:rPr>
        <w:t>.</w:t>
      </w:r>
    </w:p>
    <w:p w14:paraId="77744E95" w14:textId="77777777" w:rsidR="000B4B00" w:rsidRPr="00F67D5E" w:rsidRDefault="000B4B00" w:rsidP="00690182">
      <w:pPr>
        <w:spacing w:after="0" w:line="240" w:lineRule="auto"/>
        <w:ind w:left="540"/>
        <w:jc w:val="both"/>
        <w:rPr>
          <w:rFonts w:ascii="Cordia New" w:hAnsi="Cordia New"/>
          <w:szCs w:val="22"/>
        </w:rPr>
      </w:pPr>
    </w:p>
    <w:p w14:paraId="658E5ED2" w14:textId="4797BF1C" w:rsidR="000B4B00"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0B4B00" w:rsidRPr="00BE39AC">
        <w:rPr>
          <w:rFonts w:ascii="Cordia New" w:hAnsi="Cordia New"/>
          <w:b/>
          <w:bCs/>
          <w:sz w:val="26"/>
          <w:szCs w:val="26"/>
        </w:rPr>
        <w:t>.</w:t>
      </w:r>
      <w:r w:rsidRPr="003A773E">
        <w:rPr>
          <w:rFonts w:ascii="Cordia New" w:hAnsi="Cordia New"/>
          <w:b/>
          <w:bCs/>
          <w:sz w:val="26"/>
          <w:szCs w:val="26"/>
          <w:lang w:val="en-GB"/>
        </w:rPr>
        <w:t>23</w:t>
      </w:r>
      <w:r w:rsidR="000B4B00" w:rsidRPr="00BE39AC">
        <w:rPr>
          <w:rFonts w:ascii="Cordia New" w:hAnsi="Cordia New"/>
          <w:b/>
          <w:bCs/>
          <w:sz w:val="26"/>
          <w:szCs w:val="26"/>
        </w:rPr>
        <w:tab/>
        <w:t>Perpetual debentures</w:t>
      </w:r>
    </w:p>
    <w:p w14:paraId="21D88F6F" w14:textId="77777777" w:rsidR="000B4B00" w:rsidRPr="00F67D5E" w:rsidRDefault="000B4B00" w:rsidP="00690182">
      <w:pPr>
        <w:spacing w:after="0" w:line="240" w:lineRule="auto"/>
        <w:ind w:left="540"/>
        <w:rPr>
          <w:rFonts w:ascii="Cordia New" w:hAnsi="Cordia New"/>
          <w:b/>
          <w:bCs/>
          <w:szCs w:val="22"/>
        </w:rPr>
      </w:pPr>
    </w:p>
    <w:p w14:paraId="0C035371" w14:textId="77777777" w:rsidR="000B4B00" w:rsidRPr="00BE39AC" w:rsidRDefault="000B4B00" w:rsidP="00690182">
      <w:pPr>
        <w:spacing w:after="0" w:line="240" w:lineRule="auto"/>
        <w:ind w:left="540"/>
        <w:jc w:val="thaiDistribute"/>
        <w:rPr>
          <w:rFonts w:ascii="Cordia New" w:eastAsia="Malgun Gothic" w:hAnsi="Cordia New"/>
          <w:sz w:val="26"/>
          <w:szCs w:val="26"/>
        </w:rPr>
      </w:pPr>
      <w:r w:rsidRPr="00BE39AC">
        <w:rPr>
          <w:rFonts w:ascii="Cordia New" w:eastAsia="Malgun Gothic" w:hAnsi="Cordia New"/>
          <w:sz w:val="26"/>
          <w:szCs w:val="26"/>
        </w:rPr>
        <w:t xml:space="preserve">Perpetual debentures are </w:t>
      </w:r>
      <w:proofErr w:type="spellStart"/>
      <w:r w:rsidRPr="00BE39AC">
        <w:rPr>
          <w:rFonts w:ascii="Cordia New" w:eastAsia="Malgun Gothic" w:hAnsi="Cordia New"/>
          <w:sz w:val="26"/>
          <w:szCs w:val="26"/>
        </w:rPr>
        <w:t>recognised</w:t>
      </w:r>
      <w:proofErr w:type="spellEnd"/>
      <w:r w:rsidRPr="00BE39AC">
        <w:rPr>
          <w:rFonts w:ascii="Cordia New" w:eastAsia="Malgun Gothic" w:hAnsi="Cordia New"/>
          <w:sz w:val="26"/>
          <w:szCs w:val="26"/>
        </w:rPr>
        <w:t xml:space="preserve"> as equity when the Group has the sole right and discretion to early redemption as stipulated in terms and conditions of debentures, and the interest and cumulative interest payment are unconditionally deferred without time and number limitation and payable at the Group’s discretion. Accordingly, any interest payments are </w:t>
      </w:r>
      <w:proofErr w:type="spellStart"/>
      <w:r w:rsidRPr="00BE39AC">
        <w:rPr>
          <w:rFonts w:ascii="Cordia New" w:eastAsia="Malgun Gothic" w:hAnsi="Cordia New"/>
          <w:sz w:val="26"/>
          <w:szCs w:val="26"/>
        </w:rPr>
        <w:t>recognised</w:t>
      </w:r>
      <w:proofErr w:type="spellEnd"/>
      <w:r w:rsidRPr="00BE39AC">
        <w:rPr>
          <w:rFonts w:ascii="Cordia New" w:eastAsia="Malgun Gothic" w:hAnsi="Cordia New"/>
          <w:sz w:val="26"/>
          <w:szCs w:val="26"/>
        </w:rPr>
        <w:t xml:space="preserve"> similar as dividends and directly in equity when payment obligation arises. Interest payments are presented in the statement of cash flows at the same way as dividends paid to ordinary shareholders.</w:t>
      </w:r>
    </w:p>
    <w:p w14:paraId="3B2D3921" w14:textId="77777777" w:rsidR="000B4B00" w:rsidRPr="00F67D5E" w:rsidRDefault="000B4B00" w:rsidP="00690182">
      <w:pPr>
        <w:spacing w:after="0" w:line="240" w:lineRule="auto"/>
        <w:ind w:left="540"/>
        <w:jc w:val="thaiDistribute"/>
        <w:rPr>
          <w:rFonts w:ascii="Cordia New" w:eastAsia="Malgun Gothic" w:hAnsi="Cordia New"/>
          <w:szCs w:val="22"/>
        </w:rPr>
      </w:pPr>
    </w:p>
    <w:p w14:paraId="53AAF9B6" w14:textId="1A44F753" w:rsidR="0034739C" w:rsidRPr="00BE39AC" w:rsidRDefault="003A773E" w:rsidP="00690182">
      <w:pPr>
        <w:spacing w:after="0" w:line="240" w:lineRule="auto"/>
        <w:ind w:left="540" w:hanging="540"/>
        <w:jc w:val="both"/>
        <w:rPr>
          <w:rFonts w:ascii="Cordia New" w:hAnsi="Cordia New"/>
          <w:b/>
          <w:bCs/>
          <w:sz w:val="26"/>
          <w:szCs w:val="26"/>
        </w:rPr>
      </w:pPr>
      <w:r w:rsidRPr="003A773E">
        <w:rPr>
          <w:rFonts w:ascii="Cordia New" w:hAnsi="Cordia New"/>
          <w:b/>
          <w:bCs/>
          <w:sz w:val="26"/>
          <w:szCs w:val="26"/>
          <w:lang w:val="en-GB"/>
        </w:rPr>
        <w:t>4</w:t>
      </w:r>
      <w:r w:rsidR="0034739C" w:rsidRPr="00BE39AC">
        <w:rPr>
          <w:rFonts w:ascii="Cordia New" w:hAnsi="Cordia New"/>
          <w:b/>
          <w:bCs/>
          <w:sz w:val="26"/>
          <w:szCs w:val="26"/>
        </w:rPr>
        <w:t>.</w:t>
      </w:r>
      <w:r w:rsidRPr="003A773E">
        <w:rPr>
          <w:rFonts w:ascii="Cordia New" w:hAnsi="Cordia New"/>
          <w:b/>
          <w:bCs/>
          <w:sz w:val="26"/>
          <w:szCs w:val="26"/>
          <w:lang w:val="en-GB"/>
        </w:rPr>
        <w:t>24</w:t>
      </w:r>
      <w:r w:rsidR="0034739C" w:rsidRPr="00BE39AC">
        <w:rPr>
          <w:rFonts w:ascii="Cordia New" w:hAnsi="Cordia New"/>
          <w:b/>
          <w:bCs/>
          <w:sz w:val="26"/>
          <w:szCs w:val="26"/>
        </w:rPr>
        <w:tab/>
        <w:t>Revenue recognition</w:t>
      </w:r>
    </w:p>
    <w:p w14:paraId="613AA7D6" w14:textId="77777777" w:rsidR="0034739C" w:rsidRPr="00F67D5E" w:rsidRDefault="0034739C" w:rsidP="00690182">
      <w:pPr>
        <w:spacing w:after="0" w:line="240" w:lineRule="auto"/>
        <w:ind w:left="540"/>
        <w:rPr>
          <w:rFonts w:ascii="Cordia New" w:hAnsi="Cordia New"/>
          <w:szCs w:val="22"/>
        </w:rPr>
      </w:pPr>
    </w:p>
    <w:p w14:paraId="2245AC16" w14:textId="77777777" w:rsidR="0034739C" w:rsidRPr="00BE39AC" w:rsidRDefault="0034739C"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Revenue from hotel operations consists of room sales, food and beverage sales and revenue from auxiliary activities which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when the service is </w:t>
      </w:r>
      <w:proofErr w:type="gramStart"/>
      <w:r w:rsidRPr="00BE39AC">
        <w:rPr>
          <w:rFonts w:ascii="Cordia New" w:hAnsi="Cordia New"/>
          <w:sz w:val="26"/>
          <w:szCs w:val="26"/>
        </w:rPr>
        <w:t>rendered, and</w:t>
      </w:r>
      <w:proofErr w:type="gramEnd"/>
      <w:r w:rsidRPr="00BE39AC">
        <w:rPr>
          <w:rFonts w:ascii="Cordia New" w:hAnsi="Cordia New"/>
          <w:sz w:val="26"/>
          <w:szCs w:val="26"/>
        </w:rPr>
        <w:t xml:space="preserve"> presented net of sales taxes and discounts.</w:t>
      </w:r>
    </w:p>
    <w:p w14:paraId="65E79EAF" w14:textId="77777777" w:rsidR="0034739C" w:rsidRPr="00F67D5E" w:rsidRDefault="0034739C" w:rsidP="00690182">
      <w:pPr>
        <w:spacing w:after="0" w:line="240" w:lineRule="auto"/>
        <w:ind w:left="540"/>
        <w:jc w:val="both"/>
        <w:rPr>
          <w:rFonts w:ascii="Cordia New" w:hAnsi="Cordia New"/>
          <w:szCs w:val="22"/>
        </w:rPr>
      </w:pPr>
    </w:p>
    <w:p w14:paraId="01BF7F7D" w14:textId="62D509DF" w:rsidR="0034739C" w:rsidRPr="00BE39AC" w:rsidRDefault="0034739C"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Revenue from accommodation rentals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when the rental period is commenced at which time it is brought to account over the rental period on a straight</w:t>
      </w:r>
      <w:r w:rsidR="00613C76" w:rsidRPr="00BE39AC">
        <w:rPr>
          <w:rFonts w:ascii="Cordia New" w:hAnsi="Cordia New"/>
          <w:sz w:val="26"/>
          <w:szCs w:val="26"/>
        </w:rPr>
        <w:t>-</w:t>
      </w:r>
      <w:r w:rsidRPr="00BE39AC">
        <w:rPr>
          <w:rFonts w:ascii="Cordia New" w:hAnsi="Cordia New"/>
          <w:sz w:val="26"/>
          <w:szCs w:val="26"/>
        </w:rPr>
        <w:t xml:space="preserve">line basis. The fixed portion of asset management rights revenue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on a pro rata basis over the course of the asset management rights agreement. The variable portion of income arising from asset management rights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it is earned through either the sale of goods as they are supplied or through the provision of services as they are performed.</w:t>
      </w:r>
    </w:p>
    <w:p w14:paraId="2A8A7EB5" w14:textId="77777777" w:rsidR="0034739C" w:rsidRPr="00F67D5E" w:rsidRDefault="0034739C" w:rsidP="00690182">
      <w:pPr>
        <w:spacing w:after="0" w:line="240" w:lineRule="auto"/>
        <w:ind w:left="540"/>
        <w:jc w:val="both"/>
        <w:rPr>
          <w:rFonts w:ascii="Cordia New" w:hAnsi="Cordia New"/>
          <w:szCs w:val="22"/>
        </w:rPr>
      </w:pPr>
    </w:p>
    <w:p w14:paraId="1E2BA440" w14:textId="2ADBB59A" w:rsidR="0034739C" w:rsidRDefault="0034739C"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Revenue from sales of foods and beverages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upon delivery and service </w:t>
      </w:r>
      <w:proofErr w:type="gramStart"/>
      <w:r w:rsidRPr="00BE39AC">
        <w:rPr>
          <w:rFonts w:ascii="Cordia New" w:hAnsi="Cordia New"/>
          <w:sz w:val="26"/>
          <w:szCs w:val="26"/>
        </w:rPr>
        <w:t>rendered, and</w:t>
      </w:r>
      <w:proofErr w:type="gramEnd"/>
      <w:r w:rsidRPr="00BE39AC">
        <w:rPr>
          <w:rFonts w:ascii="Cordia New" w:hAnsi="Cordia New"/>
          <w:sz w:val="26"/>
          <w:szCs w:val="26"/>
        </w:rPr>
        <w:t xml:space="preserve"> presented net of sales taxes and discounts. </w:t>
      </w:r>
    </w:p>
    <w:p w14:paraId="6592D6CC" w14:textId="77777777" w:rsidR="00F67D5E" w:rsidRPr="00F67D5E" w:rsidRDefault="00F67D5E" w:rsidP="00F67D5E">
      <w:pPr>
        <w:spacing w:after="0" w:line="240" w:lineRule="auto"/>
        <w:ind w:left="540"/>
        <w:jc w:val="both"/>
        <w:rPr>
          <w:rFonts w:ascii="Cordia New" w:hAnsi="Cordia New"/>
          <w:szCs w:val="22"/>
        </w:rPr>
      </w:pPr>
    </w:p>
    <w:p w14:paraId="4D473051" w14:textId="77777777" w:rsidR="00F67D5E" w:rsidRPr="00BE39AC" w:rsidRDefault="00F67D5E" w:rsidP="00F67D5E">
      <w:pPr>
        <w:spacing w:after="0" w:line="240" w:lineRule="auto"/>
        <w:ind w:left="540"/>
        <w:jc w:val="both"/>
        <w:rPr>
          <w:rFonts w:ascii="Cordia New" w:hAnsi="Cordia New"/>
          <w:sz w:val="26"/>
          <w:szCs w:val="26"/>
        </w:rPr>
      </w:pPr>
      <w:r w:rsidRPr="00BE39AC">
        <w:rPr>
          <w:rFonts w:ascii="Cordia New" w:hAnsi="Cordia New"/>
          <w:sz w:val="26"/>
          <w:szCs w:val="26"/>
        </w:rPr>
        <w:t xml:space="preserve">Rental income from shopping plaza and property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at the rate specified in rental contract. Rental received in advance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revenue evenly over the period of the lease. </w:t>
      </w:r>
    </w:p>
    <w:p w14:paraId="75A31234" w14:textId="2A26B545" w:rsidR="00B244E2" w:rsidRDefault="00B244E2">
      <w:pPr>
        <w:spacing w:after="0" w:line="240" w:lineRule="auto"/>
        <w:rPr>
          <w:rFonts w:ascii="Cordia New" w:hAnsi="Cordia New"/>
          <w:sz w:val="26"/>
          <w:szCs w:val="26"/>
          <w:cs/>
        </w:rPr>
      </w:pPr>
      <w:r>
        <w:rPr>
          <w:rFonts w:ascii="Cordia New" w:hAnsi="Cordia New"/>
          <w:sz w:val="26"/>
          <w:szCs w:val="26"/>
          <w:cs/>
        </w:rPr>
        <w:br w:type="page"/>
      </w:r>
    </w:p>
    <w:p w14:paraId="68FE82E6" w14:textId="0483494E" w:rsidR="00B244E2" w:rsidRPr="00BE39AC" w:rsidRDefault="003A773E" w:rsidP="00B244E2">
      <w:pPr>
        <w:suppressAutoHyphens/>
        <w:spacing w:after="0" w:line="240" w:lineRule="auto"/>
        <w:ind w:left="540" w:hanging="540"/>
        <w:rPr>
          <w:rFonts w:ascii="Cordia New" w:hAnsi="Cordia New"/>
          <w:sz w:val="26"/>
          <w:szCs w:val="26"/>
          <w:lang w:val="en-GB"/>
        </w:rPr>
      </w:pPr>
      <w:r w:rsidRPr="003A773E">
        <w:rPr>
          <w:rFonts w:ascii="Cordia New" w:hAnsi="Cordia New"/>
          <w:b/>
          <w:bCs/>
          <w:sz w:val="26"/>
          <w:szCs w:val="26"/>
          <w:lang w:val="en-GB"/>
        </w:rPr>
        <w:lastRenderedPageBreak/>
        <w:t>4</w:t>
      </w:r>
      <w:r w:rsidR="00B244E2" w:rsidRPr="00BE39AC">
        <w:rPr>
          <w:rFonts w:ascii="Cordia New" w:hAnsi="Cordia New"/>
          <w:b/>
          <w:bCs/>
          <w:sz w:val="26"/>
          <w:szCs w:val="26"/>
        </w:rPr>
        <w:tab/>
        <w:t xml:space="preserve">Accounting policies </w:t>
      </w:r>
      <w:r w:rsidR="00B244E2" w:rsidRPr="00BE39AC">
        <w:rPr>
          <w:rFonts w:ascii="Cordia New" w:hAnsi="Cordia New"/>
          <w:sz w:val="26"/>
          <w:szCs w:val="26"/>
        </w:rPr>
        <w:t>(Cont’d)</w:t>
      </w:r>
    </w:p>
    <w:p w14:paraId="2FA15BFE" w14:textId="77777777" w:rsidR="0034739C" w:rsidRPr="00F67D5E" w:rsidRDefault="0034739C" w:rsidP="00690182">
      <w:pPr>
        <w:spacing w:after="0" w:line="240" w:lineRule="auto"/>
        <w:ind w:left="540"/>
        <w:jc w:val="both"/>
        <w:rPr>
          <w:rFonts w:ascii="Cordia New" w:hAnsi="Cordia New"/>
          <w:sz w:val="20"/>
          <w:szCs w:val="20"/>
        </w:rPr>
      </w:pPr>
    </w:p>
    <w:p w14:paraId="5C52FE5B" w14:textId="77777777" w:rsidR="0034739C" w:rsidRPr="00BE39AC" w:rsidRDefault="0034739C"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Revenue from sales of real estate and sales of furniture and fixtures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when transferring of real estate, </w:t>
      </w:r>
      <w:proofErr w:type="gramStart"/>
      <w:r w:rsidRPr="00BE39AC">
        <w:rPr>
          <w:rFonts w:ascii="Cordia New" w:hAnsi="Cordia New"/>
          <w:sz w:val="26"/>
          <w:szCs w:val="26"/>
        </w:rPr>
        <w:t>furniture</w:t>
      </w:r>
      <w:proofErr w:type="gramEnd"/>
      <w:r w:rsidRPr="00BE39AC">
        <w:rPr>
          <w:rFonts w:ascii="Cordia New" w:hAnsi="Cordia New"/>
          <w:sz w:val="26"/>
          <w:szCs w:val="26"/>
        </w:rPr>
        <w:t xml:space="preserve"> and fixtures to the buyer.</w:t>
      </w:r>
    </w:p>
    <w:p w14:paraId="0E892BB4" w14:textId="77777777" w:rsidR="0034739C" w:rsidRPr="00F67D5E" w:rsidRDefault="0034739C" w:rsidP="00690182">
      <w:pPr>
        <w:suppressAutoHyphens/>
        <w:spacing w:after="0" w:line="240" w:lineRule="auto"/>
        <w:ind w:left="540"/>
        <w:rPr>
          <w:rFonts w:ascii="Cordia New" w:hAnsi="Cordia New"/>
          <w:sz w:val="20"/>
          <w:szCs w:val="20"/>
        </w:rPr>
      </w:pPr>
    </w:p>
    <w:p w14:paraId="29C881FE" w14:textId="77777777" w:rsidR="0034739C" w:rsidRPr="00BE39AC" w:rsidRDefault="0034739C" w:rsidP="00690182">
      <w:pPr>
        <w:suppressAutoHyphens/>
        <w:spacing w:after="0" w:line="240" w:lineRule="auto"/>
        <w:ind w:left="540"/>
        <w:jc w:val="both"/>
        <w:rPr>
          <w:rFonts w:ascii="Cordia New" w:hAnsi="Cordia New"/>
          <w:sz w:val="26"/>
          <w:szCs w:val="26"/>
        </w:rPr>
      </w:pPr>
      <w:r w:rsidRPr="00BE39AC">
        <w:rPr>
          <w:rFonts w:ascii="Cordia New" w:hAnsi="Cordia New"/>
          <w:sz w:val="26"/>
          <w:szCs w:val="26"/>
        </w:rPr>
        <w:t xml:space="preserve">Revenue from sales of </w:t>
      </w:r>
      <w:proofErr w:type="gramStart"/>
      <w:r w:rsidRPr="00BE39AC">
        <w:rPr>
          <w:rFonts w:ascii="Cordia New" w:hAnsi="Cordia New"/>
          <w:sz w:val="26"/>
          <w:szCs w:val="26"/>
        </w:rPr>
        <w:t>time sharing</w:t>
      </w:r>
      <w:proofErr w:type="gramEnd"/>
      <w:r w:rsidRPr="00BE39AC">
        <w:rPr>
          <w:rFonts w:ascii="Cordia New" w:hAnsi="Cordia New"/>
          <w:sz w:val="26"/>
          <w:szCs w:val="26"/>
        </w:rPr>
        <w:t xml:space="preserve"> resort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when the Group transfers ownership of such right to the buyers and the construction of the resort is completed and ready for use.  The Group will not </w:t>
      </w:r>
      <w:proofErr w:type="spellStart"/>
      <w:r w:rsidRPr="00BE39AC">
        <w:rPr>
          <w:rFonts w:ascii="Cordia New" w:hAnsi="Cordia New"/>
          <w:sz w:val="26"/>
          <w:szCs w:val="26"/>
        </w:rPr>
        <w:t>recognise</w:t>
      </w:r>
      <w:proofErr w:type="spellEnd"/>
      <w:r w:rsidRPr="00BE39AC">
        <w:rPr>
          <w:rFonts w:ascii="Cordia New" w:hAnsi="Cordia New"/>
          <w:sz w:val="26"/>
          <w:szCs w:val="26"/>
        </w:rPr>
        <w:t xml:space="preserve"> revenue from sales if the resort is not ready for use.</w:t>
      </w:r>
    </w:p>
    <w:p w14:paraId="027D1F14" w14:textId="77777777" w:rsidR="0034739C" w:rsidRPr="00F67D5E" w:rsidRDefault="0034739C" w:rsidP="00690182">
      <w:pPr>
        <w:spacing w:after="0" w:line="240" w:lineRule="auto"/>
        <w:ind w:left="540"/>
        <w:jc w:val="thaiDistribute"/>
        <w:rPr>
          <w:rFonts w:ascii="Cordia New" w:eastAsia="Malgun Gothic" w:hAnsi="Cordia New"/>
          <w:sz w:val="20"/>
          <w:szCs w:val="20"/>
        </w:rPr>
      </w:pPr>
    </w:p>
    <w:p w14:paraId="21617CFA" w14:textId="57D8218C" w:rsidR="00BF725F" w:rsidRPr="00BE39AC" w:rsidRDefault="00BF725F"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Revenue from distribution and manufacturing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revenue when the goods are delivered to customers. Sales of goods to department stores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revenue only when the goods are sold to end customers.</w:t>
      </w:r>
      <w:r w:rsidR="006859B8" w:rsidRPr="00BE39AC">
        <w:rPr>
          <w:rFonts w:ascii="Cordia New" w:hAnsi="Cordia New"/>
          <w:sz w:val="26"/>
          <w:szCs w:val="26"/>
        </w:rPr>
        <w:t xml:space="preserve">  </w:t>
      </w:r>
      <w:r w:rsidRPr="00BE39AC">
        <w:rPr>
          <w:rFonts w:ascii="Cordia New" w:hAnsi="Cordia New"/>
          <w:sz w:val="26"/>
          <w:szCs w:val="26"/>
        </w:rPr>
        <w:t>All revenues are shown net of sales taxes and discounts.</w:t>
      </w:r>
    </w:p>
    <w:p w14:paraId="34045564" w14:textId="77777777" w:rsidR="00BF725F" w:rsidRPr="00F67D5E" w:rsidRDefault="00BF725F" w:rsidP="00690182">
      <w:pPr>
        <w:spacing w:after="0" w:line="240" w:lineRule="auto"/>
        <w:ind w:left="540"/>
        <w:rPr>
          <w:rFonts w:ascii="Cordia New" w:hAnsi="Cordia New"/>
          <w:strike/>
          <w:sz w:val="20"/>
          <w:szCs w:val="20"/>
        </w:rPr>
      </w:pPr>
    </w:p>
    <w:p w14:paraId="254CBD9D" w14:textId="247538B1" w:rsidR="00BF725F" w:rsidRPr="00BE39AC" w:rsidRDefault="00BF725F" w:rsidP="00690182">
      <w:pPr>
        <w:spacing w:after="0" w:line="240" w:lineRule="auto"/>
        <w:ind w:left="540"/>
        <w:rPr>
          <w:rFonts w:ascii="Cordia New" w:hAnsi="Cordia New"/>
          <w:sz w:val="26"/>
          <w:szCs w:val="26"/>
        </w:rPr>
      </w:pPr>
      <w:r w:rsidRPr="00BE39AC">
        <w:rPr>
          <w:rFonts w:ascii="Cordia New" w:hAnsi="Cordia New"/>
          <w:sz w:val="26"/>
          <w:szCs w:val="26"/>
        </w:rPr>
        <w:t xml:space="preserve">Revenue from management service is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revenue when the service is rendered.</w:t>
      </w:r>
    </w:p>
    <w:p w14:paraId="35FF5D38" w14:textId="77777777" w:rsidR="000B4B00" w:rsidRPr="00F67D5E" w:rsidRDefault="000B4B00" w:rsidP="00690182">
      <w:pPr>
        <w:spacing w:after="0" w:line="240" w:lineRule="auto"/>
        <w:ind w:left="540"/>
        <w:rPr>
          <w:rFonts w:ascii="Cordia New" w:hAnsi="Cordia New"/>
          <w:sz w:val="20"/>
          <w:szCs w:val="20"/>
        </w:rPr>
      </w:pPr>
    </w:p>
    <w:p w14:paraId="6A36F379" w14:textId="1CEFBDE1" w:rsidR="000B4B00" w:rsidRPr="00BE39AC" w:rsidRDefault="000B4B00" w:rsidP="00690182">
      <w:pPr>
        <w:spacing w:after="0" w:line="240" w:lineRule="auto"/>
        <w:ind w:left="540"/>
        <w:rPr>
          <w:rFonts w:ascii="Cordia New" w:hAnsi="Cordia New"/>
          <w:sz w:val="26"/>
          <w:szCs w:val="26"/>
        </w:rPr>
      </w:pPr>
      <w:r w:rsidRPr="00BE39AC">
        <w:rPr>
          <w:rFonts w:ascii="Cordia New" w:hAnsi="Cordia New"/>
          <w:sz w:val="26"/>
          <w:szCs w:val="26"/>
        </w:rPr>
        <w:t xml:space="preserve">Other revenues earned by the Group are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on the following bas</w:t>
      </w:r>
      <w:r w:rsidR="00613C76" w:rsidRPr="00BE39AC">
        <w:rPr>
          <w:rFonts w:ascii="Cordia New" w:hAnsi="Cordia New"/>
          <w:sz w:val="26"/>
          <w:szCs w:val="26"/>
        </w:rPr>
        <w:t>is</w:t>
      </w:r>
      <w:r w:rsidRPr="00BE39AC">
        <w:rPr>
          <w:rFonts w:ascii="Cordia New" w:hAnsi="Cordia New"/>
          <w:sz w:val="26"/>
          <w:szCs w:val="26"/>
        </w:rPr>
        <w:t>:</w:t>
      </w:r>
    </w:p>
    <w:p w14:paraId="59274C76" w14:textId="77777777" w:rsidR="000B4B00" w:rsidRPr="00F67D5E" w:rsidRDefault="000B4B00" w:rsidP="00690182">
      <w:pPr>
        <w:tabs>
          <w:tab w:val="left" w:pos="900"/>
        </w:tabs>
        <w:spacing w:after="0" w:line="240" w:lineRule="auto"/>
        <w:ind w:left="540"/>
        <w:rPr>
          <w:rFonts w:ascii="Cordia New" w:hAnsi="Cordia New"/>
          <w:sz w:val="20"/>
          <w:szCs w:val="20"/>
        </w:rPr>
      </w:pPr>
    </w:p>
    <w:tbl>
      <w:tblPr>
        <w:tblW w:w="9360" w:type="dxa"/>
        <w:tblLayout w:type="fixed"/>
        <w:tblLook w:val="0000" w:firstRow="0" w:lastRow="0" w:firstColumn="0" w:lastColumn="0" w:noHBand="0" w:noVBand="0"/>
      </w:tblPr>
      <w:tblGrid>
        <w:gridCol w:w="3618"/>
        <w:gridCol w:w="5742"/>
      </w:tblGrid>
      <w:tr w:rsidR="000B4B00" w:rsidRPr="00BE39AC" w14:paraId="07B953BF" w14:textId="77777777" w:rsidTr="002F5C0F">
        <w:tc>
          <w:tcPr>
            <w:tcW w:w="3618" w:type="dxa"/>
            <w:tcBorders>
              <w:top w:val="nil"/>
              <w:left w:val="nil"/>
              <w:bottom w:val="nil"/>
              <w:right w:val="nil"/>
            </w:tcBorders>
            <w:vAlign w:val="bottom"/>
          </w:tcPr>
          <w:p w14:paraId="53AD2D19" w14:textId="77777777" w:rsidR="000B4B00" w:rsidRPr="00BE39AC" w:rsidRDefault="000B4B00" w:rsidP="00690182">
            <w:pPr>
              <w:tabs>
                <w:tab w:val="left" w:pos="701"/>
              </w:tabs>
              <w:spacing w:after="0" w:line="240" w:lineRule="auto"/>
              <w:ind w:left="701" w:hanging="270"/>
              <w:rPr>
                <w:rFonts w:ascii="Cordia New" w:hAnsi="Cordia New"/>
                <w:sz w:val="26"/>
                <w:szCs w:val="26"/>
              </w:rPr>
            </w:pPr>
            <w:r w:rsidRPr="00BE39AC">
              <w:rPr>
                <w:rFonts w:ascii="Cordia New" w:hAnsi="Cordia New"/>
                <w:sz w:val="26"/>
                <w:szCs w:val="26"/>
              </w:rPr>
              <w:t>-</w:t>
            </w:r>
            <w:r w:rsidRPr="00BE39AC">
              <w:rPr>
                <w:rFonts w:ascii="Cordia New" w:hAnsi="Cordia New"/>
                <w:sz w:val="26"/>
                <w:szCs w:val="26"/>
              </w:rPr>
              <w:tab/>
              <w:t>Royalty and franchise fee</w:t>
            </w:r>
          </w:p>
        </w:tc>
        <w:tc>
          <w:tcPr>
            <w:tcW w:w="5742" w:type="dxa"/>
            <w:tcBorders>
              <w:top w:val="nil"/>
              <w:left w:val="nil"/>
              <w:right w:val="nil"/>
            </w:tcBorders>
            <w:vAlign w:val="bottom"/>
          </w:tcPr>
          <w:p w14:paraId="35A7F6F1" w14:textId="618D798D" w:rsidR="000B4B00" w:rsidRPr="00BE39AC" w:rsidRDefault="0031790D" w:rsidP="00690182">
            <w:pPr>
              <w:spacing w:after="0" w:line="240" w:lineRule="auto"/>
              <w:ind w:left="268" w:right="-72" w:hanging="268"/>
              <w:rPr>
                <w:rFonts w:ascii="Cordia New" w:hAnsi="Cordia New"/>
                <w:b/>
                <w:bCs/>
                <w:sz w:val="26"/>
                <w:szCs w:val="26"/>
              </w:rPr>
            </w:pPr>
            <w:r w:rsidRPr="00BE39AC">
              <w:rPr>
                <w:rFonts w:ascii="Cordia New" w:hAnsi="Cordia New"/>
                <w:sz w:val="26"/>
                <w:szCs w:val="26"/>
              </w:rPr>
              <w:t>:</w:t>
            </w:r>
            <w:r w:rsidR="000B4B00" w:rsidRPr="00BE39AC">
              <w:rPr>
                <w:rFonts w:ascii="Cordia New" w:hAnsi="Cordia New"/>
                <w:sz w:val="26"/>
                <w:szCs w:val="26"/>
              </w:rPr>
              <w:tab/>
              <w:t>With a continuous service provision on straight line basis</w:t>
            </w:r>
          </w:p>
        </w:tc>
      </w:tr>
      <w:tr w:rsidR="000B4B00" w:rsidRPr="00BE39AC" w14:paraId="105F222C" w14:textId="77777777" w:rsidTr="002F5C0F">
        <w:tc>
          <w:tcPr>
            <w:tcW w:w="3618" w:type="dxa"/>
            <w:tcBorders>
              <w:top w:val="nil"/>
              <w:left w:val="nil"/>
              <w:bottom w:val="nil"/>
              <w:right w:val="nil"/>
            </w:tcBorders>
            <w:vAlign w:val="bottom"/>
          </w:tcPr>
          <w:p w14:paraId="6BCE71D8" w14:textId="77777777" w:rsidR="000B4B00" w:rsidRPr="00BE39AC" w:rsidRDefault="000B4B00" w:rsidP="00690182">
            <w:pPr>
              <w:tabs>
                <w:tab w:val="left" w:pos="701"/>
              </w:tabs>
              <w:spacing w:after="0" w:line="240" w:lineRule="auto"/>
              <w:ind w:left="701" w:hanging="270"/>
              <w:rPr>
                <w:rFonts w:ascii="Cordia New" w:hAnsi="Cordia New"/>
                <w:sz w:val="26"/>
                <w:szCs w:val="26"/>
              </w:rPr>
            </w:pPr>
          </w:p>
        </w:tc>
        <w:tc>
          <w:tcPr>
            <w:tcW w:w="5742" w:type="dxa"/>
            <w:tcBorders>
              <w:left w:val="nil"/>
              <w:bottom w:val="nil"/>
              <w:right w:val="nil"/>
            </w:tcBorders>
            <w:vAlign w:val="bottom"/>
          </w:tcPr>
          <w:p w14:paraId="69F252CB" w14:textId="77777777" w:rsidR="000B4B00" w:rsidRPr="00BE39AC" w:rsidRDefault="000B4B00" w:rsidP="00690182">
            <w:pPr>
              <w:spacing w:after="0" w:line="240" w:lineRule="auto"/>
              <w:ind w:left="268" w:right="-72" w:hanging="268"/>
              <w:rPr>
                <w:rFonts w:ascii="Cordia New" w:hAnsi="Cordia New"/>
                <w:b/>
                <w:bCs/>
                <w:sz w:val="26"/>
                <w:szCs w:val="26"/>
              </w:rPr>
            </w:pPr>
            <w:r w:rsidRPr="00BE39AC">
              <w:rPr>
                <w:rFonts w:ascii="Cordia New" w:hAnsi="Cordia New"/>
                <w:sz w:val="26"/>
                <w:szCs w:val="26"/>
              </w:rPr>
              <w:tab/>
              <w:t xml:space="preserve">   over the contract term</w:t>
            </w:r>
          </w:p>
        </w:tc>
      </w:tr>
      <w:tr w:rsidR="000B4B00" w:rsidRPr="00BE39AC" w14:paraId="7EC56BD0" w14:textId="77777777" w:rsidTr="002F5C0F">
        <w:tc>
          <w:tcPr>
            <w:tcW w:w="3618" w:type="dxa"/>
            <w:tcBorders>
              <w:top w:val="nil"/>
              <w:left w:val="nil"/>
              <w:bottom w:val="nil"/>
              <w:right w:val="nil"/>
            </w:tcBorders>
            <w:vAlign w:val="bottom"/>
          </w:tcPr>
          <w:p w14:paraId="2CAE9F18" w14:textId="77777777" w:rsidR="000B4B00" w:rsidRPr="00BE39AC" w:rsidRDefault="000B4B00" w:rsidP="00690182">
            <w:pPr>
              <w:tabs>
                <w:tab w:val="left" w:pos="701"/>
              </w:tabs>
              <w:spacing w:after="0" w:line="240" w:lineRule="auto"/>
              <w:ind w:left="701" w:hanging="270"/>
              <w:rPr>
                <w:rFonts w:ascii="Cordia New" w:hAnsi="Cordia New"/>
                <w:b/>
                <w:sz w:val="26"/>
                <w:szCs w:val="26"/>
              </w:rPr>
            </w:pPr>
            <w:r w:rsidRPr="00BE39AC">
              <w:rPr>
                <w:rFonts w:ascii="Cordia New" w:hAnsi="Cordia New"/>
                <w:sz w:val="26"/>
                <w:szCs w:val="26"/>
              </w:rPr>
              <w:t>-</w:t>
            </w:r>
            <w:r w:rsidRPr="00BE39AC">
              <w:rPr>
                <w:rFonts w:ascii="Cordia New" w:hAnsi="Cordia New"/>
                <w:sz w:val="26"/>
                <w:szCs w:val="26"/>
              </w:rPr>
              <w:tab/>
              <w:t>Interest</w:t>
            </w:r>
            <w:r w:rsidRPr="00BE39AC">
              <w:rPr>
                <w:rFonts w:ascii="Cordia New" w:hAnsi="Cordia New"/>
                <w:sz w:val="26"/>
                <w:szCs w:val="26"/>
                <w:cs/>
              </w:rPr>
              <w:t xml:space="preserve"> </w:t>
            </w:r>
            <w:r w:rsidRPr="00BE39AC">
              <w:rPr>
                <w:rFonts w:ascii="Cordia New" w:hAnsi="Cordia New"/>
                <w:sz w:val="26"/>
                <w:szCs w:val="26"/>
              </w:rPr>
              <w:t>and commission income</w:t>
            </w:r>
          </w:p>
        </w:tc>
        <w:tc>
          <w:tcPr>
            <w:tcW w:w="5742" w:type="dxa"/>
            <w:tcBorders>
              <w:top w:val="nil"/>
              <w:left w:val="nil"/>
              <w:bottom w:val="nil"/>
              <w:right w:val="nil"/>
            </w:tcBorders>
            <w:vAlign w:val="bottom"/>
          </w:tcPr>
          <w:p w14:paraId="421A1C88" w14:textId="54C753D3" w:rsidR="000B4B00" w:rsidRPr="00BE39AC" w:rsidRDefault="0031790D" w:rsidP="00690182">
            <w:pPr>
              <w:spacing w:after="0" w:line="240" w:lineRule="auto"/>
              <w:ind w:left="268" w:right="-72" w:hanging="268"/>
              <w:rPr>
                <w:rFonts w:ascii="Cordia New" w:hAnsi="Cordia New"/>
                <w:sz w:val="26"/>
                <w:szCs w:val="26"/>
              </w:rPr>
            </w:pPr>
            <w:r w:rsidRPr="00BE39AC">
              <w:rPr>
                <w:rFonts w:ascii="Cordia New" w:hAnsi="Cordia New"/>
                <w:sz w:val="26"/>
                <w:szCs w:val="26"/>
              </w:rPr>
              <w:t>:</w:t>
            </w:r>
            <w:r w:rsidR="000B4B00" w:rsidRPr="00BE39AC">
              <w:rPr>
                <w:rFonts w:ascii="Cordia New" w:hAnsi="Cordia New"/>
                <w:sz w:val="26"/>
                <w:szCs w:val="26"/>
              </w:rPr>
              <w:tab/>
              <w:t xml:space="preserve">As it accrues unless </w:t>
            </w:r>
            <w:proofErr w:type="spellStart"/>
            <w:r w:rsidR="000B4B00" w:rsidRPr="00BE39AC">
              <w:rPr>
                <w:rFonts w:ascii="Cordia New" w:hAnsi="Cordia New"/>
                <w:sz w:val="26"/>
                <w:szCs w:val="26"/>
              </w:rPr>
              <w:t>collectibility</w:t>
            </w:r>
            <w:proofErr w:type="spellEnd"/>
            <w:r w:rsidR="000B4B00" w:rsidRPr="00BE39AC">
              <w:rPr>
                <w:rFonts w:ascii="Cordia New" w:hAnsi="Cordia New"/>
                <w:sz w:val="26"/>
                <w:szCs w:val="26"/>
              </w:rPr>
              <w:t xml:space="preserve"> is in doubt</w:t>
            </w:r>
          </w:p>
        </w:tc>
      </w:tr>
      <w:tr w:rsidR="000B4B00" w:rsidRPr="00BE39AC" w14:paraId="5ED07425" w14:textId="77777777" w:rsidTr="002F5C0F">
        <w:tc>
          <w:tcPr>
            <w:tcW w:w="3618" w:type="dxa"/>
            <w:tcBorders>
              <w:top w:val="nil"/>
              <w:left w:val="nil"/>
              <w:bottom w:val="nil"/>
              <w:right w:val="nil"/>
            </w:tcBorders>
            <w:vAlign w:val="bottom"/>
          </w:tcPr>
          <w:p w14:paraId="76C605AB" w14:textId="77777777" w:rsidR="000B4B00" w:rsidRPr="00BE39AC" w:rsidRDefault="000B4B00" w:rsidP="00690182">
            <w:pPr>
              <w:tabs>
                <w:tab w:val="left" w:pos="701"/>
              </w:tabs>
              <w:spacing w:after="0" w:line="240" w:lineRule="auto"/>
              <w:ind w:left="701" w:hanging="270"/>
              <w:rPr>
                <w:rFonts w:ascii="Cordia New" w:hAnsi="Cordia New"/>
                <w:sz w:val="26"/>
                <w:szCs w:val="26"/>
              </w:rPr>
            </w:pPr>
            <w:r w:rsidRPr="00BE39AC">
              <w:rPr>
                <w:rFonts w:ascii="Cordia New" w:hAnsi="Cordia New"/>
                <w:sz w:val="26"/>
                <w:szCs w:val="26"/>
              </w:rPr>
              <w:t>-</w:t>
            </w:r>
            <w:r w:rsidRPr="00BE39AC">
              <w:rPr>
                <w:rFonts w:ascii="Cordia New" w:hAnsi="Cordia New"/>
                <w:sz w:val="26"/>
                <w:szCs w:val="26"/>
              </w:rPr>
              <w:tab/>
              <w:t>Dividend income</w:t>
            </w:r>
          </w:p>
        </w:tc>
        <w:tc>
          <w:tcPr>
            <w:tcW w:w="5742" w:type="dxa"/>
            <w:tcBorders>
              <w:top w:val="nil"/>
              <w:left w:val="nil"/>
              <w:bottom w:val="nil"/>
              <w:right w:val="nil"/>
            </w:tcBorders>
            <w:vAlign w:val="bottom"/>
          </w:tcPr>
          <w:p w14:paraId="25D45BBF" w14:textId="3DAA0ABC" w:rsidR="000B4B00" w:rsidRPr="00BE39AC" w:rsidRDefault="0031790D" w:rsidP="00690182">
            <w:pPr>
              <w:spacing w:after="0" w:line="240" w:lineRule="auto"/>
              <w:ind w:left="268" w:right="-72" w:hanging="268"/>
              <w:rPr>
                <w:rFonts w:ascii="Cordia New" w:hAnsi="Cordia New"/>
                <w:sz w:val="26"/>
                <w:szCs w:val="26"/>
              </w:rPr>
            </w:pPr>
            <w:r w:rsidRPr="00BE39AC">
              <w:rPr>
                <w:rFonts w:ascii="Cordia New" w:hAnsi="Cordia New"/>
                <w:sz w:val="26"/>
                <w:szCs w:val="26"/>
              </w:rPr>
              <w:t>:</w:t>
            </w:r>
            <w:r w:rsidR="000B4B00" w:rsidRPr="00BE39AC">
              <w:rPr>
                <w:rFonts w:ascii="Cordia New" w:hAnsi="Cordia New"/>
                <w:sz w:val="26"/>
                <w:szCs w:val="26"/>
              </w:rPr>
              <w:tab/>
              <w:t>When the shareholder’s right to receive payment is established</w:t>
            </w:r>
          </w:p>
        </w:tc>
      </w:tr>
    </w:tbl>
    <w:p w14:paraId="3388ED6C" w14:textId="77777777" w:rsidR="00BF725F" w:rsidRPr="00F67D5E" w:rsidRDefault="00BF725F" w:rsidP="00690182">
      <w:pPr>
        <w:spacing w:after="0" w:line="240" w:lineRule="auto"/>
        <w:ind w:left="540"/>
        <w:rPr>
          <w:rFonts w:ascii="Cordia New" w:hAnsi="Cordia New"/>
          <w:sz w:val="20"/>
          <w:szCs w:val="20"/>
        </w:rPr>
      </w:pPr>
    </w:p>
    <w:p w14:paraId="2F51D0AB" w14:textId="21A976B4" w:rsidR="0034739C" w:rsidRPr="00BE39AC" w:rsidRDefault="003A773E" w:rsidP="00690182">
      <w:pPr>
        <w:spacing w:after="0" w:line="240" w:lineRule="auto"/>
        <w:ind w:left="540" w:hanging="540"/>
        <w:rPr>
          <w:rFonts w:ascii="Cordia New" w:hAnsi="Cordia New"/>
          <w:b/>
          <w:bCs/>
          <w:sz w:val="26"/>
          <w:szCs w:val="26"/>
          <w:lang w:val="en-GB"/>
        </w:rPr>
      </w:pPr>
      <w:r w:rsidRPr="003A773E">
        <w:rPr>
          <w:rFonts w:ascii="Cordia New" w:hAnsi="Cordia New"/>
          <w:b/>
          <w:bCs/>
          <w:sz w:val="26"/>
          <w:szCs w:val="26"/>
          <w:lang w:val="en-GB"/>
        </w:rPr>
        <w:t>4</w:t>
      </w:r>
      <w:r w:rsidR="00F368AB" w:rsidRPr="00BE39AC">
        <w:rPr>
          <w:rFonts w:ascii="Cordia New" w:hAnsi="Cordia New"/>
          <w:b/>
          <w:bCs/>
          <w:sz w:val="26"/>
          <w:szCs w:val="26"/>
          <w:cs/>
          <w:lang w:val="en-GB"/>
        </w:rPr>
        <w:t>.</w:t>
      </w:r>
      <w:r w:rsidRPr="003A773E">
        <w:rPr>
          <w:rFonts w:ascii="Cordia New" w:hAnsi="Cordia New"/>
          <w:b/>
          <w:bCs/>
          <w:sz w:val="26"/>
          <w:szCs w:val="26"/>
          <w:lang w:val="en-GB"/>
        </w:rPr>
        <w:t>25</w:t>
      </w:r>
      <w:r w:rsidR="0034739C" w:rsidRPr="00BE39AC">
        <w:rPr>
          <w:rFonts w:ascii="Cordia New" w:hAnsi="Cordia New"/>
          <w:b/>
          <w:bCs/>
          <w:sz w:val="26"/>
          <w:szCs w:val="26"/>
          <w:lang w:val="en-GB"/>
        </w:rPr>
        <w:tab/>
        <w:t>Hyperinflationary economies</w:t>
      </w:r>
    </w:p>
    <w:p w14:paraId="70BF0264" w14:textId="77777777" w:rsidR="0034739C" w:rsidRPr="00F67D5E" w:rsidRDefault="0034739C" w:rsidP="00690182">
      <w:pPr>
        <w:spacing w:after="0" w:line="240" w:lineRule="auto"/>
        <w:ind w:left="540"/>
        <w:jc w:val="both"/>
        <w:rPr>
          <w:rFonts w:ascii="Cordia New" w:eastAsia="Malgun Gothic" w:hAnsi="Cordia New"/>
          <w:sz w:val="20"/>
          <w:szCs w:val="20"/>
        </w:rPr>
      </w:pPr>
    </w:p>
    <w:p w14:paraId="6ACBA119" w14:textId="6DF1E781" w:rsidR="0034739C" w:rsidRPr="00BE39AC" w:rsidRDefault="0034739C" w:rsidP="00690182">
      <w:pPr>
        <w:spacing w:after="0" w:line="240" w:lineRule="auto"/>
        <w:ind w:left="540"/>
        <w:jc w:val="both"/>
        <w:rPr>
          <w:rFonts w:ascii="Cordia New" w:eastAsia="Malgun Gothic" w:hAnsi="Cordia New"/>
          <w:sz w:val="26"/>
          <w:szCs w:val="26"/>
          <w:lang w:val="en-GB"/>
        </w:rPr>
      </w:pPr>
      <w:r w:rsidRPr="00BE39AC">
        <w:rPr>
          <w:rFonts w:ascii="Cordia New" w:eastAsia="Malgun Gothic" w:hAnsi="Cordia New"/>
          <w:sz w:val="26"/>
          <w:szCs w:val="26"/>
        </w:rPr>
        <w:t xml:space="preserve">The Group </w:t>
      </w:r>
      <w:proofErr w:type="spellStart"/>
      <w:r w:rsidRPr="00BE39AC">
        <w:rPr>
          <w:rFonts w:ascii="Cordia New" w:eastAsia="Malgun Gothic" w:hAnsi="Cordia New"/>
          <w:sz w:val="26"/>
          <w:szCs w:val="26"/>
        </w:rPr>
        <w:t>recognised</w:t>
      </w:r>
      <w:proofErr w:type="spellEnd"/>
      <w:r w:rsidRPr="00BE39AC">
        <w:rPr>
          <w:rFonts w:ascii="Cordia New" w:eastAsia="Malgun Gothic" w:hAnsi="Cordia New"/>
          <w:sz w:val="26"/>
          <w:szCs w:val="26"/>
        </w:rPr>
        <w:t xml:space="preserve"> all cumulative effects of hyperinflationary on non-monetary items as part of acquisition transaction. Any results from exposure to hyperinflation after the acquisition were recorded to</w:t>
      </w:r>
      <w:r w:rsidR="007D2EE2" w:rsidRPr="00BE39AC">
        <w:rPr>
          <w:rFonts w:ascii="Cordia New" w:eastAsia="Malgun Gothic" w:hAnsi="Cordia New"/>
          <w:sz w:val="26"/>
          <w:szCs w:val="26"/>
        </w:rPr>
        <w:t xml:space="preserve"> the</w:t>
      </w:r>
      <w:r w:rsidRPr="00BE39AC">
        <w:rPr>
          <w:rFonts w:ascii="Cordia New" w:eastAsia="Malgun Gothic" w:hAnsi="Cordia New"/>
          <w:sz w:val="26"/>
          <w:szCs w:val="26"/>
        </w:rPr>
        <w:t xml:space="preserve"> income statement</w:t>
      </w:r>
      <w:r w:rsidRPr="00BE39AC">
        <w:rPr>
          <w:rFonts w:ascii="Cordia New" w:eastAsia="Malgun Gothic" w:hAnsi="Cordia New"/>
          <w:sz w:val="26"/>
          <w:szCs w:val="26"/>
          <w:cs/>
        </w:rPr>
        <w:t xml:space="preserve"> </w:t>
      </w:r>
      <w:r w:rsidRPr="00BE39AC">
        <w:rPr>
          <w:rFonts w:ascii="Cordia New" w:eastAsia="Malgun Gothic" w:hAnsi="Cordia New"/>
          <w:sz w:val="26"/>
          <w:szCs w:val="26"/>
          <w:lang w:val="en-GB"/>
        </w:rPr>
        <w:t>and other components of equity.</w:t>
      </w:r>
    </w:p>
    <w:p w14:paraId="20F03624" w14:textId="77777777" w:rsidR="0034739C" w:rsidRPr="00F67D5E" w:rsidRDefault="0034739C" w:rsidP="00690182">
      <w:pPr>
        <w:spacing w:after="0" w:line="240" w:lineRule="auto"/>
        <w:ind w:left="540"/>
        <w:jc w:val="both"/>
        <w:rPr>
          <w:rFonts w:ascii="Cordia New" w:eastAsia="Malgun Gothic" w:hAnsi="Cordia New"/>
          <w:sz w:val="20"/>
          <w:szCs w:val="20"/>
        </w:rPr>
      </w:pPr>
    </w:p>
    <w:p w14:paraId="3A59D8DF" w14:textId="758F8125" w:rsidR="0034739C" w:rsidRPr="00BE39AC" w:rsidRDefault="00FA1F84" w:rsidP="00690182">
      <w:pPr>
        <w:spacing w:after="0" w:line="240" w:lineRule="auto"/>
        <w:ind w:left="540"/>
        <w:jc w:val="both"/>
        <w:rPr>
          <w:rFonts w:ascii="Cordia New" w:eastAsia="Malgun Gothic" w:hAnsi="Cordia New"/>
          <w:sz w:val="26"/>
          <w:szCs w:val="26"/>
        </w:rPr>
      </w:pPr>
      <w:r w:rsidRPr="00BE39AC">
        <w:rPr>
          <w:rFonts w:ascii="Cordia New" w:eastAsia="Malgun Gothic" w:hAnsi="Cordia New"/>
          <w:sz w:val="26"/>
          <w:szCs w:val="26"/>
        </w:rPr>
        <w:t>Since</w:t>
      </w:r>
      <w:r w:rsidR="0034739C" w:rsidRPr="00BE39AC">
        <w:rPr>
          <w:rFonts w:ascii="Cordia New" w:eastAsia="Malgun Gothic" w:hAnsi="Cordia New"/>
          <w:sz w:val="26"/>
          <w:szCs w:val="26"/>
        </w:rPr>
        <w:t xml:space="preserve"> </w:t>
      </w:r>
      <w:r w:rsidR="003A773E" w:rsidRPr="003A773E">
        <w:rPr>
          <w:rFonts w:ascii="Cordia New" w:eastAsia="Malgun Gothic" w:hAnsi="Cordia New"/>
          <w:sz w:val="26"/>
          <w:szCs w:val="26"/>
          <w:lang w:val="en-GB"/>
        </w:rPr>
        <w:t>2018</w:t>
      </w:r>
      <w:r w:rsidR="0034739C" w:rsidRPr="00BE39AC">
        <w:rPr>
          <w:rFonts w:ascii="Cordia New" w:eastAsia="Malgun Gothic" w:hAnsi="Cordia New"/>
          <w:sz w:val="26"/>
          <w:szCs w:val="26"/>
        </w:rPr>
        <w:t xml:space="preserve">, a subsidiary of the Group located in Argentina </w:t>
      </w:r>
      <w:r w:rsidRPr="00BE39AC">
        <w:rPr>
          <w:rFonts w:ascii="Cordia New" w:eastAsia="Malgun Gothic" w:hAnsi="Cordia New"/>
          <w:sz w:val="26"/>
          <w:szCs w:val="26"/>
        </w:rPr>
        <w:t>has been</w:t>
      </w:r>
      <w:r w:rsidR="0034739C" w:rsidRPr="00BE39AC">
        <w:rPr>
          <w:rFonts w:ascii="Cordia New" w:eastAsia="Malgun Gothic" w:hAnsi="Cordia New"/>
          <w:sz w:val="26"/>
          <w:szCs w:val="26"/>
        </w:rPr>
        <w:t xml:space="preserve"> declared a hyperinflationary economy due to, among other causes, the fact that the accumulated inflation rate of its economy exceeded </w:t>
      </w:r>
      <w:r w:rsidR="003A773E" w:rsidRPr="003A773E">
        <w:rPr>
          <w:rFonts w:ascii="Cordia New" w:eastAsia="Malgun Gothic" w:hAnsi="Cordia New"/>
          <w:sz w:val="26"/>
          <w:szCs w:val="26"/>
          <w:lang w:val="en-GB"/>
        </w:rPr>
        <w:t>100</w:t>
      </w:r>
      <w:r w:rsidR="0034739C" w:rsidRPr="00BE39AC">
        <w:rPr>
          <w:rFonts w:ascii="Cordia New" w:eastAsia="Malgun Gothic" w:hAnsi="Cordia New"/>
          <w:sz w:val="26"/>
          <w:szCs w:val="26"/>
        </w:rPr>
        <w:t xml:space="preserve">% over a continuous period of three years.  As a result, the Group has applied TAS </w:t>
      </w:r>
      <w:r w:rsidR="003A773E" w:rsidRPr="003A773E">
        <w:rPr>
          <w:rFonts w:ascii="Cordia New" w:eastAsia="Malgun Gothic" w:hAnsi="Cordia New"/>
          <w:sz w:val="26"/>
          <w:szCs w:val="26"/>
          <w:lang w:val="en-GB"/>
        </w:rPr>
        <w:t>29</w:t>
      </w:r>
      <w:r w:rsidR="0034739C" w:rsidRPr="00BE39AC">
        <w:rPr>
          <w:rFonts w:ascii="Cordia New" w:eastAsia="Malgun Gothic" w:hAnsi="Cordia New"/>
          <w:sz w:val="26"/>
          <w:szCs w:val="26"/>
          <w:cs/>
        </w:rPr>
        <w:t xml:space="preserve"> </w:t>
      </w:r>
      <w:r w:rsidR="0034739C" w:rsidRPr="00BE39AC">
        <w:rPr>
          <w:rFonts w:ascii="Cordia New" w:eastAsia="Malgun Gothic" w:hAnsi="Cordia New"/>
          <w:sz w:val="26"/>
          <w:szCs w:val="26"/>
          <w:lang w:val="en-GB"/>
        </w:rPr>
        <w:t>- Financial Reporting in Hyperinflationary economies</w:t>
      </w:r>
      <w:r w:rsidR="0034739C" w:rsidRPr="00BE39AC">
        <w:rPr>
          <w:rFonts w:ascii="Cordia New" w:eastAsia="Malgun Gothic" w:hAnsi="Cordia New"/>
          <w:sz w:val="26"/>
          <w:szCs w:val="26"/>
        </w:rPr>
        <w:t xml:space="preserve"> to the financial statement of Argentine compan</w:t>
      </w:r>
      <w:r w:rsidR="00024472">
        <w:rPr>
          <w:rFonts w:ascii="Cordia New" w:eastAsia="Malgun Gothic" w:hAnsi="Cordia New"/>
          <w:sz w:val="26"/>
          <w:szCs w:val="26"/>
        </w:rPr>
        <w:t>y</w:t>
      </w:r>
      <w:r w:rsidR="0034739C" w:rsidRPr="00BE39AC">
        <w:rPr>
          <w:rFonts w:ascii="Cordia New" w:eastAsia="Malgun Gothic" w:hAnsi="Cordia New"/>
          <w:sz w:val="26"/>
          <w:szCs w:val="26"/>
        </w:rPr>
        <w:t xml:space="preserve">. </w:t>
      </w:r>
    </w:p>
    <w:p w14:paraId="479092D3" w14:textId="77777777" w:rsidR="00FF0EFA" w:rsidRPr="00F67D5E" w:rsidRDefault="00FF0EFA" w:rsidP="00690182">
      <w:pPr>
        <w:suppressAutoHyphens/>
        <w:spacing w:after="0" w:line="240" w:lineRule="auto"/>
        <w:ind w:left="540"/>
        <w:rPr>
          <w:rFonts w:ascii="Cordia New" w:hAnsi="Cordia New"/>
          <w:b/>
          <w:bCs/>
          <w:sz w:val="20"/>
          <w:szCs w:val="20"/>
        </w:rPr>
      </w:pPr>
    </w:p>
    <w:p w14:paraId="06F2751E" w14:textId="0DDE17F7" w:rsidR="00FF0EFA" w:rsidRPr="00BE39AC"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FF0EFA" w:rsidRPr="00BE39AC">
        <w:rPr>
          <w:rFonts w:ascii="Cordia New" w:hAnsi="Cordia New"/>
          <w:b/>
          <w:bCs/>
          <w:sz w:val="26"/>
          <w:szCs w:val="26"/>
        </w:rPr>
        <w:t>.</w:t>
      </w:r>
      <w:r w:rsidRPr="003A773E">
        <w:rPr>
          <w:rFonts w:ascii="Cordia New" w:hAnsi="Cordia New"/>
          <w:b/>
          <w:bCs/>
          <w:sz w:val="26"/>
          <w:szCs w:val="26"/>
          <w:lang w:val="en-GB"/>
        </w:rPr>
        <w:t>26</w:t>
      </w:r>
      <w:r w:rsidR="00FF0EFA" w:rsidRPr="00BE39AC">
        <w:rPr>
          <w:rFonts w:ascii="Cordia New" w:hAnsi="Cordia New"/>
          <w:b/>
          <w:bCs/>
          <w:sz w:val="26"/>
          <w:szCs w:val="26"/>
        </w:rPr>
        <w:tab/>
        <w:t>Dividend distribution</w:t>
      </w:r>
    </w:p>
    <w:p w14:paraId="1E83A5BD" w14:textId="77777777" w:rsidR="00FF0EFA" w:rsidRPr="00F67D5E" w:rsidRDefault="00FF0EFA" w:rsidP="00690182">
      <w:pPr>
        <w:suppressAutoHyphens/>
        <w:spacing w:after="0" w:line="240" w:lineRule="auto"/>
        <w:ind w:left="540"/>
        <w:rPr>
          <w:rFonts w:ascii="Cordia New" w:hAnsi="Cordia New"/>
          <w:sz w:val="20"/>
          <w:szCs w:val="20"/>
        </w:rPr>
      </w:pPr>
    </w:p>
    <w:p w14:paraId="3B7A1316" w14:textId="77777777" w:rsidR="00FF0EFA" w:rsidRPr="00BE39AC" w:rsidRDefault="00FF0EFA" w:rsidP="00690182">
      <w:pPr>
        <w:spacing w:after="0" w:line="240" w:lineRule="auto"/>
        <w:ind w:left="540"/>
        <w:jc w:val="both"/>
        <w:rPr>
          <w:rFonts w:ascii="Cordia New" w:hAnsi="Cordia New"/>
          <w:sz w:val="26"/>
          <w:szCs w:val="26"/>
        </w:rPr>
      </w:pPr>
      <w:r w:rsidRPr="00BE39AC">
        <w:rPr>
          <w:rFonts w:ascii="Cordia New" w:hAnsi="Cordia New"/>
          <w:sz w:val="26"/>
          <w:szCs w:val="26"/>
        </w:rPr>
        <w:t>Annual dividends are recorded in the consolidated and separate financial statements in the period in which they are approved by the shareholders meetings of the Company and subsidiaries.</w:t>
      </w:r>
    </w:p>
    <w:p w14:paraId="553AFB26" w14:textId="77777777" w:rsidR="00FF0EFA" w:rsidRPr="00F67D5E" w:rsidRDefault="00FF0EFA" w:rsidP="00690182">
      <w:pPr>
        <w:suppressAutoHyphens/>
        <w:spacing w:after="0" w:line="240" w:lineRule="auto"/>
        <w:ind w:left="540"/>
        <w:jc w:val="both"/>
        <w:rPr>
          <w:rFonts w:ascii="Cordia New" w:hAnsi="Cordia New"/>
          <w:sz w:val="20"/>
          <w:szCs w:val="20"/>
        </w:rPr>
      </w:pPr>
    </w:p>
    <w:p w14:paraId="31063D56" w14:textId="2C515886" w:rsidR="00FF0EFA" w:rsidRPr="00BE39AC" w:rsidRDefault="00FF0EFA" w:rsidP="00690182">
      <w:pPr>
        <w:suppressAutoHyphens/>
        <w:spacing w:after="0" w:line="240" w:lineRule="auto"/>
        <w:ind w:left="540"/>
        <w:jc w:val="both"/>
        <w:rPr>
          <w:rFonts w:ascii="Cordia New" w:hAnsi="Cordia New"/>
          <w:b/>
          <w:bCs/>
          <w:sz w:val="26"/>
          <w:szCs w:val="26"/>
        </w:rPr>
      </w:pPr>
      <w:r w:rsidRPr="00BE39AC">
        <w:rPr>
          <w:rFonts w:ascii="Cordia New" w:hAnsi="Cordia New"/>
          <w:sz w:val="26"/>
          <w:szCs w:val="26"/>
        </w:rPr>
        <w:t xml:space="preserve">Interim dividends are recorded in consolidated and separate financial statements in the period in which they are approved by the board of </w:t>
      </w:r>
      <w:proofErr w:type="gramStart"/>
      <w:r w:rsidRPr="00BE39AC">
        <w:rPr>
          <w:rFonts w:ascii="Cordia New" w:hAnsi="Cordia New"/>
          <w:sz w:val="26"/>
          <w:szCs w:val="26"/>
        </w:rPr>
        <w:t>directors</w:t>
      </w:r>
      <w:proofErr w:type="gramEnd"/>
      <w:r w:rsidRPr="00BE39AC">
        <w:rPr>
          <w:rFonts w:ascii="Cordia New" w:hAnsi="Cordia New"/>
          <w:sz w:val="26"/>
          <w:szCs w:val="26"/>
        </w:rPr>
        <w:t xml:space="preserve"> meetings.</w:t>
      </w:r>
    </w:p>
    <w:p w14:paraId="547527AA" w14:textId="434EEF0E" w:rsidR="00F67D5E" w:rsidRDefault="00F67D5E">
      <w:pPr>
        <w:spacing w:after="0" w:line="240" w:lineRule="auto"/>
        <w:rPr>
          <w:rFonts w:ascii="Cordia New" w:hAnsi="Cordia New"/>
          <w:b/>
          <w:bCs/>
          <w:sz w:val="20"/>
          <w:szCs w:val="20"/>
        </w:rPr>
      </w:pPr>
      <w:r>
        <w:rPr>
          <w:rFonts w:ascii="Cordia New" w:hAnsi="Cordia New"/>
          <w:b/>
          <w:bCs/>
          <w:sz w:val="20"/>
          <w:szCs w:val="20"/>
        </w:rPr>
        <w:br w:type="page"/>
      </w:r>
    </w:p>
    <w:p w14:paraId="5CC9E3B2" w14:textId="268E1A5C" w:rsidR="00F67D5E" w:rsidRPr="00F67D5E" w:rsidRDefault="003A773E" w:rsidP="00F67D5E">
      <w:pPr>
        <w:suppressAutoHyphens/>
        <w:spacing w:after="0" w:line="240" w:lineRule="auto"/>
        <w:ind w:left="540" w:hanging="540"/>
        <w:rPr>
          <w:rFonts w:ascii="Cordia New" w:hAnsi="Cordia New"/>
          <w:sz w:val="26"/>
          <w:szCs w:val="26"/>
          <w:lang w:val="en-GB"/>
        </w:rPr>
      </w:pPr>
      <w:r w:rsidRPr="003A773E">
        <w:rPr>
          <w:rFonts w:ascii="Cordia New" w:hAnsi="Cordia New"/>
          <w:b/>
          <w:bCs/>
          <w:sz w:val="26"/>
          <w:szCs w:val="26"/>
          <w:lang w:val="en-GB"/>
        </w:rPr>
        <w:lastRenderedPageBreak/>
        <w:t>4</w:t>
      </w:r>
      <w:r w:rsidR="00F67D5E" w:rsidRPr="00F67D5E">
        <w:rPr>
          <w:rFonts w:ascii="Cordia New" w:hAnsi="Cordia New"/>
          <w:b/>
          <w:bCs/>
          <w:sz w:val="26"/>
          <w:szCs w:val="26"/>
        </w:rPr>
        <w:tab/>
        <w:t xml:space="preserve">Accounting policies </w:t>
      </w:r>
      <w:r w:rsidR="00F67D5E" w:rsidRPr="00F67D5E">
        <w:rPr>
          <w:rFonts w:ascii="Cordia New" w:hAnsi="Cordia New"/>
          <w:sz w:val="26"/>
          <w:szCs w:val="26"/>
        </w:rPr>
        <w:t>(Cont’d)</w:t>
      </w:r>
    </w:p>
    <w:p w14:paraId="4635B657" w14:textId="77777777" w:rsidR="00C270E0" w:rsidRPr="00F67D5E" w:rsidRDefault="00C270E0" w:rsidP="00690182">
      <w:pPr>
        <w:suppressAutoHyphens/>
        <w:spacing w:after="0" w:line="240" w:lineRule="auto"/>
        <w:ind w:left="540"/>
        <w:rPr>
          <w:rFonts w:ascii="Cordia New" w:hAnsi="Cordia New"/>
          <w:b/>
          <w:bCs/>
          <w:sz w:val="26"/>
          <w:szCs w:val="26"/>
        </w:rPr>
      </w:pPr>
    </w:p>
    <w:p w14:paraId="5B08D035" w14:textId="5B051EEF" w:rsidR="00BF725F" w:rsidRPr="00F67D5E" w:rsidRDefault="003A773E" w:rsidP="00690182">
      <w:pPr>
        <w:suppressAutoHyphens/>
        <w:spacing w:after="0" w:line="240" w:lineRule="auto"/>
        <w:ind w:left="540" w:hanging="540"/>
        <w:rPr>
          <w:rFonts w:ascii="Cordia New" w:hAnsi="Cordia New"/>
          <w:b/>
          <w:bCs/>
          <w:sz w:val="26"/>
          <w:szCs w:val="26"/>
          <w:cs/>
        </w:rPr>
      </w:pPr>
      <w:r w:rsidRPr="003A773E">
        <w:rPr>
          <w:rFonts w:ascii="Cordia New" w:hAnsi="Cordia New"/>
          <w:b/>
          <w:bCs/>
          <w:sz w:val="26"/>
          <w:szCs w:val="26"/>
          <w:lang w:val="en-GB"/>
        </w:rPr>
        <w:t>4</w:t>
      </w:r>
      <w:r w:rsidR="00BF725F" w:rsidRPr="00F67D5E">
        <w:rPr>
          <w:rFonts w:ascii="Cordia New" w:hAnsi="Cordia New"/>
          <w:b/>
          <w:bCs/>
          <w:sz w:val="26"/>
          <w:szCs w:val="26"/>
        </w:rPr>
        <w:t>.</w:t>
      </w:r>
      <w:r w:rsidRPr="003A773E">
        <w:rPr>
          <w:rFonts w:ascii="Cordia New" w:hAnsi="Cordia New"/>
          <w:b/>
          <w:bCs/>
          <w:sz w:val="26"/>
          <w:szCs w:val="26"/>
          <w:lang w:val="en-GB"/>
        </w:rPr>
        <w:t>27</w:t>
      </w:r>
      <w:r w:rsidR="00BF725F" w:rsidRPr="00F67D5E">
        <w:rPr>
          <w:rFonts w:ascii="Cordia New" w:hAnsi="Cordia New"/>
          <w:b/>
          <w:bCs/>
          <w:sz w:val="26"/>
          <w:szCs w:val="26"/>
        </w:rPr>
        <w:tab/>
        <w:t>Derivatives and hedging activities</w:t>
      </w:r>
    </w:p>
    <w:p w14:paraId="7C286BF3" w14:textId="77777777" w:rsidR="00BF725F" w:rsidRPr="00F67D5E" w:rsidRDefault="00BF725F" w:rsidP="00690182">
      <w:pPr>
        <w:spacing w:after="0" w:line="240" w:lineRule="auto"/>
        <w:ind w:left="540"/>
        <w:jc w:val="both"/>
        <w:rPr>
          <w:rFonts w:ascii="Cordia New" w:hAnsi="Cordia New"/>
          <w:sz w:val="26"/>
          <w:szCs w:val="26"/>
          <w:lang w:val="en-GB"/>
        </w:rPr>
      </w:pPr>
    </w:p>
    <w:p w14:paraId="35C23C4B" w14:textId="77777777" w:rsidR="00BF725F" w:rsidRPr="00F67D5E" w:rsidRDefault="00BF725F" w:rsidP="00690182">
      <w:pPr>
        <w:pStyle w:val="NoSpacing"/>
        <w:ind w:left="1080" w:hanging="540"/>
        <w:rPr>
          <w:rFonts w:ascii="Cordia New" w:hAnsi="Cordia New" w:cs="Cordia New"/>
          <w:color w:val="auto"/>
          <w:sz w:val="26"/>
          <w:szCs w:val="26"/>
          <w:lang w:val="en-GB"/>
        </w:rPr>
      </w:pPr>
      <w:r w:rsidRPr="00F67D5E">
        <w:rPr>
          <w:rFonts w:ascii="Cordia New" w:hAnsi="Cordia New" w:cs="Cordia New"/>
          <w:color w:val="auto"/>
          <w:sz w:val="26"/>
          <w:szCs w:val="26"/>
          <w:lang w:val="en-GB"/>
        </w:rPr>
        <w:t>a)</w:t>
      </w:r>
      <w:r w:rsidRPr="00F67D5E">
        <w:rPr>
          <w:rFonts w:ascii="Cordia New" w:hAnsi="Cordia New" w:cs="Cordia New"/>
          <w:color w:val="auto"/>
          <w:sz w:val="26"/>
          <w:szCs w:val="26"/>
          <w:lang w:val="en-GB"/>
        </w:rPr>
        <w:tab/>
        <w:t>Embedded derivative and derivatives that do not qualify for hedge accounting</w:t>
      </w:r>
    </w:p>
    <w:p w14:paraId="778FDC30" w14:textId="77777777" w:rsidR="00BF725F" w:rsidRPr="00F67D5E" w:rsidRDefault="00BF725F" w:rsidP="00690182">
      <w:pPr>
        <w:spacing w:after="0" w:line="240" w:lineRule="auto"/>
        <w:ind w:left="1080"/>
        <w:jc w:val="both"/>
        <w:rPr>
          <w:rFonts w:ascii="Cordia New" w:hAnsi="Cordia New"/>
          <w:sz w:val="26"/>
          <w:szCs w:val="26"/>
        </w:rPr>
      </w:pPr>
    </w:p>
    <w:p w14:paraId="64FF208F" w14:textId="09BA4DA7" w:rsidR="00BF725F" w:rsidRPr="00F67D5E" w:rsidRDefault="00BF725F" w:rsidP="00690182">
      <w:pPr>
        <w:spacing w:after="0" w:line="240" w:lineRule="auto"/>
        <w:ind w:left="1080"/>
        <w:jc w:val="both"/>
        <w:rPr>
          <w:rFonts w:ascii="Cordia New" w:hAnsi="Cordia New"/>
          <w:sz w:val="26"/>
          <w:szCs w:val="26"/>
        </w:rPr>
      </w:pPr>
      <w:r w:rsidRPr="00F67D5E">
        <w:rPr>
          <w:rFonts w:ascii="Cordia New" w:hAnsi="Cordia New"/>
          <w:sz w:val="26"/>
          <w:szCs w:val="26"/>
          <w:lang w:val="en-GB"/>
        </w:rPr>
        <w:t xml:space="preserve">Embedded derivative that is separately accounted for and </w:t>
      </w:r>
      <w:r w:rsidRPr="00F67D5E">
        <w:rPr>
          <w:rFonts w:ascii="Cordia New" w:hAnsi="Cordia New"/>
          <w:sz w:val="26"/>
          <w:szCs w:val="26"/>
        </w:rPr>
        <w:t xml:space="preserve">derivatives that do not qualify for hedge accounting is initially </w:t>
      </w:r>
      <w:proofErr w:type="spellStart"/>
      <w:r w:rsidRPr="00F67D5E">
        <w:rPr>
          <w:rFonts w:ascii="Cordia New" w:hAnsi="Cordia New"/>
          <w:sz w:val="26"/>
          <w:szCs w:val="26"/>
        </w:rPr>
        <w:t>recognised</w:t>
      </w:r>
      <w:proofErr w:type="spellEnd"/>
      <w:r w:rsidRPr="00F67D5E">
        <w:rPr>
          <w:rFonts w:ascii="Cordia New" w:hAnsi="Cordia New"/>
          <w:sz w:val="26"/>
          <w:szCs w:val="26"/>
        </w:rPr>
        <w:t xml:space="preserve"> at fair value. Changes in the fair value are included in </w:t>
      </w:r>
      <w:r w:rsidR="007D2EE2" w:rsidRPr="00F67D5E">
        <w:rPr>
          <w:rFonts w:ascii="Cordia New" w:hAnsi="Cordia New"/>
          <w:sz w:val="26"/>
          <w:szCs w:val="26"/>
        </w:rPr>
        <w:t>the income statement, presented as other (gain</w:t>
      </w:r>
      <w:r w:rsidR="004D0691" w:rsidRPr="00F67D5E">
        <w:rPr>
          <w:rFonts w:ascii="Cordia New" w:hAnsi="Cordia New"/>
          <w:sz w:val="26"/>
          <w:szCs w:val="26"/>
        </w:rPr>
        <w:t>s</w:t>
      </w:r>
      <w:r w:rsidR="007D2EE2" w:rsidRPr="00F67D5E">
        <w:rPr>
          <w:rFonts w:ascii="Cordia New" w:hAnsi="Cordia New"/>
          <w:sz w:val="26"/>
          <w:szCs w:val="26"/>
        </w:rPr>
        <w:t>) losses, net</w:t>
      </w:r>
      <w:r w:rsidRPr="00F67D5E">
        <w:rPr>
          <w:rFonts w:ascii="Cordia New" w:hAnsi="Cordia New"/>
          <w:sz w:val="26"/>
          <w:szCs w:val="26"/>
        </w:rPr>
        <w:t>.</w:t>
      </w:r>
    </w:p>
    <w:p w14:paraId="2A91095C" w14:textId="77777777" w:rsidR="00BF725F" w:rsidRPr="00F67D5E" w:rsidRDefault="00BF725F" w:rsidP="00690182">
      <w:pPr>
        <w:spacing w:after="0" w:line="240" w:lineRule="auto"/>
        <w:ind w:left="1080"/>
        <w:jc w:val="both"/>
        <w:rPr>
          <w:rFonts w:ascii="Cordia New" w:hAnsi="Cordia New"/>
          <w:sz w:val="26"/>
          <w:szCs w:val="26"/>
        </w:rPr>
      </w:pPr>
    </w:p>
    <w:p w14:paraId="1920C81F" w14:textId="013DC2D9" w:rsidR="00BF725F" w:rsidRPr="00F67D5E" w:rsidRDefault="00BF725F" w:rsidP="00690182">
      <w:pPr>
        <w:spacing w:after="0" w:line="240" w:lineRule="auto"/>
        <w:ind w:left="1080"/>
        <w:jc w:val="both"/>
        <w:rPr>
          <w:rFonts w:ascii="Cordia New" w:hAnsi="Cordia New"/>
          <w:sz w:val="26"/>
          <w:szCs w:val="26"/>
        </w:rPr>
      </w:pPr>
      <w:r w:rsidRPr="00F67D5E">
        <w:rPr>
          <w:rFonts w:ascii="Cordia New" w:hAnsi="Cordia New"/>
          <w:sz w:val="26"/>
          <w:szCs w:val="26"/>
        </w:rPr>
        <w:t xml:space="preserve">Fair value of derivatives is classified as a current or non-current following its remaining maturity. </w:t>
      </w:r>
    </w:p>
    <w:p w14:paraId="3968AEDD" w14:textId="00091853" w:rsidR="008E321B" w:rsidRPr="00F67D5E" w:rsidRDefault="008E321B" w:rsidP="00690182">
      <w:pPr>
        <w:spacing w:after="0" w:line="240" w:lineRule="auto"/>
        <w:ind w:left="1080"/>
        <w:jc w:val="both"/>
        <w:rPr>
          <w:rFonts w:ascii="Cordia New" w:hAnsi="Cordia New"/>
          <w:sz w:val="26"/>
          <w:szCs w:val="26"/>
        </w:rPr>
      </w:pPr>
    </w:p>
    <w:p w14:paraId="5B7A623E" w14:textId="2E423120" w:rsidR="004D0691" w:rsidRPr="00F67D5E" w:rsidRDefault="004D0691" w:rsidP="00690182">
      <w:pPr>
        <w:pStyle w:val="NoSpacing"/>
        <w:ind w:left="1080" w:hanging="540"/>
        <w:rPr>
          <w:rFonts w:ascii="Cordia New" w:hAnsi="Cordia New" w:cs="Cordia New"/>
          <w:color w:val="auto"/>
          <w:sz w:val="26"/>
          <w:szCs w:val="26"/>
          <w:lang w:val="en-GB"/>
        </w:rPr>
      </w:pPr>
      <w:r w:rsidRPr="00F67D5E">
        <w:rPr>
          <w:rFonts w:ascii="Cordia New" w:hAnsi="Cordia New" w:cs="Cordia New"/>
          <w:color w:val="auto"/>
          <w:sz w:val="26"/>
          <w:szCs w:val="26"/>
          <w:lang w:val="en-GB"/>
        </w:rPr>
        <w:t>b)</w:t>
      </w:r>
      <w:r w:rsidRPr="00F67D5E">
        <w:rPr>
          <w:rFonts w:ascii="Cordia New" w:hAnsi="Cordia New" w:cs="Cordia New"/>
          <w:color w:val="auto"/>
          <w:sz w:val="26"/>
          <w:szCs w:val="26"/>
          <w:lang w:val="en-GB"/>
        </w:rPr>
        <w:tab/>
        <w:t>Hedge accounting</w:t>
      </w:r>
    </w:p>
    <w:p w14:paraId="3E1B16F4" w14:textId="77777777" w:rsidR="004461C8" w:rsidRPr="00F67D5E" w:rsidRDefault="004461C8" w:rsidP="00690182">
      <w:pPr>
        <w:spacing w:after="0" w:line="240" w:lineRule="auto"/>
        <w:ind w:left="1080"/>
        <w:jc w:val="both"/>
        <w:rPr>
          <w:rFonts w:ascii="Cordia New" w:hAnsi="Cordia New"/>
          <w:sz w:val="26"/>
          <w:szCs w:val="26"/>
          <w:cs/>
          <w:lang w:val="en-GB"/>
        </w:rPr>
      </w:pPr>
    </w:p>
    <w:p w14:paraId="304C6F13" w14:textId="77777777" w:rsidR="004461C8" w:rsidRPr="00F67D5E" w:rsidRDefault="004461C8" w:rsidP="00690182">
      <w:pPr>
        <w:spacing w:after="0" w:line="240" w:lineRule="auto"/>
        <w:ind w:left="1080"/>
        <w:jc w:val="both"/>
        <w:rPr>
          <w:rFonts w:ascii="Cordia New" w:hAnsi="Cordia New"/>
          <w:sz w:val="26"/>
          <w:szCs w:val="26"/>
          <w:lang w:val="en-GB"/>
        </w:rPr>
      </w:pPr>
      <w:r w:rsidRPr="00F67D5E">
        <w:rPr>
          <w:rFonts w:ascii="Cordia New" w:hAnsi="Cordia New"/>
          <w:sz w:val="26"/>
          <w:szCs w:val="26"/>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7F4DFCF9" w14:textId="66A0AE05" w:rsidR="004461C8" w:rsidRPr="00F67D5E" w:rsidRDefault="004461C8" w:rsidP="00690182">
      <w:pPr>
        <w:spacing w:after="0" w:line="240" w:lineRule="auto"/>
        <w:ind w:left="1440" w:hanging="360"/>
        <w:jc w:val="both"/>
        <w:rPr>
          <w:rFonts w:ascii="Cordia New" w:hAnsi="Cordia New"/>
          <w:sz w:val="26"/>
          <w:szCs w:val="26"/>
          <w:lang w:val="en-GB"/>
        </w:rPr>
      </w:pPr>
      <w:r w:rsidRPr="00F67D5E">
        <w:rPr>
          <w:rFonts w:ascii="Cordia New" w:hAnsi="Cordia New"/>
          <w:sz w:val="26"/>
          <w:szCs w:val="26"/>
          <w:lang w:val="en-GB"/>
        </w:rPr>
        <w:t>-</w:t>
      </w:r>
      <w:r w:rsidRPr="00F67D5E">
        <w:rPr>
          <w:rFonts w:ascii="Cordia New" w:hAnsi="Cordia New"/>
          <w:sz w:val="26"/>
          <w:szCs w:val="26"/>
          <w:lang w:val="en-GB"/>
        </w:rPr>
        <w:tab/>
        <w:t xml:space="preserve">hedges of the fair value of </w:t>
      </w:r>
      <w:proofErr w:type="spellStart"/>
      <w:r w:rsidRPr="00F67D5E">
        <w:rPr>
          <w:rFonts w:ascii="Cordia New" w:hAnsi="Cordia New"/>
          <w:sz w:val="26"/>
          <w:szCs w:val="26"/>
          <w:lang w:val="en-GB"/>
        </w:rPr>
        <w:t>i</w:t>
      </w:r>
      <w:proofErr w:type="spellEnd"/>
      <w:r w:rsidRPr="00F67D5E">
        <w:rPr>
          <w:rFonts w:ascii="Cordia New" w:hAnsi="Cordia New"/>
          <w:sz w:val="26"/>
          <w:szCs w:val="26"/>
          <w:lang w:val="en-GB"/>
        </w:rPr>
        <w:t xml:space="preserve">) recognised assets or liabilities or ii) unrecognised firm commitments </w:t>
      </w:r>
      <w:r w:rsidR="00B244E2" w:rsidRPr="00F67D5E">
        <w:rPr>
          <w:rFonts w:ascii="Cordia New" w:hAnsi="Cordia New"/>
          <w:sz w:val="26"/>
          <w:szCs w:val="26"/>
          <w:cs/>
          <w:lang w:val="en-GB"/>
        </w:rPr>
        <w:br/>
      </w:r>
      <w:r w:rsidRPr="00F67D5E">
        <w:rPr>
          <w:rFonts w:ascii="Cordia New" w:hAnsi="Cordia New"/>
          <w:sz w:val="26"/>
          <w:szCs w:val="26"/>
          <w:lang w:val="en-GB"/>
        </w:rPr>
        <w:t>(fair value hedges</w:t>
      </w:r>
      <w:proofErr w:type="gramStart"/>
      <w:r w:rsidRPr="00F67D5E">
        <w:rPr>
          <w:rFonts w:ascii="Cordia New" w:hAnsi="Cordia New"/>
          <w:sz w:val="26"/>
          <w:szCs w:val="26"/>
          <w:lang w:val="en-GB"/>
        </w:rPr>
        <w:t>);</w:t>
      </w:r>
      <w:proofErr w:type="gramEnd"/>
    </w:p>
    <w:p w14:paraId="6DEECAD3" w14:textId="7311A898" w:rsidR="004461C8" w:rsidRPr="00F67D5E" w:rsidRDefault="004461C8" w:rsidP="00690182">
      <w:pPr>
        <w:spacing w:after="0" w:line="240" w:lineRule="auto"/>
        <w:ind w:left="1440" w:hanging="360"/>
        <w:jc w:val="both"/>
        <w:rPr>
          <w:rFonts w:ascii="Cordia New" w:hAnsi="Cordia New"/>
          <w:sz w:val="26"/>
          <w:szCs w:val="26"/>
          <w:lang w:val="en-GB"/>
        </w:rPr>
      </w:pPr>
      <w:r w:rsidRPr="00F67D5E">
        <w:rPr>
          <w:rFonts w:ascii="Cordia New" w:hAnsi="Cordia New"/>
          <w:sz w:val="26"/>
          <w:szCs w:val="26"/>
          <w:lang w:val="en-GB"/>
        </w:rPr>
        <w:t>-</w:t>
      </w:r>
      <w:r w:rsidRPr="00F67D5E">
        <w:rPr>
          <w:rFonts w:ascii="Cordia New" w:hAnsi="Cordia New"/>
          <w:sz w:val="26"/>
          <w:szCs w:val="26"/>
          <w:lang w:val="en-GB"/>
        </w:rPr>
        <w:tab/>
        <w:t xml:space="preserve">hedges of a particular risk associated with the cash flows of </w:t>
      </w:r>
      <w:proofErr w:type="spellStart"/>
      <w:r w:rsidRPr="00F67D5E">
        <w:rPr>
          <w:rFonts w:ascii="Cordia New" w:hAnsi="Cordia New"/>
          <w:sz w:val="26"/>
          <w:szCs w:val="26"/>
          <w:lang w:val="en-GB"/>
        </w:rPr>
        <w:t>i</w:t>
      </w:r>
      <w:proofErr w:type="spellEnd"/>
      <w:r w:rsidRPr="00F67D5E">
        <w:rPr>
          <w:rFonts w:ascii="Cordia New" w:hAnsi="Cordia New"/>
          <w:sz w:val="26"/>
          <w:szCs w:val="26"/>
          <w:lang w:val="en-GB"/>
        </w:rPr>
        <w:t xml:space="preserve">) recognised assets and liabilities </w:t>
      </w:r>
      <w:r w:rsidR="00FD02F1">
        <w:rPr>
          <w:rFonts w:ascii="Cordia New" w:hAnsi="Cordia New"/>
          <w:sz w:val="26"/>
          <w:szCs w:val="26"/>
          <w:lang w:val="en-GB"/>
        </w:rPr>
        <w:t>or</w:t>
      </w:r>
      <w:r w:rsidRPr="00F67D5E">
        <w:rPr>
          <w:rFonts w:ascii="Cordia New" w:hAnsi="Cordia New"/>
          <w:sz w:val="26"/>
          <w:szCs w:val="26"/>
          <w:lang w:val="en-GB"/>
        </w:rPr>
        <w:t xml:space="preserve"> </w:t>
      </w:r>
      <w:r w:rsidR="00B244E2" w:rsidRPr="00F67D5E">
        <w:rPr>
          <w:rFonts w:ascii="Cordia New" w:hAnsi="Cordia New"/>
          <w:sz w:val="26"/>
          <w:szCs w:val="26"/>
          <w:cs/>
          <w:lang w:val="en-GB"/>
        </w:rPr>
        <w:br/>
      </w:r>
      <w:r w:rsidRPr="00F67D5E">
        <w:rPr>
          <w:rFonts w:ascii="Cordia New" w:hAnsi="Cordia New"/>
          <w:sz w:val="26"/>
          <w:szCs w:val="26"/>
          <w:lang w:val="en-GB"/>
        </w:rPr>
        <w:t>ii) highly probable forecast transactions (cash flow hedges)</w:t>
      </w:r>
    </w:p>
    <w:p w14:paraId="7221B211" w14:textId="77777777" w:rsidR="008C4F83" w:rsidRPr="00F67D5E" w:rsidRDefault="008C4F83" w:rsidP="008C4F83">
      <w:pPr>
        <w:spacing w:after="0" w:line="240" w:lineRule="auto"/>
        <w:ind w:left="1080"/>
        <w:jc w:val="both"/>
        <w:rPr>
          <w:rFonts w:ascii="Cordia New" w:hAnsi="Cordia New"/>
          <w:sz w:val="26"/>
          <w:szCs w:val="26"/>
          <w:lang w:val="en-GB"/>
        </w:rPr>
      </w:pPr>
    </w:p>
    <w:p w14:paraId="11B93CFA" w14:textId="77777777" w:rsidR="008C4F83" w:rsidRPr="00F67D5E" w:rsidRDefault="008C4F83" w:rsidP="008C4F83">
      <w:pPr>
        <w:spacing w:after="0" w:line="240" w:lineRule="auto"/>
        <w:ind w:left="1080"/>
        <w:jc w:val="thaiDistribute"/>
        <w:rPr>
          <w:rFonts w:ascii="Cordia New" w:hAnsi="Cordia New"/>
          <w:sz w:val="26"/>
          <w:szCs w:val="26"/>
        </w:rPr>
      </w:pPr>
      <w:r w:rsidRPr="00F67D5E">
        <w:rPr>
          <w:rFonts w:ascii="Cordia New" w:hAnsi="Cordia New"/>
          <w:sz w:val="26"/>
          <w:szCs w:val="26"/>
        </w:rPr>
        <w:t xml:space="preserve">At inception of the hedge relationship, the Group documents </w:t>
      </w:r>
      <w:proofErr w:type="spellStart"/>
      <w:r w:rsidRPr="00F67D5E">
        <w:rPr>
          <w:rFonts w:ascii="Cordia New" w:hAnsi="Cordia New"/>
          <w:sz w:val="26"/>
          <w:szCs w:val="26"/>
        </w:rPr>
        <w:t>i</w:t>
      </w:r>
      <w:proofErr w:type="spellEnd"/>
      <w:r w:rsidRPr="00F67D5E">
        <w:rPr>
          <w:rFonts w:ascii="Cordia New" w:hAnsi="Cordia New"/>
          <w:sz w:val="26"/>
          <w:szCs w:val="26"/>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0355FFB0" w14:textId="77777777" w:rsidR="00BF725F" w:rsidRPr="00F67D5E" w:rsidRDefault="00BF725F" w:rsidP="00690182">
      <w:pPr>
        <w:spacing w:after="0" w:line="240" w:lineRule="auto"/>
        <w:ind w:left="1080"/>
        <w:jc w:val="both"/>
        <w:rPr>
          <w:rFonts w:ascii="Cordia New" w:hAnsi="Cordia New"/>
          <w:sz w:val="26"/>
          <w:szCs w:val="26"/>
        </w:rPr>
      </w:pPr>
    </w:p>
    <w:p w14:paraId="153EA8EE" w14:textId="77777777" w:rsidR="00BF725F" w:rsidRPr="00F67D5E" w:rsidRDefault="00BF725F" w:rsidP="00690182">
      <w:pPr>
        <w:spacing w:after="0" w:line="240" w:lineRule="auto"/>
        <w:ind w:left="1080"/>
        <w:jc w:val="both"/>
        <w:rPr>
          <w:rFonts w:ascii="Cordia New" w:hAnsi="Cordia New"/>
          <w:sz w:val="26"/>
          <w:szCs w:val="26"/>
        </w:rPr>
      </w:pPr>
      <w:r w:rsidRPr="00F67D5E">
        <w:rPr>
          <w:rFonts w:ascii="Cordia New" w:hAnsi="Cordia New"/>
          <w:sz w:val="26"/>
          <w:szCs w:val="26"/>
        </w:rPr>
        <w:t xml:space="preserve">The full fair value of a hedging derivative is classified as a current or non-current asset or liability following the maturity of related hedged item. </w:t>
      </w:r>
    </w:p>
    <w:p w14:paraId="1FE36976" w14:textId="77777777" w:rsidR="00BF725F" w:rsidRPr="00F67D5E" w:rsidRDefault="00BF725F" w:rsidP="00690182">
      <w:pPr>
        <w:spacing w:after="0" w:line="240" w:lineRule="auto"/>
        <w:ind w:left="1080"/>
        <w:jc w:val="both"/>
        <w:rPr>
          <w:rFonts w:ascii="Cordia New" w:hAnsi="Cordia New"/>
          <w:sz w:val="26"/>
          <w:szCs w:val="26"/>
        </w:rPr>
      </w:pPr>
    </w:p>
    <w:p w14:paraId="030942D6" w14:textId="5F087FAD" w:rsidR="00835F5C" w:rsidRPr="00F67D5E" w:rsidRDefault="00BF725F" w:rsidP="00690182">
      <w:pPr>
        <w:spacing w:after="0" w:line="240" w:lineRule="auto"/>
        <w:ind w:left="1080"/>
        <w:jc w:val="both"/>
        <w:rPr>
          <w:rFonts w:ascii="Cordia New" w:hAnsi="Cordia New"/>
          <w:spacing w:val="-4"/>
          <w:sz w:val="26"/>
          <w:szCs w:val="26"/>
        </w:rPr>
      </w:pPr>
      <w:r w:rsidRPr="00F67D5E">
        <w:rPr>
          <w:rFonts w:ascii="Cordia New" w:hAnsi="Cordia New"/>
          <w:spacing w:val="-4"/>
          <w:sz w:val="26"/>
          <w:szCs w:val="26"/>
        </w:rPr>
        <w:t xml:space="preserve">The fair values of derivative financial instruments designated in hedge relationships are disclosed in </w:t>
      </w:r>
      <w:r w:rsidR="00935456" w:rsidRPr="00F67D5E">
        <w:rPr>
          <w:rFonts w:ascii="Cordia New" w:hAnsi="Cordia New"/>
          <w:spacing w:val="-4"/>
          <w:sz w:val="26"/>
          <w:szCs w:val="26"/>
        </w:rPr>
        <w:t>N</w:t>
      </w:r>
      <w:r w:rsidRPr="00F67D5E">
        <w:rPr>
          <w:rFonts w:ascii="Cordia New" w:hAnsi="Cordia New"/>
          <w:spacing w:val="-4"/>
          <w:sz w:val="26"/>
          <w:szCs w:val="26"/>
        </w:rPr>
        <w:t xml:space="preserve">ote </w:t>
      </w:r>
      <w:r w:rsidR="003A773E" w:rsidRPr="003A773E">
        <w:rPr>
          <w:rFonts w:ascii="Cordia New" w:hAnsi="Cordia New"/>
          <w:spacing w:val="-4"/>
          <w:sz w:val="26"/>
          <w:szCs w:val="26"/>
          <w:lang w:val="en-GB"/>
        </w:rPr>
        <w:t>6</w:t>
      </w:r>
      <w:r w:rsidRPr="00F67D5E">
        <w:rPr>
          <w:rFonts w:ascii="Cordia New" w:hAnsi="Cordia New"/>
          <w:sz w:val="26"/>
          <w:szCs w:val="26"/>
        </w:rPr>
        <w:t xml:space="preserve">. </w:t>
      </w:r>
      <w:r w:rsidRPr="00F67D5E">
        <w:rPr>
          <w:rFonts w:ascii="Cordia New" w:hAnsi="Cordia New"/>
          <w:spacing w:val="-4"/>
          <w:sz w:val="26"/>
          <w:szCs w:val="26"/>
        </w:rPr>
        <w:t xml:space="preserve">Movements in the hedging reserve in shareholders’ equity are shown in </w:t>
      </w:r>
      <w:r w:rsidR="00791CDD" w:rsidRPr="00F67D5E">
        <w:rPr>
          <w:rFonts w:ascii="Cordia New" w:hAnsi="Cordia New"/>
          <w:spacing w:val="-4"/>
          <w:sz w:val="26"/>
          <w:szCs w:val="26"/>
        </w:rPr>
        <w:t>the statement of changes in equity.</w:t>
      </w:r>
    </w:p>
    <w:p w14:paraId="69E00E3E" w14:textId="1A5BC763" w:rsidR="0010300B" w:rsidRPr="00F67D5E" w:rsidRDefault="0010300B">
      <w:pPr>
        <w:spacing w:after="0" w:line="240" w:lineRule="auto"/>
        <w:rPr>
          <w:rFonts w:ascii="Cordia New" w:hAnsi="Cordia New"/>
          <w:sz w:val="26"/>
          <w:szCs w:val="26"/>
        </w:rPr>
      </w:pPr>
      <w:r w:rsidRPr="00F67D5E">
        <w:rPr>
          <w:rFonts w:ascii="Cordia New" w:hAnsi="Cordia New"/>
          <w:sz w:val="26"/>
          <w:szCs w:val="26"/>
        </w:rPr>
        <w:br w:type="page"/>
      </w:r>
    </w:p>
    <w:p w14:paraId="787A18B1" w14:textId="23A98BD5" w:rsidR="0010300B" w:rsidRPr="00F67D5E" w:rsidRDefault="003A773E" w:rsidP="0010300B">
      <w:pPr>
        <w:suppressAutoHyphen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4</w:t>
      </w:r>
      <w:r w:rsidR="0010300B" w:rsidRPr="00F67D5E">
        <w:rPr>
          <w:rFonts w:ascii="Cordia New" w:hAnsi="Cordia New"/>
          <w:b/>
          <w:bCs/>
          <w:sz w:val="26"/>
          <w:szCs w:val="26"/>
        </w:rPr>
        <w:tab/>
        <w:t xml:space="preserve">Accounting policies </w:t>
      </w:r>
      <w:r w:rsidR="0010300B" w:rsidRPr="00F67D5E">
        <w:rPr>
          <w:rFonts w:ascii="Cordia New" w:hAnsi="Cordia New"/>
          <w:sz w:val="26"/>
          <w:szCs w:val="26"/>
        </w:rPr>
        <w:t>(Cont’d)</w:t>
      </w:r>
    </w:p>
    <w:p w14:paraId="4DFCDB69" w14:textId="77777777" w:rsidR="00935456" w:rsidRPr="00F67D5E" w:rsidRDefault="00935456" w:rsidP="00690182">
      <w:pPr>
        <w:spacing w:after="0" w:line="240" w:lineRule="auto"/>
        <w:ind w:left="1080"/>
        <w:jc w:val="both"/>
        <w:rPr>
          <w:rFonts w:ascii="Cordia New" w:hAnsi="Cordia New"/>
          <w:sz w:val="26"/>
          <w:szCs w:val="26"/>
        </w:rPr>
      </w:pPr>
    </w:p>
    <w:p w14:paraId="7103BAEA" w14:textId="5D8B713C" w:rsidR="00827420" w:rsidRPr="00F67D5E" w:rsidRDefault="00827420" w:rsidP="00690182">
      <w:pPr>
        <w:spacing w:after="0" w:line="240" w:lineRule="auto"/>
        <w:ind w:left="1080"/>
        <w:jc w:val="both"/>
        <w:rPr>
          <w:rFonts w:ascii="Cordia New" w:hAnsi="Cordia New"/>
          <w:b/>
          <w:bCs/>
          <w:sz w:val="26"/>
          <w:szCs w:val="26"/>
        </w:rPr>
      </w:pPr>
      <w:r w:rsidRPr="00F67D5E">
        <w:rPr>
          <w:rFonts w:ascii="Cordia New" w:hAnsi="Cordia New"/>
          <w:b/>
          <w:bCs/>
          <w:sz w:val="26"/>
          <w:szCs w:val="26"/>
        </w:rPr>
        <w:t>Hedge effectiveness</w:t>
      </w:r>
    </w:p>
    <w:p w14:paraId="372687A3" w14:textId="77777777" w:rsidR="00827420" w:rsidRPr="00F67D5E" w:rsidRDefault="00827420" w:rsidP="00690182">
      <w:pPr>
        <w:spacing w:after="0" w:line="240" w:lineRule="auto"/>
        <w:ind w:left="1080"/>
        <w:jc w:val="both"/>
        <w:rPr>
          <w:rFonts w:ascii="Cordia New" w:hAnsi="Cordia New"/>
          <w:sz w:val="26"/>
          <w:szCs w:val="26"/>
        </w:rPr>
      </w:pPr>
    </w:p>
    <w:p w14:paraId="5C2E4FF4" w14:textId="77777777" w:rsidR="00827420" w:rsidRPr="00F67D5E" w:rsidRDefault="00827420" w:rsidP="00690182">
      <w:pPr>
        <w:spacing w:after="0" w:line="240" w:lineRule="auto"/>
        <w:ind w:left="1080"/>
        <w:jc w:val="both"/>
        <w:rPr>
          <w:rFonts w:ascii="Cordia New" w:hAnsi="Cordia New"/>
          <w:sz w:val="26"/>
          <w:szCs w:val="26"/>
        </w:rPr>
      </w:pPr>
      <w:r w:rsidRPr="00F67D5E">
        <w:rPr>
          <w:rFonts w:ascii="Cordia New" w:hAnsi="Cordia New"/>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77BE3860" w14:textId="77777777" w:rsidR="00827420" w:rsidRPr="00F67D5E" w:rsidRDefault="00827420" w:rsidP="00690182">
      <w:pPr>
        <w:spacing w:after="0" w:line="240" w:lineRule="auto"/>
        <w:ind w:left="1080"/>
        <w:jc w:val="both"/>
        <w:rPr>
          <w:rFonts w:ascii="Cordia New" w:hAnsi="Cordia New"/>
          <w:sz w:val="26"/>
          <w:szCs w:val="26"/>
        </w:rPr>
      </w:pPr>
    </w:p>
    <w:p w14:paraId="64543FAA" w14:textId="560EA11F" w:rsidR="00827420" w:rsidRPr="00F67D5E" w:rsidRDefault="00827420" w:rsidP="00690182">
      <w:pPr>
        <w:spacing w:after="0" w:line="240" w:lineRule="auto"/>
        <w:ind w:left="1080"/>
        <w:jc w:val="both"/>
        <w:rPr>
          <w:rFonts w:ascii="Cordia New" w:hAnsi="Cordia New"/>
          <w:sz w:val="26"/>
          <w:szCs w:val="26"/>
        </w:rPr>
      </w:pPr>
      <w:r w:rsidRPr="00F67D5E">
        <w:rPr>
          <w:rFonts w:ascii="Cordia New" w:hAnsi="Cordia New"/>
          <w:sz w:val="26"/>
          <w:szCs w:val="26"/>
        </w:rPr>
        <w:t xml:space="preserve">For hedges of foreign currency purchases, the Group </w:t>
      </w:r>
      <w:proofErr w:type="gramStart"/>
      <w:r w:rsidRPr="00F67D5E">
        <w:rPr>
          <w:rFonts w:ascii="Cordia New" w:hAnsi="Cordia New"/>
          <w:sz w:val="26"/>
          <w:szCs w:val="26"/>
        </w:rPr>
        <w:t>enters into</w:t>
      </w:r>
      <w:proofErr w:type="gramEnd"/>
      <w:r w:rsidRPr="00F67D5E">
        <w:rPr>
          <w:rFonts w:ascii="Cordia New" w:hAnsi="Cordia New"/>
          <w:sz w:val="26"/>
          <w:szCs w:val="26"/>
        </w:rPr>
        <w:t xml:space="preserve"> hedge relationships where the critical</w:t>
      </w:r>
      <w:r w:rsidR="00F30408" w:rsidRPr="00F67D5E">
        <w:rPr>
          <w:rFonts w:ascii="Cordia New" w:hAnsi="Cordia New"/>
          <w:sz w:val="26"/>
          <w:szCs w:val="26"/>
        </w:rPr>
        <w:t xml:space="preserve"> </w:t>
      </w:r>
      <w:r w:rsidRPr="00F67D5E">
        <w:rPr>
          <w:rFonts w:ascii="Cordia New" w:hAnsi="Cordia New"/>
          <w:sz w:val="26"/>
          <w:szCs w:val="26"/>
        </w:rPr>
        <w:t>terms of the hedging instrument match exactly with the terms of the hedged item. The Group therefore</w:t>
      </w:r>
      <w:r w:rsidR="00F30408" w:rsidRPr="00F67D5E">
        <w:rPr>
          <w:rFonts w:ascii="Cordia New" w:hAnsi="Cordia New"/>
          <w:sz w:val="26"/>
          <w:szCs w:val="26"/>
        </w:rPr>
        <w:t xml:space="preserve"> </w:t>
      </w:r>
      <w:r w:rsidRPr="00F67D5E">
        <w:rPr>
          <w:rFonts w:ascii="Cordia New" w:hAnsi="Cordia New"/>
          <w:sz w:val="26"/>
          <w:szCs w:val="26"/>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7D071AED" w14:textId="77777777" w:rsidR="00827420" w:rsidRPr="00F67D5E" w:rsidRDefault="00827420" w:rsidP="00690182">
      <w:pPr>
        <w:spacing w:after="0" w:line="240" w:lineRule="auto"/>
        <w:ind w:left="1080"/>
        <w:jc w:val="both"/>
        <w:rPr>
          <w:rFonts w:ascii="Cordia New" w:hAnsi="Cordia New"/>
          <w:sz w:val="26"/>
          <w:szCs w:val="26"/>
        </w:rPr>
      </w:pPr>
    </w:p>
    <w:p w14:paraId="2551B77E" w14:textId="77777777" w:rsidR="00827420" w:rsidRPr="00F67D5E" w:rsidRDefault="00827420" w:rsidP="00690182">
      <w:pPr>
        <w:spacing w:after="0" w:line="240" w:lineRule="auto"/>
        <w:ind w:left="1080"/>
        <w:jc w:val="both"/>
        <w:rPr>
          <w:rFonts w:ascii="Cordia New" w:hAnsi="Cordia New"/>
          <w:sz w:val="26"/>
          <w:szCs w:val="26"/>
        </w:rPr>
      </w:pPr>
      <w:r w:rsidRPr="00F67D5E">
        <w:rPr>
          <w:rFonts w:ascii="Cordia New" w:hAnsi="Cordia New"/>
          <w:sz w:val="26"/>
          <w:szCs w:val="26"/>
        </w:rPr>
        <w:t>In hedges of foreign currency purchases, ineffectiveness may arise if the timing of the forecast transaction changes from what was originally estimated, or if there are changes in the credit risk of the derivative counterparty.</w:t>
      </w:r>
    </w:p>
    <w:p w14:paraId="4AF92813" w14:textId="77777777" w:rsidR="00827420" w:rsidRPr="00F67D5E" w:rsidRDefault="00827420" w:rsidP="00690182">
      <w:pPr>
        <w:spacing w:after="0" w:line="240" w:lineRule="auto"/>
        <w:ind w:left="1080"/>
        <w:jc w:val="both"/>
        <w:rPr>
          <w:rFonts w:ascii="Cordia New" w:hAnsi="Cordia New"/>
          <w:sz w:val="26"/>
          <w:szCs w:val="26"/>
        </w:rPr>
      </w:pPr>
    </w:p>
    <w:p w14:paraId="53834FCC" w14:textId="49EF5C89" w:rsidR="00827420" w:rsidRPr="00F67D5E" w:rsidRDefault="00827420" w:rsidP="00690182">
      <w:pPr>
        <w:spacing w:after="0" w:line="240" w:lineRule="auto"/>
        <w:ind w:left="1080"/>
        <w:jc w:val="both"/>
        <w:rPr>
          <w:rFonts w:ascii="Cordia New" w:hAnsi="Cordia New"/>
          <w:sz w:val="26"/>
          <w:szCs w:val="26"/>
        </w:rPr>
      </w:pPr>
      <w:r w:rsidRPr="00F67D5E">
        <w:rPr>
          <w:rFonts w:ascii="Cordia New" w:hAnsi="Cordia New"/>
          <w:sz w:val="26"/>
          <w:szCs w:val="26"/>
        </w:rPr>
        <w:t xml:space="preserve">The Group </w:t>
      </w:r>
      <w:proofErr w:type="gramStart"/>
      <w:r w:rsidRPr="00F67D5E">
        <w:rPr>
          <w:rFonts w:ascii="Cordia New" w:hAnsi="Cordia New"/>
          <w:sz w:val="26"/>
          <w:szCs w:val="26"/>
        </w:rPr>
        <w:t>enters into</w:t>
      </w:r>
      <w:proofErr w:type="gramEnd"/>
      <w:r w:rsidRPr="00F67D5E">
        <w:rPr>
          <w:rFonts w:ascii="Cordia New" w:hAnsi="Cordia New"/>
          <w:sz w:val="26"/>
          <w:szCs w:val="26"/>
        </w:rPr>
        <w:t xml:space="preserve"> interest rate swaps that have similar critical terms as the hedged item, such as reference rate, reset dates, payment dates, maturities and notional amount. The Group does not hedge </w:t>
      </w:r>
      <w:r w:rsidR="003A773E" w:rsidRPr="003A773E">
        <w:rPr>
          <w:rFonts w:ascii="Cordia New" w:hAnsi="Cordia New"/>
          <w:sz w:val="26"/>
          <w:szCs w:val="26"/>
          <w:lang w:val="en-GB"/>
        </w:rPr>
        <w:t>100</w:t>
      </w:r>
      <w:r w:rsidRPr="00F67D5E">
        <w:rPr>
          <w:rFonts w:ascii="Cordia New" w:hAnsi="Cordia New"/>
          <w:sz w:val="26"/>
          <w:szCs w:val="26"/>
        </w:rPr>
        <w:t>% of its loans, therefore the hedged item is identified as a proportion of the outstanding loans up to the notional amount of the swaps. As all critical terms matched during the year, there is an economic relationship.</w:t>
      </w:r>
    </w:p>
    <w:p w14:paraId="4A785FF1" w14:textId="77777777" w:rsidR="00827420" w:rsidRPr="00F67D5E" w:rsidRDefault="00827420" w:rsidP="00690182">
      <w:pPr>
        <w:spacing w:after="0" w:line="240" w:lineRule="auto"/>
        <w:ind w:left="1080"/>
        <w:jc w:val="both"/>
        <w:rPr>
          <w:rFonts w:ascii="Cordia New" w:hAnsi="Cordia New"/>
          <w:sz w:val="26"/>
          <w:szCs w:val="26"/>
        </w:rPr>
      </w:pPr>
    </w:p>
    <w:p w14:paraId="5F482D54" w14:textId="50CE6EA8" w:rsidR="00827420" w:rsidRPr="00F67D5E" w:rsidRDefault="00827420" w:rsidP="00690182">
      <w:pPr>
        <w:spacing w:after="0" w:line="240" w:lineRule="auto"/>
        <w:ind w:left="1080"/>
        <w:jc w:val="both"/>
        <w:rPr>
          <w:rFonts w:ascii="Cordia New" w:hAnsi="Cordia New"/>
          <w:sz w:val="26"/>
          <w:szCs w:val="26"/>
        </w:rPr>
      </w:pPr>
      <w:r w:rsidRPr="00F67D5E">
        <w:rPr>
          <w:rFonts w:ascii="Cordia New" w:hAnsi="Cordia New"/>
          <w:sz w:val="26"/>
          <w:szCs w:val="26"/>
        </w:rPr>
        <w:t>Hedge ineffectiveness for interest rate swaps is assessed using the same principles as for hedges of foreign currency purchases. It may occur due to:</w:t>
      </w:r>
    </w:p>
    <w:p w14:paraId="1A781347" w14:textId="77777777" w:rsidR="00856C43" w:rsidRPr="00F67D5E" w:rsidRDefault="00856C43" w:rsidP="00690182">
      <w:pPr>
        <w:spacing w:after="0" w:line="240" w:lineRule="auto"/>
        <w:ind w:left="1080"/>
        <w:jc w:val="both"/>
        <w:rPr>
          <w:rFonts w:ascii="Cordia New" w:hAnsi="Cordia New"/>
          <w:sz w:val="26"/>
          <w:szCs w:val="26"/>
        </w:rPr>
      </w:pPr>
    </w:p>
    <w:p w14:paraId="6EFFDA70" w14:textId="6D9C7EF5" w:rsidR="00827420" w:rsidRPr="00F67D5E" w:rsidRDefault="00827420" w:rsidP="00690182">
      <w:pPr>
        <w:spacing w:after="0" w:line="240" w:lineRule="auto"/>
        <w:ind w:left="1080"/>
        <w:jc w:val="both"/>
        <w:rPr>
          <w:rFonts w:ascii="Cordia New" w:hAnsi="Cordia New"/>
          <w:sz w:val="26"/>
          <w:szCs w:val="26"/>
        </w:rPr>
      </w:pPr>
      <w:r w:rsidRPr="00F67D5E">
        <w:rPr>
          <w:rFonts w:ascii="Cordia New" w:hAnsi="Cordia New"/>
          <w:sz w:val="26"/>
          <w:szCs w:val="26"/>
        </w:rPr>
        <w:t>-</w:t>
      </w:r>
      <w:r w:rsidRPr="00F67D5E">
        <w:rPr>
          <w:rFonts w:ascii="Cordia New" w:hAnsi="Cordia New"/>
          <w:sz w:val="26"/>
          <w:szCs w:val="26"/>
        </w:rPr>
        <w:tab/>
      </w:r>
      <w:r w:rsidRPr="00F67D5E">
        <w:rPr>
          <w:rFonts w:ascii="Cordia New" w:hAnsi="Cordia New"/>
          <w:spacing w:val="-4"/>
          <w:sz w:val="26"/>
          <w:szCs w:val="26"/>
        </w:rPr>
        <w:t>the credit value/debit value adjustment on the interest rate swaps which is not matched by the loan</w:t>
      </w:r>
      <w:r w:rsidR="004309A8" w:rsidRPr="00F67D5E">
        <w:rPr>
          <w:rFonts w:ascii="Cordia New" w:hAnsi="Cordia New"/>
          <w:spacing w:val="-4"/>
          <w:sz w:val="26"/>
          <w:szCs w:val="26"/>
        </w:rPr>
        <w:t>;</w:t>
      </w:r>
      <w:r w:rsidRPr="00F67D5E">
        <w:rPr>
          <w:rFonts w:ascii="Cordia New" w:hAnsi="Cordia New"/>
          <w:spacing w:val="-4"/>
          <w:sz w:val="26"/>
          <w:szCs w:val="26"/>
        </w:rPr>
        <w:t xml:space="preserve"> and</w:t>
      </w:r>
    </w:p>
    <w:p w14:paraId="2382741D" w14:textId="686BDC3E" w:rsidR="00827420" w:rsidRPr="00F67D5E" w:rsidRDefault="00827420" w:rsidP="00690182">
      <w:pPr>
        <w:spacing w:after="0" w:line="240" w:lineRule="auto"/>
        <w:ind w:left="1080"/>
        <w:jc w:val="both"/>
        <w:rPr>
          <w:rFonts w:ascii="Cordia New" w:hAnsi="Cordia New"/>
          <w:sz w:val="26"/>
          <w:szCs w:val="26"/>
        </w:rPr>
      </w:pPr>
      <w:r w:rsidRPr="00F67D5E">
        <w:rPr>
          <w:rFonts w:ascii="Cordia New" w:hAnsi="Cordia New"/>
          <w:sz w:val="26"/>
          <w:szCs w:val="26"/>
        </w:rPr>
        <w:t>-</w:t>
      </w:r>
      <w:r w:rsidRPr="00F67D5E">
        <w:rPr>
          <w:rFonts w:ascii="Cordia New" w:hAnsi="Cordia New"/>
          <w:sz w:val="26"/>
          <w:szCs w:val="26"/>
        </w:rPr>
        <w:tab/>
        <w:t>differences in critical terms between the interest rate swaps and loans.</w:t>
      </w:r>
    </w:p>
    <w:p w14:paraId="4C4B3316" w14:textId="3B7DE0E0" w:rsidR="00F67D5E" w:rsidRDefault="00F67D5E">
      <w:pPr>
        <w:spacing w:after="0" w:line="240" w:lineRule="auto"/>
        <w:rPr>
          <w:rFonts w:ascii="Cordia New" w:hAnsi="Cordia New"/>
          <w:sz w:val="26"/>
          <w:szCs w:val="26"/>
        </w:rPr>
      </w:pPr>
      <w:r>
        <w:rPr>
          <w:rFonts w:ascii="Cordia New" w:hAnsi="Cordia New"/>
          <w:sz w:val="26"/>
          <w:szCs w:val="26"/>
        </w:rPr>
        <w:br w:type="page"/>
      </w:r>
    </w:p>
    <w:p w14:paraId="5F3CBE3C" w14:textId="7A9CCBD7" w:rsidR="00F67D5E" w:rsidRPr="008A68B7" w:rsidRDefault="003A773E" w:rsidP="00F67D5E">
      <w:pPr>
        <w:spacing w:after="0" w:line="240" w:lineRule="auto"/>
        <w:ind w:left="540" w:hanging="540"/>
        <w:jc w:val="both"/>
        <w:rPr>
          <w:rFonts w:ascii="Cordia New" w:hAnsi="Cordia New"/>
          <w:b/>
          <w:bCs/>
          <w:sz w:val="26"/>
          <w:szCs w:val="26"/>
        </w:rPr>
      </w:pPr>
      <w:r w:rsidRPr="003A773E">
        <w:rPr>
          <w:rFonts w:ascii="Cordia New" w:hAnsi="Cordia New"/>
          <w:b/>
          <w:bCs/>
          <w:sz w:val="26"/>
          <w:szCs w:val="26"/>
          <w:lang w:val="en-GB"/>
        </w:rPr>
        <w:lastRenderedPageBreak/>
        <w:t>4</w:t>
      </w:r>
      <w:r w:rsidR="00F67D5E" w:rsidRPr="008A68B7">
        <w:rPr>
          <w:rFonts w:ascii="Cordia New" w:hAnsi="Cordia New"/>
          <w:b/>
          <w:bCs/>
          <w:sz w:val="26"/>
          <w:szCs w:val="26"/>
        </w:rPr>
        <w:tab/>
        <w:t xml:space="preserve">Accounting policies </w:t>
      </w:r>
      <w:r w:rsidR="00F67D5E" w:rsidRPr="008A68B7">
        <w:rPr>
          <w:rFonts w:ascii="Cordia New" w:hAnsi="Cordia New"/>
          <w:sz w:val="26"/>
          <w:szCs w:val="26"/>
        </w:rPr>
        <w:t>(Cont’d)</w:t>
      </w:r>
    </w:p>
    <w:p w14:paraId="6728CC43" w14:textId="77777777" w:rsidR="0034739C" w:rsidRPr="00F67D5E" w:rsidRDefault="0034739C" w:rsidP="00690182">
      <w:pPr>
        <w:spacing w:after="0" w:line="240" w:lineRule="auto"/>
        <w:ind w:left="1080"/>
        <w:jc w:val="both"/>
        <w:rPr>
          <w:rFonts w:ascii="Cordia New" w:hAnsi="Cordia New"/>
          <w:sz w:val="26"/>
          <w:szCs w:val="26"/>
        </w:rPr>
      </w:pPr>
    </w:p>
    <w:p w14:paraId="7D1472D0" w14:textId="77777777" w:rsidR="00BF725F" w:rsidRPr="00F67D5E" w:rsidRDefault="00BF725F" w:rsidP="00690182">
      <w:pPr>
        <w:spacing w:after="0" w:line="240" w:lineRule="auto"/>
        <w:ind w:left="1080"/>
        <w:jc w:val="both"/>
        <w:rPr>
          <w:rFonts w:ascii="Cordia New" w:hAnsi="Cordia New"/>
          <w:b/>
          <w:bCs/>
          <w:sz w:val="26"/>
          <w:szCs w:val="26"/>
          <w:lang w:val="en-GB"/>
        </w:rPr>
      </w:pPr>
      <w:r w:rsidRPr="00F67D5E">
        <w:rPr>
          <w:rFonts w:ascii="Cordia New" w:hAnsi="Cordia New"/>
          <w:b/>
          <w:bCs/>
          <w:sz w:val="26"/>
          <w:szCs w:val="26"/>
          <w:lang w:val="en-GB"/>
        </w:rPr>
        <w:t xml:space="preserve">Cash flow hedges that qualify for hedge accounting </w:t>
      </w:r>
    </w:p>
    <w:p w14:paraId="1485A1FB" w14:textId="77777777" w:rsidR="00BF725F" w:rsidRPr="00F67D5E" w:rsidRDefault="00BF725F" w:rsidP="00690182">
      <w:pPr>
        <w:spacing w:after="0" w:line="240" w:lineRule="auto"/>
        <w:ind w:left="1080"/>
        <w:jc w:val="both"/>
        <w:rPr>
          <w:rFonts w:ascii="Cordia New" w:hAnsi="Cordia New"/>
          <w:sz w:val="26"/>
          <w:szCs w:val="26"/>
        </w:rPr>
      </w:pPr>
    </w:p>
    <w:p w14:paraId="65A3DCF1" w14:textId="1B15D6D9" w:rsidR="00BF725F" w:rsidRPr="00F67D5E" w:rsidRDefault="00BF725F" w:rsidP="00690182">
      <w:pPr>
        <w:spacing w:after="0" w:line="240" w:lineRule="auto"/>
        <w:ind w:left="1080"/>
        <w:jc w:val="both"/>
        <w:rPr>
          <w:rFonts w:ascii="Cordia New" w:hAnsi="Cordia New"/>
          <w:spacing w:val="-4"/>
          <w:sz w:val="26"/>
          <w:szCs w:val="26"/>
        </w:rPr>
      </w:pPr>
      <w:r w:rsidRPr="00F67D5E">
        <w:rPr>
          <w:rFonts w:ascii="Cordia New" w:hAnsi="Cordia New"/>
          <w:sz w:val="26"/>
          <w:szCs w:val="26"/>
        </w:rPr>
        <w:t xml:space="preserve">The effective portion of changes in the fair value of derivatives that are designated and qualified as cash flow hedges is </w:t>
      </w:r>
      <w:proofErr w:type="spellStart"/>
      <w:r w:rsidRPr="00F67D5E">
        <w:rPr>
          <w:rFonts w:ascii="Cordia New" w:hAnsi="Cordia New"/>
          <w:sz w:val="26"/>
          <w:szCs w:val="26"/>
        </w:rPr>
        <w:t>recognised</w:t>
      </w:r>
      <w:proofErr w:type="spellEnd"/>
      <w:r w:rsidRPr="00F67D5E">
        <w:rPr>
          <w:rFonts w:ascii="Cordia New" w:hAnsi="Cordia New"/>
          <w:sz w:val="26"/>
          <w:szCs w:val="26"/>
        </w:rPr>
        <w:t xml:space="preserve"> in the cash flow hedge reserve within equity. The gain or loss relating to the </w:t>
      </w:r>
      <w:r w:rsidRPr="00F67D5E">
        <w:rPr>
          <w:rFonts w:ascii="Cordia New" w:hAnsi="Cordia New"/>
          <w:spacing w:val="-4"/>
          <w:sz w:val="26"/>
          <w:szCs w:val="26"/>
        </w:rPr>
        <w:t xml:space="preserve">ineffective portion is </w:t>
      </w:r>
      <w:proofErr w:type="spellStart"/>
      <w:r w:rsidRPr="00F67D5E">
        <w:rPr>
          <w:rFonts w:ascii="Cordia New" w:hAnsi="Cordia New"/>
          <w:spacing w:val="-4"/>
          <w:sz w:val="26"/>
          <w:szCs w:val="26"/>
        </w:rPr>
        <w:t>recognised</w:t>
      </w:r>
      <w:proofErr w:type="spellEnd"/>
      <w:r w:rsidRPr="00F67D5E">
        <w:rPr>
          <w:rFonts w:ascii="Cordia New" w:hAnsi="Cordia New"/>
          <w:spacing w:val="-4"/>
          <w:sz w:val="26"/>
          <w:szCs w:val="26"/>
        </w:rPr>
        <w:t xml:space="preserve"> immediately in </w:t>
      </w:r>
      <w:r w:rsidR="00AB2D7A" w:rsidRPr="00F67D5E">
        <w:rPr>
          <w:rFonts w:ascii="Cordia New" w:hAnsi="Cordia New"/>
          <w:spacing w:val="-4"/>
          <w:sz w:val="26"/>
          <w:szCs w:val="26"/>
        </w:rPr>
        <w:t>the income statement, presented in other (gains) losses, net</w:t>
      </w:r>
      <w:r w:rsidR="00CB6E95" w:rsidRPr="00F67D5E">
        <w:rPr>
          <w:rFonts w:ascii="Cordia New" w:hAnsi="Cordia New"/>
          <w:spacing w:val="-4"/>
          <w:sz w:val="26"/>
          <w:szCs w:val="26"/>
        </w:rPr>
        <w:t>.</w:t>
      </w:r>
    </w:p>
    <w:p w14:paraId="5A273144" w14:textId="77777777" w:rsidR="00BF725F" w:rsidRPr="00F67D5E" w:rsidRDefault="00BF725F" w:rsidP="00690182">
      <w:pPr>
        <w:spacing w:after="0" w:line="240" w:lineRule="auto"/>
        <w:ind w:left="1080"/>
        <w:jc w:val="both"/>
        <w:rPr>
          <w:rFonts w:ascii="Cordia New" w:hAnsi="Cordia New"/>
          <w:sz w:val="26"/>
          <w:szCs w:val="26"/>
        </w:rPr>
      </w:pPr>
    </w:p>
    <w:p w14:paraId="49418D42" w14:textId="77777777" w:rsidR="00BF725F" w:rsidRPr="00F67D5E" w:rsidRDefault="00BF725F" w:rsidP="00690182">
      <w:pPr>
        <w:spacing w:after="0" w:line="240" w:lineRule="auto"/>
        <w:ind w:left="1080"/>
        <w:jc w:val="both"/>
        <w:rPr>
          <w:rFonts w:ascii="Cordia New" w:hAnsi="Cordia New"/>
          <w:spacing w:val="-4"/>
          <w:sz w:val="26"/>
          <w:szCs w:val="26"/>
        </w:rPr>
      </w:pPr>
      <w:r w:rsidRPr="00F67D5E">
        <w:rPr>
          <w:rFonts w:ascii="Cordia New" w:hAnsi="Cordia New"/>
          <w:spacing w:val="-4"/>
          <w:sz w:val="26"/>
          <w:szCs w:val="26"/>
        </w:rPr>
        <w:t>Amounts accumulated in equity are reclassified in the periods when the hedged item affects profit or loss, as follows:</w:t>
      </w:r>
    </w:p>
    <w:p w14:paraId="72D4FF94" w14:textId="77777777" w:rsidR="00BF725F" w:rsidRPr="00F67D5E" w:rsidRDefault="00BF725F" w:rsidP="00690182">
      <w:pPr>
        <w:spacing w:after="0" w:line="240" w:lineRule="auto"/>
        <w:ind w:left="1080"/>
        <w:jc w:val="both"/>
        <w:rPr>
          <w:rFonts w:ascii="Cordia New" w:hAnsi="Cordia New"/>
          <w:sz w:val="26"/>
          <w:szCs w:val="26"/>
        </w:rPr>
      </w:pPr>
    </w:p>
    <w:p w14:paraId="5A600941" w14:textId="25A0F727" w:rsidR="00BF725F" w:rsidRPr="00F67D5E" w:rsidRDefault="00BF725F" w:rsidP="00690182">
      <w:pPr>
        <w:pStyle w:val="ListParagraph"/>
        <w:numPr>
          <w:ilvl w:val="0"/>
          <w:numId w:val="19"/>
        </w:numPr>
        <w:ind w:left="1440"/>
        <w:contextualSpacing/>
        <w:jc w:val="both"/>
        <w:rPr>
          <w:rFonts w:ascii="Cordia New" w:hAnsi="Cordia New" w:cs="Cordia New"/>
          <w:sz w:val="26"/>
          <w:szCs w:val="26"/>
        </w:rPr>
      </w:pPr>
      <w:r w:rsidRPr="00F67D5E">
        <w:rPr>
          <w:rFonts w:ascii="Cordia New" w:hAnsi="Cordia New" w:cs="Cordia New"/>
          <w:spacing w:val="-4"/>
          <w:sz w:val="26"/>
          <w:szCs w:val="26"/>
          <w:lang w:val="en-GB"/>
        </w:rPr>
        <w:t>The gain or loss relating to the effective portion of the interest rate swaps hedging variable rates borrowings</w:t>
      </w:r>
      <w:r w:rsidRPr="00F67D5E">
        <w:rPr>
          <w:rFonts w:ascii="Cordia New" w:hAnsi="Cordia New" w:cs="Cordia New"/>
          <w:sz w:val="26"/>
          <w:szCs w:val="26"/>
          <w:lang w:val="en-GB"/>
        </w:rPr>
        <w:t xml:space="preserve"> is recognised in profit or loss within finance costs at the same time as the interest expense on the hedged borrowings. </w:t>
      </w:r>
    </w:p>
    <w:p w14:paraId="675ACD1D" w14:textId="77777777" w:rsidR="00935456" w:rsidRPr="008A68B7" w:rsidRDefault="00935456" w:rsidP="00690182">
      <w:pPr>
        <w:pStyle w:val="ListParagraph"/>
        <w:ind w:left="1350"/>
        <w:contextualSpacing/>
        <w:jc w:val="both"/>
        <w:rPr>
          <w:rFonts w:ascii="Cordia New" w:hAnsi="Cordia New" w:cs="Cordia New"/>
          <w:sz w:val="26"/>
          <w:szCs w:val="26"/>
        </w:rPr>
      </w:pPr>
    </w:p>
    <w:p w14:paraId="14AB78AE" w14:textId="2CA49F59" w:rsidR="00935456" w:rsidRPr="008A68B7" w:rsidRDefault="003A773E" w:rsidP="00690182">
      <w:pPr>
        <w:suppressAutoHyphens/>
        <w:spacing w:after="0" w:line="240" w:lineRule="auto"/>
        <w:ind w:left="540" w:hanging="540"/>
        <w:rPr>
          <w:rFonts w:ascii="Cordia New" w:hAnsi="Cordia New"/>
          <w:b/>
          <w:bCs/>
          <w:sz w:val="26"/>
          <w:szCs w:val="26"/>
        </w:rPr>
      </w:pPr>
      <w:r w:rsidRPr="003A773E">
        <w:rPr>
          <w:rFonts w:ascii="Cordia New" w:hAnsi="Cordia New"/>
          <w:b/>
          <w:bCs/>
          <w:sz w:val="26"/>
          <w:szCs w:val="26"/>
          <w:lang w:val="en-GB"/>
        </w:rPr>
        <w:t>4</w:t>
      </w:r>
      <w:r w:rsidR="00935456" w:rsidRPr="008A68B7">
        <w:rPr>
          <w:rFonts w:ascii="Cordia New" w:hAnsi="Cordia New"/>
          <w:b/>
          <w:bCs/>
          <w:sz w:val="26"/>
          <w:szCs w:val="26"/>
        </w:rPr>
        <w:t>.</w:t>
      </w:r>
      <w:r w:rsidRPr="003A773E">
        <w:rPr>
          <w:rFonts w:ascii="Cordia New" w:hAnsi="Cordia New"/>
          <w:b/>
          <w:bCs/>
          <w:sz w:val="26"/>
          <w:szCs w:val="26"/>
          <w:lang w:val="en-GB"/>
        </w:rPr>
        <w:t>28</w:t>
      </w:r>
      <w:r w:rsidR="00935456" w:rsidRPr="008A68B7">
        <w:rPr>
          <w:rFonts w:ascii="Cordia New" w:hAnsi="Cordia New"/>
          <w:b/>
          <w:bCs/>
          <w:sz w:val="26"/>
          <w:szCs w:val="26"/>
        </w:rPr>
        <w:tab/>
      </w:r>
      <w:r w:rsidR="00685FBC" w:rsidRPr="008A68B7">
        <w:rPr>
          <w:rFonts w:ascii="Cordia New" w:hAnsi="Cordia New"/>
          <w:b/>
          <w:bCs/>
          <w:sz w:val="26"/>
          <w:szCs w:val="26"/>
        </w:rPr>
        <w:t>COVID-</w:t>
      </w:r>
      <w:r w:rsidRPr="003A773E">
        <w:rPr>
          <w:rFonts w:ascii="Cordia New" w:hAnsi="Cordia New"/>
          <w:b/>
          <w:bCs/>
          <w:sz w:val="26"/>
          <w:szCs w:val="26"/>
          <w:lang w:val="en-GB"/>
        </w:rPr>
        <w:t>19</w:t>
      </w:r>
      <w:r w:rsidR="00685FBC" w:rsidRPr="008A68B7">
        <w:rPr>
          <w:rFonts w:ascii="Cordia New" w:hAnsi="Cordia New"/>
          <w:b/>
          <w:bCs/>
          <w:sz w:val="26"/>
          <w:szCs w:val="26"/>
        </w:rPr>
        <w:t xml:space="preserve"> </w:t>
      </w:r>
      <w:r w:rsidR="002F4898" w:rsidRPr="008A68B7">
        <w:rPr>
          <w:rFonts w:ascii="Cordia New" w:hAnsi="Cordia New"/>
          <w:b/>
          <w:bCs/>
          <w:sz w:val="26"/>
          <w:szCs w:val="26"/>
        </w:rPr>
        <w:t>accounting r</w:t>
      </w:r>
      <w:r w:rsidR="00685FBC" w:rsidRPr="008A68B7">
        <w:rPr>
          <w:rFonts w:ascii="Cordia New" w:hAnsi="Cordia New"/>
          <w:b/>
          <w:bCs/>
          <w:sz w:val="26"/>
          <w:szCs w:val="26"/>
        </w:rPr>
        <w:t>elief</w:t>
      </w:r>
    </w:p>
    <w:p w14:paraId="389A2252" w14:textId="77777777" w:rsidR="00DC0D11" w:rsidRPr="008A68B7" w:rsidRDefault="00DC0D11" w:rsidP="00690182">
      <w:pPr>
        <w:suppressAutoHyphens/>
        <w:spacing w:after="0" w:line="240" w:lineRule="auto"/>
        <w:ind w:left="540"/>
        <w:rPr>
          <w:rFonts w:ascii="Cordia New" w:hAnsi="Cordia New"/>
          <w:b/>
          <w:bCs/>
          <w:sz w:val="26"/>
          <w:szCs w:val="26"/>
          <w:cs/>
        </w:rPr>
      </w:pPr>
    </w:p>
    <w:p w14:paraId="1D3F9841" w14:textId="32B19D07" w:rsidR="00D3613D" w:rsidRPr="008A68B7" w:rsidRDefault="00C017FF" w:rsidP="00B244E2">
      <w:pPr>
        <w:shd w:val="clear" w:color="auto" w:fill="FFFFFF"/>
        <w:spacing w:after="0" w:line="240" w:lineRule="auto"/>
        <w:ind w:left="547"/>
        <w:jc w:val="both"/>
        <w:rPr>
          <w:rFonts w:ascii="Cordia New" w:eastAsia="Times New Roman" w:hAnsi="Cordia New"/>
          <w:sz w:val="26"/>
          <w:szCs w:val="26"/>
          <w:lang w:eastAsia="en-GB"/>
        </w:rPr>
      </w:pPr>
      <w:r w:rsidRPr="008A68B7">
        <w:rPr>
          <w:rFonts w:ascii="Cordia New" w:eastAsia="Times New Roman" w:hAnsi="Cordia New"/>
          <w:sz w:val="26"/>
          <w:szCs w:val="26"/>
          <w:lang w:eastAsia="en-GB"/>
        </w:rPr>
        <w:t xml:space="preserve">Since </w:t>
      </w:r>
      <w:r w:rsidR="003A773E" w:rsidRPr="003A773E">
        <w:rPr>
          <w:rFonts w:ascii="Cordia New" w:eastAsia="Times New Roman" w:hAnsi="Cordia New"/>
          <w:sz w:val="26"/>
          <w:szCs w:val="26"/>
          <w:lang w:val="en-GB" w:eastAsia="en-GB"/>
        </w:rPr>
        <w:t>1</w:t>
      </w:r>
      <w:r w:rsidRPr="008A68B7">
        <w:rPr>
          <w:rFonts w:ascii="Cordia New" w:eastAsia="Times New Roman" w:hAnsi="Cordia New"/>
          <w:sz w:val="26"/>
          <w:szCs w:val="26"/>
          <w:lang w:eastAsia="en-GB"/>
        </w:rPr>
        <w:t xml:space="preserve"> January </w:t>
      </w:r>
      <w:r w:rsidR="003A773E" w:rsidRPr="003A773E">
        <w:rPr>
          <w:rFonts w:ascii="Cordia New" w:eastAsia="Times New Roman" w:hAnsi="Cordia New"/>
          <w:sz w:val="26"/>
          <w:szCs w:val="26"/>
          <w:lang w:val="en-GB" w:eastAsia="en-GB"/>
        </w:rPr>
        <w:t>2021</w:t>
      </w:r>
      <w:r w:rsidRPr="008A68B7">
        <w:rPr>
          <w:rFonts w:ascii="Cordia New" w:eastAsia="Times New Roman" w:hAnsi="Cordia New"/>
          <w:sz w:val="26"/>
          <w:szCs w:val="26"/>
          <w:lang w:eastAsia="en-GB"/>
        </w:rPr>
        <w:t xml:space="preserve">, </w:t>
      </w:r>
      <w:r w:rsidR="002C7D5E" w:rsidRPr="008A68B7">
        <w:rPr>
          <w:rFonts w:ascii="Cordia New" w:eastAsia="Times New Roman" w:hAnsi="Cordia New"/>
          <w:sz w:val="26"/>
          <w:szCs w:val="26"/>
          <w:lang w:eastAsia="en-GB"/>
        </w:rPr>
        <w:t>the Group did not apply temporary exemption guidance to relieve the impact from COVID-</w:t>
      </w:r>
      <w:r w:rsidR="003A773E" w:rsidRPr="003A773E">
        <w:rPr>
          <w:rFonts w:ascii="Cordia New" w:eastAsia="Times New Roman" w:hAnsi="Cordia New"/>
          <w:sz w:val="26"/>
          <w:szCs w:val="26"/>
          <w:lang w:val="en-GB" w:eastAsia="en-GB"/>
        </w:rPr>
        <w:t>19</w:t>
      </w:r>
      <w:r w:rsidR="002C7D5E" w:rsidRPr="008A68B7">
        <w:rPr>
          <w:rFonts w:ascii="Cordia New" w:eastAsia="Times New Roman" w:hAnsi="Cordia New"/>
          <w:sz w:val="26"/>
          <w:szCs w:val="26"/>
          <w:lang w:eastAsia="en-GB"/>
        </w:rPr>
        <w:t xml:space="preserve"> </w:t>
      </w:r>
      <w:r w:rsidR="002C7D5E" w:rsidRPr="008A68B7">
        <w:rPr>
          <w:rFonts w:ascii="Cordia New" w:eastAsia="Times New Roman" w:hAnsi="Cordia New"/>
          <w:spacing w:val="-4"/>
          <w:sz w:val="26"/>
          <w:szCs w:val="26"/>
          <w:lang w:eastAsia="en-GB"/>
        </w:rPr>
        <w:t xml:space="preserve">and return to apply general accounting standard in conformity with TAS </w:t>
      </w:r>
      <w:r w:rsidR="003A773E" w:rsidRPr="003A773E">
        <w:rPr>
          <w:rFonts w:ascii="Cordia New" w:eastAsia="Times New Roman" w:hAnsi="Cordia New"/>
          <w:spacing w:val="-4"/>
          <w:sz w:val="26"/>
          <w:szCs w:val="26"/>
          <w:lang w:val="en-GB" w:eastAsia="en-GB"/>
        </w:rPr>
        <w:t>36</w:t>
      </w:r>
      <w:r w:rsidR="002C7D5E" w:rsidRPr="008A68B7">
        <w:rPr>
          <w:rFonts w:ascii="Cordia New" w:eastAsia="Times New Roman" w:hAnsi="Cordia New"/>
          <w:spacing w:val="-4"/>
          <w:sz w:val="26"/>
          <w:szCs w:val="26"/>
          <w:lang w:eastAsia="en-GB"/>
        </w:rPr>
        <w:t xml:space="preserve"> - impairment of assets. Since the first quarter</w:t>
      </w:r>
      <w:r w:rsidR="002C7D5E" w:rsidRPr="008A68B7">
        <w:rPr>
          <w:rFonts w:ascii="Cordia New" w:eastAsia="Times New Roman" w:hAnsi="Cordia New"/>
          <w:sz w:val="26"/>
          <w:szCs w:val="26"/>
          <w:lang w:eastAsia="en-GB"/>
        </w:rPr>
        <w:t xml:space="preserve"> of </w:t>
      </w:r>
      <w:r w:rsidR="003A773E" w:rsidRPr="003A773E">
        <w:rPr>
          <w:rFonts w:ascii="Cordia New" w:eastAsia="Times New Roman" w:hAnsi="Cordia New"/>
          <w:sz w:val="26"/>
          <w:szCs w:val="26"/>
          <w:lang w:val="en-GB" w:eastAsia="en-GB"/>
        </w:rPr>
        <w:t>2021</w:t>
      </w:r>
      <w:r w:rsidR="002C7D5E" w:rsidRPr="008A68B7">
        <w:rPr>
          <w:rFonts w:ascii="Cordia New" w:eastAsia="Times New Roman" w:hAnsi="Cordia New"/>
          <w:sz w:val="26"/>
          <w:szCs w:val="26"/>
          <w:lang w:eastAsia="en-GB"/>
        </w:rPr>
        <w:t xml:space="preserve">, the Group had considered and </w:t>
      </w:r>
      <w:proofErr w:type="spellStart"/>
      <w:r w:rsidR="002C7D5E" w:rsidRPr="008A68B7">
        <w:rPr>
          <w:rFonts w:ascii="Cordia New" w:eastAsia="Times New Roman" w:hAnsi="Cordia New"/>
          <w:sz w:val="26"/>
          <w:szCs w:val="26"/>
          <w:lang w:eastAsia="en-GB"/>
        </w:rPr>
        <w:t>recognised</w:t>
      </w:r>
      <w:proofErr w:type="spellEnd"/>
      <w:r w:rsidR="002C7D5E" w:rsidRPr="008A68B7">
        <w:rPr>
          <w:rFonts w:ascii="Cordia New" w:eastAsia="Times New Roman" w:hAnsi="Cordia New"/>
          <w:sz w:val="26"/>
          <w:szCs w:val="26"/>
          <w:lang w:eastAsia="en-GB"/>
        </w:rPr>
        <w:t xml:space="preserve"> an impairment in the context of COVID-</w:t>
      </w:r>
      <w:r w:rsidR="003A773E" w:rsidRPr="003A773E">
        <w:rPr>
          <w:rFonts w:ascii="Cordia New" w:eastAsia="Times New Roman" w:hAnsi="Cordia New"/>
          <w:sz w:val="26"/>
          <w:szCs w:val="26"/>
          <w:lang w:val="en-GB" w:eastAsia="en-GB"/>
        </w:rPr>
        <w:t>19</w:t>
      </w:r>
      <w:r w:rsidR="002C7D5E" w:rsidRPr="008A68B7">
        <w:rPr>
          <w:rFonts w:ascii="Cordia New" w:eastAsia="Times New Roman" w:hAnsi="Cordia New"/>
          <w:sz w:val="26"/>
          <w:szCs w:val="26"/>
          <w:lang w:eastAsia="en-GB"/>
        </w:rPr>
        <w:t xml:space="preserve"> of </w:t>
      </w:r>
      <w:r w:rsidR="00305C08" w:rsidRPr="008A68B7">
        <w:rPr>
          <w:rFonts w:ascii="Cordia New" w:eastAsia="Times New Roman" w:hAnsi="Cordia New"/>
          <w:sz w:val="26"/>
          <w:szCs w:val="26"/>
          <w:lang w:eastAsia="en-GB"/>
        </w:rPr>
        <w:t xml:space="preserve">Baht </w:t>
      </w:r>
      <w:r w:rsidR="003A773E" w:rsidRPr="003A773E">
        <w:rPr>
          <w:rFonts w:ascii="Cordia New" w:eastAsia="Times New Roman" w:hAnsi="Cordia New"/>
          <w:sz w:val="26"/>
          <w:szCs w:val="26"/>
          <w:lang w:val="en-GB" w:eastAsia="en-GB"/>
        </w:rPr>
        <w:t>2</w:t>
      </w:r>
      <w:r w:rsidR="002C7D5E" w:rsidRPr="008A68B7">
        <w:rPr>
          <w:rFonts w:ascii="Cordia New" w:eastAsia="Times New Roman" w:hAnsi="Cordia New"/>
          <w:sz w:val="26"/>
          <w:szCs w:val="26"/>
          <w:lang w:eastAsia="en-GB"/>
        </w:rPr>
        <w:t>,</w:t>
      </w:r>
      <w:r w:rsidR="003A773E" w:rsidRPr="003A773E">
        <w:rPr>
          <w:rFonts w:ascii="Cordia New" w:eastAsia="Times New Roman" w:hAnsi="Cordia New"/>
          <w:sz w:val="26"/>
          <w:szCs w:val="26"/>
          <w:lang w:val="en-GB" w:eastAsia="en-GB"/>
        </w:rPr>
        <w:t>350</w:t>
      </w:r>
      <w:r w:rsidR="002C7D5E" w:rsidRPr="008A68B7">
        <w:rPr>
          <w:rFonts w:ascii="Cordia New" w:eastAsia="Times New Roman" w:hAnsi="Cordia New"/>
          <w:sz w:val="26"/>
          <w:szCs w:val="26"/>
          <w:lang w:eastAsia="en-GB"/>
        </w:rPr>
        <w:t xml:space="preserve"> million which related to property, plant and equipment and intangible assets and reviewed annually.</w:t>
      </w:r>
    </w:p>
    <w:p w14:paraId="37E52ABE" w14:textId="238F2F56" w:rsidR="0010300B" w:rsidRPr="008A68B7" w:rsidRDefault="0010300B">
      <w:pPr>
        <w:spacing w:after="0" w:line="240" w:lineRule="auto"/>
        <w:rPr>
          <w:rFonts w:ascii="Cordia New" w:hAnsi="Cordia New"/>
          <w:b/>
          <w:bCs/>
          <w:sz w:val="26"/>
          <w:szCs w:val="26"/>
          <w:lang w:val="en-GB"/>
        </w:rPr>
      </w:pPr>
    </w:p>
    <w:p w14:paraId="4B20A3D9" w14:textId="77777777" w:rsidR="00F67D5E" w:rsidRDefault="00F67D5E">
      <w:pPr>
        <w:spacing w:after="0" w:line="240" w:lineRule="auto"/>
        <w:rPr>
          <w:rFonts w:ascii="Cordia New" w:hAnsi="Cordia New"/>
          <w:b/>
          <w:bCs/>
          <w:sz w:val="26"/>
          <w:szCs w:val="26"/>
          <w:lang w:val="en-GB"/>
        </w:rPr>
      </w:pPr>
      <w:r>
        <w:rPr>
          <w:rFonts w:ascii="Cordia New" w:hAnsi="Cordia New"/>
          <w:b/>
          <w:bCs/>
          <w:sz w:val="26"/>
          <w:szCs w:val="26"/>
          <w:lang w:val="en-GB"/>
        </w:rPr>
        <w:br w:type="page"/>
      </w:r>
    </w:p>
    <w:p w14:paraId="5FEB9E42" w14:textId="34A030FB" w:rsidR="00BF725F" w:rsidRPr="008A68B7" w:rsidRDefault="003A773E" w:rsidP="00690182">
      <w:pPr>
        <w:suppressAutoHyphens/>
        <w:spacing w:after="0" w:line="240" w:lineRule="auto"/>
        <w:ind w:left="540" w:hanging="540"/>
        <w:rPr>
          <w:rFonts w:ascii="Cordia New" w:eastAsia="Arial Unicode MS" w:hAnsi="Cordia New"/>
          <w:b/>
          <w:bCs/>
          <w:sz w:val="26"/>
          <w:szCs w:val="26"/>
        </w:rPr>
      </w:pPr>
      <w:r w:rsidRPr="003A773E">
        <w:rPr>
          <w:rFonts w:ascii="Cordia New" w:hAnsi="Cordia New"/>
          <w:b/>
          <w:bCs/>
          <w:sz w:val="26"/>
          <w:szCs w:val="26"/>
          <w:lang w:val="en-GB"/>
        </w:rPr>
        <w:lastRenderedPageBreak/>
        <w:t>5</w:t>
      </w:r>
      <w:r w:rsidR="00BF725F" w:rsidRPr="008A68B7">
        <w:rPr>
          <w:rFonts w:ascii="Cordia New" w:hAnsi="Cordia New"/>
          <w:b/>
          <w:bCs/>
          <w:sz w:val="26"/>
          <w:szCs w:val="26"/>
        </w:rPr>
        <w:tab/>
        <w:t>Financial risk management</w:t>
      </w:r>
      <w:r w:rsidR="00C63C50" w:rsidRPr="008A68B7">
        <w:rPr>
          <w:rFonts w:ascii="Cordia New" w:hAnsi="Cordia New"/>
          <w:b/>
          <w:bCs/>
          <w:sz w:val="26"/>
          <w:szCs w:val="26"/>
        </w:rPr>
        <w:t xml:space="preserve"> </w:t>
      </w:r>
    </w:p>
    <w:p w14:paraId="6D233EA3" w14:textId="77777777" w:rsidR="00BF725F" w:rsidRPr="008A68B7" w:rsidRDefault="00BF725F" w:rsidP="00690182">
      <w:pPr>
        <w:pStyle w:val="BlockText"/>
        <w:spacing w:line="240" w:lineRule="auto"/>
        <w:ind w:left="547" w:right="0"/>
        <w:jc w:val="both"/>
        <w:rPr>
          <w:rFonts w:ascii="Cordia New" w:hAnsi="Cordia New" w:cs="Cordia New"/>
          <w:sz w:val="26"/>
          <w:szCs w:val="26"/>
          <w:lang w:val="en-GB"/>
        </w:rPr>
      </w:pPr>
    </w:p>
    <w:p w14:paraId="7C26EC4C" w14:textId="5D45D9BE" w:rsidR="00BF725F" w:rsidRPr="008A68B7" w:rsidRDefault="003A773E" w:rsidP="00690182">
      <w:pPr>
        <w:pStyle w:val="Heading2"/>
        <w:spacing w:before="0" w:after="0"/>
        <w:ind w:left="540" w:hanging="540"/>
        <w:rPr>
          <w:rFonts w:ascii="Cordia New" w:hAnsi="Cordia New"/>
          <w:i w:val="0"/>
          <w:iCs w:val="0"/>
          <w:sz w:val="26"/>
          <w:szCs w:val="26"/>
        </w:rPr>
      </w:pPr>
      <w:r w:rsidRPr="003A773E">
        <w:rPr>
          <w:rFonts w:ascii="Cordia New" w:hAnsi="Cordia New"/>
          <w:i w:val="0"/>
          <w:iCs w:val="0"/>
          <w:sz w:val="26"/>
          <w:szCs w:val="26"/>
          <w:lang w:val="en-GB"/>
        </w:rPr>
        <w:t>5</w:t>
      </w:r>
      <w:r w:rsidR="00BF725F" w:rsidRPr="008A68B7">
        <w:rPr>
          <w:rFonts w:ascii="Cordia New" w:hAnsi="Cordia New"/>
          <w:i w:val="0"/>
          <w:iCs w:val="0"/>
          <w:sz w:val="26"/>
          <w:szCs w:val="26"/>
        </w:rPr>
        <w:t>.</w:t>
      </w:r>
      <w:r w:rsidRPr="003A773E">
        <w:rPr>
          <w:rFonts w:ascii="Cordia New" w:hAnsi="Cordia New"/>
          <w:i w:val="0"/>
          <w:iCs w:val="0"/>
          <w:sz w:val="26"/>
          <w:szCs w:val="26"/>
          <w:lang w:val="en-GB"/>
        </w:rPr>
        <w:t>1</w:t>
      </w:r>
      <w:r w:rsidR="00BF725F" w:rsidRPr="008A68B7">
        <w:rPr>
          <w:rFonts w:ascii="Cordia New" w:hAnsi="Cordia New"/>
          <w:i w:val="0"/>
          <w:iCs w:val="0"/>
          <w:sz w:val="26"/>
          <w:szCs w:val="26"/>
          <w:cs/>
        </w:rPr>
        <w:tab/>
      </w:r>
      <w:r w:rsidR="00BF725F" w:rsidRPr="008A68B7">
        <w:rPr>
          <w:rFonts w:ascii="Cordia New" w:hAnsi="Cordia New"/>
          <w:i w:val="0"/>
          <w:iCs w:val="0"/>
          <w:sz w:val="26"/>
          <w:szCs w:val="26"/>
        </w:rPr>
        <w:t xml:space="preserve">Financial risk </w:t>
      </w:r>
    </w:p>
    <w:p w14:paraId="2E20DEFC" w14:textId="77777777" w:rsidR="00BF725F" w:rsidRPr="008A68B7" w:rsidRDefault="00BF725F" w:rsidP="00690182">
      <w:pPr>
        <w:pStyle w:val="BlockText"/>
        <w:spacing w:line="240" w:lineRule="auto"/>
        <w:ind w:left="547" w:right="0"/>
        <w:jc w:val="both"/>
        <w:rPr>
          <w:rFonts w:ascii="Cordia New" w:hAnsi="Cordia New" w:cs="Cordia New"/>
          <w:sz w:val="26"/>
          <w:szCs w:val="26"/>
          <w:lang w:val="en-GB"/>
        </w:rPr>
      </w:pPr>
    </w:p>
    <w:p w14:paraId="3E1743D6" w14:textId="77777777" w:rsidR="00BF725F" w:rsidRPr="008A68B7" w:rsidRDefault="00BF725F" w:rsidP="00690182">
      <w:pPr>
        <w:pStyle w:val="BlockText"/>
        <w:spacing w:line="240" w:lineRule="auto"/>
        <w:ind w:left="540" w:right="0"/>
        <w:jc w:val="both"/>
        <w:rPr>
          <w:rFonts w:ascii="Cordia New" w:hAnsi="Cordia New" w:cs="Cordia New"/>
          <w:sz w:val="26"/>
          <w:szCs w:val="26"/>
          <w:lang w:val="en-GB"/>
        </w:rPr>
      </w:pPr>
      <w:r w:rsidRPr="008A68B7">
        <w:rPr>
          <w:rFonts w:ascii="Cordia New" w:hAnsi="Cordia New" w:cs="Cordia New"/>
          <w:sz w:val="26"/>
          <w:szCs w:val="26"/>
          <w:lang w:val="en-GB"/>
        </w:rPr>
        <w:t>Financial risks and how these risks could affect the future financial performance are as follows:</w:t>
      </w:r>
    </w:p>
    <w:p w14:paraId="1D923DDD" w14:textId="77777777" w:rsidR="00BF725F" w:rsidRPr="008A68B7" w:rsidRDefault="00BF725F" w:rsidP="00690182">
      <w:pPr>
        <w:pStyle w:val="BlockText"/>
        <w:spacing w:line="240" w:lineRule="auto"/>
        <w:ind w:left="547" w:right="0"/>
        <w:jc w:val="both"/>
        <w:rPr>
          <w:rFonts w:ascii="Cordia New" w:hAnsi="Cordia New" w:cs="Cordia New"/>
          <w:sz w:val="26"/>
          <w:szCs w:val="26"/>
          <w:lang w:val="en-GB"/>
        </w:rPr>
      </w:pPr>
    </w:p>
    <w:tbl>
      <w:tblPr>
        <w:tblW w:w="9396" w:type="dxa"/>
        <w:tblLook w:val="04A0" w:firstRow="1" w:lastRow="0" w:firstColumn="1" w:lastColumn="0" w:noHBand="0" w:noVBand="1"/>
      </w:tblPr>
      <w:tblGrid>
        <w:gridCol w:w="2117"/>
        <w:gridCol w:w="2772"/>
        <w:gridCol w:w="1948"/>
        <w:gridCol w:w="2559"/>
      </w:tblGrid>
      <w:tr w:rsidR="008B02DC" w:rsidRPr="008A68B7" w14:paraId="6BC76DB5" w14:textId="77777777" w:rsidTr="00B244E2">
        <w:tc>
          <w:tcPr>
            <w:tcW w:w="2117" w:type="dxa"/>
            <w:shd w:val="clear" w:color="auto" w:fill="auto"/>
          </w:tcPr>
          <w:p w14:paraId="0E5C07F4" w14:textId="77777777" w:rsidR="00BF725F" w:rsidRPr="008A68B7" w:rsidRDefault="00BF725F" w:rsidP="00B244E2">
            <w:pPr>
              <w:pStyle w:val="BlockText"/>
              <w:pBdr>
                <w:bottom w:val="single" w:sz="4" w:space="1" w:color="auto"/>
              </w:pBdr>
              <w:spacing w:line="240" w:lineRule="auto"/>
              <w:ind w:left="427" w:right="-29"/>
              <w:jc w:val="center"/>
              <w:rPr>
                <w:rFonts w:ascii="Cordia New" w:hAnsi="Cordia New" w:cs="Cordia New"/>
                <w:b/>
                <w:bCs/>
                <w:sz w:val="26"/>
                <w:szCs w:val="26"/>
                <w:lang w:val="en-GB"/>
              </w:rPr>
            </w:pPr>
            <w:r w:rsidRPr="008A68B7">
              <w:rPr>
                <w:rFonts w:ascii="Cordia New" w:hAnsi="Cordia New" w:cs="Cordia New"/>
                <w:b/>
                <w:bCs/>
                <w:sz w:val="26"/>
                <w:szCs w:val="26"/>
                <w:lang w:val="en-GB"/>
              </w:rPr>
              <w:t>Risk</w:t>
            </w:r>
          </w:p>
        </w:tc>
        <w:tc>
          <w:tcPr>
            <w:tcW w:w="2772" w:type="dxa"/>
            <w:shd w:val="clear" w:color="auto" w:fill="auto"/>
          </w:tcPr>
          <w:p w14:paraId="7BA9C5BF" w14:textId="77777777" w:rsidR="00BF725F" w:rsidRPr="008A68B7" w:rsidRDefault="00BF725F" w:rsidP="00690182">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8A68B7">
              <w:rPr>
                <w:rFonts w:ascii="Cordia New" w:hAnsi="Cordia New" w:cs="Cordia New"/>
                <w:b/>
                <w:bCs/>
                <w:sz w:val="26"/>
                <w:szCs w:val="26"/>
                <w:lang w:val="en-GB"/>
              </w:rPr>
              <w:t>Exposure arising from</w:t>
            </w:r>
          </w:p>
        </w:tc>
        <w:tc>
          <w:tcPr>
            <w:tcW w:w="1948" w:type="dxa"/>
            <w:shd w:val="clear" w:color="auto" w:fill="auto"/>
          </w:tcPr>
          <w:p w14:paraId="3B1433BD" w14:textId="77777777" w:rsidR="00BF725F" w:rsidRPr="008A68B7" w:rsidRDefault="00BF725F" w:rsidP="00690182">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8A68B7">
              <w:rPr>
                <w:rFonts w:ascii="Cordia New" w:hAnsi="Cordia New" w:cs="Cordia New"/>
                <w:b/>
                <w:bCs/>
                <w:sz w:val="26"/>
                <w:szCs w:val="26"/>
                <w:lang w:val="en-GB"/>
              </w:rPr>
              <w:t>Measurement</w:t>
            </w:r>
          </w:p>
        </w:tc>
        <w:tc>
          <w:tcPr>
            <w:tcW w:w="2559" w:type="dxa"/>
            <w:shd w:val="clear" w:color="auto" w:fill="auto"/>
          </w:tcPr>
          <w:p w14:paraId="11119D2C" w14:textId="5A238169" w:rsidR="00BF725F" w:rsidRPr="008A68B7" w:rsidRDefault="00BF725F" w:rsidP="00690182">
            <w:pPr>
              <w:pStyle w:val="BlockText"/>
              <w:pBdr>
                <w:bottom w:val="single" w:sz="4" w:space="1" w:color="auto"/>
              </w:pBdr>
              <w:spacing w:line="240" w:lineRule="auto"/>
              <w:ind w:left="-29" w:right="-29"/>
              <w:jc w:val="center"/>
              <w:rPr>
                <w:rFonts w:ascii="Cordia New" w:hAnsi="Cordia New" w:cs="Cordia New"/>
                <w:b/>
                <w:bCs/>
                <w:sz w:val="26"/>
                <w:szCs w:val="26"/>
                <w:lang w:val="en-GB"/>
              </w:rPr>
            </w:pPr>
            <w:r w:rsidRPr="008A68B7">
              <w:rPr>
                <w:rFonts w:ascii="Cordia New" w:hAnsi="Cordia New" w:cs="Cordia New"/>
                <w:b/>
                <w:bCs/>
                <w:sz w:val="26"/>
                <w:szCs w:val="26"/>
                <w:lang w:val="en-GB"/>
              </w:rPr>
              <w:t>Management</w:t>
            </w:r>
            <w:r w:rsidR="0017591E" w:rsidRPr="008A68B7">
              <w:rPr>
                <w:rFonts w:ascii="Cordia New" w:hAnsi="Cordia New" w:cs="Cordia New"/>
                <w:b/>
                <w:bCs/>
                <w:sz w:val="26"/>
                <w:szCs w:val="26"/>
                <w:lang w:val="en-GB"/>
              </w:rPr>
              <w:t xml:space="preserve"> by</w:t>
            </w:r>
          </w:p>
        </w:tc>
      </w:tr>
      <w:tr w:rsidR="008B02DC" w:rsidRPr="008A68B7" w14:paraId="725E6310" w14:textId="77777777" w:rsidTr="00B244E2">
        <w:tc>
          <w:tcPr>
            <w:tcW w:w="2117" w:type="dxa"/>
            <w:shd w:val="clear" w:color="auto" w:fill="auto"/>
          </w:tcPr>
          <w:p w14:paraId="12106EA1" w14:textId="77777777" w:rsidR="00C270E0" w:rsidRPr="008A68B7" w:rsidRDefault="00C270E0" w:rsidP="00B244E2">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1B70E0BF" w14:textId="77777777" w:rsidR="00C270E0" w:rsidRPr="008A68B7" w:rsidRDefault="00C270E0"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546AB316" w14:textId="77777777" w:rsidR="00C270E0" w:rsidRPr="008A68B7" w:rsidRDefault="00C270E0"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1C653992" w14:textId="77777777" w:rsidR="00C270E0" w:rsidRPr="008A68B7" w:rsidRDefault="00C270E0" w:rsidP="00690182">
            <w:pPr>
              <w:pStyle w:val="BlockText"/>
              <w:spacing w:line="240" w:lineRule="auto"/>
              <w:ind w:left="109" w:right="-29" w:hanging="138"/>
              <w:rPr>
                <w:rFonts w:ascii="Cordia New" w:hAnsi="Cordia New" w:cs="Cordia New"/>
                <w:sz w:val="12"/>
                <w:szCs w:val="12"/>
                <w:lang w:val="en-GB"/>
              </w:rPr>
            </w:pPr>
          </w:p>
        </w:tc>
      </w:tr>
      <w:tr w:rsidR="008B02DC" w:rsidRPr="008A68B7" w14:paraId="6D636B13" w14:textId="77777777" w:rsidTr="00B244E2">
        <w:tc>
          <w:tcPr>
            <w:tcW w:w="2117" w:type="dxa"/>
            <w:shd w:val="clear" w:color="auto" w:fill="auto"/>
          </w:tcPr>
          <w:p w14:paraId="1AEF1E18" w14:textId="5E6F8581" w:rsidR="001771C0" w:rsidRPr="008A68B7" w:rsidRDefault="00BF725F" w:rsidP="00B244E2">
            <w:pPr>
              <w:pStyle w:val="BlockText"/>
              <w:tabs>
                <w:tab w:val="clear" w:pos="900"/>
              </w:tabs>
              <w:spacing w:line="240" w:lineRule="auto"/>
              <w:ind w:left="427" w:right="-203"/>
              <w:rPr>
                <w:rFonts w:ascii="Cordia New" w:hAnsi="Cordia New" w:cs="Cordia New"/>
                <w:sz w:val="26"/>
                <w:szCs w:val="26"/>
                <w:lang w:val="en-GB"/>
              </w:rPr>
            </w:pPr>
            <w:r w:rsidRPr="008A68B7">
              <w:rPr>
                <w:rFonts w:ascii="Cordia New" w:hAnsi="Cordia New" w:cs="Cordia New"/>
                <w:sz w:val="26"/>
                <w:szCs w:val="26"/>
                <w:lang w:val="en-GB"/>
              </w:rPr>
              <w:t xml:space="preserve">Market risk </w:t>
            </w:r>
            <w:r w:rsidR="001771C0" w:rsidRPr="008A68B7">
              <w:rPr>
                <w:rFonts w:ascii="Cordia New" w:hAnsi="Cordia New" w:cs="Cordia New"/>
                <w:sz w:val="26"/>
                <w:szCs w:val="26"/>
                <w:lang w:val="en-GB"/>
              </w:rPr>
              <w:t>-</w:t>
            </w:r>
            <w:r w:rsidRPr="008A68B7">
              <w:rPr>
                <w:rFonts w:ascii="Cordia New" w:hAnsi="Cordia New" w:cs="Cordia New"/>
                <w:sz w:val="26"/>
                <w:szCs w:val="26"/>
                <w:lang w:val="en-GB"/>
              </w:rPr>
              <w:t xml:space="preserve"> </w:t>
            </w:r>
          </w:p>
          <w:p w14:paraId="5CC8B8F4" w14:textId="06990BCE" w:rsidR="00BF725F" w:rsidRPr="008A68B7" w:rsidRDefault="001771C0" w:rsidP="00B244E2">
            <w:pPr>
              <w:pStyle w:val="BlockText"/>
              <w:tabs>
                <w:tab w:val="clear" w:pos="900"/>
              </w:tabs>
              <w:spacing w:line="240" w:lineRule="auto"/>
              <w:ind w:left="427" w:right="-203"/>
              <w:rPr>
                <w:rFonts w:ascii="Cordia New" w:hAnsi="Cordia New" w:cs="Cordia New"/>
                <w:sz w:val="26"/>
                <w:szCs w:val="26"/>
                <w:lang w:val="en-GB"/>
              </w:rPr>
            </w:pPr>
            <w:r w:rsidRPr="008A68B7">
              <w:rPr>
                <w:rFonts w:ascii="Cordia New" w:hAnsi="Cordia New" w:cs="Cordia New"/>
                <w:sz w:val="26"/>
                <w:szCs w:val="26"/>
                <w:lang w:val="en-GB"/>
              </w:rPr>
              <w:t xml:space="preserve">   </w:t>
            </w:r>
            <w:r w:rsidR="00BF725F" w:rsidRPr="008A68B7">
              <w:rPr>
                <w:rFonts w:ascii="Cordia New" w:hAnsi="Cordia New" w:cs="Cordia New"/>
                <w:sz w:val="26"/>
                <w:szCs w:val="26"/>
                <w:lang w:val="en-GB"/>
              </w:rPr>
              <w:t>foreign exchange</w:t>
            </w:r>
          </w:p>
        </w:tc>
        <w:tc>
          <w:tcPr>
            <w:tcW w:w="2772" w:type="dxa"/>
            <w:shd w:val="clear" w:color="auto" w:fill="auto"/>
          </w:tcPr>
          <w:p w14:paraId="1B6C60C1" w14:textId="77777777" w:rsidR="00BF725F" w:rsidRPr="008A68B7" w:rsidRDefault="00BF725F" w:rsidP="00690182">
            <w:pPr>
              <w:pStyle w:val="BlockText"/>
              <w:spacing w:line="240" w:lineRule="auto"/>
              <w:ind w:left="181" w:right="-29" w:hanging="210"/>
              <w:rPr>
                <w:rFonts w:ascii="Cordia New" w:hAnsi="Cordia New" w:cs="Cordia New"/>
                <w:sz w:val="26"/>
                <w:szCs w:val="26"/>
                <w:lang w:val="en-GB"/>
              </w:rPr>
            </w:pPr>
            <w:r w:rsidRPr="008A68B7">
              <w:rPr>
                <w:rFonts w:ascii="Cordia New" w:hAnsi="Cordia New" w:cs="Cordia New"/>
                <w:sz w:val="26"/>
                <w:szCs w:val="26"/>
                <w:lang w:val="en-GB"/>
              </w:rPr>
              <w:t>Future commercial transactions</w:t>
            </w:r>
          </w:p>
          <w:p w14:paraId="27C8861C" w14:textId="3E36FE3F" w:rsidR="00BF725F" w:rsidRPr="008A68B7" w:rsidRDefault="00BF725F" w:rsidP="00690182">
            <w:pPr>
              <w:pStyle w:val="BlockText"/>
              <w:spacing w:line="240" w:lineRule="auto"/>
              <w:ind w:left="181" w:right="-29" w:hanging="210"/>
              <w:rPr>
                <w:rFonts w:ascii="Cordia New" w:hAnsi="Cordia New" w:cs="Cordia New"/>
                <w:sz w:val="26"/>
                <w:szCs w:val="26"/>
                <w:lang w:val="en-GB"/>
              </w:rPr>
            </w:pPr>
            <w:r w:rsidRPr="008A68B7">
              <w:rPr>
                <w:rFonts w:ascii="Cordia New" w:hAnsi="Cordia New" w:cs="Cordia New"/>
                <w:sz w:val="26"/>
                <w:szCs w:val="26"/>
                <w:lang w:val="en-GB"/>
              </w:rPr>
              <w:t xml:space="preserve">Recognised financial assets and liabilities not denominated </w:t>
            </w:r>
            <w:r w:rsidR="0010300B" w:rsidRPr="008A68B7">
              <w:rPr>
                <w:rFonts w:ascii="Cordia New" w:hAnsi="Cordia New" w:cs="Cordia New"/>
                <w:sz w:val="26"/>
                <w:szCs w:val="26"/>
                <w:lang w:val="en-GB"/>
              </w:rPr>
              <w:br/>
            </w:r>
            <w:r w:rsidRPr="008A68B7">
              <w:rPr>
                <w:rFonts w:ascii="Cordia New" w:hAnsi="Cordia New" w:cs="Cordia New"/>
                <w:sz w:val="26"/>
                <w:szCs w:val="26"/>
                <w:lang w:val="en-GB"/>
              </w:rPr>
              <w:t xml:space="preserve">in </w:t>
            </w:r>
            <w:r w:rsidR="00305C08" w:rsidRPr="008A68B7">
              <w:rPr>
                <w:rFonts w:ascii="Cordia New" w:hAnsi="Cordia New" w:cs="Cordia New"/>
                <w:sz w:val="26"/>
                <w:szCs w:val="26"/>
                <w:lang w:val="en-GB"/>
              </w:rPr>
              <w:t>Baht</w:t>
            </w:r>
          </w:p>
        </w:tc>
        <w:tc>
          <w:tcPr>
            <w:tcW w:w="1948" w:type="dxa"/>
            <w:shd w:val="clear" w:color="auto" w:fill="auto"/>
          </w:tcPr>
          <w:p w14:paraId="52CDAA46" w14:textId="77777777" w:rsidR="00BF725F" w:rsidRPr="008A68B7" w:rsidRDefault="00BF725F" w:rsidP="00690182">
            <w:pPr>
              <w:pStyle w:val="BlockText"/>
              <w:spacing w:line="240" w:lineRule="auto"/>
              <w:ind w:left="136" w:right="-29" w:hanging="165"/>
              <w:rPr>
                <w:rFonts w:ascii="Cordia New" w:hAnsi="Cordia New" w:cs="Cordia New"/>
                <w:sz w:val="26"/>
                <w:szCs w:val="26"/>
                <w:lang w:val="en-GB"/>
              </w:rPr>
            </w:pPr>
            <w:r w:rsidRPr="008A68B7">
              <w:rPr>
                <w:rFonts w:ascii="Cordia New" w:hAnsi="Cordia New" w:cs="Cordia New"/>
                <w:sz w:val="26"/>
                <w:szCs w:val="26"/>
                <w:lang w:val="en-GB"/>
              </w:rPr>
              <w:t>Cash flow forecasts</w:t>
            </w:r>
          </w:p>
          <w:p w14:paraId="370A31EC" w14:textId="18A906C9" w:rsidR="00BF725F" w:rsidRPr="008A68B7" w:rsidRDefault="00BF725F" w:rsidP="00690182">
            <w:pPr>
              <w:pStyle w:val="BlockText"/>
              <w:spacing w:line="240" w:lineRule="auto"/>
              <w:ind w:left="136" w:right="-29" w:hanging="165"/>
              <w:rPr>
                <w:rFonts w:ascii="Cordia New" w:hAnsi="Cordia New" w:cs="Cordia New"/>
                <w:sz w:val="26"/>
                <w:szCs w:val="26"/>
                <w:lang w:val="en-GB"/>
              </w:rPr>
            </w:pPr>
            <w:r w:rsidRPr="008A68B7">
              <w:rPr>
                <w:rFonts w:ascii="Cordia New" w:hAnsi="Cordia New" w:cs="Cordia New"/>
                <w:sz w:val="26"/>
                <w:szCs w:val="26"/>
                <w:lang w:val="en-GB"/>
              </w:rPr>
              <w:t>Sensitivity analysis</w:t>
            </w:r>
          </w:p>
        </w:tc>
        <w:tc>
          <w:tcPr>
            <w:tcW w:w="2559" w:type="dxa"/>
            <w:shd w:val="clear" w:color="auto" w:fill="auto"/>
          </w:tcPr>
          <w:p w14:paraId="240FD269" w14:textId="77777777" w:rsidR="004726CF" w:rsidRPr="008A68B7" w:rsidRDefault="00BF725F" w:rsidP="00690182">
            <w:pPr>
              <w:pStyle w:val="BlockText"/>
              <w:tabs>
                <w:tab w:val="clear" w:pos="2160"/>
              </w:tabs>
              <w:spacing w:line="240" w:lineRule="auto"/>
              <w:ind w:left="109" w:right="-108" w:hanging="138"/>
              <w:rPr>
                <w:rFonts w:ascii="Cordia New" w:hAnsi="Cordia New" w:cs="Cordia New"/>
                <w:sz w:val="26"/>
                <w:szCs w:val="26"/>
                <w:lang w:val="en-GB"/>
              </w:rPr>
            </w:pPr>
            <w:r w:rsidRPr="008A68B7">
              <w:rPr>
                <w:rFonts w:ascii="Cordia New" w:hAnsi="Cordia New" w:cs="Cordia New"/>
                <w:sz w:val="26"/>
                <w:szCs w:val="26"/>
                <w:lang w:val="en-GB"/>
              </w:rPr>
              <w:t>Foreign currency forwards</w:t>
            </w:r>
          </w:p>
          <w:p w14:paraId="1D29F331" w14:textId="3F96BF96" w:rsidR="00BF725F" w:rsidRPr="008A68B7" w:rsidRDefault="004726CF" w:rsidP="00690182">
            <w:pPr>
              <w:pStyle w:val="BlockText"/>
              <w:tabs>
                <w:tab w:val="clear" w:pos="2160"/>
              </w:tabs>
              <w:spacing w:line="240" w:lineRule="auto"/>
              <w:ind w:left="109" w:right="-108" w:hanging="138"/>
              <w:rPr>
                <w:rFonts w:ascii="Cordia New" w:hAnsi="Cordia New" w:cs="Cordia New"/>
                <w:sz w:val="26"/>
                <w:szCs w:val="26"/>
                <w:lang w:val="en-GB"/>
              </w:rPr>
            </w:pPr>
            <w:r w:rsidRPr="008A68B7">
              <w:rPr>
                <w:rFonts w:ascii="Cordia New" w:hAnsi="Cordia New" w:cs="Cordia New"/>
                <w:sz w:val="26"/>
                <w:szCs w:val="26"/>
                <w:lang w:val="en-GB"/>
              </w:rPr>
              <w:t>Cross currency interest rate swap</w:t>
            </w:r>
            <w:r w:rsidR="003D6CB4" w:rsidRPr="008A68B7">
              <w:rPr>
                <w:rFonts w:ascii="Cordia New" w:hAnsi="Cordia New" w:cs="Cordia New"/>
                <w:sz w:val="26"/>
                <w:szCs w:val="26"/>
                <w:lang w:val="en-GB"/>
              </w:rPr>
              <w:t>s</w:t>
            </w:r>
            <w:r w:rsidR="001E7B50" w:rsidRPr="008A68B7">
              <w:rPr>
                <w:rFonts w:ascii="Cordia New" w:hAnsi="Cordia New" w:cs="Cordia New"/>
                <w:sz w:val="26"/>
                <w:szCs w:val="26"/>
                <w:lang w:val="en-GB"/>
              </w:rPr>
              <w:t xml:space="preserve"> (“CCIRS”)</w:t>
            </w:r>
          </w:p>
        </w:tc>
      </w:tr>
      <w:tr w:rsidR="008B02DC" w:rsidRPr="008A68B7" w14:paraId="2582170C" w14:textId="77777777" w:rsidTr="00B244E2">
        <w:tc>
          <w:tcPr>
            <w:tcW w:w="2117" w:type="dxa"/>
            <w:shd w:val="clear" w:color="auto" w:fill="auto"/>
          </w:tcPr>
          <w:p w14:paraId="1A0FB4A9" w14:textId="77777777" w:rsidR="00BF725F" w:rsidRPr="008A68B7" w:rsidRDefault="00BF725F" w:rsidP="00B244E2">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67927B81" w14:textId="77777777" w:rsidR="00BF725F" w:rsidRPr="008A68B7" w:rsidRDefault="00BF725F"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7998E1F8" w14:textId="77777777" w:rsidR="00BF725F" w:rsidRPr="008A68B7" w:rsidRDefault="00BF725F"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7921ECB0" w14:textId="77777777" w:rsidR="00BF725F" w:rsidRPr="008A68B7" w:rsidRDefault="00BF725F" w:rsidP="00690182">
            <w:pPr>
              <w:pStyle w:val="BlockText"/>
              <w:spacing w:line="240" w:lineRule="auto"/>
              <w:ind w:left="109" w:right="-108" w:hanging="138"/>
              <w:rPr>
                <w:rFonts w:ascii="Cordia New" w:hAnsi="Cordia New" w:cs="Cordia New"/>
                <w:sz w:val="12"/>
                <w:szCs w:val="12"/>
                <w:lang w:val="en-GB"/>
              </w:rPr>
            </w:pPr>
          </w:p>
        </w:tc>
      </w:tr>
      <w:tr w:rsidR="008B02DC" w:rsidRPr="008A68B7" w14:paraId="33698411" w14:textId="77777777" w:rsidTr="00B244E2">
        <w:tc>
          <w:tcPr>
            <w:tcW w:w="2117" w:type="dxa"/>
            <w:shd w:val="clear" w:color="auto" w:fill="auto"/>
          </w:tcPr>
          <w:p w14:paraId="646BA21D" w14:textId="52695E97" w:rsidR="001771C0" w:rsidRPr="008A68B7" w:rsidRDefault="00BF725F" w:rsidP="00B244E2">
            <w:pPr>
              <w:pStyle w:val="BlockText"/>
              <w:spacing w:line="240" w:lineRule="auto"/>
              <w:ind w:left="427" w:right="-29"/>
              <w:rPr>
                <w:rFonts w:ascii="Cordia New" w:hAnsi="Cordia New" w:cs="Cordia New"/>
                <w:sz w:val="26"/>
                <w:szCs w:val="26"/>
                <w:lang w:val="en-GB"/>
              </w:rPr>
            </w:pPr>
            <w:r w:rsidRPr="008A68B7">
              <w:rPr>
                <w:rFonts w:ascii="Cordia New" w:hAnsi="Cordia New" w:cs="Cordia New"/>
                <w:sz w:val="26"/>
                <w:szCs w:val="26"/>
                <w:lang w:val="en-GB"/>
              </w:rPr>
              <w:t xml:space="preserve">Market risk </w:t>
            </w:r>
            <w:r w:rsidR="001771C0" w:rsidRPr="008A68B7">
              <w:rPr>
                <w:rFonts w:ascii="Cordia New" w:hAnsi="Cordia New" w:cs="Cordia New"/>
                <w:sz w:val="26"/>
                <w:szCs w:val="26"/>
                <w:lang w:val="en-GB"/>
              </w:rPr>
              <w:t>-</w:t>
            </w:r>
            <w:r w:rsidR="00D74B8B" w:rsidRPr="008A68B7">
              <w:rPr>
                <w:rFonts w:ascii="Cordia New" w:hAnsi="Cordia New" w:cs="Cordia New"/>
                <w:sz w:val="26"/>
                <w:szCs w:val="26"/>
                <w:lang w:val="en-GB"/>
              </w:rPr>
              <w:t xml:space="preserve"> </w:t>
            </w:r>
          </w:p>
          <w:p w14:paraId="0ABAEB9F" w14:textId="2131640B" w:rsidR="00BF725F" w:rsidRPr="008A68B7" w:rsidRDefault="001771C0" w:rsidP="00B244E2">
            <w:pPr>
              <w:pStyle w:val="BlockText"/>
              <w:spacing w:line="240" w:lineRule="auto"/>
              <w:ind w:left="427" w:right="-29"/>
              <w:rPr>
                <w:rFonts w:ascii="Cordia New" w:hAnsi="Cordia New" w:cs="Cordia New"/>
                <w:sz w:val="26"/>
                <w:szCs w:val="26"/>
                <w:lang w:val="en-GB"/>
              </w:rPr>
            </w:pPr>
            <w:r w:rsidRPr="008A68B7">
              <w:rPr>
                <w:rFonts w:ascii="Cordia New" w:hAnsi="Cordia New" w:cs="Cordia New"/>
                <w:sz w:val="26"/>
                <w:szCs w:val="26"/>
                <w:lang w:val="en-GB"/>
              </w:rPr>
              <w:t xml:space="preserve">   </w:t>
            </w:r>
            <w:r w:rsidR="00BF725F" w:rsidRPr="008A68B7">
              <w:rPr>
                <w:rFonts w:ascii="Cordia New" w:hAnsi="Cordia New" w:cs="Cordia New"/>
                <w:sz w:val="26"/>
                <w:szCs w:val="26"/>
                <w:lang w:val="en-GB"/>
              </w:rPr>
              <w:t>interest rate</w:t>
            </w:r>
          </w:p>
        </w:tc>
        <w:tc>
          <w:tcPr>
            <w:tcW w:w="2772" w:type="dxa"/>
            <w:shd w:val="clear" w:color="auto" w:fill="auto"/>
          </w:tcPr>
          <w:p w14:paraId="3FEDF872" w14:textId="77777777" w:rsidR="00BF725F" w:rsidRPr="008A68B7" w:rsidRDefault="00BF725F" w:rsidP="00690182">
            <w:pPr>
              <w:pStyle w:val="BlockText"/>
              <w:spacing w:line="240" w:lineRule="auto"/>
              <w:ind w:left="181" w:right="-29" w:hanging="210"/>
              <w:rPr>
                <w:rFonts w:ascii="Cordia New" w:hAnsi="Cordia New" w:cs="Cordia New"/>
                <w:sz w:val="26"/>
                <w:szCs w:val="26"/>
                <w:lang w:val="en-GB"/>
              </w:rPr>
            </w:pPr>
            <w:r w:rsidRPr="008A68B7">
              <w:rPr>
                <w:rFonts w:ascii="Cordia New" w:hAnsi="Cordia New" w:cs="Cordia New"/>
                <w:sz w:val="26"/>
                <w:szCs w:val="26"/>
                <w:lang w:val="en-GB"/>
              </w:rPr>
              <w:t>Long-term borrowings at variable rates</w:t>
            </w:r>
          </w:p>
        </w:tc>
        <w:tc>
          <w:tcPr>
            <w:tcW w:w="1948" w:type="dxa"/>
            <w:shd w:val="clear" w:color="auto" w:fill="auto"/>
          </w:tcPr>
          <w:p w14:paraId="27610468" w14:textId="77777777" w:rsidR="00BF725F" w:rsidRPr="008A68B7" w:rsidRDefault="00BF725F" w:rsidP="00690182">
            <w:pPr>
              <w:pStyle w:val="BlockText"/>
              <w:spacing w:line="240" w:lineRule="auto"/>
              <w:ind w:left="136" w:right="-29" w:hanging="165"/>
              <w:rPr>
                <w:rFonts w:ascii="Cordia New" w:hAnsi="Cordia New" w:cs="Cordia New"/>
                <w:sz w:val="26"/>
                <w:szCs w:val="26"/>
                <w:lang w:val="en-GB"/>
              </w:rPr>
            </w:pPr>
            <w:r w:rsidRPr="008A68B7">
              <w:rPr>
                <w:rFonts w:ascii="Cordia New" w:hAnsi="Cordia New" w:cs="Cordia New"/>
                <w:sz w:val="26"/>
                <w:szCs w:val="26"/>
                <w:lang w:val="en-GB"/>
              </w:rPr>
              <w:t>Sensitivity analysis</w:t>
            </w:r>
          </w:p>
        </w:tc>
        <w:tc>
          <w:tcPr>
            <w:tcW w:w="2559" w:type="dxa"/>
            <w:shd w:val="clear" w:color="auto" w:fill="auto"/>
          </w:tcPr>
          <w:p w14:paraId="4FF2DF33" w14:textId="6AE655D6" w:rsidR="00BF725F" w:rsidRPr="008A68B7" w:rsidRDefault="00BF725F" w:rsidP="00690182">
            <w:pPr>
              <w:pStyle w:val="BlockText"/>
              <w:spacing w:line="240" w:lineRule="auto"/>
              <w:ind w:left="109" w:right="-108" w:hanging="138"/>
              <w:rPr>
                <w:rFonts w:ascii="Cordia New" w:hAnsi="Cordia New" w:cs="Cordia New"/>
                <w:sz w:val="26"/>
                <w:szCs w:val="26"/>
                <w:lang w:val="en-GB"/>
              </w:rPr>
            </w:pPr>
            <w:r w:rsidRPr="008A68B7">
              <w:rPr>
                <w:rFonts w:ascii="Cordia New" w:hAnsi="Cordia New" w:cs="Cordia New"/>
                <w:sz w:val="26"/>
                <w:szCs w:val="26"/>
                <w:lang w:val="en-GB"/>
              </w:rPr>
              <w:t>Interest rate swaps</w:t>
            </w:r>
            <w:r w:rsidR="001E7B50" w:rsidRPr="008A68B7">
              <w:rPr>
                <w:rFonts w:ascii="Cordia New" w:hAnsi="Cordia New" w:cs="Cordia New"/>
                <w:sz w:val="26"/>
                <w:szCs w:val="26"/>
                <w:lang w:val="en-GB"/>
              </w:rPr>
              <w:t xml:space="preserve"> (“IRS”)</w:t>
            </w:r>
          </w:p>
        </w:tc>
      </w:tr>
      <w:tr w:rsidR="008B02DC" w:rsidRPr="008A68B7" w14:paraId="5998736C" w14:textId="77777777" w:rsidTr="00B244E2">
        <w:tc>
          <w:tcPr>
            <w:tcW w:w="2117" w:type="dxa"/>
            <w:shd w:val="clear" w:color="auto" w:fill="auto"/>
          </w:tcPr>
          <w:p w14:paraId="71FC4029" w14:textId="77777777" w:rsidR="00BF725F" w:rsidRPr="008A68B7" w:rsidRDefault="00BF725F" w:rsidP="00B244E2">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753669BD" w14:textId="77777777" w:rsidR="00BF725F" w:rsidRPr="008A68B7" w:rsidRDefault="00BF725F"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438379D0" w14:textId="77777777" w:rsidR="00BF725F" w:rsidRPr="008A68B7" w:rsidRDefault="00BF725F"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25E4E7AC" w14:textId="77777777" w:rsidR="00BF725F" w:rsidRPr="008A68B7" w:rsidRDefault="00BF725F" w:rsidP="00690182">
            <w:pPr>
              <w:pStyle w:val="BlockText"/>
              <w:spacing w:line="240" w:lineRule="auto"/>
              <w:ind w:left="109" w:right="-108" w:hanging="138"/>
              <w:rPr>
                <w:rFonts w:ascii="Cordia New" w:hAnsi="Cordia New" w:cs="Cordia New"/>
                <w:sz w:val="12"/>
                <w:szCs w:val="12"/>
                <w:lang w:val="en-GB"/>
              </w:rPr>
            </w:pPr>
          </w:p>
        </w:tc>
      </w:tr>
      <w:tr w:rsidR="008B02DC" w:rsidRPr="008A68B7" w14:paraId="63E5658F" w14:textId="77777777" w:rsidTr="00B244E2">
        <w:tc>
          <w:tcPr>
            <w:tcW w:w="2117" w:type="dxa"/>
            <w:shd w:val="clear" w:color="auto" w:fill="auto"/>
          </w:tcPr>
          <w:p w14:paraId="4ED3AF98" w14:textId="74A5145D" w:rsidR="001771C0" w:rsidRPr="008A68B7" w:rsidRDefault="00BF725F" w:rsidP="00B244E2">
            <w:pPr>
              <w:pStyle w:val="BlockText"/>
              <w:spacing w:line="240" w:lineRule="auto"/>
              <w:ind w:left="427" w:right="-29"/>
              <w:rPr>
                <w:rFonts w:ascii="Cordia New" w:hAnsi="Cordia New" w:cs="Cordia New"/>
                <w:sz w:val="26"/>
                <w:szCs w:val="26"/>
                <w:lang w:val="en-GB"/>
              </w:rPr>
            </w:pPr>
            <w:r w:rsidRPr="008A68B7">
              <w:rPr>
                <w:rFonts w:ascii="Cordia New" w:hAnsi="Cordia New" w:cs="Cordia New"/>
                <w:sz w:val="26"/>
                <w:szCs w:val="26"/>
                <w:lang w:val="en-GB"/>
              </w:rPr>
              <w:t xml:space="preserve">Market risk </w:t>
            </w:r>
            <w:r w:rsidR="001771C0" w:rsidRPr="008A68B7">
              <w:rPr>
                <w:rFonts w:ascii="Cordia New" w:hAnsi="Cordia New" w:cs="Cordia New"/>
                <w:sz w:val="26"/>
                <w:szCs w:val="26"/>
                <w:lang w:val="en-GB"/>
              </w:rPr>
              <w:t>-</w:t>
            </w:r>
            <w:r w:rsidR="00C270E0" w:rsidRPr="008A68B7">
              <w:rPr>
                <w:rFonts w:ascii="Cordia New" w:hAnsi="Cordia New" w:cs="Cordia New"/>
                <w:sz w:val="26"/>
                <w:szCs w:val="26"/>
                <w:cs/>
                <w:lang w:val="en-GB"/>
              </w:rPr>
              <w:t xml:space="preserve"> </w:t>
            </w:r>
          </w:p>
          <w:p w14:paraId="4890CA14" w14:textId="328B7D62" w:rsidR="00BF725F" w:rsidRPr="008A68B7" w:rsidRDefault="001771C0" w:rsidP="00B244E2">
            <w:pPr>
              <w:pStyle w:val="BlockText"/>
              <w:spacing w:line="240" w:lineRule="auto"/>
              <w:ind w:left="427" w:right="-29"/>
              <w:rPr>
                <w:rFonts w:ascii="Cordia New" w:hAnsi="Cordia New" w:cs="Cordia New"/>
                <w:sz w:val="26"/>
                <w:szCs w:val="26"/>
                <w:lang w:val="en-GB"/>
              </w:rPr>
            </w:pPr>
            <w:r w:rsidRPr="008A68B7">
              <w:rPr>
                <w:rFonts w:ascii="Cordia New" w:hAnsi="Cordia New" w:cs="Cordia New"/>
                <w:sz w:val="26"/>
                <w:szCs w:val="26"/>
                <w:lang w:val="en-GB"/>
              </w:rPr>
              <w:t xml:space="preserve">   </w:t>
            </w:r>
            <w:r w:rsidR="00BF725F" w:rsidRPr="008A68B7">
              <w:rPr>
                <w:rFonts w:ascii="Cordia New" w:hAnsi="Cordia New" w:cs="Cordia New"/>
                <w:sz w:val="26"/>
                <w:szCs w:val="26"/>
                <w:lang w:val="en-GB"/>
              </w:rPr>
              <w:t>security prices</w:t>
            </w:r>
          </w:p>
        </w:tc>
        <w:tc>
          <w:tcPr>
            <w:tcW w:w="2772" w:type="dxa"/>
            <w:shd w:val="clear" w:color="auto" w:fill="auto"/>
          </w:tcPr>
          <w:p w14:paraId="75A544EB" w14:textId="77777777" w:rsidR="00BF725F" w:rsidRPr="008A68B7" w:rsidRDefault="00BF725F" w:rsidP="00690182">
            <w:pPr>
              <w:pStyle w:val="BlockText"/>
              <w:spacing w:line="240" w:lineRule="auto"/>
              <w:ind w:left="181" w:right="-29" w:hanging="210"/>
              <w:rPr>
                <w:rFonts w:ascii="Cordia New" w:hAnsi="Cordia New" w:cs="Cordia New"/>
                <w:sz w:val="26"/>
                <w:szCs w:val="26"/>
                <w:lang w:val="en-GB"/>
              </w:rPr>
            </w:pPr>
            <w:r w:rsidRPr="008A68B7">
              <w:rPr>
                <w:rFonts w:ascii="Cordia New" w:hAnsi="Cordia New" w:cs="Cordia New"/>
                <w:sz w:val="26"/>
                <w:szCs w:val="26"/>
                <w:lang w:val="en-GB"/>
              </w:rPr>
              <w:t>Investment in equity securities</w:t>
            </w:r>
          </w:p>
        </w:tc>
        <w:tc>
          <w:tcPr>
            <w:tcW w:w="1948" w:type="dxa"/>
            <w:shd w:val="clear" w:color="auto" w:fill="auto"/>
          </w:tcPr>
          <w:p w14:paraId="6051DB89" w14:textId="77777777" w:rsidR="00BF725F" w:rsidRPr="008A68B7" w:rsidRDefault="00BF725F" w:rsidP="00690182">
            <w:pPr>
              <w:pStyle w:val="BlockText"/>
              <w:spacing w:line="240" w:lineRule="auto"/>
              <w:ind w:left="136" w:right="-29" w:hanging="165"/>
              <w:rPr>
                <w:rFonts w:ascii="Cordia New" w:hAnsi="Cordia New" w:cs="Cordia New"/>
                <w:sz w:val="26"/>
                <w:szCs w:val="26"/>
                <w:lang w:val="en-GB"/>
              </w:rPr>
            </w:pPr>
            <w:r w:rsidRPr="008A68B7">
              <w:rPr>
                <w:rFonts w:ascii="Cordia New" w:hAnsi="Cordia New" w:cs="Cordia New"/>
                <w:sz w:val="26"/>
                <w:szCs w:val="26"/>
                <w:lang w:val="en-GB"/>
              </w:rPr>
              <w:t>Sensitivity analysis</w:t>
            </w:r>
          </w:p>
        </w:tc>
        <w:tc>
          <w:tcPr>
            <w:tcW w:w="2559" w:type="dxa"/>
            <w:shd w:val="clear" w:color="auto" w:fill="auto"/>
          </w:tcPr>
          <w:p w14:paraId="3F6013D3" w14:textId="77777777" w:rsidR="00BF725F" w:rsidRPr="008A68B7" w:rsidRDefault="00BF725F" w:rsidP="00690182">
            <w:pPr>
              <w:pStyle w:val="BlockText"/>
              <w:spacing w:line="240" w:lineRule="auto"/>
              <w:ind w:left="109" w:right="-108" w:hanging="138"/>
              <w:rPr>
                <w:rFonts w:ascii="Cordia New" w:hAnsi="Cordia New" w:cs="Cordia New"/>
                <w:sz w:val="26"/>
                <w:szCs w:val="26"/>
                <w:lang w:val="en-GB"/>
              </w:rPr>
            </w:pPr>
            <w:r w:rsidRPr="008A68B7">
              <w:rPr>
                <w:rFonts w:ascii="Cordia New" w:hAnsi="Cordia New" w:cs="Cordia New"/>
                <w:sz w:val="26"/>
                <w:szCs w:val="26"/>
                <w:lang w:val="en-GB"/>
              </w:rPr>
              <w:t>Portfolio diversification</w:t>
            </w:r>
          </w:p>
        </w:tc>
      </w:tr>
      <w:tr w:rsidR="008B02DC" w:rsidRPr="008A68B7" w14:paraId="7561E3DA" w14:textId="77777777" w:rsidTr="00B244E2">
        <w:tc>
          <w:tcPr>
            <w:tcW w:w="2117" w:type="dxa"/>
            <w:shd w:val="clear" w:color="auto" w:fill="auto"/>
          </w:tcPr>
          <w:p w14:paraId="72760BF8" w14:textId="77777777" w:rsidR="00BF725F" w:rsidRPr="008A68B7" w:rsidRDefault="00BF725F" w:rsidP="00B244E2">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35B60DF3" w14:textId="77777777" w:rsidR="00BF725F" w:rsidRPr="008A68B7" w:rsidRDefault="00BF725F"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2441E9A3" w14:textId="77777777" w:rsidR="00BF725F" w:rsidRPr="008A68B7" w:rsidRDefault="00BF725F"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0FACDB33" w14:textId="77777777" w:rsidR="00BF725F" w:rsidRPr="008A68B7" w:rsidRDefault="00BF725F" w:rsidP="00690182">
            <w:pPr>
              <w:pStyle w:val="BlockText"/>
              <w:spacing w:line="240" w:lineRule="auto"/>
              <w:ind w:left="109" w:right="-108" w:hanging="138"/>
              <w:rPr>
                <w:rFonts w:ascii="Cordia New" w:hAnsi="Cordia New" w:cs="Cordia New"/>
                <w:sz w:val="12"/>
                <w:szCs w:val="12"/>
                <w:lang w:val="en-GB"/>
              </w:rPr>
            </w:pPr>
          </w:p>
        </w:tc>
      </w:tr>
      <w:tr w:rsidR="008B02DC" w:rsidRPr="008A68B7" w14:paraId="4C30E0DB" w14:textId="77777777" w:rsidTr="00B244E2">
        <w:tc>
          <w:tcPr>
            <w:tcW w:w="2117" w:type="dxa"/>
            <w:shd w:val="clear" w:color="auto" w:fill="auto"/>
          </w:tcPr>
          <w:p w14:paraId="476F2877" w14:textId="77777777" w:rsidR="00BF725F" w:rsidRPr="008A68B7" w:rsidRDefault="00BF725F" w:rsidP="00B244E2">
            <w:pPr>
              <w:pStyle w:val="BlockText"/>
              <w:spacing w:line="240" w:lineRule="auto"/>
              <w:ind w:left="427" w:right="-29"/>
              <w:rPr>
                <w:rFonts w:ascii="Cordia New" w:hAnsi="Cordia New" w:cs="Cordia New"/>
                <w:sz w:val="26"/>
                <w:szCs w:val="26"/>
                <w:lang w:val="en-GB"/>
              </w:rPr>
            </w:pPr>
            <w:r w:rsidRPr="008A68B7">
              <w:rPr>
                <w:rFonts w:ascii="Cordia New" w:hAnsi="Cordia New" w:cs="Cordia New"/>
                <w:sz w:val="26"/>
                <w:szCs w:val="26"/>
                <w:lang w:val="en-GB"/>
              </w:rPr>
              <w:t>Credit risk</w:t>
            </w:r>
          </w:p>
        </w:tc>
        <w:tc>
          <w:tcPr>
            <w:tcW w:w="2772" w:type="dxa"/>
            <w:shd w:val="clear" w:color="auto" w:fill="auto"/>
          </w:tcPr>
          <w:p w14:paraId="0E704A41" w14:textId="2F2A5E19" w:rsidR="00BF725F" w:rsidRPr="008A68B7" w:rsidRDefault="00BF725F" w:rsidP="00690182">
            <w:pPr>
              <w:pStyle w:val="BlockText"/>
              <w:spacing w:line="240" w:lineRule="auto"/>
              <w:ind w:left="181" w:right="-84" w:hanging="210"/>
              <w:rPr>
                <w:rFonts w:ascii="Cordia New" w:hAnsi="Cordia New" w:cs="Cordia New"/>
                <w:sz w:val="26"/>
                <w:szCs w:val="26"/>
                <w:lang w:val="en-GB"/>
              </w:rPr>
            </w:pPr>
            <w:r w:rsidRPr="008A68B7">
              <w:rPr>
                <w:rFonts w:ascii="Cordia New" w:hAnsi="Cordia New" w:cs="Cordia New"/>
                <w:sz w:val="26"/>
                <w:szCs w:val="26"/>
                <w:lang w:val="en-GB"/>
              </w:rPr>
              <w:t xml:space="preserve">Cash and cash equivalents, trade and other receivables, derivative financial instruments </w:t>
            </w:r>
          </w:p>
        </w:tc>
        <w:tc>
          <w:tcPr>
            <w:tcW w:w="1948" w:type="dxa"/>
            <w:shd w:val="clear" w:color="auto" w:fill="auto"/>
          </w:tcPr>
          <w:p w14:paraId="324BBFBE" w14:textId="77777777" w:rsidR="00B70848" w:rsidRPr="008A68B7" w:rsidRDefault="00BF725F" w:rsidP="00690182">
            <w:pPr>
              <w:pStyle w:val="BlockText"/>
              <w:spacing w:line="240" w:lineRule="auto"/>
              <w:ind w:left="136" w:right="-29" w:hanging="165"/>
              <w:rPr>
                <w:rFonts w:ascii="Cordia New" w:hAnsi="Cordia New" w:cs="Cordia New"/>
                <w:sz w:val="26"/>
                <w:szCs w:val="26"/>
                <w:lang w:val="en-GB"/>
              </w:rPr>
            </w:pPr>
            <w:r w:rsidRPr="008A68B7">
              <w:rPr>
                <w:rFonts w:ascii="Cordia New" w:hAnsi="Cordia New" w:cs="Cordia New"/>
                <w:sz w:val="26"/>
                <w:szCs w:val="26"/>
                <w:lang w:val="en-GB"/>
              </w:rPr>
              <w:t>Aging analysis</w:t>
            </w:r>
          </w:p>
          <w:p w14:paraId="3B6FF804" w14:textId="3D138E6D" w:rsidR="00BF725F" w:rsidRPr="008A68B7" w:rsidRDefault="00BF725F" w:rsidP="00690182">
            <w:pPr>
              <w:pStyle w:val="BlockText"/>
              <w:spacing w:line="240" w:lineRule="auto"/>
              <w:ind w:left="136" w:right="-29" w:hanging="165"/>
              <w:rPr>
                <w:rFonts w:ascii="Cordia New" w:hAnsi="Cordia New" w:cs="Cordia New"/>
                <w:sz w:val="26"/>
                <w:szCs w:val="26"/>
                <w:lang w:val="en-GB"/>
              </w:rPr>
            </w:pPr>
            <w:r w:rsidRPr="008A68B7">
              <w:rPr>
                <w:rFonts w:ascii="Cordia New" w:hAnsi="Cordia New" w:cs="Cordia New"/>
                <w:sz w:val="26"/>
                <w:szCs w:val="26"/>
                <w:lang w:val="en-GB"/>
              </w:rPr>
              <w:t>Credit ratings</w:t>
            </w:r>
          </w:p>
        </w:tc>
        <w:tc>
          <w:tcPr>
            <w:tcW w:w="2559" w:type="dxa"/>
            <w:shd w:val="clear" w:color="auto" w:fill="auto"/>
          </w:tcPr>
          <w:p w14:paraId="518A92DC" w14:textId="4ED1F479" w:rsidR="00BF725F" w:rsidRPr="008A68B7" w:rsidRDefault="003D6CB4" w:rsidP="00690182">
            <w:pPr>
              <w:pStyle w:val="BlockText"/>
              <w:spacing w:line="240" w:lineRule="auto"/>
              <w:ind w:left="109" w:right="-108" w:hanging="138"/>
              <w:rPr>
                <w:rFonts w:ascii="Cordia New" w:hAnsi="Cordia New" w:cs="Cordia New"/>
                <w:sz w:val="26"/>
                <w:szCs w:val="26"/>
                <w:lang w:val="en-GB"/>
              </w:rPr>
            </w:pPr>
            <w:r w:rsidRPr="008A68B7">
              <w:rPr>
                <w:rFonts w:ascii="Cordia New" w:hAnsi="Cordia New" w:cs="Cordia New"/>
                <w:sz w:val="26"/>
                <w:szCs w:val="26"/>
                <w:lang w:val="en-GB"/>
              </w:rPr>
              <w:t>C</w:t>
            </w:r>
            <w:r w:rsidR="00BF725F" w:rsidRPr="008A68B7">
              <w:rPr>
                <w:rFonts w:ascii="Cordia New" w:hAnsi="Cordia New" w:cs="Cordia New"/>
                <w:sz w:val="26"/>
                <w:szCs w:val="26"/>
                <w:lang w:val="en-GB"/>
              </w:rPr>
              <w:t>redit limits and letter of credit</w:t>
            </w:r>
          </w:p>
        </w:tc>
      </w:tr>
      <w:tr w:rsidR="008B02DC" w:rsidRPr="008A68B7" w14:paraId="64AE622B" w14:textId="77777777" w:rsidTr="00B244E2">
        <w:tc>
          <w:tcPr>
            <w:tcW w:w="2117" w:type="dxa"/>
            <w:shd w:val="clear" w:color="auto" w:fill="auto"/>
          </w:tcPr>
          <w:p w14:paraId="0A2F10B9" w14:textId="77777777" w:rsidR="00BF725F" w:rsidRPr="008A68B7" w:rsidRDefault="00BF725F" w:rsidP="00B244E2">
            <w:pPr>
              <w:pStyle w:val="BlockText"/>
              <w:spacing w:line="240" w:lineRule="auto"/>
              <w:ind w:left="427" w:right="-29"/>
              <w:rPr>
                <w:rFonts w:ascii="Cordia New" w:hAnsi="Cordia New" w:cs="Cordia New"/>
                <w:sz w:val="12"/>
                <w:szCs w:val="12"/>
                <w:lang w:val="en-GB"/>
              </w:rPr>
            </w:pPr>
          </w:p>
        </w:tc>
        <w:tc>
          <w:tcPr>
            <w:tcW w:w="2772" w:type="dxa"/>
            <w:shd w:val="clear" w:color="auto" w:fill="auto"/>
          </w:tcPr>
          <w:p w14:paraId="4AA1308B" w14:textId="77777777" w:rsidR="00BF725F" w:rsidRPr="008A68B7" w:rsidRDefault="00BF725F" w:rsidP="00690182">
            <w:pPr>
              <w:pStyle w:val="BlockText"/>
              <w:spacing w:line="240" w:lineRule="auto"/>
              <w:ind w:left="181" w:right="-29" w:hanging="210"/>
              <w:rPr>
                <w:rFonts w:ascii="Cordia New" w:hAnsi="Cordia New" w:cs="Cordia New"/>
                <w:sz w:val="12"/>
                <w:szCs w:val="12"/>
                <w:lang w:val="en-GB"/>
              </w:rPr>
            </w:pPr>
          </w:p>
        </w:tc>
        <w:tc>
          <w:tcPr>
            <w:tcW w:w="1948" w:type="dxa"/>
            <w:shd w:val="clear" w:color="auto" w:fill="auto"/>
          </w:tcPr>
          <w:p w14:paraId="24D02C33" w14:textId="77777777" w:rsidR="00BF725F" w:rsidRPr="008A68B7" w:rsidRDefault="00BF725F" w:rsidP="00690182">
            <w:pPr>
              <w:pStyle w:val="BlockText"/>
              <w:spacing w:line="240" w:lineRule="auto"/>
              <w:ind w:left="136" w:right="-29" w:hanging="165"/>
              <w:rPr>
                <w:rFonts w:ascii="Cordia New" w:hAnsi="Cordia New" w:cs="Cordia New"/>
                <w:sz w:val="12"/>
                <w:szCs w:val="12"/>
                <w:lang w:val="en-GB"/>
              </w:rPr>
            </w:pPr>
          </w:p>
        </w:tc>
        <w:tc>
          <w:tcPr>
            <w:tcW w:w="2559" w:type="dxa"/>
            <w:shd w:val="clear" w:color="auto" w:fill="auto"/>
          </w:tcPr>
          <w:p w14:paraId="613C62FD" w14:textId="77777777" w:rsidR="00BF725F" w:rsidRPr="008A68B7" w:rsidRDefault="00BF725F" w:rsidP="00690182">
            <w:pPr>
              <w:pStyle w:val="BlockText"/>
              <w:spacing w:line="240" w:lineRule="auto"/>
              <w:ind w:left="109" w:right="-108" w:hanging="138"/>
              <w:rPr>
                <w:rFonts w:ascii="Cordia New" w:hAnsi="Cordia New" w:cs="Cordia New"/>
                <w:sz w:val="12"/>
                <w:szCs w:val="12"/>
                <w:lang w:val="en-GB"/>
              </w:rPr>
            </w:pPr>
          </w:p>
        </w:tc>
      </w:tr>
      <w:tr w:rsidR="00BF725F" w:rsidRPr="008A68B7" w14:paraId="47B32B3C" w14:textId="77777777" w:rsidTr="00B244E2">
        <w:tc>
          <w:tcPr>
            <w:tcW w:w="2117" w:type="dxa"/>
            <w:shd w:val="clear" w:color="auto" w:fill="auto"/>
          </w:tcPr>
          <w:p w14:paraId="10F8F8CB" w14:textId="77777777" w:rsidR="00BF725F" w:rsidRPr="008A68B7" w:rsidRDefault="00BF725F" w:rsidP="00B244E2">
            <w:pPr>
              <w:pStyle w:val="BlockText"/>
              <w:spacing w:line="240" w:lineRule="auto"/>
              <w:ind w:left="427" w:right="-29"/>
              <w:rPr>
                <w:rFonts w:ascii="Cordia New" w:hAnsi="Cordia New" w:cs="Cordia New"/>
                <w:sz w:val="26"/>
                <w:szCs w:val="26"/>
                <w:lang w:val="en-GB"/>
              </w:rPr>
            </w:pPr>
            <w:r w:rsidRPr="008A68B7">
              <w:rPr>
                <w:rFonts w:ascii="Cordia New" w:hAnsi="Cordia New" w:cs="Cordia New"/>
                <w:sz w:val="26"/>
                <w:szCs w:val="26"/>
                <w:lang w:val="en-GB"/>
              </w:rPr>
              <w:t>Liquidity risk</w:t>
            </w:r>
          </w:p>
        </w:tc>
        <w:tc>
          <w:tcPr>
            <w:tcW w:w="2772" w:type="dxa"/>
            <w:shd w:val="clear" w:color="auto" w:fill="auto"/>
          </w:tcPr>
          <w:p w14:paraId="3A6D502C" w14:textId="77777777" w:rsidR="00BF725F" w:rsidRPr="008A68B7" w:rsidRDefault="00BF725F" w:rsidP="00690182">
            <w:pPr>
              <w:pStyle w:val="BlockText"/>
              <w:spacing w:line="240" w:lineRule="auto"/>
              <w:ind w:left="181" w:right="-29" w:hanging="210"/>
              <w:rPr>
                <w:rFonts w:ascii="Cordia New" w:hAnsi="Cordia New" w:cs="Cordia New"/>
                <w:sz w:val="26"/>
                <w:szCs w:val="26"/>
                <w:lang w:val="en-GB"/>
              </w:rPr>
            </w:pPr>
            <w:r w:rsidRPr="008A68B7">
              <w:rPr>
                <w:rFonts w:ascii="Cordia New" w:hAnsi="Cordia New" w:cs="Cordia New"/>
                <w:sz w:val="26"/>
                <w:szCs w:val="26"/>
                <w:lang w:val="en-GB"/>
              </w:rPr>
              <w:t>Borrowings and other liabilities</w:t>
            </w:r>
          </w:p>
        </w:tc>
        <w:tc>
          <w:tcPr>
            <w:tcW w:w="1948" w:type="dxa"/>
            <w:shd w:val="clear" w:color="auto" w:fill="auto"/>
          </w:tcPr>
          <w:p w14:paraId="0EA98C51" w14:textId="77777777" w:rsidR="00BF725F" w:rsidRPr="008A68B7" w:rsidRDefault="00BF725F" w:rsidP="00690182">
            <w:pPr>
              <w:pStyle w:val="BlockText"/>
              <w:spacing w:line="240" w:lineRule="auto"/>
              <w:ind w:left="136" w:right="-29" w:hanging="165"/>
              <w:rPr>
                <w:rFonts w:ascii="Cordia New" w:hAnsi="Cordia New" w:cs="Cordia New"/>
                <w:sz w:val="26"/>
                <w:szCs w:val="26"/>
                <w:lang w:val="en-GB"/>
              </w:rPr>
            </w:pPr>
            <w:r w:rsidRPr="008A68B7">
              <w:rPr>
                <w:rFonts w:ascii="Cordia New" w:hAnsi="Cordia New" w:cs="Cordia New"/>
                <w:sz w:val="26"/>
                <w:szCs w:val="26"/>
                <w:lang w:val="en-GB"/>
              </w:rPr>
              <w:t>Rolling cash flow forecasts</w:t>
            </w:r>
          </w:p>
        </w:tc>
        <w:tc>
          <w:tcPr>
            <w:tcW w:w="2559" w:type="dxa"/>
            <w:shd w:val="clear" w:color="auto" w:fill="auto"/>
          </w:tcPr>
          <w:p w14:paraId="1978BB39" w14:textId="77777777" w:rsidR="00BF725F" w:rsidRPr="008A68B7" w:rsidRDefault="00BF725F" w:rsidP="00690182">
            <w:pPr>
              <w:pStyle w:val="BlockText"/>
              <w:spacing w:line="240" w:lineRule="auto"/>
              <w:ind w:left="109" w:right="-108" w:hanging="138"/>
              <w:rPr>
                <w:rFonts w:ascii="Cordia New" w:hAnsi="Cordia New" w:cs="Cordia New"/>
                <w:sz w:val="26"/>
                <w:szCs w:val="26"/>
                <w:lang w:val="en-GB"/>
              </w:rPr>
            </w:pPr>
            <w:r w:rsidRPr="008A68B7">
              <w:rPr>
                <w:rFonts w:ascii="Cordia New" w:hAnsi="Cordia New" w:cs="Cordia New"/>
                <w:sz w:val="26"/>
                <w:szCs w:val="26"/>
                <w:lang w:val="en-GB"/>
              </w:rPr>
              <w:t>Availability of committed credit lines and borrowing facilities</w:t>
            </w:r>
          </w:p>
        </w:tc>
      </w:tr>
    </w:tbl>
    <w:p w14:paraId="71412BEA" w14:textId="77777777" w:rsidR="007A779E" w:rsidRPr="008A68B7" w:rsidRDefault="007A779E" w:rsidP="0010300B">
      <w:pPr>
        <w:suppressAutoHyphens/>
        <w:spacing w:after="0" w:line="240" w:lineRule="auto"/>
        <w:ind w:left="540"/>
        <w:rPr>
          <w:rFonts w:ascii="Cordia New" w:hAnsi="Cordia New"/>
          <w:b/>
          <w:bCs/>
          <w:sz w:val="26"/>
          <w:szCs w:val="26"/>
          <w:lang w:val="en-GB"/>
        </w:rPr>
      </w:pPr>
    </w:p>
    <w:p w14:paraId="57C8F89E" w14:textId="62720798" w:rsidR="00BF725F" w:rsidRPr="008A68B7" w:rsidRDefault="00BF725F" w:rsidP="0010300B">
      <w:pPr>
        <w:pStyle w:val="BlockText"/>
        <w:spacing w:line="240" w:lineRule="auto"/>
        <w:ind w:left="540" w:right="0"/>
        <w:jc w:val="both"/>
        <w:rPr>
          <w:rFonts w:ascii="Cordia New" w:hAnsi="Cordia New" w:cs="Cordia New"/>
          <w:sz w:val="26"/>
          <w:szCs w:val="26"/>
          <w:lang w:val="en-GB"/>
        </w:rPr>
      </w:pPr>
      <w:r w:rsidRPr="008A68B7">
        <w:rPr>
          <w:rFonts w:ascii="Cordia New" w:hAnsi="Cordia New" w:cs="Cordia New"/>
          <w:sz w:val="26"/>
          <w:szCs w:val="26"/>
          <w:lang w:val="en-GB"/>
        </w:rPr>
        <w:t xml:space="preserve">The Group’s risk management is controlled by a central treasury department under policies approved by the </w:t>
      </w:r>
      <w:r w:rsidR="0017591E" w:rsidRPr="008A68B7">
        <w:rPr>
          <w:rFonts w:ascii="Cordia New" w:hAnsi="Cordia New" w:cs="Cordia New"/>
          <w:sz w:val="26"/>
          <w:szCs w:val="26"/>
          <w:lang w:val="en-GB"/>
        </w:rPr>
        <w:t>B</w:t>
      </w:r>
      <w:r w:rsidRPr="008A68B7">
        <w:rPr>
          <w:rFonts w:ascii="Cordia New" w:hAnsi="Cordia New" w:cs="Cordia New"/>
          <w:sz w:val="26"/>
          <w:szCs w:val="26"/>
          <w:lang w:val="en-GB"/>
        </w:rPr>
        <w:t xml:space="preserve">oard of </w:t>
      </w:r>
      <w:r w:rsidR="0017591E" w:rsidRPr="008A68B7">
        <w:rPr>
          <w:rFonts w:ascii="Cordia New" w:hAnsi="Cordia New" w:cs="Cordia New"/>
          <w:sz w:val="26"/>
          <w:szCs w:val="26"/>
          <w:lang w:val="en-GB"/>
        </w:rPr>
        <w:t>D</w:t>
      </w:r>
      <w:r w:rsidRPr="008A68B7">
        <w:rPr>
          <w:rFonts w:ascii="Cordia New" w:hAnsi="Cordia New" w:cs="Cordia New"/>
          <w:sz w:val="26"/>
          <w:szCs w:val="26"/>
          <w:lang w:val="en-GB"/>
        </w:rPr>
        <w:t xml:space="preserve">irectors. Group treasury identifies, </w:t>
      </w:r>
      <w:proofErr w:type="gramStart"/>
      <w:r w:rsidRPr="008A68B7">
        <w:rPr>
          <w:rFonts w:ascii="Cordia New" w:hAnsi="Cordia New" w:cs="Cordia New"/>
          <w:sz w:val="26"/>
          <w:szCs w:val="26"/>
          <w:lang w:val="en-GB"/>
        </w:rPr>
        <w:t>evaluates</w:t>
      </w:r>
      <w:proofErr w:type="gramEnd"/>
      <w:r w:rsidRPr="008A68B7">
        <w:rPr>
          <w:rFonts w:ascii="Cordia New" w:hAnsi="Cordia New" w:cs="Cordia New"/>
          <w:sz w:val="26"/>
          <w:szCs w:val="26"/>
          <w:lang w:val="en-GB"/>
        </w:rPr>
        <w:t xml:space="preserve"> and manages financial risks in close co-operation with the Group’s operating units. The </w:t>
      </w:r>
      <w:r w:rsidR="00FE1F1B" w:rsidRPr="008A68B7">
        <w:rPr>
          <w:rFonts w:ascii="Cordia New" w:hAnsi="Cordia New" w:cs="Cordia New"/>
          <w:sz w:val="26"/>
          <w:szCs w:val="26"/>
          <w:lang w:val="en-GB"/>
        </w:rPr>
        <w:t>B</w:t>
      </w:r>
      <w:r w:rsidRPr="008A68B7">
        <w:rPr>
          <w:rFonts w:ascii="Cordia New" w:hAnsi="Cordia New" w:cs="Cordia New"/>
          <w:sz w:val="26"/>
          <w:szCs w:val="26"/>
          <w:lang w:val="en-GB"/>
        </w:rPr>
        <w:t>oard</w:t>
      </w:r>
      <w:r w:rsidR="00FE1F1B" w:rsidRPr="008A68B7">
        <w:rPr>
          <w:rFonts w:ascii="Cordia New" w:hAnsi="Cordia New" w:cs="Cordia New"/>
          <w:sz w:val="26"/>
          <w:szCs w:val="26"/>
          <w:lang w:val="en-GB"/>
        </w:rPr>
        <w:t xml:space="preserve"> of Directors</w:t>
      </w:r>
      <w:r w:rsidRPr="008A68B7">
        <w:rPr>
          <w:rFonts w:ascii="Cordia New" w:hAnsi="Cordia New" w:cs="Cordia New"/>
          <w:sz w:val="26"/>
          <w:szCs w:val="26"/>
          <w:lang w:val="en-GB"/>
        </w:rPr>
        <w:t xml:space="preserve"> provides written principles for overall risk management, as well as policies covering specific areas, such as foreign exchange risk, interest rate risk, credit risk, use of derivative</w:t>
      </w:r>
      <w:r w:rsidR="00063A79" w:rsidRPr="008A68B7">
        <w:rPr>
          <w:rFonts w:ascii="Cordia New" w:hAnsi="Cordia New" w:cs="Cordia New"/>
          <w:sz w:val="26"/>
          <w:szCs w:val="26"/>
          <w:lang w:val="en-GB"/>
        </w:rPr>
        <w:t>s</w:t>
      </w:r>
      <w:r w:rsidRPr="008A68B7">
        <w:rPr>
          <w:rFonts w:ascii="Cordia New" w:hAnsi="Cordia New" w:cs="Cordia New"/>
          <w:sz w:val="26"/>
          <w:szCs w:val="26"/>
          <w:lang w:val="en-GB"/>
        </w:rPr>
        <w:t xml:space="preserve"> and other financial instruments as well as investment of excess liquidity</w:t>
      </w:r>
      <w:r w:rsidR="00685FBC" w:rsidRPr="008A68B7">
        <w:rPr>
          <w:rFonts w:ascii="Cordia New" w:hAnsi="Cordia New" w:cs="Cordia New"/>
          <w:sz w:val="26"/>
          <w:szCs w:val="26"/>
          <w:lang w:val="en-GB"/>
        </w:rPr>
        <w:t>.</w:t>
      </w:r>
    </w:p>
    <w:p w14:paraId="53F6B03F" w14:textId="77777777" w:rsidR="00BF725F" w:rsidRPr="008A68B7" w:rsidRDefault="00BF725F" w:rsidP="0010300B">
      <w:pPr>
        <w:pStyle w:val="BlockText"/>
        <w:spacing w:line="240" w:lineRule="auto"/>
        <w:ind w:left="540" w:right="0"/>
        <w:jc w:val="both"/>
        <w:rPr>
          <w:rFonts w:ascii="Cordia New" w:hAnsi="Cordia New" w:cs="Cordia New"/>
          <w:sz w:val="26"/>
          <w:szCs w:val="26"/>
          <w:lang w:val="en-GB"/>
        </w:rPr>
      </w:pPr>
    </w:p>
    <w:p w14:paraId="057CD344" w14:textId="45A2F54A" w:rsidR="008819C5" w:rsidRPr="008A68B7" w:rsidRDefault="00BF725F" w:rsidP="0010300B">
      <w:pPr>
        <w:pStyle w:val="BlockText"/>
        <w:spacing w:line="240" w:lineRule="auto"/>
        <w:ind w:left="540" w:right="0"/>
        <w:jc w:val="both"/>
        <w:rPr>
          <w:rFonts w:ascii="Cordia New" w:hAnsi="Cordia New" w:cs="Cordia New"/>
          <w:sz w:val="26"/>
          <w:szCs w:val="26"/>
          <w:lang w:val="en-GB"/>
        </w:rPr>
      </w:pPr>
      <w:r w:rsidRPr="008A68B7">
        <w:rPr>
          <w:rFonts w:ascii="Cordia New" w:hAnsi="Cordia New" w:cs="Cordia New"/>
          <w:sz w:val="26"/>
          <w:szCs w:val="26"/>
          <w:lang w:val="en-GB"/>
        </w:rPr>
        <w:t xml:space="preserve">Where all relevant criteria are met, hedge accounting is applied to remove the accounting mismatch between the hedging instrument and the hedged item. </w:t>
      </w:r>
      <w:r w:rsidR="008A2AE8" w:rsidRPr="008A68B7">
        <w:rPr>
          <w:rFonts w:ascii="Cordia New" w:hAnsi="Cordia New" w:cs="Cordia New"/>
          <w:sz w:val="26"/>
          <w:szCs w:val="26"/>
          <w:lang w:val="en-GB"/>
        </w:rPr>
        <w:t>This will effectively result in recognising exchange gain (loss) according to fixed contract rate and recognising interest expense at the contract rate as specified in each CCIRS and IRS contracts.</w:t>
      </w:r>
    </w:p>
    <w:p w14:paraId="2079FB03" w14:textId="637732DA" w:rsidR="00F67D5E" w:rsidRDefault="00F67D5E">
      <w:pPr>
        <w:spacing w:after="0" w:line="240" w:lineRule="auto"/>
        <w:rPr>
          <w:rFonts w:ascii="Cordia New" w:eastAsia="Times New Roman" w:hAnsi="Cordia New"/>
          <w:sz w:val="26"/>
          <w:szCs w:val="26"/>
          <w:lang w:val="en-GB"/>
        </w:rPr>
      </w:pPr>
      <w:r>
        <w:rPr>
          <w:rFonts w:ascii="Cordia New" w:hAnsi="Cordia New"/>
          <w:sz w:val="26"/>
          <w:szCs w:val="26"/>
          <w:lang w:val="en-GB"/>
        </w:rPr>
        <w:br w:type="page"/>
      </w:r>
    </w:p>
    <w:p w14:paraId="2551015D" w14:textId="4F6C064B" w:rsidR="00F67D5E" w:rsidRPr="008A68B7" w:rsidRDefault="003A773E" w:rsidP="00F67D5E">
      <w:pPr>
        <w:suppressAutoHyphens/>
        <w:spacing w:after="0" w:line="240" w:lineRule="auto"/>
        <w:ind w:left="540" w:hanging="540"/>
        <w:rPr>
          <w:rFonts w:ascii="Cordia New" w:eastAsia="Arial Unicode MS" w:hAnsi="Cordia New"/>
          <w:sz w:val="26"/>
          <w:szCs w:val="26"/>
        </w:rPr>
      </w:pPr>
      <w:r w:rsidRPr="003A773E">
        <w:rPr>
          <w:rFonts w:ascii="Cordia New" w:hAnsi="Cordia New"/>
          <w:b/>
          <w:bCs/>
          <w:sz w:val="26"/>
          <w:szCs w:val="26"/>
          <w:lang w:val="en-GB"/>
        </w:rPr>
        <w:lastRenderedPageBreak/>
        <w:t>5</w:t>
      </w:r>
      <w:r w:rsidR="00F67D5E" w:rsidRPr="008A68B7">
        <w:rPr>
          <w:rFonts w:ascii="Cordia New" w:hAnsi="Cordia New"/>
          <w:b/>
          <w:bCs/>
          <w:sz w:val="26"/>
          <w:szCs w:val="26"/>
        </w:rPr>
        <w:tab/>
        <w:t xml:space="preserve">Financial risk management </w:t>
      </w:r>
      <w:r w:rsidR="00F67D5E" w:rsidRPr="008A68B7">
        <w:rPr>
          <w:rFonts w:ascii="Cordia New" w:hAnsi="Cordia New"/>
          <w:sz w:val="26"/>
          <w:szCs w:val="26"/>
        </w:rPr>
        <w:t>(Cont’d)</w:t>
      </w:r>
    </w:p>
    <w:p w14:paraId="6EE6BF97" w14:textId="77777777" w:rsidR="000B5FE2" w:rsidRPr="008A68B7" w:rsidRDefault="000B5FE2" w:rsidP="00690182">
      <w:pPr>
        <w:pStyle w:val="BlockText"/>
        <w:spacing w:line="240" w:lineRule="auto"/>
        <w:ind w:left="547" w:right="0"/>
        <w:jc w:val="both"/>
        <w:rPr>
          <w:rFonts w:ascii="Cordia New" w:hAnsi="Cordia New" w:cs="Cordia New"/>
          <w:sz w:val="26"/>
          <w:szCs w:val="26"/>
          <w:lang w:val="en-GB"/>
        </w:rPr>
      </w:pPr>
    </w:p>
    <w:p w14:paraId="20C1803E" w14:textId="1A964465" w:rsidR="00BF725F" w:rsidRPr="008A68B7" w:rsidRDefault="003A773E" w:rsidP="00690182">
      <w:pPr>
        <w:pStyle w:val="Heading2"/>
        <w:spacing w:before="0" w:after="0"/>
        <w:ind w:left="1080" w:hanging="540"/>
        <w:rPr>
          <w:rFonts w:ascii="Cordia New" w:hAnsi="Cordia New"/>
          <w:i w:val="0"/>
          <w:iCs w:val="0"/>
          <w:sz w:val="26"/>
          <w:szCs w:val="26"/>
          <w:lang w:val="en-GB"/>
        </w:rPr>
      </w:pPr>
      <w:r w:rsidRPr="003A773E">
        <w:rPr>
          <w:rFonts w:ascii="Cordia New" w:hAnsi="Cordia New"/>
          <w:i w:val="0"/>
          <w:iCs w:val="0"/>
          <w:sz w:val="26"/>
          <w:szCs w:val="26"/>
          <w:lang w:val="en-GB"/>
        </w:rPr>
        <w:t>5</w:t>
      </w:r>
      <w:r w:rsidR="00BF725F" w:rsidRPr="008A68B7">
        <w:rPr>
          <w:rFonts w:ascii="Cordia New" w:hAnsi="Cordia New"/>
          <w:i w:val="0"/>
          <w:iCs w:val="0"/>
          <w:sz w:val="26"/>
          <w:szCs w:val="26"/>
        </w:rPr>
        <w:t>.</w:t>
      </w:r>
      <w:r w:rsidRPr="003A773E">
        <w:rPr>
          <w:rFonts w:ascii="Cordia New" w:hAnsi="Cordia New"/>
          <w:i w:val="0"/>
          <w:iCs w:val="0"/>
          <w:sz w:val="26"/>
          <w:szCs w:val="26"/>
          <w:lang w:val="en-GB"/>
        </w:rPr>
        <w:t>1</w:t>
      </w:r>
      <w:r w:rsidR="00BF725F" w:rsidRPr="008A68B7">
        <w:rPr>
          <w:rFonts w:ascii="Cordia New" w:hAnsi="Cordia New"/>
          <w:i w:val="0"/>
          <w:iCs w:val="0"/>
          <w:sz w:val="26"/>
          <w:szCs w:val="26"/>
        </w:rPr>
        <w:t>.</w:t>
      </w:r>
      <w:r w:rsidRPr="003A773E">
        <w:rPr>
          <w:rFonts w:ascii="Cordia New" w:hAnsi="Cordia New"/>
          <w:i w:val="0"/>
          <w:iCs w:val="0"/>
          <w:sz w:val="26"/>
          <w:szCs w:val="26"/>
          <w:lang w:val="en-GB"/>
        </w:rPr>
        <w:t>1</w:t>
      </w:r>
      <w:r w:rsidR="00BF725F" w:rsidRPr="008A68B7">
        <w:rPr>
          <w:rFonts w:ascii="Cordia New" w:hAnsi="Cordia New"/>
          <w:i w:val="0"/>
          <w:iCs w:val="0"/>
          <w:sz w:val="26"/>
          <w:szCs w:val="26"/>
        </w:rPr>
        <w:tab/>
        <w:t>Market risk</w:t>
      </w:r>
    </w:p>
    <w:p w14:paraId="1C987A01" w14:textId="77777777" w:rsidR="00611A21" w:rsidRPr="008A68B7" w:rsidRDefault="00611A21" w:rsidP="00690182">
      <w:pPr>
        <w:pStyle w:val="Heading4"/>
        <w:spacing w:before="0" w:after="0"/>
        <w:ind w:left="1080" w:hanging="540"/>
        <w:rPr>
          <w:rFonts w:ascii="Cordia New" w:hAnsi="Cordia New"/>
          <w:sz w:val="26"/>
          <w:szCs w:val="26"/>
        </w:rPr>
      </w:pPr>
    </w:p>
    <w:p w14:paraId="4AB565F4" w14:textId="3CAEE51E" w:rsidR="00BF725F" w:rsidRPr="008A68B7" w:rsidRDefault="00BF725F" w:rsidP="00690182">
      <w:pPr>
        <w:pStyle w:val="Heading4"/>
        <w:spacing w:before="0" w:after="0"/>
        <w:ind w:left="1080" w:hanging="540"/>
        <w:rPr>
          <w:rFonts w:ascii="Cordia New" w:hAnsi="Cordia New"/>
          <w:b w:val="0"/>
          <w:bCs w:val="0"/>
          <w:sz w:val="26"/>
          <w:szCs w:val="26"/>
        </w:rPr>
      </w:pPr>
      <w:r w:rsidRPr="008A68B7">
        <w:rPr>
          <w:rFonts w:ascii="Cordia New" w:hAnsi="Cordia New"/>
          <w:b w:val="0"/>
          <w:bCs w:val="0"/>
          <w:sz w:val="26"/>
          <w:szCs w:val="26"/>
        </w:rPr>
        <w:t>a)</w:t>
      </w:r>
      <w:r w:rsidRPr="008A68B7">
        <w:rPr>
          <w:rFonts w:ascii="Cordia New" w:hAnsi="Cordia New"/>
          <w:b w:val="0"/>
          <w:bCs w:val="0"/>
          <w:sz w:val="26"/>
          <w:szCs w:val="26"/>
        </w:rPr>
        <w:tab/>
      </w:r>
      <w:proofErr w:type="gramStart"/>
      <w:r w:rsidRPr="008A68B7">
        <w:rPr>
          <w:rFonts w:ascii="Cordia New" w:hAnsi="Cordia New"/>
          <w:b w:val="0"/>
          <w:bCs w:val="0"/>
          <w:sz w:val="26"/>
          <w:szCs w:val="26"/>
        </w:rPr>
        <w:t>Foreign</w:t>
      </w:r>
      <w:proofErr w:type="gramEnd"/>
      <w:r w:rsidRPr="008A68B7">
        <w:rPr>
          <w:rFonts w:ascii="Cordia New" w:hAnsi="Cordia New"/>
          <w:b w:val="0"/>
          <w:bCs w:val="0"/>
          <w:sz w:val="26"/>
          <w:szCs w:val="26"/>
        </w:rPr>
        <w:t xml:space="preserve"> exchange risk</w:t>
      </w:r>
    </w:p>
    <w:p w14:paraId="2C1525E5" w14:textId="77777777" w:rsidR="00BF725F" w:rsidRPr="008A68B7" w:rsidRDefault="00BF725F" w:rsidP="00690182">
      <w:pPr>
        <w:spacing w:after="0" w:line="240" w:lineRule="auto"/>
        <w:ind w:left="1080"/>
        <w:jc w:val="both"/>
        <w:rPr>
          <w:rFonts w:ascii="Cordia New" w:hAnsi="Cordia New"/>
          <w:sz w:val="26"/>
          <w:szCs w:val="26"/>
        </w:rPr>
      </w:pPr>
    </w:p>
    <w:p w14:paraId="2D2947CF" w14:textId="426DD864" w:rsidR="00BF725F" w:rsidRPr="00BE39AC" w:rsidRDefault="00BF725F" w:rsidP="00690182">
      <w:pPr>
        <w:pStyle w:val="BlockText"/>
        <w:spacing w:line="240" w:lineRule="auto"/>
        <w:ind w:left="1080" w:right="0"/>
        <w:jc w:val="both"/>
        <w:rPr>
          <w:rFonts w:ascii="Cordia New" w:hAnsi="Cordia New" w:cs="Cordia New"/>
          <w:sz w:val="26"/>
          <w:szCs w:val="26"/>
          <w:lang w:val="en-GB"/>
        </w:rPr>
      </w:pPr>
      <w:r w:rsidRPr="00BE39AC">
        <w:rPr>
          <w:rFonts w:ascii="Cordia New" w:hAnsi="Cordia New" w:cs="Cordia New"/>
          <w:sz w:val="26"/>
          <w:szCs w:val="26"/>
          <w:lang w:val="en-GB"/>
        </w:rPr>
        <w:t xml:space="preserve">The Group </w:t>
      </w:r>
      <w:r w:rsidR="007B68F6" w:rsidRPr="00BE39AC">
        <w:rPr>
          <w:rFonts w:ascii="Cordia New" w:hAnsi="Cordia New" w:cs="Cordia New"/>
          <w:sz w:val="26"/>
          <w:szCs w:val="26"/>
          <w:lang w:val="en-GB"/>
        </w:rPr>
        <w:t>is</w:t>
      </w:r>
      <w:r w:rsidRPr="00BE39AC">
        <w:rPr>
          <w:rFonts w:ascii="Cordia New" w:hAnsi="Cordia New" w:cs="Cordia New"/>
          <w:sz w:val="26"/>
          <w:szCs w:val="26"/>
          <w:lang w:val="en-GB"/>
        </w:rPr>
        <w:t xml:space="preserve"> exposed to foreign exchange risk from future commercial transactions, net investments in foreign operations, and net monetary assets and liabilities that are denominated in a currency that is not the entity’s functional currency.</w:t>
      </w:r>
    </w:p>
    <w:p w14:paraId="23B49AAE" w14:textId="77777777" w:rsidR="00BF725F" w:rsidRPr="00BE39AC" w:rsidRDefault="00BF725F" w:rsidP="00690182">
      <w:pPr>
        <w:pStyle w:val="BlockText"/>
        <w:spacing w:line="240" w:lineRule="auto"/>
        <w:ind w:left="1080" w:right="0"/>
        <w:jc w:val="both"/>
        <w:rPr>
          <w:rFonts w:ascii="Cordia New" w:hAnsi="Cordia New" w:cs="Cordia New"/>
          <w:sz w:val="26"/>
          <w:szCs w:val="26"/>
          <w:lang w:val="en-GB"/>
        </w:rPr>
      </w:pPr>
    </w:p>
    <w:p w14:paraId="629ECDD1" w14:textId="3A6F587C" w:rsidR="00BF725F" w:rsidRPr="00BE39AC" w:rsidRDefault="007B68F6" w:rsidP="00690182">
      <w:pPr>
        <w:pStyle w:val="BlockText"/>
        <w:spacing w:line="240" w:lineRule="auto"/>
        <w:ind w:left="1080" w:right="0"/>
        <w:jc w:val="both"/>
        <w:rPr>
          <w:rFonts w:ascii="Cordia New" w:hAnsi="Cordia New" w:cs="Cordia New"/>
          <w:sz w:val="26"/>
          <w:szCs w:val="26"/>
          <w:lang w:val="en-GB"/>
        </w:rPr>
      </w:pPr>
      <w:r w:rsidRPr="00BE39AC">
        <w:rPr>
          <w:rFonts w:ascii="Cordia New" w:hAnsi="Cordia New" w:cs="Cordia New"/>
          <w:sz w:val="26"/>
          <w:szCs w:val="26"/>
          <w:lang w:val="en-GB"/>
        </w:rPr>
        <w:t>The</w:t>
      </w:r>
      <w:r w:rsidR="00BF725F" w:rsidRPr="00BE39AC">
        <w:rPr>
          <w:rFonts w:ascii="Cordia New" w:hAnsi="Cordia New" w:cs="Cordia New"/>
          <w:sz w:val="26"/>
          <w:szCs w:val="26"/>
          <w:lang w:val="en-GB"/>
        </w:rPr>
        <w:t xml:space="preserve"> Group use</w:t>
      </w:r>
      <w:r w:rsidR="00F03F58" w:rsidRPr="00BE39AC">
        <w:rPr>
          <w:rFonts w:ascii="Cordia New" w:hAnsi="Cordia New" w:cs="Cordia New"/>
          <w:sz w:val="26"/>
          <w:szCs w:val="26"/>
          <w:lang w:val="en-GB"/>
        </w:rPr>
        <w:t>s</w:t>
      </w:r>
      <w:r w:rsidR="00BF725F" w:rsidRPr="00BE39AC">
        <w:rPr>
          <w:rFonts w:ascii="Cordia New" w:hAnsi="Cordia New" w:cs="Cordia New"/>
          <w:sz w:val="26"/>
          <w:szCs w:val="26"/>
          <w:lang w:val="en-GB"/>
        </w:rPr>
        <w:t xml:space="preserve"> </w:t>
      </w:r>
      <w:r w:rsidR="006B40BB" w:rsidRPr="00BE39AC">
        <w:rPr>
          <w:rFonts w:ascii="Cordia New" w:hAnsi="Cordia New" w:cs="Cordia New"/>
          <w:sz w:val="26"/>
          <w:szCs w:val="26"/>
          <w:lang w:val="en-GB"/>
        </w:rPr>
        <w:t>CCIRS</w:t>
      </w:r>
      <w:r w:rsidR="008352E2" w:rsidRPr="00BE39AC">
        <w:rPr>
          <w:rFonts w:ascii="Cordia New" w:hAnsi="Cordia New" w:cs="Cordia New"/>
          <w:sz w:val="26"/>
          <w:szCs w:val="26"/>
          <w:lang w:val="en-GB"/>
        </w:rPr>
        <w:t xml:space="preserve"> and</w:t>
      </w:r>
      <w:r w:rsidR="00BF725F" w:rsidRPr="00BE39AC">
        <w:rPr>
          <w:rFonts w:ascii="Cordia New" w:hAnsi="Cordia New" w:cs="Cordia New"/>
          <w:sz w:val="26"/>
          <w:szCs w:val="26"/>
          <w:lang w:val="en-GB"/>
        </w:rPr>
        <w:t xml:space="preserve"> forward foreign exchange contracts in a consistent manner to hedge firm and anticipated foreign exchange commitments and manage their foreign exchange risk arising from future commercial transactions. The Group </w:t>
      </w:r>
      <w:r w:rsidRPr="00BE39AC">
        <w:rPr>
          <w:rFonts w:ascii="Cordia New" w:hAnsi="Cordia New" w:cs="Cordia New"/>
          <w:sz w:val="26"/>
          <w:szCs w:val="26"/>
          <w:lang w:val="en-GB"/>
        </w:rPr>
        <w:t>is</w:t>
      </w:r>
      <w:r w:rsidR="00BF725F" w:rsidRPr="00BE39AC">
        <w:rPr>
          <w:rFonts w:ascii="Cordia New" w:hAnsi="Cordia New" w:cs="Cordia New"/>
          <w:sz w:val="26"/>
          <w:szCs w:val="26"/>
          <w:lang w:val="en-GB"/>
        </w:rPr>
        <w:t xml:space="preserve"> required to manage </w:t>
      </w:r>
      <w:r w:rsidRPr="00BE39AC">
        <w:rPr>
          <w:rFonts w:ascii="Cordia New" w:hAnsi="Cordia New" w:cs="Cordia New"/>
          <w:sz w:val="26"/>
          <w:szCs w:val="26"/>
          <w:lang w:val="en-GB"/>
        </w:rPr>
        <w:t>its</w:t>
      </w:r>
      <w:r w:rsidR="00BF725F" w:rsidRPr="00BE39AC">
        <w:rPr>
          <w:rFonts w:ascii="Cordia New" w:hAnsi="Cordia New" w:cs="Cordia New"/>
          <w:sz w:val="26"/>
          <w:szCs w:val="26"/>
          <w:lang w:val="en-GB"/>
        </w:rPr>
        <w:t xml:space="preserve"> foreign exchange risk against </w:t>
      </w:r>
      <w:r w:rsidRPr="00BE39AC">
        <w:rPr>
          <w:rFonts w:ascii="Cordia New" w:hAnsi="Cordia New" w:cs="Cordia New"/>
          <w:sz w:val="26"/>
          <w:szCs w:val="26"/>
          <w:lang w:val="en-GB"/>
        </w:rPr>
        <w:t>its</w:t>
      </w:r>
      <w:r w:rsidR="00BF725F" w:rsidRPr="00BE39AC">
        <w:rPr>
          <w:rFonts w:ascii="Cordia New" w:hAnsi="Cordia New" w:cs="Cordia New"/>
          <w:sz w:val="26"/>
          <w:szCs w:val="26"/>
          <w:lang w:val="en-GB"/>
        </w:rPr>
        <w:t xml:space="preserve"> functional currency. Foreign currency borrowings are swapped into the entity’s functional currency using cross</w:t>
      </w:r>
      <w:r w:rsidR="006B40BB" w:rsidRPr="00BE39AC">
        <w:rPr>
          <w:rFonts w:ascii="Cordia New" w:hAnsi="Cordia New" w:cs="Cordia New"/>
          <w:sz w:val="26"/>
          <w:szCs w:val="26"/>
          <w:lang w:val="en-GB"/>
        </w:rPr>
        <w:t xml:space="preserve"> </w:t>
      </w:r>
      <w:r w:rsidR="00BF725F" w:rsidRPr="00BE39AC">
        <w:rPr>
          <w:rFonts w:ascii="Cordia New" w:hAnsi="Cordia New" w:cs="Cordia New"/>
          <w:sz w:val="26"/>
          <w:szCs w:val="26"/>
          <w:lang w:val="en-GB"/>
        </w:rPr>
        <w:t>currency swaps except where the foreign currency borrowings are repaid with cash flows generated in the same foreign currency. The purpose of these hedges is to mitigate the impact of movements in foreign exchange rates on assets and liabilities and the profit and loss of the Group.</w:t>
      </w:r>
    </w:p>
    <w:p w14:paraId="0C9B4465" w14:textId="77777777" w:rsidR="00BF725F" w:rsidRPr="00BE39AC" w:rsidRDefault="00BF725F" w:rsidP="00690182">
      <w:pPr>
        <w:pStyle w:val="BlockText"/>
        <w:spacing w:line="240" w:lineRule="auto"/>
        <w:ind w:left="1080" w:right="0"/>
        <w:jc w:val="both"/>
        <w:rPr>
          <w:rFonts w:ascii="Cordia New" w:hAnsi="Cordia New" w:cs="Cordia New"/>
          <w:sz w:val="26"/>
          <w:szCs w:val="26"/>
          <w:lang w:val="en-GB"/>
        </w:rPr>
      </w:pPr>
    </w:p>
    <w:p w14:paraId="33ED1FBF" w14:textId="58F5846E" w:rsidR="00BF725F" w:rsidRPr="00BE39AC" w:rsidRDefault="00BF725F" w:rsidP="00690182">
      <w:pPr>
        <w:pStyle w:val="BlockText"/>
        <w:spacing w:line="240" w:lineRule="auto"/>
        <w:ind w:left="1080" w:right="0"/>
        <w:jc w:val="both"/>
        <w:rPr>
          <w:rFonts w:ascii="Cordia New" w:hAnsi="Cordia New" w:cs="Cordia New"/>
          <w:sz w:val="26"/>
          <w:szCs w:val="26"/>
          <w:lang w:val="en-GB"/>
        </w:rPr>
      </w:pPr>
      <w:r w:rsidRPr="00BE39AC">
        <w:rPr>
          <w:rFonts w:ascii="Cordia New" w:hAnsi="Cordia New" w:cs="Cordia New"/>
          <w:sz w:val="26"/>
          <w:szCs w:val="26"/>
          <w:lang w:val="en-GB"/>
        </w:rPr>
        <w:t xml:space="preserve">The Group uses </w:t>
      </w:r>
      <w:r w:rsidR="001E7B50" w:rsidRPr="00BE39AC">
        <w:rPr>
          <w:rFonts w:ascii="Cordia New" w:hAnsi="Cordia New" w:cs="Cordia New"/>
          <w:sz w:val="26"/>
          <w:szCs w:val="26"/>
          <w:lang w:val="en-GB"/>
        </w:rPr>
        <w:t>CCIRS</w:t>
      </w:r>
      <w:r w:rsidRPr="00BE39AC">
        <w:rPr>
          <w:rFonts w:ascii="Cordia New" w:hAnsi="Cordia New" w:cs="Cordia New"/>
          <w:sz w:val="26"/>
          <w:szCs w:val="26"/>
          <w:lang w:val="en-GB"/>
        </w:rPr>
        <w:t xml:space="preserve"> to hedge its exposure to foreign currency risk. Under the </w:t>
      </w:r>
      <w:r w:rsidR="006D4810" w:rsidRPr="00BE39AC">
        <w:rPr>
          <w:rFonts w:ascii="Cordia New" w:hAnsi="Cordia New" w:cs="Cordia New"/>
          <w:sz w:val="26"/>
          <w:szCs w:val="26"/>
          <w:lang w:val="en-GB"/>
        </w:rPr>
        <w:t>G</w:t>
      </w:r>
      <w:r w:rsidRPr="00BE39AC">
        <w:rPr>
          <w:rFonts w:ascii="Cordia New" w:hAnsi="Cordia New" w:cs="Cordia New"/>
          <w:sz w:val="26"/>
          <w:szCs w:val="26"/>
          <w:lang w:val="en-GB"/>
        </w:rPr>
        <w:t xml:space="preserve">roup’s policy, the critical terms of the </w:t>
      </w:r>
      <w:r w:rsidR="00AA6934" w:rsidRPr="00BE39AC">
        <w:rPr>
          <w:rFonts w:ascii="Cordia New" w:hAnsi="Cordia New" w:cs="Cordia New"/>
          <w:sz w:val="26"/>
          <w:szCs w:val="26"/>
          <w:lang w:val="en-GB"/>
        </w:rPr>
        <w:t>CCIRS</w:t>
      </w:r>
      <w:r w:rsidRPr="00BE39AC">
        <w:rPr>
          <w:rFonts w:ascii="Cordia New" w:hAnsi="Cordia New" w:cs="Cordia New"/>
          <w:sz w:val="26"/>
          <w:szCs w:val="26"/>
          <w:lang w:val="en-GB"/>
        </w:rPr>
        <w:t xml:space="preserve"> must align with the hedged items.</w:t>
      </w:r>
    </w:p>
    <w:p w14:paraId="6B6132DF" w14:textId="15299F0A" w:rsidR="008A68B7" w:rsidRDefault="008A68B7">
      <w:pPr>
        <w:spacing w:after="0" w:line="240" w:lineRule="auto"/>
        <w:rPr>
          <w:rFonts w:ascii="Cordia New" w:eastAsia="Times New Roman" w:hAnsi="Cordia New"/>
          <w:sz w:val="26"/>
          <w:szCs w:val="26"/>
          <w:cs/>
          <w:lang w:val="en-GB"/>
        </w:rPr>
      </w:pPr>
      <w:r>
        <w:rPr>
          <w:rFonts w:ascii="Cordia New" w:hAnsi="Cordia New"/>
          <w:sz w:val="26"/>
          <w:szCs w:val="26"/>
          <w:cs/>
          <w:lang w:val="en-GB"/>
        </w:rPr>
        <w:br w:type="page"/>
      </w:r>
    </w:p>
    <w:p w14:paraId="07BEF51A" w14:textId="225CE2B5" w:rsidR="008A68B7" w:rsidRPr="00BE39AC" w:rsidRDefault="003A773E" w:rsidP="008A68B7">
      <w:pPr>
        <w:suppressAutoHyphens/>
        <w:spacing w:after="0" w:line="240" w:lineRule="auto"/>
        <w:ind w:left="540" w:hanging="540"/>
        <w:rPr>
          <w:rFonts w:ascii="Cordia New" w:hAnsi="Cordia New"/>
          <w:sz w:val="26"/>
          <w:szCs w:val="26"/>
          <w:lang w:val="en-GB"/>
        </w:rPr>
      </w:pPr>
      <w:r w:rsidRPr="003A773E">
        <w:rPr>
          <w:rFonts w:ascii="Cordia New" w:hAnsi="Cordia New"/>
          <w:b/>
          <w:bCs/>
          <w:sz w:val="26"/>
          <w:szCs w:val="26"/>
          <w:lang w:val="en-GB"/>
        </w:rPr>
        <w:lastRenderedPageBreak/>
        <w:t>5</w:t>
      </w:r>
      <w:r w:rsidR="008A68B7" w:rsidRPr="00BE39AC">
        <w:rPr>
          <w:rFonts w:ascii="Cordia New" w:hAnsi="Cordia New"/>
          <w:b/>
          <w:bCs/>
          <w:sz w:val="26"/>
          <w:szCs w:val="26"/>
        </w:rPr>
        <w:tab/>
        <w:t xml:space="preserve">Financial risk management </w:t>
      </w:r>
      <w:r w:rsidR="008A68B7" w:rsidRPr="00BE39AC">
        <w:rPr>
          <w:rFonts w:ascii="Cordia New" w:hAnsi="Cordia New"/>
          <w:sz w:val="26"/>
          <w:szCs w:val="26"/>
        </w:rPr>
        <w:t>(Cont’d)</w:t>
      </w:r>
    </w:p>
    <w:p w14:paraId="78C71008" w14:textId="77777777" w:rsidR="0010300B" w:rsidRPr="00BE39AC" w:rsidRDefault="0010300B" w:rsidP="008A68B7">
      <w:pPr>
        <w:pStyle w:val="BlockText"/>
        <w:tabs>
          <w:tab w:val="clear" w:pos="900"/>
        </w:tabs>
        <w:spacing w:line="240" w:lineRule="auto"/>
        <w:ind w:left="540" w:right="0"/>
        <w:jc w:val="both"/>
        <w:rPr>
          <w:rFonts w:ascii="Cordia New" w:hAnsi="Cordia New" w:cs="Cordia New"/>
          <w:sz w:val="26"/>
          <w:szCs w:val="26"/>
          <w:lang w:val="en-GB"/>
        </w:rPr>
      </w:pPr>
    </w:p>
    <w:p w14:paraId="3C39E3AE" w14:textId="530BE1CE" w:rsidR="00BF725F" w:rsidRPr="000711BE" w:rsidRDefault="00BF725F" w:rsidP="000711BE">
      <w:pPr>
        <w:pStyle w:val="BlockText"/>
        <w:spacing w:line="240" w:lineRule="auto"/>
        <w:ind w:left="1080" w:right="0"/>
        <w:jc w:val="both"/>
        <w:rPr>
          <w:rFonts w:ascii="Cordia New" w:hAnsi="Cordia New" w:cs="Cordia New"/>
          <w:b/>
          <w:bCs/>
          <w:sz w:val="26"/>
          <w:szCs w:val="26"/>
          <w:lang w:val="en-GB"/>
        </w:rPr>
      </w:pPr>
      <w:r w:rsidRPr="000711BE">
        <w:rPr>
          <w:rFonts w:ascii="Cordia New" w:hAnsi="Cordia New" w:cs="Cordia New"/>
          <w:b/>
          <w:bCs/>
          <w:sz w:val="26"/>
          <w:szCs w:val="26"/>
          <w:lang w:val="en-GB"/>
        </w:rPr>
        <w:t>Exposure</w:t>
      </w:r>
      <w:r w:rsidR="0006698E" w:rsidRPr="000711BE">
        <w:rPr>
          <w:rFonts w:ascii="Cordia New" w:hAnsi="Cordia New" w:cs="Cordia New"/>
          <w:b/>
          <w:bCs/>
          <w:sz w:val="26"/>
          <w:szCs w:val="26"/>
          <w:lang w:val="en-GB"/>
        </w:rPr>
        <w:t>s</w:t>
      </w:r>
    </w:p>
    <w:p w14:paraId="13E0549E" w14:textId="77777777" w:rsidR="00BF725F" w:rsidRPr="00BE39AC" w:rsidRDefault="00BF725F" w:rsidP="008A68B7">
      <w:pPr>
        <w:pStyle w:val="BlockText"/>
        <w:tabs>
          <w:tab w:val="clear" w:pos="900"/>
        </w:tabs>
        <w:spacing w:line="240" w:lineRule="auto"/>
        <w:ind w:left="540" w:right="0"/>
        <w:jc w:val="both"/>
        <w:rPr>
          <w:rFonts w:ascii="Cordia New" w:hAnsi="Cordia New" w:cs="Cordia New"/>
          <w:sz w:val="26"/>
          <w:szCs w:val="26"/>
          <w:cs/>
          <w:lang w:val="en-GB"/>
        </w:rPr>
      </w:pPr>
    </w:p>
    <w:p w14:paraId="201AF30A" w14:textId="679042F4" w:rsidR="00BF725F" w:rsidRPr="00BE39AC" w:rsidRDefault="00BF725F" w:rsidP="000711BE">
      <w:pPr>
        <w:pStyle w:val="BlockText"/>
        <w:spacing w:line="240" w:lineRule="auto"/>
        <w:ind w:left="1080" w:right="0"/>
        <w:jc w:val="both"/>
        <w:rPr>
          <w:rFonts w:ascii="Cordia New" w:hAnsi="Cordia New" w:cs="Cordia New"/>
          <w:sz w:val="26"/>
          <w:szCs w:val="26"/>
          <w:lang w:val="en-GB"/>
        </w:rPr>
      </w:pPr>
      <w:r w:rsidRPr="00BE39AC">
        <w:rPr>
          <w:rFonts w:ascii="Cordia New" w:hAnsi="Cordia New" w:cs="Cordia New"/>
          <w:sz w:val="26"/>
          <w:szCs w:val="26"/>
          <w:lang w:val="en-GB"/>
        </w:rPr>
        <w:t>The Group</w:t>
      </w:r>
      <w:r w:rsidR="0006698E" w:rsidRPr="00BE39AC">
        <w:rPr>
          <w:rFonts w:ascii="Cordia New" w:hAnsi="Cordia New" w:cs="Cordia New"/>
          <w:sz w:val="26"/>
          <w:szCs w:val="26"/>
          <w:lang w:val="en-GB"/>
        </w:rPr>
        <w:t xml:space="preserve"> and the Company</w:t>
      </w:r>
      <w:r w:rsidRPr="00BE39AC">
        <w:rPr>
          <w:rFonts w:ascii="Cordia New" w:hAnsi="Cordia New" w:cs="Cordia New"/>
          <w:sz w:val="26"/>
          <w:szCs w:val="26"/>
          <w:lang w:val="en-GB"/>
        </w:rPr>
        <w:t xml:space="preserve">’s </w:t>
      </w:r>
      <w:r w:rsidR="00E0277A" w:rsidRPr="00BE39AC">
        <w:rPr>
          <w:rFonts w:ascii="Cordia New" w:hAnsi="Cordia New" w:cs="Cordia New"/>
          <w:sz w:val="26"/>
          <w:szCs w:val="26"/>
          <w:lang w:val="en-GB"/>
        </w:rPr>
        <w:t xml:space="preserve">significant </w:t>
      </w:r>
      <w:r w:rsidRPr="00BE39AC">
        <w:rPr>
          <w:rFonts w:ascii="Cordia New" w:hAnsi="Cordia New" w:cs="Cordia New"/>
          <w:sz w:val="26"/>
          <w:szCs w:val="26"/>
          <w:lang w:val="en-GB"/>
        </w:rPr>
        <w:t>exposure</w:t>
      </w:r>
      <w:r w:rsidR="0006698E" w:rsidRPr="00BE39AC">
        <w:rPr>
          <w:rFonts w:ascii="Cordia New" w:hAnsi="Cordia New" w:cs="Cordia New"/>
          <w:sz w:val="26"/>
          <w:szCs w:val="26"/>
          <w:lang w:val="en-GB"/>
        </w:rPr>
        <w:t>s</w:t>
      </w:r>
      <w:r w:rsidRPr="00BE39AC">
        <w:rPr>
          <w:rFonts w:ascii="Cordia New" w:hAnsi="Cordia New" w:cs="Cordia New"/>
          <w:sz w:val="26"/>
          <w:szCs w:val="26"/>
          <w:lang w:val="en-GB"/>
        </w:rPr>
        <w:t xml:space="preserve"> to foreign currency risk at the end of the reporting period, expressed in </w:t>
      </w:r>
      <w:r w:rsidR="00305C08" w:rsidRPr="00BE39AC">
        <w:rPr>
          <w:rFonts w:ascii="Cordia New" w:hAnsi="Cordia New" w:cs="Cordia New"/>
          <w:sz w:val="26"/>
          <w:szCs w:val="26"/>
          <w:lang w:val="en-GB"/>
        </w:rPr>
        <w:t>Baht</w:t>
      </w:r>
      <w:r w:rsidRPr="00BE39AC">
        <w:rPr>
          <w:rFonts w:ascii="Cordia New" w:hAnsi="Cordia New" w:cs="Cordia New"/>
          <w:sz w:val="26"/>
          <w:szCs w:val="26"/>
          <w:lang w:val="en-GB"/>
        </w:rPr>
        <w:t xml:space="preserve"> are as follows:</w:t>
      </w:r>
    </w:p>
    <w:p w14:paraId="3A86ED87" w14:textId="77777777" w:rsidR="00410231" w:rsidRPr="00BE39AC" w:rsidRDefault="00410231" w:rsidP="008A68B7">
      <w:pPr>
        <w:pStyle w:val="BlockText"/>
        <w:tabs>
          <w:tab w:val="clear" w:pos="900"/>
        </w:tabs>
        <w:spacing w:line="240" w:lineRule="auto"/>
        <w:ind w:left="540" w:right="0"/>
        <w:jc w:val="both"/>
        <w:rPr>
          <w:rFonts w:ascii="Cordia New" w:hAnsi="Cordia New" w:cs="Cordia New"/>
          <w:sz w:val="26"/>
          <w:szCs w:val="26"/>
          <w:lang w:val="en-GB"/>
        </w:rPr>
      </w:pPr>
    </w:p>
    <w:tbl>
      <w:tblPr>
        <w:tblW w:w="9418" w:type="dxa"/>
        <w:tblLook w:val="0000" w:firstRow="0" w:lastRow="0" w:firstColumn="0" w:lastColumn="0" w:noHBand="0" w:noVBand="0"/>
      </w:tblPr>
      <w:tblGrid>
        <w:gridCol w:w="2938"/>
        <w:gridCol w:w="1080"/>
        <w:gridCol w:w="1080"/>
        <w:gridCol w:w="1080"/>
        <w:gridCol w:w="1080"/>
        <w:gridCol w:w="1080"/>
        <w:gridCol w:w="1080"/>
      </w:tblGrid>
      <w:tr w:rsidR="00CA3DCA" w:rsidRPr="00BE39AC" w14:paraId="3889CB7D" w14:textId="7710A0B4" w:rsidTr="008A68B7">
        <w:trPr>
          <w:trHeight w:val="20"/>
        </w:trPr>
        <w:tc>
          <w:tcPr>
            <w:tcW w:w="2938" w:type="dxa"/>
            <w:shd w:val="clear" w:color="auto" w:fill="auto"/>
            <w:vAlign w:val="bottom"/>
          </w:tcPr>
          <w:p w14:paraId="070DC4F3" w14:textId="77777777" w:rsidR="00CA3DCA" w:rsidRPr="00BE39AC" w:rsidRDefault="00CA3DCA" w:rsidP="0010300B">
            <w:pPr>
              <w:tabs>
                <w:tab w:val="right" w:pos="7200"/>
                <w:tab w:val="right" w:pos="9000"/>
              </w:tabs>
              <w:autoSpaceDE w:val="0"/>
              <w:autoSpaceDN w:val="0"/>
              <w:spacing w:after="0" w:line="240" w:lineRule="auto"/>
              <w:ind w:left="435"/>
              <w:rPr>
                <w:rFonts w:ascii="Cordia New" w:hAnsi="Cordia New"/>
                <w:sz w:val="26"/>
                <w:szCs w:val="26"/>
              </w:rPr>
            </w:pPr>
          </w:p>
        </w:tc>
        <w:tc>
          <w:tcPr>
            <w:tcW w:w="6480" w:type="dxa"/>
            <w:gridSpan w:val="6"/>
            <w:shd w:val="clear" w:color="auto" w:fill="auto"/>
            <w:vAlign w:val="bottom"/>
          </w:tcPr>
          <w:p w14:paraId="53F20D74" w14:textId="42D43ACC" w:rsidR="00CA3DCA" w:rsidRPr="00BE39AC" w:rsidRDefault="00CA3DCA"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BE39AC">
              <w:rPr>
                <w:rFonts w:ascii="Cordia New" w:hAnsi="Cordia New"/>
                <w:b/>
                <w:bCs/>
                <w:sz w:val="26"/>
                <w:szCs w:val="26"/>
              </w:rPr>
              <w:t>Consolidated financial statements</w:t>
            </w:r>
          </w:p>
        </w:tc>
      </w:tr>
      <w:tr w:rsidR="00CA3DCA" w:rsidRPr="00BE39AC" w14:paraId="66C04B8F" w14:textId="2E2A249D" w:rsidTr="008A68B7">
        <w:trPr>
          <w:trHeight w:val="20"/>
        </w:trPr>
        <w:tc>
          <w:tcPr>
            <w:tcW w:w="2938" w:type="dxa"/>
            <w:shd w:val="clear" w:color="auto" w:fill="auto"/>
            <w:vAlign w:val="bottom"/>
          </w:tcPr>
          <w:p w14:paraId="195053F4" w14:textId="77777777" w:rsidR="00CA3DCA" w:rsidRPr="00BE39AC" w:rsidRDefault="00CA3DCA" w:rsidP="0010300B">
            <w:pPr>
              <w:tabs>
                <w:tab w:val="right" w:pos="7200"/>
                <w:tab w:val="right" w:pos="9000"/>
              </w:tabs>
              <w:autoSpaceDE w:val="0"/>
              <w:autoSpaceDN w:val="0"/>
              <w:spacing w:after="0" w:line="240" w:lineRule="auto"/>
              <w:ind w:left="435"/>
              <w:rPr>
                <w:rFonts w:ascii="Cordia New" w:hAnsi="Cordia New"/>
                <w:sz w:val="26"/>
                <w:szCs w:val="26"/>
              </w:rPr>
            </w:pPr>
          </w:p>
        </w:tc>
        <w:tc>
          <w:tcPr>
            <w:tcW w:w="3240" w:type="dxa"/>
            <w:gridSpan w:val="3"/>
            <w:shd w:val="clear" w:color="auto" w:fill="auto"/>
            <w:vAlign w:val="bottom"/>
          </w:tcPr>
          <w:p w14:paraId="39B16D71" w14:textId="64F349F2" w:rsidR="00CA3DCA" w:rsidRPr="00BE39AC" w:rsidRDefault="003A773E"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3A773E">
              <w:rPr>
                <w:rFonts w:ascii="Cordia New" w:hAnsi="Cordia New"/>
                <w:b/>
                <w:bCs/>
                <w:sz w:val="26"/>
                <w:szCs w:val="26"/>
                <w:lang w:val="en-GB"/>
              </w:rPr>
              <w:t>2022</w:t>
            </w:r>
          </w:p>
        </w:tc>
        <w:tc>
          <w:tcPr>
            <w:tcW w:w="3240" w:type="dxa"/>
            <w:gridSpan w:val="3"/>
            <w:vAlign w:val="bottom"/>
          </w:tcPr>
          <w:p w14:paraId="21CB6238" w14:textId="644FBA62" w:rsidR="00CA3DCA" w:rsidRPr="00BE39AC" w:rsidRDefault="003A773E"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3A773E">
              <w:rPr>
                <w:rFonts w:ascii="Cordia New" w:hAnsi="Cordia New"/>
                <w:b/>
                <w:bCs/>
                <w:sz w:val="26"/>
                <w:szCs w:val="26"/>
                <w:lang w:val="en-GB"/>
              </w:rPr>
              <w:t>2021</w:t>
            </w:r>
          </w:p>
        </w:tc>
      </w:tr>
      <w:tr w:rsidR="00564B17" w:rsidRPr="00BE39AC" w14:paraId="598E8CDA" w14:textId="77777777" w:rsidTr="008A68B7">
        <w:trPr>
          <w:trHeight w:val="20"/>
        </w:trPr>
        <w:tc>
          <w:tcPr>
            <w:tcW w:w="2938" w:type="dxa"/>
            <w:shd w:val="clear" w:color="auto" w:fill="auto"/>
            <w:vAlign w:val="bottom"/>
          </w:tcPr>
          <w:p w14:paraId="7A1FA009" w14:textId="77777777" w:rsidR="00564B17" w:rsidRPr="00BE39AC" w:rsidRDefault="00564B17" w:rsidP="0010300B">
            <w:pPr>
              <w:tabs>
                <w:tab w:val="right" w:pos="7200"/>
                <w:tab w:val="right" w:pos="9000"/>
              </w:tabs>
              <w:autoSpaceDE w:val="0"/>
              <w:autoSpaceDN w:val="0"/>
              <w:spacing w:after="0" w:line="240" w:lineRule="auto"/>
              <w:ind w:left="435"/>
              <w:rPr>
                <w:rFonts w:ascii="Cordia New" w:hAnsi="Cordia New"/>
                <w:sz w:val="26"/>
                <w:szCs w:val="26"/>
              </w:rPr>
            </w:pPr>
          </w:p>
        </w:tc>
        <w:tc>
          <w:tcPr>
            <w:tcW w:w="1080" w:type="dxa"/>
            <w:shd w:val="clear" w:color="auto" w:fill="auto"/>
            <w:vAlign w:val="bottom"/>
          </w:tcPr>
          <w:p w14:paraId="2A4B7979" w14:textId="0EE84B74"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USD</w:t>
            </w:r>
          </w:p>
        </w:tc>
        <w:tc>
          <w:tcPr>
            <w:tcW w:w="1080" w:type="dxa"/>
            <w:vAlign w:val="bottom"/>
          </w:tcPr>
          <w:p w14:paraId="2D035EB2" w14:textId="1719EA3E"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EUR</w:t>
            </w:r>
          </w:p>
        </w:tc>
        <w:tc>
          <w:tcPr>
            <w:tcW w:w="1080" w:type="dxa"/>
            <w:vAlign w:val="bottom"/>
          </w:tcPr>
          <w:p w14:paraId="755494AC" w14:textId="12EF851F"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AUD</w:t>
            </w:r>
          </w:p>
        </w:tc>
        <w:tc>
          <w:tcPr>
            <w:tcW w:w="1080" w:type="dxa"/>
            <w:vAlign w:val="bottom"/>
          </w:tcPr>
          <w:p w14:paraId="48D88BA9" w14:textId="4CFDE782"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USD</w:t>
            </w:r>
          </w:p>
        </w:tc>
        <w:tc>
          <w:tcPr>
            <w:tcW w:w="1080" w:type="dxa"/>
            <w:shd w:val="clear" w:color="auto" w:fill="auto"/>
            <w:vAlign w:val="bottom"/>
          </w:tcPr>
          <w:p w14:paraId="2C7FE8B5" w14:textId="03D5AC65"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EUR</w:t>
            </w:r>
          </w:p>
        </w:tc>
        <w:tc>
          <w:tcPr>
            <w:tcW w:w="1080" w:type="dxa"/>
            <w:shd w:val="clear" w:color="auto" w:fill="auto"/>
            <w:vAlign w:val="bottom"/>
          </w:tcPr>
          <w:p w14:paraId="420F21C0" w14:textId="29C00F4F"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AUD</w:t>
            </w:r>
          </w:p>
        </w:tc>
      </w:tr>
      <w:tr w:rsidR="00CA3DCA" w:rsidRPr="00BE39AC" w14:paraId="6320EE85" w14:textId="77777777" w:rsidTr="008A68B7">
        <w:trPr>
          <w:trHeight w:val="20"/>
        </w:trPr>
        <w:tc>
          <w:tcPr>
            <w:tcW w:w="2938" w:type="dxa"/>
            <w:shd w:val="clear" w:color="auto" w:fill="auto"/>
            <w:vAlign w:val="bottom"/>
          </w:tcPr>
          <w:p w14:paraId="4CBE79AF" w14:textId="77777777" w:rsidR="00CA3DCA" w:rsidRPr="00BE39AC" w:rsidRDefault="00CA3DCA" w:rsidP="0010300B">
            <w:pPr>
              <w:tabs>
                <w:tab w:val="right" w:pos="7200"/>
                <w:tab w:val="right" w:pos="9000"/>
              </w:tabs>
              <w:autoSpaceDE w:val="0"/>
              <w:autoSpaceDN w:val="0"/>
              <w:spacing w:after="0" w:line="240" w:lineRule="auto"/>
              <w:ind w:left="435"/>
              <w:rPr>
                <w:rFonts w:ascii="Cordia New" w:hAnsi="Cordia New"/>
                <w:sz w:val="26"/>
                <w:szCs w:val="26"/>
              </w:rPr>
            </w:pPr>
          </w:p>
        </w:tc>
        <w:tc>
          <w:tcPr>
            <w:tcW w:w="1080" w:type="dxa"/>
            <w:shd w:val="clear" w:color="auto" w:fill="auto"/>
            <w:vAlign w:val="bottom"/>
          </w:tcPr>
          <w:p w14:paraId="424F1D65" w14:textId="0017B0C2" w:rsidR="00CA3DCA" w:rsidRPr="00BE39AC" w:rsidRDefault="00305C08"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eastAsia="SimSun" w:hAnsi="Cordia New"/>
                <w:b/>
                <w:bCs/>
                <w:sz w:val="26"/>
                <w:szCs w:val="26"/>
                <w:lang w:val="en-GB"/>
              </w:rPr>
              <w:t>Baht Million</w:t>
            </w:r>
          </w:p>
        </w:tc>
        <w:tc>
          <w:tcPr>
            <w:tcW w:w="1080" w:type="dxa"/>
            <w:vAlign w:val="bottom"/>
          </w:tcPr>
          <w:p w14:paraId="6920C1A3" w14:textId="0CA95D5E" w:rsidR="00CA3DCA" w:rsidRPr="00BE39AC" w:rsidRDefault="00305C08"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BE39AC">
              <w:rPr>
                <w:rFonts w:ascii="Cordia New" w:eastAsia="SimSun" w:hAnsi="Cordia New"/>
                <w:b/>
                <w:bCs/>
                <w:sz w:val="26"/>
                <w:szCs w:val="26"/>
                <w:lang w:val="en-GB"/>
              </w:rPr>
              <w:t>Baht Million</w:t>
            </w:r>
          </w:p>
        </w:tc>
        <w:tc>
          <w:tcPr>
            <w:tcW w:w="1080" w:type="dxa"/>
            <w:vAlign w:val="bottom"/>
          </w:tcPr>
          <w:p w14:paraId="28B183AD" w14:textId="4DA8FB28" w:rsidR="00CA3DCA" w:rsidRPr="00BE39AC" w:rsidRDefault="00305C08"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BE39AC">
              <w:rPr>
                <w:rFonts w:ascii="Cordia New" w:eastAsia="SimSun" w:hAnsi="Cordia New"/>
                <w:b/>
                <w:bCs/>
                <w:sz w:val="26"/>
                <w:szCs w:val="26"/>
                <w:lang w:val="en-GB"/>
              </w:rPr>
              <w:t>Baht Million</w:t>
            </w:r>
          </w:p>
        </w:tc>
        <w:tc>
          <w:tcPr>
            <w:tcW w:w="1080" w:type="dxa"/>
            <w:vAlign w:val="bottom"/>
          </w:tcPr>
          <w:p w14:paraId="3D15482F" w14:textId="3C30A27F" w:rsidR="00CA3DCA" w:rsidRPr="00BE39AC" w:rsidRDefault="00305C08"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BE39AC">
              <w:rPr>
                <w:rFonts w:ascii="Cordia New" w:eastAsia="SimSun" w:hAnsi="Cordia New"/>
                <w:b/>
                <w:bCs/>
                <w:sz w:val="26"/>
                <w:szCs w:val="26"/>
                <w:lang w:val="en-GB"/>
              </w:rPr>
              <w:t>Baht Million</w:t>
            </w:r>
          </w:p>
        </w:tc>
        <w:tc>
          <w:tcPr>
            <w:tcW w:w="1080" w:type="dxa"/>
            <w:shd w:val="clear" w:color="auto" w:fill="auto"/>
            <w:vAlign w:val="bottom"/>
          </w:tcPr>
          <w:p w14:paraId="702777F7" w14:textId="375E09DB" w:rsidR="00CA3DCA" w:rsidRPr="00BE39AC" w:rsidRDefault="00305C08"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BE39AC">
              <w:rPr>
                <w:rFonts w:ascii="Cordia New" w:eastAsia="SimSun" w:hAnsi="Cordia New"/>
                <w:b/>
                <w:bCs/>
                <w:sz w:val="26"/>
                <w:szCs w:val="26"/>
                <w:lang w:val="en-GB"/>
              </w:rPr>
              <w:t>Baht Million</w:t>
            </w:r>
          </w:p>
        </w:tc>
        <w:tc>
          <w:tcPr>
            <w:tcW w:w="1080" w:type="dxa"/>
            <w:shd w:val="clear" w:color="auto" w:fill="auto"/>
            <w:vAlign w:val="bottom"/>
          </w:tcPr>
          <w:p w14:paraId="35323B7D" w14:textId="5FF3BAB0" w:rsidR="00CA3DCA" w:rsidRPr="00BE39AC" w:rsidRDefault="00305C08"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BE39AC">
              <w:rPr>
                <w:rFonts w:ascii="Cordia New" w:eastAsia="SimSun" w:hAnsi="Cordia New"/>
                <w:b/>
                <w:bCs/>
                <w:sz w:val="26"/>
                <w:szCs w:val="26"/>
                <w:lang w:val="en-GB"/>
              </w:rPr>
              <w:t>Baht Million</w:t>
            </w:r>
          </w:p>
        </w:tc>
      </w:tr>
      <w:tr w:rsidR="00CA3DCA" w:rsidRPr="008A68B7" w14:paraId="036D5594" w14:textId="77777777" w:rsidTr="008A68B7">
        <w:trPr>
          <w:trHeight w:val="20"/>
        </w:trPr>
        <w:tc>
          <w:tcPr>
            <w:tcW w:w="2938" w:type="dxa"/>
            <w:shd w:val="clear" w:color="auto" w:fill="auto"/>
            <w:vAlign w:val="bottom"/>
          </w:tcPr>
          <w:p w14:paraId="016B426E" w14:textId="77777777" w:rsidR="00CA3DCA" w:rsidRPr="008A68B7" w:rsidRDefault="00CA3DCA" w:rsidP="0010300B">
            <w:pPr>
              <w:autoSpaceDE w:val="0"/>
              <w:autoSpaceDN w:val="0"/>
              <w:spacing w:after="0" w:line="240" w:lineRule="auto"/>
              <w:ind w:left="435"/>
              <w:rPr>
                <w:rFonts w:ascii="Cordia New" w:hAnsi="Cordia New"/>
                <w:b/>
                <w:bCs/>
                <w:sz w:val="12"/>
                <w:szCs w:val="12"/>
              </w:rPr>
            </w:pPr>
          </w:p>
        </w:tc>
        <w:tc>
          <w:tcPr>
            <w:tcW w:w="1080" w:type="dxa"/>
            <w:shd w:val="clear" w:color="auto" w:fill="auto"/>
            <w:vAlign w:val="bottom"/>
          </w:tcPr>
          <w:p w14:paraId="0AE02ED6" w14:textId="77777777" w:rsidR="00CA3DCA" w:rsidRPr="008A68B7" w:rsidRDefault="00CA3DCA" w:rsidP="00690182">
            <w:pPr>
              <w:autoSpaceDE w:val="0"/>
              <w:autoSpaceDN w:val="0"/>
              <w:spacing w:after="0" w:line="240" w:lineRule="auto"/>
              <w:ind w:right="-72"/>
              <w:jc w:val="right"/>
              <w:rPr>
                <w:rFonts w:ascii="Cordia New" w:hAnsi="Cordia New"/>
                <w:sz w:val="12"/>
                <w:szCs w:val="12"/>
              </w:rPr>
            </w:pPr>
          </w:p>
        </w:tc>
        <w:tc>
          <w:tcPr>
            <w:tcW w:w="1080" w:type="dxa"/>
            <w:vAlign w:val="bottom"/>
          </w:tcPr>
          <w:p w14:paraId="47255571" w14:textId="77777777" w:rsidR="00CA3DCA" w:rsidRPr="008A68B7" w:rsidRDefault="00CA3DCA" w:rsidP="00690182">
            <w:pPr>
              <w:autoSpaceDE w:val="0"/>
              <w:autoSpaceDN w:val="0"/>
              <w:spacing w:after="0" w:line="240" w:lineRule="auto"/>
              <w:ind w:right="-72"/>
              <w:jc w:val="right"/>
              <w:rPr>
                <w:rFonts w:ascii="Cordia New" w:hAnsi="Cordia New"/>
                <w:sz w:val="12"/>
                <w:szCs w:val="12"/>
              </w:rPr>
            </w:pPr>
          </w:p>
        </w:tc>
        <w:tc>
          <w:tcPr>
            <w:tcW w:w="1080" w:type="dxa"/>
            <w:vAlign w:val="bottom"/>
          </w:tcPr>
          <w:p w14:paraId="7E4BA5FD" w14:textId="77777777" w:rsidR="00CA3DCA" w:rsidRPr="008A68B7" w:rsidRDefault="00CA3DCA" w:rsidP="00690182">
            <w:pPr>
              <w:autoSpaceDE w:val="0"/>
              <w:autoSpaceDN w:val="0"/>
              <w:spacing w:after="0" w:line="240" w:lineRule="auto"/>
              <w:ind w:right="-72"/>
              <w:jc w:val="right"/>
              <w:rPr>
                <w:rFonts w:ascii="Cordia New" w:hAnsi="Cordia New"/>
                <w:sz w:val="12"/>
                <w:szCs w:val="12"/>
              </w:rPr>
            </w:pPr>
          </w:p>
        </w:tc>
        <w:tc>
          <w:tcPr>
            <w:tcW w:w="1080" w:type="dxa"/>
            <w:vAlign w:val="bottom"/>
          </w:tcPr>
          <w:p w14:paraId="372BE83A" w14:textId="77777777" w:rsidR="00CA3DCA" w:rsidRPr="008A68B7" w:rsidRDefault="00CA3DCA" w:rsidP="00690182">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5571760C" w14:textId="747EFFB9" w:rsidR="00CA3DCA" w:rsidRPr="008A68B7" w:rsidRDefault="00CA3DCA" w:rsidP="00690182">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7CCA9970" w14:textId="77777777" w:rsidR="00CA3DCA" w:rsidRPr="008A68B7" w:rsidRDefault="00CA3DCA" w:rsidP="00690182">
            <w:pPr>
              <w:autoSpaceDE w:val="0"/>
              <w:autoSpaceDN w:val="0"/>
              <w:spacing w:after="0" w:line="240" w:lineRule="auto"/>
              <w:ind w:right="-72"/>
              <w:jc w:val="right"/>
              <w:rPr>
                <w:rFonts w:ascii="Cordia New" w:hAnsi="Cordia New"/>
                <w:sz w:val="12"/>
                <w:szCs w:val="12"/>
              </w:rPr>
            </w:pPr>
          </w:p>
        </w:tc>
      </w:tr>
      <w:tr w:rsidR="00CA3DCA" w:rsidRPr="00BE39AC" w14:paraId="79AE77EB" w14:textId="77777777" w:rsidTr="008A68B7">
        <w:trPr>
          <w:trHeight w:val="20"/>
        </w:trPr>
        <w:tc>
          <w:tcPr>
            <w:tcW w:w="2938" w:type="dxa"/>
            <w:shd w:val="clear" w:color="auto" w:fill="auto"/>
            <w:vAlign w:val="bottom"/>
          </w:tcPr>
          <w:p w14:paraId="26B00165" w14:textId="5DF1236C" w:rsidR="00CA3DCA" w:rsidRPr="00BE39AC" w:rsidRDefault="00CA3DCA" w:rsidP="0010300B">
            <w:pPr>
              <w:autoSpaceDE w:val="0"/>
              <w:autoSpaceDN w:val="0"/>
              <w:spacing w:after="0" w:line="240" w:lineRule="auto"/>
              <w:ind w:left="435"/>
              <w:rPr>
                <w:rFonts w:ascii="Cordia New" w:hAnsi="Cordia New"/>
                <w:b/>
                <w:bCs/>
                <w:sz w:val="26"/>
                <w:szCs w:val="26"/>
                <w:lang w:val="en-GB"/>
              </w:rPr>
            </w:pPr>
            <w:r w:rsidRPr="00BE39AC">
              <w:rPr>
                <w:rFonts w:ascii="Cordia New" w:hAnsi="Cordia New"/>
                <w:b/>
                <w:bCs/>
                <w:sz w:val="26"/>
                <w:szCs w:val="26"/>
                <w:lang w:val="en-GB"/>
              </w:rPr>
              <w:t>Assets</w:t>
            </w:r>
          </w:p>
        </w:tc>
        <w:tc>
          <w:tcPr>
            <w:tcW w:w="1080" w:type="dxa"/>
            <w:shd w:val="clear" w:color="auto" w:fill="auto"/>
            <w:vAlign w:val="bottom"/>
          </w:tcPr>
          <w:p w14:paraId="49323ABC" w14:textId="77777777" w:rsidR="00CA3DCA" w:rsidRPr="00BE39AC" w:rsidRDefault="00CA3DCA"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75D3223F" w14:textId="77777777" w:rsidR="00CA3DCA" w:rsidRPr="00BE39AC" w:rsidRDefault="00CA3DCA"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FD5D26F" w14:textId="77777777" w:rsidR="00CA3DCA" w:rsidRPr="00BE39AC" w:rsidRDefault="00CA3DCA"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08F6B66F" w14:textId="77777777" w:rsidR="00CA3DCA" w:rsidRPr="00BE39AC" w:rsidRDefault="00CA3DCA"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27041D3C" w14:textId="2A78C2BA" w:rsidR="00CA3DCA" w:rsidRPr="00BE39AC" w:rsidRDefault="00CA3DCA"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3E23F97" w14:textId="77777777" w:rsidR="00CA3DCA" w:rsidRPr="00BE39AC" w:rsidRDefault="00CA3DCA" w:rsidP="00690182">
            <w:pPr>
              <w:autoSpaceDE w:val="0"/>
              <w:autoSpaceDN w:val="0"/>
              <w:spacing w:after="0" w:line="240" w:lineRule="auto"/>
              <w:ind w:right="-72"/>
              <w:jc w:val="right"/>
              <w:rPr>
                <w:rFonts w:ascii="Cordia New" w:hAnsi="Cordia New"/>
                <w:sz w:val="26"/>
                <w:szCs w:val="26"/>
              </w:rPr>
            </w:pPr>
          </w:p>
        </w:tc>
      </w:tr>
      <w:tr w:rsidR="00F4383F" w:rsidRPr="00BE39AC" w14:paraId="2B332E6A" w14:textId="77777777" w:rsidTr="008A68B7">
        <w:trPr>
          <w:trHeight w:val="20"/>
        </w:trPr>
        <w:tc>
          <w:tcPr>
            <w:tcW w:w="2938" w:type="dxa"/>
            <w:shd w:val="clear" w:color="auto" w:fill="auto"/>
            <w:vAlign w:val="bottom"/>
          </w:tcPr>
          <w:p w14:paraId="1478B3DC" w14:textId="671771F9" w:rsidR="00F4383F" w:rsidRPr="00BE39AC" w:rsidRDefault="00F4383F" w:rsidP="0010300B">
            <w:pPr>
              <w:autoSpaceDE w:val="0"/>
              <w:autoSpaceDN w:val="0"/>
              <w:spacing w:after="0" w:line="240" w:lineRule="auto"/>
              <w:ind w:left="435" w:right="-119"/>
              <w:rPr>
                <w:rFonts w:ascii="Cordia New" w:hAnsi="Cordia New"/>
                <w:spacing w:val="-4"/>
                <w:sz w:val="26"/>
                <w:szCs w:val="26"/>
              </w:rPr>
            </w:pPr>
            <w:r w:rsidRPr="00BE39AC">
              <w:rPr>
                <w:rFonts w:ascii="Cordia New" w:hAnsi="Cordia New"/>
                <w:spacing w:val="-4"/>
                <w:sz w:val="26"/>
                <w:szCs w:val="26"/>
              </w:rPr>
              <w:t>Cash and cash equivalents</w:t>
            </w:r>
          </w:p>
        </w:tc>
        <w:tc>
          <w:tcPr>
            <w:tcW w:w="1080" w:type="dxa"/>
            <w:shd w:val="clear" w:color="auto" w:fill="auto"/>
            <w:vAlign w:val="bottom"/>
          </w:tcPr>
          <w:p w14:paraId="7598AF06" w14:textId="0EAC8B2B"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319</w:t>
            </w:r>
          </w:p>
        </w:tc>
        <w:tc>
          <w:tcPr>
            <w:tcW w:w="1080" w:type="dxa"/>
            <w:vAlign w:val="bottom"/>
          </w:tcPr>
          <w:p w14:paraId="457648D0" w14:textId="4E7DE519"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1</w:t>
            </w:r>
          </w:p>
        </w:tc>
        <w:tc>
          <w:tcPr>
            <w:tcW w:w="1080" w:type="dxa"/>
            <w:vAlign w:val="bottom"/>
          </w:tcPr>
          <w:p w14:paraId="65D41FEA" w14:textId="604A14B7" w:rsidR="00F4383F" w:rsidRPr="00BE39AC" w:rsidRDefault="00BB7402" w:rsidP="00F4383F">
            <w:pPr>
              <w:autoSpaceDE w:val="0"/>
              <w:autoSpaceDN w:val="0"/>
              <w:spacing w:after="0" w:line="240" w:lineRule="auto"/>
              <w:ind w:right="-72"/>
              <w:jc w:val="right"/>
              <w:rPr>
                <w:rFonts w:ascii="Cordia New" w:hAnsi="Cordia New"/>
                <w:sz w:val="26"/>
                <w:szCs w:val="26"/>
                <w:lang w:val="en-GB"/>
              </w:rPr>
            </w:pPr>
            <w:r w:rsidRPr="00BE39AC">
              <w:rPr>
                <w:rFonts w:ascii="Cordia New" w:hAnsi="Cordia New"/>
                <w:sz w:val="26"/>
                <w:szCs w:val="26"/>
                <w:lang w:val="en-GB"/>
              </w:rPr>
              <w:t>-</w:t>
            </w:r>
          </w:p>
        </w:tc>
        <w:tc>
          <w:tcPr>
            <w:tcW w:w="1080" w:type="dxa"/>
            <w:vAlign w:val="bottom"/>
          </w:tcPr>
          <w:p w14:paraId="15D9315F" w14:textId="582E996A"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755</w:t>
            </w:r>
          </w:p>
        </w:tc>
        <w:tc>
          <w:tcPr>
            <w:tcW w:w="1080" w:type="dxa"/>
            <w:shd w:val="clear" w:color="auto" w:fill="auto"/>
            <w:vAlign w:val="bottom"/>
          </w:tcPr>
          <w:p w14:paraId="7D7F6A8B" w14:textId="5754B603"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w:t>
            </w:r>
          </w:p>
        </w:tc>
        <w:tc>
          <w:tcPr>
            <w:tcW w:w="1080" w:type="dxa"/>
            <w:shd w:val="clear" w:color="auto" w:fill="auto"/>
            <w:vAlign w:val="bottom"/>
          </w:tcPr>
          <w:p w14:paraId="1C274FF5" w14:textId="3A2D6541"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32</w:t>
            </w:r>
          </w:p>
        </w:tc>
      </w:tr>
      <w:tr w:rsidR="00F4383F" w:rsidRPr="00BE39AC" w14:paraId="1435A4BC" w14:textId="77777777" w:rsidTr="008A68B7">
        <w:trPr>
          <w:trHeight w:val="20"/>
        </w:trPr>
        <w:tc>
          <w:tcPr>
            <w:tcW w:w="2938" w:type="dxa"/>
            <w:shd w:val="clear" w:color="auto" w:fill="auto"/>
            <w:vAlign w:val="bottom"/>
          </w:tcPr>
          <w:p w14:paraId="65886C20" w14:textId="109E04EB" w:rsidR="00F4383F" w:rsidRPr="00BE39AC" w:rsidRDefault="00F4383F" w:rsidP="0010300B">
            <w:pPr>
              <w:autoSpaceDE w:val="0"/>
              <w:autoSpaceDN w:val="0"/>
              <w:spacing w:after="0" w:line="240" w:lineRule="auto"/>
              <w:ind w:left="435"/>
              <w:rPr>
                <w:rFonts w:ascii="Cordia New" w:hAnsi="Cordia New"/>
                <w:spacing w:val="-6"/>
                <w:sz w:val="26"/>
                <w:szCs w:val="26"/>
              </w:rPr>
            </w:pPr>
            <w:r w:rsidRPr="00BE39AC">
              <w:rPr>
                <w:rFonts w:ascii="Cordia New" w:hAnsi="Cordia New"/>
                <w:spacing w:val="-6"/>
                <w:sz w:val="26"/>
                <w:szCs w:val="26"/>
              </w:rPr>
              <w:t>Trade and other receivables</w:t>
            </w:r>
          </w:p>
        </w:tc>
        <w:tc>
          <w:tcPr>
            <w:tcW w:w="1080" w:type="dxa"/>
            <w:shd w:val="clear" w:color="auto" w:fill="auto"/>
            <w:vAlign w:val="bottom"/>
          </w:tcPr>
          <w:p w14:paraId="3DA8FCBD" w14:textId="4667D6A3"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633</w:t>
            </w:r>
          </w:p>
        </w:tc>
        <w:tc>
          <w:tcPr>
            <w:tcW w:w="1080" w:type="dxa"/>
            <w:vAlign w:val="bottom"/>
          </w:tcPr>
          <w:p w14:paraId="0507321E" w14:textId="1B4114E8"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6</w:t>
            </w:r>
          </w:p>
        </w:tc>
        <w:tc>
          <w:tcPr>
            <w:tcW w:w="1080" w:type="dxa"/>
            <w:vAlign w:val="bottom"/>
          </w:tcPr>
          <w:p w14:paraId="001A625F" w14:textId="52752CDC"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1</w:t>
            </w:r>
          </w:p>
        </w:tc>
        <w:tc>
          <w:tcPr>
            <w:tcW w:w="1080" w:type="dxa"/>
            <w:vAlign w:val="bottom"/>
          </w:tcPr>
          <w:p w14:paraId="0F3C9634" w14:textId="10524D2F"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554</w:t>
            </w:r>
          </w:p>
        </w:tc>
        <w:tc>
          <w:tcPr>
            <w:tcW w:w="1080" w:type="dxa"/>
            <w:shd w:val="clear" w:color="auto" w:fill="auto"/>
            <w:vAlign w:val="bottom"/>
          </w:tcPr>
          <w:p w14:paraId="16F4B4D5" w14:textId="073C241F"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7</w:t>
            </w:r>
          </w:p>
        </w:tc>
        <w:tc>
          <w:tcPr>
            <w:tcW w:w="1080" w:type="dxa"/>
            <w:shd w:val="clear" w:color="auto" w:fill="auto"/>
            <w:vAlign w:val="bottom"/>
          </w:tcPr>
          <w:p w14:paraId="44C9FE82" w14:textId="02F89F93"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r w:rsidR="00F4383F" w:rsidRPr="00BE39AC" w14:paraId="22F2B6AD" w14:textId="77777777" w:rsidTr="008A68B7">
        <w:trPr>
          <w:trHeight w:val="20"/>
        </w:trPr>
        <w:tc>
          <w:tcPr>
            <w:tcW w:w="2938" w:type="dxa"/>
            <w:shd w:val="clear" w:color="auto" w:fill="auto"/>
            <w:vAlign w:val="bottom"/>
          </w:tcPr>
          <w:p w14:paraId="68FD7C2A" w14:textId="5B6E05FA" w:rsidR="00F4383F" w:rsidRPr="00BE39AC" w:rsidRDefault="00F4383F" w:rsidP="0010300B">
            <w:pPr>
              <w:autoSpaceDE w:val="0"/>
              <w:autoSpaceDN w:val="0"/>
              <w:spacing w:after="0" w:line="240" w:lineRule="auto"/>
              <w:ind w:left="435"/>
              <w:rPr>
                <w:rFonts w:ascii="Cordia New" w:hAnsi="Cordia New"/>
                <w:sz w:val="26"/>
                <w:szCs w:val="26"/>
              </w:rPr>
            </w:pPr>
            <w:r w:rsidRPr="00BE39AC">
              <w:rPr>
                <w:rFonts w:ascii="Cordia New" w:hAnsi="Cordia New"/>
                <w:sz w:val="26"/>
                <w:szCs w:val="26"/>
              </w:rPr>
              <w:t>Loans to related parties</w:t>
            </w:r>
          </w:p>
        </w:tc>
        <w:tc>
          <w:tcPr>
            <w:tcW w:w="1080" w:type="dxa"/>
            <w:shd w:val="clear" w:color="auto" w:fill="auto"/>
            <w:vAlign w:val="bottom"/>
          </w:tcPr>
          <w:p w14:paraId="5F91361E" w14:textId="7685C6FB"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2</w:t>
            </w:r>
            <w:r w:rsidR="006F62AD" w:rsidRPr="00BE39AC">
              <w:rPr>
                <w:rFonts w:ascii="Cordia New" w:hAnsi="Cordia New"/>
                <w:sz w:val="26"/>
                <w:szCs w:val="26"/>
              </w:rPr>
              <w:t>,</w:t>
            </w:r>
            <w:r w:rsidRPr="003A773E">
              <w:rPr>
                <w:rFonts w:ascii="Cordia New" w:hAnsi="Cordia New"/>
                <w:sz w:val="26"/>
                <w:szCs w:val="26"/>
                <w:lang w:val="en-GB"/>
              </w:rPr>
              <w:t>740</w:t>
            </w:r>
          </w:p>
        </w:tc>
        <w:tc>
          <w:tcPr>
            <w:tcW w:w="1080" w:type="dxa"/>
            <w:vAlign w:val="bottom"/>
          </w:tcPr>
          <w:p w14:paraId="19D52811" w14:textId="47BF1DBF" w:rsidR="00F4383F" w:rsidRPr="00BE39AC" w:rsidRDefault="004705EC"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216ED5D1" w14:textId="3364E7CB" w:rsidR="00F4383F" w:rsidRPr="00BE39AC" w:rsidRDefault="004705EC"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340D6AE6" w14:textId="5BCF099E"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w:t>
            </w:r>
            <w:r w:rsidR="00F4383F" w:rsidRPr="00BE39AC">
              <w:rPr>
                <w:rFonts w:ascii="Cordia New" w:hAnsi="Cordia New"/>
                <w:sz w:val="26"/>
                <w:szCs w:val="26"/>
              </w:rPr>
              <w:t>,</w:t>
            </w:r>
            <w:r w:rsidRPr="003A773E">
              <w:rPr>
                <w:rFonts w:ascii="Cordia New" w:hAnsi="Cordia New"/>
                <w:sz w:val="26"/>
                <w:szCs w:val="26"/>
                <w:lang w:val="en-GB"/>
              </w:rPr>
              <w:t>002</w:t>
            </w:r>
          </w:p>
        </w:tc>
        <w:tc>
          <w:tcPr>
            <w:tcW w:w="1080" w:type="dxa"/>
            <w:shd w:val="clear" w:color="auto" w:fill="auto"/>
            <w:vAlign w:val="bottom"/>
          </w:tcPr>
          <w:p w14:paraId="60D5F516" w14:textId="1FC6CC05"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shd w:val="clear" w:color="auto" w:fill="auto"/>
            <w:vAlign w:val="bottom"/>
          </w:tcPr>
          <w:p w14:paraId="0B28452E" w14:textId="288DB030"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r w:rsidR="00F4383F" w:rsidRPr="00BE39AC" w14:paraId="02C8E19B" w14:textId="77777777" w:rsidTr="008A68B7">
        <w:trPr>
          <w:trHeight w:val="20"/>
        </w:trPr>
        <w:tc>
          <w:tcPr>
            <w:tcW w:w="2938" w:type="dxa"/>
            <w:shd w:val="clear" w:color="auto" w:fill="auto"/>
            <w:vAlign w:val="bottom"/>
          </w:tcPr>
          <w:p w14:paraId="5456D0D4" w14:textId="3F8B97D3" w:rsidR="00F4383F" w:rsidRPr="00BE39AC" w:rsidRDefault="00F4383F" w:rsidP="0010300B">
            <w:pPr>
              <w:autoSpaceDE w:val="0"/>
              <w:autoSpaceDN w:val="0"/>
              <w:spacing w:after="0" w:line="240" w:lineRule="auto"/>
              <w:ind w:left="435"/>
              <w:rPr>
                <w:rFonts w:ascii="Cordia New" w:hAnsi="Cordia New"/>
                <w:sz w:val="26"/>
                <w:szCs w:val="26"/>
              </w:rPr>
            </w:pPr>
            <w:r w:rsidRPr="00BE39AC">
              <w:rPr>
                <w:rFonts w:ascii="Cordia New" w:hAnsi="Cordia New"/>
                <w:sz w:val="26"/>
                <w:szCs w:val="26"/>
              </w:rPr>
              <w:t>Loans to other companies</w:t>
            </w:r>
          </w:p>
        </w:tc>
        <w:tc>
          <w:tcPr>
            <w:tcW w:w="1080" w:type="dxa"/>
            <w:shd w:val="clear" w:color="auto" w:fill="auto"/>
            <w:vAlign w:val="bottom"/>
          </w:tcPr>
          <w:p w14:paraId="219647E2" w14:textId="775798F0"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114</w:t>
            </w:r>
          </w:p>
        </w:tc>
        <w:tc>
          <w:tcPr>
            <w:tcW w:w="1080" w:type="dxa"/>
            <w:vAlign w:val="bottom"/>
          </w:tcPr>
          <w:p w14:paraId="5B4DD02F" w14:textId="09E50E5E" w:rsidR="00F4383F" w:rsidRPr="00BE39AC" w:rsidRDefault="004705EC"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53387FC8" w14:textId="411D20B3" w:rsidR="00F4383F" w:rsidRPr="00BE39AC" w:rsidRDefault="004705EC"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398AEAEE" w14:textId="362B048D"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110</w:t>
            </w:r>
          </w:p>
        </w:tc>
        <w:tc>
          <w:tcPr>
            <w:tcW w:w="1080" w:type="dxa"/>
            <w:shd w:val="clear" w:color="auto" w:fill="auto"/>
            <w:vAlign w:val="bottom"/>
          </w:tcPr>
          <w:p w14:paraId="1D506E0A" w14:textId="2A7903C3"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shd w:val="clear" w:color="auto" w:fill="auto"/>
            <w:vAlign w:val="bottom"/>
          </w:tcPr>
          <w:p w14:paraId="319A2D4E" w14:textId="7F922913"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r w:rsidR="00F4383F" w:rsidRPr="00BE39AC" w14:paraId="0A153AF5" w14:textId="77777777" w:rsidTr="008A68B7">
        <w:trPr>
          <w:trHeight w:val="125"/>
        </w:trPr>
        <w:tc>
          <w:tcPr>
            <w:tcW w:w="2938" w:type="dxa"/>
            <w:shd w:val="clear" w:color="auto" w:fill="auto"/>
            <w:vAlign w:val="bottom"/>
          </w:tcPr>
          <w:p w14:paraId="6F83A9BC" w14:textId="77777777" w:rsidR="00F4383F" w:rsidRPr="00BE39AC" w:rsidRDefault="00F4383F" w:rsidP="0010300B">
            <w:pPr>
              <w:autoSpaceDE w:val="0"/>
              <w:autoSpaceDN w:val="0"/>
              <w:spacing w:after="0" w:line="240" w:lineRule="auto"/>
              <w:ind w:left="435"/>
              <w:rPr>
                <w:rFonts w:ascii="Cordia New" w:hAnsi="Cordia New"/>
                <w:sz w:val="26"/>
                <w:szCs w:val="26"/>
              </w:rPr>
            </w:pPr>
          </w:p>
        </w:tc>
        <w:tc>
          <w:tcPr>
            <w:tcW w:w="1080" w:type="dxa"/>
            <w:shd w:val="clear" w:color="auto" w:fill="auto"/>
            <w:vAlign w:val="bottom"/>
          </w:tcPr>
          <w:p w14:paraId="29137482"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0326BE02"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0054127F"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3456355B"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A69564C" w14:textId="21638D0C"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6208EDA"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r>
      <w:tr w:rsidR="00F4383F" w:rsidRPr="00BE39AC" w14:paraId="64064B28" w14:textId="77777777" w:rsidTr="008A68B7">
        <w:trPr>
          <w:trHeight w:val="20"/>
        </w:trPr>
        <w:tc>
          <w:tcPr>
            <w:tcW w:w="2938" w:type="dxa"/>
            <w:shd w:val="clear" w:color="auto" w:fill="auto"/>
            <w:vAlign w:val="bottom"/>
          </w:tcPr>
          <w:p w14:paraId="32F28A71" w14:textId="31B3D083" w:rsidR="00F4383F" w:rsidRPr="00BE39AC" w:rsidRDefault="00F4383F" w:rsidP="0010300B">
            <w:pPr>
              <w:autoSpaceDE w:val="0"/>
              <w:autoSpaceDN w:val="0"/>
              <w:spacing w:after="0" w:line="240" w:lineRule="auto"/>
              <w:ind w:left="435"/>
              <w:rPr>
                <w:rFonts w:ascii="Cordia New" w:hAnsi="Cordia New"/>
                <w:b/>
                <w:bCs/>
                <w:sz w:val="26"/>
                <w:szCs w:val="26"/>
                <w:lang w:val="en-GB"/>
              </w:rPr>
            </w:pPr>
            <w:r w:rsidRPr="00BE39AC">
              <w:rPr>
                <w:rFonts w:ascii="Cordia New" w:hAnsi="Cordia New"/>
                <w:b/>
                <w:bCs/>
                <w:sz w:val="26"/>
                <w:szCs w:val="26"/>
                <w:lang w:val="en-GB"/>
              </w:rPr>
              <w:t>Liabilities</w:t>
            </w:r>
          </w:p>
        </w:tc>
        <w:tc>
          <w:tcPr>
            <w:tcW w:w="1080" w:type="dxa"/>
            <w:shd w:val="clear" w:color="auto" w:fill="auto"/>
            <w:vAlign w:val="bottom"/>
          </w:tcPr>
          <w:p w14:paraId="1DB5E858"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29DB9D8C"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6937BE60"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1A8F63C3"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69F42E5" w14:textId="6A49BCC4"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06D63D9C"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r>
      <w:tr w:rsidR="00F4383F" w:rsidRPr="00BE39AC" w14:paraId="4450585F" w14:textId="77777777" w:rsidTr="008A68B7">
        <w:trPr>
          <w:trHeight w:val="20"/>
        </w:trPr>
        <w:tc>
          <w:tcPr>
            <w:tcW w:w="2938" w:type="dxa"/>
            <w:shd w:val="clear" w:color="auto" w:fill="auto"/>
            <w:vAlign w:val="bottom"/>
          </w:tcPr>
          <w:p w14:paraId="66B32F6C" w14:textId="32E264A1" w:rsidR="00F4383F" w:rsidRPr="00BE39AC" w:rsidRDefault="00F4383F" w:rsidP="0010300B">
            <w:pPr>
              <w:autoSpaceDE w:val="0"/>
              <w:autoSpaceDN w:val="0"/>
              <w:spacing w:after="0" w:line="240" w:lineRule="auto"/>
              <w:ind w:left="435"/>
              <w:rPr>
                <w:rFonts w:ascii="Cordia New" w:hAnsi="Cordia New"/>
                <w:sz w:val="26"/>
                <w:szCs w:val="26"/>
              </w:rPr>
            </w:pPr>
            <w:r w:rsidRPr="00BE39AC">
              <w:rPr>
                <w:rFonts w:ascii="Cordia New" w:hAnsi="Cordia New"/>
                <w:sz w:val="26"/>
                <w:szCs w:val="26"/>
                <w:lang w:val="en-GB"/>
              </w:rPr>
              <w:t>Long-term borrowings</w:t>
            </w:r>
          </w:p>
          <w:p w14:paraId="6B8382D9" w14:textId="41A40B7C" w:rsidR="00F4383F" w:rsidRPr="00BE39AC" w:rsidRDefault="00F4383F" w:rsidP="0010300B">
            <w:pPr>
              <w:autoSpaceDE w:val="0"/>
              <w:autoSpaceDN w:val="0"/>
              <w:spacing w:after="0" w:line="240" w:lineRule="auto"/>
              <w:ind w:left="435"/>
              <w:rPr>
                <w:rFonts w:ascii="Cordia New" w:hAnsi="Cordia New"/>
                <w:sz w:val="26"/>
                <w:szCs w:val="26"/>
              </w:rPr>
            </w:pPr>
            <w:r w:rsidRPr="00BE39AC">
              <w:rPr>
                <w:rFonts w:ascii="Cordia New" w:hAnsi="Cordia New"/>
                <w:sz w:val="26"/>
                <w:szCs w:val="26"/>
              </w:rPr>
              <w:t xml:space="preserve">   from financial </w:t>
            </w:r>
            <w:proofErr w:type="spellStart"/>
            <w:r w:rsidRPr="00BE39AC">
              <w:rPr>
                <w:rFonts w:ascii="Cordia New" w:hAnsi="Cordia New"/>
                <w:sz w:val="26"/>
                <w:szCs w:val="26"/>
                <w:lang w:val="en-GB"/>
              </w:rPr>
              <w:t>i</w:t>
            </w:r>
            <w:r w:rsidRPr="00BE39AC">
              <w:rPr>
                <w:rFonts w:ascii="Cordia New" w:hAnsi="Cordia New"/>
                <w:sz w:val="26"/>
                <w:szCs w:val="26"/>
              </w:rPr>
              <w:t>nstitutions</w:t>
            </w:r>
            <w:proofErr w:type="spellEnd"/>
          </w:p>
        </w:tc>
        <w:tc>
          <w:tcPr>
            <w:tcW w:w="1080" w:type="dxa"/>
            <w:shd w:val="clear" w:color="auto" w:fill="auto"/>
            <w:vAlign w:val="bottom"/>
          </w:tcPr>
          <w:p w14:paraId="2F3FA15D" w14:textId="5C3A484A"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9</w:t>
            </w:r>
            <w:r w:rsidR="00555788" w:rsidRPr="00BE39AC">
              <w:rPr>
                <w:rFonts w:ascii="Cordia New" w:hAnsi="Cordia New"/>
                <w:sz w:val="26"/>
                <w:szCs w:val="26"/>
              </w:rPr>
              <w:t>,</w:t>
            </w:r>
            <w:r w:rsidRPr="003A773E">
              <w:rPr>
                <w:rFonts w:ascii="Cordia New" w:hAnsi="Cordia New"/>
                <w:sz w:val="26"/>
                <w:szCs w:val="26"/>
                <w:lang w:val="en-GB"/>
              </w:rPr>
              <w:t>389</w:t>
            </w:r>
          </w:p>
        </w:tc>
        <w:tc>
          <w:tcPr>
            <w:tcW w:w="1080" w:type="dxa"/>
            <w:vAlign w:val="bottom"/>
          </w:tcPr>
          <w:p w14:paraId="45667357" w14:textId="799C5794"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11</w:t>
            </w:r>
            <w:r w:rsidR="004705EC" w:rsidRPr="00BE39AC">
              <w:rPr>
                <w:rFonts w:ascii="Cordia New" w:hAnsi="Cordia New"/>
                <w:sz w:val="26"/>
                <w:szCs w:val="26"/>
                <w:lang w:val="en-GB"/>
              </w:rPr>
              <w:t>,</w:t>
            </w:r>
            <w:r w:rsidRPr="003A773E">
              <w:rPr>
                <w:rFonts w:ascii="Cordia New" w:hAnsi="Cordia New"/>
                <w:sz w:val="26"/>
                <w:szCs w:val="26"/>
                <w:lang w:val="en-GB"/>
              </w:rPr>
              <w:t>991</w:t>
            </w:r>
          </w:p>
        </w:tc>
        <w:tc>
          <w:tcPr>
            <w:tcW w:w="1080" w:type="dxa"/>
            <w:vAlign w:val="bottom"/>
          </w:tcPr>
          <w:p w14:paraId="0663AA99" w14:textId="4BA23644" w:rsidR="00F4383F" w:rsidRPr="00BE39AC" w:rsidRDefault="004705EC" w:rsidP="00F4383F">
            <w:pPr>
              <w:autoSpaceDE w:val="0"/>
              <w:autoSpaceDN w:val="0"/>
              <w:spacing w:after="0" w:line="240" w:lineRule="auto"/>
              <w:ind w:right="-72"/>
              <w:jc w:val="right"/>
              <w:rPr>
                <w:rFonts w:ascii="Cordia New" w:hAnsi="Cordia New"/>
                <w:sz w:val="26"/>
                <w:szCs w:val="26"/>
                <w:lang w:val="en-GB"/>
              </w:rPr>
            </w:pPr>
            <w:r w:rsidRPr="00BE39AC">
              <w:rPr>
                <w:rFonts w:ascii="Cordia New" w:hAnsi="Cordia New"/>
                <w:sz w:val="26"/>
                <w:szCs w:val="26"/>
                <w:lang w:val="en-GB"/>
              </w:rPr>
              <w:t>-</w:t>
            </w:r>
          </w:p>
        </w:tc>
        <w:tc>
          <w:tcPr>
            <w:tcW w:w="1080" w:type="dxa"/>
            <w:vAlign w:val="bottom"/>
          </w:tcPr>
          <w:p w14:paraId="389468D4" w14:textId="26D0C4C6"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9</w:t>
            </w:r>
            <w:r w:rsidR="00F4383F" w:rsidRPr="00BE39AC">
              <w:rPr>
                <w:rFonts w:ascii="Cordia New" w:hAnsi="Cordia New"/>
                <w:sz w:val="26"/>
                <w:szCs w:val="26"/>
              </w:rPr>
              <w:t>,</w:t>
            </w:r>
            <w:r w:rsidRPr="003A773E">
              <w:rPr>
                <w:rFonts w:ascii="Cordia New" w:hAnsi="Cordia New"/>
                <w:sz w:val="26"/>
                <w:szCs w:val="26"/>
                <w:lang w:val="en-GB"/>
              </w:rPr>
              <w:t>990</w:t>
            </w:r>
          </w:p>
        </w:tc>
        <w:tc>
          <w:tcPr>
            <w:tcW w:w="1080" w:type="dxa"/>
            <w:shd w:val="clear" w:color="auto" w:fill="auto"/>
            <w:vAlign w:val="bottom"/>
          </w:tcPr>
          <w:p w14:paraId="371E413B" w14:textId="1A838B18"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12</w:t>
            </w:r>
            <w:r w:rsidR="00F4383F" w:rsidRPr="00BE39AC">
              <w:rPr>
                <w:rFonts w:ascii="Cordia New" w:hAnsi="Cordia New"/>
                <w:sz w:val="26"/>
                <w:szCs w:val="26"/>
              </w:rPr>
              <w:t>,</w:t>
            </w:r>
            <w:r w:rsidRPr="003A773E">
              <w:rPr>
                <w:rFonts w:ascii="Cordia New" w:hAnsi="Cordia New"/>
                <w:sz w:val="26"/>
                <w:szCs w:val="26"/>
                <w:lang w:val="en-GB"/>
              </w:rPr>
              <w:t>339</w:t>
            </w:r>
          </w:p>
        </w:tc>
        <w:tc>
          <w:tcPr>
            <w:tcW w:w="1080" w:type="dxa"/>
            <w:shd w:val="clear" w:color="auto" w:fill="auto"/>
            <w:vAlign w:val="bottom"/>
          </w:tcPr>
          <w:p w14:paraId="1EB9431C" w14:textId="6CA53A1E"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r w:rsidR="00F4383F" w:rsidRPr="00BE39AC" w14:paraId="0ACEB612" w14:textId="77777777" w:rsidTr="008A68B7">
        <w:trPr>
          <w:trHeight w:val="20"/>
        </w:trPr>
        <w:tc>
          <w:tcPr>
            <w:tcW w:w="2938" w:type="dxa"/>
            <w:shd w:val="clear" w:color="auto" w:fill="auto"/>
            <w:vAlign w:val="bottom"/>
          </w:tcPr>
          <w:p w14:paraId="595B0E20" w14:textId="77777777" w:rsidR="00F4383F" w:rsidRPr="00BE39AC" w:rsidRDefault="00F4383F" w:rsidP="0010300B">
            <w:pPr>
              <w:autoSpaceDE w:val="0"/>
              <w:autoSpaceDN w:val="0"/>
              <w:spacing w:after="0" w:line="240" w:lineRule="auto"/>
              <w:ind w:left="435"/>
              <w:rPr>
                <w:rFonts w:ascii="Cordia New" w:hAnsi="Cordia New"/>
                <w:sz w:val="26"/>
                <w:szCs w:val="26"/>
              </w:rPr>
            </w:pPr>
            <w:r w:rsidRPr="00BE39AC">
              <w:rPr>
                <w:rFonts w:ascii="Cordia New" w:hAnsi="Cordia New"/>
                <w:sz w:val="26"/>
                <w:szCs w:val="26"/>
              </w:rPr>
              <w:t>Debentures</w:t>
            </w:r>
          </w:p>
        </w:tc>
        <w:tc>
          <w:tcPr>
            <w:tcW w:w="1080" w:type="dxa"/>
            <w:shd w:val="clear" w:color="auto" w:fill="auto"/>
            <w:vAlign w:val="bottom"/>
          </w:tcPr>
          <w:p w14:paraId="1539C4C2" w14:textId="6167CC02"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w:t>
            </w:r>
            <w:r w:rsidR="00555788" w:rsidRPr="00BE39AC">
              <w:rPr>
                <w:rFonts w:ascii="Cordia New" w:hAnsi="Cordia New"/>
                <w:sz w:val="26"/>
                <w:szCs w:val="26"/>
              </w:rPr>
              <w:t>,</w:t>
            </w:r>
            <w:r w:rsidRPr="003A773E">
              <w:rPr>
                <w:rFonts w:ascii="Cordia New" w:hAnsi="Cordia New"/>
                <w:sz w:val="26"/>
                <w:szCs w:val="26"/>
                <w:lang w:val="en-GB"/>
              </w:rPr>
              <w:t>728</w:t>
            </w:r>
          </w:p>
        </w:tc>
        <w:tc>
          <w:tcPr>
            <w:tcW w:w="1080" w:type="dxa"/>
            <w:vAlign w:val="bottom"/>
          </w:tcPr>
          <w:p w14:paraId="2DD7403C" w14:textId="004E81E8"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2</w:t>
            </w:r>
            <w:r w:rsidR="004705EC" w:rsidRPr="00BE39AC">
              <w:rPr>
                <w:rFonts w:ascii="Cordia New" w:hAnsi="Cordia New"/>
                <w:sz w:val="26"/>
                <w:szCs w:val="26"/>
                <w:lang w:val="en-GB"/>
              </w:rPr>
              <w:t>,</w:t>
            </w:r>
            <w:r w:rsidRPr="003A773E">
              <w:rPr>
                <w:rFonts w:ascii="Cordia New" w:hAnsi="Cordia New"/>
                <w:sz w:val="26"/>
                <w:szCs w:val="26"/>
                <w:lang w:val="en-GB"/>
              </w:rPr>
              <w:t>946</w:t>
            </w:r>
          </w:p>
        </w:tc>
        <w:tc>
          <w:tcPr>
            <w:tcW w:w="1080" w:type="dxa"/>
            <w:vAlign w:val="bottom"/>
          </w:tcPr>
          <w:p w14:paraId="35C80282" w14:textId="2908A027" w:rsidR="00F4383F" w:rsidRPr="00BE39AC" w:rsidRDefault="004705EC" w:rsidP="00F4383F">
            <w:pPr>
              <w:autoSpaceDE w:val="0"/>
              <w:autoSpaceDN w:val="0"/>
              <w:spacing w:after="0" w:line="240" w:lineRule="auto"/>
              <w:ind w:right="-72"/>
              <w:jc w:val="right"/>
              <w:rPr>
                <w:rFonts w:ascii="Cordia New" w:hAnsi="Cordia New"/>
                <w:sz w:val="26"/>
                <w:szCs w:val="26"/>
                <w:lang w:val="en-GB"/>
              </w:rPr>
            </w:pPr>
            <w:r w:rsidRPr="00BE39AC">
              <w:rPr>
                <w:rFonts w:ascii="Cordia New" w:hAnsi="Cordia New"/>
                <w:sz w:val="26"/>
                <w:szCs w:val="26"/>
                <w:lang w:val="en-GB"/>
              </w:rPr>
              <w:t>-</w:t>
            </w:r>
          </w:p>
        </w:tc>
        <w:tc>
          <w:tcPr>
            <w:tcW w:w="1080" w:type="dxa"/>
            <w:vAlign w:val="bottom"/>
          </w:tcPr>
          <w:p w14:paraId="5514FE5B" w14:textId="19BD0F88"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1</w:t>
            </w:r>
            <w:r w:rsidR="00F4383F" w:rsidRPr="00BE39AC">
              <w:rPr>
                <w:rFonts w:ascii="Cordia New" w:hAnsi="Cordia New"/>
                <w:sz w:val="26"/>
                <w:szCs w:val="26"/>
              </w:rPr>
              <w:t>,</w:t>
            </w:r>
            <w:r w:rsidRPr="003A773E">
              <w:rPr>
                <w:rFonts w:ascii="Cordia New" w:hAnsi="Cordia New"/>
                <w:sz w:val="26"/>
                <w:szCs w:val="26"/>
                <w:lang w:val="en-GB"/>
              </w:rPr>
              <w:t>671</w:t>
            </w:r>
          </w:p>
        </w:tc>
        <w:tc>
          <w:tcPr>
            <w:tcW w:w="1080" w:type="dxa"/>
            <w:shd w:val="clear" w:color="auto" w:fill="auto"/>
            <w:vAlign w:val="bottom"/>
          </w:tcPr>
          <w:p w14:paraId="643E05DD" w14:textId="5E12A835"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2</w:t>
            </w:r>
            <w:r w:rsidR="00F4383F" w:rsidRPr="00BE39AC">
              <w:rPr>
                <w:rFonts w:ascii="Cordia New" w:hAnsi="Cordia New"/>
                <w:sz w:val="26"/>
                <w:szCs w:val="26"/>
              </w:rPr>
              <w:t>,</w:t>
            </w:r>
            <w:r w:rsidRPr="003A773E">
              <w:rPr>
                <w:rFonts w:ascii="Cordia New" w:hAnsi="Cordia New"/>
                <w:sz w:val="26"/>
                <w:szCs w:val="26"/>
                <w:lang w:val="en-GB"/>
              </w:rPr>
              <w:t>674</w:t>
            </w:r>
          </w:p>
        </w:tc>
        <w:tc>
          <w:tcPr>
            <w:tcW w:w="1080" w:type="dxa"/>
            <w:shd w:val="clear" w:color="auto" w:fill="auto"/>
            <w:vAlign w:val="bottom"/>
          </w:tcPr>
          <w:p w14:paraId="3A73E2C0" w14:textId="4387DB64"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r w:rsidR="00F4383F" w:rsidRPr="00BE39AC" w14:paraId="6AF8CA4F" w14:textId="77777777" w:rsidTr="008A68B7">
        <w:trPr>
          <w:trHeight w:val="20"/>
        </w:trPr>
        <w:tc>
          <w:tcPr>
            <w:tcW w:w="2938" w:type="dxa"/>
            <w:shd w:val="clear" w:color="auto" w:fill="auto"/>
            <w:vAlign w:val="bottom"/>
          </w:tcPr>
          <w:p w14:paraId="00FA3FCC" w14:textId="77777777" w:rsidR="00F4383F" w:rsidRPr="00BE39AC" w:rsidRDefault="00F4383F" w:rsidP="0010300B">
            <w:pPr>
              <w:autoSpaceDE w:val="0"/>
              <w:autoSpaceDN w:val="0"/>
              <w:spacing w:after="0" w:line="240" w:lineRule="auto"/>
              <w:ind w:left="435"/>
              <w:rPr>
                <w:rFonts w:ascii="Cordia New" w:hAnsi="Cordia New"/>
                <w:sz w:val="26"/>
                <w:szCs w:val="26"/>
              </w:rPr>
            </w:pPr>
          </w:p>
        </w:tc>
        <w:tc>
          <w:tcPr>
            <w:tcW w:w="1080" w:type="dxa"/>
            <w:shd w:val="clear" w:color="auto" w:fill="auto"/>
            <w:vAlign w:val="bottom"/>
          </w:tcPr>
          <w:p w14:paraId="1B6E3148"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32D5B09B"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4AE4F1B7"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4C19D74A"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D654529" w14:textId="216ECDB1"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11B2F77"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r>
      <w:tr w:rsidR="00F4383F" w:rsidRPr="00BE39AC" w14:paraId="61025F28" w14:textId="77777777" w:rsidTr="008A68B7">
        <w:trPr>
          <w:trHeight w:val="20"/>
        </w:trPr>
        <w:tc>
          <w:tcPr>
            <w:tcW w:w="2938" w:type="dxa"/>
            <w:shd w:val="clear" w:color="auto" w:fill="auto"/>
            <w:vAlign w:val="bottom"/>
          </w:tcPr>
          <w:p w14:paraId="35915F50" w14:textId="0B9BD275" w:rsidR="00F4383F" w:rsidRPr="00BE39AC" w:rsidRDefault="00F4383F" w:rsidP="0010300B">
            <w:pPr>
              <w:autoSpaceDE w:val="0"/>
              <w:autoSpaceDN w:val="0"/>
              <w:spacing w:after="0" w:line="240" w:lineRule="auto"/>
              <w:ind w:left="435"/>
              <w:rPr>
                <w:rFonts w:ascii="Cordia New" w:hAnsi="Cordia New"/>
                <w:b/>
                <w:bCs/>
                <w:sz w:val="26"/>
                <w:szCs w:val="26"/>
              </w:rPr>
            </w:pPr>
            <w:r w:rsidRPr="00BE39AC">
              <w:rPr>
                <w:rFonts w:ascii="Cordia New" w:hAnsi="Cordia New"/>
                <w:b/>
                <w:bCs/>
                <w:sz w:val="26"/>
                <w:szCs w:val="26"/>
              </w:rPr>
              <w:t>Equity</w:t>
            </w:r>
          </w:p>
        </w:tc>
        <w:tc>
          <w:tcPr>
            <w:tcW w:w="1080" w:type="dxa"/>
            <w:shd w:val="clear" w:color="auto" w:fill="auto"/>
            <w:vAlign w:val="bottom"/>
          </w:tcPr>
          <w:p w14:paraId="2502400E"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3FE0EE76"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332906F3"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47FC6933"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62601135" w14:textId="16651B9C"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1A80F9F8"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r>
      <w:tr w:rsidR="00F4383F" w:rsidRPr="00BE39AC" w14:paraId="4B143666" w14:textId="77777777" w:rsidTr="008A68B7">
        <w:trPr>
          <w:trHeight w:val="20"/>
        </w:trPr>
        <w:tc>
          <w:tcPr>
            <w:tcW w:w="2938" w:type="dxa"/>
            <w:shd w:val="clear" w:color="auto" w:fill="auto"/>
            <w:vAlign w:val="bottom"/>
          </w:tcPr>
          <w:p w14:paraId="120F9529" w14:textId="0AB261D0" w:rsidR="00F4383F" w:rsidRPr="00BE39AC" w:rsidRDefault="00F4383F" w:rsidP="0010300B">
            <w:pPr>
              <w:autoSpaceDE w:val="0"/>
              <w:autoSpaceDN w:val="0"/>
              <w:spacing w:after="0" w:line="240" w:lineRule="auto"/>
              <w:ind w:left="435"/>
              <w:rPr>
                <w:rFonts w:ascii="Cordia New" w:hAnsi="Cordia New"/>
                <w:sz w:val="26"/>
                <w:szCs w:val="26"/>
              </w:rPr>
            </w:pPr>
            <w:r w:rsidRPr="00BE39AC">
              <w:rPr>
                <w:rFonts w:ascii="Cordia New" w:hAnsi="Cordia New"/>
                <w:sz w:val="26"/>
                <w:szCs w:val="26"/>
              </w:rPr>
              <w:t>Perpetual debentures</w:t>
            </w:r>
          </w:p>
        </w:tc>
        <w:tc>
          <w:tcPr>
            <w:tcW w:w="1080" w:type="dxa"/>
            <w:shd w:val="clear" w:color="auto" w:fill="auto"/>
            <w:vAlign w:val="bottom"/>
          </w:tcPr>
          <w:p w14:paraId="7ADA00C9" w14:textId="7A5C97DA"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19</w:t>
            </w:r>
            <w:r w:rsidR="008C229A" w:rsidRPr="00BE39AC">
              <w:rPr>
                <w:rFonts w:ascii="Cordia New" w:hAnsi="Cordia New"/>
                <w:sz w:val="26"/>
                <w:szCs w:val="26"/>
                <w:lang w:val="en-GB"/>
              </w:rPr>
              <w:t>,</w:t>
            </w:r>
            <w:r w:rsidRPr="003A773E">
              <w:rPr>
                <w:rFonts w:ascii="Cordia New" w:hAnsi="Cordia New"/>
                <w:sz w:val="26"/>
                <w:szCs w:val="26"/>
                <w:lang w:val="en-GB"/>
              </w:rPr>
              <w:t>065</w:t>
            </w:r>
          </w:p>
        </w:tc>
        <w:tc>
          <w:tcPr>
            <w:tcW w:w="1080" w:type="dxa"/>
            <w:vAlign w:val="bottom"/>
          </w:tcPr>
          <w:p w14:paraId="32F11371" w14:textId="4AF4BCA7" w:rsidR="00F4383F" w:rsidRPr="00BE39AC" w:rsidRDefault="004705EC"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65839E0E" w14:textId="29F62D42" w:rsidR="00F4383F" w:rsidRPr="00BE39AC" w:rsidRDefault="004705EC"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05536E49" w14:textId="5845D42E"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19</w:t>
            </w:r>
            <w:r w:rsidR="00F4383F" w:rsidRPr="00BE39AC">
              <w:rPr>
                <w:rFonts w:ascii="Cordia New" w:hAnsi="Cordia New"/>
                <w:sz w:val="26"/>
                <w:szCs w:val="26"/>
              </w:rPr>
              <w:t>,</w:t>
            </w:r>
            <w:r w:rsidRPr="003A773E">
              <w:rPr>
                <w:rFonts w:ascii="Cordia New" w:hAnsi="Cordia New"/>
                <w:sz w:val="26"/>
                <w:szCs w:val="26"/>
                <w:lang w:val="en-GB"/>
              </w:rPr>
              <w:t>065</w:t>
            </w:r>
          </w:p>
        </w:tc>
        <w:tc>
          <w:tcPr>
            <w:tcW w:w="1080" w:type="dxa"/>
            <w:shd w:val="clear" w:color="auto" w:fill="auto"/>
            <w:vAlign w:val="bottom"/>
          </w:tcPr>
          <w:p w14:paraId="185D1662" w14:textId="4F701BB8"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shd w:val="clear" w:color="auto" w:fill="auto"/>
            <w:vAlign w:val="bottom"/>
          </w:tcPr>
          <w:p w14:paraId="46306EB7" w14:textId="1AE451DD"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bl>
    <w:p w14:paraId="392C8728" w14:textId="77777777" w:rsidR="008A68B7" w:rsidRDefault="008A68B7" w:rsidP="00690182">
      <w:pPr>
        <w:suppressAutoHyphens/>
        <w:spacing w:after="0" w:line="240" w:lineRule="auto"/>
        <w:ind w:left="540" w:hanging="540"/>
        <w:rPr>
          <w:rFonts w:ascii="Cordia New" w:hAnsi="Cordia New"/>
          <w:b/>
          <w:bCs/>
          <w:sz w:val="26"/>
          <w:szCs w:val="26"/>
          <w:lang w:val="en-GB"/>
        </w:rPr>
      </w:pPr>
    </w:p>
    <w:p w14:paraId="3776DE46" w14:textId="77777777" w:rsidR="008A68B7" w:rsidRDefault="008A68B7">
      <w:pPr>
        <w:spacing w:after="0" w:line="240" w:lineRule="auto"/>
        <w:rPr>
          <w:rFonts w:ascii="Cordia New" w:hAnsi="Cordia New"/>
          <w:b/>
          <w:bCs/>
          <w:sz w:val="26"/>
          <w:szCs w:val="26"/>
          <w:lang w:val="en-GB"/>
        </w:rPr>
      </w:pPr>
      <w:r>
        <w:rPr>
          <w:rFonts w:ascii="Cordia New" w:hAnsi="Cordia New"/>
          <w:b/>
          <w:bCs/>
          <w:sz w:val="26"/>
          <w:szCs w:val="26"/>
          <w:lang w:val="en-GB"/>
        </w:rPr>
        <w:br w:type="page"/>
      </w:r>
    </w:p>
    <w:p w14:paraId="6557D541" w14:textId="7C9A4B3A" w:rsidR="00185ACC" w:rsidRPr="00BE39AC" w:rsidRDefault="003A773E" w:rsidP="00690182">
      <w:pPr>
        <w:suppressAutoHyphens/>
        <w:spacing w:after="0" w:line="240" w:lineRule="auto"/>
        <w:ind w:left="540" w:hanging="540"/>
        <w:rPr>
          <w:rFonts w:ascii="Cordia New" w:hAnsi="Cordia New"/>
          <w:sz w:val="26"/>
          <w:szCs w:val="26"/>
          <w:lang w:val="en-GB"/>
        </w:rPr>
      </w:pPr>
      <w:r w:rsidRPr="003A773E">
        <w:rPr>
          <w:rFonts w:ascii="Cordia New" w:hAnsi="Cordia New"/>
          <w:b/>
          <w:bCs/>
          <w:sz w:val="26"/>
          <w:szCs w:val="26"/>
          <w:lang w:val="en-GB"/>
        </w:rPr>
        <w:lastRenderedPageBreak/>
        <w:t>5</w:t>
      </w:r>
      <w:r w:rsidR="00185ACC" w:rsidRPr="00BE39AC">
        <w:rPr>
          <w:rFonts w:ascii="Cordia New" w:hAnsi="Cordia New"/>
          <w:b/>
          <w:bCs/>
          <w:sz w:val="26"/>
          <w:szCs w:val="26"/>
        </w:rPr>
        <w:tab/>
        <w:t xml:space="preserve">Financial risk management </w:t>
      </w:r>
      <w:r w:rsidR="00185ACC" w:rsidRPr="00BE39AC">
        <w:rPr>
          <w:rFonts w:ascii="Cordia New" w:hAnsi="Cordia New"/>
          <w:sz w:val="26"/>
          <w:szCs w:val="26"/>
        </w:rPr>
        <w:t>(Cont’d)</w:t>
      </w:r>
    </w:p>
    <w:p w14:paraId="79404837" w14:textId="77777777" w:rsidR="00185ACC" w:rsidRPr="00BE39AC" w:rsidRDefault="00185ACC" w:rsidP="007A779E">
      <w:pPr>
        <w:spacing w:after="0" w:line="240" w:lineRule="auto"/>
        <w:ind w:left="540"/>
        <w:rPr>
          <w:rFonts w:ascii="Cordia New" w:hAnsi="Cordia New"/>
          <w:sz w:val="26"/>
          <w:szCs w:val="26"/>
        </w:rPr>
      </w:pPr>
    </w:p>
    <w:tbl>
      <w:tblPr>
        <w:tblW w:w="9403" w:type="dxa"/>
        <w:tblLook w:val="0000" w:firstRow="0" w:lastRow="0" w:firstColumn="0" w:lastColumn="0" w:noHBand="0" w:noVBand="0"/>
      </w:tblPr>
      <w:tblGrid>
        <w:gridCol w:w="2923"/>
        <w:gridCol w:w="1080"/>
        <w:gridCol w:w="1080"/>
        <w:gridCol w:w="1080"/>
        <w:gridCol w:w="1080"/>
        <w:gridCol w:w="1080"/>
        <w:gridCol w:w="1080"/>
      </w:tblGrid>
      <w:tr w:rsidR="001D2884" w:rsidRPr="00BE39AC" w14:paraId="48FFC447" w14:textId="4AD6386F" w:rsidTr="008A68B7">
        <w:trPr>
          <w:trHeight w:val="20"/>
        </w:trPr>
        <w:tc>
          <w:tcPr>
            <w:tcW w:w="2923" w:type="dxa"/>
            <w:shd w:val="clear" w:color="auto" w:fill="auto"/>
            <w:vAlign w:val="bottom"/>
          </w:tcPr>
          <w:p w14:paraId="6EDB0B84" w14:textId="77777777" w:rsidR="001D2884" w:rsidRPr="00BE39AC" w:rsidRDefault="001D2884" w:rsidP="008A68B7">
            <w:pPr>
              <w:tabs>
                <w:tab w:val="right" w:pos="7200"/>
                <w:tab w:val="right" w:pos="9000"/>
              </w:tabs>
              <w:autoSpaceDE w:val="0"/>
              <w:autoSpaceDN w:val="0"/>
              <w:spacing w:after="0" w:line="240" w:lineRule="auto"/>
              <w:ind w:left="446" w:right="-72"/>
              <w:rPr>
                <w:rFonts w:ascii="Cordia New" w:hAnsi="Cordia New"/>
                <w:sz w:val="26"/>
                <w:szCs w:val="26"/>
              </w:rPr>
            </w:pPr>
          </w:p>
        </w:tc>
        <w:tc>
          <w:tcPr>
            <w:tcW w:w="6480" w:type="dxa"/>
            <w:gridSpan w:val="6"/>
            <w:shd w:val="clear" w:color="auto" w:fill="auto"/>
            <w:vAlign w:val="bottom"/>
          </w:tcPr>
          <w:p w14:paraId="173FE985" w14:textId="2D4BE86B" w:rsidR="001D2884" w:rsidRPr="00BE39AC" w:rsidRDefault="001D2884"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BE39AC">
              <w:rPr>
                <w:rFonts w:ascii="Cordia New" w:hAnsi="Cordia New"/>
                <w:b/>
                <w:bCs/>
                <w:sz w:val="26"/>
                <w:szCs w:val="26"/>
              </w:rPr>
              <w:t>Separate financial statements</w:t>
            </w:r>
          </w:p>
        </w:tc>
      </w:tr>
      <w:tr w:rsidR="001D2884" w:rsidRPr="00BE39AC" w14:paraId="03BB924E" w14:textId="2AC07A36" w:rsidTr="008A68B7">
        <w:trPr>
          <w:trHeight w:val="20"/>
        </w:trPr>
        <w:tc>
          <w:tcPr>
            <w:tcW w:w="2923" w:type="dxa"/>
            <w:shd w:val="clear" w:color="auto" w:fill="auto"/>
            <w:vAlign w:val="bottom"/>
          </w:tcPr>
          <w:p w14:paraId="1719A892" w14:textId="77777777" w:rsidR="001D2884" w:rsidRPr="00BE39AC" w:rsidRDefault="001D2884" w:rsidP="008A68B7">
            <w:pPr>
              <w:tabs>
                <w:tab w:val="right" w:pos="7200"/>
                <w:tab w:val="right" w:pos="9000"/>
              </w:tabs>
              <w:autoSpaceDE w:val="0"/>
              <w:autoSpaceDN w:val="0"/>
              <w:spacing w:after="0" w:line="240" w:lineRule="auto"/>
              <w:ind w:left="446" w:right="-72"/>
              <w:rPr>
                <w:rFonts w:ascii="Cordia New" w:hAnsi="Cordia New"/>
                <w:sz w:val="26"/>
                <w:szCs w:val="26"/>
              </w:rPr>
            </w:pPr>
          </w:p>
        </w:tc>
        <w:tc>
          <w:tcPr>
            <w:tcW w:w="3240" w:type="dxa"/>
            <w:gridSpan w:val="3"/>
            <w:shd w:val="clear" w:color="auto" w:fill="auto"/>
            <w:vAlign w:val="bottom"/>
          </w:tcPr>
          <w:p w14:paraId="4E64952C" w14:textId="2DD8E50D" w:rsidR="001D2884" w:rsidRPr="00BE39AC" w:rsidRDefault="003A773E"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3A773E">
              <w:rPr>
                <w:rFonts w:ascii="Cordia New" w:hAnsi="Cordia New"/>
                <w:b/>
                <w:bCs/>
                <w:sz w:val="26"/>
                <w:szCs w:val="26"/>
                <w:lang w:val="en-GB"/>
              </w:rPr>
              <w:t>2022</w:t>
            </w:r>
          </w:p>
        </w:tc>
        <w:tc>
          <w:tcPr>
            <w:tcW w:w="3240" w:type="dxa"/>
            <w:gridSpan w:val="3"/>
            <w:vAlign w:val="bottom"/>
          </w:tcPr>
          <w:p w14:paraId="351D2F27" w14:textId="7BE4656B" w:rsidR="001D2884" w:rsidRPr="00BE39AC" w:rsidRDefault="003A773E" w:rsidP="00690182">
            <w:pPr>
              <w:pBdr>
                <w:bottom w:val="single" w:sz="4" w:space="1" w:color="auto"/>
              </w:pBdr>
              <w:autoSpaceDE w:val="0"/>
              <w:autoSpaceDN w:val="0"/>
              <w:spacing w:after="0" w:line="240" w:lineRule="auto"/>
              <w:ind w:right="-72"/>
              <w:jc w:val="center"/>
              <w:rPr>
                <w:rFonts w:ascii="Cordia New" w:hAnsi="Cordia New"/>
                <w:b/>
                <w:bCs/>
                <w:sz w:val="26"/>
                <w:szCs w:val="26"/>
              </w:rPr>
            </w:pPr>
            <w:r w:rsidRPr="003A773E">
              <w:rPr>
                <w:rFonts w:ascii="Cordia New" w:hAnsi="Cordia New"/>
                <w:b/>
                <w:bCs/>
                <w:sz w:val="26"/>
                <w:szCs w:val="26"/>
                <w:lang w:val="en-GB"/>
              </w:rPr>
              <w:t>2021</w:t>
            </w:r>
          </w:p>
        </w:tc>
      </w:tr>
      <w:tr w:rsidR="00564B17" w:rsidRPr="00BE39AC" w14:paraId="757401FF" w14:textId="77777777" w:rsidTr="008A68B7">
        <w:trPr>
          <w:trHeight w:val="20"/>
        </w:trPr>
        <w:tc>
          <w:tcPr>
            <w:tcW w:w="2923" w:type="dxa"/>
            <w:shd w:val="clear" w:color="auto" w:fill="auto"/>
            <w:vAlign w:val="bottom"/>
          </w:tcPr>
          <w:p w14:paraId="4DE85B3B" w14:textId="77777777" w:rsidR="00564B17" w:rsidRPr="00BE39AC" w:rsidRDefault="00564B17" w:rsidP="008A68B7">
            <w:pPr>
              <w:tabs>
                <w:tab w:val="right" w:pos="7200"/>
                <w:tab w:val="right" w:pos="9000"/>
              </w:tabs>
              <w:autoSpaceDE w:val="0"/>
              <w:autoSpaceDN w:val="0"/>
              <w:spacing w:after="0" w:line="240" w:lineRule="auto"/>
              <w:ind w:left="446" w:right="-72"/>
              <w:rPr>
                <w:rFonts w:ascii="Cordia New" w:hAnsi="Cordia New"/>
                <w:sz w:val="26"/>
                <w:szCs w:val="26"/>
              </w:rPr>
            </w:pPr>
          </w:p>
        </w:tc>
        <w:tc>
          <w:tcPr>
            <w:tcW w:w="1080" w:type="dxa"/>
            <w:shd w:val="clear" w:color="auto" w:fill="auto"/>
            <w:vAlign w:val="bottom"/>
          </w:tcPr>
          <w:p w14:paraId="6600B64E" w14:textId="04368929"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USD</w:t>
            </w:r>
          </w:p>
        </w:tc>
        <w:tc>
          <w:tcPr>
            <w:tcW w:w="1080" w:type="dxa"/>
            <w:vAlign w:val="bottom"/>
          </w:tcPr>
          <w:p w14:paraId="60387738" w14:textId="0710EAA5"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EUR</w:t>
            </w:r>
          </w:p>
        </w:tc>
        <w:tc>
          <w:tcPr>
            <w:tcW w:w="1080" w:type="dxa"/>
            <w:vAlign w:val="bottom"/>
          </w:tcPr>
          <w:p w14:paraId="714280AC" w14:textId="2271EA20"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AUD</w:t>
            </w:r>
          </w:p>
        </w:tc>
        <w:tc>
          <w:tcPr>
            <w:tcW w:w="1080" w:type="dxa"/>
            <w:vAlign w:val="bottom"/>
          </w:tcPr>
          <w:p w14:paraId="1F4F44D1" w14:textId="3DD10E2E"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USD</w:t>
            </w:r>
          </w:p>
        </w:tc>
        <w:tc>
          <w:tcPr>
            <w:tcW w:w="1080" w:type="dxa"/>
            <w:shd w:val="clear" w:color="auto" w:fill="auto"/>
            <w:vAlign w:val="bottom"/>
          </w:tcPr>
          <w:p w14:paraId="445EC04D" w14:textId="2E83BEDC"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EUR</w:t>
            </w:r>
          </w:p>
        </w:tc>
        <w:tc>
          <w:tcPr>
            <w:tcW w:w="1080" w:type="dxa"/>
            <w:shd w:val="clear" w:color="auto" w:fill="auto"/>
            <w:vAlign w:val="bottom"/>
          </w:tcPr>
          <w:p w14:paraId="02042E61" w14:textId="4DD6BBB3" w:rsidR="00564B17" w:rsidRPr="00BE39AC" w:rsidRDefault="00564B17" w:rsidP="00690182">
            <w:pPr>
              <w:pBdr>
                <w:bottom w:val="single" w:sz="4" w:space="1" w:color="auto"/>
              </w:pBdr>
              <w:autoSpaceDE w:val="0"/>
              <w:autoSpaceDN w:val="0"/>
              <w:spacing w:after="0" w:line="240" w:lineRule="auto"/>
              <w:ind w:right="-72"/>
              <w:jc w:val="right"/>
              <w:rPr>
                <w:rFonts w:ascii="Cordia New" w:hAnsi="Cordia New"/>
                <w:b/>
                <w:bCs/>
                <w:sz w:val="26"/>
                <w:szCs w:val="26"/>
              </w:rPr>
            </w:pPr>
            <w:r w:rsidRPr="00BE39AC">
              <w:rPr>
                <w:rFonts w:ascii="Cordia New" w:hAnsi="Cordia New"/>
                <w:b/>
                <w:bCs/>
                <w:sz w:val="26"/>
                <w:szCs w:val="26"/>
              </w:rPr>
              <w:t>AUD</w:t>
            </w:r>
          </w:p>
        </w:tc>
      </w:tr>
      <w:tr w:rsidR="001D2884" w:rsidRPr="00BE39AC" w14:paraId="46E845AE" w14:textId="77777777" w:rsidTr="008A68B7">
        <w:trPr>
          <w:trHeight w:val="20"/>
        </w:trPr>
        <w:tc>
          <w:tcPr>
            <w:tcW w:w="2923" w:type="dxa"/>
            <w:shd w:val="clear" w:color="auto" w:fill="auto"/>
            <w:vAlign w:val="bottom"/>
          </w:tcPr>
          <w:p w14:paraId="7E7D8DC5" w14:textId="77777777" w:rsidR="001D2884" w:rsidRPr="00BE39AC" w:rsidRDefault="001D2884" w:rsidP="008A68B7">
            <w:pPr>
              <w:tabs>
                <w:tab w:val="right" w:pos="7200"/>
                <w:tab w:val="right" w:pos="9000"/>
              </w:tabs>
              <w:autoSpaceDE w:val="0"/>
              <w:autoSpaceDN w:val="0"/>
              <w:spacing w:after="0" w:line="240" w:lineRule="auto"/>
              <w:ind w:left="446" w:right="-72"/>
              <w:rPr>
                <w:rFonts w:ascii="Cordia New" w:hAnsi="Cordia New"/>
                <w:sz w:val="26"/>
                <w:szCs w:val="26"/>
              </w:rPr>
            </w:pPr>
          </w:p>
        </w:tc>
        <w:tc>
          <w:tcPr>
            <w:tcW w:w="1080" w:type="dxa"/>
            <w:shd w:val="clear" w:color="auto" w:fill="auto"/>
            <w:vAlign w:val="bottom"/>
          </w:tcPr>
          <w:p w14:paraId="31B4B255" w14:textId="5B6676BC" w:rsidR="001D2884" w:rsidRPr="00BE39AC" w:rsidRDefault="00305C08"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BE39AC">
              <w:rPr>
                <w:rFonts w:ascii="Cordia New" w:eastAsia="SimSun" w:hAnsi="Cordia New"/>
                <w:b/>
                <w:bCs/>
                <w:sz w:val="26"/>
                <w:szCs w:val="26"/>
                <w:lang w:val="en-GB"/>
              </w:rPr>
              <w:t>Baht Million</w:t>
            </w:r>
          </w:p>
        </w:tc>
        <w:tc>
          <w:tcPr>
            <w:tcW w:w="1080" w:type="dxa"/>
            <w:vAlign w:val="bottom"/>
          </w:tcPr>
          <w:p w14:paraId="5AB86589" w14:textId="03DDD3D6" w:rsidR="001D2884" w:rsidRPr="00BE39AC" w:rsidRDefault="00305C08"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BE39AC">
              <w:rPr>
                <w:rFonts w:ascii="Cordia New" w:eastAsia="SimSun" w:hAnsi="Cordia New"/>
                <w:b/>
                <w:bCs/>
                <w:sz w:val="26"/>
                <w:szCs w:val="26"/>
                <w:lang w:val="en-GB"/>
              </w:rPr>
              <w:t>Baht Million</w:t>
            </w:r>
          </w:p>
        </w:tc>
        <w:tc>
          <w:tcPr>
            <w:tcW w:w="1080" w:type="dxa"/>
            <w:vAlign w:val="bottom"/>
          </w:tcPr>
          <w:p w14:paraId="6F1C1BBF" w14:textId="5BE7223D" w:rsidR="001D2884" w:rsidRPr="00BE39AC" w:rsidRDefault="00305C08"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BE39AC">
              <w:rPr>
                <w:rFonts w:ascii="Cordia New" w:eastAsia="SimSun" w:hAnsi="Cordia New"/>
                <w:b/>
                <w:bCs/>
                <w:sz w:val="26"/>
                <w:szCs w:val="26"/>
                <w:lang w:val="en-GB"/>
              </w:rPr>
              <w:t>Baht Million</w:t>
            </w:r>
          </w:p>
        </w:tc>
        <w:tc>
          <w:tcPr>
            <w:tcW w:w="1080" w:type="dxa"/>
            <w:vAlign w:val="bottom"/>
          </w:tcPr>
          <w:p w14:paraId="24616C91" w14:textId="5FA5516E" w:rsidR="001D2884" w:rsidRPr="00BE39AC" w:rsidRDefault="00305C08" w:rsidP="00690182">
            <w:pPr>
              <w:pBdr>
                <w:bottom w:val="single" w:sz="4" w:space="0" w:color="auto"/>
              </w:pBdr>
              <w:autoSpaceDE w:val="0"/>
              <w:autoSpaceDN w:val="0"/>
              <w:spacing w:after="0" w:line="240" w:lineRule="auto"/>
              <w:ind w:right="-72"/>
              <w:jc w:val="right"/>
              <w:rPr>
                <w:rFonts w:ascii="Cordia New" w:eastAsia="SimSun" w:hAnsi="Cordia New"/>
                <w:b/>
                <w:bCs/>
                <w:sz w:val="26"/>
                <w:szCs w:val="26"/>
                <w:lang w:val="en-GB"/>
              </w:rPr>
            </w:pPr>
            <w:r w:rsidRPr="00BE39AC">
              <w:rPr>
                <w:rFonts w:ascii="Cordia New" w:eastAsia="SimSun" w:hAnsi="Cordia New"/>
                <w:b/>
                <w:bCs/>
                <w:sz w:val="26"/>
                <w:szCs w:val="26"/>
                <w:lang w:val="en-GB"/>
              </w:rPr>
              <w:t>Baht Million</w:t>
            </w:r>
          </w:p>
        </w:tc>
        <w:tc>
          <w:tcPr>
            <w:tcW w:w="1080" w:type="dxa"/>
            <w:shd w:val="clear" w:color="auto" w:fill="auto"/>
            <w:vAlign w:val="bottom"/>
          </w:tcPr>
          <w:p w14:paraId="7C2A32C7" w14:textId="6689276F" w:rsidR="001D2884" w:rsidRPr="00BE39AC" w:rsidRDefault="00305C08"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BE39AC">
              <w:rPr>
                <w:rFonts w:ascii="Cordia New" w:eastAsia="SimSun" w:hAnsi="Cordia New"/>
                <w:b/>
                <w:bCs/>
                <w:sz w:val="26"/>
                <w:szCs w:val="26"/>
                <w:lang w:val="en-GB"/>
              </w:rPr>
              <w:t>Baht Million</w:t>
            </w:r>
          </w:p>
        </w:tc>
        <w:tc>
          <w:tcPr>
            <w:tcW w:w="1080" w:type="dxa"/>
            <w:shd w:val="clear" w:color="auto" w:fill="auto"/>
            <w:vAlign w:val="bottom"/>
          </w:tcPr>
          <w:p w14:paraId="79EAFC91" w14:textId="327ABE9F" w:rsidR="001D2884" w:rsidRPr="00BE39AC" w:rsidRDefault="00305C08" w:rsidP="00690182">
            <w:pPr>
              <w:pBdr>
                <w:bottom w:val="single" w:sz="4" w:space="0" w:color="auto"/>
              </w:pBdr>
              <w:autoSpaceDE w:val="0"/>
              <w:autoSpaceDN w:val="0"/>
              <w:spacing w:after="0" w:line="240" w:lineRule="auto"/>
              <w:ind w:right="-72"/>
              <w:jc w:val="right"/>
              <w:rPr>
                <w:rFonts w:ascii="Cordia New" w:hAnsi="Cordia New"/>
                <w:b/>
                <w:bCs/>
                <w:sz w:val="26"/>
                <w:szCs w:val="26"/>
              </w:rPr>
            </w:pPr>
            <w:r w:rsidRPr="00BE39AC">
              <w:rPr>
                <w:rFonts w:ascii="Cordia New" w:eastAsia="SimSun" w:hAnsi="Cordia New"/>
                <w:b/>
                <w:bCs/>
                <w:sz w:val="26"/>
                <w:szCs w:val="26"/>
                <w:lang w:val="en-GB"/>
              </w:rPr>
              <w:t>Baht Million</w:t>
            </w:r>
          </w:p>
        </w:tc>
      </w:tr>
      <w:tr w:rsidR="001D2884" w:rsidRPr="008A68B7" w14:paraId="649D782B" w14:textId="77777777" w:rsidTr="008A68B7">
        <w:trPr>
          <w:trHeight w:val="20"/>
        </w:trPr>
        <w:tc>
          <w:tcPr>
            <w:tcW w:w="2923" w:type="dxa"/>
            <w:shd w:val="clear" w:color="auto" w:fill="auto"/>
            <w:vAlign w:val="bottom"/>
          </w:tcPr>
          <w:p w14:paraId="57C5F98E" w14:textId="77777777" w:rsidR="001D2884" w:rsidRPr="008A68B7" w:rsidRDefault="001D2884" w:rsidP="008A68B7">
            <w:pPr>
              <w:autoSpaceDE w:val="0"/>
              <w:autoSpaceDN w:val="0"/>
              <w:spacing w:after="0" w:line="240" w:lineRule="auto"/>
              <w:ind w:left="446" w:right="-72"/>
              <w:rPr>
                <w:rFonts w:ascii="Cordia New" w:hAnsi="Cordia New"/>
                <w:b/>
                <w:bCs/>
                <w:sz w:val="12"/>
                <w:szCs w:val="12"/>
              </w:rPr>
            </w:pPr>
          </w:p>
        </w:tc>
        <w:tc>
          <w:tcPr>
            <w:tcW w:w="1080" w:type="dxa"/>
            <w:shd w:val="clear" w:color="auto" w:fill="auto"/>
            <w:vAlign w:val="bottom"/>
          </w:tcPr>
          <w:p w14:paraId="61039227" w14:textId="77777777" w:rsidR="001D2884" w:rsidRPr="008A68B7" w:rsidRDefault="001D2884" w:rsidP="00690182">
            <w:pPr>
              <w:autoSpaceDE w:val="0"/>
              <w:autoSpaceDN w:val="0"/>
              <w:spacing w:after="0" w:line="240" w:lineRule="auto"/>
              <w:ind w:right="-72"/>
              <w:jc w:val="right"/>
              <w:rPr>
                <w:rFonts w:ascii="Cordia New" w:hAnsi="Cordia New"/>
                <w:sz w:val="12"/>
                <w:szCs w:val="12"/>
              </w:rPr>
            </w:pPr>
          </w:p>
        </w:tc>
        <w:tc>
          <w:tcPr>
            <w:tcW w:w="1080" w:type="dxa"/>
            <w:vAlign w:val="bottom"/>
          </w:tcPr>
          <w:p w14:paraId="2935B163" w14:textId="77777777" w:rsidR="001D2884" w:rsidRPr="008A68B7" w:rsidRDefault="001D2884" w:rsidP="00690182">
            <w:pPr>
              <w:autoSpaceDE w:val="0"/>
              <w:autoSpaceDN w:val="0"/>
              <w:spacing w:after="0" w:line="240" w:lineRule="auto"/>
              <w:ind w:right="-72"/>
              <w:jc w:val="right"/>
              <w:rPr>
                <w:rFonts w:ascii="Cordia New" w:hAnsi="Cordia New"/>
                <w:sz w:val="12"/>
                <w:szCs w:val="12"/>
              </w:rPr>
            </w:pPr>
          </w:p>
        </w:tc>
        <w:tc>
          <w:tcPr>
            <w:tcW w:w="1080" w:type="dxa"/>
            <w:vAlign w:val="bottom"/>
          </w:tcPr>
          <w:p w14:paraId="0BE2E714" w14:textId="77777777" w:rsidR="001D2884" w:rsidRPr="008A68B7" w:rsidRDefault="001D2884" w:rsidP="00690182">
            <w:pPr>
              <w:autoSpaceDE w:val="0"/>
              <w:autoSpaceDN w:val="0"/>
              <w:spacing w:after="0" w:line="240" w:lineRule="auto"/>
              <w:ind w:right="-72"/>
              <w:jc w:val="right"/>
              <w:rPr>
                <w:rFonts w:ascii="Cordia New" w:hAnsi="Cordia New"/>
                <w:sz w:val="12"/>
                <w:szCs w:val="12"/>
              </w:rPr>
            </w:pPr>
          </w:p>
        </w:tc>
        <w:tc>
          <w:tcPr>
            <w:tcW w:w="1080" w:type="dxa"/>
            <w:vAlign w:val="bottom"/>
          </w:tcPr>
          <w:p w14:paraId="1AC7A204" w14:textId="77777777" w:rsidR="001D2884" w:rsidRPr="008A68B7" w:rsidRDefault="001D2884" w:rsidP="00690182">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610ACCA4" w14:textId="488ECC05" w:rsidR="001D2884" w:rsidRPr="008A68B7" w:rsidRDefault="001D2884" w:rsidP="00690182">
            <w:pPr>
              <w:autoSpaceDE w:val="0"/>
              <w:autoSpaceDN w:val="0"/>
              <w:spacing w:after="0" w:line="240" w:lineRule="auto"/>
              <w:ind w:right="-72"/>
              <w:jc w:val="right"/>
              <w:rPr>
                <w:rFonts w:ascii="Cordia New" w:hAnsi="Cordia New"/>
                <w:sz w:val="12"/>
                <w:szCs w:val="12"/>
              </w:rPr>
            </w:pPr>
          </w:p>
        </w:tc>
        <w:tc>
          <w:tcPr>
            <w:tcW w:w="1080" w:type="dxa"/>
            <w:shd w:val="clear" w:color="auto" w:fill="auto"/>
            <w:vAlign w:val="bottom"/>
          </w:tcPr>
          <w:p w14:paraId="76598DAF" w14:textId="77777777" w:rsidR="001D2884" w:rsidRPr="008A68B7" w:rsidRDefault="001D2884" w:rsidP="00690182">
            <w:pPr>
              <w:autoSpaceDE w:val="0"/>
              <w:autoSpaceDN w:val="0"/>
              <w:spacing w:after="0" w:line="240" w:lineRule="auto"/>
              <w:ind w:right="-72"/>
              <w:jc w:val="right"/>
              <w:rPr>
                <w:rFonts w:ascii="Cordia New" w:hAnsi="Cordia New"/>
                <w:sz w:val="12"/>
                <w:szCs w:val="12"/>
              </w:rPr>
            </w:pPr>
          </w:p>
        </w:tc>
      </w:tr>
      <w:tr w:rsidR="001D2884" w:rsidRPr="00BE39AC" w14:paraId="0C03627B" w14:textId="77777777" w:rsidTr="008A68B7">
        <w:trPr>
          <w:trHeight w:val="20"/>
        </w:trPr>
        <w:tc>
          <w:tcPr>
            <w:tcW w:w="2923" w:type="dxa"/>
            <w:shd w:val="clear" w:color="auto" w:fill="auto"/>
            <w:vAlign w:val="bottom"/>
          </w:tcPr>
          <w:p w14:paraId="181AE707" w14:textId="3072B4A2" w:rsidR="001D2884" w:rsidRPr="00BE39AC" w:rsidRDefault="001D2884" w:rsidP="008A68B7">
            <w:pPr>
              <w:autoSpaceDE w:val="0"/>
              <w:autoSpaceDN w:val="0"/>
              <w:spacing w:after="0" w:line="240" w:lineRule="auto"/>
              <w:ind w:left="446" w:right="-72"/>
              <w:rPr>
                <w:rFonts w:ascii="Cordia New" w:hAnsi="Cordia New"/>
                <w:b/>
                <w:bCs/>
                <w:sz w:val="26"/>
                <w:szCs w:val="26"/>
                <w:lang w:val="en-GB"/>
              </w:rPr>
            </w:pPr>
            <w:r w:rsidRPr="00BE39AC">
              <w:rPr>
                <w:rFonts w:ascii="Cordia New" w:hAnsi="Cordia New"/>
                <w:b/>
                <w:bCs/>
                <w:sz w:val="26"/>
                <w:szCs w:val="26"/>
                <w:lang w:val="en-GB"/>
              </w:rPr>
              <w:t>Assets</w:t>
            </w:r>
          </w:p>
        </w:tc>
        <w:tc>
          <w:tcPr>
            <w:tcW w:w="1080" w:type="dxa"/>
            <w:shd w:val="clear" w:color="auto" w:fill="auto"/>
            <w:vAlign w:val="bottom"/>
          </w:tcPr>
          <w:p w14:paraId="5B1DC58B" w14:textId="77777777" w:rsidR="001D2884" w:rsidRPr="00BE39AC"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307440D3" w14:textId="77777777" w:rsidR="001D2884" w:rsidRPr="00BE39AC"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76E79C04" w14:textId="77777777" w:rsidR="001D2884" w:rsidRPr="00BE39AC" w:rsidRDefault="001D2884" w:rsidP="00690182">
            <w:pPr>
              <w:autoSpaceDE w:val="0"/>
              <w:autoSpaceDN w:val="0"/>
              <w:spacing w:after="0" w:line="240" w:lineRule="auto"/>
              <w:ind w:right="-72"/>
              <w:jc w:val="right"/>
              <w:rPr>
                <w:rFonts w:ascii="Cordia New" w:hAnsi="Cordia New"/>
                <w:sz w:val="26"/>
                <w:szCs w:val="26"/>
              </w:rPr>
            </w:pPr>
          </w:p>
        </w:tc>
        <w:tc>
          <w:tcPr>
            <w:tcW w:w="1080" w:type="dxa"/>
            <w:vAlign w:val="bottom"/>
          </w:tcPr>
          <w:p w14:paraId="2E593C97" w14:textId="77777777" w:rsidR="001D2884" w:rsidRPr="00BE39AC"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203042B6" w14:textId="779F2C52" w:rsidR="001D2884" w:rsidRPr="00BE39AC" w:rsidRDefault="001D2884" w:rsidP="00690182">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767BF217" w14:textId="77777777" w:rsidR="001D2884" w:rsidRPr="00BE39AC" w:rsidRDefault="001D2884" w:rsidP="00690182">
            <w:pPr>
              <w:autoSpaceDE w:val="0"/>
              <w:autoSpaceDN w:val="0"/>
              <w:spacing w:after="0" w:line="240" w:lineRule="auto"/>
              <w:ind w:right="-72"/>
              <w:jc w:val="right"/>
              <w:rPr>
                <w:rFonts w:ascii="Cordia New" w:hAnsi="Cordia New"/>
                <w:sz w:val="26"/>
                <w:szCs w:val="26"/>
              </w:rPr>
            </w:pPr>
          </w:p>
        </w:tc>
      </w:tr>
      <w:tr w:rsidR="00F4383F" w:rsidRPr="00BE39AC" w14:paraId="110F03DF" w14:textId="77777777" w:rsidTr="008A68B7">
        <w:trPr>
          <w:trHeight w:val="20"/>
        </w:trPr>
        <w:tc>
          <w:tcPr>
            <w:tcW w:w="2923" w:type="dxa"/>
            <w:shd w:val="clear" w:color="auto" w:fill="auto"/>
            <w:vAlign w:val="bottom"/>
          </w:tcPr>
          <w:p w14:paraId="081804BB" w14:textId="2E10921E" w:rsidR="00F4383F" w:rsidRPr="00BE39AC" w:rsidRDefault="00F4383F" w:rsidP="008A68B7">
            <w:pPr>
              <w:autoSpaceDE w:val="0"/>
              <w:autoSpaceDN w:val="0"/>
              <w:spacing w:after="0" w:line="240" w:lineRule="auto"/>
              <w:ind w:left="446" w:right="-72"/>
              <w:rPr>
                <w:rFonts w:ascii="Cordia New" w:hAnsi="Cordia New"/>
                <w:sz w:val="26"/>
                <w:szCs w:val="26"/>
              </w:rPr>
            </w:pPr>
            <w:r w:rsidRPr="00BE39AC">
              <w:rPr>
                <w:rFonts w:ascii="Cordia New" w:hAnsi="Cordia New"/>
                <w:sz w:val="26"/>
                <w:szCs w:val="26"/>
              </w:rPr>
              <w:t>Cash and cash equivalents</w:t>
            </w:r>
          </w:p>
        </w:tc>
        <w:tc>
          <w:tcPr>
            <w:tcW w:w="1080" w:type="dxa"/>
            <w:shd w:val="clear" w:color="auto" w:fill="auto"/>
            <w:vAlign w:val="bottom"/>
          </w:tcPr>
          <w:p w14:paraId="1C7A3E1F" w14:textId="6B6E63A3"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319</w:t>
            </w:r>
          </w:p>
        </w:tc>
        <w:tc>
          <w:tcPr>
            <w:tcW w:w="1080" w:type="dxa"/>
            <w:vAlign w:val="bottom"/>
          </w:tcPr>
          <w:p w14:paraId="436EF8C0" w14:textId="0787C4CE"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1</w:t>
            </w:r>
          </w:p>
        </w:tc>
        <w:tc>
          <w:tcPr>
            <w:tcW w:w="1080" w:type="dxa"/>
            <w:vAlign w:val="bottom"/>
          </w:tcPr>
          <w:p w14:paraId="1349C322" w14:textId="2814FDE2" w:rsidR="00F4383F" w:rsidRPr="00BE39AC" w:rsidRDefault="00BB7402" w:rsidP="00F4383F">
            <w:pPr>
              <w:autoSpaceDE w:val="0"/>
              <w:autoSpaceDN w:val="0"/>
              <w:spacing w:after="0" w:line="240" w:lineRule="auto"/>
              <w:ind w:right="-72"/>
              <w:jc w:val="right"/>
              <w:rPr>
                <w:rFonts w:ascii="Cordia New" w:hAnsi="Cordia New"/>
                <w:sz w:val="26"/>
                <w:szCs w:val="26"/>
                <w:lang w:val="en-GB"/>
              </w:rPr>
            </w:pPr>
            <w:r w:rsidRPr="00BE39AC">
              <w:rPr>
                <w:rFonts w:ascii="Cordia New" w:hAnsi="Cordia New"/>
                <w:sz w:val="26"/>
                <w:szCs w:val="26"/>
                <w:lang w:val="en-GB"/>
              </w:rPr>
              <w:t>-</w:t>
            </w:r>
          </w:p>
        </w:tc>
        <w:tc>
          <w:tcPr>
            <w:tcW w:w="1080" w:type="dxa"/>
            <w:vAlign w:val="bottom"/>
          </w:tcPr>
          <w:p w14:paraId="0FCF999D" w14:textId="0259F24D"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755</w:t>
            </w:r>
          </w:p>
        </w:tc>
        <w:tc>
          <w:tcPr>
            <w:tcW w:w="1080" w:type="dxa"/>
            <w:shd w:val="clear" w:color="auto" w:fill="auto"/>
            <w:vAlign w:val="bottom"/>
          </w:tcPr>
          <w:p w14:paraId="18ADE9FB" w14:textId="5216C60C"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w:t>
            </w:r>
          </w:p>
        </w:tc>
        <w:tc>
          <w:tcPr>
            <w:tcW w:w="1080" w:type="dxa"/>
            <w:shd w:val="clear" w:color="auto" w:fill="auto"/>
            <w:vAlign w:val="bottom"/>
          </w:tcPr>
          <w:p w14:paraId="62F5F6EE" w14:textId="6733A826"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32</w:t>
            </w:r>
          </w:p>
        </w:tc>
      </w:tr>
      <w:tr w:rsidR="00F4383F" w:rsidRPr="00BE39AC" w14:paraId="796F0B61" w14:textId="77777777" w:rsidTr="008A68B7">
        <w:trPr>
          <w:trHeight w:val="20"/>
        </w:trPr>
        <w:tc>
          <w:tcPr>
            <w:tcW w:w="2923" w:type="dxa"/>
            <w:shd w:val="clear" w:color="auto" w:fill="auto"/>
            <w:vAlign w:val="bottom"/>
          </w:tcPr>
          <w:p w14:paraId="717147B2" w14:textId="5F510920" w:rsidR="00F4383F" w:rsidRPr="00BE39AC" w:rsidRDefault="00F4383F" w:rsidP="008A68B7">
            <w:pPr>
              <w:autoSpaceDE w:val="0"/>
              <w:autoSpaceDN w:val="0"/>
              <w:spacing w:after="0" w:line="240" w:lineRule="auto"/>
              <w:ind w:left="446" w:right="-72"/>
              <w:rPr>
                <w:rFonts w:ascii="Cordia New" w:hAnsi="Cordia New"/>
                <w:sz w:val="26"/>
                <w:szCs w:val="26"/>
              </w:rPr>
            </w:pPr>
            <w:r w:rsidRPr="00BE39AC">
              <w:rPr>
                <w:rFonts w:ascii="Cordia New" w:hAnsi="Cordia New"/>
                <w:sz w:val="26"/>
                <w:szCs w:val="26"/>
              </w:rPr>
              <w:t>Trade and other receivables</w:t>
            </w:r>
          </w:p>
        </w:tc>
        <w:tc>
          <w:tcPr>
            <w:tcW w:w="1080" w:type="dxa"/>
            <w:shd w:val="clear" w:color="auto" w:fill="auto"/>
            <w:vAlign w:val="bottom"/>
          </w:tcPr>
          <w:p w14:paraId="21D87998" w14:textId="348890C0"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384</w:t>
            </w:r>
          </w:p>
        </w:tc>
        <w:tc>
          <w:tcPr>
            <w:tcW w:w="1080" w:type="dxa"/>
            <w:vAlign w:val="bottom"/>
          </w:tcPr>
          <w:p w14:paraId="2F6908C7" w14:textId="0A09F589" w:rsidR="00F4383F" w:rsidRPr="00BE39AC" w:rsidRDefault="00E94C65" w:rsidP="00F4383F">
            <w:pPr>
              <w:autoSpaceDE w:val="0"/>
              <w:autoSpaceDN w:val="0"/>
              <w:spacing w:after="0" w:line="240" w:lineRule="auto"/>
              <w:ind w:right="-72"/>
              <w:jc w:val="right"/>
              <w:rPr>
                <w:rFonts w:ascii="Cordia New" w:hAnsi="Cordia New"/>
                <w:sz w:val="26"/>
                <w:szCs w:val="26"/>
                <w:lang w:val="en-GB"/>
              </w:rPr>
            </w:pPr>
            <w:r w:rsidRPr="00BE39AC">
              <w:rPr>
                <w:rFonts w:ascii="Cordia New" w:hAnsi="Cordia New"/>
                <w:sz w:val="26"/>
                <w:szCs w:val="26"/>
                <w:lang w:val="en-GB"/>
              </w:rPr>
              <w:t>-</w:t>
            </w:r>
          </w:p>
        </w:tc>
        <w:tc>
          <w:tcPr>
            <w:tcW w:w="1080" w:type="dxa"/>
            <w:vAlign w:val="bottom"/>
          </w:tcPr>
          <w:p w14:paraId="6B8280CC" w14:textId="43C8B660" w:rsidR="00F4383F" w:rsidRPr="00BE39AC" w:rsidRDefault="00E94C65" w:rsidP="00F4383F">
            <w:pPr>
              <w:autoSpaceDE w:val="0"/>
              <w:autoSpaceDN w:val="0"/>
              <w:spacing w:after="0" w:line="240" w:lineRule="auto"/>
              <w:ind w:right="-72"/>
              <w:jc w:val="right"/>
              <w:rPr>
                <w:rFonts w:ascii="Cordia New" w:hAnsi="Cordia New"/>
                <w:sz w:val="26"/>
                <w:szCs w:val="26"/>
                <w:lang w:val="en-GB"/>
              </w:rPr>
            </w:pPr>
            <w:r w:rsidRPr="00BE39AC">
              <w:rPr>
                <w:rFonts w:ascii="Cordia New" w:hAnsi="Cordia New"/>
                <w:sz w:val="26"/>
                <w:szCs w:val="26"/>
                <w:lang w:val="en-GB"/>
              </w:rPr>
              <w:t>-</w:t>
            </w:r>
          </w:p>
        </w:tc>
        <w:tc>
          <w:tcPr>
            <w:tcW w:w="1080" w:type="dxa"/>
            <w:vAlign w:val="bottom"/>
          </w:tcPr>
          <w:p w14:paraId="08940F65" w14:textId="28AD224C"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386</w:t>
            </w:r>
          </w:p>
        </w:tc>
        <w:tc>
          <w:tcPr>
            <w:tcW w:w="1080" w:type="dxa"/>
            <w:shd w:val="clear" w:color="auto" w:fill="auto"/>
            <w:vAlign w:val="bottom"/>
          </w:tcPr>
          <w:p w14:paraId="08BD6E80" w14:textId="2804967E"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857</w:t>
            </w:r>
          </w:p>
        </w:tc>
        <w:tc>
          <w:tcPr>
            <w:tcW w:w="1080" w:type="dxa"/>
            <w:shd w:val="clear" w:color="auto" w:fill="auto"/>
            <w:vAlign w:val="bottom"/>
          </w:tcPr>
          <w:p w14:paraId="6644D367" w14:textId="3A0B210A"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192</w:t>
            </w:r>
          </w:p>
        </w:tc>
      </w:tr>
      <w:tr w:rsidR="00F4383F" w:rsidRPr="00BE39AC" w14:paraId="19B269C4" w14:textId="77777777" w:rsidTr="008A68B7">
        <w:trPr>
          <w:trHeight w:val="20"/>
        </w:trPr>
        <w:tc>
          <w:tcPr>
            <w:tcW w:w="2923" w:type="dxa"/>
            <w:shd w:val="clear" w:color="auto" w:fill="auto"/>
            <w:vAlign w:val="bottom"/>
          </w:tcPr>
          <w:p w14:paraId="120B2995" w14:textId="58000194" w:rsidR="00F4383F" w:rsidRPr="00BE39AC" w:rsidRDefault="00F4383F" w:rsidP="008A68B7">
            <w:pPr>
              <w:autoSpaceDE w:val="0"/>
              <w:autoSpaceDN w:val="0"/>
              <w:spacing w:after="0" w:line="240" w:lineRule="auto"/>
              <w:ind w:left="446" w:right="-72"/>
              <w:rPr>
                <w:rFonts w:ascii="Cordia New" w:hAnsi="Cordia New"/>
                <w:sz w:val="26"/>
                <w:szCs w:val="26"/>
              </w:rPr>
            </w:pPr>
            <w:r w:rsidRPr="00BE39AC">
              <w:rPr>
                <w:rFonts w:ascii="Cordia New" w:hAnsi="Cordia New"/>
                <w:sz w:val="26"/>
                <w:szCs w:val="26"/>
              </w:rPr>
              <w:t>Loan</w:t>
            </w:r>
            <w:r w:rsidR="00F466BB" w:rsidRPr="00BE39AC">
              <w:rPr>
                <w:rFonts w:ascii="Cordia New" w:hAnsi="Cordia New"/>
                <w:sz w:val="26"/>
                <w:szCs w:val="26"/>
              </w:rPr>
              <w:t>s</w:t>
            </w:r>
            <w:r w:rsidRPr="00BE39AC">
              <w:rPr>
                <w:rFonts w:ascii="Cordia New" w:hAnsi="Cordia New"/>
                <w:sz w:val="26"/>
                <w:szCs w:val="26"/>
              </w:rPr>
              <w:t xml:space="preserve"> to related parties</w:t>
            </w:r>
          </w:p>
        </w:tc>
        <w:tc>
          <w:tcPr>
            <w:tcW w:w="1080" w:type="dxa"/>
            <w:shd w:val="clear" w:color="auto" w:fill="auto"/>
            <w:vAlign w:val="bottom"/>
          </w:tcPr>
          <w:p w14:paraId="5146FB11" w14:textId="77177533"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12</w:t>
            </w:r>
            <w:r w:rsidR="00582C11" w:rsidRPr="00BE39AC">
              <w:rPr>
                <w:rFonts w:ascii="Cordia New" w:hAnsi="Cordia New"/>
                <w:sz w:val="26"/>
                <w:szCs w:val="26"/>
              </w:rPr>
              <w:t>,</w:t>
            </w:r>
            <w:r w:rsidRPr="003A773E">
              <w:rPr>
                <w:rFonts w:ascii="Cordia New" w:hAnsi="Cordia New"/>
                <w:sz w:val="26"/>
                <w:szCs w:val="26"/>
                <w:lang w:val="en-GB"/>
              </w:rPr>
              <w:t>322</w:t>
            </w:r>
          </w:p>
        </w:tc>
        <w:tc>
          <w:tcPr>
            <w:tcW w:w="1080" w:type="dxa"/>
            <w:vAlign w:val="bottom"/>
          </w:tcPr>
          <w:p w14:paraId="5091DBF3" w14:textId="000AA62E"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75</w:t>
            </w:r>
            <w:r w:rsidR="008C229A" w:rsidRPr="00BE39AC">
              <w:rPr>
                <w:rFonts w:ascii="Cordia New" w:hAnsi="Cordia New"/>
                <w:sz w:val="26"/>
                <w:szCs w:val="26"/>
                <w:lang w:val="en-GB"/>
              </w:rPr>
              <w:t>,</w:t>
            </w:r>
            <w:r w:rsidRPr="003A773E">
              <w:rPr>
                <w:rFonts w:ascii="Cordia New" w:hAnsi="Cordia New"/>
                <w:sz w:val="26"/>
                <w:szCs w:val="26"/>
                <w:lang w:val="en-GB"/>
              </w:rPr>
              <w:t>404</w:t>
            </w:r>
          </w:p>
        </w:tc>
        <w:tc>
          <w:tcPr>
            <w:tcW w:w="1080" w:type="dxa"/>
            <w:vAlign w:val="bottom"/>
          </w:tcPr>
          <w:p w14:paraId="06AFDF42" w14:textId="5F5880A9"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5</w:t>
            </w:r>
            <w:r w:rsidR="008C229A" w:rsidRPr="00BE39AC">
              <w:rPr>
                <w:rFonts w:ascii="Cordia New" w:hAnsi="Cordia New"/>
                <w:sz w:val="26"/>
                <w:szCs w:val="26"/>
                <w:lang w:val="en-GB"/>
              </w:rPr>
              <w:t>,</w:t>
            </w:r>
            <w:r w:rsidRPr="003A773E">
              <w:rPr>
                <w:rFonts w:ascii="Cordia New" w:hAnsi="Cordia New"/>
                <w:sz w:val="26"/>
                <w:szCs w:val="26"/>
                <w:lang w:val="en-GB"/>
              </w:rPr>
              <w:t>386</w:t>
            </w:r>
          </w:p>
        </w:tc>
        <w:tc>
          <w:tcPr>
            <w:tcW w:w="1080" w:type="dxa"/>
            <w:vAlign w:val="bottom"/>
          </w:tcPr>
          <w:p w14:paraId="2414A29F" w14:textId="37CCD2D0"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12</w:t>
            </w:r>
            <w:r w:rsidR="00F4383F" w:rsidRPr="00BE39AC">
              <w:rPr>
                <w:rFonts w:ascii="Cordia New" w:hAnsi="Cordia New"/>
                <w:sz w:val="26"/>
                <w:szCs w:val="26"/>
              </w:rPr>
              <w:t>,</w:t>
            </w:r>
            <w:r w:rsidRPr="003A773E">
              <w:rPr>
                <w:rFonts w:ascii="Cordia New" w:hAnsi="Cordia New"/>
                <w:sz w:val="26"/>
                <w:szCs w:val="26"/>
                <w:lang w:val="en-GB"/>
              </w:rPr>
              <w:t>166</w:t>
            </w:r>
          </w:p>
        </w:tc>
        <w:tc>
          <w:tcPr>
            <w:tcW w:w="1080" w:type="dxa"/>
            <w:shd w:val="clear" w:color="auto" w:fill="auto"/>
            <w:vAlign w:val="bottom"/>
          </w:tcPr>
          <w:p w14:paraId="2B1A8F06" w14:textId="75E7FCB1"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68</w:t>
            </w:r>
            <w:r w:rsidR="00F4383F" w:rsidRPr="00BE39AC">
              <w:rPr>
                <w:rFonts w:ascii="Cordia New" w:hAnsi="Cordia New"/>
                <w:sz w:val="26"/>
                <w:szCs w:val="26"/>
              </w:rPr>
              <w:t>,</w:t>
            </w:r>
            <w:r w:rsidRPr="003A773E">
              <w:rPr>
                <w:rFonts w:ascii="Cordia New" w:hAnsi="Cordia New"/>
                <w:sz w:val="26"/>
                <w:szCs w:val="26"/>
                <w:lang w:val="en-GB"/>
              </w:rPr>
              <w:t>209</w:t>
            </w:r>
          </w:p>
        </w:tc>
        <w:tc>
          <w:tcPr>
            <w:tcW w:w="1080" w:type="dxa"/>
            <w:shd w:val="clear" w:color="auto" w:fill="auto"/>
            <w:vAlign w:val="bottom"/>
          </w:tcPr>
          <w:p w14:paraId="34ED9679" w14:textId="312F2072"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7</w:t>
            </w:r>
            <w:r w:rsidR="00F4383F" w:rsidRPr="00BE39AC">
              <w:rPr>
                <w:rFonts w:ascii="Cordia New" w:hAnsi="Cordia New"/>
                <w:sz w:val="26"/>
                <w:szCs w:val="26"/>
              </w:rPr>
              <w:t>,</w:t>
            </w:r>
            <w:r w:rsidRPr="003A773E">
              <w:rPr>
                <w:rFonts w:ascii="Cordia New" w:hAnsi="Cordia New"/>
                <w:sz w:val="26"/>
                <w:szCs w:val="26"/>
                <w:lang w:val="en-GB"/>
              </w:rPr>
              <w:t>289</w:t>
            </w:r>
          </w:p>
        </w:tc>
      </w:tr>
      <w:tr w:rsidR="00F4383F" w:rsidRPr="00BE39AC" w14:paraId="269F1861" w14:textId="77777777" w:rsidTr="008A68B7">
        <w:trPr>
          <w:trHeight w:val="20"/>
        </w:trPr>
        <w:tc>
          <w:tcPr>
            <w:tcW w:w="2923" w:type="dxa"/>
            <w:shd w:val="clear" w:color="auto" w:fill="auto"/>
            <w:vAlign w:val="bottom"/>
          </w:tcPr>
          <w:p w14:paraId="08143BB6" w14:textId="6DE5508A" w:rsidR="00F4383F" w:rsidRPr="00BE39AC" w:rsidRDefault="00F4383F" w:rsidP="008A68B7">
            <w:pPr>
              <w:autoSpaceDE w:val="0"/>
              <w:autoSpaceDN w:val="0"/>
              <w:spacing w:after="0" w:line="240" w:lineRule="auto"/>
              <w:ind w:left="446" w:right="-72"/>
              <w:rPr>
                <w:rFonts w:ascii="Cordia New" w:hAnsi="Cordia New"/>
                <w:sz w:val="26"/>
                <w:szCs w:val="26"/>
              </w:rPr>
            </w:pPr>
          </w:p>
        </w:tc>
        <w:tc>
          <w:tcPr>
            <w:tcW w:w="1080" w:type="dxa"/>
            <w:shd w:val="clear" w:color="auto" w:fill="auto"/>
            <w:vAlign w:val="bottom"/>
          </w:tcPr>
          <w:p w14:paraId="0B43635A" w14:textId="114FA576"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54908C09"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485905F8"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1A46C6A0"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334729F2" w14:textId="46AF77B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4C20EFDF" w14:textId="79D20891" w:rsidR="00F4383F" w:rsidRPr="00BE39AC" w:rsidRDefault="00F4383F" w:rsidP="00F4383F">
            <w:pPr>
              <w:autoSpaceDE w:val="0"/>
              <w:autoSpaceDN w:val="0"/>
              <w:spacing w:after="0" w:line="240" w:lineRule="auto"/>
              <w:ind w:right="-72"/>
              <w:jc w:val="right"/>
              <w:rPr>
                <w:rFonts w:ascii="Cordia New" w:hAnsi="Cordia New"/>
                <w:sz w:val="26"/>
                <w:szCs w:val="26"/>
              </w:rPr>
            </w:pPr>
          </w:p>
        </w:tc>
      </w:tr>
      <w:tr w:rsidR="00F4383F" w:rsidRPr="00BE39AC" w14:paraId="7F20F62B" w14:textId="77777777" w:rsidTr="008A68B7">
        <w:trPr>
          <w:trHeight w:val="20"/>
        </w:trPr>
        <w:tc>
          <w:tcPr>
            <w:tcW w:w="2923" w:type="dxa"/>
            <w:shd w:val="clear" w:color="auto" w:fill="auto"/>
            <w:vAlign w:val="bottom"/>
          </w:tcPr>
          <w:p w14:paraId="4076F6F6" w14:textId="099F89DB" w:rsidR="00F4383F" w:rsidRPr="00BE39AC" w:rsidRDefault="00F4383F" w:rsidP="008A68B7">
            <w:pPr>
              <w:autoSpaceDE w:val="0"/>
              <w:autoSpaceDN w:val="0"/>
              <w:spacing w:after="0" w:line="240" w:lineRule="auto"/>
              <w:ind w:left="446" w:right="-72"/>
              <w:rPr>
                <w:rFonts w:ascii="Cordia New" w:hAnsi="Cordia New"/>
                <w:sz w:val="26"/>
                <w:szCs w:val="26"/>
              </w:rPr>
            </w:pPr>
            <w:r w:rsidRPr="00BE39AC">
              <w:rPr>
                <w:rFonts w:ascii="Cordia New" w:hAnsi="Cordia New"/>
                <w:b/>
                <w:bCs/>
                <w:sz w:val="26"/>
                <w:szCs w:val="26"/>
              </w:rPr>
              <w:t>Liabilities</w:t>
            </w:r>
          </w:p>
        </w:tc>
        <w:tc>
          <w:tcPr>
            <w:tcW w:w="1080" w:type="dxa"/>
            <w:shd w:val="clear" w:color="auto" w:fill="auto"/>
            <w:vAlign w:val="bottom"/>
          </w:tcPr>
          <w:p w14:paraId="2EED1E46"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056E2E6A" w14:textId="17A7F71A"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6EF7458A" w14:textId="21BF5892"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1F339F58" w14:textId="796A9EF1"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59AF3447" w14:textId="3286D373"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31756142" w14:textId="4E4E7261" w:rsidR="00F4383F" w:rsidRPr="00BE39AC" w:rsidRDefault="00F4383F" w:rsidP="00F4383F">
            <w:pPr>
              <w:autoSpaceDE w:val="0"/>
              <w:autoSpaceDN w:val="0"/>
              <w:spacing w:after="0" w:line="240" w:lineRule="auto"/>
              <w:ind w:right="-72"/>
              <w:jc w:val="right"/>
              <w:rPr>
                <w:rFonts w:ascii="Cordia New" w:hAnsi="Cordia New"/>
                <w:sz w:val="26"/>
                <w:szCs w:val="26"/>
              </w:rPr>
            </w:pPr>
          </w:p>
        </w:tc>
      </w:tr>
      <w:tr w:rsidR="00F4383F" w:rsidRPr="00BE39AC" w14:paraId="546D0C27" w14:textId="77777777" w:rsidTr="008A68B7">
        <w:trPr>
          <w:trHeight w:val="20"/>
        </w:trPr>
        <w:tc>
          <w:tcPr>
            <w:tcW w:w="2923" w:type="dxa"/>
            <w:shd w:val="clear" w:color="auto" w:fill="auto"/>
            <w:vAlign w:val="bottom"/>
          </w:tcPr>
          <w:p w14:paraId="42FE16A3" w14:textId="68273E9D" w:rsidR="00F4383F" w:rsidRPr="008A68B7" w:rsidRDefault="00621595" w:rsidP="008A68B7">
            <w:pPr>
              <w:autoSpaceDE w:val="0"/>
              <w:autoSpaceDN w:val="0"/>
              <w:spacing w:after="0" w:line="240" w:lineRule="auto"/>
              <w:ind w:left="446" w:right="-72"/>
              <w:rPr>
                <w:rFonts w:ascii="Cordia New" w:hAnsi="Cordia New"/>
                <w:b/>
                <w:bCs/>
                <w:spacing w:val="-4"/>
                <w:sz w:val="26"/>
                <w:szCs w:val="26"/>
              </w:rPr>
            </w:pPr>
            <w:r w:rsidRPr="008A68B7">
              <w:rPr>
                <w:rFonts w:ascii="Cordia New" w:hAnsi="Cordia New"/>
                <w:spacing w:val="-4"/>
                <w:sz w:val="26"/>
                <w:szCs w:val="26"/>
              </w:rPr>
              <w:t>Borrowings</w:t>
            </w:r>
            <w:r w:rsidR="00F4383F" w:rsidRPr="008A68B7">
              <w:rPr>
                <w:rFonts w:ascii="Cordia New" w:hAnsi="Cordia New"/>
                <w:spacing w:val="-4"/>
                <w:sz w:val="26"/>
                <w:szCs w:val="26"/>
              </w:rPr>
              <w:t xml:space="preserve"> from related parties</w:t>
            </w:r>
          </w:p>
        </w:tc>
        <w:tc>
          <w:tcPr>
            <w:tcW w:w="1080" w:type="dxa"/>
            <w:shd w:val="clear" w:color="auto" w:fill="auto"/>
            <w:vAlign w:val="bottom"/>
          </w:tcPr>
          <w:p w14:paraId="28B741D5" w14:textId="7B423694"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2</w:t>
            </w:r>
            <w:r w:rsidR="00192615" w:rsidRPr="00BE39AC">
              <w:rPr>
                <w:rFonts w:ascii="Cordia New" w:hAnsi="Cordia New"/>
                <w:sz w:val="26"/>
                <w:szCs w:val="26"/>
              </w:rPr>
              <w:t>,</w:t>
            </w:r>
            <w:r w:rsidRPr="003A773E">
              <w:rPr>
                <w:rFonts w:ascii="Cordia New" w:hAnsi="Cordia New"/>
                <w:sz w:val="26"/>
                <w:szCs w:val="26"/>
                <w:lang w:val="en-GB"/>
              </w:rPr>
              <w:t>248</w:t>
            </w:r>
          </w:p>
        </w:tc>
        <w:tc>
          <w:tcPr>
            <w:tcW w:w="1080" w:type="dxa"/>
            <w:vAlign w:val="bottom"/>
          </w:tcPr>
          <w:p w14:paraId="096FA616" w14:textId="0566191A" w:rsidR="00F4383F" w:rsidRPr="00BE39AC" w:rsidRDefault="00192615"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1B4361B3" w14:textId="38DD9F3C" w:rsidR="00F4383F" w:rsidRPr="00BE39AC" w:rsidRDefault="00192615"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0307E35A" w14:textId="10F01FE6"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5</w:t>
            </w:r>
            <w:r w:rsidR="00F4383F" w:rsidRPr="00BE39AC">
              <w:rPr>
                <w:rFonts w:ascii="Cordia New" w:hAnsi="Cordia New"/>
                <w:sz w:val="26"/>
                <w:szCs w:val="26"/>
              </w:rPr>
              <w:t>,</w:t>
            </w:r>
            <w:r w:rsidRPr="003A773E">
              <w:rPr>
                <w:rFonts w:ascii="Cordia New" w:hAnsi="Cordia New"/>
                <w:sz w:val="26"/>
                <w:szCs w:val="26"/>
                <w:lang w:val="en-GB"/>
              </w:rPr>
              <w:t>115</w:t>
            </w:r>
          </w:p>
        </w:tc>
        <w:tc>
          <w:tcPr>
            <w:tcW w:w="1080" w:type="dxa"/>
            <w:shd w:val="clear" w:color="auto" w:fill="auto"/>
            <w:vAlign w:val="bottom"/>
          </w:tcPr>
          <w:p w14:paraId="19656152" w14:textId="444EF9EA"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shd w:val="clear" w:color="auto" w:fill="auto"/>
            <w:vAlign w:val="bottom"/>
          </w:tcPr>
          <w:p w14:paraId="61535191" w14:textId="24D64C38"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r w:rsidR="00F4383F" w:rsidRPr="00BE39AC" w14:paraId="495F874C" w14:textId="77777777" w:rsidTr="008A68B7">
        <w:trPr>
          <w:trHeight w:val="20"/>
        </w:trPr>
        <w:tc>
          <w:tcPr>
            <w:tcW w:w="2923" w:type="dxa"/>
            <w:shd w:val="clear" w:color="auto" w:fill="auto"/>
            <w:vAlign w:val="bottom"/>
          </w:tcPr>
          <w:p w14:paraId="3559FC99" w14:textId="3C72050B" w:rsidR="00F4383F" w:rsidRPr="00BE39AC" w:rsidRDefault="00F4383F" w:rsidP="008A68B7">
            <w:pPr>
              <w:autoSpaceDE w:val="0"/>
              <w:autoSpaceDN w:val="0"/>
              <w:spacing w:after="0" w:line="240" w:lineRule="auto"/>
              <w:ind w:left="446" w:right="-72"/>
              <w:rPr>
                <w:rFonts w:ascii="Cordia New" w:hAnsi="Cordia New"/>
                <w:sz w:val="26"/>
                <w:szCs w:val="26"/>
              </w:rPr>
            </w:pPr>
            <w:r w:rsidRPr="00BE39AC">
              <w:rPr>
                <w:rFonts w:ascii="Cordia New" w:hAnsi="Cordia New"/>
                <w:sz w:val="26"/>
                <w:szCs w:val="26"/>
                <w:lang w:val="en-GB"/>
              </w:rPr>
              <w:t>Long-term borrowings</w:t>
            </w:r>
            <w:r w:rsidRPr="00BE39AC">
              <w:rPr>
                <w:rFonts w:ascii="Cordia New" w:hAnsi="Cordia New"/>
                <w:sz w:val="26"/>
                <w:szCs w:val="26"/>
              </w:rPr>
              <w:t xml:space="preserve"> from </w:t>
            </w:r>
          </w:p>
          <w:p w14:paraId="2E90BD9E" w14:textId="28AA5D66" w:rsidR="00F4383F" w:rsidRPr="00BE39AC" w:rsidRDefault="00F4383F" w:rsidP="008A68B7">
            <w:pPr>
              <w:autoSpaceDE w:val="0"/>
              <w:autoSpaceDN w:val="0"/>
              <w:spacing w:after="0" w:line="240" w:lineRule="auto"/>
              <w:ind w:left="446" w:right="-72"/>
              <w:rPr>
                <w:rFonts w:ascii="Cordia New" w:hAnsi="Cordia New"/>
                <w:sz w:val="26"/>
                <w:szCs w:val="26"/>
              </w:rPr>
            </w:pPr>
            <w:r w:rsidRPr="00BE39AC">
              <w:rPr>
                <w:rFonts w:ascii="Cordia New" w:hAnsi="Cordia New"/>
                <w:sz w:val="26"/>
                <w:szCs w:val="26"/>
              </w:rPr>
              <w:t xml:space="preserve">   financial institutions</w:t>
            </w:r>
          </w:p>
        </w:tc>
        <w:tc>
          <w:tcPr>
            <w:tcW w:w="1080" w:type="dxa"/>
            <w:shd w:val="clear" w:color="auto" w:fill="auto"/>
            <w:vAlign w:val="bottom"/>
          </w:tcPr>
          <w:p w14:paraId="01C722C1" w14:textId="2A78D72E"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7</w:t>
            </w:r>
            <w:r w:rsidR="00192615" w:rsidRPr="00BE39AC">
              <w:rPr>
                <w:rFonts w:ascii="Cordia New" w:hAnsi="Cordia New"/>
                <w:sz w:val="26"/>
                <w:szCs w:val="26"/>
              </w:rPr>
              <w:t>,</w:t>
            </w:r>
            <w:r w:rsidRPr="003A773E">
              <w:rPr>
                <w:rFonts w:ascii="Cordia New" w:hAnsi="Cordia New"/>
                <w:sz w:val="26"/>
                <w:szCs w:val="26"/>
                <w:lang w:val="en-GB"/>
              </w:rPr>
              <w:t>096</w:t>
            </w:r>
          </w:p>
        </w:tc>
        <w:tc>
          <w:tcPr>
            <w:tcW w:w="1080" w:type="dxa"/>
            <w:vAlign w:val="bottom"/>
          </w:tcPr>
          <w:p w14:paraId="676815B1" w14:textId="2279BBA7"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11</w:t>
            </w:r>
            <w:r w:rsidR="00192615" w:rsidRPr="00BE39AC">
              <w:rPr>
                <w:rFonts w:ascii="Cordia New" w:hAnsi="Cordia New"/>
                <w:sz w:val="26"/>
                <w:szCs w:val="26"/>
                <w:lang w:val="en-GB"/>
              </w:rPr>
              <w:t>,</w:t>
            </w:r>
            <w:r w:rsidRPr="003A773E">
              <w:rPr>
                <w:rFonts w:ascii="Cordia New" w:hAnsi="Cordia New"/>
                <w:sz w:val="26"/>
                <w:szCs w:val="26"/>
                <w:lang w:val="en-GB"/>
              </w:rPr>
              <w:t>991</w:t>
            </w:r>
          </w:p>
        </w:tc>
        <w:tc>
          <w:tcPr>
            <w:tcW w:w="1080" w:type="dxa"/>
            <w:vAlign w:val="bottom"/>
          </w:tcPr>
          <w:p w14:paraId="1F15124D" w14:textId="7E6B7A88" w:rsidR="00F4383F" w:rsidRPr="00BE39AC" w:rsidRDefault="00192615" w:rsidP="00F4383F">
            <w:pPr>
              <w:autoSpaceDE w:val="0"/>
              <w:autoSpaceDN w:val="0"/>
              <w:spacing w:after="0" w:line="240" w:lineRule="auto"/>
              <w:ind w:right="-72"/>
              <w:jc w:val="right"/>
              <w:rPr>
                <w:rFonts w:ascii="Cordia New" w:hAnsi="Cordia New"/>
                <w:sz w:val="26"/>
                <w:szCs w:val="26"/>
                <w:lang w:val="en-GB"/>
              </w:rPr>
            </w:pPr>
            <w:r w:rsidRPr="00BE39AC">
              <w:rPr>
                <w:rFonts w:ascii="Cordia New" w:hAnsi="Cordia New"/>
                <w:sz w:val="26"/>
                <w:szCs w:val="26"/>
                <w:lang w:val="en-GB"/>
              </w:rPr>
              <w:t>-</w:t>
            </w:r>
          </w:p>
        </w:tc>
        <w:tc>
          <w:tcPr>
            <w:tcW w:w="1080" w:type="dxa"/>
            <w:vAlign w:val="bottom"/>
          </w:tcPr>
          <w:p w14:paraId="066BD623" w14:textId="2281BAD8"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7</w:t>
            </w:r>
            <w:r w:rsidR="00F4383F" w:rsidRPr="00BE39AC">
              <w:rPr>
                <w:rFonts w:ascii="Cordia New" w:hAnsi="Cordia New"/>
                <w:sz w:val="26"/>
                <w:szCs w:val="26"/>
              </w:rPr>
              <w:t>,</w:t>
            </w:r>
            <w:r w:rsidRPr="003A773E">
              <w:rPr>
                <w:rFonts w:ascii="Cordia New" w:hAnsi="Cordia New"/>
                <w:sz w:val="26"/>
                <w:szCs w:val="26"/>
                <w:lang w:val="en-GB"/>
              </w:rPr>
              <w:t>864</w:t>
            </w:r>
          </w:p>
        </w:tc>
        <w:tc>
          <w:tcPr>
            <w:tcW w:w="1080" w:type="dxa"/>
            <w:shd w:val="clear" w:color="auto" w:fill="auto"/>
            <w:vAlign w:val="bottom"/>
          </w:tcPr>
          <w:p w14:paraId="4F8CFD1C" w14:textId="07B7FA19"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12</w:t>
            </w:r>
            <w:r w:rsidR="00F4383F" w:rsidRPr="00BE39AC">
              <w:rPr>
                <w:rFonts w:ascii="Cordia New" w:hAnsi="Cordia New"/>
                <w:sz w:val="26"/>
                <w:szCs w:val="26"/>
              </w:rPr>
              <w:t>,</w:t>
            </w:r>
            <w:r w:rsidRPr="003A773E">
              <w:rPr>
                <w:rFonts w:ascii="Cordia New" w:hAnsi="Cordia New"/>
                <w:sz w:val="26"/>
                <w:szCs w:val="26"/>
                <w:lang w:val="en-GB"/>
              </w:rPr>
              <w:t>339</w:t>
            </w:r>
          </w:p>
        </w:tc>
        <w:tc>
          <w:tcPr>
            <w:tcW w:w="1080" w:type="dxa"/>
            <w:shd w:val="clear" w:color="auto" w:fill="auto"/>
            <w:vAlign w:val="bottom"/>
          </w:tcPr>
          <w:p w14:paraId="6ED70173" w14:textId="54FF8DB6"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r w:rsidR="00F4383F" w:rsidRPr="00BE39AC" w14:paraId="59B6E69B" w14:textId="77777777" w:rsidTr="008A68B7">
        <w:trPr>
          <w:trHeight w:val="20"/>
        </w:trPr>
        <w:tc>
          <w:tcPr>
            <w:tcW w:w="2923" w:type="dxa"/>
            <w:shd w:val="clear" w:color="auto" w:fill="auto"/>
            <w:vAlign w:val="bottom"/>
          </w:tcPr>
          <w:p w14:paraId="70D64573" w14:textId="05CC1C3D" w:rsidR="00F4383F" w:rsidRPr="00BE39AC" w:rsidRDefault="00F4383F" w:rsidP="008A68B7">
            <w:pPr>
              <w:autoSpaceDE w:val="0"/>
              <w:autoSpaceDN w:val="0"/>
              <w:spacing w:after="0" w:line="240" w:lineRule="auto"/>
              <w:ind w:left="446" w:right="-72"/>
              <w:rPr>
                <w:rFonts w:ascii="Cordia New" w:hAnsi="Cordia New"/>
                <w:sz w:val="26"/>
                <w:szCs w:val="26"/>
              </w:rPr>
            </w:pPr>
            <w:r w:rsidRPr="00BE39AC">
              <w:rPr>
                <w:rFonts w:ascii="Cordia New" w:hAnsi="Cordia New"/>
                <w:sz w:val="26"/>
                <w:szCs w:val="26"/>
              </w:rPr>
              <w:t>Debentures</w:t>
            </w:r>
          </w:p>
        </w:tc>
        <w:tc>
          <w:tcPr>
            <w:tcW w:w="1080" w:type="dxa"/>
            <w:shd w:val="clear" w:color="auto" w:fill="auto"/>
            <w:vAlign w:val="bottom"/>
          </w:tcPr>
          <w:p w14:paraId="67333A9F" w14:textId="503D6155"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w:t>
            </w:r>
            <w:r w:rsidR="009174CD" w:rsidRPr="00BE39AC">
              <w:rPr>
                <w:rFonts w:ascii="Cordia New" w:hAnsi="Cordia New"/>
                <w:sz w:val="26"/>
                <w:szCs w:val="26"/>
              </w:rPr>
              <w:t>,</w:t>
            </w:r>
            <w:r w:rsidRPr="003A773E">
              <w:rPr>
                <w:rFonts w:ascii="Cordia New" w:hAnsi="Cordia New"/>
                <w:sz w:val="26"/>
                <w:szCs w:val="26"/>
                <w:lang w:val="en-GB"/>
              </w:rPr>
              <w:t>728</w:t>
            </w:r>
          </w:p>
        </w:tc>
        <w:tc>
          <w:tcPr>
            <w:tcW w:w="1080" w:type="dxa"/>
            <w:vAlign w:val="bottom"/>
          </w:tcPr>
          <w:p w14:paraId="6E6A1FBC" w14:textId="4BEFDDE5"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2</w:t>
            </w:r>
            <w:r w:rsidR="009174CD" w:rsidRPr="00BE39AC">
              <w:rPr>
                <w:rFonts w:ascii="Cordia New" w:hAnsi="Cordia New"/>
                <w:sz w:val="26"/>
                <w:szCs w:val="26"/>
                <w:lang w:val="en-GB"/>
              </w:rPr>
              <w:t>,</w:t>
            </w:r>
            <w:r w:rsidRPr="003A773E">
              <w:rPr>
                <w:rFonts w:ascii="Cordia New" w:hAnsi="Cordia New"/>
                <w:sz w:val="26"/>
                <w:szCs w:val="26"/>
                <w:lang w:val="en-GB"/>
              </w:rPr>
              <w:t>946</w:t>
            </w:r>
          </w:p>
        </w:tc>
        <w:tc>
          <w:tcPr>
            <w:tcW w:w="1080" w:type="dxa"/>
            <w:vAlign w:val="bottom"/>
          </w:tcPr>
          <w:p w14:paraId="785060A9" w14:textId="0E4D9FE0" w:rsidR="00F4383F" w:rsidRPr="00BE39AC" w:rsidRDefault="009174CD" w:rsidP="00F4383F">
            <w:pPr>
              <w:autoSpaceDE w:val="0"/>
              <w:autoSpaceDN w:val="0"/>
              <w:spacing w:after="0" w:line="240" w:lineRule="auto"/>
              <w:ind w:right="-72"/>
              <w:jc w:val="right"/>
              <w:rPr>
                <w:rFonts w:ascii="Cordia New" w:hAnsi="Cordia New"/>
                <w:sz w:val="26"/>
                <w:szCs w:val="26"/>
                <w:lang w:val="en-GB"/>
              </w:rPr>
            </w:pPr>
            <w:r w:rsidRPr="00BE39AC">
              <w:rPr>
                <w:rFonts w:ascii="Cordia New" w:hAnsi="Cordia New"/>
                <w:sz w:val="26"/>
                <w:szCs w:val="26"/>
                <w:lang w:val="en-GB"/>
              </w:rPr>
              <w:t>-</w:t>
            </w:r>
          </w:p>
        </w:tc>
        <w:tc>
          <w:tcPr>
            <w:tcW w:w="1080" w:type="dxa"/>
            <w:vAlign w:val="bottom"/>
          </w:tcPr>
          <w:p w14:paraId="3E992CDB" w14:textId="0E2C8A1D" w:rsidR="00F4383F" w:rsidRPr="00BE39AC" w:rsidRDefault="003A773E" w:rsidP="00F4383F">
            <w:pPr>
              <w:autoSpaceDE w:val="0"/>
              <w:autoSpaceDN w:val="0"/>
              <w:spacing w:after="0" w:line="240" w:lineRule="auto"/>
              <w:ind w:right="-72"/>
              <w:jc w:val="right"/>
              <w:rPr>
                <w:rFonts w:ascii="Cordia New" w:hAnsi="Cordia New"/>
                <w:sz w:val="26"/>
                <w:szCs w:val="26"/>
                <w:lang w:val="en-GB"/>
              </w:rPr>
            </w:pPr>
            <w:r w:rsidRPr="003A773E">
              <w:rPr>
                <w:rFonts w:ascii="Cordia New" w:hAnsi="Cordia New"/>
                <w:sz w:val="26"/>
                <w:szCs w:val="26"/>
                <w:lang w:val="en-GB"/>
              </w:rPr>
              <w:t>1</w:t>
            </w:r>
            <w:r w:rsidR="00F4383F" w:rsidRPr="00BE39AC">
              <w:rPr>
                <w:rFonts w:ascii="Cordia New" w:hAnsi="Cordia New"/>
                <w:sz w:val="26"/>
                <w:szCs w:val="26"/>
              </w:rPr>
              <w:t>,</w:t>
            </w:r>
            <w:r w:rsidRPr="003A773E">
              <w:rPr>
                <w:rFonts w:ascii="Cordia New" w:hAnsi="Cordia New"/>
                <w:sz w:val="26"/>
                <w:szCs w:val="26"/>
                <w:lang w:val="en-GB"/>
              </w:rPr>
              <w:t>671</w:t>
            </w:r>
          </w:p>
        </w:tc>
        <w:tc>
          <w:tcPr>
            <w:tcW w:w="1080" w:type="dxa"/>
            <w:shd w:val="clear" w:color="auto" w:fill="auto"/>
            <w:vAlign w:val="bottom"/>
          </w:tcPr>
          <w:p w14:paraId="335CCAB1" w14:textId="7306020F"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2</w:t>
            </w:r>
            <w:r w:rsidR="00F4383F" w:rsidRPr="00BE39AC">
              <w:rPr>
                <w:rFonts w:ascii="Cordia New" w:hAnsi="Cordia New"/>
                <w:sz w:val="26"/>
                <w:szCs w:val="26"/>
              </w:rPr>
              <w:t>,</w:t>
            </w:r>
            <w:r w:rsidRPr="003A773E">
              <w:rPr>
                <w:rFonts w:ascii="Cordia New" w:hAnsi="Cordia New"/>
                <w:sz w:val="26"/>
                <w:szCs w:val="26"/>
                <w:lang w:val="en-GB"/>
              </w:rPr>
              <w:t>674</w:t>
            </w:r>
          </w:p>
        </w:tc>
        <w:tc>
          <w:tcPr>
            <w:tcW w:w="1080" w:type="dxa"/>
            <w:shd w:val="clear" w:color="auto" w:fill="auto"/>
            <w:vAlign w:val="bottom"/>
          </w:tcPr>
          <w:p w14:paraId="09D8B57B" w14:textId="33230BF8"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r w:rsidR="00F4383F" w:rsidRPr="00BE39AC" w14:paraId="0BBC63A9" w14:textId="77777777" w:rsidTr="008A68B7">
        <w:trPr>
          <w:trHeight w:val="66"/>
        </w:trPr>
        <w:tc>
          <w:tcPr>
            <w:tcW w:w="2923" w:type="dxa"/>
            <w:shd w:val="clear" w:color="auto" w:fill="auto"/>
            <w:vAlign w:val="bottom"/>
          </w:tcPr>
          <w:p w14:paraId="58B9A79E" w14:textId="2C419759" w:rsidR="00F4383F" w:rsidRPr="00BE39AC" w:rsidRDefault="00F4383F" w:rsidP="008A68B7">
            <w:pPr>
              <w:pStyle w:val="ListParagraph"/>
              <w:autoSpaceDE w:val="0"/>
              <w:autoSpaceDN w:val="0"/>
              <w:ind w:left="446" w:right="-72"/>
              <w:contextualSpacing/>
              <w:rPr>
                <w:rFonts w:ascii="Cordia New" w:hAnsi="Cordia New" w:cs="Cordia New"/>
                <w:sz w:val="26"/>
                <w:szCs w:val="26"/>
              </w:rPr>
            </w:pPr>
          </w:p>
        </w:tc>
        <w:tc>
          <w:tcPr>
            <w:tcW w:w="1080" w:type="dxa"/>
            <w:shd w:val="clear" w:color="auto" w:fill="auto"/>
            <w:vAlign w:val="bottom"/>
          </w:tcPr>
          <w:p w14:paraId="65603409" w14:textId="6B57F823"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4E9EAAB7"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3807FD3B"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258A969A"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36B91CBB" w14:textId="155A91F9"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768FF524" w14:textId="662BBE31" w:rsidR="00F4383F" w:rsidRPr="00BE39AC" w:rsidRDefault="00F4383F" w:rsidP="00F4383F">
            <w:pPr>
              <w:autoSpaceDE w:val="0"/>
              <w:autoSpaceDN w:val="0"/>
              <w:spacing w:after="0" w:line="240" w:lineRule="auto"/>
              <w:ind w:right="-72"/>
              <w:jc w:val="right"/>
              <w:rPr>
                <w:rFonts w:ascii="Cordia New" w:hAnsi="Cordia New"/>
                <w:sz w:val="26"/>
                <w:szCs w:val="26"/>
              </w:rPr>
            </w:pPr>
          </w:p>
        </w:tc>
      </w:tr>
      <w:tr w:rsidR="00F4383F" w:rsidRPr="00BE39AC" w14:paraId="11186A94" w14:textId="77777777" w:rsidTr="008A68B7">
        <w:trPr>
          <w:trHeight w:val="66"/>
        </w:trPr>
        <w:tc>
          <w:tcPr>
            <w:tcW w:w="2923" w:type="dxa"/>
            <w:shd w:val="clear" w:color="auto" w:fill="auto"/>
            <w:vAlign w:val="bottom"/>
          </w:tcPr>
          <w:p w14:paraId="34B428EA" w14:textId="372C3FF5" w:rsidR="00F4383F" w:rsidRPr="00BE39AC" w:rsidRDefault="00F4383F" w:rsidP="008A68B7">
            <w:pPr>
              <w:pStyle w:val="ListParagraph"/>
              <w:autoSpaceDE w:val="0"/>
              <w:autoSpaceDN w:val="0"/>
              <w:ind w:left="446" w:right="-72"/>
              <w:contextualSpacing/>
              <w:rPr>
                <w:rFonts w:ascii="Cordia New" w:hAnsi="Cordia New" w:cs="Cordia New"/>
                <w:sz w:val="26"/>
                <w:szCs w:val="26"/>
              </w:rPr>
            </w:pPr>
            <w:r w:rsidRPr="00BE39AC">
              <w:rPr>
                <w:rFonts w:ascii="Cordia New" w:hAnsi="Cordia New" w:cs="Cordia New"/>
                <w:b/>
                <w:bCs/>
                <w:sz w:val="26"/>
                <w:szCs w:val="26"/>
              </w:rPr>
              <w:t>Equity</w:t>
            </w:r>
          </w:p>
        </w:tc>
        <w:tc>
          <w:tcPr>
            <w:tcW w:w="1080" w:type="dxa"/>
            <w:shd w:val="clear" w:color="auto" w:fill="auto"/>
            <w:vAlign w:val="bottom"/>
          </w:tcPr>
          <w:p w14:paraId="7E926462" w14:textId="77777777"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004D1732" w14:textId="464FDA16"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287F9509" w14:textId="006E664C"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vAlign w:val="bottom"/>
          </w:tcPr>
          <w:p w14:paraId="418532C4" w14:textId="62114BB0"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5121F977" w14:textId="22D50AF0" w:rsidR="00F4383F" w:rsidRPr="00BE39AC" w:rsidRDefault="00F4383F" w:rsidP="00F4383F">
            <w:pPr>
              <w:autoSpaceDE w:val="0"/>
              <w:autoSpaceDN w:val="0"/>
              <w:spacing w:after="0" w:line="240" w:lineRule="auto"/>
              <w:ind w:right="-72"/>
              <w:jc w:val="right"/>
              <w:rPr>
                <w:rFonts w:ascii="Cordia New" w:hAnsi="Cordia New"/>
                <w:sz w:val="26"/>
                <w:szCs w:val="26"/>
              </w:rPr>
            </w:pPr>
          </w:p>
        </w:tc>
        <w:tc>
          <w:tcPr>
            <w:tcW w:w="1080" w:type="dxa"/>
            <w:shd w:val="clear" w:color="auto" w:fill="auto"/>
            <w:vAlign w:val="bottom"/>
          </w:tcPr>
          <w:p w14:paraId="1F6C196F" w14:textId="62CB0D95" w:rsidR="00F4383F" w:rsidRPr="00BE39AC" w:rsidRDefault="00F4383F" w:rsidP="00F4383F">
            <w:pPr>
              <w:autoSpaceDE w:val="0"/>
              <w:autoSpaceDN w:val="0"/>
              <w:spacing w:after="0" w:line="240" w:lineRule="auto"/>
              <w:ind w:right="-72"/>
              <w:jc w:val="right"/>
              <w:rPr>
                <w:rFonts w:ascii="Cordia New" w:hAnsi="Cordia New"/>
                <w:sz w:val="26"/>
                <w:szCs w:val="26"/>
              </w:rPr>
            </w:pPr>
          </w:p>
        </w:tc>
      </w:tr>
      <w:tr w:rsidR="00F4383F" w:rsidRPr="00BE39AC" w14:paraId="0F5DC96D" w14:textId="77777777" w:rsidTr="008A68B7">
        <w:trPr>
          <w:trHeight w:val="66"/>
        </w:trPr>
        <w:tc>
          <w:tcPr>
            <w:tcW w:w="2923" w:type="dxa"/>
            <w:shd w:val="clear" w:color="auto" w:fill="auto"/>
            <w:vAlign w:val="bottom"/>
          </w:tcPr>
          <w:p w14:paraId="5F1B1F7F" w14:textId="576319C3" w:rsidR="00F4383F" w:rsidRPr="00BE39AC" w:rsidRDefault="00F4383F" w:rsidP="008A68B7">
            <w:pPr>
              <w:pStyle w:val="ListParagraph"/>
              <w:autoSpaceDE w:val="0"/>
              <w:autoSpaceDN w:val="0"/>
              <w:ind w:left="446" w:right="-72"/>
              <w:contextualSpacing/>
              <w:rPr>
                <w:rFonts w:ascii="Cordia New" w:hAnsi="Cordia New" w:cs="Cordia New"/>
                <w:b/>
                <w:bCs/>
                <w:sz w:val="26"/>
                <w:szCs w:val="26"/>
              </w:rPr>
            </w:pPr>
            <w:r w:rsidRPr="00BE39AC">
              <w:rPr>
                <w:rFonts w:ascii="Cordia New" w:hAnsi="Cordia New" w:cs="Cordia New"/>
                <w:sz w:val="26"/>
                <w:szCs w:val="26"/>
              </w:rPr>
              <w:t>Perpetual debentures</w:t>
            </w:r>
          </w:p>
        </w:tc>
        <w:tc>
          <w:tcPr>
            <w:tcW w:w="1080" w:type="dxa"/>
            <w:shd w:val="clear" w:color="auto" w:fill="auto"/>
            <w:vAlign w:val="bottom"/>
          </w:tcPr>
          <w:p w14:paraId="2E943E74" w14:textId="13B9EC76"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19</w:t>
            </w:r>
            <w:r w:rsidR="008C229A" w:rsidRPr="00BE39AC">
              <w:rPr>
                <w:rFonts w:ascii="Cordia New" w:hAnsi="Cordia New"/>
                <w:sz w:val="26"/>
                <w:szCs w:val="26"/>
                <w:lang w:val="en-GB"/>
              </w:rPr>
              <w:t>,</w:t>
            </w:r>
            <w:r w:rsidRPr="003A773E">
              <w:rPr>
                <w:rFonts w:ascii="Cordia New" w:hAnsi="Cordia New"/>
                <w:sz w:val="26"/>
                <w:szCs w:val="26"/>
                <w:lang w:val="en-GB"/>
              </w:rPr>
              <w:t>065</w:t>
            </w:r>
          </w:p>
        </w:tc>
        <w:tc>
          <w:tcPr>
            <w:tcW w:w="1080" w:type="dxa"/>
            <w:vAlign w:val="bottom"/>
          </w:tcPr>
          <w:p w14:paraId="554218AE" w14:textId="01A88FF6" w:rsidR="00F4383F" w:rsidRPr="00BE39AC" w:rsidRDefault="00531EC5"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63B9C0EC" w14:textId="3AA773F5" w:rsidR="00F4383F" w:rsidRPr="00BE39AC" w:rsidRDefault="00531EC5"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vAlign w:val="bottom"/>
          </w:tcPr>
          <w:p w14:paraId="682B0548" w14:textId="4D1C59AC" w:rsidR="00F4383F" w:rsidRPr="00BE39AC" w:rsidRDefault="003A773E" w:rsidP="00F4383F">
            <w:pPr>
              <w:autoSpaceDE w:val="0"/>
              <w:autoSpaceDN w:val="0"/>
              <w:spacing w:after="0" w:line="240" w:lineRule="auto"/>
              <w:ind w:right="-72"/>
              <w:jc w:val="right"/>
              <w:rPr>
                <w:rFonts w:ascii="Cordia New" w:hAnsi="Cordia New"/>
                <w:sz w:val="26"/>
                <w:szCs w:val="26"/>
              </w:rPr>
            </w:pPr>
            <w:r w:rsidRPr="003A773E">
              <w:rPr>
                <w:rFonts w:ascii="Cordia New" w:hAnsi="Cordia New"/>
                <w:sz w:val="26"/>
                <w:szCs w:val="26"/>
                <w:lang w:val="en-GB"/>
              </w:rPr>
              <w:t>19</w:t>
            </w:r>
            <w:r w:rsidR="00F4383F" w:rsidRPr="00BE39AC">
              <w:rPr>
                <w:rFonts w:ascii="Cordia New" w:hAnsi="Cordia New"/>
                <w:sz w:val="26"/>
                <w:szCs w:val="26"/>
              </w:rPr>
              <w:t>,</w:t>
            </w:r>
            <w:r w:rsidRPr="003A773E">
              <w:rPr>
                <w:rFonts w:ascii="Cordia New" w:hAnsi="Cordia New"/>
                <w:sz w:val="26"/>
                <w:szCs w:val="26"/>
                <w:lang w:val="en-GB"/>
              </w:rPr>
              <w:t>065</w:t>
            </w:r>
          </w:p>
        </w:tc>
        <w:tc>
          <w:tcPr>
            <w:tcW w:w="1080" w:type="dxa"/>
            <w:shd w:val="clear" w:color="auto" w:fill="auto"/>
            <w:vAlign w:val="bottom"/>
          </w:tcPr>
          <w:p w14:paraId="082CB086" w14:textId="2419F4DE"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c>
          <w:tcPr>
            <w:tcW w:w="1080" w:type="dxa"/>
            <w:shd w:val="clear" w:color="auto" w:fill="auto"/>
            <w:vAlign w:val="bottom"/>
          </w:tcPr>
          <w:p w14:paraId="357CC9FD" w14:textId="12D3B514" w:rsidR="00F4383F" w:rsidRPr="00BE39AC" w:rsidRDefault="00F4383F" w:rsidP="00F4383F">
            <w:pPr>
              <w:autoSpaceDE w:val="0"/>
              <w:autoSpaceDN w:val="0"/>
              <w:spacing w:after="0" w:line="240" w:lineRule="auto"/>
              <w:ind w:right="-72"/>
              <w:jc w:val="right"/>
              <w:rPr>
                <w:rFonts w:ascii="Cordia New" w:hAnsi="Cordia New"/>
                <w:sz w:val="26"/>
                <w:szCs w:val="26"/>
              </w:rPr>
            </w:pPr>
            <w:r w:rsidRPr="00BE39AC">
              <w:rPr>
                <w:rFonts w:ascii="Cordia New" w:hAnsi="Cordia New"/>
                <w:sz w:val="26"/>
                <w:szCs w:val="26"/>
              </w:rPr>
              <w:t>-</w:t>
            </w:r>
          </w:p>
        </w:tc>
      </w:tr>
    </w:tbl>
    <w:p w14:paraId="0E93111A" w14:textId="77777777" w:rsidR="00F15853" w:rsidRPr="00BE39AC" w:rsidRDefault="00F15853" w:rsidP="008A68B7">
      <w:pPr>
        <w:suppressAutoHyphens/>
        <w:spacing w:after="0" w:line="240" w:lineRule="auto"/>
        <w:ind w:left="540"/>
        <w:rPr>
          <w:rFonts w:ascii="Cordia New" w:hAnsi="Cordia New"/>
          <w:sz w:val="26"/>
          <w:szCs w:val="26"/>
        </w:rPr>
      </w:pPr>
    </w:p>
    <w:p w14:paraId="26DC026A" w14:textId="5F8ED66E" w:rsidR="00DF5304" w:rsidRPr="000711BE" w:rsidRDefault="00F15853" w:rsidP="000711BE">
      <w:pPr>
        <w:pStyle w:val="BlockText"/>
        <w:spacing w:line="240" w:lineRule="auto"/>
        <w:ind w:left="1080" w:right="0"/>
        <w:jc w:val="both"/>
        <w:rPr>
          <w:rFonts w:ascii="Cordia New" w:hAnsi="Cordia New" w:cs="Cordia New"/>
          <w:sz w:val="26"/>
          <w:szCs w:val="26"/>
          <w:lang w:val="en-GB"/>
        </w:rPr>
      </w:pPr>
      <w:r w:rsidRPr="000711BE">
        <w:rPr>
          <w:rFonts w:ascii="Cordia New" w:hAnsi="Cordia New" w:cs="Cordia New"/>
          <w:sz w:val="26"/>
          <w:szCs w:val="26"/>
          <w:lang w:val="en-GB"/>
        </w:rPr>
        <w:t xml:space="preserve">The Group uses financial instrument to hedge against foreign exchange rate risk. </w:t>
      </w:r>
      <w:r w:rsidR="00FA6271" w:rsidRPr="000711BE">
        <w:rPr>
          <w:rFonts w:ascii="Cordia New" w:hAnsi="Cordia New" w:cs="Cordia New"/>
          <w:sz w:val="26"/>
          <w:szCs w:val="26"/>
          <w:lang w:val="en-GB"/>
        </w:rPr>
        <w:t xml:space="preserve">The </w:t>
      </w:r>
      <w:proofErr w:type="spellStart"/>
      <w:r w:rsidR="00FA6271" w:rsidRPr="000711BE">
        <w:rPr>
          <w:rFonts w:ascii="Cordia New" w:hAnsi="Cordia New" w:cs="Cordia New"/>
          <w:sz w:val="26"/>
          <w:szCs w:val="26"/>
          <w:lang w:val="en-GB"/>
        </w:rPr>
        <w:t>aggrerate</w:t>
      </w:r>
      <w:proofErr w:type="spellEnd"/>
      <w:r w:rsidR="00FA6271" w:rsidRPr="000711BE">
        <w:rPr>
          <w:rFonts w:ascii="Cordia New" w:hAnsi="Cordia New" w:cs="Cordia New"/>
          <w:sz w:val="26"/>
          <w:szCs w:val="26"/>
          <w:lang w:val="en-GB"/>
        </w:rPr>
        <w:t xml:space="preserve"> net foreign gain</w:t>
      </w:r>
      <w:r w:rsidR="006D039E" w:rsidRPr="000711BE">
        <w:rPr>
          <w:rFonts w:ascii="Cordia New" w:hAnsi="Cordia New" w:cs="Cordia New"/>
          <w:sz w:val="26"/>
          <w:szCs w:val="26"/>
          <w:lang w:val="en-GB"/>
        </w:rPr>
        <w:t xml:space="preserve">s or </w:t>
      </w:r>
      <w:r w:rsidR="00FA6271" w:rsidRPr="000711BE">
        <w:rPr>
          <w:rFonts w:ascii="Cordia New" w:hAnsi="Cordia New" w:cs="Cordia New"/>
          <w:sz w:val="26"/>
          <w:szCs w:val="26"/>
          <w:lang w:val="en-GB"/>
        </w:rPr>
        <w:t>losses are</w:t>
      </w:r>
      <w:r w:rsidRPr="000711BE">
        <w:rPr>
          <w:rFonts w:ascii="Cordia New" w:hAnsi="Cordia New" w:cs="Cordia New"/>
          <w:sz w:val="26"/>
          <w:szCs w:val="26"/>
          <w:lang w:val="en-GB"/>
        </w:rPr>
        <w:t xml:space="preserve"> disclosed in</w:t>
      </w:r>
      <w:r w:rsidR="00756710" w:rsidRPr="000711BE">
        <w:rPr>
          <w:rFonts w:ascii="Cordia New" w:hAnsi="Cordia New" w:cs="Cordia New"/>
          <w:sz w:val="26"/>
          <w:szCs w:val="26"/>
          <w:lang w:val="en-GB"/>
        </w:rPr>
        <w:t xml:space="preserve"> </w:t>
      </w:r>
      <w:r w:rsidR="008077DD" w:rsidRPr="000711BE">
        <w:rPr>
          <w:rFonts w:ascii="Cordia New" w:hAnsi="Cordia New" w:cs="Cordia New"/>
          <w:sz w:val="26"/>
          <w:szCs w:val="26"/>
          <w:lang w:val="en-GB"/>
        </w:rPr>
        <w:t>N</w:t>
      </w:r>
      <w:r w:rsidR="00756710" w:rsidRPr="000711BE">
        <w:rPr>
          <w:rFonts w:ascii="Cordia New" w:hAnsi="Cordia New" w:cs="Cordia New"/>
          <w:sz w:val="26"/>
          <w:szCs w:val="26"/>
          <w:lang w:val="en-GB"/>
        </w:rPr>
        <w:t>ote</w:t>
      </w:r>
      <w:r w:rsidR="007C755C" w:rsidRPr="000711BE">
        <w:rPr>
          <w:rFonts w:ascii="Cordia New" w:hAnsi="Cordia New" w:cs="Cordia New"/>
          <w:sz w:val="26"/>
          <w:szCs w:val="26"/>
          <w:lang w:val="en-GB"/>
        </w:rPr>
        <w:t xml:space="preserve"> </w:t>
      </w:r>
      <w:r w:rsidR="003A773E" w:rsidRPr="003A773E">
        <w:rPr>
          <w:rFonts w:ascii="Cordia New" w:hAnsi="Cordia New" w:cs="Cordia New"/>
          <w:sz w:val="26"/>
          <w:szCs w:val="26"/>
          <w:lang w:val="en-GB"/>
        </w:rPr>
        <w:t>32</w:t>
      </w:r>
      <w:r w:rsidRPr="000711BE">
        <w:rPr>
          <w:rFonts w:ascii="Cordia New" w:hAnsi="Cordia New" w:cs="Cordia New"/>
          <w:sz w:val="26"/>
          <w:szCs w:val="26"/>
          <w:lang w:val="en-GB"/>
        </w:rPr>
        <w:t>.</w:t>
      </w:r>
    </w:p>
    <w:p w14:paraId="10E907C4" w14:textId="77777777" w:rsidR="000B5FE2" w:rsidRPr="00BE39AC" w:rsidRDefault="000B5FE2" w:rsidP="008A68B7">
      <w:pPr>
        <w:suppressAutoHyphens/>
        <w:spacing w:after="0" w:line="240" w:lineRule="auto"/>
        <w:ind w:left="540"/>
        <w:jc w:val="both"/>
        <w:rPr>
          <w:rFonts w:ascii="Cordia New" w:hAnsi="Cordia New"/>
          <w:sz w:val="26"/>
          <w:szCs w:val="26"/>
        </w:rPr>
      </w:pPr>
    </w:p>
    <w:p w14:paraId="7B3AAC03" w14:textId="5D203287" w:rsidR="00FD65C4" w:rsidRPr="00BE39AC" w:rsidRDefault="00BF725F" w:rsidP="00690182">
      <w:pPr>
        <w:suppressAutoHyphens/>
        <w:spacing w:after="0" w:line="240" w:lineRule="auto"/>
        <w:ind w:left="540" w:hanging="540"/>
        <w:jc w:val="both"/>
        <w:rPr>
          <w:rFonts w:ascii="Cordia New" w:hAnsi="Cordia New"/>
          <w:sz w:val="26"/>
          <w:szCs w:val="26"/>
        </w:rPr>
      </w:pPr>
      <w:r w:rsidRPr="00BE39AC">
        <w:rPr>
          <w:rFonts w:ascii="Cordia New" w:hAnsi="Cordia New"/>
          <w:sz w:val="26"/>
          <w:szCs w:val="26"/>
        </w:rPr>
        <w:br w:type="page"/>
      </w:r>
      <w:r w:rsidR="003A773E" w:rsidRPr="003A773E">
        <w:rPr>
          <w:rFonts w:ascii="Cordia New" w:hAnsi="Cordia New"/>
          <w:b/>
          <w:bCs/>
          <w:sz w:val="26"/>
          <w:szCs w:val="26"/>
          <w:lang w:val="en-GB"/>
        </w:rPr>
        <w:lastRenderedPageBreak/>
        <w:t>5</w:t>
      </w:r>
      <w:r w:rsidR="00FD65C4" w:rsidRPr="00BE39AC">
        <w:rPr>
          <w:rFonts w:ascii="Cordia New" w:hAnsi="Cordia New"/>
          <w:b/>
          <w:bCs/>
          <w:sz w:val="26"/>
          <w:szCs w:val="26"/>
        </w:rPr>
        <w:tab/>
        <w:t xml:space="preserve">Financial risk management </w:t>
      </w:r>
      <w:r w:rsidR="00FD65C4" w:rsidRPr="00BE39AC">
        <w:rPr>
          <w:rFonts w:ascii="Cordia New" w:hAnsi="Cordia New"/>
          <w:sz w:val="26"/>
          <w:szCs w:val="26"/>
        </w:rPr>
        <w:t>(Cont’d)</w:t>
      </w:r>
    </w:p>
    <w:p w14:paraId="583A0047" w14:textId="44298AF8" w:rsidR="00AE580A" w:rsidRPr="008A68B7" w:rsidRDefault="00AE580A" w:rsidP="008A68B7">
      <w:pPr>
        <w:suppressAutoHyphens/>
        <w:spacing w:after="0" w:line="240" w:lineRule="auto"/>
        <w:ind w:left="540"/>
        <w:rPr>
          <w:rFonts w:ascii="Cordia New" w:hAnsi="Cordia New"/>
          <w:sz w:val="20"/>
          <w:szCs w:val="20"/>
          <w:lang w:val="en-GB"/>
        </w:rPr>
      </w:pPr>
    </w:p>
    <w:p w14:paraId="0EFC6B9C" w14:textId="77777777" w:rsidR="00AE580A" w:rsidRPr="00BE39AC" w:rsidRDefault="00AE580A" w:rsidP="008A68B7">
      <w:pPr>
        <w:spacing w:after="0" w:line="240" w:lineRule="auto"/>
        <w:ind w:left="540"/>
        <w:rPr>
          <w:rFonts w:ascii="Cordia New" w:hAnsi="Cordia New"/>
          <w:b/>
          <w:bCs/>
          <w:sz w:val="26"/>
          <w:szCs w:val="26"/>
        </w:rPr>
      </w:pPr>
      <w:r w:rsidRPr="00BE39AC">
        <w:rPr>
          <w:rFonts w:ascii="Cordia New" w:hAnsi="Cordia New"/>
          <w:b/>
          <w:bCs/>
          <w:sz w:val="26"/>
          <w:szCs w:val="26"/>
        </w:rPr>
        <w:t>Effects of hedge accounting on the financial position and performance</w:t>
      </w:r>
    </w:p>
    <w:p w14:paraId="3BBF3285" w14:textId="77777777" w:rsidR="00FD65C4" w:rsidRPr="008A68B7" w:rsidRDefault="00FD65C4" w:rsidP="008A68B7">
      <w:pPr>
        <w:spacing w:after="0" w:line="240" w:lineRule="auto"/>
        <w:ind w:left="540"/>
        <w:rPr>
          <w:rFonts w:ascii="Cordia New" w:hAnsi="Cordia New"/>
          <w:sz w:val="20"/>
          <w:szCs w:val="20"/>
        </w:rPr>
      </w:pPr>
    </w:p>
    <w:tbl>
      <w:tblPr>
        <w:tblW w:w="8965" w:type="dxa"/>
        <w:tblInd w:w="450" w:type="dxa"/>
        <w:tblLook w:val="04A0" w:firstRow="1" w:lastRow="0" w:firstColumn="1" w:lastColumn="0" w:noHBand="0" w:noVBand="1"/>
      </w:tblPr>
      <w:tblGrid>
        <w:gridCol w:w="5490"/>
        <w:gridCol w:w="1772"/>
        <w:gridCol w:w="1703"/>
      </w:tblGrid>
      <w:tr w:rsidR="003A3228" w:rsidRPr="00BE39AC" w14:paraId="56E3F26C" w14:textId="6E522669" w:rsidTr="008A68B7">
        <w:tc>
          <w:tcPr>
            <w:tcW w:w="5490" w:type="dxa"/>
            <w:shd w:val="clear" w:color="auto" w:fill="auto"/>
            <w:vAlign w:val="bottom"/>
          </w:tcPr>
          <w:p w14:paraId="08AD063F" w14:textId="77777777" w:rsidR="003A3228" w:rsidRPr="00BE39AC" w:rsidRDefault="003A3228" w:rsidP="008A68B7">
            <w:pPr>
              <w:pStyle w:val="BlockText"/>
              <w:tabs>
                <w:tab w:val="clear" w:pos="900"/>
              </w:tabs>
              <w:spacing w:line="240" w:lineRule="auto"/>
              <w:ind w:left="0" w:right="0"/>
              <w:jc w:val="both"/>
              <w:rPr>
                <w:rFonts w:ascii="Cordia New" w:hAnsi="Cordia New" w:cs="Cordia New"/>
                <w:sz w:val="26"/>
                <w:szCs w:val="26"/>
              </w:rPr>
            </w:pPr>
          </w:p>
        </w:tc>
        <w:tc>
          <w:tcPr>
            <w:tcW w:w="3475" w:type="dxa"/>
            <w:gridSpan w:val="2"/>
            <w:shd w:val="clear" w:color="auto" w:fill="auto"/>
            <w:vAlign w:val="bottom"/>
          </w:tcPr>
          <w:p w14:paraId="1A002087" w14:textId="315474FC" w:rsidR="003A3228" w:rsidRPr="00BE39AC" w:rsidRDefault="003A3228" w:rsidP="00690182">
            <w:pPr>
              <w:pStyle w:val="BlockText"/>
              <w:pBdr>
                <w:bottom w:val="single" w:sz="4" w:space="1" w:color="auto"/>
              </w:pBdr>
              <w:spacing w:line="240" w:lineRule="auto"/>
              <w:ind w:left="0" w:right="-72"/>
              <w:jc w:val="center"/>
              <w:rPr>
                <w:rFonts w:ascii="Cordia New" w:hAnsi="Cordia New" w:cs="Cordia New"/>
                <w:b/>
                <w:bCs/>
                <w:sz w:val="26"/>
                <w:szCs w:val="26"/>
              </w:rPr>
            </w:pPr>
            <w:r w:rsidRPr="00BE39AC">
              <w:rPr>
                <w:rFonts w:ascii="Cordia New" w:hAnsi="Cordia New" w:cs="Cordia New"/>
                <w:b/>
                <w:bCs/>
                <w:sz w:val="26"/>
                <w:szCs w:val="26"/>
              </w:rPr>
              <w:t>Consolidated financial statements</w:t>
            </w:r>
          </w:p>
        </w:tc>
      </w:tr>
      <w:tr w:rsidR="003820E2" w:rsidRPr="00BE39AC" w14:paraId="1212C864" w14:textId="5625EAD6" w:rsidTr="008A68B7">
        <w:tc>
          <w:tcPr>
            <w:tcW w:w="5490" w:type="dxa"/>
            <w:shd w:val="clear" w:color="auto" w:fill="auto"/>
            <w:vAlign w:val="bottom"/>
          </w:tcPr>
          <w:p w14:paraId="1693D25D" w14:textId="77777777" w:rsidR="003820E2" w:rsidRPr="00BE39AC" w:rsidRDefault="003820E2" w:rsidP="008A68B7">
            <w:pPr>
              <w:pStyle w:val="BlockText"/>
              <w:tabs>
                <w:tab w:val="clear" w:pos="900"/>
              </w:tabs>
              <w:spacing w:line="240" w:lineRule="auto"/>
              <w:ind w:left="0" w:right="0"/>
              <w:jc w:val="both"/>
              <w:rPr>
                <w:rFonts w:ascii="Cordia New" w:hAnsi="Cordia New" w:cs="Cordia New"/>
                <w:sz w:val="26"/>
                <w:szCs w:val="26"/>
              </w:rPr>
            </w:pPr>
          </w:p>
        </w:tc>
        <w:tc>
          <w:tcPr>
            <w:tcW w:w="1772" w:type="dxa"/>
            <w:shd w:val="clear" w:color="auto" w:fill="auto"/>
            <w:vAlign w:val="bottom"/>
          </w:tcPr>
          <w:p w14:paraId="36190EC9" w14:textId="2C27EB36" w:rsidR="003820E2" w:rsidRPr="00BE39AC" w:rsidRDefault="003A773E"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3A773E">
              <w:rPr>
                <w:rFonts w:ascii="Cordia New" w:hAnsi="Cordia New" w:cs="Cordia New"/>
                <w:b/>
                <w:bCs/>
                <w:sz w:val="26"/>
                <w:szCs w:val="26"/>
                <w:lang w:val="en-GB"/>
              </w:rPr>
              <w:t>2022</w:t>
            </w:r>
          </w:p>
          <w:p w14:paraId="70EC3223" w14:textId="677FDE04" w:rsidR="003820E2"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Baht Million</w:t>
            </w:r>
          </w:p>
        </w:tc>
        <w:tc>
          <w:tcPr>
            <w:tcW w:w="1703" w:type="dxa"/>
          </w:tcPr>
          <w:p w14:paraId="199E44DC" w14:textId="2E935D93" w:rsidR="003A3228" w:rsidRPr="00BE39AC" w:rsidRDefault="003A773E"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3A773E">
              <w:rPr>
                <w:rFonts w:ascii="Cordia New" w:hAnsi="Cordia New" w:cs="Cordia New"/>
                <w:b/>
                <w:bCs/>
                <w:sz w:val="26"/>
                <w:szCs w:val="26"/>
                <w:lang w:val="en-GB"/>
              </w:rPr>
              <w:t>2021</w:t>
            </w:r>
          </w:p>
          <w:p w14:paraId="3BF9236C" w14:textId="403A6027" w:rsidR="003820E2"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lang w:val="en-GB"/>
              </w:rPr>
            </w:pPr>
            <w:r w:rsidRPr="00BE39AC">
              <w:rPr>
                <w:rFonts w:ascii="Cordia New" w:hAnsi="Cordia New" w:cs="Cordia New"/>
                <w:b/>
                <w:bCs/>
                <w:sz w:val="26"/>
                <w:szCs w:val="26"/>
              </w:rPr>
              <w:t>Baht Million</w:t>
            </w:r>
          </w:p>
        </w:tc>
      </w:tr>
      <w:tr w:rsidR="003820E2" w:rsidRPr="008A68B7" w14:paraId="3F08274E" w14:textId="5C61A45C" w:rsidTr="008A68B7">
        <w:tc>
          <w:tcPr>
            <w:tcW w:w="5490" w:type="dxa"/>
            <w:shd w:val="clear" w:color="auto" w:fill="auto"/>
            <w:vAlign w:val="bottom"/>
          </w:tcPr>
          <w:p w14:paraId="759E7147" w14:textId="77777777" w:rsidR="003820E2" w:rsidRPr="008A68B7" w:rsidRDefault="003820E2" w:rsidP="008A68B7">
            <w:pPr>
              <w:pStyle w:val="BlockText"/>
              <w:tabs>
                <w:tab w:val="clear" w:pos="900"/>
              </w:tabs>
              <w:spacing w:line="240" w:lineRule="auto"/>
              <w:ind w:left="0" w:right="0"/>
              <w:rPr>
                <w:rFonts w:ascii="Cordia New" w:hAnsi="Cordia New" w:cs="Cordia New"/>
                <w:sz w:val="12"/>
                <w:szCs w:val="12"/>
              </w:rPr>
            </w:pPr>
          </w:p>
        </w:tc>
        <w:tc>
          <w:tcPr>
            <w:tcW w:w="1772" w:type="dxa"/>
            <w:shd w:val="clear" w:color="auto" w:fill="auto"/>
            <w:vAlign w:val="bottom"/>
          </w:tcPr>
          <w:p w14:paraId="5A6C9F89" w14:textId="77777777" w:rsidR="003820E2" w:rsidRPr="008A68B7" w:rsidRDefault="003820E2" w:rsidP="00690182">
            <w:pPr>
              <w:pStyle w:val="BlockText"/>
              <w:spacing w:line="240" w:lineRule="auto"/>
              <w:ind w:left="0" w:right="-72"/>
              <w:jc w:val="right"/>
              <w:rPr>
                <w:rFonts w:ascii="Cordia New" w:hAnsi="Cordia New" w:cs="Cordia New"/>
                <w:sz w:val="12"/>
                <w:szCs w:val="12"/>
              </w:rPr>
            </w:pPr>
          </w:p>
        </w:tc>
        <w:tc>
          <w:tcPr>
            <w:tcW w:w="1703" w:type="dxa"/>
          </w:tcPr>
          <w:p w14:paraId="654317A2" w14:textId="77777777" w:rsidR="003820E2" w:rsidRPr="008A68B7" w:rsidRDefault="003820E2" w:rsidP="00690182">
            <w:pPr>
              <w:pStyle w:val="BlockText"/>
              <w:spacing w:line="240" w:lineRule="auto"/>
              <w:ind w:left="0" w:right="-72"/>
              <w:jc w:val="right"/>
              <w:rPr>
                <w:rFonts w:ascii="Cordia New" w:hAnsi="Cordia New" w:cs="Cordia New"/>
                <w:sz w:val="12"/>
                <w:szCs w:val="12"/>
              </w:rPr>
            </w:pPr>
          </w:p>
        </w:tc>
      </w:tr>
      <w:tr w:rsidR="003820E2" w:rsidRPr="00BE39AC" w14:paraId="03A422FA" w14:textId="6631CECA" w:rsidTr="008A68B7">
        <w:tc>
          <w:tcPr>
            <w:tcW w:w="5490" w:type="dxa"/>
            <w:shd w:val="clear" w:color="auto" w:fill="auto"/>
            <w:vAlign w:val="bottom"/>
          </w:tcPr>
          <w:p w14:paraId="36D8BD1E" w14:textId="5EB0D346" w:rsidR="003820E2" w:rsidRPr="00BE39AC" w:rsidRDefault="003820E2" w:rsidP="008A68B7">
            <w:pPr>
              <w:autoSpaceDE w:val="0"/>
              <w:autoSpaceDN w:val="0"/>
              <w:spacing w:after="0" w:line="240" w:lineRule="auto"/>
              <w:rPr>
                <w:rFonts w:ascii="Cordia New" w:eastAsia="Cambria" w:hAnsi="Cordia New"/>
                <w:sz w:val="26"/>
                <w:szCs w:val="26"/>
              </w:rPr>
            </w:pPr>
            <w:r w:rsidRPr="00BE39AC">
              <w:rPr>
                <w:rFonts w:ascii="Cordia New" w:eastAsia="Cambria" w:hAnsi="Cordia New"/>
                <w:i/>
                <w:iCs/>
                <w:sz w:val="26"/>
                <w:szCs w:val="26"/>
              </w:rPr>
              <w:t>Cross currency interest rate swaps</w:t>
            </w:r>
          </w:p>
        </w:tc>
        <w:tc>
          <w:tcPr>
            <w:tcW w:w="1772" w:type="dxa"/>
            <w:shd w:val="clear" w:color="auto" w:fill="auto"/>
            <w:vAlign w:val="bottom"/>
          </w:tcPr>
          <w:p w14:paraId="33DC0350" w14:textId="344CAD6C" w:rsidR="003820E2" w:rsidRPr="00BE39AC" w:rsidRDefault="003820E2" w:rsidP="00690182">
            <w:pPr>
              <w:pStyle w:val="BlockText"/>
              <w:spacing w:line="240" w:lineRule="auto"/>
              <w:ind w:left="0" w:right="-72"/>
              <w:jc w:val="right"/>
              <w:rPr>
                <w:rFonts w:ascii="Cordia New" w:hAnsi="Cordia New" w:cs="Cordia New"/>
                <w:sz w:val="26"/>
                <w:szCs w:val="26"/>
              </w:rPr>
            </w:pPr>
          </w:p>
        </w:tc>
        <w:tc>
          <w:tcPr>
            <w:tcW w:w="1703" w:type="dxa"/>
          </w:tcPr>
          <w:p w14:paraId="31DD2F7E" w14:textId="77777777" w:rsidR="003820E2" w:rsidRPr="00BE39AC" w:rsidRDefault="003820E2" w:rsidP="00690182">
            <w:pPr>
              <w:pStyle w:val="BlockText"/>
              <w:spacing w:line="240" w:lineRule="auto"/>
              <w:ind w:left="0" w:right="-72"/>
              <w:jc w:val="right"/>
              <w:rPr>
                <w:rFonts w:ascii="Cordia New" w:hAnsi="Cordia New" w:cs="Cordia New"/>
                <w:sz w:val="26"/>
                <w:szCs w:val="26"/>
              </w:rPr>
            </w:pPr>
          </w:p>
        </w:tc>
      </w:tr>
      <w:tr w:rsidR="00F4383F" w:rsidRPr="00BE39AC" w14:paraId="199D86F3" w14:textId="17E016F9" w:rsidTr="008A68B7">
        <w:tc>
          <w:tcPr>
            <w:tcW w:w="5490" w:type="dxa"/>
            <w:shd w:val="clear" w:color="auto" w:fill="auto"/>
            <w:vAlign w:val="bottom"/>
          </w:tcPr>
          <w:p w14:paraId="4ADE808D" w14:textId="29BAE713"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Carrying amount (liability)</w:t>
            </w:r>
          </w:p>
        </w:tc>
        <w:tc>
          <w:tcPr>
            <w:tcW w:w="1772" w:type="dxa"/>
            <w:shd w:val="clear" w:color="auto" w:fill="auto"/>
            <w:vAlign w:val="bottom"/>
          </w:tcPr>
          <w:p w14:paraId="54F66FBF" w14:textId="6D305062" w:rsidR="00F4383F" w:rsidRPr="00BE39AC" w:rsidRDefault="004E3A56"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72</w:t>
            </w:r>
            <w:r w:rsidRPr="00BE39AC">
              <w:rPr>
                <w:rFonts w:ascii="Cordia New" w:hAnsi="Cordia New" w:cs="Cordia New"/>
                <w:sz w:val="26"/>
                <w:szCs w:val="26"/>
              </w:rPr>
              <w:t>)</w:t>
            </w:r>
          </w:p>
        </w:tc>
        <w:tc>
          <w:tcPr>
            <w:tcW w:w="1703" w:type="dxa"/>
            <w:vAlign w:val="bottom"/>
          </w:tcPr>
          <w:p w14:paraId="2E3D550C" w14:textId="1C91E65F"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1</w:t>
            </w:r>
            <w:r w:rsidRPr="00BE39AC">
              <w:rPr>
                <w:rFonts w:ascii="Cordia New" w:hAnsi="Cordia New" w:cs="Cordia New"/>
                <w:sz w:val="26"/>
                <w:szCs w:val="26"/>
              </w:rPr>
              <w:t>,</w:t>
            </w:r>
            <w:r w:rsidR="003A773E" w:rsidRPr="003A773E">
              <w:rPr>
                <w:rFonts w:ascii="Cordia New" w:hAnsi="Cordia New" w:cs="Cordia New"/>
                <w:sz w:val="26"/>
                <w:szCs w:val="26"/>
                <w:lang w:val="en-GB"/>
              </w:rPr>
              <w:t>099</w:t>
            </w:r>
            <w:r w:rsidRPr="00BE39AC">
              <w:rPr>
                <w:rFonts w:ascii="Cordia New" w:hAnsi="Cordia New" w:cs="Cordia New"/>
                <w:sz w:val="26"/>
                <w:szCs w:val="26"/>
              </w:rPr>
              <w:t>)</w:t>
            </w:r>
          </w:p>
        </w:tc>
      </w:tr>
      <w:tr w:rsidR="00F4383F" w:rsidRPr="00BE39AC" w14:paraId="51F4B57C" w14:textId="027899F0" w:rsidTr="008A68B7">
        <w:tc>
          <w:tcPr>
            <w:tcW w:w="5490" w:type="dxa"/>
            <w:shd w:val="clear" w:color="auto" w:fill="auto"/>
            <w:vAlign w:val="bottom"/>
          </w:tcPr>
          <w:p w14:paraId="4B4ED44B"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Notional amount</w:t>
            </w:r>
          </w:p>
        </w:tc>
        <w:tc>
          <w:tcPr>
            <w:tcW w:w="1772" w:type="dxa"/>
            <w:shd w:val="clear" w:color="auto" w:fill="auto"/>
            <w:vAlign w:val="bottom"/>
          </w:tcPr>
          <w:p w14:paraId="2A332E0B" w14:textId="464B310E" w:rsidR="00F4383F" w:rsidRPr="00BE39AC" w:rsidRDefault="003A773E" w:rsidP="00F4383F">
            <w:pPr>
              <w:pStyle w:val="BlockText"/>
              <w:spacing w:line="240" w:lineRule="auto"/>
              <w:ind w:left="0" w:right="-72"/>
              <w:jc w:val="right"/>
              <w:rPr>
                <w:rFonts w:ascii="Cordia New" w:hAnsi="Cordia New" w:cs="Cordia New"/>
                <w:sz w:val="26"/>
                <w:szCs w:val="26"/>
                <w:cs/>
              </w:rPr>
            </w:pPr>
            <w:r w:rsidRPr="003A773E">
              <w:rPr>
                <w:rFonts w:ascii="Cordia New" w:hAnsi="Cordia New" w:cs="Cordia New"/>
                <w:sz w:val="26"/>
                <w:szCs w:val="26"/>
                <w:lang w:val="en-GB"/>
              </w:rPr>
              <w:t>26</w:t>
            </w:r>
            <w:r w:rsidR="004E3A56" w:rsidRPr="00BE39AC">
              <w:rPr>
                <w:rFonts w:ascii="Cordia New" w:hAnsi="Cordia New" w:cs="Cordia New"/>
                <w:sz w:val="26"/>
                <w:szCs w:val="26"/>
              </w:rPr>
              <w:t>,</w:t>
            </w:r>
            <w:r w:rsidRPr="003A773E">
              <w:rPr>
                <w:rFonts w:ascii="Cordia New" w:hAnsi="Cordia New" w:cs="Cordia New"/>
                <w:sz w:val="26"/>
                <w:szCs w:val="26"/>
                <w:lang w:val="en-GB"/>
              </w:rPr>
              <w:t>488</w:t>
            </w:r>
          </w:p>
        </w:tc>
        <w:tc>
          <w:tcPr>
            <w:tcW w:w="1703" w:type="dxa"/>
            <w:vAlign w:val="bottom"/>
          </w:tcPr>
          <w:p w14:paraId="18A692BC" w14:textId="42A74009"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24</w:t>
            </w:r>
            <w:r w:rsidR="00F4383F" w:rsidRPr="00BE39AC">
              <w:rPr>
                <w:rFonts w:ascii="Cordia New" w:hAnsi="Cordia New" w:cs="Cordia New"/>
                <w:sz w:val="26"/>
                <w:szCs w:val="26"/>
              </w:rPr>
              <w:t>,</w:t>
            </w:r>
            <w:r w:rsidRPr="003A773E">
              <w:rPr>
                <w:rFonts w:ascii="Cordia New" w:hAnsi="Cordia New" w:cs="Cordia New"/>
                <w:sz w:val="26"/>
                <w:szCs w:val="26"/>
                <w:lang w:val="en-GB"/>
              </w:rPr>
              <w:t>000</w:t>
            </w:r>
          </w:p>
        </w:tc>
      </w:tr>
      <w:tr w:rsidR="00F4383F" w:rsidRPr="00BE39AC" w14:paraId="0EC2747A" w14:textId="57D475FD" w:rsidTr="008A68B7">
        <w:tc>
          <w:tcPr>
            <w:tcW w:w="5490" w:type="dxa"/>
            <w:shd w:val="clear" w:color="auto" w:fill="auto"/>
          </w:tcPr>
          <w:p w14:paraId="33E33655"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Maturity date</w:t>
            </w:r>
          </w:p>
        </w:tc>
        <w:tc>
          <w:tcPr>
            <w:tcW w:w="1772" w:type="dxa"/>
            <w:shd w:val="clear" w:color="auto" w:fill="auto"/>
            <w:vAlign w:val="bottom"/>
          </w:tcPr>
          <w:p w14:paraId="4EC5B6AB" w14:textId="177CEBF4" w:rsidR="00A921AC" w:rsidRPr="00BE39AC" w:rsidRDefault="00A921AC" w:rsidP="00A921AC">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 xml:space="preserve">March </w:t>
            </w:r>
            <w:r w:rsidR="003A773E" w:rsidRPr="003A773E">
              <w:rPr>
                <w:rFonts w:ascii="Cordia New" w:hAnsi="Cordia New" w:cs="Cordia New"/>
                <w:sz w:val="26"/>
                <w:szCs w:val="26"/>
                <w:lang w:val="en-GB"/>
              </w:rPr>
              <w:t>2024</w:t>
            </w:r>
            <w:r w:rsidRPr="00BE39AC">
              <w:rPr>
                <w:rFonts w:ascii="Cordia New" w:hAnsi="Cordia New" w:cs="Cordia New"/>
                <w:sz w:val="26"/>
                <w:szCs w:val="26"/>
              </w:rPr>
              <w:t xml:space="preserve"> - </w:t>
            </w:r>
          </w:p>
          <w:p w14:paraId="2EA81E04" w14:textId="4E71273D" w:rsidR="00F4383F" w:rsidRPr="00BE39AC" w:rsidRDefault="00A921AC"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 xml:space="preserve">March </w:t>
            </w:r>
            <w:r w:rsidR="003A773E" w:rsidRPr="003A773E">
              <w:rPr>
                <w:rFonts w:ascii="Cordia New" w:hAnsi="Cordia New" w:cs="Cordia New"/>
                <w:sz w:val="26"/>
                <w:szCs w:val="26"/>
                <w:lang w:val="en-GB"/>
              </w:rPr>
              <w:t>2034</w:t>
            </w:r>
          </w:p>
        </w:tc>
        <w:tc>
          <w:tcPr>
            <w:tcW w:w="1703" w:type="dxa"/>
            <w:vAlign w:val="bottom"/>
          </w:tcPr>
          <w:p w14:paraId="5E295FBA" w14:textId="612E7FE2"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 xml:space="preserve">March </w:t>
            </w:r>
            <w:r w:rsidR="003A773E" w:rsidRPr="003A773E">
              <w:rPr>
                <w:rFonts w:ascii="Cordia New" w:hAnsi="Cordia New" w:cs="Cordia New"/>
                <w:sz w:val="26"/>
                <w:szCs w:val="26"/>
                <w:lang w:val="en-GB"/>
              </w:rPr>
              <w:t>2022</w:t>
            </w:r>
            <w:r w:rsidRPr="00BE39AC">
              <w:rPr>
                <w:rFonts w:ascii="Cordia New" w:hAnsi="Cordia New" w:cs="Cordia New"/>
                <w:sz w:val="26"/>
                <w:szCs w:val="26"/>
              </w:rPr>
              <w:t xml:space="preserve"> - </w:t>
            </w:r>
          </w:p>
          <w:p w14:paraId="4D70D0F0" w14:textId="70242DE0"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 xml:space="preserve">March </w:t>
            </w:r>
            <w:r w:rsidR="003A773E" w:rsidRPr="003A773E">
              <w:rPr>
                <w:rFonts w:ascii="Cordia New" w:hAnsi="Cordia New" w:cs="Cordia New"/>
                <w:sz w:val="26"/>
                <w:szCs w:val="26"/>
                <w:lang w:val="en-GB"/>
              </w:rPr>
              <w:t>2034</w:t>
            </w:r>
          </w:p>
        </w:tc>
      </w:tr>
      <w:tr w:rsidR="00F4383F" w:rsidRPr="00BE39AC" w14:paraId="798F3BD8" w14:textId="2260F88B" w:rsidTr="008A68B7">
        <w:tc>
          <w:tcPr>
            <w:tcW w:w="5490" w:type="dxa"/>
            <w:shd w:val="clear" w:color="auto" w:fill="auto"/>
            <w:vAlign w:val="bottom"/>
          </w:tcPr>
          <w:p w14:paraId="54FB15C2"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Hedge ratio</w:t>
            </w:r>
          </w:p>
        </w:tc>
        <w:tc>
          <w:tcPr>
            <w:tcW w:w="1772" w:type="dxa"/>
            <w:shd w:val="clear" w:color="auto" w:fill="auto"/>
            <w:vAlign w:val="bottom"/>
          </w:tcPr>
          <w:p w14:paraId="3F7E8F1D" w14:textId="42A2C93F"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1</w:t>
            </w:r>
            <w:r w:rsidR="003C4BB3" w:rsidRPr="00BE39AC">
              <w:rPr>
                <w:rFonts w:ascii="Cordia New" w:hAnsi="Cordia New" w:cs="Cordia New"/>
                <w:sz w:val="26"/>
                <w:szCs w:val="26"/>
              </w:rPr>
              <w:t>:</w:t>
            </w:r>
            <w:r w:rsidRPr="003A773E">
              <w:rPr>
                <w:rFonts w:ascii="Cordia New" w:hAnsi="Cordia New" w:cs="Cordia New"/>
                <w:sz w:val="26"/>
                <w:szCs w:val="26"/>
                <w:lang w:val="en-GB"/>
              </w:rPr>
              <w:t>1</w:t>
            </w:r>
          </w:p>
        </w:tc>
        <w:tc>
          <w:tcPr>
            <w:tcW w:w="1703" w:type="dxa"/>
            <w:vAlign w:val="bottom"/>
          </w:tcPr>
          <w:p w14:paraId="0523767D" w14:textId="310BF3DB"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1</w:t>
            </w:r>
            <w:r w:rsidR="00F4383F" w:rsidRPr="00BE39AC">
              <w:rPr>
                <w:rFonts w:ascii="Cordia New" w:hAnsi="Cordia New" w:cs="Cordia New"/>
                <w:sz w:val="26"/>
                <w:szCs w:val="26"/>
              </w:rPr>
              <w:t>:</w:t>
            </w:r>
            <w:r w:rsidRPr="003A773E">
              <w:rPr>
                <w:rFonts w:ascii="Cordia New" w:hAnsi="Cordia New" w:cs="Cordia New"/>
                <w:sz w:val="26"/>
                <w:szCs w:val="26"/>
                <w:lang w:val="en-GB"/>
              </w:rPr>
              <w:t>1</w:t>
            </w:r>
          </w:p>
        </w:tc>
      </w:tr>
      <w:tr w:rsidR="00F4383F" w:rsidRPr="00BE39AC" w14:paraId="51D321DA" w14:textId="0F6550F5" w:rsidTr="008A68B7">
        <w:tc>
          <w:tcPr>
            <w:tcW w:w="5490" w:type="dxa"/>
            <w:shd w:val="clear" w:color="auto" w:fill="auto"/>
            <w:vAlign w:val="bottom"/>
          </w:tcPr>
          <w:p w14:paraId="6B3855A0" w14:textId="43B657CC" w:rsidR="00F4383F" w:rsidRPr="00BE39AC" w:rsidRDefault="00F4383F" w:rsidP="008A68B7">
            <w:pPr>
              <w:pStyle w:val="BlockText"/>
              <w:tabs>
                <w:tab w:val="clear" w:pos="900"/>
              </w:tabs>
              <w:spacing w:line="240" w:lineRule="auto"/>
              <w:ind w:left="0" w:right="0"/>
              <w:rPr>
                <w:rFonts w:ascii="Cordia New" w:hAnsi="Cordia New" w:cs="Cordia New"/>
                <w:sz w:val="26"/>
                <w:szCs w:val="26"/>
                <w:cs/>
              </w:rPr>
            </w:pPr>
            <w:r w:rsidRPr="00BE39AC">
              <w:rPr>
                <w:rFonts w:ascii="Cordia New" w:hAnsi="Cordia New" w:cs="Cordia New"/>
                <w:sz w:val="26"/>
                <w:szCs w:val="26"/>
              </w:rPr>
              <w:t xml:space="preserve">Change in spot value of outstanding hedging instruments </w:t>
            </w:r>
          </w:p>
        </w:tc>
        <w:tc>
          <w:tcPr>
            <w:tcW w:w="1772" w:type="dxa"/>
            <w:shd w:val="clear" w:color="auto" w:fill="auto"/>
            <w:vAlign w:val="bottom"/>
          </w:tcPr>
          <w:p w14:paraId="6B39D482" w14:textId="26C5AD10"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1</w:t>
            </w:r>
            <w:r w:rsidR="006843B3" w:rsidRPr="00BE39AC">
              <w:rPr>
                <w:rFonts w:ascii="Cordia New" w:hAnsi="Cordia New" w:cs="Cordia New"/>
                <w:sz w:val="26"/>
                <w:szCs w:val="26"/>
              </w:rPr>
              <w:t>,</w:t>
            </w:r>
            <w:r w:rsidRPr="003A773E">
              <w:rPr>
                <w:rFonts w:ascii="Cordia New" w:hAnsi="Cordia New" w:cs="Cordia New"/>
                <w:sz w:val="26"/>
                <w:szCs w:val="26"/>
                <w:lang w:val="en-GB"/>
              </w:rPr>
              <w:t>027</w:t>
            </w:r>
          </w:p>
        </w:tc>
        <w:tc>
          <w:tcPr>
            <w:tcW w:w="1703" w:type="dxa"/>
            <w:vAlign w:val="bottom"/>
          </w:tcPr>
          <w:p w14:paraId="63AC5210" w14:textId="273F989E"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1</w:t>
            </w:r>
            <w:r w:rsidRPr="00BE39AC">
              <w:rPr>
                <w:rFonts w:ascii="Cordia New" w:hAnsi="Cordia New" w:cs="Cordia New"/>
                <w:sz w:val="26"/>
                <w:szCs w:val="26"/>
              </w:rPr>
              <w:t>,</w:t>
            </w:r>
            <w:r w:rsidR="003A773E" w:rsidRPr="003A773E">
              <w:rPr>
                <w:rFonts w:ascii="Cordia New" w:hAnsi="Cordia New" w:cs="Cordia New"/>
                <w:sz w:val="26"/>
                <w:szCs w:val="26"/>
                <w:lang w:val="en-GB"/>
              </w:rPr>
              <w:t>037</w:t>
            </w:r>
            <w:r w:rsidRPr="00BE39AC">
              <w:rPr>
                <w:rFonts w:ascii="Cordia New" w:hAnsi="Cordia New" w:cs="Cordia New"/>
                <w:sz w:val="26"/>
                <w:szCs w:val="26"/>
              </w:rPr>
              <w:t>)</w:t>
            </w:r>
          </w:p>
        </w:tc>
      </w:tr>
      <w:tr w:rsidR="00F4383F" w:rsidRPr="00BE39AC" w14:paraId="56192CB1" w14:textId="65C382D6" w:rsidTr="008A68B7">
        <w:tc>
          <w:tcPr>
            <w:tcW w:w="5490" w:type="dxa"/>
            <w:shd w:val="clear" w:color="auto" w:fill="auto"/>
            <w:vAlign w:val="bottom"/>
          </w:tcPr>
          <w:p w14:paraId="38A4E09E"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 xml:space="preserve">Change in value of hedged item used to determine </w:t>
            </w:r>
          </w:p>
          <w:p w14:paraId="0F224A5B" w14:textId="2157A4BE"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 xml:space="preserve">   hedge ineffectiveness</w:t>
            </w:r>
          </w:p>
        </w:tc>
        <w:tc>
          <w:tcPr>
            <w:tcW w:w="1772" w:type="dxa"/>
            <w:shd w:val="clear" w:color="auto" w:fill="auto"/>
            <w:vAlign w:val="bottom"/>
          </w:tcPr>
          <w:p w14:paraId="318B3E88" w14:textId="3571C652" w:rsidR="00F4383F" w:rsidRPr="00BE39AC" w:rsidRDefault="00BD5488"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790</w:t>
            </w:r>
            <w:r w:rsidRPr="00BE39AC">
              <w:rPr>
                <w:rFonts w:ascii="Cordia New" w:hAnsi="Cordia New" w:cs="Cordia New"/>
                <w:sz w:val="26"/>
                <w:szCs w:val="26"/>
              </w:rPr>
              <w:t>)</w:t>
            </w:r>
          </w:p>
        </w:tc>
        <w:tc>
          <w:tcPr>
            <w:tcW w:w="1703" w:type="dxa"/>
            <w:vAlign w:val="bottom"/>
          </w:tcPr>
          <w:p w14:paraId="5DDFC651" w14:textId="7507B198"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167</w:t>
            </w:r>
            <w:r w:rsidRPr="00BE39AC">
              <w:rPr>
                <w:rFonts w:ascii="Cordia New" w:hAnsi="Cordia New" w:cs="Cordia New"/>
                <w:sz w:val="26"/>
                <w:szCs w:val="26"/>
              </w:rPr>
              <w:t>)</w:t>
            </w:r>
          </w:p>
        </w:tc>
      </w:tr>
      <w:tr w:rsidR="00F4383F" w:rsidRPr="00BE39AC" w14:paraId="0B34217F" w14:textId="61615055" w:rsidTr="008A68B7">
        <w:trPr>
          <w:trHeight w:val="1000"/>
        </w:trPr>
        <w:tc>
          <w:tcPr>
            <w:tcW w:w="5490" w:type="dxa"/>
            <w:shd w:val="clear" w:color="auto" w:fill="auto"/>
            <w:vAlign w:val="bottom"/>
          </w:tcPr>
          <w:p w14:paraId="61ED3099" w14:textId="77777777" w:rsidR="00F4383F" w:rsidRPr="00BE39AC" w:rsidRDefault="00F4383F" w:rsidP="008A68B7">
            <w:pPr>
              <w:pStyle w:val="BlockText"/>
              <w:tabs>
                <w:tab w:val="clear" w:pos="900"/>
              </w:tabs>
              <w:spacing w:line="240" w:lineRule="auto"/>
              <w:ind w:left="0" w:right="-113"/>
              <w:rPr>
                <w:rFonts w:ascii="Cordia New" w:hAnsi="Cordia New" w:cs="Cordia New"/>
                <w:sz w:val="26"/>
                <w:szCs w:val="26"/>
              </w:rPr>
            </w:pPr>
            <w:r w:rsidRPr="00BE39AC">
              <w:rPr>
                <w:rFonts w:ascii="Cordia New" w:hAnsi="Cordia New" w:cs="Cordia New"/>
                <w:sz w:val="26"/>
                <w:szCs w:val="26"/>
              </w:rPr>
              <w:t>Foreign currency exchange rate and interest rate for</w:t>
            </w:r>
          </w:p>
          <w:p w14:paraId="7E01AC75" w14:textId="1BA09EBD" w:rsidR="00F4383F" w:rsidRPr="00BE39AC" w:rsidRDefault="00F4383F" w:rsidP="008A68B7">
            <w:pPr>
              <w:pStyle w:val="BlockText"/>
              <w:tabs>
                <w:tab w:val="clear" w:pos="900"/>
              </w:tabs>
              <w:spacing w:line="240" w:lineRule="auto"/>
              <w:ind w:left="0" w:right="-113"/>
              <w:rPr>
                <w:rFonts w:ascii="Cordia New" w:hAnsi="Cordia New" w:cs="Cordia New"/>
                <w:sz w:val="26"/>
                <w:szCs w:val="26"/>
              </w:rPr>
            </w:pPr>
            <w:r w:rsidRPr="00BE39AC">
              <w:rPr>
                <w:rFonts w:ascii="Cordia New" w:hAnsi="Cordia New" w:cs="Cordia New"/>
                <w:sz w:val="26"/>
                <w:szCs w:val="26"/>
              </w:rPr>
              <w:t xml:space="preserve">    outstanding hedging instruments </w:t>
            </w:r>
          </w:p>
          <w:p w14:paraId="569FE310" w14:textId="71F56889" w:rsidR="00F4383F" w:rsidRPr="00BE39AC" w:rsidRDefault="00F4383F" w:rsidP="008A68B7">
            <w:pPr>
              <w:pStyle w:val="BlockText"/>
              <w:tabs>
                <w:tab w:val="clear" w:pos="900"/>
              </w:tabs>
              <w:spacing w:line="240" w:lineRule="auto"/>
              <w:ind w:left="0" w:right="-113"/>
              <w:rPr>
                <w:rFonts w:ascii="Cordia New" w:hAnsi="Cordia New" w:cs="Cordia New"/>
                <w:sz w:val="26"/>
                <w:szCs w:val="26"/>
                <w:cs/>
              </w:rPr>
            </w:pPr>
            <w:r w:rsidRPr="00BE39AC">
              <w:rPr>
                <w:rFonts w:ascii="Cordia New" w:hAnsi="Cordia New" w:cs="Cordia New"/>
                <w:sz w:val="26"/>
                <w:szCs w:val="26"/>
              </w:rPr>
              <w:t xml:space="preserve">      - Foreign currency exchange rate (THB: </w:t>
            </w:r>
            <w:r w:rsidR="003A773E" w:rsidRPr="003A773E">
              <w:rPr>
                <w:rFonts w:ascii="Cordia New" w:hAnsi="Cordia New" w:cs="Cordia New"/>
                <w:sz w:val="26"/>
                <w:szCs w:val="26"/>
                <w:lang w:val="en-GB"/>
              </w:rPr>
              <w:t>1</w:t>
            </w:r>
            <w:r w:rsidRPr="00BE39AC">
              <w:rPr>
                <w:rFonts w:ascii="Cordia New" w:hAnsi="Cordia New" w:cs="Cordia New"/>
                <w:sz w:val="26"/>
                <w:szCs w:val="26"/>
              </w:rPr>
              <w:t xml:space="preserve"> EUR)</w:t>
            </w:r>
          </w:p>
        </w:tc>
        <w:tc>
          <w:tcPr>
            <w:tcW w:w="1772" w:type="dxa"/>
            <w:shd w:val="clear" w:color="auto" w:fill="auto"/>
            <w:vAlign w:val="bottom"/>
          </w:tcPr>
          <w:p w14:paraId="4ED6D05A" w14:textId="5D20A8FD"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35</w:t>
            </w:r>
            <w:r w:rsidR="00B71EBC" w:rsidRPr="00BE39AC">
              <w:rPr>
                <w:rFonts w:ascii="Cordia New" w:hAnsi="Cordia New" w:cs="Cordia New"/>
                <w:sz w:val="26"/>
                <w:szCs w:val="26"/>
              </w:rPr>
              <w:t>.</w:t>
            </w:r>
            <w:r w:rsidRPr="003A773E">
              <w:rPr>
                <w:rFonts w:ascii="Cordia New" w:hAnsi="Cordia New" w:cs="Cordia New"/>
                <w:sz w:val="26"/>
                <w:szCs w:val="26"/>
                <w:lang w:val="en-GB"/>
              </w:rPr>
              <w:t>55</w:t>
            </w:r>
            <w:r w:rsidR="00B71EBC" w:rsidRPr="00BE39AC">
              <w:rPr>
                <w:rFonts w:ascii="Cordia New" w:hAnsi="Cordia New" w:cs="Cordia New"/>
                <w:sz w:val="26"/>
                <w:szCs w:val="26"/>
              </w:rPr>
              <w:t xml:space="preserve"> </w:t>
            </w:r>
            <w:r w:rsidR="004D4EFD" w:rsidRPr="00BE39AC">
              <w:rPr>
                <w:rFonts w:ascii="Cordia New" w:hAnsi="Cordia New" w:cs="Cordia New"/>
                <w:sz w:val="26"/>
                <w:szCs w:val="26"/>
              </w:rPr>
              <w:t>-</w:t>
            </w:r>
            <w:r w:rsidR="00B71EBC" w:rsidRPr="00BE39AC">
              <w:rPr>
                <w:rFonts w:ascii="Cordia New" w:hAnsi="Cordia New" w:cs="Cordia New"/>
                <w:sz w:val="26"/>
                <w:szCs w:val="26"/>
              </w:rPr>
              <w:t xml:space="preserve"> </w:t>
            </w:r>
            <w:r w:rsidRPr="003A773E">
              <w:rPr>
                <w:rFonts w:ascii="Cordia New" w:hAnsi="Cordia New" w:cs="Cordia New"/>
                <w:sz w:val="26"/>
                <w:szCs w:val="26"/>
                <w:lang w:val="en-GB"/>
              </w:rPr>
              <w:t>36</w:t>
            </w:r>
            <w:r w:rsidR="00B71EBC" w:rsidRPr="00BE39AC">
              <w:rPr>
                <w:rFonts w:ascii="Cordia New" w:hAnsi="Cordia New" w:cs="Cordia New"/>
                <w:sz w:val="26"/>
                <w:szCs w:val="26"/>
              </w:rPr>
              <w:t>.</w:t>
            </w:r>
            <w:r w:rsidRPr="003A773E">
              <w:rPr>
                <w:rFonts w:ascii="Cordia New" w:hAnsi="Cordia New" w:cs="Cordia New"/>
                <w:sz w:val="26"/>
                <w:szCs w:val="26"/>
                <w:lang w:val="en-GB"/>
              </w:rPr>
              <w:t>97</w:t>
            </w:r>
          </w:p>
        </w:tc>
        <w:tc>
          <w:tcPr>
            <w:tcW w:w="1703" w:type="dxa"/>
            <w:vAlign w:val="bottom"/>
          </w:tcPr>
          <w:p w14:paraId="5195A7F4" w14:textId="5466D1AF"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35</w:t>
            </w:r>
            <w:r w:rsidR="00F4383F" w:rsidRPr="00BE39AC">
              <w:rPr>
                <w:rFonts w:ascii="Cordia New" w:hAnsi="Cordia New" w:cs="Cordia New"/>
                <w:sz w:val="26"/>
                <w:szCs w:val="26"/>
              </w:rPr>
              <w:t>.</w:t>
            </w:r>
            <w:r w:rsidRPr="003A773E">
              <w:rPr>
                <w:rFonts w:ascii="Cordia New" w:hAnsi="Cordia New" w:cs="Cordia New"/>
                <w:sz w:val="26"/>
                <w:szCs w:val="26"/>
                <w:lang w:val="en-GB"/>
              </w:rPr>
              <w:t>55</w:t>
            </w:r>
            <w:r w:rsidR="00F4383F" w:rsidRPr="00BE39AC">
              <w:rPr>
                <w:rFonts w:ascii="Cordia New" w:hAnsi="Cordia New" w:cs="Cordia New"/>
                <w:sz w:val="26"/>
                <w:szCs w:val="26"/>
              </w:rPr>
              <w:t xml:space="preserve"> - </w:t>
            </w:r>
            <w:r w:rsidRPr="003A773E">
              <w:rPr>
                <w:rFonts w:ascii="Cordia New" w:hAnsi="Cordia New" w:cs="Cordia New"/>
                <w:sz w:val="26"/>
                <w:szCs w:val="26"/>
                <w:lang w:val="en-GB"/>
              </w:rPr>
              <w:t>35</w:t>
            </w:r>
            <w:r w:rsidR="00F4383F" w:rsidRPr="00BE39AC">
              <w:rPr>
                <w:rFonts w:ascii="Cordia New" w:hAnsi="Cordia New" w:cs="Cordia New"/>
                <w:sz w:val="26"/>
                <w:szCs w:val="26"/>
              </w:rPr>
              <w:t>.</w:t>
            </w:r>
            <w:r w:rsidRPr="003A773E">
              <w:rPr>
                <w:rFonts w:ascii="Cordia New" w:hAnsi="Cordia New" w:cs="Cordia New"/>
                <w:sz w:val="26"/>
                <w:szCs w:val="26"/>
                <w:lang w:val="en-GB"/>
              </w:rPr>
              <w:t>70</w:t>
            </w:r>
            <w:r w:rsidR="00F4383F" w:rsidRPr="00BE39AC">
              <w:rPr>
                <w:rFonts w:ascii="Cordia New" w:hAnsi="Cordia New" w:cs="Cordia New"/>
                <w:sz w:val="26"/>
                <w:szCs w:val="26"/>
              </w:rPr>
              <w:t xml:space="preserve"> </w:t>
            </w:r>
          </w:p>
        </w:tc>
      </w:tr>
      <w:tr w:rsidR="00F4383F" w:rsidRPr="00BE39AC" w14:paraId="34C30389" w14:textId="40BC09A6" w:rsidTr="008A68B7">
        <w:tc>
          <w:tcPr>
            <w:tcW w:w="5490" w:type="dxa"/>
            <w:shd w:val="clear" w:color="auto" w:fill="auto"/>
            <w:vAlign w:val="bottom"/>
          </w:tcPr>
          <w:p w14:paraId="69F5BA69" w14:textId="4F91AF56"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 xml:space="preserve">      - Interest rate</w:t>
            </w:r>
          </w:p>
        </w:tc>
        <w:tc>
          <w:tcPr>
            <w:tcW w:w="1772" w:type="dxa"/>
            <w:shd w:val="clear" w:color="auto" w:fill="auto"/>
            <w:vAlign w:val="bottom"/>
          </w:tcPr>
          <w:p w14:paraId="12FD2D9B" w14:textId="39E952C2"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3</w:t>
            </w:r>
            <w:r w:rsidR="00921C07" w:rsidRPr="00BE39AC">
              <w:rPr>
                <w:rFonts w:ascii="Cordia New" w:hAnsi="Cordia New" w:cs="Cordia New"/>
                <w:sz w:val="26"/>
                <w:szCs w:val="26"/>
              </w:rPr>
              <w:t>.</w:t>
            </w:r>
            <w:r w:rsidRPr="003A773E">
              <w:rPr>
                <w:rFonts w:ascii="Cordia New" w:hAnsi="Cordia New" w:cs="Cordia New"/>
                <w:sz w:val="26"/>
                <w:szCs w:val="26"/>
                <w:lang w:val="en-GB"/>
              </w:rPr>
              <w:t>60</w:t>
            </w:r>
            <w:r w:rsidR="00921C07" w:rsidRPr="00BE39AC">
              <w:rPr>
                <w:rFonts w:ascii="Cordia New" w:hAnsi="Cordia New" w:cs="Cordia New"/>
                <w:sz w:val="26"/>
                <w:szCs w:val="26"/>
              </w:rPr>
              <w:t xml:space="preserve">% - </w:t>
            </w:r>
            <w:r w:rsidRPr="003A773E">
              <w:rPr>
                <w:rFonts w:ascii="Cordia New" w:hAnsi="Cordia New" w:cs="Cordia New"/>
                <w:sz w:val="26"/>
                <w:szCs w:val="26"/>
                <w:lang w:val="en-GB"/>
              </w:rPr>
              <w:t>4</w:t>
            </w:r>
            <w:r w:rsidR="00921C07" w:rsidRPr="00BE39AC">
              <w:rPr>
                <w:rFonts w:ascii="Cordia New" w:hAnsi="Cordia New" w:cs="Cordia New"/>
                <w:sz w:val="26"/>
                <w:szCs w:val="26"/>
              </w:rPr>
              <w:t>.</w:t>
            </w:r>
            <w:r w:rsidRPr="003A773E">
              <w:rPr>
                <w:rFonts w:ascii="Cordia New" w:hAnsi="Cordia New" w:cs="Cordia New"/>
                <w:sz w:val="26"/>
                <w:szCs w:val="26"/>
                <w:lang w:val="en-GB"/>
              </w:rPr>
              <w:t>62</w:t>
            </w:r>
            <w:r w:rsidR="00921C07" w:rsidRPr="00BE39AC">
              <w:rPr>
                <w:rFonts w:ascii="Cordia New" w:hAnsi="Cordia New" w:cs="Cordia New"/>
                <w:sz w:val="26"/>
                <w:szCs w:val="26"/>
              </w:rPr>
              <w:t>%</w:t>
            </w:r>
          </w:p>
        </w:tc>
        <w:tc>
          <w:tcPr>
            <w:tcW w:w="1703" w:type="dxa"/>
            <w:vAlign w:val="bottom"/>
          </w:tcPr>
          <w:p w14:paraId="774ECDB2" w14:textId="193C9CEE"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3</w:t>
            </w:r>
            <w:r w:rsidR="00F4383F" w:rsidRPr="00BE39AC">
              <w:rPr>
                <w:rFonts w:ascii="Cordia New" w:hAnsi="Cordia New" w:cs="Cordia New"/>
                <w:sz w:val="26"/>
                <w:szCs w:val="26"/>
              </w:rPr>
              <w:t>.</w:t>
            </w:r>
            <w:r w:rsidRPr="003A773E">
              <w:rPr>
                <w:rFonts w:ascii="Cordia New" w:hAnsi="Cordia New" w:cs="Cordia New"/>
                <w:sz w:val="26"/>
                <w:szCs w:val="26"/>
                <w:lang w:val="en-GB"/>
              </w:rPr>
              <w:t>10</w:t>
            </w:r>
            <w:r w:rsidR="00F4383F" w:rsidRPr="00BE39AC">
              <w:rPr>
                <w:rFonts w:ascii="Cordia New" w:hAnsi="Cordia New" w:cs="Cordia New"/>
                <w:sz w:val="26"/>
                <w:szCs w:val="26"/>
              </w:rPr>
              <w:t xml:space="preserve">% - </w:t>
            </w:r>
            <w:r w:rsidRPr="003A773E">
              <w:rPr>
                <w:rFonts w:ascii="Cordia New" w:hAnsi="Cordia New" w:cs="Cordia New"/>
                <w:sz w:val="26"/>
                <w:szCs w:val="26"/>
                <w:lang w:val="en-GB"/>
              </w:rPr>
              <w:t>4</w:t>
            </w:r>
            <w:r w:rsidR="00F4383F" w:rsidRPr="00BE39AC">
              <w:rPr>
                <w:rFonts w:ascii="Cordia New" w:hAnsi="Cordia New" w:cs="Cordia New"/>
                <w:sz w:val="26"/>
                <w:szCs w:val="26"/>
              </w:rPr>
              <w:t>.</w:t>
            </w:r>
            <w:r w:rsidRPr="003A773E">
              <w:rPr>
                <w:rFonts w:ascii="Cordia New" w:hAnsi="Cordia New" w:cs="Cordia New"/>
                <w:sz w:val="26"/>
                <w:szCs w:val="26"/>
                <w:lang w:val="en-GB"/>
              </w:rPr>
              <w:t>62</w:t>
            </w:r>
            <w:r w:rsidR="00F4383F" w:rsidRPr="00BE39AC">
              <w:rPr>
                <w:rFonts w:ascii="Cordia New" w:hAnsi="Cordia New" w:cs="Cordia New"/>
                <w:sz w:val="26"/>
                <w:szCs w:val="26"/>
              </w:rPr>
              <w:t>%</w:t>
            </w:r>
          </w:p>
        </w:tc>
      </w:tr>
    </w:tbl>
    <w:p w14:paraId="65FD4024" w14:textId="77777777" w:rsidR="003A3228" w:rsidRPr="008A68B7" w:rsidRDefault="003A3228" w:rsidP="00690182">
      <w:pPr>
        <w:suppressAutoHyphens/>
        <w:spacing w:after="0" w:line="240" w:lineRule="auto"/>
        <w:ind w:left="1080"/>
        <w:rPr>
          <w:rFonts w:ascii="Cordia New" w:hAnsi="Cordia New"/>
          <w:sz w:val="20"/>
          <w:szCs w:val="20"/>
          <w:lang w:val="en-GB"/>
        </w:rPr>
      </w:pPr>
    </w:p>
    <w:tbl>
      <w:tblPr>
        <w:tblW w:w="8965" w:type="dxa"/>
        <w:tblInd w:w="450" w:type="dxa"/>
        <w:tblLook w:val="04A0" w:firstRow="1" w:lastRow="0" w:firstColumn="1" w:lastColumn="0" w:noHBand="0" w:noVBand="1"/>
      </w:tblPr>
      <w:tblGrid>
        <w:gridCol w:w="5490"/>
        <w:gridCol w:w="1772"/>
        <w:gridCol w:w="1703"/>
      </w:tblGrid>
      <w:tr w:rsidR="003A3228" w:rsidRPr="00BE39AC" w14:paraId="1FF8DB15" w14:textId="77777777" w:rsidTr="008A68B7">
        <w:tc>
          <w:tcPr>
            <w:tcW w:w="5490" w:type="dxa"/>
            <w:shd w:val="clear" w:color="auto" w:fill="auto"/>
            <w:vAlign w:val="bottom"/>
          </w:tcPr>
          <w:p w14:paraId="213C35C4" w14:textId="77777777" w:rsidR="003A3228" w:rsidRPr="00BE39AC" w:rsidRDefault="003A3228" w:rsidP="008A68B7">
            <w:pPr>
              <w:pStyle w:val="BlockText"/>
              <w:tabs>
                <w:tab w:val="clear" w:pos="900"/>
              </w:tabs>
              <w:spacing w:line="240" w:lineRule="auto"/>
              <w:ind w:left="0" w:right="0"/>
              <w:jc w:val="both"/>
              <w:rPr>
                <w:rFonts w:ascii="Cordia New" w:hAnsi="Cordia New" w:cs="Cordia New"/>
                <w:sz w:val="26"/>
                <w:szCs w:val="26"/>
              </w:rPr>
            </w:pPr>
          </w:p>
        </w:tc>
        <w:tc>
          <w:tcPr>
            <w:tcW w:w="3475" w:type="dxa"/>
            <w:gridSpan w:val="2"/>
          </w:tcPr>
          <w:p w14:paraId="36DEE4B6" w14:textId="76A3FE08" w:rsidR="003A3228" w:rsidRPr="00BE39AC" w:rsidRDefault="003A3228" w:rsidP="00690182">
            <w:pPr>
              <w:pStyle w:val="BlockText"/>
              <w:pBdr>
                <w:bottom w:val="single" w:sz="4" w:space="1" w:color="auto"/>
              </w:pBdr>
              <w:spacing w:line="240" w:lineRule="auto"/>
              <w:ind w:left="0" w:right="-72"/>
              <w:jc w:val="center"/>
              <w:rPr>
                <w:rFonts w:ascii="Cordia New" w:hAnsi="Cordia New" w:cs="Cordia New"/>
                <w:b/>
                <w:bCs/>
                <w:sz w:val="26"/>
                <w:szCs w:val="26"/>
              </w:rPr>
            </w:pPr>
            <w:r w:rsidRPr="00BE39AC">
              <w:rPr>
                <w:rFonts w:ascii="Cordia New" w:hAnsi="Cordia New" w:cs="Cordia New"/>
                <w:b/>
                <w:bCs/>
                <w:sz w:val="26"/>
                <w:szCs w:val="26"/>
              </w:rPr>
              <w:t>Separate financial statements</w:t>
            </w:r>
          </w:p>
        </w:tc>
      </w:tr>
      <w:tr w:rsidR="003A3228" w:rsidRPr="00BE39AC" w14:paraId="6CB9B7E4" w14:textId="77777777" w:rsidTr="008A68B7">
        <w:tc>
          <w:tcPr>
            <w:tcW w:w="5490" w:type="dxa"/>
            <w:shd w:val="clear" w:color="auto" w:fill="auto"/>
            <w:vAlign w:val="bottom"/>
          </w:tcPr>
          <w:p w14:paraId="28F97A9D" w14:textId="77777777" w:rsidR="003A3228" w:rsidRPr="00BE39AC" w:rsidRDefault="003A3228" w:rsidP="008A68B7">
            <w:pPr>
              <w:pStyle w:val="BlockText"/>
              <w:tabs>
                <w:tab w:val="clear" w:pos="900"/>
              </w:tabs>
              <w:spacing w:line="240" w:lineRule="auto"/>
              <w:ind w:left="0" w:right="0"/>
              <w:jc w:val="both"/>
              <w:rPr>
                <w:rFonts w:ascii="Cordia New" w:hAnsi="Cordia New" w:cs="Cordia New"/>
                <w:sz w:val="26"/>
                <w:szCs w:val="26"/>
              </w:rPr>
            </w:pPr>
          </w:p>
        </w:tc>
        <w:tc>
          <w:tcPr>
            <w:tcW w:w="1772" w:type="dxa"/>
          </w:tcPr>
          <w:p w14:paraId="68528D39" w14:textId="0A164927" w:rsidR="003A3228" w:rsidRPr="00BE39AC" w:rsidRDefault="003A773E"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3A773E">
              <w:rPr>
                <w:rFonts w:ascii="Cordia New" w:hAnsi="Cordia New" w:cs="Cordia New"/>
                <w:b/>
                <w:bCs/>
                <w:sz w:val="26"/>
                <w:szCs w:val="26"/>
                <w:lang w:val="en-GB"/>
              </w:rPr>
              <w:t>2022</w:t>
            </w:r>
          </w:p>
          <w:p w14:paraId="246E99F2" w14:textId="5C3E7C50" w:rsidR="003A3228"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lang w:val="en-GB"/>
              </w:rPr>
            </w:pPr>
            <w:r w:rsidRPr="00BE39AC">
              <w:rPr>
                <w:rFonts w:ascii="Cordia New" w:hAnsi="Cordia New" w:cs="Cordia New"/>
                <w:b/>
                <w:bCs/>
                <w:sz w:val="26"/>
                <w:szCs w:val="26"/>
              </w:rPr>
              <w:t>Baht Million</w:t>
            </w:r>
          </w:p>
        </w:tc>
        <w:tc>
          <w:tcPr>
            <w:tcW w:w="1703" w:type="dxa"/>
          </w:tcPr>
          <w:p w14:paraId="3D43BE36" w14:textId="7B7E49E4" w:rsidR="003A3228" w:rsidRPr="00BE39AC" w:rsidRDefault="003A773E"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3A773E">
              <w:rPr>
                <w:rFonts w:ascii="Cordia New" w:hAnsi="Cordia New" w:cs="Cordia New"/>
                <w:b/>
                <w:bCs/>
                <w:sz w:val="26"/>
                <w:szCs w:val="26"/>
                <w:lang w:val="en-GB"/>
              </w:rPr>
              <w:t>2021</w:t>
            </w:r>
          </w:p>
          <w:p w14:paraId="6AE4F5E1" w14:textId="38A2666A" w:rsidR="003A3228"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lang w:val="en-GB"/>
              </w:rPr>
            </w:pPr>
            <w:r w:rsidRPr="00BE39AC">
              <w:rPr>
                <w:rFonts w:ascii="Cordia New" w:hAnsi="Cordia New" w:cs="Cordia New"/>
                <w:b/>
                <w:bCs/>
                <w:sz w:val="26"/>
                <w:szCs w:val="26"/>
              </w:rPr>
              <w:t>Baht Million</w:t>
            </w:r>
          </w:p>
        </w:tc>
      </w:tr>
      <w:tr w:rsidR="003A3228" w:rsidRPr="008A68B7" w14:paraId="60C43561" w14:textId="77777777" w:rsidTr="008A68B7">
        <w:tc>
          <w:tcPr>
            <w:tcW w:w="5490" w:type="dxa"/>
            <w:shd w:val="clear" w:color="auto" w:fill="auto"/>
            <w:vAlign w:val="bottom"/>
          </w:tcPr>
          <w:p w14:paraId="2BD0891C" w14:textId="77777777" w:rsidR="003A3228" w:rsidRPr="008A68B7" w:rsidRDefault="003A3228" w:rsidP="008A68B7">
            <w:pPr>
              <w:pStyle w:val="BlockText"/>
              <w:tabs>
                <w:tab w:val="clear" w:pos="900"/>
              </w:tabs>
              <w:spacing w:line="240" w:lineRule="auto"/>
              <w:ind w:left="0" w:right="0"/>
              <w:rPr>
                <w:rFonts w:ascii="Cordia New" w:hAnsi="Cordia New" w:cs="Cordia New"/>
                <w:sz w:val="12"/>
                <w:szCs w:val="12"/>
              </w:rPr>
            </w:pPr>
          </w:p>
        </w:tc>
        <w:tc>
          <w:tcPr>
            <w:tcW w:w="1772" w:type="dxa"/>
          </w:tcPr>
          <w:p w14:paraId="2C4BC81E" w14:textId="77777777" w:rsidR="003A3228" w:rsidRPr="008A68B7" w:rsidRDefault="003A3228" w:rsidP="00690182">
            <w:pPr>
              <w:pStyle w:val="BlockText"/>
              <w:spacing w:line="240" w:lineRule="auto"/>
              <w:ind w:left="0" w:right="-72"/>
              <w:jc w:val="right"/>
              <w:rPr>
                <w:rFonts w:ascii="Cordia New" w:hAnsi="Cordia New" w:cs="Cordia New"/>
                <w:sz w:val="12"/>
                <w:szCs w:val="12"/>
              </w:rPr>
            </w:pPr>
          </w:p>
        </w:tc>
        <w:tc>
          <w:tcPr>
            <w:tcW w:w="1703" w:type="dxa"/>
          </w:tcPr>
          <w:p w14:paraId="090A073C" w14:textId="77777777" w:rsidR="003A3228" w:rsidRPr="008A68B7" w:rsidRDefault="003A3228" w:rsidP="00690182">
            <w:pPr>
              <w:pStyle w:val="BlockText"/>
              <w:spacing w:line="240" w:lineRule="auto"/>
              <w:ind w:left="0" w:right="-72"/>
              <w:jc w:val="right"/>
              <w:rPr>
                <w:rFonts w:ascii="Cordia New" w:hAnsi="Cordia New" w:cs="Cordia New"/>
                <w:sz w:val="12"/>
                <w:szCs w:val="12"/>
              </w:rPr>
            </w:pPr>
          </w:p>
        </w:tc>
      </w:tr>
      <w:tr w:rsidR="003A3228" w:rsidRPr="00BE39AC" w14:paraId="6EBC47E5" w14:textId="77777777" w:rsidTr="008A68B7">
        <w:tc>
          <w:tcPr>
            <w:tcW w:w="5490" w:type="dxa"/>
            <w:shd w:val="clear" w:color="auto" w:fill="auto"/>
            <w:vAlign w:val="bottom"/>
          </w:tcPr>
          <w:p w14:paraId="6240A6FF" w14:textId="77777777" w:rsidR="003A3228" w:rsidRPr="00BE39AC" w:rsidRDefault="003A3228" w:rsidP="008A68B7">
            <w:pPr>
              <w:autoSpaceDE w:val="0"/>
              <w:autoSpaceDN w:val="0"/>
              <w:spacing w:after="0" w:line="240" w:lineRule="auto"/>
              <w:rPr>
                <w:rFonts w:ascii="Cordia New" w:eastAsia="Cambria" w:hAnsi="Cordia New"/>
                <w:sz w:val="26"/>
                <w:szCs w:val="26"/>
              </w:rPr>
            </w:pPr>
            <w:r w:rsidRPr="00BE39AC">
              <w:rPr>
                <w:rFonts w:ascii="Cordia New" w:eastAsia="Cambria" w:hAnsi="Cordia New"/>
                <w:i/>
                <w:iCs/>
                <w:sz w:val="26"/>
                <w:szCs w:val="26"/>
              </w:rPr>
              <w:t>Cross currency interest rate swaps</w:t>
            </w:r>
          </w:p>
        </w:tc>
        <w:tc>
          <w:tcPr>
            <w:tcW w:w="1772" w:type="dxa"/>
          </w:tcPr>
          <w:p w14:paraId="74C82EAD" w14:textId="77777777" w:rsidR="003A3228" w:rsidRPr="00BE39AC" w:rsidRDefault="003A3228" w:rsidP="00690182">
            <w:pPr>
              <w:pStyle w:val="BlockText"/>
              <w:spacing w:line="240" w:lineRule="auto"/>
              <w:ind w:left="0" w:right="-72"/>
              <w:jc w:val="right"/>
              <w:rPr>
                <w:rFonts w:ascii="Cordia New" w:hAnsi="Cordia New" w:cs="Cordia New"/>
                <w:sz w:val="26"/>
                <w:szCs w:val="26"/>
              </w:rPr>
            </w:pPr>
          </w:p>
        </w:tc>
        <w:tc>
          <w:tcPr>
            <w:tcW w:w="1703" w:type="dxa"/>
          </w:tcPr>
          <w:p w14:paraId="4F5E4650" w14:textId="77777777" w:rsidR="003A3228" w:rsidRPr="00BE39AC" w:rsidRDefault="003A3228" w:rsidP="00690182">
            <w:pPr>
              <w:pStyle w:val="BlockText"/>
              <w:spacing w:line="240" w:lineRule="auto"/>
              <w:ind w:left="0" w:right="-72"/>
              <w:jc w:val="right"/>
              <w:rPr>
                <w:rFonts w:ascii="Cordia New" w:hAnsi="Cordia New" w:cs="Cordia New"/>
                <w:sz w:val="26"/>
                <w:szCs w:val="26"/>
              </w:rPr>
            </w:pPr>
          </w:p>
        </w:tc>
      </w:tr>
      <w:tr w:rsidR="00F4383F" w:rsidRPr="00BE39AC" w14:paraId="65CFFAFA" w14:textId="77777777" w:rsidTr="008A68B7">
        <w:tc>
          <w:tcPr>
            <w:tcW w:w="5490" w:type="dxa"/>
            <w:shd w:val="clear" w:color="auto" w:fill="auto"/>
            <w:vAlign w:val="bottom"/>
          </w:tcPr>
          <w:p w14:paraId="481F1E6B"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Carrying amount (liability)</w:t>
            </w:r>
          </w:p>
        </w:tc>
        <w:tc>
          <w:tcPr>
            <w:tcW w:w="1772" w:type="dxa"/>
            <w:vAlign w:val="bottom"/>
          </w:tcPr>
          <w:p w14:paraId="0A2196E4" w14:textId="6083DB8D" w:rsidR="00F4383F" w:rsidRPr="00BE39AC" w:rsidRDefault="00E2683C"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72</w:t>
            </w:r>
            <w:r w:rsidRPr="00BE39AC">
              <w:rPr>
                <w:rFonts w:ascii="Cordia New" w:hAnsi="Cordia New" w:cs="Cordia New"/>
                <w:sz w:val="26"/>
                <w:szCs w:val="26"/>
              </w:rPr>
              <w:t>)</w:t>
            </w:r>
          </w:p>
        </w:tc>
        <w:tc>
          <w:tcPr>
            <w:tcW w:w="1703" w:type="dxa"/>
          </w:tcPr>
          <w:p w14:paraId="380653F7" w14:textId="0ADAA62B"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1</w:t>
            </w:r>
            <w:r w:rsidRPr="00BE39AC">
              <w:rPr>
                <w:rFonts w:ascii="Cordia New" w:hAnsi="Cordia New" w:cs="Cordia New"/>
                <w:sz w:val="26"/>
                <w:szCs w:val="26"/>
              </w:rPr>
              <w:t>,</w:t>
            </w:r>
            <w:r w:rsidR="003A773E" w:rsidRPr="003A773E">
              <w:rPr>
                <w:rFonts w:ascii="Cordia New" w:hAnsi="Cordia New" w:cs="Cordia New"/>
                <w:sz w:val="26"/>
                <w:szCs w:val="26"/>
                <w:lang w:val="en-GB"/>
              </w:rPr>
              <w:t>099</w:t>
            </w:r>
            <w:r w:rsidRPr="00BE39AC">
              <w:rPr>
                <w:rFonts w:ascii="Cordia New" w:hAnsi="Cordia New" w:cs="Cordia New"/>
                <w:sz w:val="26"/>
                <w:szCs w:val="26"/>
              </w:rPr>
              <w:t>)</w:t>
            </w:r>
          </w:p>
        </w:tc>
      </w:tr>
      <w:tr w:rsidR="00F4383F" w:rsidRPr="00BE39AC" w14:paraId="2BD5F89C" w14:textId="77777777" w:rsidTr="008A68B7">
        <w:tc>
          <w:tcPr>
            <w:tcW w:w="5490" w:type="dxa"/>
            <w:shd w:val="clear" w:color="auto" w:fill="auto"/>
            <w:vAlign w:val="bottom"/>
          </w:tcPr>
          <w:p w14:paraId="76DC3743"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Notional amount</w:t>
            </w:r>
          </w:p>
        </w:tc>
        <w:tc>
          <w:tcPr>
            <w:tcW w:w="1772" w:type="dxa"/>
            <w:vAlign w:val="bottom"/>
          </w:tcPr>
          <w:p w14:paraId="19DC91C3" w14:textId="4A653DF0"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26</w:t>
            </w:r>
            <w:r w:rsidR="00E2683C" w:rsidRPr="00BE39AC">
              <w:rPr>
                <w:rFonts w:ascii="Cordia New" w:hAnsi="Cordia New" w:cs="Cordia New"/>
                <w:sz w:val="26"/>
                <w:szCs w:val="26"/>
              </w:rPr>
              <w:t>,</w:t>
            </w:r>
            <w:r w:rsidRPr="003A773E">
              <w:rPr>
                <w:rFonts w:ascii="Cordia New" w:hAnsi="Cordia New" w:cs="Cordia New"/>
                <w:sz w:val="26"/>
                <w:szCs w:val="26"/>
                <w:lang w:val="en-GB"/>
              </w:rPr>
              <w:t>488</w:t>
            </w:r>
          </w:p>
        </w:tc>
        <w:tc>
          <w:tcPr>
            <w:tcW w:w="1703" w:type="dxa"/>
          </w:tcPr>
          <w:p w14:paraId="4CFD4892" w14:textId="1E906A29"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24</w:t>
            </w:r>
            <w:r w:rsidR="00F4383F" w:rsidRPr="00BE39AC">
              <w:rPr>
                <w:rFonts w:ascii="Cordia New" w:hAnsi="Cordia New" w:cs="Cordia New"/>
                <w:sz w:val="26"/>
                <w:szCs w:val="26"/>
              </w:rPr>
              <w:t>,</w:t>
            </w:r>
            <w:r w:rsidRPr="003A773E">
              <w:rPr>
                <w:rFonts w:ascii="Cordia New" w:hAnsi="Cordia New" w:cs="Cordia New"/>
                <w:sz w:val="26"/>
                <w:szCs w:val="26"/>
                <w:lang w:val="en-GB"/>
              </w:rPr>
              <w:t>000</w:t>
            </w:r>
          </w:p>
        </w:tc>
      </w:tr>
      <w:tr w:rsidR="00F4383F" w:rsidRPr="00BE39AC" w14:paraId="5EC2062C" w14:textId="77777777" w:rsidTr="008A68B7">
        <w:tc>
          <w:tcPr>
            <w:tcW w:w="5490" w:type="dxa"/>
            <w:shd w:val="clear" w:color="auto" w:fill="auto"/>
          </w:tcPr>
          <w:p w14:paraId="4AAF3DE8"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Maturity date</w:t>
            </w:r>
          </w:p>
        </w:tc>
        <w:tc>
          <w:tcPr>
            <w:tcW w:w="1772" w:type="dxa"/>
          </w:tcPr>
          <w:p w14:paraId="1FB88419" w14:textId="737D1F97" w:rsidR="003821A5" w:rsidRPr="00BE39AC" w:rsidRDefault="003821A5" w:rsidP="003821A5">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 xml:space="preserve">March </w:t>
            </w:r>
            <w:r w:rsidR="003A773E" w:rsidRPr="003A773E">
              <w:rPr>
                <w:rFonts w:ascii="Cordia New" w:hAnsi="Cordia New" w:cs="Cordia New"/>
                <w:sz w:val="26"/>
                <w:szCs w:val="26"/>
                <w:lang w:val="en-GB"/>
              </w:rPr>
              <w:t>2024</w:t>
            </w:r>
            <w:r w:rsidRPr="00BE39AC">
              <w:rPr>
                <w:rFonts w:ascii="Cordia New" w:hAnsi="Cordia New" w:cs="Cordia New"/>
                <w:sz w:val="26"/>
                <w:szCs w:val="26"/>
              </w:rPr>
              <w:t xml:space="preserve"> -</w:t>
            </w:r>
          </w:p>
          <w:p w14:paraId="072EE33F" w14:textId="6E8E2AA0" w:rsidR="00F4383F" w:rsidRPr="00BE39AC" w:rsidRDefault="003821A5"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 xml:space="preserve"> March </w:t>
            </w:r>
            <w:r w:rsidR="003A773E" w:rsidRPr="003A773E">
              <w:rPr>
                <w:rFonts w:ascii="Cordia New" w:hAnsi="Cordia New" w:cs="Cordia New"/>
                <w:sz w:val="26"/>
                <w:szCs w:val="26"/>
                <w:lang w:val="en-GB"/>
              </w:rPr>
              <w:t>2034</w:t>
            </w:r>
          </w:p>
        </w:tc>
        <w:tc>
          <w:tcPr>
            <w:tcW w:w="1703" w:type="dxa"/>
          </w:tcPr>
          <w:p w14:paraId="727D8552" w14:textId="691443F5"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 xml:space="preserve">March </w:t>
            </w:r>
            <w:r w:rsidR="003A773E" w:rsidRPr="003A773E">
              <w:rPr>
                <w:rFonts w:ascii="Cordia New" w:hAnsi="Cordia New" w:cs="Cordia New"/>
                <w:sz w:val="26"/>
                <w:szCs w:val="26"/>
                <w:lang w:val="en-GB"/>
              </w:rPr>
              <w:t>2022</w:t>
            </w:r>
            <w:r w:rsidRPr="00BE39AC">
              <w:rPr>
                <w:rFonts w:ascii="Cordia New" w:hAnsi="Cordia New" w:cs="Cordia New"/>
                <w:sz w:val="26"/>
                <w:szCs w:val="26"/>
              </w:rPr>
              <w:t xml:space="preserve"> -</w:t>
            </w:r>
          </w:p>
          <w:p w14:paraId="5F0F0865" w14:textId="0B70A945"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 xml:space="preserve"> March </w:t>
            </w:r>
            <w:r w:rsidR="003A773E" w:rsidRPr="003A773E">
              <w:rPr>
                <w:rFonts w:ascii="Cordia New" w:hAnsi="Cordia New" w:cs="Cordia New"/>
                <w:sz w:val="26"/>
                <w:szCs w:val="26"/>
                <w:lang w:val="en-GB"/>
              </w:rPr>
              <w:t>2034</w:t>
            </w:r>
          </w:p>
        </w:tc>
      </w:tr>
      <w:tr w:rsidR="00F4383F" w:rsidRPr="00BE39AC" w14:paraId="34AC567C" w14:textId="77777777" w:rsidTr="008A68B7">
        <w:tc>
          <w:tcPr>
            <w:tcW w:w="5490" w:type="dxa"/>
            <w:shd w:val="clear" w:color="auto" w:fill="auto"/>
            <w:vAlign w:val="bottom"/>
          </w:tcPr>
          <w:p w14:paraId="5473AD03"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Hedge ratio</w:t>
            </w:r>
          </w:p>
        </w:tc>
        <w:tc>
          <w:tcPr>
            <w:tcW w:w="1772" w:type="dxa"/>
          </w:tcPr>
          <w:p w14:paraId="5B971CED" w14:textId="5171703B"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1</w:t>
            </w:r>
            <w:r w:rsidR="00E2683C" w:rsidRPr="00BE39AC">
              <w:rPr>
                <w:rFonts w:ascii="Cordia New" w:hAnsi="Cordia New" w:cs="Cordia New"/>
                <w:sz w:val="26"/>
                <w:szCs w:val="26"/>
                <w:lang w:val="en-GB"/>
              </w:rPr>
              <w:t>:</w:t>
            </w:r>
            <w:r w:rsidRPr="003A773E">
              <w:rPr>
                <w:rFonts w:ascii="Cordia New" w:hAnsi="Cordia New" w:cs="Cordia New"/>
                <w:sz w:val="26"/>
                <w:szCs w:val="26"/>
                <w:lang w:val="en-GB"/>
              </w:rPr>
              <w:t>1</w:t>
            </w:r>
          </w:p>
        </w:tc>
        <w:tc>
          <w:tcPr>
            <w:tcW w:w="1703" w:type="dxa"/>
          </w:tcPr>
          <w:p w14:paraId="2F719D4D" w14:textId="728EC2A6"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1</w:t>
            </w:r>
            <w:r w:rsidR="00F4383F" w:rsidRPr="00BE39AC">
              <w:rPr>
                <w:rFonts w:ascii="Cordia New" w:hAnsi="Cordia New" w:cs="Cordia New"/>
                <w:sz w:val="26"/>
                <w:szCs w:val="26"/>
              </w:rPr>
              <w:t>:</w:t>
            </w:r>
            <w:r w:rsidRPr="003A773E">
              <w:rPr>
                <w:rFonts w:ascii="Cordia New" w:hAnsi="Cordia New" w:cs="Cordia New"/>
                <w:sz w:val="26"/>
                <w:szCs w:val="26"/>
                <w:lang w:val="en-GB"/>
              </w:rPr>
              <w:t>1</w:t>
            </w:r>
          </w:p>
        </w:tc>
      </w:tr>
      <w:tr w:rsidR="00F4383F" w:rsidRPr="00BE39AC" w14:paraId="4BA6208D" w14:textId="77777777" w:rsidTr="008A68B7">
        <w:tc>
          <w:tcPr>
            <w:tcW w:w="5490" w:type="dxa"/>
            <w:shd w:val="clear" w:color="auto" w:fill="auto"/>
            <w:vAlign w:val="bottom"/>
          </w:tcPr>
          <w:p w14:paraId="527E9FC6"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cs/>
              </w:rPr>
            </w:pPr>
            <w:r w:rsidRPr="00BE39AC">
              <w:rPr>
                <w:rFonts w:ascii="Cordia New" w:hAnsi="Cordia New" w:cs="Cordia New"/>
                <w:sz w:val="26"/>
                <w:szCs w:val="26"/>
              </w:rPr>
              <w:t xml:space="preserve">Change in spot value of outstanding hedging instruments </w:t>
            </w:r>
          </w:p>
        </w:tc>
        <w:tc>
          <w:tcPr>
            <w:tcW w:w="1772" w:type="dxa"/>
          </w:tcPr>
          <w:p w14:paraId="0B4B3B0A" w14:textId="0783321E"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1</w:t>
            </w:r>
            <w:r w:rsidR="0044448D" w:rsidRPr="00BE39AC">
              <w:rPr>
                <w:rFonts w:ascii="Cordia New" w:hAnsi="Cordia New" w:cs="Cordia New"/>
                <w:sz w:val="26"/>
                <w:szCs w:val="26"/>
              </w:rPr>
              <w:t>,</w:t>
            </w:r>
            <w:r w:rsidRPr="003A773E">
              <w:rPr>
                <w:rFonts w:ascii="Cordia New" w:hAnsi="Cordia New" w:cs="Cordia New"/>
                <w:sz w:val="26"/>
                <w:szCs w:val="26"/>
                <w:lang w:val="en-GB"/>
              </w:rPr>
              <w:t>027</w:t>
            </w:r>
          </w:p>
        </w:tc>
        <w:tc>
          <w:tcPr>
            <w:tcW w:w="1703" w:type="dxa"/>
          </w:tcPr>
          <w:p w14:paraId="2B287F3D" w14:textId="0CEC4979"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1</w:t>
            </w:r>
            <w:r w:rsidRPr="00BE39AC">
              <w:rPr>
                <w:rFonts w:ascii="Cordia New" w:hAnsi="Cordia New" w:cs="Cordia New"/>
                <w:sz w:val="26"/>
                <w:szCs w:val="26"/>
              </w:rPr>
              <w:t>,</w:t>
            </w:r>
            <w:r w:rsidR="003A773E" w:rsidRPr="003A773E">
              <w:rPr>
                <w:rFonts w:ascii="Cordia New" w:hAnsi="Cordia New" w:cs="Cordia New"/>
                <w:sz w:val="26"/>
                <w:szCs w:val="26"/>
                <w:lang w:val="en-GB"/>
              </w:rPr>
              <w:t>037</w:t>
            </w:r>
            <w:r w:rsidRPr="00BE39AC">
              <w:rPr>
                <w:rFonts w:ascii="Cordia New" w:hAnsi="Cordia New" w:cs="Cordia New"/>
                <w:sz w:val="26"/>
                <w:szCs w:val="26"/>
              </w:rPr>
              <w:t>)</w:t>
            </w:r>
          </w:p>
        </w:tc>
      </w:tr>
      <w:tr w:rsidR="00F4383F" w:rsidRPr="00BE39AC" w14:paraId="28EC941A" w14:textId="77777777" w:rsidTr="008A68B7">
        <w:tc>
          <w:tcPr>
            <w:tcW w:w="5490" w:type="dxa"/>
            <w:shd w:val="clear" w:color="auto" w:fill="auto"/>
            <w:vAlign w:val="bottom"/>
          </w:tcPr>
          <w:p w14:paraId="3F3B8F73"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 xml:space="preserve">Change in value of hedged item used to determine </w:t>
            </w:r>
          </w:p>
          <w:p w14:paraId="6AFAFA87"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 xml:space="preserve">   hedge ineffectiveness</w:t>
            </w:r>
          </w:p>
        </w:tc>
        <w:tc>
          <w:tcPr>
            <w:tcW w:w="1772" w:type="dxa"/>
          </w:tcPr>
          <w:p w14:paraId="66C9ECA0" w14:textId="77777777" w:rsidR="00F4383F" w:rsidRPr="00BE39AC" w:rsidRDefault="00F4383F" w:rsidP="00F4383F">
            <w:pPr>
              <w:pStyle w:val="BlockText"/>
              <w:spacing w:line="240" w:lineRule="auto"/>
              <w:ind w:left="0" w:right="-72"/>
              <w:jc w:val="right"/>
              <w:rPr>
                <w:rFonts w:ascii="Cordia New" w:hAnsi="Cordia New" w:cs="Cordia New"/>
                <w:sz w:val="26"/>
                <w:szCs w:val="26"/>
              </w:rPr>
            </w:pPr>
          </w:p>
          <w:p w14:paraId="771B8CF9" w14:textId="66E53E3D" w:rsidR="00701C84"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218</w:t>
            </w:r>
          </w:p>
        </w:tc>
        <w:tc>
          <w:tcPr>
            <w:tcW w:w="1703" w:type="dxa"/>
          </w:tcPr>
          <w:p w14:paraId="20216DA3" w14:textId="77777777" w:rsidR="00F4383F" w:rsidRPr="00BE39AC" w:rsidRDefault="00F4383F" w:rsidP="00F4383F">
            <w:pPr>
              <w:pStyle w:val="BlockText"/>
              <w:spacing w:line="240" w:lineRule="auto"/>
              <w:ind w:left="0" w:right="-72"/>
              <w:jc w:val="right"/>
              <w:rPr>
                <w:rFonts w:ascii="Cordia New" w:hAnsi="Cordia New" w:cs="Cordia New"/>
                <w:sz w:val="26"/>
                <w:szCs w:val="26"/>
              </w:rPr>
            </w:pPr>
          </w:p>
          <w:p w14:paraId="2204B04F" w14:textId="1774F876"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296</w:t>
            </w:r>
            <w:r w:rsidRPr="00BE39AC">
              <w:rPr>
                <w:rFonts w:ascii="Cordia New" w:hAnsi="Cordia New" w:cs="Cordia New"/>
                <w:sz w:val="26"/>
                <w:szCs w:val="26"/>
              </w:rPr>
              <w:t>)</w:t>
            </w:r>
          </w:p>
        </w:tc>
      </w:tr>
      <w:tr w:rsidR="00F4383F" w:rsidRPr="00BE39AC" w14:paraId="0C0D28ED" w14:textId="77777777" w:rsidTr="008A68B7">
        <w:trPr>
          <w:trHeight w:val="1000"/>
        </w:trPr>
        <w:tc>
          <w:tcPr>
            <w:tcW w:w="5490" w:type="dxa"/>
            <w:shd w:val="clear" w:color="auto" w:fill="auto"/>
            <w:vAlign w:val="bottom"/>
          </w:tcPr>
          <w:p w14:paraId="16FA7547" w14:textId="77777777" w:rsidR="00F4383F" w:rsidRPr="00BE39AC" w:rsidRDefault="00F4383F" w:rsidP="008A68B7">
            <w:pPr>
              <w:pStyle w:val="BlockText"/>
              <w:tabs>
                <w:tab w:val="clear" w:pos="900"/>
              </w:tabs>
              <w:spacing w:line="240" w:lineRule="auto"/>
              <w:ind w:left="0" w:right="-113"/>
              <w:rPr>
                <w:rFonts w:ascii="Cordia New" w:hAnsi="Cordia New" w:cs="Cordia New"/>
                <w:sz w:val="26"/>
                <w:szCs w:val="26"/>
              </w:rPr>
            </w:pPr>
            <w:r w:rsidRPr="00BE39AC">
              <w:rPr>
                <w:rFonts w:ascii="Cordia New" w:hAnsi="Cordia New" w:cs="Cordia New"/>
                <w:sz w:val="26"/>
                <w:szCs w:val="26"/>
              </w:rPr>
              <w:t>Foreign currency exchange rate and interest rate for</w:t>
            </w:r>
          </w:p>
          <w:p w14:paraId="2171D161" w14:textId="77777777" w:rsidR="00F4383F" w:rsidRPr="00BE39AC" w:rsidRDefault="00F4383F" w:rsidP="008A68B7">
            <w:pPr>
              <w:pStyle w:val="BlockText"/>
              <w:tabs>
                <w:tab w:val="clear" w:pos="900"/>
              </w:tabs>
              <w:spacing w:line="240" w:lineRule="auto"/>
              <w:ind w:left="0" w:right="-113"/>
              <w:rPr>
                <w:rFonts w:ascii="Cordia New" w:hAnsi="Cordia New" w:cs="Cordia New"/>
                <w:sz w:val="26"/>
                <w:szCs w:val="26"/>
              </w:rPr>
            </w:pPr>
            <w:r w:rsidRPr="00BE39AC">
              <w:rPr>
                <w:rFonts w:ascii="Cordia New" w:hAnsi="Cordia New" w:cs="Cordia New"/>
                <w:sz w:val="26"/>
                <w:szCs w:val="26"/>
              </w:rPr>
              <w:t xml:space="preserve">    outstanding hedging instruments </w:t>
            </w:r>
          </w:p>
          <w:p w14:paraId="267A2CA3" w14:textId="1B9148FD" w:rsidR="00F4383F" w:rsidRPr="00BE39AC" w:rsidRDefault="00F4383F" w:rsidP="008A68B7">
            <w:pPr>
              <w:pStyle w:val="BlockText"/>
              <w:tabs>
                <w:tab w:val="clear" w:pos="900"/>
              </w:tabs>
              <w:spacing w:line="240" w:lineRule="auto"/>
              <w:ind w:left="0" w:right="-113"/>
              <w:rPr>
                <w:rFonts w:ascii="Cordia New" w:hAnsi="Cordia New" w:cs="Cordia New"/>
                <w:sz w:val="26"/>
                <w:szCs w:val="26"/>
                <w:cs/>
              </w:rPr>
            </w:pPr>
            <w:r w:rsidRPr="00BE39AC">
              <w:rPr>
                <w:rFonts w:ascii="Cordia New" w:hAnsi="Cordia New" w:cs="Cordia New"/>
                <w:sz w:val="26"/>
                <w:szCs w:val="26"/>
              </w:rPr>
              <w:t xml:space="preserve">      - Foreign currency exchange rate (THB: </w:t>
            </w:r>
            <w:r w:rsidR="003A773E" w:rsidRPr="003A773E">
              <w:rPr>
                <w:rFonts w:ascii="Cordia New" w:hAnsi="Cordia New" w:cs="Cordia New"/>
                <w:sz w:val="26"/>
                <w:szCs w:val="26"/>
                <w:lang w:val="en-GB"/>
              </w:rPr>
              <w:t>1</w:t>
            </w:r>
            <w:r w:rsidRPr="00BE39AC">
              <w:rPr>
                <w:rFonts w:ascii="Cordia New" w:hAnsi="Cordia New" w:cs="Cordia New"/>
                <w:sz w:val="26"/>
                <w:szCs w:val="26"/>
              </w:rPr>
              <w:t xml:space="preserve"> EUR)</w:t>
            </w:r>
          </w:p>
        </w:tc>
        <w:tc>
          <w:tcPr>
            <w:tcW w:w="1772" w:type="dxa"/>
            <w:vAlign w:val="bottom"/>
          </w:tcPr>
          <w:p w14:paraId="40BD9E6C" w14:textId="4592DFA9"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35</w:t>
            </w:r>
            <w:r w:rsidR="00921C07" w:rsidRPr="00BE39AC">
              <w:rPr>
                <w:rFonts w:ascii="Cordia New" w:hAnsi="Cordia New" w:cs="Cordia New"/>
                <w:sz w:val="26"/>
                <w:szCs w:val="26"/>
              </w:rPr>
              <w:t>.</w:t>
            </w:r>
            <w:r w:rsidRPr="003A773E">
              <w:rPr>
                <w:rFonts w:ascii="Cordia New" w:hAnsi="Cordia New" w:cs="Cordia New"/>
                <w:sz w:val="26"/>
                <w:szCs w:val="26"/>
                <w:lang w:val="en-GB"/>
              </w:rPr>
              <w:t>55</w:t>
            </w:r>
            <w:r w:rsidR="00921C07" w:rsidRPr="00BE39AC">
              <w:rPr>
                <w:rFonts w:ascii="Cordia New" w:hAnsi="Cordia New" w:cs="Cordia New"/>
                <w:sz w:val="26"/>
                <w:szCs w:val="26"/>
              </w:rPr>
              <w:t xml:space="preserve"> </w:t>
            </w:r>
            <w:r w:rsidR="004D4EFD" w:rsidRPr="00BE39AC">
              <w:rPr>
                <w:rFonts w:ascii="Cordia New" w:hAnsi="Cordia New" w:cs="Cordia New"/>
                <w:sz w:val="26"/>
                <w:szCs w:val="26"/>
              </w:rPr>
              <w:t>-</w:t>
            </w:r>
            <w:r w:rsidR="00921C07" w:rsidRPr="00BE39AC">
              <w:rPr>
                <w:rFonts w:ascii="Cordia New" w:hAnsi="Cordia New" w:cs="Cordia New"/>
                <w:sz w:val="26"/>
                <w:szCs w:val="26"/>
              </w:rPr>
              <w:t xml:space="preserve"> </w:t>
            </w:r>
            <w:r w:rsidRPr="003A773E">
              <w:rPr>
                <w:rFonts w:ascii="Cordia New" w:hAnsi="Cordia New" w:cs="Cordia New"/>
                <w:sz w:val="26"/>
                <w:szCs w:val="26"/>
                <w:lang w:val="en-GB"/>
              </w:rPr>
              <w:t>36</w:t>
            </w:r>
            <w:r w:rsidR="00921C07" w:rsidRPr="00BE39AC">
              <w:rPr>
                <w:rFonts w:ascii="Cordia New" w:hAnsi="Cordia New" w:cs="Cordia New"/>
                <w:sz w:val="26"/>
                <w:szCs w:val="26"/>
              </w:rPr>
              <w:t>.</w:t>
            </w:r>
            <w:r w:rsidRPr="003A773E">
              <w:rPr>
                <w:rFonts w:ascii="Cordia New" w:hAnsi="Cordia New" w:cs="Cordia New"/>
                <w:sz w:val="26"/>
                <w:szCs w:val="26"/>
                <w:lang w:val="en-GB"/>
              </w:rPr>
              <w:t>97</w:t>
            </w:r>
          </w:p>
        </w:tc>
        <w:tc>
          <w:tcPr>
            <w:tcW w:w="1703" w:type="dxa"/>
          </w:tcPr>
          <w:p w14:paraId="36CD9972" w14:textId="77777777" w:rsidR="00F4383F" w:rsidRPr="00BE39AC" w:rsidRDefault="00F4383F" w:rsidP="00F4383F">
            <w:pPr>
              <w:pStyle w:val="BlockText"/>
              <w:spacing w:line="240" w:lineRule="auto"/>
              <w:ind w:left="0" w:right="-72"/>
              <w:jc w:val="right"/>
              <w:rPr>
                <w:rFonts w:ascii="Cordia New" w:hAnsi="Cordia New" w:cs="Cordia New"/>
                <w:sz w:val="26"/>
                <w:szCs w:val="26"/>
              </w:rPr>
            </w:pPr>
          </w:p>
          <w:p w14:paraId="08847B57" w14:textId="77777777" w:rsidR="00F4383F" w:rsidRPr="00BE39AC" w:rsidRDefault="00F4383F" w:rsidP="00F4383F">
            <w:pPr>
              <w:pStyle w:val="BlockText"/>
              <w:spacing w:line="240" w:lineRule="auto"/>
              <w:ind w:left="0" w:right="-72"/>
              <w:jc w:val="right"/>
              <w:rPr>
                <w:rFonts w:ascii="Cordia New" w:hAnsi="Cordia New" w:cs="Cordia New"/>
                <w:sz w:val="26"/>
                <w:szCs w:val="26"/>
              </w:rPr>
            </w:pPr>
          </w:p>
          <w:p w14:paraId="6DB9CD7D" w14:textId="7565F155"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35</w:t>
            </w:r>
            <w:r w:rsidR="00F4383F" w:rsidRPr="00BE39AC">
              <w:rPr>
                <w:rFonts w:ascii="Cordia New" w:hAnsi="Cordia New" w:cs="Cordia New"/>
                <w:sz w:val="26"/>
                <w:szCs w:val="26"/>
              </w:rPr>
              <w:t>.</w:t>
            </w:r>
            <w:r w:rsidRPr="003A773E">
              <w:rPr>
                <w:rFonts w:ascii="Cordia New" w:hAnsi="Cordia New" w:cs="Cordia New"/>
                <w:sz w:val="26"/>
                <w:szCs w:val="26"/>
                <w:lang w:val="en-GB"/>
              </w:rPr>
              <w:t>55</w:t>
            </w:r>
            <w:r w:rsidR="00F4383F" w:rsidRPr="00BE39AC">
              <w:rPr>
                <w:rFonts w:ascii="Cordia New" w:hAnsi="Cordia New" w:cs="Cordia New"/>
                <w:sz w:val="26"/>
                <w:szCs w:val="26"/>
              </w:rPr>
              <w:t xml:space="preserve"> - </w:t>
            </w:r>
            <w:r w:rsidRPr="003A773E">
              <w:rPr>
                <w:rFonts w:ascii="Cordia New" w:hAnsi="Cordia New" w:cs="Cordia New"/>
                <w:sz w:val="26"/>
                <w:szCs w:val="26"/>
                <w:lang w:val="en-GB"/>
              </w:rPr>
              <w:t>35</w:t>
            </w:r>
            <w:r w:rsidR="00F4383F" w:rsidRPr="00BE39AC">
              <w:rPr>
                <w:rFonts w:ascii="Cordia New" w:hAnsi="Cordia New" w:cs="Cordia New"/>
                <w:sz w:val="26"/>
                <w:szCs w:val="26"/>
              </w:rPr>
              <w:t>.</w:t>
            </w:r>
            <w:r w:rsidRPr="003A773E">
              <w:rPr>
                <w:rFonts w:ascii="Cordia New" w:hAnsi="Cordia New" w:cs="Cordia New"/>
                <w:sz w:val="26"/>
                <w:szCs w:val="26"/>
                <w:lang w:val="en-GB"/>
              </w:rPr>
              <w:t>70</w:t>
            </w:r>
          </w:p>
        </w:tc>
      </w:tr>
      <w:tr w:rsidR="00F4383F" w:rsidRPr="00BE39AC" w14:paraId="5AB64041" w14:textId="77777777" w:rsidTr="008A68B7">
        <w:tc>
          <w:tcPr>
            <w:tcW w:w="5490" w:type="dxa"/>
            <w:shd w:val="clear" w:color="auto" w:fill="auto"/>
            <w:vAlign w:val="bottom"/>
          </w:tcPr>
          <w:p w14:paraId="6FE7D0F4" w14:textId="77777777" w:rsidR="00F4383F" w:rsidRPr="00BE39AC" w:rsidRDefault="00F4383F" w:rsidP="008A68B7">
            <w:pPr>
              <w:pStyle w:val="BlockText"/>
              <w:tabs>
                <w:tab w:val="clear" w:pos="900"/>
              </w:tabs>
              <w:spacing w:line="240" w:lineRule="auto"/>
              <w:ind w:left="0" w:right="0"/>
              <w:rPr>
                <w:rFonts w:ascii="Cordia New" w:hAnsi="Cordia New" w:cs="Cordia New"/>
                <w:sz w:val="26"/>
                <w:szCs w:val="26"/>
              </w:rPr>
            </w:pPr>
            <w:r w:rsidRPr="00BE39AC">
              <w:rPr>
                <w:rFonts w:ascii="Cordia New" w:hAnsi="Cordia New" w:cs="Cordia New"/>
                <w:sz w:val="26"/>
                <w:szCs w:val="26"/>
              </w:rPr>
              <w:t xml:space="preserve">      - Interest rate</w:t>
            </w:r>
          </w:p>
        </w:tc>
        <w:tc>
          <w:tcPr>
            <w:tcW w:w="1772" w:type="dxa"/>
            <w:vAlign w:val="bottom"/>
          </w:tcPr>
          <w:p w14:paraId="7AA0E4BE" w14:textId="08C0BBB1"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3</w:t>
            </w:r>
            <w:r w:rsidR="00921C07" w:rsidRPr="00BE39AC">
              <w:rPr>
                <w:rFonts w:ascii="Cordia New" w:hAnsi="Cordia New" w:cs="Cordia New"/>
                <w:sz w:val="26"/>
                <w:szCs w:val="26"/>
              </w:rPr>
              <w:t>.</w:t>
            </w:r>
            <w:r w:rsidRPr="003A773E">
              <w:rPr>
                <w:rFonts w:ascii="Cordia New" w:hAnsi="Cordia New" w:cs="Cordia New"/>
                <w:sz w:val="26"/>
                <w:szCs w:val="26"/>
                <w:lang w:val="en-GB"/>
              </w:rPr>
              <w:t>60</w:t>
            </w:r>
            <w:r w:rsidR="00921C07" w:rsidRPr="00BE39AC">
              <w:rPr>
                <w:rFonts w:ascii="Cordia New" w:hAnsi="Cordia New" w:cs="Cordia New"/>
                <w:sz w:val="26"/>
                <w:szCs w:val="26"/>
              </w:rPr>
              <w:t xml:space="preserve">% - </w:t>
            </w:r>
            <w:r w:rsidRPr="003A773E">
              <w:rPr>
                <w:rFonts w:ascii="Cordia New" w:hAnsi="Cordia New" w:cs="Cordia New"/>
                <w:sz w:val="26"/>
                <w:szCs w:val="26"/>
                <w:lang w:val="en-GB"/>
              </w:rPr>
              <w:t>4</w:t>
            </w:r>
            <w:r w:rsidR="00921C07" w:rsidRPr="00BE39AC">
              <w:rPr>
                <w:rFonts w:ascii="Cordia New" w:hAnsi="Cordia New" w:cs="Cordia New"/>
                <w:sz w:val="26"/>
                <w:szCs w:val="26"/>
              </w:rPr>
              <w:t>.</w:t>
            </w:r>
            <w:r w:rsidRPr="003A773E">
              <w:rPr>
                <w:rFonts w:ascii="Cordia New" w:hAnsi="Cordia New" w:cs="Cordia New"/>
                <w:sz w:val="26"/>
                <w:szCs w:val="26"/>
                <w:lang w:val="en-GB"/>
              </w:rPr>
              <w:t>62</w:t>
            </w:r>
            <w:r w:rsidR="00921C07" w:rsidRPr="00BE39AC">
              <w:rPr>
                <w:rFonts w:ascii="Cordia New" w:hAnsi="Cordia New" w:cs="Cordia New"/>
                <w:sz w:val="26"/>
                <w:szCs w:val="26"/>
              </w:rPr>
              <w:t>%</w:t>
            </w:r>
          </w:p>
        </w:tc>
        <w:tc>
          <w:tcPr>
            <w:tcW w:w="1703" w:type="dxa"/>
          </w:tcPr>
          <w:p w14:paraId="08B67514" w14:textId="780BB9EE"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3</w:t>
            </w:r>
            <w:r w:rsidR="00F4383F" w:rsidRPr="00BE39AC">
              <w:rPr>
                <w:rFonts w:ascii="Cordia New" w:hAnsi="Cordia New" w:cs="Cordia New"/>
                <w:sz w:val="26"/>
                <w:szCs w:val="26"/>
              </w:rPr>
              <w:t>.</w:t>
            </w:r>
            <w:r w:rsidRPr="003A773E">
              <w:rPr>
                <w:rFonts w:ascii="Cordia New" w:hAnsi="Cordia New" w:cs="Cordia New"/>
                <w:sz w:val="26"/>
                <w:szCs w:val="26"/>
                <w:lang w:val="en-GB"/>
              </w:rPr>
              <w:t>10</w:t>
            </w:r>
            <w:r w:rsidR="00F4383F" w:rsidRPr="00BE39AC">
              <w:rPr>
                <w:rFonts w:ascii="Cordia New" w:hAnsi="Cordia New" w:cs="Cordia New"/>
                <w:sz w:val="26"/>
                <w:szCs w:val="26"/>
              </w:rPr>
              <w:t xml:space="preserve">% - </w:t>
            </w:r>
            <w:r w:rsidRPr="003A773E">
              <w:rPr>
                <w:rFonts w:ascii="Cordia New" w:hAnsi="Cordia New" w:cs="Cordia New"/>
                <w:sz w:val="26"/>
                <w:szCs w:val="26"/>
                <w:lang w:val="en-GB"/>
              </w:rPr>
              <w:t>4</w:t>
            </w:r>
            <w:r w:rsidR="00F4383F" w:rsidRPr="00BE39AC">
              <w:rPr>
                <w:rFonts w:ascii="Cordia New" w:hAnsi="Cordia New" w:cs="Cordia New"/>
                <w:sz w:val="26"/>
                <w:szCs w:val="26"/>
              </w:rPr>
              <w:t>.</w:t>
            </w:r>
            <w:r w:rsidRPr="003A773E">
              <w:rPr>
                <w:rFonts w:ascii="Cordia New" w:hAnsi="Cordia New" w:cs="Cordia New"/>
                <w:sz w:val="26"/>
                <w:szCs w:val="26"/>
                <w:lang w:val="en-GB"/>
              </w:rPr>
              <w:t>62</w:t>
            </w:r>
            <w:r w:rsidR="00F4383F" w:rsidRPr="00BE39AC">
              <w:rPr>
                <w:rFonts w:ascii="Cordia New" w:hAnsi="Cordia New" w:cs="Cordia New"/>
                <w:sz w:val="26"/>
                <w:szCs w:val="26"/>
              </w:rPr>
              <w:t>%</w:t>
            </w:r>
          </w:p>
        </w:tc>
      </w:tr>
    </w:tbl>
    <w:p w14:paraId="70F49D82" w14:textId="50415CC6" w:rsidR="00611A21" w:rsidRPr="008A68B7" w:rsidRDefault="00BD6AA6" w:rsidP="00690182">
      <w:pPr>
        <w:spacing w:after="0" w:line="240" w:lineRule="auto"/>
        <w:rPr>
          <w:rFonts w:ascii="Cordia New" w:hAnsi="Cordia New"/>
          <w:sz w:val="12"/>
          <w:szCs w:val="12"/>
        </w:rPr>
      </w:pPr>
      <w:r w:rsidRPr="008A68B7">
        <w:rPr>
          <w:rFonts w:ascii="Cordia New" w:hAnsi="Cordia New"/>
          <w:sz w:val="12"/>
          <w:szCs w:val="12"/>
        </w:rPr>
        <w:br w:type="page"/>
      </w:r>
    </w:p>
    <w:p w14:paraId="28C36344" w14:textId="19F012D5" w:rsidR="00FD65C4" w:rsidRPr="00BE39AC" w:rsidRDefault="003A773E" w:rsidP="00690182">
      <w:pPr>
        <w:suppressAutoHyphens/>
        <w:spacing w:after="0" w:line="240" w:lineRule="auto"/>
        <w:ind w:left="540" w:hanging="540"/>
        <w:rPr>
          <w:rFonts w:ascii="Cordia New" w:hAnsi="Cordia New"/>
          <w:sz w:val="26"/>
          <w:szCs w:val="26"/>
          <w:lang w:val="en-GB"/>
        </w:rPr>
      </w:pPr>
      <w:r w:rsidRPr="003A773E">
        <w:rPr>
          <w:rFonts w:ascii="Cordia New" w:hAnsi="Cordia New"/>
          <w:b/>
          <w:bCs/>
          <w:sz w:val="26"/>
          <w:szCs w:val="26"/>
          <w:lang w:val="en-GB"/>
        </w:rPr>
        <w:lastRenderedPageBreak/>
        <w:t>5</w:t>
      </w:r>
      <w:r w:rsidR="00FD65C4" w:rsidRPr="00BE39AC">
        <w:rPr>
          <w:rFonts w:ascii="Cordia New" w:hAnsi="Cordia New"/>
          <w:b/>
          <w:bCs/>
          <w:sz w:val="26"/>
          <w:szCs w:val="26"/>
        </w:rPr>
        <w:tab/>
        <w:t xml:space="preserve">Financial risk management </w:t>
      </w:r>
      <w:r w:rsidR="00FD65C4" w:rsidRPr="00BE39AC">
        <w:rPr>
          <w:rFonts w:ascii="Cordia New" w:hAnsi="Cordia New"/>
          <w:sz w:val="26"/>
          <w:szCs w:val="26"/>
        </w:rPr>
        <w:t>(Cont’d)</w:t>
      </w:r>
    </w:p>
    <w:p w14:paraId="5A973383" w14:textId="77777777" w:rsidR="00C63C50" w:rsidRPr="00BE39AC" w:rsidRDefault="00C63C50" w:rsidP="008A68B7">
      <w:pPr>
        <w:spacing w:after="0" w:line="240" w:lineRule="auto"/>
        <w:ind w:left="540"/>
        <w:rPr>
          <w:rFonts w:ascii="Cordia New" w:hAnsi="Cordia New"/>
          <w:sz w:val="26"/>
          <w:szCs w:val="26"/>
        </w:rPr>
      </w:pPr>
    </w:p>
    <w:p w14:paraId="284414F2" w14:textId="2C0B777B" w:rsidR="00BF725F" w:rsidRPr="000711BE" w:rsidRDefault="00BF725F" w:rsidP="000711BE">
      <w:pPr>
        <w:pStyle w:val="BlockText"/>
        <w:spacing w:line="240" w:lineRule="auto"/>
        <w:ind w:left="1080" w:right="0"/>
        <w:jc w:val="both"/>
        <w:rPr>
          <w:rFonts w:ascii="Cordia New" w:hAnsi="Cordia New" w:cs="Cordia New"/>
          <w:b/>
          <w:bCs/>
          <w:sz w:val="26"/>
          <w:szCs w:val="26"/>
          <w:lang w:val="en-GB"/>
        </w:rPr>
      </w:pPr>
      <w:r w:rsidRPr="000711BE">
        <w:rPr>
          <w:rFonts w:ascii="Cordia New" w:hAnsi="Cordia New" w:cs="Cordia New"/>
          <w:b/>
          <w:bCs/>
          <w:sz w:val="26"/>
          <w:szCs w:val="26"/>
          <w:lang w:val="en-GB"/>
        </w:rPr>
        <w:t>Sensitivity</w:t>
      </w:r>
    </w:p>
    <w:p w14:paraId="56E4487E" w14:textId="77777777" w:rsidR="00BF725F" w:rsidRPr="000711BE" w:rsidRDefault="00BF725F" w:rsidP="000711BE">
      <w:pPr>
        <w:pStyle w:val="BlockText"/>
        <w:spacing w:line="240" w:lineRule="auto"/>
        <w:ind w:left="1080" w:right="0"/>
        <w:jc w:val="both"/>
        <w:rPr>
          <w:rFonts w:ascii="Cordia New" w:hAnsi="Cordia New" w:cs="Cordia New"/>
          <w:b/>
          <w:bCs/>
          <w:sz w:val="26"/>
          <w:szCs w:val="26"/>
          <w:lang w:val="en-GB"/>
        </w:rPr>
      </w:pPr>
    </w:p>
    <w:p w14:paraId="0EBDEA66" w14:textId="676A4B64" w:rsidR="00BF725F" w:rsidRPr="000711BE" w:rsidRDefault="00BF725F" w:rsidP="000711BE">
      <w:pPr>
        <w:pStyle w:val="BlockText"/>
        <w:spacing w:line="240" w:lineRule="auto"/>
        <w:ind w:left="1080" w:right="0"/>
        <w:jc w:val="both"/>
        <w:rPr>
          <w:rFonts w:ascii="Cordia New" w:hAnsi="Cordia New" w:cs="Cordia New"/>
          <w:sz w:val="26"/>
          <w:szCs w:val="26"/>
          <w:lang w:val="en-GB"/>
        </w:rPr>
      </w:pPr>
      <w:r w:rsidRPr="000711BE">
        <w:rPr>
          <w:rFonts w:ascii="Cordia New" w:hAnsi="Cordia New" w:cs="Cordia New"/>
          <w:sz w:val="26"/>
          <w:szCs w:val="26"/>
          <w:lang w:val="en-GB"/>
        </w:rPr>
        <w:t xml:space="preserve">As shown in the table above, the Group is primarily exposed to changes in </w:t>
      </w:r>
      <w:r w:rsidR="00305C08" w:rsidRPr="000711BE">
        <w:rPr>
          <w:rFonts w:ascii="Cordia New" w:hAnsi="Cordia New" w:cs="Cordia New"/>
          <w:sz w:val="26"/>
          <w:szCs w:val="26"/>
          <w:lang w:val="en-GB"/>
        </w:rPr>
        <w:t xml:space="preserve">Baht </w:t>
      </w:r>
      <w:r w:rsidRPr="000711BE">
        <w:rPr>
          <w:rFonts w:ascii="Cordia New" w:hAnsi="Cordia New" w:cs="Cordia New"/>
          <w:sz w:val="26"/>
          <w:szCs w:val="26"/>
          <w:lang w:val="en-GB"/>
        </w:rPr>
        <w:t>and US</w:t>
      </w:r>
      <w:r w:rsidR="00760801" w:rsidRPr="000711BE">
        <w:rPr>
          <w:rFonts w:ascii="Cordia New" w:hAnsi="Cordia New" w:cs="Cordia New"/>
          <w:sz w:val="26"/>
          <w:szCs w:val="26"/>
          <w:lang w:val="en-GB"/>
        </w:rPr>
        <w:t>D</w:t>
      </w:r>
      <w:r w:rsidR="002459B3" w:rsidRPr="000711BE">
        <w:rPr>
          <w:rFonts w:ascii="Cordia New" w:hAnsi="Cordia New" w:cs="Cordia New"/>
          <w:sz w:val="26"/>
          <w:szCs w:val="26"/>
          <w:lang w:val="en-GB"/>
        </w:rPr>
        <w:t>, E</w:t>
      </w:r>
      <w:r w:rsidR="00BB39D6" w:rsidRPr="000711BE">
        <w:rPr>
          <w:rFonts w:ascii="Cordia New" w:hAnsi="Cordia New" w:cs="Cordia New"/>
          <w:sz w:val="26"/>
          <w:szCs w:val="26"/>
          <w:lang w:val="en-GB"/>
        </w:rPr>
        <w:t>UR</w:t>
      </w:r>
      <w:r w:rsidR="002459B3" w:rsidRPr="000711BE">
        <w:rPr>
          <w:rFonts w:ascii="Cordia New" w:hAnsi="Cordia New" w:cs="Cordia New"/>
          <w:sz w:val="26"/>
          <w:szCs w:val="26"/>
          <w:lang w:val="en-GB"/>
        </w:rPr>
        <w:t>, and</w:t>
      </w:r>
      <w:r w:rsidR="00760801" w:rsidRPr="000711BE">
        <w:rPr>
          <w:rFonts w:ascii="Cordia New" w:hAnsi="Cordia New" w:cs="Cordia New"/>
          <w:sz w:val="26"/>
          <w:szCs w:val="26"/>
          <w:lang w:val="en-GB"/>
        </w:rPr>
        <w:t xml:space="preserve"> AUD</w:t>
      </w:r>
      <w:r w:rsidRPr="000711BE">
        <w:rPr>
          <w:rFonts w:ascii="Cordia New" w:hAnsi="Cordia New" w:cs="Cordia New"/>
          <w:sz w:val="26"/>
          <w:szCs w:val="26"/>
          <w:lang w:val="en-GB"/>
        </w:rPr>
        <w:t xml:space="preserve"> exchange rates. The sensitivity of profit or loss to changes in the exchange rates arises mainly from financial assets and financial liabilities </w:t>
      </w:r>
      <w:r w:rsidR="000B5214" w:rsidRPr="000711BE">
        <w:rPr>
          <w:rFonts w:ascii="Cordia New" w:hAnsi="Cordia New" w:cs="Cordia New"/>
          <w:sz w:val="26"/>
          <w:szCs w:val="26"/>
          <w:lang w:val="en-GB"/>
        </w:rPr>
        <w:t>that were not hedged against foreign exchange rate risk.</w:t>
      </w:r>
    </w:p>
    <w:p w14:paraId="26D5F3F8" w14:textId="5C8B9095" w:rsidR="00BF725F" w:rsidRPr="00BE39AC" w:rsidRDefault="00BF725F" w:rsidP="008A68B7">
      <w:pPr>
        <w:spacing w:after="0" w:line="240" w:lineRule="auto"/>
        <w:ind w:left="540"/>
        <w:rPr>
          <w:rFonts w:ascii="Cordia New" w:hAnsi="Cordia New"/>
          <w:sz w:val="26"/>
          <w:szCs w:val="26"/>
        </w:rPr>
      </w:pPr>
    </w:p>
    <w:tbl>
      <w:tblPr>
        <w:tblW w:w="8971" w:type="dxa"/>
        <w:tblInd w:w="450" w:type="dxa"/>
        <w:tblLook w:val="04A0" w:firstRow="1" w:lastRow="0" w:firstColumn="1" w:lastColumn="0" w:noHBand="0" w:noVBand="1"/>
      </w:tblPr>
      <w:tblGrid>
        <w:gridCol w:w="2923"/>
        <w:gridCol w:w="1008"/>
        <w:gridCol w:w="1008"/>
        <w:gridCol w:w="1008"/>
        <w:gridCol w:w="1008"/>
        <w:gridCol w:w="1008"/>
        <w:gridCol w:w="1008"/>
      </w:tblGrid>
      <w:tr w:rsidR="00C70957" w:rsidRPr="00BE39AC" w14:paraId="014CBFB7" w14:textId="4E6EEAEE" w:rsidTr="008A68B7">
        <w:tc>
          <w:tcPr>
            <w:tcW w:w="2923" w:type="dxa"/>
            <w:shd w:val="clear" w:color="auto" w:fill="auto"/>
          </w:tcPr>
          <w:p w14:paraId="1E8B5E0E" w14:textId="77777777" w:rsidR="00C70957" w:rsidRPr="00BE39AC" w:rsidRDefault="00C70957" w:rsidP="008A68B7">
            <w:pPr>
              <w:pStyle w:val="BlockText"/>
              <w:tabs>
                <w:tab w:val="clear" w:pos="900"/>
              </w:tabs>
              <w:spacing w:line="240" w:lineRule="auto"/>
              <w:ind w:left="-17" w:right="0"/>
              <w:jc w:val="both"/>
              <w:rPr>
                <w:rFonts w:ascii="Cordia New" w:hAnsi="Cordia New" w:cs="Cordia New"/>
                <w:sz w:val="26"/>
                <w:szCs w:val="26"/>
              </w:rPr>
            </w:pPr>
          </w:p>
        </w:tc>
        <w:tc>
          <w:tcPr>
            <w:tcW w:w="6048" w:type="dxa"/>
            <w:gridSpan w:val="6"/>
            <w:shd w:val="clear" w:color="auto" w:fill="auto"/>
            <w:vAlign w:val="bottom"/>
          </w:tcPr>
          <w:p w14:paraId="103783FB" w14:textId="55CCBF67" w:rsidR="00C70957" w:rsidRPr="00BE39AC" w:rsidRDefault="00C70957" w:rsidP="00690182">
            <w:pPr>
              <w:pStyle w:val="BlockText"/>
              <w:pBdr>
                <w:bottom w:val="single" w:sz="4" w:space="1" w:color="auto"/>
              </w:pBdr>
              <w:spacing w:line="240" w:lineRule="auto"/>
              <w:ind w:left="0" w:right="-72"/>
              <w:jc w:val="center"/>
              <w:rPr>
                <w:rFonts w:ascii="Cordia New" w:hAnsi="Cordia New" w:cs="Cordia New"/>
                <w:b/>
                <w:bCs/>
                <w:sz w:val="26"/>
                <w:szCs w:val="26"/>
              </w:rPr>
            </w:pPr>
            <w:r w:rsidRPr="00BE39AC">
              <w:rPr>
                <w:rFonts w:ascii="Cordia New" w:hAnsi="Cordia New" w:cs="Cordia New"/>
                <w:b/>
                <w:bCs/>
                <w:sz w:val="26"/>
                <w:szCs w:val="26"/>
              </w:rPr>
              <w:t>Consolidated financial statements</w:t>
            </w:r>
          </w:p>
        </w:tc>
      </w:tr>
      <w:tr w:rsidR="00C70957" w:rsidRPr="00BE39AC" w14:paraId="1B1C1364" w14:textId="6F684CD1" w:rsidTr="008A68B7">
        <w:tc>
          <w:tcPr>
            <w:tcW w:w="2923" w:type="dxa"/>
            <w:shd w:val="clear" w:color="auto" w:fill="auto"/>
          </w:tcPr>
          <w:p w14:paraId="47227184" w14:textId="77777777" w:rsidR="00C70957" w:rsidRPr="00BE39AC" w:rsidRDefault="00C70957" w:rsidP="008A68B7">
            <w:pPr>
              <w:pStyle w:val="BlockText"/>
              <w:tabs>
                <w:tab w:val="clear" w:pos="900"/>
              </w:tabs>
              <w:spacing w:line="240" w:lineRule="auto"/>
              <w:ind w:left="-17" w:right="0"/>
              <w:jc w:val="both"/>
              <w:rPr>
                <w:rFonts w:ascii="Cordia New" w:hAnsi="Cordia New" w:cs="Cordia New"/>
                <w:sz w:val="26"/>
                <w:szCs w:val="26"/>
              </w:rPr>
            </w:pPr>
          </w:p>
        </w:tc>
        <w:tc>
          <w:tcPr>
            <w:tcW w:w="3024" w:type="dxa"/>
            <w:gridSpan w:val="3"/>
            <w:shd w:val="clear" w:color="auto" w:fill="auto"/>
            <w:vAlign w:val="bottom"/>
          </w:tcPr>
          <w:p w14:paraId="3D19A001" w14:textId="14A9E535" w:rsidR="00C70957" w:rsidRPr="00BE39AC" w:rsidRDefault="003A773E" w:rsidP="00690182">
            <w:pPr>
              <w:pStyle w:val="BlockText"/>
              <w:pBdr>
                <w:bottom w:val="single" w:sz="4" w:space="1" w:color="auto"/>
              </w:pBdr>
              <w:spacing w:line="240" w:lineRule="auto"/>
              <w:ind w:left="0" w:right="-72"/>
              <w:jc w:val="center"/>
              <w:rPr>
                <w:rFonts w:ascii="Cordia New" w:hAnsi="Cordia New" w:cs="Cordia New"/>
                <w:b/>
                <w:bCs/>
                <w:sz w:val="26"/>
                <w:szCs w:val="26"/>
              </w:rPr>
            </w:pPr>
            <w:r w:rsidRPr="003A773E">
              <w:rPr>
                <w:rFonts w:ascii="Cordia New" w:hAnsi="Cordia New" w:cs="Cordia New"/>
                <w:b/>
                <w:bCs/>
                <w:sz w:val="26"/>
                <w:szCs w:val="26"/>
                <w:lang w:val="en-GB"/>
              </w:rPr>
              <w:t>2022</w:t>
            </w:r>
          </w:p>
        </w:tc>
        <w:tc>
          <w:tcPr>
            <w:tcW w:w="3024" w:type="dxa"/>
            <w:gridSpan w:val="3"/>
            <w:vAlign w:val="bottom"/>
          </w:tcPr>
          <w:p w14:paraId="0F57DA20" w14:textId="21FDAB42" w:rsidR="00C70957" w:rsidRPr="00BE39AC" w:rsidRDefault="003A773E" w:rsidP="00690182">
            <w:pPr>
              <w:pStyle w:val="BlockText"/>
              <w:pBdr>
                <w:bottom w:val="single" w:sz="4" w:space="1" w:color="auto"/>
              </w:pBdr>
              <w:spacing w:line="240" w:lineRule="auto"/>
              <w:ind w:left="0" w:right="-72"/>
              <w:jc w:val="center"/>
              <w:rPr>
                <w:rFonts w:ascii="Cordia New" w:hAnsi="Cordia New" w:cs="Cordia New"/>
                <w:b/>
                <w:bCs/>
                <w:sz w:val="26"/>
                <w:szCs w:val="26"/>
              </w:rPr>
            </w:pPr>
            <w:r w:rsidRPr="003A773E">
              <w:rPr>
                <w:rFonts w:ascii="Cordia New" w:hAnsi="Cordia New" w:cs="Cordia New"/>
                <w:b/>
                <w:bCs/>
                <w:sz w:val="26"/>
                <w:szCs w:val="26"/>
                <w:lang w:val="en-GB"/>
              </w:rPr>
              <w:t>2021</w:t>
            </w:r>
          </w:p>
        </w:tc>
      </w:tr>
      <w:tr w:rsidR="00C70957" w:rsidRPr="00BE39AC" w14:paraId="17545628" w14:textId="0A52411D" w:rsidTr="008A68B7">
        <w:tc>
          <w:tcPr>
            <w:tcW w:w="2923" w:type="dxa"/>
            <w:shd w:val="clear" w:color="auto" w:fill="auto"/>
          </w:tcPr>
          <w:p w14:paraId="058EC383" w14:textId="77777777" w:rsidR="00C70957" w:rsidRPr="00BE39AC" w:rsidRDefault="00C70957" w:rsidP="008A68B7">
            <w:pPr>
              <w:pStyle w:val="BlockText"/>
              <w:tabs>
                <w:tab w:val="clear" w:pos="900"/>
              </w:tabs>
              <w:spacing w:line="240" w:lineRule="auto"/>
              <w:ind w:left="-17" w:right="0"/>
              <w:jc w:val="both"/>
              <w:rPr>
                <w:rFonts w:ascii="Cordia New" w:hAnsi="Cordia New" w:cs="Cordia New"/>
                <w:sz w:val="26"/>
                <w:szCs w:val="26"/>
              </w:rPr>
            </w:pPr>
          </w:p>
        </w:tc>
        <w:tc>
          <w:tcPr>
            <w:tcW w:w="1008" w:type="dxa"/>
            <w:shd w:val="clear" w:color="auto" w:fill="auto"/>
            <w:vAlign w:val="bottom"/>
          </w:tcPr>
          <w:p w14:paraId="50EF2492" w14:textId="3631BE98" w:rsidR="00C70957" w:rsidRPr="00BE39AC" w:rsidRDefault="00C70957"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USD</w:t>
            </w:r>
          </w:p>
        </w:tc>
        <w:tc>
          <w:tcPr>
            <w:tcW w:w="1008" w:type="dxa"/>
            <w:vAlign w:val="bottom"/>
          </w:tcPr>
          <w:p w14:paraId="0ACC5F1F" w14:textId="4968BA0D" w:rsidR="00C70957" w:rsidRPr="00BE39AC" w:rsidRDefault="00C70957"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EUR</w:t>
            </w:r>
          </w:p>
        </w:tc>
        <w:tc>
          <w:tcPr>
            <w:tcW w:w="1008" w:type="dxa"/>
            <w:vAlign w:val="bottom"/>
          </w:tcPr>
          <w:p w14:paraId="5D69DD89" w14:textId="5DE33A23" w:rsidR="00C70957" w:rsidRPr="00BE39AC" w:rsidRDefault="00C70957"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AUD</w:t>
            </w:r>
          </w:p>
        </w:tc>
        <w:tc>
          <w:tcPr>
            <w:tcW w:w="1008" w:type="dxa"/>
            <w:vAlign w:val="bottom"/>
          </w:tcPr>
          <w:p w14:paraId="4164B03A" w14:textId="3FE95F1E" w:rsidR="00C70957" w:rsidRPr="00BE39AC" w:rsidRDefault="00C70957"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USD</w:t>
            </w:r>
          </w:p>
        </w:tc>
        <w:tc>
          <w:tcPr>
            <w:tcW w:w="1008" w:type="dxa"/>
            <w:vAlign w:val="bottom"/>
          </w:tcPr>
          <w:p w14:paraId="1B88989B" w14:textId="5ACB5706" w:rsidR="00C70957" w:rsidRPr="00BE39AC" w:rsidRDefault="00C70957"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EUR</w:t>
            </w:r>
          </w:p>
        </w:tc>
        <w:tc>
          <w:tcPr>
            <w:tcW w:w="1008" w:type="dxa"/>
            <w:vAlign w:val="bottom"/>
          </w:tcPr>
          <w:p w14:paraId="1098A9EA" w14:textId="4F1D7612" w:rsidR="00C70957" w:rsidRPr="00BE39AC" w:rsidRDefault="00C70957"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AUD</w:t>
            </w:r>
          </w:p>
        </w:tc>
      </w:tr>
      <w:tr w:rsidR="00C70957" w:rsidRPr="00BE39AC" w14:paraId="2C14656B" w14:textId="4BBB2836" w:rsidTr="008A68B7">
        <w:tc>
          <w:tcPr>
            <w:tcW w:w="2923" w:type="dxa"/>
            <w:shd w:val="clear" w:color="auto" w:fill="auto"/>
          </w:tcPr>
          <w:p w14:paraId="42A8052A" w14:textId="77777777" w:rsidR="00C70957" w:rsidRPr="00BE39AC" w:rsidRDefault="00C70957" w:rsidP="008A68B7">
            <w:pPr>
              <w:pStyle w:val="BlockText"/>
              <w:tabs>
                <w:tab w:val="clear" w:pos="900"/>
              </w:tabs>
              <w:spacing w:line="240" w:lineRule="auto"/>
              <w:ind w:left="-17" w:right="0"/>
              <w:jc w:val="both"/>
              <w:rPr>
                <w:rFonts w:ascii="Cordia New" w:hAnsi="Cordia New" w:cs="Cordia New"/>
                <w:sz w:val="26"/>
                <w:szCs w:val="26"/>
              </w:rPr>
            </w:pPr>
          </w:p>
        </w:tc>
        <w:tc>
          <w:tcPr>
            <w:tcW w:w="1008" w:type="dxa"/>
            <w:shd w:val="clear" w:color="auto" w:fill="auto"/>
          </w:tcPr>
          <w:p w14:paraId="672B1737" w14:textId="2DEF5944" w:rsidR="00C70957"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eastAsia="SimSun" w:hAnsi="Cordia New" w:cs="Cordia New"/>
                <w:b/>
                <w:bCs/>
                <w:sz w:val="26"/>
                <w:szCs w:val="26"/>
                <w:lang w:val="en-GB"/>
              </w:rPr>
              <w:t>Baht Million</w:t>
            </w:r>
          </w:p>
        </w:tc>
        <w:tc>
          <w:tcPr>
            <w:tcW w:w="1008" w:type="dxa"/>
          </w:tcPr>
          <w:p w14:paraId="24D8B329" w14:textId="08AFBF6A" w:rsidR="00C70957" w:rsidRPr="00BE39AC" w:rsidRDefault="00305C08" w:rsidP="00690182">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BE39AC">
              <w:rPr>
                <w:rFonts w:ascii="Cordia New" w:eastAsia="SimSun" w:hAnsi="Cordia New" w:cs="Cordia New"/>
                <w:b/>
                <w:bCs/>
                <w:sz w:val="26"/>
                <w:szCs w:val="26"/>
                <w:lang w:val="en-GB"/>
              </w:rPr>
              <w:t>Baht Million</w:t>
            </w:r>
          </w:p>
        </w:tc>
        <w:tc>
          <w:tcPr>
            <w:tcW w:w="1008" w:type="dxa"/>
          </w:tcPr>
          <w:p w14:paraId="285DEFDB" w14:textId="485ECE70" w:rsidR="00C70957" w:rsidRPr="00BE39AC" w:rsidRDefault="00305C08" w:rsidP="00690182">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BE39AC">
              <w:rPr>
                <w:rFonts w:ascii="Cordia New" w:eastAsia="SimSun" w:hAnsi="Cordia New" w:cs="Cordia New"/>
                <w:b/>
                <w:bCs/>
                <w:sz w:val="26"/>
                <w:szCs w:val="26"/>
                <w:lang w:val="en-GB"/>
              </w:rPr>
              <w:t>Baht Million</w:t>
            </w:r>
          </w:p>
        </w:tc>
        <w:tc>
          <w:tcPr>
            <w:tcW w:w="1008" w:type="dxa"/>
          </w:tcPr>
          <w:p w14:paraId="36C774BC" w14:textId="5FE388C7" w:rsidR="00C70957" w:rsidRPr="00BE39AC" w:rsidRDefault="00305C08" w:rsidP="00690182">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BE39AC">
              <w:rPr>
                <w:rFonts w:ascii="Cordia New" w:eastAsia="SimSun" w:hAnsi="Cordia New" w:cs="Cordia New"/>
                <w:b/>
                <w:bCs/>
                <w:sz w:val="26"/>
                <w:szCs w:val="26"/>
                <w:lang w:val="en-GB"/>
              </w:rPr>
              <w:t>Baht Million</w:t>
            </w:r>
          </w:p>
        </w:tc>
        <w:tc>
          <w:tcPr>
            <w:tcW w:w="1008" w:type="dxa"/>
          </w:tcPr>
          <w:p w14:paraId="2C1F5335" w14:textId="10B179C7" w:rsidR="00C70957"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eastAsia="SimSun" w:hAnsi="Cordia New" w:cs="Cordia New"/>
                <w:b/>
                <w:bCs/>
                <w:sz w:val="26"/>
                <w:szCs w:val="26"/>
                <w:lang w:val="en-GB"/>
              </w:rPr>
              <w:t>Baht Million</w:t>
            </w:r>
          </w:p>
        </w:tc>
        <w:tc>
          <w:tcPr>
            <w:tcW w:w="1008" w:type="dxa"/>
          </w:tcPr>
          <w:p w14:paraId="66026DEA" w14:textId="356BC22F" w:rsidR="00C70957"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eastAsia="SimSun" w:hAnsi="Cordia New" w:cs="Cordia New"/>
                <w:b/>
                <w:bCs/>
                <w:sz w:val="26"/>
                <w:szCs w:val="26"/>
                <w:lang w:val="en-GB"/>
              </w:rPr>
              <w:t>Baht Million</w:t>
            </w:r>
          </w:p>
        </w:tc>
      </w:tr>
      <w:tr w:rsidR="00C70957" w:rsidRPr="008A68B7" w14:paraId="2E62B017" w14:textId="063FA319" w:rsidTr="008A68B7">
        <w:tc>
          <w:tcPr>
            <w:tcW w:w="2923" w:type="dxa"/>
            <w:shd w:val="clear" w:color="auto" w:fill="auto"/>
          </w:tcPr>
          <w:p w14:paraId="258376DD" w14:textId="77777777" w:rsidR="00C70957" w:rsidRPr="008A68B7" w:rsidRDefault="00C70957" w:rsidP="008A68B7">
            <w:pPr>
              <w:pStyle w:val="BlockText"/>
              <w:tabs>
                <w:tab w:val="clear" w:pos="900"/>
              </w:tabs>
              <w:spacing w:line="240" w:lineRule="auto"/>
              <w:ind w:left="-17" w:right="0"/>
              <w:rPr>
                <w:rFonts w:ascii="Cordia New" w:hAnsi="Cordia New" w:cs="Cordia New"/>
                <w:sz w:val="12"/>
                <w:szCs w:val="12"/>
              </w:rPr>
            </w:pPr>
          </w:p>
        </w:tc>
        <w:tc>
          <w:tcPr>
            <w:tcW w:w="1008" w:type="dxa"/>
            <w:shd w:val="clear" w:color="auto" w:fill="auto"/>
          </w:tcPr>
          <w:p w14:paraId="3F73D094" w14:textId="77777777" w:rsidR="00C70957" w:rsidRPr="008A68B7"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5B66BD10" w14:textId="77777777" w:rsidR="00C70957" w:rsidRPr="008A68B7"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0F6FF970" w14:textId="77777777" w:rsidR="00C70957" w:rsidRPr="008A68B7"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55C1035F" w14:textId="77777777" w:rsidR="00C70957" w:rsidRPr="008A68B7"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3960173D" w14:textId="1CD61169" w:rsidR="00C70957" w:rsidRPr="008A68B7" w:rsidRDefault="00C70957" w:rsidP="00690182">
            <w:pPr>
              <w:pStyle w:val="BlockText"/>
              <w:spacing w:line="240" w:lineRule="auto"/>
              <w:ind w:left="0" w:right="-72"/>
              <w:jc w:val="right"/>
              <w:rPr>
                <w:rFonts w:ascii="Cordia New" w:hAnsi="Cordia New" w:cs="Cordia New"/>
                <w:sz w:val="12"/>
                <w:szCs w:val="12"/>
              </w:rPr>
            </w:pPr>
          </w:p>
        </w:tc>
        <w:tc>
          <w:tcPr>
            <w:tcW w:w="1008" w:type="dxa"/>
          </w:tcPr>
          <w:p w14:paraId="52609793" w14:textId="77777777" w:rsidR="00C70957" w:rsidRPr="008A68B7" w:rsidRDefault="00C70957" w:rsidP="00690182">
            <w:pPr>
              <w:pStyle w:val="BlockText"/>
              <w:spacing w:line="240" w:lineRule="auto"/>
              <w:ind w:left="0" w:right="-72"/>
              <w:jc w:val="right"/>
              <w:rPr>
                <w:rFonts w:ascii="Cordia New" w:hAnsi="Cordia New" w:cs="Cordia New"/>
                <w:sz w:val="12"/>
                <w:szCs w:val="12"/>
              </w:rPr>
            </w:pPr>
          </w:p>
        </w:tc>
      </w:tr>
      <w:tr w:rsidR="00C70957" w:rsidRPr="00BE39AC" w14:paraId="5C3C6F50" w14:textId="5EA3C3A8" w:rsidTr="008A68B7">
        <w:tc>
          <w:tcPr>
            <w:tcW w:w="2923" w:type="dxa"/>
            <w:shd w:val="clear" w:color="auto" w:fill="auto"/>
          </w:tcPr>
          <w:p w14:paraId="16523D19" w14:textId="6E3996E8" w:rsidR="00C70957" w:rsidRPr="00BE39AC" w:rsidRDefault="00C70957" w:rsidP="008A68B7">
            <w:pPr>
              <w:pStyle w:val="BlockText"/>
              <w:tabs>
                <w:tab w:val="clear" w:pos="900"/>
                <w:tab w:val="clear" w:pos="2160"/>
                <w:tab w:val="clear" w:pos="7200"/>
                <w:tab w:val="clear" w:pos="8540"/>
              </w:tabs>
              <w:spacing w:line="240" w:lineRule="auto"/>
              <w:ind w:left="-17" w:right="0"/>
              <w:jc w:val="both"/>
              <w:rPr>
                <w:rFonts w:ascii="Cordia New" w:hAnsi="Cordia New" w:cs="Cordia New"/>
                <w:sz w:val="26"/>
                <w:szCs w:val="26"/>
              </w:rPr>
            </w:pPr>
            <w:r w:rsidRPr="00BE39AC">
              <w:rPr>
                <w:rFonts w:ascii="Cordia New" w:hAnsi="Cordia New" w:cs="Cordia New"/>
                <w:sz w:val="26"/>
                <w:szCs w:val="26"/>
              </w:rPr>
              <w:t>Impact to net profit</w:t>
            </w:r>
          </w:p>
        </w:tc>
        <w:tc>
          <w:tcPr>
            <w:tcW w:w="1008" w:type="dxa"/>
            <w:shd w:val="clear" w:color="auto" w:fill="auto"/>
          </w:tcPr>
          <w:p w14:paraId="6BFEABE4" w14:textId="77777777" w:rsidR="00C70957" w:rsidRPr="00BE39AC" w:rsidRDefault="00C70957" w:rsidP="00690182">
            <w:pPr>
              <w:pStyle w:val="BlockText"/>
              <w:spacing w:line="240" w:lineRule="auto"/>
              <w:ind w:left="0" w:right="-72"/>
              <w:jc w:val="right"/>
              <w:rPr>
                <w:rFonts w:ascii="Cordia New" w:hAnsi="Cordia New" w:cs="Cordia New"/>
                <w:sz w:val="26"/>
                <w:szCs w:val="26"/>
              </w:rPr>
            </w:pPr>
          </w:p>
        </w:tc>
        <w:tc>
          <w:tcPr>
            <w:tcW w:w="1008" w:type="dxa"/>
          </w:tcPr>
          <w:p w14:paraId="098A6C49" w14:textId="77777777" w:rsidR="00C70957" w:rsidRPr="00BE39AC" w:rsidRDefault="00C70957" w:rsidP="00690182">
            <w:pPr>
              <w:pStyle w:val="BlockText"/>
              <w:spacing w:line="240" w:lineRule="auto"/>
              <w:ind w:left="0" w:right="-72"/>
              <w:jc w:val="right"/>
              <w:rPr>
                <w:rFonts w:ascii="Cordia New" w:hAnsi="Cordia New" w:cs="Cordia New"/>
                <w:sz w:val="26"/>
                <w:szCs w:val="26"/>
              </w:rPr>
            </w:pPr>
          </w:p>
        </w:tc>
        <w:tc>
          <w:tcPr>
            <w:tcW w:w="1008" w:type="dxa"/>
          </w:tcPr>
          <w:p w14:paraId="1E68E2B2" w14:textId="77777777" w:rsidR="00C70957" w:rsidRPr="00BE39AC" w:rsidRDefault="00C70957" w:rsidP="00690182">
            <w:pPr>
              <w:pStyle w:val="BlockText"/>
              <w:spacing w:line="240" w:lineRule="auto"/>
              <w:ind w:left="0" w:right="-72"/>
              <w:jc w:val="right"/>
              <w:rPr>
                <w:rFonts w:ascii="Cordia New" w:hAnsi="Cordia New" w:cs="Cordia New"/>
                <w:sz w:val="26"/>
                <w:szCs w:val="26"/>
              </w:rPr>
            </w:pPr>
          </w:p>
        </w:tc>
        <w:tc>
          <w:tcPr>
            <w:tcW w:w="1008" w:type="dxa"/>
          </w:tcPr>
          <w:p w14:paraId="38CD86A7" w14:textId="77777777" w:rsidR="00C70957" w:rsidRPr="00BE39AC" w:rsidRDefault="00C70957" w:rsidP="00690182">
            <w:pPr>
              <w:pStyle w:val="BlockText"/>
              <w:spacing w:line="240" w:lineRule="auto"/>
              <w:ind w:left="0" w:right="-72"/>
              <w:jc w:val="right"/>
              <w:rPr>
                <w:rFonts w:ascii="Cordia New" w:hAnsi="Cordia New" w:cs="Cordia New"/>
                <w:sz w:val="26"/>
                <w:szCs w:val="26"/>
              </w:rPr>
            </w:pPr>
          </w:p>
        </w:tc>
        <w:tc>
          <w:tcPr>
            <w:tcW w:w="1008" w:type="dxa"/>
          </w:tcPr>
          <w:p w14:paraId="5870D19B" w14:textId="68AB2A80" w:rsidR="00C70957" w:rsidRPr="00BE39AC" w:rsidRDefault="00C70957" w:rsidP="00690182">
            <w:pPr>
              <w:pStyle w:val="BlockText"/>
              <w:spacing w:line="240" w:lineRule="auto"/>
              <w:ind w:left="0" w:right="-72"/>
              <w:jc w:val="right"/>
              <w:rPr>
                <w:rFonts w:ascii="Cordia New" w:hAnsi="Cordia New" w:cs="Cordia New"/>
                <w:sz w:val="26"/>
                <w:szCs w:val="26"/>
              </w:rPr>
            </w:pPr>
          </w:p>
        </w:tc>
        <w:tc>
          <w:tcPr>
            <w:tcW w:w="1008" w:type="dxa"/>
          </w:tcPr>
          <w:p w14:paraId="4B95FB64" w14:textId="77777777" w:rsidR="00C70957" w:rsidRPr="00BE39AC" w:rsidRDefault="00C70957" w:rsidP="00690182">
            <w:pPr>
              <w:pStyle w:val="BlockText"/>
              <w:spacing w:line="240" w:lineRule="auto"/>
              <w:ind w:left="0" w:right="-72"/>
              <w:jc w:val="right"/>
              <w:rPr>
                <w:rFonts w:ascii="Cordia New" w:hAnsi="Cordia New" w:cs="Cordia New"/>
                <w:sz w:val="26"/>
                <w:szCs w:val="26"/>
              </w:rPr>
            </w:pPr>
          </w:p>
        </w:tc>
      </w:tr>
      <w:tr w:rsidR="00F4383F" w:rsidRPr="00BE39AC" w14:paraId="26BD65F1" w14:textId="53DA12BA" w:rsidTr="008A68B7">
        <w:tc>
          <w:tcPr>
            <w:tcW w:w="2923" w:type="dxa"/>
            <w:shd w:val="clear" w:color="auto" w:fill="auto"/>
          </w:tcPr>
          <w:p w14:paraId="436555B8" w14:textId="73DB17B6" w:rsidR="00F4383F" w:rsidRPr="00BE39AC" w:rsidRDefault="00F4383F" w:rsidP="008A68B7">
            <w:pPr>
              <w:pStyle w:val="BlockText"/>
              <w:tabs>
                <w:tab w:val="clear" w:pos="900"/>
                <w:tab w:val="clear" w:pos="2160"/>
                <w:tab w:val="clear" w:pos="7200"/>
                <w:tab w:val="clear" w:pos="8540"/>
              </w:tabs>
              <w:spacing w:line="240" w:lineRule="auto"/>
              <w:ind w:left="-17" w:right="0"/>
              <w:jc w:val="both"/>
              <w:rPr>
                <w:rFonts w:ascii="Cordia New" w:hAnsi="Cordia New" w:cs="Cordia New"/>
                <w:sz w:val="26"/>
                <w:szCs w:val="26"/>
              </w:rPr>
            </w:pPr>
            <w:r w:rsidRPr="00BE39AC">
              <w:rPr>
                <w:rFonts w:ascii="Cordia New" w:hAnsi="Cordia New" w:cs="Cordia New"/>
                <w:sz w:val="26"/>
                <w:szCs w:val="26"/>
              </w:rPr>
              <w:t xml:space="preserve">   - to </w:t>
            </w:r>
            <w:r w:rsidR="00305C08" w:rsidRPr="00BE39AC">
              <w:rPr>
                <w:rFonts w:ascii="Cordia New" w:hAnsi="Cordia New" w:cs="Cordia New"/>
                <w:sz w:val="26"/>
                <w:szCs w:val="26"/>
              </w:rPr>
              <w:t xml:space="preserve">Baht </w:t>
            </w:r>
            <w:r w:rsidRPr="00BE39AC">
              <w:rPr>
                <w:rFonts w:ascii="Cordia New" w:hAnsi="Cordia New" w:cs="Cordia New"/>
                <w:sz w:val="26"/>
                <w:szCs w:val="26"/>
              </w:rPr>
              <w:t>exchange rate</w:t>
            </w:r>
          </w:p>
          <w:p w14:paraId="1B0A3B39" w14:textId="13E72837" w:rsidR="00F4383F" w:rsidRPr="00BE39AC" w:rsidRDefault="00F4383F" w:rsidP="008A68B7">
            <w:pPr>
              <w:pStyle w:val="BlockText"/>
              <w:tabs>
                <w:tab w:val="clear" w:pos="900"/>
                <w:tab w:val="clear" w:pos="2160"/>
                <w:tab w:val="clear" w:pos="7200"/>
                <w:tab w:val="clear" w:pos="8540"/>
              </w:tabs>
              <w:spacing w:line="240" w:lineRule="auto"/>
              <w:ind w:left="-17" w:right="0"/>
              <w:jc w:val="both"/>
              <w:rPr>
                <w:rFonts w:ascii="Cordia New" w:eastAsia="Cambria" w:hAnsi="Cordia New" w:cs="Cordia New"/>
                <w:sz w:val="26"/>
                <w:szCs w:val="26"/>
              </w:rPr>
            </w:pPr>
            <w:r w:rsidRPr="00BE39AC">
              <w:rPr>
                <w:rFonts w:ascii="Cordia New" w:hAnsi="Cordia New" w:cs="Cordia New"/>
                <w:sz w:val="26"/>
                <w:szCs w:val="26"/>
              </w:rPr>
              <w:t xml:space="preserve">       - increase </w:t>
            </w:r>
            <w:r w:rsidR="003A773E" w:rsidRPr="003A773E">
              <w:rPr>
                <w:rFonts w:ascii="Cordia New" w:hAnsi="Cordia New" w:cs="Cordia New"/>
                <w:sz w:val="26"/>
                <w:szCs w:val="26"/>
                <w:lang w:val="en-GB"/>
              </w:rPr>
              <w:t>1</w:t>
            </w:r>
            <w:r w:rsidRPr="00BE39AC">
              <w:rPr>
                <w:rFonts w:ascii="Cordia New" w:hAnsi="Cordia New" w:cs="Cordia New"/>
                <w:sz w:val="26"/>
                <w:szCs w:val="26"/>
              </w:rPr>
              <w:t>%</w:t>
            </w:r>
          </w:p>
        </w:tc>
        <w:tc>
          <w:tcPr>
            <w:tcW w:w="1008" w:type="dxa"/>
            <w:shd w:val="clear" w:color="auto" w:fill="auto"/>
            <w:vAlign w:val="bottom"/>
          </w:tcPr>
          <w:p w14:paraId="728EBD84" w14:textId="035DC597" w:rsidR="00F4383F" w:rsidRPr="00BE39AC" w:rsidRDefault="00610C43"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73</w:t>
            </w:r>
            <w:r w:rsidRPr="00BE39AC">
              <w:rPr>
                <w:rFonts w:ascii="Cordia New" w:hAnsi="Cordia New" w:cs="Cordia New"/>
                <w:sz w:val="26"/>
                <w:szCs w:val="26"/>
              </w:rPr>
              <w:t>)</w:t>
            </w:r>
          </w:p>
        </w:tc>
        <w:tc>
          <w:tcPr>
            <w:tcW w:w="1008" w:type="dxa"/>
            <w:vAlign w:val="bottom"/>
          </w:tcPr>
          <w:p w14:paraId="67211AE1" w14:textId="11710CAA" w:rsidR="00F4383F" w:rsidRPr="00BE39AC" w:rsidRDefault="00610C43"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149</w:t>
            </w:r>
            <w:r w:rsidRPr="00BE39AC">
              <w:rPr>
                <w:rFonts w:ascii="Cordia New" w:hAnsi="Cordia New" w:cs="Cordia New"/>
                <w:sz w:val="26"/>
                <w:szCs w:val="26"/>
              </w:rPr>
              <w:t>)</w:t>
            </w:r>
          </w:p>
        </w:tc>
        <w:tc>
          <w:tcPr>
            <w:tcW w:w="1008" w:type="dxa"/>
            <w:vAlign w:val="bottom"/>
          </w:tcPr>
          <w:p w14:paraId="7C111029" w14:textId="3D9177C7" w:rsidR="00F4383F" w:rsidRPr="00BE39AC" w:rsidRDefault="00610C43"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c>
          <w:tcPr>
            <w:tcW w:w="1008" w:type="dxa"/>
            <w:vAlign w:val="bottom"/>
          </w:tcPr>
          <w:p w14:paraId="35A600B6" w14:textId="3DF01817"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92</w:t>
            </w:r>
            <w:r w:rsidRPr="00BE39AC">
              <w:rPr>
                <w:rFonts w:ascii="Cordia New" w:hAnsi="Cordia New" w:cs="Cordia New"/>
                <w:sz w:val="26"/>
                <w:szCs w:val="26"/>
              </w:rPr>
              <w:t>)</w:t>
            </w:r>
          </w:p>
        </w:tc>
        <w:tc>
          <w:tcPr>
            <w:tcW w:w="1008" w:type="dxa"/>
            <w:vAlign w:val="bottom"/>
          </w:tcPr>
          <w:p w14:paraId="7FC6F547" w14:textId="22B34A54"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150</w:t>
            </w:r>
            <w:r w:rsidRPr="00BE39AC">
              <w:rPr>
                <w:rFonts w:ascii="Cordia New" w:hAnsi="Cordia New" w:cs="Cordia New"/>
                <w:sz w:val="26"/>
                <w:szCs w:val="26"/>
              </w:rPr>
              <w:t>)</w:t>
            </w:r>
          </w:p>
        </w:tc>
        <w:tc>
          <w:tcPr>
            <w:tcW w:w="1008" w:type="dxa"/>
            <w:vAlign w:val="bottom"/>
          </w:tcPr>
          <w:p w14:paraId="700D5CE2" w14:textId="09515926"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r>
      <w:tr w:rsidR="00F4383F" w:rsidRPr="00BE39AC" w14:paraId="32692AEA" w14:textId="4BB138D8" w:rsidTr="008A68B7">
        <w:tc>
          <w:tcPr>
            <w:tcW w:w="2923" w:type="dxa"/>
            <w:shd w:val="clear" w:color="auto" w:fill="auto"/>
          </w:tcPr>
          <w:p w14:paraId="3ECA53F4" w14:textId="37299FE6" w:rsidR="00F4383F" w:rsidRPr="00BE39AC" w:rsidRDefault="00F4383F" w:rsidP="008A68B7">
            <w:pPr>
              <w:pStyle w:val="BlockText"/>
              <w:tabs>
                <w:tab w:val="clear" w:pos="900"/>
                <w:tab w:val="clear" w:pos="2160"/>
                <w:tab w:val="clear" w:pos="7200"/>
                <w:tab w:val="clear" w:pos="8540"/>
              </w:tabs>
              <w:spacing w:line="240" w:lineRule="auto"/>
              <w:ind w:left="-17" w:right="0"/>
              <w:jc w:val="both"/>
              <w:rPr>
                <w:rFonts w:ascii="Cordia New" w:hAnsi="Cordia New" w:cs="Cordia New"/>
                <w:sz w:val="26"/>
                <w:szCs w:val="26"/>
              </w:rPr>
            </w:pPr>
            <w:r w:rsidRPr="00BE39AC">
              <w:rPr>
                <w:rFonts w:ascii="Cordia New" w:hAnsi="Cordia New" w:cs="Cordia New"/>
                <w:sz w:val="26"/>
                <w:szCs w:val="26"/>
              </w:rPr>
              <w:t xml:space="preserve">   - to </w:t>
            </w:r>
            <w:r w:rsidR="00305C08" w:rsidRPr="00BE39AC">
              <w:rPr>
                <w:rFonts w:ascii="Cordia New" w:hAnsi="Cordia New" w:cs="Cordia New"/>
                <w:sz w:val="26"/>
                <w:szCs w:val="26"/>
              </w:rPr>
              <w:t xml:space="preserve">Baht </w:t>
            </w:r>
            <w:r w:rsidRPr="00BE39AC">
              <w:rPr>
                <w:rFonts w:ascii="Cordia New" w:hAnsi="Cordia New" w:cs="Cordia New"/>
                <w:sz w:val="26"/>
                <w:szCs w:val="26"/>
              </w:rPr>
              <w:t>exchange rate</w:t>
            </w:r>
          </w:p>
          <w:p w14:paraId="2FD0BF5E" w14:textId="18AD45D7" w:rsidR="00F4383F" w:rsidRPr="00BE39AC" w:rsidRDefault="00F4383F" w:rsidP="008A68B7">
            <w:pPr>
              <w:pStyle w:val="BlockText"/>
              <w:tabs>
                <w:tab w:val="clear" w:pos="900"/>
                <w:tab w:val="clear" w:pos="2160"/>
                <w:tab w:val="clear" w:pos="7200"/>
                <w:tab w:val="clear" w:pos="8540"/>
              </w:tabs>
              <w:spacing w:line="240" w:lineRule="auto"/>
              <w:ind w:left="-17" w:right="0"/>
              <w:jc w:val="both"/>
              <w:rPr>
                <w:rFonts w:ascii="Cordia New" w:hAnsi="Cordia New" w:cs="Cordia New"/>
                <w:sz w:val="26"/>
                <w:szCs w:val="26"/>
              </w:rPr>
            </w:pPr>
            <w:r w:rsidRPr="00BE39AC">
              <w:rPr>
                <w:rFonts w:ascii="Cordia New" w:hAnsi="Cordia New" w:cs="Cordia New"/>
                <w:sz w:val="26"/>
                <w:szCs w:val="26"/>
              </w:rPr>
              <w:t xml:space="preserve">        - decrease </w:t>
            </w:r>
            <w:r w:rsidR="003A773E" w:rsidRPr="003A773E">
              <w:rPr>
                <w:rFonts w:ascii="Cordia New" w:hAnsi="Cordia New" w:cs="Cordia New"/>
                <w:sz w:val="26"/>
                <w:szCs w:val="26"/>
                <w:lang w:val="en-GB"/>
              </w:rPr>
              <w:t>1</w:t>
            </w:r>
            <w:r w:rsidRPr="00BE39AC">
              <w:rPr>
                <w:rFonts w:ascii="Cordia New" w:hAnsi="Cordia New" w:cs="Cordia New"/>
                <w:sz w:val="26"/>
                <w:szCs w:val="26"/>
              </w:rPr>
              <w:t>%</w:t>
            </w:r>
          </w:p>
        </w:tc>
        <w:tc>
          <w:tcPr>
            <w:tcW w:w="1008" w:type="dxa"/>
            <w:shd w:val="clear" w:color="auto" w:fill="auto"/>
            <w:vAlign w:val="bottom"/>
          </w:tcPr>
          <w:p w14:paraId="764A4A98" w14:textId="109452C0"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73</w:t>
            </w:r>
          </w:p>
        </w:tc>
        <w:tc>
          <w:tcPr>
            <w:tcW w:w="1008" w:type="dxa"/>
            <w:vAlign w:val="bottom"/>
          </w:tcPr>
          <w:p w14:paraId="1A644F4D" w14:textId="267D0419"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149</w:t>
            </w:r>
          </w:p>
        </w:tc>
        <w:tc>
          <w:tcPr>
            <w:tcW w:w="1008" w:type="dxa"/>
            <w:vAlign w:val="bottom"/>
          </w:tcPr>
          <w:p w14:paraId="1542F04D" w14:textId="10ACE4BD" w:rsidR="00F4383F" w:rsidRPr="00BE39AC" w:rsidRDefault="00610C43" w:rsidP="00F4383F">
            <w:pPr>
              <w:pStyle w:val="BlockText"/>
              <w:spacing w:line="240" w:lineRule="auto"/>
              <w:ind w:left="0" w:right="-72"/>
              <w:jc w:val="right"/>
              <w:rPr>
                <w:rFonts w:ascii="Cordia New" w:hAnsi="Cordia New" w:cs="Cordia New"/>
                <w:sz w:val="26"/>
                <w:szCs w:val="26"/>
                <w:lang w:val="en-GB"/>
              </w:rPr>
            </w:pPr>
            <w:r w:rsidRPr="00BE39AC">
              <w:rPr>
                <w:rFonts w:ascii="Cordia New" w:hAnsi="Cordia New" w:cs="Cordia New"/>
                <w:sz w:val="26"/>
                <w:szCs w:val="26"/>
                <w:lang w:val="en-GB"/>
              </w:rPr>
              <w:t>-</w:t>
            </w:r>
          </w:p>
        </w:tc>
        <w:tc>
          <w:tcPr>
            <w:tcW w:w="1008" w:type="dxa"/>
            <w:vAlign w:val="bottom"/>
          </w:tcPr>
          <w:p w14:paraId="44097DB5" w14:textId="624EC02B"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92</w:t>
            </w:r>
          </w:p>
        </w:tc>
        <w:tc>
          <w:tcPr>
            <w:tcW w:w="1008" w:type="dxa"/>
            <w:vAlign w:val="bottom"/>
          </w:tcPr>
          <w:p w14:paraId="76B39523" w14:textId="07FB514D"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150</w:t>
            </w:r>
          </w:p>
        </w:tc>
        <w:tc>
          <w:tcPr>
            <w:tcW w:w="1008" w:type="dxa"/>
            <w:vAlign w:val="bottom"/>
          </w:tcPr>
          <w:p w14:paraId="68DEA24A" w14:textId="0E70E271"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lang w:val="en-GB"/>
              </w:rPr>
              <w:t>-</w:t>
            </w:r>
          </w:p>
        </w:tc>
      </w:tr>
    </w:tbl>
    <w:p w14:paraId="71367D71" w14:textId="503A553F" w:rsidR="00361661" w:rsidRPr="00BE39AC" w:rsidRDefault="00361661" w:rsidP="00690182">
      <w:pPr>
        <w:spacing w:after="0" w:line="240" w:lineRule="auto"/>
        <w:ind w:left="1080"/>
        <w:rPr>
          <w:rFonts w:ascii="Cordia New" w:hAnsi="Cordia New"/>
          <w:sz w:val="26"/>
          <w:szCs w:val="26"/>
        </w:rPr>
      </w:pPr>
    </w:p>
    <w:tbl>
      <w:tblPr>
        <w:tblW w:w="8971" w:type="dxa"/>
        <w:tblInd w:w="450" w:type="dxa"/>
        <w:tblLook w:val="04A0" w:firstRow="1" w:lastRow="0" w:firstColumn="1" w:lastColumn="0" w:noHBand="0" w:noVBand="1"/>
      </w:tblPr>
      <w:tblGrid>
        <w:gridCol w:w="2923"/>
        <w:gridCol w:w="1008"/>
        <w:gridCol w:w="1008"/>
        <w:gridCol w:w="1008"/>
        <w:gridCol w:w="1008"/>
        <w:gridCol w:w="1008"/>
        <w:gridCol w:w="1008"/>
      </w:tblGrid>
      <w:tr w:rsidR="002276AF" w:rsidRPr="00BE39AC" w14:paraId="33825403" w14:textId="77777777" w:rsidTr="008A68B7">
        <w:tc>
          <w:tcPr>
            <w:tcW w:w="2923" w:type="dxa"/>
            <w:shd w:val="clear" w:color="auto" w:fill="auto"/>
          </w:tcPr>
          <w:p w14:paraId="3EE1BAB5" w14:textId="77777777" w:rsidR="002276AF" w:rsidRPr="00BE39AC" w:rsidRDefault="002276AF" w:rsidP="008A68B7">
            <w:pPr>
              <w:pStyle w:val="BlockText"/>
              <w:tabs>
                <w:tab w:val="clear" w:pos="900"/>
              </w:tabs>
              <w:spacing w:line="240" w:lineRule="auto"/>
              <w:ind w:left="-17" w:right="0"/>
              <w:jc w:val="both"/>
              <w:rPr>
                <w:rFonts w:ascii="Cordia New" w:hAnsi="Cordia New" w:cs="Cordia New"/>
                <w:sz w:val="26"/>
                <w:szCs w:val="26"/>
              </w:rPr>
            </w:pPr>
          </w:p>
        </w:tc>
        <w:tc>
          <w:tcPr>
            <w:tcW w:w="6048" w:type="dxa"/>
            <w:gridSpan w:val="6"/>
            <w:shd w:val="clear" w:color="auto" w:fill="auto"/>
            <w:vAlign w:val="bottom"/>
          </w:tcPr>
          <w:p w14:paraId="74C48DD6" w14:textId="48D13FA1" w:rsidR="002276AF" w:rsidRPr="00BE39AC" w:rsidRDefault="002276AF" w:rsidP="00690182">
            <w:pPr>
              <w:pStyle w:val="BlockText"/>
              <w:pBdr>
                <w:bottom w:val="single" w:sz="4" w:space="1" w:color="auto"/>
              </w:pBdr>
              <w:spacing w:line="240" w:lineRule="auto"/>
              <w:ind w:left="0" w:right="-72"/>
              <w:jc w:val="center"/>
              <w:rPr>
                <w:rFonts w:ascii="Cordia New" w:hAnsi="Cordia New" w:cs="Cordia New"/>
                <w:b/>
                <w:bCs/>
                <w:sz w:val="26"/>
                <w:szCs w:val="26"/>
              </w:rPr>
            </w:pPr>
            <w:r w:rsidRPr="00BE39AC">
              <w:rPr>
                <w:rFonts w:ascii="Cordia New" w:hAnsi="Cordia New" w:cs="Cordia New"/>
                <w:b/>
                <w:bCs/>
                <w:sz w:val="26"/>
                <w:szCs w:val="26"/>
              </w:rPr>
              <w:t>Separate financial statements</w:t>
            </w:r>
          </w:p>
        </w:tc>
      </w:tr>
      <w:tr w:rsidR="002276AF" w:rsidRPr="00BE39AC" w14:paraId="4320A7EB" w14:textId="77777777" w:rsidTr="008A68B7">
        <w:tc>
          <w:tcPr>
            <w:tcW w:w="2923" w:type="dxa"/>
            <w:shd w:val="clear" w:color="auto" w:fill="auto"/>
          </w:tcPr>
          <w:p w14:paraId="29DDC7F0" w14:textId="77777777" w:rsidR="002276AF" w:rsidRPr="00BE39AC" w:rsidRDefault="002276AF" w:rsidP="008A68B7">
            <w:pPr>
              <w:pStyle w:val="BlockText"/>
              <w:tabs>
                <w:tab w:val="clear" w:pos="900"/>
              </w:tabs>
              <w:spacing w:line="240" w:lineRule="auto"/>
              <w:ind w:left="-17" w:right="0"/>
              <w:jc w:val="both"/>
              <w:rPr>
                <w:rFonts w:ascii="Cordia New" w:hAnsi="Cordia New" w:cs="Cordia New"/>
                <w:sz w:val="26"/>
                <w:szCs w:val="26"/>
              </w:rPr>
            </w:pPr>
          </w:p>
        </w:tc>
        <w:tc>
          <w:tcPr>
            <w:tcW w:w="3024" w:type="dxa"/>
            <w:gridSpan w:val="3"/>
            <w:shd w:val="clear" w:color="auto" w:fill="auto"/>
            <w:vAlign w:val="bottom"/>
          </w:tcPr>
          <w:p w14:paraId="3C4C1BA7" w14:textId="7AD07F3B" w:rsidR="002276AF" w:rsidRPr="00BE39AC" w:rsidRDefault="003A773E" w:rsidP="00690182">
            <w:pPr>
              <w:pStyle w:val="BlockText"/>
              <w:pBdr>
                <w:bottom w:val="single" w:sz="4" w:space="1" w:color="auto"/>
              </w:pBdr>
              <w:spacing w:line="240" w:lineRule="auto"/>
              <w:ind w:left="0" w:right="-72"/>
              <w:jc w:val="center"/>
              <w:rPr>
                <w:rFonts w:ascii="Cordia New" w:hAnsi="Cordia New" w:cs="Cordia New"/>
                <w:b/>
                <w:bCs/>
                <w:sz w:val="26"/>
                <w:szCs w:val="26"/>
              </w:rPr>
            </w:pPr>
            <w:r w:rsidRPr="003A773E">
              <w:rPr>
                <w:rFonts w:ascii="Cordia New" w:hAnsi="Cordia New" w:cs="Cordia New"/>
                <w:b/>
                <w:bCs/>
                <w:sz w:val="26"/>
                <w:szCs w:val="26"/>
                <w:lang w:val="en-GB"/>
              </w:rPr>
              <w:t>2022</w:t>
            </w:r>
          </w:p>
        </w:tc>
        <w:tc>
          <w:tcPr>
            <w:tcW w:w="3024" w:type="dxa"/>
            <w:gridSpan w:val="3"/>
            <w:vAlign w:val="bottom"/>
          </w:tcPr>
          <w:p w14:paraId="4ECDAADC" w14:textId="7656D2B7" w:rsidR="002276AF" w:rsidRPr="00BE39AC" w:rsidRDefault="003A773E" w:rsidP="00690182">
            <w:pPr>
              <w:pStyle w:val="BlockText"/>
              <w:pBdr>
                <w:bottom w:val="single" w:sz="4" w:space="1" w:color="auto"/>
              </w:pBdr>
              <w:spacing w:line="240" w:lineRule="auto"/>
              <w:ind w:left="0" w:right="-72"/>
              <w:jc w:val="center"/>
              <w:rPr>
                <w:rFonts w:ascii="Cordia New" w:hAnsi="Cordia New" w:cs="Cordia New"/>
                <w:b/>
                <w:bCs/>
                <w:sz w:val="26"/>
                <w:szCs w:val="26"/>
              </w:rPr>
            </w:pPr>
            <w:r w:rsidRPr="003A773E">
              <w:rPr>
                <w:rFonts w:ascii="Cordia New" w:hAnsi="Cordia New" w:cs="Cordia New"/>
                <w:b/>
                <w:bCs/>
                <w:sz w:val="26"/>
                <w:szCs w:val="26"/>
                <w:lang w:val="en-GB"/>
              </w:rPr>
              <w:t>2021</w:t>
            </w:r>
          </w:p>
        </w:tc>
      </w:tr>
      <w:tr w:rsidR="002276AF" w:rsidRPr="00BE39AC" w14:paraId="37A2716B" w14:textId="77777777" w:rsidTr="008A68B7">
        <w:tc>
          <w:tcPr>
            <w:tcW w:w="2923" w:type="dxa"/>
            <w:shd w:val="clear" w:color="auto" w:fill="auto"/>
          </w:tcPr>
          <w:p w14:paraId="56D6AEB9" w14:textId="77777777" w:rsidR="002276AF" w:rsidRPr="00BE39AC" w:rsidRDefault="002276AF" w:rsidP="008A68B7">
            <w:pPr>
              <w:pStyle w:val="BlockText"/>
              <w:tabs>
                <w:tab w:val="clear" w:pos="900"/>
              </w:tabs>
              <w:spacing w:line="240" w:lineRule="auto"/>
              <w:ind w:left="-17" w:right="0"/>
              <w:jc w:val="both"/>
              <w:rPr>
                <w:rFonts w:ascii="Cordia New" w:hAnsi="Cordia New" w:cs="Cordia New"/>
                <w:sz w:val="26"/>
                <w:szCs w:val="26"/>
              </w:rPr>
            </w:pPr>
          </w:p>
        </w:tc>
        <w:tc>
          <w:tcPr>
            <w:tcW w:w="1008" w:type="dxa"/>
            <w:shd w:val="clear" w:color="auto" w:fill="auto"/>
            <w:vAlign w:val="bottom"/>
          </w:tcPr>
          <w:p w14:paraId="04F9CC92" w14:textId="77777777" w:rsidR="002276AF" w:rsidRPr="00BE39AC" w:rsidRDefault="002276AF"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USD</w:t>
            </w:r>
          </w:p>
        </w:tc>
        <w:tc>
          <w:tcPr>
            <w:tcW w:w="1008" w:type="dxa"/>
            <w:vAlign w:val="bottom"/>
          </w:tcPr>
          <w:p w14:paraId="7E29BCF3" w14:textId="77777777" w:rsidR="002276AF" w:rsidRPr="00BE39AC" w:rsidRDefault="002276AF"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EUR</w:t>
            </w:r>
          </w:p>
        </w:tc>
        <w:tc>
          <w:tcPr>
            <w:tcW w:w="1008" w:type="dxa"/>
            <w:vAlign w:val="bottom"/>
          </w:tcPr>
          <w:p w14:paraId="2242B429" w14:textId="77777777" w:rsidR="002276AF" w:rsidRPr="00BE39AC" w:rsidRDefault="002276AF"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AUD</w:t>
            </w:r>
          </w:p>
        </w:tc>
        <w:tc>
          <w:tcPr>
            <w:tcW w:w="1008" w:type="dxa"/>
            <w:vAlign w:val="bottom"/>
          </w:tcPr>
          <w:p w14:paraId="7406425D" w14:textId="77777777" w:rsidR="002276AF" w:rsidRPr="00BE39AC" w:rsidRDefault="002276AF"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USD</w:t>
            </w:r>
          </w:p>
        </w:tc>
        <w:tc>
          <w:tcPr>
            <w:tcW w:w="1008" w:type="dxa"/>
            <w:vAlign w:val="bottom"/>
          </w:tcPr>
          <w:p w14:paraId="2F2CCFD7" w14:textId="77777777" w:rsidR="002276AF" w:rsidRPr="00BE39AC" w:rsidRDefault="002276AF"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EUR</w:t>
            </w:r>
          </w:p>
        </w:tc>
        <w:tc>
          <w:tcPr>
            <w:tcW w:w="1008" w:type="dxa"/>
            <w:vAlign w:val="bottom"/>
          </w:tcPr>
          <w:p w14:paraId="652E2DDD" w14:textId="77777777" w:rsidR="002276AF" w:rsidRPr="00BE39AC" w:rsidRDefault="002276AF"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AUD</w:t>
            </w:r>
          </w:p>
        </w:tc>
      </w:tr>
      <w:tr w:rsidR="002276AF" w:rsidRPr="00BE39AC" w14:paraId="7819AC69" w14:textId="77777777" w:rsidTr="008A68B7">
        <w:tc>
          <w:tcPr>
            <w:tcW w:w="2923" w:type="dxa"/>
            <w:shd w:val="clear" w:color="auto" w:fill="auto"/>
          </w:tcPr>
          <w:p w14:paraId="6DE5F28E" w14:textId="77777777" w:rsidR="002276AF" w:rsidRPr="00BE39AC" w:rsidRDefault="002276AF" w:rsidP="008A68B7">
            <w:pPr>
              <w:pStyle w:val="BlockText"/>
              <w:tabs>
                <w:tab w:val="clear" w:pos="900"/>
              </w:tabs>
              <w:spacing w:line="240" w:lineRule="auto"/>
              <w:ind w:left="-17" w:right="0"/>
              <w:jc w:val="both"/>
              <w:rPr>
                <w:rFonts w:ascii="Cordia New" w:hAnsi="Cordia New" w:cs="Cordia New"/>
                <w:sz w:val="26"/>
                <w:szCs w:val="26"/>
              </w:rPr>
            </w:pPr>
          </w:p>
        </w:tc>
        <w:tc>
          <w:tcPr>
            <w:tcW w:w="1008" w:type="dxa"/>
            <w:shd w:val="clear" w:color="auto" w:fill="auto"/>
          </w:tcPr>
          <w:p w14:paraId="299725E0" w14:textId="207C26AF" w:rsidR="002276AF"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eastAsia="SimSun" w:hAnsi="Cordia New" w:cs="Cordia New"/>
                <w:b/>
                <w:bCs/>
                <w:sz w:val="26"/>
                <w:szCs w:val="26"/>
                <w:lang w:val="en-GB"/>
              </w:rPr>
              <w:t>Baht Million</w:t>
            </w:r>
          </w:p>
        </w:tc>
        <w:tc>
          <w:tcPr>
            <w:tcW w:w="1008" w:type="dxa"/>
          </w:tcPr>
          <w:p w14:paraId="2694D89F" w14:textId="48244E22" w:rsidR="002276AF" w:rsidRPr="00BE39AC" w:rsidRDefault="00305C08" w:rsidP="00690182">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BE39AC">
              <w:rPr>
                <w:rFonts w:ascii="Cordia New" w:eastAsia="SimSun" w:hAnsi="Cordia New" w:cs="Cordia New"/>
                <w:b/>
                <w:bCs/>
                <w:sz w:val="26"/>
                <w:szCs w:val="26"/>
                <w:lang w:val="en-GB"/>
              </w:rPr>
              <w:t>Baht Million</w:t>
            </w:r>
          </w:p>
        </w:tc>
        <w:tc>
          <w:tcPr>
            <w:tcW w:w="1008" w:type="dxa"/>
          </w:tcPr>
          <w:p w14:paraId="374701DC" w14:textId="3CD905C7" w:rsidR="002276AF" w:rsidRPr="00BE39AC" w:rsidRDefault="00305C08" w:rsidP="00690182">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BE39AC">
              <w:rPr>
                <w:rFonts w:ascii="Cordia New" w:eastAsia="SimSun" w:hAnsi="Cordia New" w:cs="Cordia New"/>
                <w:b/>
                <w:bCs/>
                <w:sz w:val="26"/>
                <w:szCs w:val="26"/>
                <w:lang w:val="en-GB"/>
              </w:rPr>
              <w:t>Baht Million</w:t>
            </w:r>
          </w:p>
        </w:tc>
        <w:tc>
          <w:tcPr>
            <w:tcW w:w="1008" w:type="dxa"/>
          </w:tcPr>
          <w:p w14:paraId="3A1F344E" w14:textId="0858BCBA" w:rsidR="002276AF" w:rsidRPr="00BE39AC" w:rsidRDefault="00305C08" w:rsidP="00690182">
            <w:pPr>
              <w:pStyle w:val="BlockText"/>
              <w:pBdr>
                <w:bottom w:val="single" w:sz="4" w:space="1" w:color="auto"/>
              </w:pBdr>
              <w:spacing w:line="240" w:lineRule="auto"/>
              <w:ind w:left="0" w:right="-72"/>
              <w:jc w:val="right"/>
              <w:rPr>
                <w:rFonts w:ascii="Cordia New" w:eastAsia="SimSun" w:hAnsi="Cordia New" w:cs="Cordia New"/>
                <w:b/>
                <w:bCs/>
                <w:sz w:val="26"/>
                <w:szCs w:val="26"/>
                <w:lang w:val="en-GB"/>
              </w:rPr>
            </w:pPr>
            <w:r w:rsidRPr="00BE39AC">
              <w:rPr>
                <w:rFonts w:ascii="Cordia New" w:eastAsia="SimSun" w:hAnsi="Cordia New" w:cs="Cordia New"/>
                <w:b/>
                <w:bCs/>
                <w:sz w:val="26"/>
                <w:szCs w:val="26"/>
                <w:lang w:val="en-GB"/>
              </w:rPr>
              <w:t>Baht Million</w:t>
            </w:r>
          </w:p>
        </w:tc>
        <w:tc>
          <w:tcPr>
            <w:tcW w:w="1008" w:type="dxa"/>
          </w:tcPr>
          <w:p w14:paraId="5A2676F1" w14:textId="535A9DED" w:rsidR="002276AF"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eastAsia="SimSun" w:hAnsi="Cordia New" w:cs="Cordia New"/>
                <w:b/>
                <w:bCs/>
                <w:sz w:val="26"/>
                <w:szCs w:val="26"/>
                <w:lang w:val="en-GB"/>
              </w:rPr>
              <w:t>Baht Million</w:t>
            </w:r>
          </w:p>
        </w:tc>
        <w:tc>
          <w:tcPr>
            <w:tcW w:w="1008" w:type="dxa"/>
          </w:tcPr>
          <w:p w14:paraId="10ADD6E4" w14:textId="26FA7BB4" w:rsidR="002276AF"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eastAsia="SimSun" w:hAnsi="Cordia New" w:cs="Cordia New"/>
                <w:b/>
                <w:bCs/>
                <w:sz w:val="26"/>
                <w:szCs w:val="26"/>
                <w:lang w:val="en-GB"/>
              </w:rPr>
              <w:t>Baht Million</w:t>
            </w:r>
          </w:p>
        </w:tc>
      </w:tr>
      <w:tr w:rsidR="002276AF" w:rsidRPr="008A68B7" w14:paraId="3DD25A69" w14:textId="77777777" w:rsidTr="008A68B7">
        <w:tc>
          <w:tcPr>
            <w:tcW w:w="2923" w:type="dxa"/>
            <w:shd w:val="clear" w:color="auto" w:fill="auto"/>
          </w:tcPr>
          <w:p w14:paraId="0BF83235" w14:textId="77777777" w:rsidR="002276AF" w:rsidRPr="008A68B7" w:rsidRDefault="002276AF" w:rsidP="008A68B7">
            <w:pPr>
              <w:pStyle w:val="BlockText"/>
              <w:tabs>
                <w:tab w:val="clear" w:pos="900"/>
              </w:tabs>
              <w:spacing w:line="240" w:lineRule="auto"/>
              <w:ind w:left="-17" w:right="0"/>
              <w:rPr>
                <w:rFonts w:ascii="Cordia New" w:hAnsi="Cordia New" w:cs="Cordia New"/>
                <w:sz w:val="12"/>
                <w:szCs w:val="12"/>
              </w:rPr>
            </w:pPr>
          </w:p>
        </w:tc>
        <w:tc>
          <w:tcPr>
            <w:tcW w:w="1008" w:type="dxa"/>
            <w:shd w:val="clear" w:color="auto" w:fill="auto"/>
          </w:tcPr>
          <w:p w14:paraId="4BAACAAF" w14:textId="77777777" w:rsidR="002276AF" w:rsidRPr="008A68B7"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722E7496" w14:textId="77777777" w:rsidR="002276AF" w:rsidRPr="008A68B7"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7B3B9699" w14:textId="77777777" w:rsidR="002276AF" w:rsidRPr="008A68B7"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380D7261" w14:textId="77777777" w:rsidR="002276AF" w:rsidRPr="008A68B7"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76E9C462" w14:textId="77777777" w:rsidR="002276AF" w:rsidRPr="008A68B7" w:rsidRDefault="002276AF" w:rsidP="00690182">
            <w:pPr>
              <w:pStyle w:val="BlockText"/>
              <w:spacing w:line="240" w:lineRule="auto"/>
              <w:ind w:left="0" w:right="-72"/>
              <w:jc w:val="right"/>
              <w:rPr>
                <w:rFonts w:ascii="Cordia New" w:hAnsi="Cordia New" w:cs="Cordia New"/>
                <w:sz w:val="12"/>
                <w:szCs w:val="12"/>
              </w:rPr>
            </w:pPr>
          </w:p>
        </w:tc>
        <w:tc>
          <w:tcPr>
            <w:tcW w:w="1008" w:type="dxa"/>
          </w:tcPr>
          <w:p w14:paraId="011FD8F2" w14:textId="77777777" w:rsidR="002276AF" w:rsidRPr="008A68B7" w:rsidRDefault="002276AF" w:rsidP="00690182">
            <w:pPr>
              <w:pStyle w:val="BlockText"/>
              <w:spacing w:line="240" w:lineRule="auto"/>
              <w:ind w:left="0" w:right="-72"/>
              <w:jc w:val="right"/>
              <w:rPr>
                <w:rFonts w:ascii="Cordia New" w:hAnsi="Cordia New" w:cs="Cordia New"/>
                <w:sz w:val="12"/>
                <w:szCs w:val="12"/>
              </w:rPr>
            </w:pPr>
          </w:p>
        </w:tc>
      </w:tr>
      <w:tr w:rsidR="002276AF" w:rsidRPr="00BE39AC" w14:paraId="1CEEB28F" w14:textId="77777777" w:rsidTr="008A68B7">
        <w:tc>
          <w:tcPr>
            <w:tcW w:w="2923" w:type="dxa"/>
            <w:shd w:val="clear" w:color="auto" w:fill="auto"/>
          </w:tcPr>
          <w:p w14:paraId="49E34536" w14:textId="77777777" w:rsidR="002276AF" w:rsidRPr="00BE39AC" w:rsidRDefault="002276AF" w:rsidP="008A68B7">
            <w:pPr>
              <w:pStyle w:val="BlockText"/>
              <w:tabs>
                <w:tab w:val="clear" w:pos="900"/>
                <w:tab w:val="clear" w:pos="2160"/>
                <w:tab w:val="clear" w:pos="7200"/>
                <w:tab w:val="clear" w:pos="8540"/>
              </w:tabs>
              <w:spacing w:line="240" w:lineRule="auto"/>
              <w:ind w:left="-17" w:right="0"/>
              <w:jc w:val="both"/>
              <w:rPr>
                <w:rFonts w:ascii="Cordia New" w:hAnsi="Cordia New" w:cs="Cordia New"/>
                <w:sz w:val="26"/>
                <w:szCs w:val="26"/>
              </w:rPr>
            </w:pPr>
            <w:r w:rsidRPr="00BE39AC">
              <w:rPr>
                <w:rFonts w:ascii="Cordia New" w:hAnsi="Cordia New" w:cs="Cordia New"/>
                <w:sz w:val="26"/>
                <w:szCs w:val="26"/>
              </w:rPr>
              <w:t>Impact to net profit</w:t>
            </w:r>
          </w:p>
        </w:tc>
        <w:tc>
          <w:tcPr>
            <w:tcW w:w="1008" w:type="dxa"/>
            <w:shd w:val="clear" w:color="auto" w:fill="auto"/>
          </w:tcPr>
          <w:p w14:paraId="2EE31078" w14:textId="77777777" w:rsidR="002276AF" w:rsidRPr="00BE39AC" w:rsidRDefault="002276AF" w:rsidP="00690182">
            <w:pPr>
              <w:pStyle w:val="BlockText"/>
              <w:spacing w:line="240" w:lineRule="auto"/>
              <w:ind w:left="0" w:right="-72"/>
              <w:jc w:val="right"/>
              <w:rPr>
                <w:rFonts w:ascii="Cordia New" w:hAnsi="Cordia New" w:cs="Cordia New"/>
                <w:sz w:val="26"/>
                <w:szCs w:val="26"/>
              </w:rPr>
            </w:pPr>
          </w:p>
        </w:tc>
        <w:tc>
          <w:tcPr>
            <w:tcW w:w="1008" w:type="dxa"/>
          </w:tcPr>
          <w:p w14:paraId="57FB9BFE" w14:textId="77777777" w:rsidR="002276AF" w:rsidRPr="00BE39AC" w:rsidRDefault="002276AF" w:rsidP="00690182">
            <w:pPr>
              <w:pStyle w:val="BlockText"/>
              <w:spacing w:line="240" w:lineRule="auto"/>
              <w:ind w:left="0" w:right="-72"/>
              <w:jc w:val="right"/>
              <w:rPr>
                <w:rFonts w:ascii="Cordia New" w:hAnsi="Cordia New" w:cs="Cordia New"/>
                <w:sz w:val="26"/>
                <w:szCs w:val="26"/>
              </w:rPr>
            </w:pPr>
          </w:p>
        </w:tc>
        <w:tc>
          <w:tcPr>
            <w:tcW w:w="1008" w:type="dxa"/>
          </w:tcPr>
          <w:p w14:paraId="6A9C354A" w14:textId="77777777" w:rsidR="002276AF" w:rsidRPr="00BE39AC" w:rsidRDefault="002276AF" w:rsidP="00690182">
            <w:pPr>
              <w:pStyle w:val="BlockText"/>
              <w:spacing w:line="240" w:lineRule="auto"/>
              <w:ind w:left="0" w:right="-72"/>
              <w:jc w:val="right"/>
              <w:rPr>
                <w:rFonts w:ascii="Cordia New" w:hAnsi="Cordia New" w:cs="Cordia New"/>
                <w:sz w:val="26"/>
                <w:szCs w:val="26"/>
              </w:rPr>
            </w:pPr>
          </w:p>
        </w:tc>
        <w:tc>
          <w:tcPr>
            <w:tcW w:w="1008" w:type="dxa"/>
          </w:tcPr>
          <w:p w14:paraId="05B545CE" w14:textId="77777777" w:rsidR="002276AF" w:rsidRPr="00BE39AC" w:rsidRDefault="002276AF" w:rsidP="00690182">
            <w:pPr>
              <w:pStyle w:val="BlockText"/>
              <w:spacing w:line="240" w:lineRule="auto"/>
              <w:ind w:left="0" w:right="-72"/>
              <w:jc w:val="right"/>
              <w:rPr>
                <w:rFonts w:ascii="Cordia New" w:hAnsi="Cordia New" w:cs="Cordia New"/>
                <w:sz w:val="26"/>
                <w:szCs w:val="26"/>
              </w:rPr>
            </w:pPr>
          </w:p>
        </w:tc>
        <w:tc>
          <w:tcPr>
            <w:tcW w:w="1008" w:type="dxa"/>
          </w:tcPr>
          <w:p w14:paraId="1643B539" w14:textId="77777777" w:rsidR="002276AF" w:rsidRPr="00BE39AC" w:rsidRDefault="002276AF" w:rsidP="00690182">
            <w:pPr>
              <w:pStyle w:val="BlockText"/>
              <w:spacing w:line="240" w:lineRule="auto"/>
              <w:ind w:left="0" w:right="-72"/>
              <w:jc w:val="right"/>
              <w:rPr>
                <w:rFonts w:ascii="Cordia New" w:hAnsi="Cordia New" w:cs="Cordia New"/>
                <w:sz w:val="26"/>
                <w:szCs w:val="26"/>
              </w:rPr>
            </w:pPr>
          </w:p>
        </w:tc>
        <w:tc>
          <w:tcPr>
            <w:tcW w:w="1008" w:type="dxa"/>
          </w:tcPr>
          <w:p w14:paraId="3E8C06D3" w14:textId="77777777" w:rsidR="002276AF" w:rsidRPr="00BE39AC" w:rsidRDefault="002276AF" w:rsidP="00690182">
            <w:pPr>
              <w:pStyle w:val="BlockText"/>
              <w:spacing w:line="240" w:lineRule="auto"/>
              <w:ind w:left="0" w:right="-72"/>
              <w:jc w:val="right"/>
              <w:rPr>
                <w:rFonts w:ascii="Cordia New" w:hAnsi="Cordia New" w:cs="Cordia New"/>
                <w:sz w:val="26"/>
                <w:szCs w:val="26"/>
              </w:rPr>
            </w:pPr>
          </w:p>
        </w:tc>
      </w:tr>
      <w:tr w:rsidR="00F4383F" w:rsidRPr="00BE39AC" w14:paraId="22A608BE" w14:textId="77777777" w:rsidTr="008A68B7">
        <w:tc>
          <w:tcPr>
            <w:tcW w:w="2923" w:type="dxa"/>
            <w:shd w:val="clear" w:color="auto" w:fill="auto"/>
          </w:tcPr>
          <w:p w14:paraId="0C44CCA1" w14:textId="52E7FAEB" w:rsidR="00F4383F" w:rsidRPr="00BE39AC" w:rsidRDefault="00F4383F" w:rsidP="008A68B7">
            <w:pPr>
              <w:pStyle w:val="BlockText"/>
              <w:tabs>
                <w:tab w:val="clear" w:pos="900"/>
                <w:tab w:val="clear" w:pos="2160"/>
                <w:tab w:val="clear" w:pos="7200"/>
                <w:tab w:val="clear" w:pos="8540"/>
              </w:tabs>
              <w:spacing w:line="240" w:lineRule="auto"/>
              <w:ind w:left="-17" w:right="0"/>
              <w:jc w:val="both"/>
              <w:rPr>
                <w:rFonts w:ascii="Cordia New" w:hAnsi="Cordia New" w:cs="Cordia New"/>
                <w:sz w:val="26"/>
                <w:szCs w:val="26"/>
              </w:rPr>
            </w:pPr>
            <w:r w:rsidRPr="00BE39AC">
              <w:rPr>
                <w:rFonts w:ascii="Cordia New" w:hAnsi="Cordia New" w:cs="Cordia New"/>
                <w:sz w:val="26"/>
                <w:szCs w:val="26"/>
              </w:rPr>
              <w:t xml:space="preserve">   - to </w:t>
            </w:r>
            <w:r w:rsidR="00305C08" w:rsidRPr="00BE39AC">
              <w:rPr>
                <w:rFonts w:ascii="Cordia New" w:hAnsi="Cordia New" w:cs="Cordia New"/>
                <w:sz w:val="26"/>
                <w:szCs w:val="26"/>
              </w:rPr>
              <w:t>Baht</w:t>
            </w:r>
            <w:r w:rsidRPr="00BE39AC">
              <w:rPr>
                <w:rFonts w:ascii="Cordia New" w:hAnsi="Cordia New" w:cs="Cordia New"/>
                <w:sz w:val="26"/>
                <w:szCs w:val="26"/>
              </w:rPr>
              <w:t xml:space="preserve"> exchange rate</w:t>
            </w:r>
          </w:p>
          <w:p w14:paraId="466AE433" w14:textId="387ABBF1" w:rsidR="00F4383F" w:rsidRPr="00BE39AC" w:rsidRDefault="00F4383F" w:rsidP="008A68B7">
            <w:pPr>
              <w:pStyle w:val="BlockText"/>
              <w:tabs>
                <w:tab w:val="clear" w:pos="900"/>
                <w:tab w:val="clear" w:pos="2160"/>
                <w:tab w:val="clear" w:pos="7200"/>
                <w:tab w:val="clear" w:pos="8540"/>
              </w:tabs>
              <w:spacing w:line="240" w:lineRule="auto"/>
              <w:ind w:left="-17" w:right="0"/>
              <w:jc w:val="both"/>
              <w:rPr>
                <w:rFonts w:ascii="Cordia New" w:eastAsia="Cambria" w:hAnsi="Cordia New" w:cs="Cordia New"/>
                <w:sz w:val="26"/>
                <w:szCs w:val="26"/>
              </w:rPr>
            </w:pPr>
            <w:r w:rsidRPr="00BE39AC">
              <w:rPr>
                <w:rFonts w:ascii="Cordia New" w:hAnsi="Cordia New" w:cs="Cordia New"/>
                <w:sz w:val="26"/>
                <w:szCs w:val="26"/>
              </w:rPr>
              <w:t xml:space="preserve">      - increase </w:t>
            </w:r>
            <w:r w:rsidR="003A773E" w:rsidRPr="003A773E">
              <w:rPr>
                <w:rFonts w:ascii="Cordia New" w:hAnsi="Cordia New" w:cs="Cordia New"/>
                <w:sz w:val="26"/>
                <w:szCs w:val="26"/>
                <w:lang w:val="en-GB"/>
              </w:rPr>
              <w:t>1</w:t>
            </w:r>
            <w:r w:rsidRPr="00BE39AC">
              <w:rPr>
                <w:rFonts w:ascii="Cordia New" w:hAnsi="Cordia New" w:cs="Cordia New"/>
                <w:sz w:val="26"/>
                <w:szCs w:val="26"/>
              </w:rPr>
              <w:t>%</w:t>
            </w:r>
          </w:p>
        </w:tc>
        <w:tc>
          <w:tcPr>
            <w:tcW w:w="1008" w:type="dxa"/>
            <w:shd w:val="clear" w:color="auto" w:fill="auto"/>
            <w:vAlign w:val="bottom"/>
          </w:tcPr>
          <w:p w14:paraId="0DC15CB6" w14:textId="2AD98053"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20</w:t>
            </w:r>
          </w:p>
        </w:tc>
        <w:tc>
          <w:tcPr>
            <w:tcW w:w="1008" w:type="dxa"/>
            <w:vAlign w:val="bottom"/>
          </w:tcPr>
          <w:p w14:paraId="4E0E5FF9" w14:textId="227DA9AA"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356</w:t>
            </w:r>
          </w:p>
        </w:tc>
        <w:tc>
          <w:tcPr>
            <w:tcW w:w="1008" w:type="dxa"/>
            <w:vAlign w:val="bottom"/>
          </w:tcPr>
          <w:p w14:paraId="1884B398" w14:textId="08B7D6D6"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54</w:t>
            </w:r>
          </w:p>
        </w:tc>
        <w:tc>
          <w:tcPr>
            <w:tcW w:w="1008" w:type="dxa"/>
            <w:vAlign w:val="bottom"/>
          </w:tcPr>
          <w:p w14:paraId="35EA836B" w14:textId="48F23915"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13</w:t>
            </w:r>
            <w:r w:rsidRPr="00BE39AC">
              <w:rPr>
                <w:rFonts w:ascii="Cordia New" w:hAnsi="Cordia New" w:cs="Cordia New"/>
                <w:sz w:val="26"/>
                <w:szCs w:val="26"/>
              </w:rPr>
              <w:t>)</w:t>
            </w:r>
          </w:p>
        </w:tc>
        <w:tc>
          <w:tcPr>
            <w:tcW w:w="1008" w:type="dxa"/>
            <w:vAlign w:val="bottom"/>
          </w:tcPr>
          <w:p w14:paraId="00C0785E" w14:textId="00D521ED"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286</w:t>
            </w:r>
          </w:p>
        </w:tc>
        <w:tc>
          <w:tcPr>
            <w:tcW w:w="1008" w:type="dxa"/>
            <w:vAlign w:val="bottom"/>
          </w:tcPr>
          <w:p w14:paraId="72D64F1D" w14:textId="56232255"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75</w:t>
            </w:r>
          </w:p>
        </w:tc>
      </w:tr>
      <w:tr w:rsidR="00F4383F" w:rsidRPr="00BE39AC" w14:paraId="39F0779C" w14:textId="77777777" w:rsidTr="008A68B7">
        <w:tc>
          <w:tcPr>
            <w:tcW w:w="2923" w:type="dxa"/>
            <w:shd w:val="clear" w:color="auto" w:fill="auto"/>
          </w:tcPr>
          <w:p w14:paraId="2C68E7F4" w14:textId="2891E456" w:rsidR="00F4383F" w:rsidRPr="00BE39AC" w:rsidRDefault="00F4383F" w:rsidP="008A68B7">
            <w:pPr>
              <w:pStyle w:val="BlockText"/>
              <w:tabs>
                <w:tab w:val="clear" w:pos="900"/>
                <w:tab w:val="clear" w:pos="2160"/>
                <w:tab w:val="clear" w:pos="7200"/>
                <w:tab w:val="clear" w:pos="8540"/>
              </w:tabs>
              <w:spacing w:line="240" w:lineRule="auto"/>
              <w:ind w:left="-17" w:right="0"/>
              <w:jc w:val="both"/>
              <w:rPr>
                <w:rFonts w:ascii="Cordia New" w:hAnsi="Cordia New" w:cs="Cordia New"/>
                <w:sz w:val="26"/>
                <w:szCs w:val="26"/>
              </w:rPr>
            </w:pPr>
            <w:r w:rsidRPr="00BE39AC">
              <w:rPr>
                <w:rFonts w:ascii="Cordia New" w:hAnsi="Cordia New" w:cs="Cordia New"/>
                <w:sz w:val="26"/>
                <w:szCs w:val="26"/>
              </w:rPr>
              <w:t xml:space="preserve">   - to </w:t>
            </w:r>
            <w:r w:rsidR="00305C08" w:rsidRPr="00BE39AC">
              <w:rPr>
                <w:rFonts w:ascii="Cordia New" w:hAnsi="Cordia New" w:cs="Cordia New"/>
                <w:sz w:val="26"/>
                <w:szCs w:val="26"/>
              </w:rPr>
              <w:t xml:space="preserve">Baht </w:t>
            </w:r>
            <w:r w:rsidRPr="00BE39AC">
              <w:rPr>
                <w:rFonts w:ascii="Cordia New" w:hAnsi="Cordia New" w:cs="Cordia New"/>
                <w:sz w:val="26"/>
                <w:szCs w:val="26"/>
              </w:rPr>
              <w:t>exchange rate</w:t>
            </w:r>
          </w:p>
          <w:p w14:paraId="5A9E4D98" w14:textId="713CD923" w:rsidR="00F4383F" w:rsidRPr="00BE39AC" w:rsidRDefault="00F4383F" w:rsidP="008A68B7">
            <w:pPr>
              <w:pStyle w:val="BlockText"/>
              <w:tabs>
                <w:tab w:val="clear" w:pos="900"/>
                <w:tab w:val="clear" w:pos="2160"/>
                <w:tab w:val="clear" w:pos="7200"/>
                <w:tab w:val="clear" w:pos="8540"/>
              </w:tabs>
              <w:spacing w:line="240" w:lineRule="auto"/>
              <w:ind w:left="-17" w:right="-75"/>
              <w:jc w:val="both"/>
              <w:rPr>
                <w:rFonts w:ascii="Cordia New" w:hAnsi="Cordia New" w:cs="Cordia New"/>
                <w:sz w:val="26"/>
                <w:szCs w:val="26"/>
              </w:rPr>
            </w:pPr>
            <w:r w:rsidRPr="00BE39AC">
              <w:rPr>
                <w:rFonts w:ascii="Cordia New" w:hAnsi="Cordia New" w:cs="Cordia New"/>
                <w:sz w:val="26"/>
                <w:szCs w:val="26"/>
              </w:rPr>
              <w:t xml:space="preserve">      - decrease </w:t>
            </w:r>
            <w:r w:rsidR="003A773E" w:rsidRPr="003A773E">
              <w:rPr>
                <w:rFonts w:ascii="Cordia New" w:hAnsi="Cordia New" w:cs="Cordia New"/>
                <w:sz w:val="26"/>
                <w:szCs w:val="26"/>
                <w:lang w:val="en-GB"/>
              </w:rPr>
              <w:t>1</w:t>
            </w:r>
            <w:r w:rsidRPr="00BE39AC">
              <w:rPr>
                <w:rFonts w:ascii="Cordia New" w:hAnsi="Cordia New" w:cs="Cordia New"/>
                <w:sz w:val="26"/>
                <w:szCs w:val="26"/>
              </w:rPr>
              <w:t>%</w:t>
            </w:r>
          </w:p>
        </w:tc>
        <w:tc>
          <w:tcPr>
            <w:tcW w:w="1008" w:type="dxa"/>
            <w:shd w:val="clear" w:color="auto" w:fill="auto"/>
            <w:vAlign w:val="bottom"/>
          </w:tcPr>
          <w:p w14:paraId="0613B33D" w14:textId="3987B181" w:rsidR="00F4383F" w:rsidRPr="00BE39AC" w:rsidRDefault="00817817"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20</w:t>
            </w:r>
            <w:r w:rsidRPr="00BE39AC">
              <w:rPr>
                <w:rFonts w:ascii="Cordia New" w:hAnsi="Cordia New" w:cs="Cordia New"/>
                <w:sz w:val="26"/>
                <w:szCs w:val="26"/>
              </w:rPr>
              <w:t>)</w:t>
            </w:r>
          </w:p>
        </w:tc>
        <w:tc>
          <w:tcPr>
            <w:tcW w:w="1008" w:type="dxa"/>
            <w:vAlign w:val="bottom"/>
          </w:tcPr>
          <w:p w14:paraId="3CCFD7AB" w14:textId="72CA229B" w:rsidR="00F4383F" w:rsidRPr="00BE39AC" w:rsidRDefault="00817817" w:rsidP="00F4383F">
            <w:pPr>
              <w:pStyle w:val="BlockText"/>
              <w:spacing w:line="240" w:lineRule="auto"/>
              <w:ind w:left="0" w:right="-72"/>
              <w:jc w:val="right"/>
              <w:rPr>
                <w:rFonts w:ascii="Cordia New" w:hAnsi="Cordia New" w:cs="Cordia New"/>
                <w:sz w:val="26"/>
                <w:szCs w:val="26"/>
                <w:lang w:val="en-GB"/>
              </w:rPr>
            </w:pPr>
            <w:r w:rsidRPr="00BE39AC">
              <w:rPr>
                <w:rFonts w:ascii="Cordia New" w:hAnsi="Cordia New" w:cs="Cordia New"/>
                <w:sz w:val="26"/>
                <w:szCs w:val="26"/>
                <w:lang w:val="en-GB"/>
              </w:rPr>
              <w:t>(</w:t>
            </w:r>
            <w:r w:rsidR="003A773E" w:rsidRPr="003A773E">
              <w:rPr>
                <w:rFonts w:ascii="Cordia New" w:hAnsi="Cordia New" w:cs="Cordia New"/>
                <w:sz w:val="26"/>
                <w:szCs w:val="26"/>
                <w:lang w:val="en-GB"/>
              </w:rPr>
              <w:t>356</w:t>
            </w:r>
            <w:r w:rsidRPr="00BE39AC">
              <w:rPr>
                <w:rFonts w:ascii="Cordia New" w:hAnsi="Cordia New" w:cs="Cordia New"/>
                <w:sz w:val="26"/>
                <w:szCs w:val="26"/>
                <w:lang w:val="en-GB"/>
              </w:rPr>
              <w:t>)</w:t>
            </w:r>
          </w:p>
        </w:tc>
        <w:tc>
          <w:tcPr>
            <w:tcW w:w="1008" w:type="dxa"/>
            <w:vAlign w:val="bottom"/>
          </w:tcPr>
          <w:p w14:paraId="0C9190EB" w14:textId="5B4DD89A" w:rsidR="00F4383F" w:rsidRPr="00BE39AC" w:rsidRDefault="00817817" w:rsidP="00F4383F">
            <w:pPr>
              <w:pStyle w:val="BlockText"/>
              <w:spacing w:line="240" w:lineRule="auto"/>
              <w:ind w:left="0" w:right="-72"/>
              <w:jc w:val="right"/>
              <w:rPr>
                <w:rFonts w:ascii="Cordia New" w:hAnsi="Cordia New" w:cs="Cordia New"/>
                <w:sz w:val="26"/>
                <w:szCs w:val="26"/>
                <w:lang w:val="en-GB"/>
              </w:rPr>
            </w:pPr>
            <w:r w:rsidRPr="00BE39AC">
              <w:rPr>
                <w:rFonts w:ascii="Cordia New" w:hAnsi="Cordia New" w:cs="Cordia New"/>
                <w:sz w:val="26"/>
                <w:szCs w:val="26"/>
                <w:lang w:val="en-GB"/>
              </w:rPr>
              <w:t>(</w:t>
            </w:r>
            <w:r w:rsidR="003A773E" w:rsidRPr="003A773E">
              <w:rPr>
                <w:rFonts w:ascii="Cordia New" w:hAnsi="Cordia New" w:cs="Cordia New"/>
                <w:sz w:val="26"/>
                <w:szCs w:val="26"/>
                <w:lang w:val="en-GB"/>
              </w:rPr>
              <w:t>54</w:t>
            </w:r>
            <w:r w:rsidRPr="00BE39AC">
              <w:rPr>
                <w:rFonts w:ascii="Cordia New" w:hAnsi="Cordia New" w:cs="Cordia New"/>
                <w:sz w:val="26"/>
                <w:szCs w:val="26"/>
                <w:lang w:val="en-GB"/>
              </w:rPr>
              <w:t>)</w:t>
            </w:r>
          </w:p>
        </w:tc>
        <w:tc>
          <w:tcPr>
            <w:tcW w:w="1008" w:type="dxa"/>
            <w:vAlign w:val="bottom"/>
          </w:tcPr>
          <w:p w14:paraId="47713A06" w14:textId="186917DD"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13</w:t>
            </w:r>
          </w:p>
        </w:tc>
        <w:tc>
          <w:tcPr>
            <w:tcW w:w="1008" w:type="dxa"/>
            <w:vAlign w:val="bottom"/>
          </w:tcPr>
          <w:p w14:paraId="5DCBC9ED" w14:textId="42C9E57B"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286</w:t>
            </w:r>
            <w:r w:rsidRPr="00BE39AC">
              <w:rPr>
                <w:rFonts w:ascii="Cordia New" w:hAnsi="Cordia New" w:cs="Cordia New"/>
                <w:sz w:val="26"/>
                <w:szCs w:val="26"/>
              </w:rPr>
              <w:t>)</w:t>
            </w:r>
          </w:p>
        </w:tc>
        <w:tc>
          <w:tcPr>
            <w:tcW w:w="1008" w:type="dxa"/>
            <w:vAlign w:val="bottom"/>
          </w:tcPr>
          <w:p w14:paraId="6E0E6974" w14:textId="3289906F"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75</w:t>
            </w:r>
            <w:r w:rsidRPr="00BE39AC">
              <w:rPr>
                <w:rFonts w:ascii="Cordia New" w:hAnsi="Cordia New" w:cs="Cordia New"/>
                <w:sz w:val="26"/>
                <w:szCs w:val="26"/>
              </w:rPr>
              <w:t>)</w:t>
            </w:r>
          </w:p>
        </w:tc>
      </w:tr>
    </w:tbl>
    <w:p w14:paraId="68E538E9" w14:textId="280E401F" w:rsidR="002276AF" w:rsidRPr="00BE39AC" w:rsidRDefault="002276AF" w:rsidP="00690182">
      <w:pPr>
        <w:spacing w:after="0" w:line="240" w:lineRule="auto"/>
        <w:ind w:left="1080"/>
        <w:rPr>
          <w:rFonts w:ascii="Cordia New" w:hAnsi="Cordia New"/>
          <w:sz w:val="26"/>
          <w:szCs w:val="26"/>
        </w:rPr>
      </w:pPr>
    </w:p>
    <w:p w14:paraId="6B2C7C12" w14:textId="5B3CC60C" w:rsidR="00BD6AA6" w:rsidRPr="00BE39AC" w:rsidRDefault="00BD6AA6" w:rsidP="00690182">
      <w:pPr>
        <w:pStyle w:val="Heading4"/>
        <w:spacing w:before="0" w:after="0"/>
        <w:ind w:left="1080" w:hanging="540"/>
        <w:rPr>
          <w:rFonts w:ascii="Cordia New" w:hAnsi="Cordia New"/>
          <w:sz w:val="26"/>
          <w:szCs w:val="26"/>
        </w:rPr>
      </w:pPr>
    </w:p>
    <w:p w14:paraId="45869207" w14:textId="77777777" w:rsidR="00BD6AA6" w:rsidRPr="00BE39AC" w:rsidRDefault="00BD6AA6" w:rsidP="00690182">
      <w:pPr>
        <w:spacing w:after="0" w:line="240" w:lineRule="auto"/>
        <w:rPr>
          <w:rFonts w:ascii="Cordia New" w:eastAsia="Times New Roman" w:hAnsi="Cordia New"/>
          <w:b/>
          <w:bCs/>
          <w:sz w:val="26"/>
          <w:szCs w:val="26"/>
        </w:rPr>
      </w:pPr>
      <w:r w:rsidRPr="00BE39AC">
        <w:rPr>
          <w:rFonts w:ascii="Cordia New" w:hAnsi="Cordia New"/>
          <w:sz w:val="26"/>
          <w:szCs w:val="26"/>
        </w:rPr>
        <w:br w:type="page"/>
      </w:r>
    </w:p>
    <w:p w14:paraId="35FC4F9A" w14:textId="29A0E01B" w:rsidR="00BD6AA6" w:rsidRPr="00BE39AC" w:rsidRDefault="003A773E" w:rsidP="00690182">
      <w:pPr>
        <w:suppressAutoHyphen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5</w:t>
      </w:r>
      <w:r w:rsidR="00BD6AA6" w:rsidRPr="00BE39AC">
        <w:rPr>
          <w:rFonts w:ascii="Cordia New" w:hAnsi="Cordia New"/>
          <w:b/>
          <w:bCs/>
          <w:sz w:val="26"/>
          <w:szCs w:val="26"/>
        </w:rPr>
        <w:tab/>
        <w:t xml:space="preserve">Financial risk management </w:t>
      </w:r>
      <w:r w:rsidR="00BD6AA6" w:rsidRPr="00BE39AC">
        <w:rPr>
          <w:rFonts w:ascii="Cordia New" w:hAnsi="Cordia New"/>
          <w:sz w:val="26"/>
          <w:szCs w:val="26"/>
        </w:rPr>
        <w:t>(Cont’d)</w:t>
      </w:r>
    </w:p>
    <w:p w14:paraId="13771A68" w14:textId="77777777" w:rsidR="0058248A" w:rsidRPr="00BE39AC" w:rsidRDefault="0058248A" w:rsidP="00690182">
      <w:pPr>
        <w:pStyle w:val="Heading4"/>
        <w:spacing w:before="0" w:after="0"/>
        <w:ind w:left="1080" w:hanging="540"/>
        <w:rPr>
          <w:rFonts w:ascii="Cordia New" w:hAnsi="Cordia New"/>
          <w:sz w:val="26"/>
          <w:szCs w:val="26"/>
        </w:rPr>
      </w:pPr>
    </w:p>
    <w:p w14:paraId="00D8CB13" w14:textId="5F917B1A" w:rsidR="00BF725F" w:rsidRPr="00BE39AC" w:rsidRDefault="00BF725F" w:rsidP="00690182">
      <w:pPr>
        <w:pStyle w:val="Heading4"/>
        <w:spacing w:before="0" w:after="0"/>
        <w:ind w:left="1080" w:hanging="540"/>
        <w:rPr>
          <w:rFonts w:ascii="Cordia New" w:hAnsi="Cordia New"/>
          <w:b w:val="0"/>
          <w:bCs w:val="0"/>
          <w:sz w:val="26"/>
          <w:szCs w:val="26"/>
        </w:rPr>
      </w:pPr>
      <w:r w:rsidRPr="00BE39AC">
        <w:rPr>
          <w:rFonts w:ascii="Cordia New" w:hAnsi="Cordia New"/>
          <w:b w:val="0"/>
          <w:bCs w:val="0"/>
          <w:sz w:val="26"/>
          <w:szCs w:val="26"/>
        </w:rPr>
        <w:t>b)</w:t>
      </w:r>
      <w:r w:rsidRPr="00BE39AC">
        <w:rPr>
          <w:rFonts w:ascii="Cordia New" w:hAnsi="Cordia New"/>
          <w:b w:val="0"/>
          <w:bCs w:val="0"/>
          <w:sz w:val="26"/>
          <w:szCs w:val="26"/>
        </w:rPr>
        <w:tab/>
        <w:t>Cash flow and fair value interest rate risk</w:t>
      </w:r>
    </w:p>
    <w:p w14:paraId="4308E82E" w14:textId="77777777" w:rsidR="00BF725F" w:rsidRPr="00BE39AC" w:rsidRDefault="00BF725F" w:rsidP="00690182">
      <w:pPr>
        <w:pStyle w:val="BlockText"/>
        <w:spacing w:line="240" w:lineRule="auto"/>
        <w:ind w:left="1080" w:right="0"/>
        <w:jc w:val="both"/>
        <w:rPr>
          <w:rFonts w:ascii="Cordia New" w:hAnsi="Cordia New" w:cs="Cordia New"/>
          <w:b/>
          <w:bCs/>
          <w:sz w:val="26"/>
          <w:szCs w:val="26"/>
          <w:lang w:val="en-GB"/>
        </w:rPr>
      </w:pPr>
    </w:p>
    <w:p w14:paraId="47BFFF5B" w14:textId="57A1FE48" w:rsidR="00BF725F" w:rsidRPr="00BE39AC" w:rsidRDefault="00BF725F" w:rsidP="00690182">
      <w:pPr>
        <w:pStyle w:val="BlockText"/>
        <w:spacing w:line="240" w:lineRule="auto"/>
        <w:ind w:left="1080" w:right="0"/>
        <w:jc w:val="both"/>
        <w:rPr>
          <w:rFonts w:ascii="Cordia New" w:hAnsi="Cordia New" w:cs="Cordia New"/>
          <w:sz w:val="26"/>
          <w:szCs w:val="26"/>
          <w:lang w:val="en-GB"/>
        </w:rPr>
      </w:pPr>
      <w:r w:rsidRPr="00BE39AC">
        <w:rPr>
          <w:rFonts w:ascii="Cordia New" w:hAnsi="Cordia New" w:cs="Cordia New"/>
          <w:sz w:val="26"/>
          <w:szCs w:val="26"/>
          <w:lang w:val="en-GB"/>
        </w:rPr>
        <w:t xml:space="preserve">The Group is exposed to interest rate risk through the impact of rate changes on interest bearing liabilities and assets. These exposures are managed </w:t>
      </w:r>
      <w:proofErr w:type="gramStart"/>
      <w:r w:rsidRPr="00BE39AC">
        <w:rPr>
          <w:rFonts w:ascii="Cordia New" w:hAnsi="Cordia New" w:cs="Cordia New"/>
          <w:sz w:val="26"/>
          <w:szCs w:val="26"/>
          <w:lang w:val="en-GB"/>
        </w:rPr>
        <w:t>through the use of</w:t>
      </w:r>
      <w:proofErr w:type="gramEnd"/>
      <w:r w:rsidRPr="00BE39AC">
        <w:rPr>
          <w:rFonts w:ascii="Cordia New" w:hAnsi="Cordia New" w:cs="Cordia New"/>
          <w:sz w:val="26"/>
          <w:szCs w:val="26"/>
          <w:lang w:val="en-GB"/>
        </w:rPr>
        <w:t xml:space="preserve"> derivative financial instruments such as</w:t>
      </w:r>
      <w:r w:rsidR="00D434C3" w:rsidRPr="00BE39AC">
        <w:rPr>
          <w:rFonts w:ascii="Cordia New" w:hAnsi="Cordia New" w:cs="Cordia New"/>
          <w:sz w:val="26"/>
          <w:szCs w:val="26"/>
          <w:cs/>
          <w:lang w:val="en-GB"/>
        </w:rPr>
        <w:t xml:space="preserve"> </w:t>
      </w:r>
      <w:r w:rsidR="00D434C3" w:rsidRPr="00BE39AC">
        <w:rPr>
          <w:rFonts w:ascii="Cordia New" w:hAnsi="Cordia New" w:cs="Cordia New"/>
          <w:sz w:val="26"/>
          <w:szCs w:val="26"/>
          <w:lang w:val="en-GB"/>
        </w:rPr>
        <w:t>CCIRS and IRS</w:t>
      </w:r>
      <w:r w:rsidRPr="00BE39AC">
        <w:rPr>
          <w:rFonts w:ascii="Cordia New" w:hAnsi="Cordia New" w:cs="Cordia New"/>
          <w:sz w:val="26"/>
          <w:szCs w:val="26"/>
          <w:lang w:val="en-GB"/>
        </w:rPr>
        <w:t>.</w:t>
      </w:r>
      <w:r w:rsidR="006B40BB" w:rsidRPr="00BE39AC">
        <w:rPr>
          <w:rFonts w:ascii="Cordia New" w:hAnsi="Cordia New" w:cs="Cordia New"/>
          <w:sz w:val="26"/>
          <w:szCs w:val="26"/>
          <w:lang w:val="en-GB"/>
        </w:rPr>
        <w:t xml:space="preserve"> Management</w:t>
      </w:r>
      <w:r w:rsidRPr="00BE39AC">
        <w:rPr>
          <w:rFonts w:ascii="Cordia New" w:hAnsi="Cordia New" w:cs="Cordia New"/>
          <w:sz w:val="26"/>
          <w:szCs w:val="26"/>
          <w:lang w:val="en-GB"/>
        </w:rPr>
        <w:t xml:space="preserve"> monitors interest rate exposure</w:t>
      </w:r>
      <w:r w:rsidR="008352E2" w:rsidRPr="00BE39AC">
        <w:rPr>
          <w:rFonts w:ascii="Cordia New" w:hAnsi="Cordia New" w:cs="Cordia New"/>
          <w:sz w:val="26"/>
          <w:szCs w:val="26"/>
          <w:lang w:val="en-GB"/>
        </w:rPr>
        <w:t>s</w:t>
      </w:r>
      <w:r w:rsidRPr="00BE39AC">
        <w:rPr>
          <w:rFonts w:ascii="Cordia New" w:hAnsi="Cordia New" w:cs="Cordia New"/>
          <w:sz w:val="26"/>
          <w:szCs w:val="26"/>
          <w:lang w:val="en-GB"/>
        </w:rPr>
        <w:t xml:space="preserve"> </w:t>
      </w:r>
      <w:proofErr w:type="gramStart"/>
      <w:r w:rsidRPr="00BE39AC">
        <w:rPr>
          <w:rFonts w:ascii="Cordia New" w:hAnsi="Cordia New" w:cs="Cordia New"/>
          <w:sz w:val="26"/>
          <w:szCs w:val="26"/>
          <w:lang w:val="en-GB"/>
        </w:rPr>
        <w:t>on a monthly basis</w:t>
      </w:r>
      <w:proofErr w:type="gramEnd"/>
      <w:r w:rsidRPr="00BE39AC">
        <w:rPr>
          <w:rFonts w:ascii="Cordia New" w:hAnsi="Cordia New" w:cs="Cordia New"/>
          <w:sz w:val="26"/>
          <w:szCs w:val="26"/>
          <w:lang w:val="en-GB"/>
        </w:rPr>
        <w:t xml:space="preserve"> by currency and business unit, taking into consideration proposed financing and hedging arrangements. </w:t>
      </w:r>
    </w:p>
    <w:p w14:paraId="4276248C" w14:textId="77777777" w:rsidR="000B5FE2" w:rsidRPr="00BE39AC" w:rsidRDefault="000B5FE2" w:rsidP="00690182">
      <w:pPr>
        <w:pStyle w:val="BlockText"/>
        <w:spacing w:line="240" w:lineRule="auto"/>
        <w:ind w:left="1080" w:right="0"/>
        <w:jc w:val="both"/>
        <w:rPr>
          <w:rFonts w:ascii="Cordia New" w:hAnsi="Cordia New" w:cs="Cordia New"/>
          <w:sz w:val="26"/>
          <w:szCs w:val="26"/>
          <w:lang w:val="en-GB"/>
        </w:rPr>
      </w:pPr>
    </w:p>
    <w:p w14:paraId="04B513DE" w14:textId="77777777" w:rsidR="00AE580A" w:rsidRPr="00BE39AC" w:rsidRDefault="00AE580A" w:rsidP="00690182">
      <w:pPr>
        <w:spacing w:after="0" w:line="240" w:lineRule="auto"/>
        <w:ind w:left="1080"/>
        <w:jc w:val="both"/>
        <w:rPr>
          <w:rFonts w:ascii="Cordia New" w:hAnsi="Cordia New"/>
          <w:sz w:val="26"/>
          <w:szCs w:val="26"/>
        </w:rPr>
      </w:pPr>
      <w:r w:rsidRPr="00BE39AC">
        <w:rPr>
          <w:rFonts w:ascii="Cordia New" w:hAnsi="Cordia New"/>
          <w:sz w:val="26"/>
          <w:szCs w:val="26"/>
        </w:rPr>
        <w:t>The effects of the foreign currency-related hedging instruments on the Group and the Company’s financial position and</w:t>
      </w:r>
      <w:r w:rsidRPr="00BE39AC">
        <w:rPr>
          <w:rFonts w:ascii="Cordia New" w:hAnsi="Cordia New"/>
          <w:sz w:val="26"/>
          <w:szCs w:val="26"/>
          <w:cs/>
        </w:rPr>
        <w:t xml:space="preserve"> </w:t>
      </w:r>
      <w:r w:rsidRPr="00BE39AC">
        <w:rPr>
          <w:rFonts w:ascii="Cordia New" w:hAnsi="Cordia New"/>
          <w:sz w:val="26"/>
          <w:szCs w:val="26"/>
        </w:rPr>
        <w:t>performance are as follows:</w:t>
      </w:r>
    </w:p>
    <w:p w14:paraId="31C7E113" w14:textId="77777777" w:rsidR="00AE580A" w:rsidRPr="00BE39AC" w:rsidRDefault="00AE580A" w:rsidP="00690182">
      <w:pPr>
        <w:spacing w:after="0" w:line="240" w:lineRule="auto"/>
        <w:ind w:left="1080"/>
        <w:rPr>
          <w:rFonts w:ascii="Cordia New" w:hAnsi="Cordia New"/>
          <w:sz w:val="26"/>
          <w:szCs w:val="26"/>
        </w:rPr>
      </w:pPr>
    </w:p>
    <w:tbl>
      <w:tblPr>
        <w:tblW w:w="8946" w:type="dxa"/>
        <w:tblInd w:w="450" w:type="dxa"/>
        <w:tblLook w:val="04A0" w:firstRow="1" w:lastRow="0" w:firstColumn="1" w:lastColumn="0" w:noHBand="0" w:noVBand="1"/>
      </w:tblPr>
      <w:tblGrid>
        <w:gridCol w:w="5490"/>
        <w:gridCol w:w="1728"/>
        <w:gridCol w:w="1728"/>
      </w:tblGrid>
      <w:tr w:rsidR="00310C7B" w:rsidRPr="00BE39AC" w14:paraId="6FF793B6" w14:textId="7A9B5E0D" w:rsidTr="008A68B7">
        <w:tc>
          <w:tcPr>
            <w:tcW w:w="5490" w:type="dxa"/>
            <w:shd w:val="clear" w:color="auto" w:fill="auto"/>
          </w:tcPr>
          <w:p w14:paraId="6CB2C63B" w14:textId="77777777" w:rsidR="00310C7B" w:rsidRPr="00BE39AC" w:rsidRDefault="00310C7B" w:rsidP="00690182">
            <w:pPr>
              <w:pStyle w:val="BlockText"/>
              <w:tabs>
                <w:tab w:val="clear" w:pos="900"/>
              </w:tabs>
              <w:spacing w:line="240" w:lineRule="auto"/>
              <w:ind w:left="527" w:right="0"/>
              <w:jc w:val="both"/>
              <w:rPr>
                <w:rFonts w:ascii="Cordia New" w:hAnsi="Cordia New" w:cs="Cordia New"/>
                <w:sz w:val="26"/>
                <w:szCs w:val="26"/>
              </w:rPr>
            </w:pPr>
          </w:p>
        </w:tc>
        <w:tc>
          <w:tcPr>
            <w:tcW w:w="3456" w:type="dxa"/>
            <w:gridSpan w:val="2"/>
            <w:shd w:val="clear" w:color="auto" w:fill="auto"/>
          </w:tcPr>
          <w:p w14:paraId="35741A33" w14:textId="672F0F77" w:rsidR="00310C7B" w:rsidRPr="00BE39AC" w:rsidRDefault="00310C7B" w:rsidP="00BD67AF">
            <w:pPr>
              <w:pStyle w:val="BlockText"/>
              <w:pBdr>
                <w:bottom w:val="single" w:sz="4" w:space="1" w:color="auto"/>
              </w:pBdr>
              <w:tabs>
                <w:tab w:val="clear" w:pos="900"/>
              </w:tabs>
              <w:spacing w:line="240" w:lineRule="auto"/>
              <w:ind w:left="0" w:right="-72"/>
              <w:jc w:val="center"/>
              <w:rPr>
                <w:rFonts w:ascii="Cordia New" w:hAnsi="Cordia New" w:cs="Cordia New"/>
                <w:b/>
                <w:bCs/>
                <w:sz w:val="26"/>
                <w:szCs w:val="26"/>
              </w:rPr>
            </w:pPr>
            <w:r w:rsidRPr="00BE39AC">
              <w:rPr>
                <w:rFonts w:ascii="Cordia New" w:hAnsi="Cordia New" w:cs="Cordia New"/>
                <w:b/>
                <w:bCs/>
                <w:sz w:val="26"/>
                <w:szCs w:val="26"/>
              </w:rPr>
              <w:t>Consolidated financial statements</w:t>
            </w:r>
          </w:p>
        </w:tc>
      </w:tr>
      <w:tr w:rsidR="00310C7B" w:rsidRPr="00BE39AC" w14:paraId="5BE40BBC" w14:textId="421DEB92" w:rsidTr="008A68B7">
        <w:tc>
          <w:tcPr>
            <w:tcW w:w="5490" w:type="dxa"/>
            <w:shd w:val="clear" w:color="auto" w:fill="auto"/>
          </w:tcPr>
          <w:p w14:paraId="4F9D376B" w14:textId="77777777" w:rsidR="00310C7B" w:rsidRPr="00BE39AC" w:rsidRDefault="00310C7B" w:rsidP="00690182">
            <w:pPr>
              <w:pStyle w:val="BlockText"/>
              <w:tabs>
                <w:tab w:val="clear" w:pos="900"/>
              </w:tabs>
              <w:spacing w:line="240" w:lineRule="auto"/>
              <w:ind w:left="527" w:right="0"/>
              <w:jc w:val="both"/>
              <w:rPr>
                <w:rFonts w:ascii="Cordia New" w:hAnsi="Cordia New" w:cs="Cordia New"/>
                <w:sz w:val="26"/>
                <w:szCs w:val="26"/>
              </w:rPr>
            </w:pPr>
          </w:p>
        </w:tc>
        <w:tc>
          <w:tcPr>
            <w:tcW w:w="1728" w:type="dxa"/>
            <w:shd w:val="clear" w:color="auto" w:fill="auto"/>
          </w:tcPr>
          <w:p w14:paraId="5D63D132" w14:textId="5662FB7B" w:rsidR="00310C7B" w:rsidRPr="00BE39AC" w:rsidRDefault="003A773E"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3A773E">
              <w:rPr>
                <w:rFonts w:ascii="Cordia New" w:hAnsi="Cordia New" w:cs="Cordia New"/>
                <w:b/>
                <w:bCs/>
                <w:sz w:val="26"/>
                <w:szCs w:val="26"/>
                <w:lang w:val="en-GB"/>
              </w:rPr>
              <w:t>2022</w:t>
            </w:r>
          </w:p>
          <w:p w14:paraId="595D5663" w14:textId="2B1188DF" w:rsidR="00310C7B"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BE39AC">
              <w:rPr>
                <w:rFonts w:ascii="Cordia New" w:hAnsi="Cordia New" w:cs="Cordia New"/>
                <w:b/>
                <w:bCs/>
                <w:sz w:val="26"/>
                <w:szCs w:val="26"/>
              </w:rPr>
              <w:t>Baht Million</w:t>
            </w:r>
          </w:p>
        </w:tc>
        <w:tc>
          <w:tcPr>
            <w:tcW w:w="1728" w:type="dxa"/>
          </w:tcPr>
          <w:p w14:paraId="51018B4C" w14:textId="76CA5657" w:rsidR="00310C7B" w:rsidRPr="00BE39AC" w:rsidRDefault="003A773E" w:rsidP="00690182">
            <w:pPr>
              <w:pStyle w:val="BlockText"/>
              <w:pBdr>
                <w:bottom w:val="single" w:sz="4" w:space="1" w:color="auto"/>
              </w:pBdr>
              <w:spacing w:line="240" w:lineRule="auto"/>
              <w:ind w:left="0" w:right="-72"/>
              <w:jc w:val="right"/>
              <w:rPr>
                <w:rFonts w:ascii="Cordia New" w:hAnsi="Cordia New" w:cs="Cordia New"/>
                <w:b/>
                <w:bCs/>
                <w:sz w:val="26"/>
                <w:szCs w:val="26"/>
              </w:rPr>
            </w:pPr>
            <w:r w:rsidRPr="003A773E">
              <w:rPr>
                <w:rFonts w:ascii="Cordia New" w:hAnsi="Cordia New" w:cs="Cordia New"/>
                <w:b/>
                <w:bCs/>
                <w:sz w:val="26"/>
                <w:szCs w:val="26"/>
                <w:lang w:val="en-GB"/>
              </w:rPr>
              <w:t>2021</w:t>
            </w:r>
          </w:p>
          <w:p w14:paraId="10E3201A" w14:textId="0F91234A" w:rsidR="00310C7B" w:rsidRPr="00BE39AC" w:rsidRDefault="00305C08" w:rsidP="00690182">
            <w:pPr>
              <w:pStyle w:val="BlockText"/>
              <w:pBdr>
                <w:bottom w:val="single" w:sz="4" w:space="1" w:color="auto"/>
              </w:pBdr>
              <w:spacing w:line="240" w:lineRule="auto"/>
              <w:ind w:left="0" w:right="-72"/>
              <w:jc w:val="right"/>
              <w:rPr>
                <w:rFonts w:ascii="Cordia New" w:hAnsi="Cordia New" w:cs="Cordia New"/>
                <w:b/>
                <w:bCs/>
                <w:sz w:val="26"/>
                <w:szCs w:val="26"/>
                <w:lang w:val="en-GB"/>
              </w:rPr>
            </w:pPr>
            <w:r w:rsidRPr="00BE39AC">
              <w:rPr>
                <w:rFonts w:ascii="Cordia New" w:hAnsi="Cordia New" w:cs="Cordia New"/>
                <w:b/>
                <w:bCs/>
                <w:sz w:val="26"/>
                <w:szCs w:val="26"/>
              </w:rPr>
              <w:t>Baht Million</w:t>
            </w:r>
          </w:p>
        </w:tc>
      </w:tr>
      <w:tr w:rsidR="00310C7B" w:rsidRPr="00BE39AC" w14:paraId="2D37B305" w14:textId="745333AC" w:rsidTr="008A68B7">
        <w:tc>
          <w:tcPr>
            <w:tcW w:w="5490" w:type="dxa"/>
            <w:shd w:val="clear" w:color="auto" w:fill="auto"/>
            <w:vAlign w:val="bottom"/>
          </w:tcPr>
          <w:p w14:paraId="56A318FE" w14:textId="6CADC99E" w:rsidR="00310C7B" w:rsidRPr="00BE39AC" w:rsidRDefault="00310C7B" w:rsidP="00690182">
            <w:pPr>
              <w:autoSpaceDE w:val="0"/>
              <w:autoSpaceDN w:val="0"/>
              <w:spacing w:after="0" w:line="240" w:lineRule="auto"/>
              <w:ind w:left="527"/>
              <w:rPr>
                <w:rFonts w:ascii="Cordia New" w:eastAsia="Cambria" w:hAnsi="Cordia New"/>
                <w:i/>
                <w:iCs/>
                <w:sz w:val="26"/>
                <w:szCs w:val="26"/>
              </w:rPr>
            </w:pPr>
          </w:p>
        </w:tc>
        <w:tc>
          <w:tcPr>
            <w:tcW w:w="1728" w:type="dxa"/>
            <w:shd w:val="clear" w:color="auto" w:fill="auto"/>
          </w:tcPr>
          <w:p w14:paraId="4A029F1D" w14:textId="77777777" w:rsidR="00310C7B" w:rsidRPr="00BE39AC" w:rsidRDefault="00310C7B" w:rsidP="00690182">
            <w:pPr>
              <w:pStyle w:val="BlockText"/>
              <w:spacing w:line="240" w:lineRule="auto"/>
              <w:ind w:left="0" w:right="-72"/>
              <w:jc w:val="right"/>
              <w:rPr>
                <w:rFonts w:ascii="Cordia New" w:hAnsi="Cordia New" w:cs="Cordia New"/>
                <w:sz w:val="26"/>
                <w:szCs w:val="26"/>
              </w:rPr>
            </w:pPr>
          </w:p>
        </w:tc>
        <w:tc>
          <w:tcPr>
            <w:tcW w:w="1728" w:type="dxa"/>
          </w:tcPr>
          <w:p w14:paraId="36F25076" w14:textId="77777777" w:rsidR="00310C7B" w:rsidRPr="00BE39AC" w:rsidRDefault="00310C7B" w:rsidP="00690182">
            <w:pPr>
              <w:pStyle w:val="BlockText"/>
              <w:spacing w:line="240" w:lineRule="auto"/>
              <w:ind w:left="0" w:right="-72"/>
              <w:jc w:val="right"/>
              <w:rPr>
                <w:rFonts w:ascii="Cordia New" w:hAnsi="Cordia New" w:cs="Cordia New"/>
                <w:sz w:val="26"/>
                <w:szCs w:val="26"/>
              </w:rPr>
            </w:pPr>
          </w:p>
        </w:tc>
      </w:tr>
      <w:tr w:rsidR="00310C7B" w:rsidRPr="00BE39AC" w14:paraId="239F66E7" w14:textId="090585D4" w:rsidTr="008A68B7">
        <w:tc>
          <w:tcPr>
            <w:tcW w:w="5490" w:type="dxa"/>
            <w:shd w:val="clear" w:color="auto" w:fill="auto"/>
            <w:vAlign w:val="bottom"/>
          </w:tcPr>
          <w:p w14:paraId="4CDB860E" w14:textId="4B5F26A5" w:rsidR="00310C7B" w:rsidRPr="00BE39AC" w:rsidRDefault="00310C7B" w:rsidP="00690182">
            <w:pPr>
              <w:pStyle w:val="BlockText"/>
              <w:tabs>
                <w:tab w:val="clear" w:pos="900"/>
              </w:tabs>
              <w:spacing w:line="240" w:lineRule="auto"/>
              <w:ind w:left="527" w:right="0"/>
              <w:rPr>
                <w:rFonts w:ascii="Cordia New" w:hAnsi="Cordia New" w:cs="Cordia New"/>
                <w:sz w:val="26"/>
                <w:szCs w:val="26"/>
              </w:rPr>
            </w:pPr>
            <w:r w:rsidRPr="00BE39AC">
              <w:rPr>
                <w:rFonts w:ascii="Cordia New" w:eastAsia="Cambria" w:hAnsi="Cordia New" w:cs="Cordia New"/>
                <w:i/>
                <w:iCs/>
                <w:sz w:val="26"/>
                <w:szCs w:val="26"/>
              </w:rPr>
              <w:t>Interest rate swap</w:t>
            </w:r>
          </w:p>
        </w:tc>
        <w:tc>
          <w:tcPr>
            <w:tcW w:w="1728" w:type="dxa"/>
            <w:shd w:val="clear" w:color="auto" w:fill="auto"/>
          </w:tcPr>
          <w:p w14:paraId="1CB2AC9E" w14:textId="79CDF51C" w:rsidR="00310C7B" w:rsidRPr="00BE39AC" w:rsidRDefault="00310C7B" w:rsidP="00690182">
            <w:pPr>
              <w:pStyle w:val="BlockText"/>
              <w:spacing w:line="240" w:lineRule="auto"/>
              <w:ind w:left="0" w:right="-72"/>
              <w:jc w:val="right"/>
              <w:rPr>
                <w:rFonts w:ascii="Cordia New" w:hAnsi="Cordia New" w:cs="Cordia New"/>
                <w:sz w:val="26"/>
                <w:szCs w:val="26"/>
              </w:rPr>
            </w:pPr>
          </w:p>
        </w:tc>
        <w:tc>
          <w:tcPr>
            <w:tcW w:w="1728" w:type="dxa"/>
          </w:tcPr>
          <w:p w14:paraId="33EBCA04" w14:textId="77777777" w:rsidR="00310C7B" w:rsidRPr="00BE39AC" w:rsidRDefault="00310C7B" w:rsidP="00690182">
            <w:pPr>
              <w:pStyle w:val="BlockText"/>
              <w:spacing w:line="240" w:lineRule="auto"/>
              <w:ind w:left="0" w:right="-72"/>
              <w:jc w:val="right"/>
              <w:rPr>
                <w:rFonts w:ascii="Cordia New" w:hAnsi="Cordia New" w:cs="Cordia New"/>
                <w:sz w:val="26"/>
                <w:szCs w:val="26"/>
              </w:rPr>
            </w:pPr>
          </w:p>
        </w:tc>
      </w:tr>
      <w:tr w:rsidR="00F4383F" w:rsidRPr="00BE39AC" w14:paraId="04C9888B" w14:textId="77B1D789" w:rsidTr="008A68B7">
        <w:tc>
          <w:tcPr>
            <w:tcW w:w="5490" w:type="dxa"/>
            <w:shd w:val="clear" w:color="auto" w:fill="auto"/>
          </w:tcPr>
          <w:p w14:paraId="712B9BDD" w14:textId="1C5A727E" w:rsidR="00F4383F" w:rsidRPr="00BE39AC" w:rsidRDefault="00F4383F" w:rsidP="00F4383F">
            <w:pPr>
              <w:pStyle w:val="BlockText"/>
              <w:tabs>
                <w:tab w:val="clear" w:pos="900"/>
              </w:tabs>
              <w:spacing w:line="240" w:lineRule="auto"/>
              <w:ind w:left="527" w:right="0"/>
              <w:rPr>
                <w:rFonts w:ascii="Cordia New" w:hAnsi="Cordia New" w:cs="Cordia New"/>
                <w:sz w:val="26"/>
                <w:szCs w:val="26"/>
              </w:rPr>
            </w:pPr>
            <w:r w:rsidRPr="00BE39AC">
              <w:rPr>
                <w:rFonts w:ascii="Cordia New" w:hAnsi="Cordia New" w:cs="Cordia New"/>
                <w:sz w:val="26"/>
                <w:szCs w:val="26"/>
              </w:rPr>
              <w:t>Carrying amount (liability)</w:t>
            </w:r>
          </w:p>
        </w:tc>
        <w:tc>
          <w:tcPr>
            <w:tcW w:w="1728" w:type="dxa"/>
            <w:shd w:val="clear" w:color="auto" w:fill="auto"/>
          </w:tcPr>
          <w:p w14:paraId="31076C11" w14:textId="0DCA9514" w:rsidR="00F4383F" w:rsidRPr="00BE39AC" w:rsidRDefault="00CB668B"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c>
          <w:tcPr>
            <w:tcW w:w="1728" w:type="dxa"/>
          </w:tcPr>
          <w:p w14:paraId="7CA6AC09" w14:textId="5AA32677"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r w:rsidR="003A773E" w:rsidRPr="003A773E">
              <w:rPr>
                <w:rFonts w:ascii="Cordia New" w:hAnsi="Cordia New" w:cs="Cordia New"/>
                <w:sz w:val="26"/>
                <w:szCs w:val="26"/>
                <w:lang w:val="en-GB"/>
              </w:rPr>
              <w:t>36</w:t>
            </w:r>
            <w:r w:rsidRPr="00BE39AC">
              <w:rPr>
                <w:rFonts w:ascii="Cordia New" w:hAnsi="Cordia New" w:cs="Cordia New"/>
                <w:sz w:val="26"/>
                <w:szCs w:val="26"/>
              </w:rPr>
              <w:t>)</w:t>
            </w:r>
          </w:p>
        </w:tc>
      </w:tr>
      <w:tr w:rsidR="00F4383F" w:rsidRPr="00BE39AC" w14:paraId="13CB677D" w14:textId="2122CC7C" w:rsidTr="008A68B7">
        <w:tc>
          <w:tcPr>
            <w:tcW w:w="5490" w:type="dxa"/>
            <w:shd w:val="clear" w:color="auto" w:fill="auto"/>
          </w:tcPr>
          <w:p w14:paraId="353B67DD" w14:textId="77777777" w:rsidR="00F4383F" w:rsidRPr="00BE39AC" w:rsidRDefault="00F4383F" w:rsidP="00F4383F">
            <w:pPr>
              <w:pStyle w:val="BlockText"/>
              <w:tabs>
                <w:tab w:val="clear" w:pos="900"/>
              </w:tabs>
              <w:spacing w:line="240" w:lineRule="auto"/>
              <w:ind w:left="527" w:right="0"/>
              <w:rPr>
                <w:rFonts w:ascii="Cordia New" w:hAnsi="Cordia New" w:cs="Cordia New"/>
                <w:sz w:val="26"/>
                <w:szCs w:val="26"/>
              </w:rPr>
            </w:pPr>
            <w:r w:rsidRPr="00BE39AC">
              <w:rPr>
                <w:rFonts w:ascii="Cordia New" w:hAnsi="Cordia New" w:cs="Cordia New"/>
                <w:sz w:val="26"/>
                <w:szCs w:val="26"/>
              </w:rPr>
              <w:t>Notional amount</w:t>
            </w:r>
          </w:p>
        </w:tc>
        <w:tc>
          <w:tcPr>
            <w:tcW w:w="1728" w:type="dxa"/>
            <w:shd w:val="clear" w:color="auto" w:fill="auto"/>
          </w:tcPr>
          <w:p w14:paraId="430C48C0" w14:textId="2FC5D64A" w:rsidR="00F4383F" w:rsidRPr="00BE39AC" w:rsidRDefault="00CB668B"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c>
          <w:tcPr>
            <w:tcW w:w="1728" w:type="dxa"/>
          </w:tcPr>
          <w:p w14:paraId="4F0B6439" w14:textId="7551F966"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4</w:t>
            </w:r>
            <w:r w:rsidR="00F4383F" w:rsidRPr="00BE39AC">
              <w:rPr>
                <w:rFonts w:ascii="Cordia New" w:hAnsi="Cordia New" w:cs="Cordia New"/>
                <w:sz w:val="26"/>
                <w:szCs w:val="26"/>
              </w:rPr>
              <w:t>,</w:t>
            </w:r>
            <w:r w:rsidRPr="003A773E">
              <w:rPr>
                <w:rFonts w:ascii="Cordia New" w:hAnsi="Cordia New" w:cs="Cordia New"/>
                <w:sz w:val="26"/>
                <w:szCs w:val="26"/>
                <w:lang w:val="en-GB"/>
              </w:rPr>
              <w:t>583</w:t>
            </w:r>
          </w:p>
        </w:tc>
      </w:tr>
      <w:tr w:rsidR="00F4383F" w:rsidRPr="00BE39AC" w14:paraId="0BAD5FE0" w14:textId="0310BADF" w:rsidTr="008A68B7">
        <w:tc>
          <w:tcPr>
            <w:tcW w:w="5490" w:type="dxa"/>
            <w:shd w:val="clear" w:color="auto" w:fill="auto"/>
          </w:tcPr>
          <w:p w14:paraId="7D4DE3D9" w14:textId="77777777" w:rsidR="00F4383F" w:rsidRPr="00BE39AC" w:rsidRDefault="00F4383F" w:rsidP="00F4383F">
            <w:pPr>
              <w:pStyle w:val="BlockText"/>
              <w:tabs>
                <w:tab w:val="clear" w:pos="900"/>
              </w:tabs>
              <w:spacing w:line="240" w:lineRule="auto"/>
              <w:ind w:left="527" w:right="0"/>
              <w:rPr>
                <w:rFonts w:ascii="Cordia New" w:hAnsi="Cordia New" w:cs="Cordia New"/>
                <w:sz w:val="26"/>
                <w:szCs w:val="26"/>
              </w:rPr>
            </w:pPr>
            <w:r w:rsidRPr="00BE39AC">
              <w:rPr>
                <w:rFonts w:ascii="Cordia New" w:hAnsi="Cordia New" w:cs="Cordia New"/>
                <w:sz w:val="26"/>
                <w:szCs w:val="26"/>
              </w:rPr>
              <w:t>Maturity date</w:t>
            </w:r>
          </w:p>
        </w:tc>
        <w:tc>
          <w:tcPr>
            <w:tcW w:w="1728" w:type="dxa"/>
            <w:shd w:val="clear" w:color="auto" w:fill="auto"/>
          </w:tcPr>
          <w:p w14:paraId="302AF9F0" w14:textId="53BAAD4C" w:rsidR="00F4383F" w:rsidRPr="00BE39AC" w:rsidRDefault="00CB668B"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c>
          <w:tcPr>
            <w:tcW w:w="1728" w:type="dxa"/>
          </w:tcPr>
          <w:p w14:paraId="33DDC086" w14:textId="3202D720"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15</w:t>
            </w:r>
            <w:r w:rsidR="00F4383F" w:rsidRPr="00BE39AC">
              <w:rPr>
                <w:rFonts w:ascii="Cordia New" w:hAnsi="Cordia New" w:cs="Cordia New"/>
                <w:sz w:val="26"/>
                <w:szCs w:val="26"/>
              </w:rPr>
              <w:t xml:space="preserve"> December </w:t>
            </w:r>
            <w:r w:rsidRPr="003A773E">
              <w:rPr>
                <w:rFonts w:ascii="Cordia New" w:hAnsi="Cordia New" w:cs="Cordia New"/>
                <w:sz w:val="26"/>
                <w:szCs w:val="26"/>
                <w:lang w:val="en-GB"/>
              </w:rPr>
              <w:t>2022</w:t>
            </w:r>
          </w:p>
        </w:tc>
      </w:tr>
      <w:tr w:rsidR="00F4383F" w:rsidRPr="00BE39AC" w14:paraId="4233D41D" w14:textId="5D2FA168" w:rsidTr="008A68B7">
        <w:tc>
          <w:tcPr>
            <w:tcW w:w="5490" w:type="dxa"/>
            <w:shd w:val="clear" w:color="auto" w:fill="auto"/>
          </w:tcPr>
          <w:p w14:paraId="1543D424" w14:textId="77777777" w:rsidR="00F4383F" w:rsidRPr="00BE39AC" w:rsidRDefault="00F4383F" w:rsidP="00F4383F">
            <w:pPr>
              <w:pStyle w:val="BlockText"/>
              <w:tabs>
                <w:tab w:val="clear" w:pos="900"/>
              </w:tabs>
              <w:spacing w:line="240" w:lineRule="auto"/>
              <w:ind w:left="527" w:right="0"/>
              <w:rPr>
                <w:rFonts w:ascii="Cordia New" w:hAnsi="Cordia New" w:cs="Cordia New"/>
                <w:sz w:val="26"/>
                <w:szCs w:val="26"/>
              </w:rPr>
            </w:pPr>
            <w:r w:rsidRPr="00BE39AC">
              <w:rPr>
                <w:rFonts w:ascii="Cordia New" w:hAnsi="Cordia New" w:cs="Cordia New"/>
                <w:sz w:val="26"/>
                <w:szCs w:val="26"/>
              </w:rPr>
              <w:t>Hedge ratio</w:t>
            </w:r>
          </w:p>
        </w:tc>
        <w:tc>
          <w:tcPr>
            <w:tcW w:w="1728" w:type="dxa"/>
            <w:shd w:val="clear" w:color="auto" w:fill="auto"/>
          </w:tcPr>
          <w:p w14:paraId="662E32A8" w14:textId="3B972356" w:rsidR="00F4383F" w:rsidRPr="00BE39AC" w:rsidRDefault="00CB668B"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c>
          <w:tcPr>
            <w:tcW w:w="1728" w:type="dxa"/>
          </w:tcPr>
          <w:p w14:paraId="075003A1" w14:textId="10DEB809"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1</w:t>
            </w:r>
            <w:r w:rsidR="00F4383F" w:rsidRPr="00BE39AC">
              <w:rPr>
                <w:rFonts w:ascii="Cordia New" w:hAnsi="Cordia New" w:cs="Cordia New"/>
                <w:sz w:val="26"/>
                <w:szCs w:val="26"/>
              </w:rPr>
              <w:t>:</w:t>
            </w:r>
            <w:r w:rsidRPr="003A773E">
              <w:rPr>
                <w:rFonts w:ascii="Cordia New" w:hAnsi="Cordia New" w:cs="Cordia New"/>
                <w:sz w:val="26"/>
                <w:szCs w:val="26"/>
                <w:lang w:val="en-GB"/>
              </w:rPr>
              <w:t>1</w:t>
            </w:r>
          </w:p>
        </w:tc>
      </w:tr>
      <w:tr w:rsidR="00F4383F" w:rsidRPr="00BE39AC" w14:paraId="7A989B5E" w14:textId="23A7D9BC" w:rsidTr="008A68B7">
        <w:tc>
          <w:tcPr>
            <w:tcW w:w="5490" w:type="dxa"/>
            <w:shd w:val="clear" w:color="auto" w:fill="auto"/>
          </w:tcPr>
          <w:p w14:paraId="658EEE7B" w14:textId="191BCE15" w:rsidR="00F4383F" w:rsidRPr="00BE39AC" w:rsidRDefault="00F4383F" w:rsidP="00F4383F">
            <w:pPr>
              <w:pStyle w:val="BlockText"/>
              <w:tabs>
                <w:tab w:val="clear" w:pos="900"/>
              </w:tabs>
              <w:spacing w:line="240" w:lineRule="auto"/>
              <w:ind w:left="527" w:right="0"/>
              <w:rPr>
                <w:rFonts w:ascii="Cordia New" w:hAnsi="Cordia New" w:cs="Cordia New"/>
                <w:sz w:val="26"/>
                <w:szCs w:val="26"/>
                <w:cs/>
              </w:rPr>
            </w:pPr>
            <w:r w:rsidRPr="00BE39AC">
              <w:rPr>
                <w:rFonts w:ascii="Cordia New" w:hAnsi="Cordia New" w:cs="Cordia New"/>
                <w:sz w:val="26"/>
                <w:szCs w:val="26"/>
              </w:rPr>
              <w:t>Change in intrinsic value of outstanding hedge instruments</w:t>
            </w:r>
          </w:p>
        </w:tc>
        <w:tc>
          <w:tcPr>
            <w:tcW w:w="1728" w:type="dxa"/>
            <w:shd w:val="clear" w:color="auto" w:fill="auto"/>
          </w:tcPr>
          <w:p w14:paraId="375FC5DE" w14:textId="30337535" w:rsidR="00F4383F" w:rsidRPr="00BE39AC" w:rsidRDefault="00CB668B"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c>
          <w:tcPr>
            <w:tcW w:w="1728" w:type="dxa"/>
          </w:tcPr>
          <w:p w14:paraId="7958B525" w14:textId="535D7986" w:rsidR="00F4383F" w:rsidRPr="00BE39AC" w:rsidRDefault="003A773E" w:rsidP="00F4383F">
            <w:pPr>
              <w:pStyle w:val="BlockText"/>
              <w:spacing w:line="240" w:lineRule="auto"/>
              <w:ind w:left="0" w:right="-72"/>
              <w:jc w:val="right"/>
              <w:rPr>
                <w:rFonts w:ascii="Cordia New" w:hAnsi="Cordia New" w:cs="Cordia New"/>
                <w:sz w:val="26"/>
                <w:szCs w:val="26"/>
              </w:rPr>
            </w:pPr>
            <w:r w:rsidRPr="003A773E">
              <w:rPr>
                <w:rFonts w:ascii="Cordia New" w:hAnsi="Cordia New" w:cs="Cordia New"/>
                <w:sz w:val="26"/>
                <w:szCs w:val="26"/>
                <w:lang w:val="en-GB"/>
              </w:rPr>
              <w:t>45</w:t>
            </w:r>
          </w:p>
        </w:tc>
      </w:tr>
      <w:tr w:rsidR="00F4383F" w:rsidRPr="00BE39AC" w14:paraId="5B3D8C92" w14:textId="5B2A40F4" w:rsidTr="008A68B7">
        <w:tc>
          <w:tcPr>
            <w:tcW w:w="5490" w:type="dxa"/>
            <w:shd w:val="clear" w:color="auto" w:fill="auto"/>
          </w:tcPr>
          <w:p w14:paraId="55190A11" w14:textId="77777777" w:rsidR="00F4383F" w:rsidRPr="00BE39AC" w:rsidRDefault="00F4383F" w:rsidP="00F4383F">
            <w:pPr>
              <w:pStyle w:val="BlockText"/>
              <w:tabs>
                <w:tab w:val="clear" w:pos="900"/>
              </w:tabs>
              <w:spacing w:line="240" w:lineRule="auto"/>
              <w:ind w:left="527" w:right="0"/>
              <w:rPr>
                <w:rFonts w:ascii="Cordia New" w:hAnsi="Cordia New" w:cs="Cordia New"/>
                <w:sz w:val="26"/>
                <w:szCs w:val="26"/>
              </w:rPr>
            </w:pPr>
            <w:r w:rsidRPr="00BE39AC">
              <w:rPr>
                <w:rFonts w:ascii="Cordia New" w:hAnsi="Cordia New" w:cs="Cordia New"/>
                <w:sz w:val="26"/>
                <w:szCs w:val="26"/>
              </w:rPr>
              <w:t xml:space="preserve">Change in value of hedged item used to determine </w:t>
            </w:r>
          </w:p>
          <w:p w14:paraId="232FB92A" w14:textId="71A344F6" w:rsidR="00F4383F" w:rsidRPr="00BE39AC" w:rsidRDefault="00F4383F" w:rsidP="00F4383F">
            <w:pPr>
              <w:pStyle w:val="BlockText"/>
              <w:tabs>
                <w:tab w:val="clear" w:pos="900"/>
              </w:tabs>
              <w:spacing w:line="240" w:lineRule="auto"/>
              <w:ind w:left="527" w:right="0"/>
              <w:rPr>
                <w:rFonts w:ascii="Cordia New" w:hAnsi="Cordia New" w:cs="Cordia New"/>
                <w:sz w:val="26"/>
                <w:szCs w:val="26"/>
              </w:rPr>
            </w:pPr>
            <w:r w:rsidRPr="00BE39AC">
              <w:rPr>
                <w:rFonts w:ascii="Cordia New" w:hAnsi="Cordia New" w:cs="Cordia New"/>
                <w:sz w:val="26"/>
                <w:szCs w:val="26"/>
              </w:rPr>
              <w:t xml:space="preserve">   hedge ineffectiveness</w:t>
            </w:r>
          </w:p>
        </w:tc>
        <w:tc>
          <w:tcPr>
            <w:tcW w:w="1728" w:type="dxa"/>
            <w:shd w:val="clear" w:color="auto" w:fill="auto"/>
            <w:vAlign w:val="bottom"/>
          </w:tcPr>
          <w:p w14:paraId="78DF35D4" w14:textId="4124395C" w:rsidR="00F4383F" w:rsidRPr="00BE39AC" w:rsidRDefault="00CB668B"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c>
          <w:tcPr>
            <w:tcW w:w="1728" w:type="dxa"/>
            <w:vAlign w:val="bottom"/>
          </w:tcPr>
          <w:p w14:paraId="7F0ABBDC" w14:textId="42102645" w:rsidR="00F4383F" w:rsidRPr="00BE39AC" w:rsidRDefault="00F4383F"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r>
      <w:tr w:rsidR="00F4383F" w:rsidRPr="00BE39AC" w14:paraId="07DA88AC" w14:textId="59D5E45A" w:rsidTr="008A68B7">
        <w:tc>
          <w:tcPr>
            <w:tcW w:w="5490" w:type="dxa"/>
            <w:shd w:val="clear" w:color="auto" w:fill="auto"/>
          </w:tcPr>
          <w:p w14:paraId="6346A3B0" w14:textId="2D393E2B" w:rsidR="00F4383F" w:rsidRPr="00BE39AC" w:rsidRDefault="00F4383F" w:rsidP="00F4383F">
            <w:pPr>
              <w:pStyle w:val="BlockText"/>
              <w:tabs>
                <w:tab w:val="clear" w:pos="900"/>
              </w:tabs>
              <w:spacing w:line="240" w:lineRule="auto"/>
              <w:ind w:left="527" w:right="0"/>
              <w:rPr>
                <w:rFonts w:ascii="Cordia New" w:hAnsi="Cordia New" w:cs="Cordia New"/>
                <w:sz w:val="26"/>
                <w:szCs w:val="26"/>
              </w:rPr>
            </w:pPr>
            <w:r w:rsidRPr="00BE39AC">
              <w:rPr>
                <w:rFonts w:ascii="Cordia New" w:hAnsi="Cordia New" w:cs="Cordia New"/>
                <w:sz w:val="26"/>
                <w:szCs w:val="26"/>
                <w:lang w:val="en-GB"/>
              </w:rPr>
              <w:t>Interest</w:t>
            </w:r>
            <w:r w:rsidRPr="00BE39AC">
              <w:rPr>
                <w:rFonts w:ascii="Cordia New" w:hAnsi="Cordia New" w:cs="Cordia New"/>
                <w:sz w:val="26"/>
                <w:szCs w:val="26"/>
              </w:rPr>
              <w:t xml:space="preserve"> rate for outstanding hedging instruments </w:t>
            </w:r>
          </w:p>
        </w:tc>
        <w:tc>
          <w:tcPr>
            <w:tcW w:w="1728" w:type="dxa"/>
            <w:shd w:val="clear" w:color="auto" w:fill="auto"/>
          </w:tcPr>
          <w:p w14:paraId="2802914C" w14:textId="25B966B9" w:rsidR="00F4383F" w:rsidRPr="00BE39AC" w:rsidRDefault="00CB668B" w:rsidP="00F4383F">
            <w:pPr>
              <w:pStyle w:val="BlockText"/>
              <w:spacing w:line="240" w:lineRule="auto"/>
              <w:ind w:left="0" w:right="-72"/>
              <w:jc w:val="right"/>
              <w:rPr>
                <w:rFonts w:ascii="Cordia New" w:hAnsi="Cordia New" w:cs="Cordia New"/>
                <w:sz w:val="26"/>
                <w:szCs w:val="26"/>
              </w:rPr>
            </w:pPr>
            <w:r w:rsidRPr="00BE39AC">
              <w:rPr>
                <w:rFonts w:ascii="Cordia New" w:hAnsi="Cordia New" w:cs="Cordia New"/>
                <w:sz w:val="26"/>
                <w:szCs w:val="26"/>
              </w:rPr>
              <w:t>-</w:t>
            </w:r>
          </w:p>
        </w:tc>
        <w:tc>
          <w:tcPr>
            <w:tcW w:w="1728" w:type="dxa"/>
          </w:tcPr>
          <w:p w14:paraId="7DA62D3A" w14:textId="7C8673FD" w:rsidR="00F4383F" w:rsidRPr="00BE39AC" w:rsidRDefault="003A773E" w:rsidP="00F4383F">
            <w:pPr>
              <w:pStyle w:val="BlockText"/>
              <w:spacing w:line="240" w:lineRule="auto"/>
              <w:ind w:left="0" w:right="-72"/>
              <w:jc w:val="right"/>
              <w:rPr>
                <w:rFonts w:ascii="Cordia New" w:hAnsi="Cordia New" w:cs="Cordia New"/>
                <w:sz w:val="26"/>
                <w:szCs w:val="26"/>
                <w:lang w:val="en-GB"/>
              </w:rPr>
            </w:pPr>
            <w:r w:rsidRPr="003A773E">
              <w:rPr>
                <w:rFonts w:ascii="Cordia New" w:hAnsi="Cordia New" w:cs="Cordia New"/>
                <w:sz w:val="26"/>
                <w:szCs w:val="26"/>
                <w:lang w:val="en-GB"/>
              </w:rPr>
              <w:t>1</w:t>
            </w:r>
            <w:r w:rsidR="00F4383F" w:rsidRPr="00BE39AC">
              <w:rPr>
                <w:rFonts w:ascii="Cordia New" w:hAnsi="Cordia New" w:cs="Cordia New"/>
                <w:sz w:val="26"/>
                <w:szCs w:val="26"/>
              </w:rPr>
              <w:t>.</w:t>
            </w:r>
            <w:r w:rsidRPr="003A773E">
              <w:rPr>
                <w:rFonts w:ascii="Cordia New" w:hAnsi="Cordia New" w:cs="Cordia New"/>
                <w:sz w:val="26"/>
                <w:szCs w:val="26"/>
                <w:lang w:val="en-GB"/>
              </w:rPr>
              <w:t>65</w:t>
            </w:r>
            <w:r w:rsidR="00F4383F" w:rsidRPr="00BE39AC">
              <w:rPr>
                <w:rFonts w:ascii="Cordia New" w:hAnsi="Cordia New" w:cs="Cordia New"/>
                <w:sz w:val="26"/>
                <w:szCs w:val="26"/>
              </w:rPr>
              <w:t xml:space="preserve">% - </w:t>
            </w:r>
            <w:r w:rsidRPr="003A773E">
              <w:rPr>
                <w:rFonts w:ascii="Cordia New" w:hAnsi="Cordia New" w:cs="Cordia New"/>
                <w:sz w:val="26"/>
                <w:szCs w:val="26"/>
                <w:lang w:val="en-GB"/>
              </w:rPr>
              <w:t>2</w:t>
            </w:r>
            <w:r w:rsidR="00F4383F" w:rsidRPr="00BE39AC">
              <w:rPr>
                <w:rFonts w:ascii="Cordia New" w:hAnsi="Cordia New" w:cs="Cordia New"/>
                <w:sz w:val="26"/>
                <w:szCs w:val="26"/>
              </w:rPr>
              <w:t>.</w:t>
            </w:r>
            <w:r w:rsidRPr="003A773E">
              <w:rPr>
                <w:rFonts w:ascii="Cordia New" w:hAnsi="Cordia New" w:cs="Cordia New"/>
                <w:sz w:val="26"/>
                <w:szCs w:val="26"/>
                <w:lang w:val="en-GB"/>
              </w:rPr>
              <w:t>15</w:t>
            </w:r>
            <w:r w:rsidR="00F4383F" w:rsidRPr="00BE39AC">
              <w:rPr>
                <w:rFonts w:ascii="Cordia New" w:hAnsi="Cordia New" w:cs="Cordia New"/>
                <w:sz w:val="26"/>
                <w:szCs w:val="26"/>
              </w:rPr>
              <w:t>%</w:t>
            </w:r>
          </w:p>
        </w:tc>
      </w:tr>
    </w:tbl>
    <w:p w14:paraId="547AC3C4" w14:textId="69F966F7" w:rsidR="00BD6AA6" w:rsidRPr="00BE39AC" w:rsidRDefault="00BD6AA6" w:rsidP="00690182">
      <w:pPr>
        <w:pStyle w:val="BlockText"/>
        <w:spacing w:line="240" w:lineRule="auto"/>
        <w:ind w:left="1080" w:right="0"/>
        <w:jc w:val="both"/>
        <w:rPr>
          <w:rFonts w:ascii="Cordia New" w:hAnsi="Cordia New" w:cs="Cordia New"/>
          <w:sz w:val="26"/>
          <w:szCs w:val="26"/>
          <w:lang w:val="en-GB"/>
        </w:rPr>
      </w:pPr>
    </w:p>
    <w:p w14:paraId="4A8B9F63" w14:textId="0BDAE4E4" w:rsidR="00BF725F" w:rsidRPr="00BE39AC" w:rsidRDefault="00BF725F" w:rsidP="00690182">
      <w:pPr>
        <w:pStyle w:val="BlockText"/>
        <w:spacing w:line="240" w:lineRule="auto"/>
        <w:ind w:left="1080" w:right="0"/>
        <w:jc w:val="both"/>
        <w:rPr>
          <w:rFonts w:ascii="Cordia New" w:hAnsi="Cordia New" w:cs="Cordia New"/>
          <w:sz w:val="26"/>
          <w:szCs w:val="26"/>
          <w:lang w:val="en-GB"/>
        </w:rPr>
      </w:pPr>
      <w:r w:rsidRPr="00BE39AC">
        <w:rPr>
          <w:rFonts w:ascii="Cordia New" w:hAnsi="Cordia New" w:cs="Cordia New"/>
          <w:sz w:val="26"/>
          <w:szCs w:val="26"/>
          <w:lang w:val="en-GB"/>
        </w:rPr>
        <w:t>Cash flow interest rate risk is the risk that changes in market interest rates will impact cash flows arising from variable rate financial instruments.</w:t>
      </w:r>
      <w:r w:rsidR="00D434C3" w:rsidRPr="00BE39AC">
        <w:rPr>
          <w:rFonts w:ascii="Cordia New" w:hAnsi="Cordia New" w:cs="Cordia New"/>
          <w:sz w:val="26"/>
          <w:szCs w:val="26"/>
          <w:lang w:val="en-GB"/>
        </w:rPr>
        <w:t xml:space="preserve"> Some</w:t>
      </w:r>
      <w:r w:rsidRPr="00BE39AC">
        <w:rPr>
          <w:rFonts w:ascii="Cordia New" w:hAnsi="Cordia New" w:cs="Cordia New"/>
          <w:sz w:val="26"/>
          <w:szCs w:val="26"/>
          <w:lang w:val="en-GB"/>
        </w:rPr>
        <w:t xml:space="preserve"> </w:t>
      </w:r>
      <w:r w:rsidR="00D434C3" w:rsidRPr="00BE39AC">
        <w:rPr>
          <w:rFonts w:ascii="Cordia New" w:hAnsi="Cordia New" w:cs="Cordia New"/>
          <w:sz w:val="26"/>
          <w:szCs w:val="26"/>
          <w:lang w:val="en-GB"/>
        </w:rPr>
        <w:t>b</w:t>
      </w:r>
      <w:r w:rsidRPr="00BE39AC">
        <w:rPr>
          <w:rFonts w:ascii="Cordia New" w:hAnsi="Cordia New" w:cs="Cordia New"/>
          <w:sz w:val="26"/>
          <w:szCs w:val="26"/>
          <w:lang w:val="en-GB"/>
        </w:rPr>
        <w:t>orrowings at floating rates therefore expose the Group to cash flow interest rate risk. The Group manages this risk by using interest rate swaps converting borrowings from floating rate to fixed rate.</w:t>
      </w:r>
    </w:p>
    <w:p w14:paraId="281387CC" w14:textId="77777777" w:rsidR="00576E9A" w:rsidRPr="00BE39AC" w:rsidRDefault="00576E9A" w:rsidP="00690182">
      <w:pPr>
        <w:pStyle w:val="BlockText"/>
        <w:spacing w:line="240" w:lineRule="auto"/>
        <w:ind w:left="1080" w:right="0"/>
        <w:jc w:val="both"/>
        <w:rPr>
          <w:rFonts w:ascii="Cordia New" w:hAnsi="Cordia New" w:cs="Cordia New"/>
          <w:sz w:val="26"/>
          <w:szCs w:val="26"/>
          <w:lang w:val="en-GB"/>
        </w:rPr>
      </w:pPr>
    </w:p>
    <w:p w14:paraId="1006A4B5" w14:textId="77777777" w:rsidR="000C603D" w:rsidRPr="00BE39AC" w:rsidRDefault="00C63C50" w:rsidP="00690182">
      <w:pPr>
        <w:pStyle w:val="BlockText"/>
        <w:spacing w:line="240" w:lineRule="auto"/>
        <w:ind w:left="1080" w:right="0"/>
        <w:jc w:val="both"/>
        <w:rPr>
          <w:rFonts w:ascii="Cordia New" w:hAnsi="Cordia New" w:cs="Cordia New"/>
          <w:sz w:val="26"/>
          <w:szCs w:val="26"/>
          <w:lang w:val="en-GB"/>
        </w:rPr>
      </w:pPr>
      <w:r w:rsidRPr="00BE39AC">
        <w:rPr>
          <w:rFonts w:ascii="Cordia New" w:hAnsi="Cordia New" w:cs="Cordia New"/>
          <w:sz w:val="26"/>
          <w:szCs w:val="26"/>
          <w:lang w:val="en-GB"/>
        </w:rPr>
        <w:t xml:space="preserve">Fair value interest rate risk is the risk that the value of a financial asset or liability and derivative financial instruments will fluctuate because of changes in market interest rates. The Group manages its fair value interest rate risk by </w:t>
      </w:r>
      <w:proofErr w:type="gramStart"/>
      <w:r w:rsidRPr="00BE39AC">
        <w:rPr>
          <w:rFonts w:ascii="Cordia New" w:hAnsi="Cordia New" w:cs="Cordia New"/>
          <w:sz w:val="26"/>
          <w:szCs w:val="26"/>
          <w:lang w:val="en-GB"/>
        </w:rPr>
        <w:t>entering into</w:t>
      </w:r>
      <w:proofErr w:type="gramEnd"/>
      <w:r w:rsidRPr="00BE39AC">
        <w:rPr>
          <w:rFonts w:ascii="Cordia New" w:hAnsi="Cordia New" w:cs="Cordia New"/>
          <w:sz w:val="26"/>
          <w:szCs w:val="26"/>
          <w:lang w:val="en-GB"/>
        </w:rPr>
        <w:t xml:space="preserve"> interest rate swaps which have the effect of converting borrowings from fixed rate to floating rate, to maintain the Group’s fixed rate instruments within the Group’s guideline.</w:t>
      </w:r>
    </w:p>
    <w:p w14:paraId="696E7A85" w14:textId="042A381F" w:rsidR="0010300B" w:rsidRPr="00BE39AC" w:rsidRDefault="0010300B">
      <w:pPr>
        <w:spacing w:after="0" w:line="240" w:lineRule="auto"/>
        <w:rPr>
          <w:rFonts w:ascii="Cordia New" w:hAnsi="Cordia New"/>
          <w:b/>
          <w:bCs/>
          <w:sz w:val="26"/>
          <w:szCs w:val="26"/>
        </w:rPr>
      </w:pPr>
      <w:r w:rsidRPr="00BE39AC">
        <w:rPr>
          <w:rFonts w:ascii="Cordia New" w:hAnsi="Cordia New"/>
          <w:b/>
          <w:bCs/>
          <w:sz w:val="26"/>
          <w:szCs w:val="26"/>
        </w:rPr>
        <w:br w:type="page"/>
      </w:r>
    </w:p>
    <w:p w14:paraId="15275346" w14:textId="2E526B3E" w:rsidR="0010300B" w:rsidRPr="00BE39AC" w:rsidRDefault="003A773E" w:rsidP="0010300B">
      <w:pPr>
        <w:tabs>
          <w:tab w:val="left" w:pos="540"/>
        </w:tab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5</w:t>
      </w:r>
      <w:r w:rsidR="0010300B" w:rsidRPr="00BE39AC">
        <w:rPr>
          <w:rFonts w:ascii="Cordia New" w:hAnsi="Cordia New"/>
          <w:b/>
          <w:bCs/>
          <w:sz w:val="26"/>
          <w:szCs w:val="26"/>
        </w:rPr>
        <w:tab/>
        <w:t xml:space="preserve">Financial risk management </w:t>
      </w:r>
      <w:r w:rsidR="0010300B" w:rsidRPr="00BE39AC">
        <w:rPr>
          <w:rFonts w:ascii="Cordia New" w:hAnsi="Cordia New"/>
          <w:sz w:val="26"/>
          <w:szCs w:val="26"/>
        </w:rPr>
        <w:t>(Cont’d)</w:t>
      </w:r>
    </w:p>
    <w:p w14:paraId="62B7B588" w14:textId="77777777" w:rsidR="00264278" w:rsidRPr="008A68B7" w:rsidRDefault="00264278" w:rsidP="00690182">
      <w:pPr>
        <w:spacing w:after="0" w:line="240" w:lineRule="auto"/>
        <w:ind w:left="1080"/>
        <w:rPr>
          <w:rFonts w:ascii="Cordia New" w:hAnsi="Cordia New"/>
          <w:b/>
          <w:bCs/>
          <w:szCs w:val="22"/>
        </w:rPr>
      </w:pPr>
    </w:p>
    <w:p w14:paraId="6AB5A30D" w14:textId="77777777" w:rsidR="00BF725F" w:rsidRPr="00BE39AC" w:rsidRDefault="00BF725F" w:rsidP="00690182">
      <w:pPr>
        <w:pStyle w:val="Heading4"/>
        <w:spacing w:before="0" w:after="0"/>
        <w:ind w:left="1080" w:hanging="540"/>
        <w:rPr>
          <w:rFonts w:ascii="Cordia New" w:hAnsi="Cordia New"/>
          <w:b w:val="0"/>
          <w:bCs w:val="0"/>
          <w:sz w:val="26"/>
          <w:szCs w:val="26"/>
        </w:rPr>
      </w:pPr>
      <w:r w:rsidRPr="00BE39AC">
        <w:rPr>
          <w:rFonts w:ascii="Cordia New" w:hAnsi="Cordia New"/>
          <w:b w:val="0"/>
          <w:bCs w:val="0"/>
          <w:sz w:val="26"/>
          <w:szCs w:val="26"/>
        </w:rPr>
        <w:t>c)</w:t>
      </w:r>
      <w:r w:rsidRPr="00BE39AC">
        <w:rPr>
          <w:rFonts w:ascii="Cordia New" w:hAnsi="Cordia New"/>
          <w:b w:val="0"/>
          <w:bCs w:val="0"/>
          <w:sz w:val="26"/>
          <w:szCs w:val="26"/>
        </w:rPr>
        <w:tab/>
        <w:t>Price risk</w:t>
      </w:r>
    </w:p>
    <w:p w14:paraId="553D13F8" w14:textId="77777777" w:rsidR="00BF725F" w:rsidRPr="008A68B7" w:rsidRDefault="00BF725F"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2"/>
          <w:szCs w:val="22"/>
          <w:lang w:val="en-GB"/>
        </w:rPr>
      </w:pPr>
    </w:p>
    <w:p w14:paraId="2D1F69D2" w14:textId="7EE9B0A9" w:rsidR="00BF725F" w:rsidRPr="00BE39AC" w:rsidRDefault="00BF725F"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BE39AC">
        <w:rPr>
          <w:rFonts w:ascii="Cordia New" w:hAnsi="Cordia New" w:cs="Cordia New"/>
          <w:sz w:val="26"/>
          <w:szCs w:val="26"/>
          <w:lang w:val="en-GB"/>
        </w:rPr>
        <w:t>The Group</w:t>
      </w:r>
      <w:r w:rsidR="00510C5E" w:rsidRPr="00BE39AC">
        <w:rPr>
          <w:rFonts w:ascii="Cordia New" w:hAnsi="Cordia New" w:cs="Cordia New"/>
          <w:sz w:val="26"/>
          <w:szCs w:val="26"/>
          <w:lang w:val="en-GB"/>
        </w:rPr>
        <w:t xml:space="preserve"> and the Company</w:t>
      </w:r>
      <w:r w:rsidRPr="00BE39AC">
        <w:rPr>
          <w:rFonts w:ascii="Cordia New" w:hAnsi="Cordia New" w:cs="Cordia New"/>
          <w:sz w:val="26"/>
          <w:szCs w:val="26"/>
          <w:lang w:val="en-GB"/>
        </w:rPr>
        <w:t>’s exposure to equity securities price risk arises from investments held by the Group which are classified either as at fair value through other comprehensive income (FVOCI) or at fair value through profit or loss (FVPL).</w:t>
      </w:r>
      <w:r w:rsidR="00E41A08" w:rsidRPr="00BE39AC">
        <w:rPr>
          <w:rFonts w:ascii="Cordia New" w:hAnsi="Cordia New" w:cs="Cordia New"/>
          <w:sz w:val="26"/>
          <w:szCs w:val="26"/>
          <w:lang w:val="en-GB"/>
        </w:rPr>
        <w:t xml:space="preserve"> Total investments </w:t>
      </w:r>
      <w:proofErr w:type="spellStart"/>
      <w:r w:rsidR="00E41A08" w:rsidRPr="00BE39AC">
        <w:rPr>
          <w:rFonts w:ascii="Cordia New" w:hAnsi="Cordia New" w:cs="Cordia New"/>
          <w:sz w:val="26"/>
          <w:szCs w:val="26"/>
          <w:lang w:val="en-GB"/>
        </w:rPr>
        <w:t>totaling</w:t>
      </w:r>
      <w:proofErr w:type="spellEnd"/>
      <w:r w:rsidR="00E41A08" w:rsidRPr="00BE39AC">
        <w:rPr>
          <w:rFonts w:ascii="Cordia New" w:hAnsi="Cordia New" w:cs="Cordia New"/>
          <w:sz w:val="26"/>
          <w:szCs w:val="26"/>
          <w:lang w:val="en-GB"/>
        </w:rPr>
        <w:t xml:space="preserve"> </w:t>
      </w:r>
      <w:r w:rsidR="00305C08" w:rsidRPr="00BE39AC">
        <w:rPr>
          <w:rFonts w:ascii="Cordia New" w:hAnsi="Cordia New" w:cs="Cordia New"/>
          <w:sz w:val="26"/>
          <w:szCs w:val="26"/>
          <w:lang w:val="en-GB"/>
        </w:rPr>
        <w:t xml:space="preserve">Baht </w:t>
      </w:r>
      <w:r w:rsidR="003A773E" w:rsidRPr="003A773E">
        <w:rPr>
          <w:rFonts w:ascii="Cordia New" w:hAnsi="Cordia New" w:cs="Cordia New"/>
          <w:sz w:val="26"/>
          <w:szCs w:val="26"/>
          <w:lang w:val="en-GB"/>
        </w:rPr>
        <w:t>589</w:t>
      </w:r>
      <w:r w:rsidR="00E41A08" w:rsidRPr="00BE39AC">
        <w:rPr>
          <w:rFonts w:ascii="Cordia New" w:hAnsi="Cordia New" w:cs="Cordia New"/>
          <w:sz w:val="26"/>
          <w:szCs w:val="26"/>
          <w:lang w:val="en-GB"/>
        </w:rPr>
        <w:t xml:space="preserve"> million</w:t>
      </w:r>
      <w:r w:rsidR="00510C5E" w:rsidRPr="00BE39AC">
        <w:rPr>
          <w:rFonts w:ascii="Cordia New" w:hAnsi="Cordia New" w:cs="Cordia New"/>
          <w:sz w:val="26"/>
          <w:szCs w:val="26"/>
          <w:cs/>
          <w:lang w:val="en-GB"/>
        </w:rPr>
        <w:t xml:space="preserve"> </w:t>
      </w:r>
      <w:r w:rsidR="00510C5E" w:rsidRPr="00BE39AC">
        <w:rPr>
          <w:rFonts w:ascii="Cordia New" w:hAnsi="Cordia New" w:cs="Cordia New"/>
          <w:sz w:val="26"/>
          <w:szCs w:val="26"/>
          <w:lang w:val="en-GB"/>
        </w:rPr>
        <w:t xml:space="preserve">and </w:t>
      </w:r>
      <w:r w:rsidR="00305C08" w:rsidRPr="00BE39AC">
        <w:rPr>
          <w:rFonts w:ascii="Cordia New" w:hAnsi="Cordia New" w:cs="Cordia New"/>
          <w:sz w:val="26"/>
          <w:szCs w:val="26"/>
          <w:lang w:val="en-GB"/>
        </w:rPr>
        <w:t xml:space="preserve">Baht </w:t>
      </w:r>
      <w:r w:rsidR="003A773E" w:rsidRPr="003A773E">
        <w:rPr>
          <w:rFonts w:ascii="Cordia New" w:hAnsi="Cordia New" w:cs="Cordia New"/>
          <w:sz w:val="26"/>
          <w:szCs w:val="26"/>
          <w:lang w:val="en-GB"/>
        </w:rPr>
        <w:t>49</w:t>
      </w:r>
      <w:r w:rsidR="00510C5E" w:rsidRPr="00BE39AC">
        <w:rPr>
          <w:rFonts w:ascii="Cordia New" w:hAnsi="Cordia New" w:cs="Cordia New"/>
          <w:sz w:val="26"/>
          <w:szCs w:val="26"/>
          <w:lang w:val="en-GB"/>
        </w:rPr>
        <w:t xml:space="preserve"> million, respectivel</w:t>
      </w:r>
      <w:r w:rsidR="00D858C9" w:rsidRPr="00BE39AC">
        <w:rPr>
          <w:rFonts w:ascii="Cordia New" w:hAnsi="Cordia New" w:cs="Cordia New"/>
          <w:sz w:val="26"/>
          <w:szCs w:val="26"/>
          <w:lang w:val="en-GB"/>
        </w:rPr>
        <w:t>y,</w:t>
      </w:r>
      <w:r w:rsidR="001706EE" w:rsidRPr="00BE39AC">
        <w:rPr>
          <w:rFonts w:ascii="Cordia New" w:hAnsi="Cordia New" w:cs="Cordia New"/>
          <w:sz w:val="26"/>
          <w:szCs w:val="26"/>
          <w:lang w:val="en-GB"/>
        </w:rPr>
        <w:t xml:space="preserve"> which their fair valuation are disclosed in Note </w:t>
      </w:r>
      <w:r w:rsidR="003A773E" w:rsidRPr="003A773E">
        <w:rPr>
          <w:rFonts w:ascii="Cordia New" w:hAnsi="Cordia New" w:cs="Cordia New"/>
          <w:sz w:val="26"/>
          <w:szCs w:val="26"/>
          <w:lang w:val="en-GB"/>
        </w:rPr>
        <w:t>11</w:t>
      </w:r>
      <w:r w:rsidR="00E41A08" w:rsidRPr="00BE39AC">
        <w:rPr>
          <w:rFonts w:ascii="Cordia New" w:hAnsi="Cordia New" w:cs="Cordia New"/>
          <w:sz w:val="26"/>
          <w:szCs w:val="26"/>
          <w:lang w:val="en-GB"/>
        </w:rPr>
        <w:t>.</w:t>
      </w:r>
    </w:p>
    <w:p w14:paraId="64885EA5" w14:textId="77777777" w:rsidR="00BF725F" w:rsidRPr="008A68B7" w:rsidRDefault="00BF725F"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2"/>
          <w:szCs w:val="22"/>
          <w:lang w:val="en-GB"/>
        </w:rPr>
      </w:pPr>
    </w:p>
    <w:p w14:paraId="56FF2D48" w14:textId="45634BDD" w:rsidR="00DF5304" w:rsidRPr="00BE39AC" w:rsidRDefault="003A773E" w:rsidP="00690182">
      <w:pPr>
        <w:pStyle w:val="Heading3"/>
        <w:spacing w:before="0" w:after="0"/>
        <w:ind w:left="1080" w:hanging="540"/>
        <w:rPr>
          <w:rFonts w:ascii="Cordia New" w:hAnsi="Cordia New"/>
          <w:b/>
          <w:bCs/>
          <w:sz w:val="26"/>
          <w:szCs w:val="26"/>
        </w:rPr>
      </w:pPr>
      <w:r w:rsidRPr="003A773E">
        <w:rPr>
          <w:rFonts w:ascii="Cordia New" w:hAnsi="Cordia New"/>
          <w:b/>
          <w:bCs/>
          <w:sz w:val="26"/>
          <w:szCs w:val="26"/>
          <w:lang w:val="en-GB"/>
        </w:rPr>
        <w:t>5</w:t>
      </w:r>
      <w:r w:rsidR="00DF5304" w:rsidRPr="00BE39AC">
        <w:rPr>
          <w:rFonts w:ascii="Cordia New" w:hAnsi="Cordia New"/>
          <w:b/>
          <w:bCs/>
          <w:sz w:val="26"/>
          <w:szCs w:val="26"/>
        </w:rPr>
        <w:t>.</w:t>
      </w:r>
      <w:r w:rsidRPr="003A773E">
        <w:rPr>
          <w:rFonts w:ascii="Cordia New" w:hAnsi="Cordia New"/>
          <w:b/>
          <w:bCs/>
          <w:sz w:val="26"/>
          <w:szCs w:val="26"/>
          <w:lang w:val="en-GB"/>
        </w:rPr>
        <w:t>1</w:t>
      </w:r>
      <w:r w:rsidR="00DF5304" w:rsidRPr="00BE39AC">
        <w:rPr>
          <w:rFonts w:ascii="Cordia New" w:hAnsi="Cordia New"/>
          <w:b/>
          <w:bCs/>
          <w:sz w:val="26"/>
          <w:szCs w:val="26"/>
        </w:rPr>
        <w:t>.</w:t>
      </w:r>
      <w:r w:rsidRPr="003A773E">
        <w:rPr>
          <w:rFonts w:ascii="Cordia New" w:hAnsi="Cordia New"/>
          <w:b/>
          <w:bCs/>
          <w:sz w:val="26"/>
          <w:szCs w:val="26"/>
          <w:lang w:val="en-GB"/>
        </w:rPr>
        <w:t>2</w:t>
      </w:r>
      <w:r w:rsidR="00DF5304" w:rsidRPr="00BE39AC">
        <w:rPr>
          <w:rFonts w:ascii="Cordia New" w:hAnsi="Cordia New"/>
          <w:b/>
          <w:bCs/>
          <w:sz w:val="26"/>
          <w:szCs w:val="26"/>
          <w:cs/>
        </w:rPr>
        <w:tab/>
      </w:r>
      <w:r w:rsidR="00DF5304" w:rsidRPr="00BE39AC">
        <w:rPr>
          <w:rFonts w:ascii="Cordia New" w:hAnsi="Cordia New"/>
          <w:b/>
          <w:bCs/>
          <w:sz w:val="26"/>
          <w:szCs w:val="26"/>
        </w:rPr>
        <w:t>Credit risk</w:t>
      </w:r>
      <w:r w:rsidR="00DF5304" w:rsidRPr="00BE39AC">
        <w:rPr>
          <w:rFonts w:ascii="Cordia New" w:hAnsi="Cordia New"/>
          <w:b/>
          <w:bCs/>
          <w:sz w:val="26"/>
          <w:szCs w:val="26"/>
          <w:cs/>
        </w:rPr>
        <w:t xml:space="preserve"> </w:t>
      </w:r>
    </w:p>
    <w:p w14:paraId="1678FDD3" w14:textId="77777777" w:rsidR="00DF5304" w:rsidRPr="008A68B7" w:rsidRDefault="00DF5304" w:rsidP="00690182">
      <w:pPr>
        <w:pStyle w:val="BlockText"/>
        <w:spacing w:line="240" w:lineRule="auto"/>
        <w:ind w:left="1080" w:right="0"/>
        <w:jc w:val="both"/>
        <w:rPr>
          <w:rFonts w:ascii="Cordia New" w:hAnsi="Cordia New" w:cs="Cordia New"/>
          <w:b/>
          <w:bCs/>
          <w:sz w:val="22"/>
          <w:szCs w:val="22"/>
          <w:lang w:val="en-GB"/>
        </w:rPr>
      </w:pPr>
    </w:p>
    <w:p w14:paraId="3AAE32E3" w14:textId="77777777" w:rsidR="00DF5304" w:rsidRPr="00BE39AC" w:rsidRDefault="00DF5304" w:rsidP="00690182">
      <w:pPr>
        <w:pStyle w:val="BlockText"/>
        <w:spacing w:line="240" w:lineRule="auto"/>
        <w:ind w:left="1080" w:right="0"/>
        <w:jc w:val="both"/>
        <w:rPr>
          <w:rFonts w:ascii="Cordia New" w:hAnsi="Cordia New" w:cs="Cordia New"/>
          <w:sz w:val="26"/>
          <w:szCs w:val="26"/>
          <w:lang w:val="en-GB"/>
        </w:rPr>
      </w:pPr>
      <w:r w:rsidRPr="00BE39AC">
        <w:rPr>
          <w:rFonts w:ascii="Cordia New" w:hAnsi="Cordia New" w:cs="Cordia New"/>
          <w:spacing w:val="-2"/>
          <w:sz w:val="26"/>
          <w:szCs w:val="26"/>
          <w:lang w:val="en-GB"/>
        </w:rPr>
        <w:t>Credit risk arises from cash and cash equivalents, contractual cash flows of derivative financial instruments</w:t>
      </w:r>
      <w:r w:rsidRPr="00BE39AC">
        <w:rPr>
          <w:rFonts w:ascii="Cordia New" w:hAnsi="Cordia New" w:cs="Cordia New"/>
          <w:sz w:val="26"/>
          <w:szCs w:val="26"/>
          <w:lang w:val="en-GB"/>
        </w:rPr>
        <w:t xml:space="preserve"> as well as credit exposures to customers, including outstanding receivables.</w:t>
      </w:r>
    </w:p>
    <w:p w14:paraId="47E300E3" w14:textId="77777777" w:rsidR="00DF5304" w:rsidRPr="008A68B7" w:rsidRDefault="00DF5304" w:rsidP="00690182">
      <w:pPr>
        <w:pStyle w:val="BlockText"/>
        <w:spacing w:line="240" w:lineRule="auto"/>
        <w:ind w:left="1080" w:right="0"/>
        <w:jc w:val="both"/>
        <w:rPr>
          <w:rFonts w:ascii="Cordia New" w:hAnsi="Cordia New" w:cs="Cordia New"/>
          <w:b/>
          <w:bCs/>
          <w:sz w:val="22"/>
          <w:szCs w:val="22"/>
          <w:lang w:val="en-GB"/>
        </w:rPr>
      </w:pPr>
    </w:p>
    <w:p w14:paraId="6AA5D6CF" w14:textId="77777777" w:rsidR="00DF5304" w:rsidRPr="00BE39AC" w:rsidRDefault="00DF5304" w:rsidP="00690182">
      <w:pPr>
        <w:pStyle w:val="Heading4"/>
        <w:spacing w:before="0" w:after="0"/>
        <w:ind w:left="1080" w:hanging="540"/>
        <w:rPr>
          <w:rFonts w:ascii="Cordia New" w:hAnsi="Cordia New"/>
          <w:b w:val="0"/>
          <w:bCs w:val="0"/>
          <w:sz w:val="26"/>
          <w:szCs w:val="26"/>
        </w:rPr>
      </w:pPr>
      <w:r w:rsidRPr="00BE39AC">
        <w:rPr>
          <w:rFonts w:ascii="Cordia New" w:hAnsi="Cordia New"/>
          <w:b w:val="0"/>
          <w:bCs w:val="0"/>
          <w:sz w:val="26"/>
          <w:szCs w:val="26"/>
          <w:lang w:val="en-GB"/>
        </w:rPr>
        <w:t>a</w:t>
      </w:r>
      <w:r w:rsidRPr="00BE39AC">
        <w:rPr>
          <w:rFonts w:ascii="Cordia New" w:hAnsi="Cordia New"/>
          <w:b w:val="0"/>
          <w:bCs w:val="0"/>
          <w:sz w:val="26"/>
          <w:szCs w:val="26"/>
        </w:rPr>
        <w:t>)</w:t>
      </w:r>
      <w:r w:rsidRPr="00BE39AC">
        <w:rPr>
          <w:rFonts w:ascii="Cordia New" w:hAnsi="Cordia New"/>
          <w:b w:val="0"/>
          <w:bCs w:val="0"/>
          <w:sz w:val="26"/>
          <w:szCs w:val="26"/>
        </w:rPr>
        <w:tab/>
        <w:t>Risk management</w:t>
      </w:r>
    </w:p>
    <w:p w14:paraId="772EB4F0" w14:textId="77777777" w:rsidR="00DF5304" w:rsidRPr="008A68B7" w:rsidRDefault="00DF5304" w:rsidP="00690182">
      <w:pPr>
        <w:pStyle w:val="BlockText"/>
        <w:spacing w:line="240" w:lineRule="auto"/>
        <w:ind w:left="1080" w:right="0"/>
        <w:jc w:val="both"/>
        <w:rPr>
          <w:rFonts w:ascii="Cordia New" w:hAnsi="Cordia New" w:cs="Cordia New"/>
          <w:b/>
          <w:bCs/>
          <w:sz w:val="22"/>
          <w:szCs w:val="22"/>
          <w:lang w:val="en-GB"/>
        </w:rPr>
      </w:pPr>
    </w:p>
    <w:p w14:paraId="55E0510C" w14:textId="0DC0E591" w:rsidR="00DF5304" w:rsidRPr="00BE39AC" w:rsidRDefault="00DF5304"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BE39AC">
        <w:rPr>
          <w:rFonts w:ascii="Cordia New" w:hAnsi="Cordia New" w:cs="Cordia New"/>
          <w:spacing w:val="-4"/>
          <w:sz w:val="26"/>
          <w:szCs w:val="26"/>
          <w:lang w:val="en-GB"/>
        </w:rPr>
        <w:t>Credit risk is managed on a group basis. For banks and financial institutions, only independently rated parties</w:t>
      </w:r>
      <w:r w:rsidR="004E4F69" w:rsidRPr="00BE39AC">
        <w:rPr>
          <w:rFonts w:ascii="Cordia New" w:hAnsi="Cordia New" w:cs="Cordia New"/>
          <w:sz w:val="26"/>
          <w:szCs w:val="26"/>
          <w:lang w:val="en-GB"/>
        </w:rPr>
        <w:t xml:space="preserve"> are accepted</w:t>
      </w:r>
      <w:r w:rsidRPr="00BE39AC">
        <w:rPr>
          <w:rFonts w:ascii="Cordia New" w:hAnsi="Cordia New" w:cs="Cordia New"/>
          <w:sz w:val="26"/>
          <w:szCs w:val="26"/>
          <w:lang w:val="en-GB"/>
        </w:rPr>
        <w:t>.</w:t>
      </w:r>
    </w:p>
    <w:p w14:paraId="19922EED" w14:textId="77777777" w:rsidR="00DF5304" w:rsidRPr="008A68B7" w:rsidRDefault="00DF5304" w:rsidP="00690182">
      <w:pPr>
        <w:pStyle w:val="BlockText"/>
        <w:spacing w:line="240" w:lineRule="auto"/>
        <w:ind w:left="1080" w:right="0"/>
        <w:jc w:val="both"/>
        <w:rPr>
          <w:rFonts w:ascii="Cordia New" w:hAnsi="Cordia New" w:cs="Cordia New"/>
          <w:b/>
          <w:bCs/>
          <w:sz w:val="22"/>
          <w:szCs w:val="22"/>
          <w:lang w:val="en-GB"/>
        </w:rPr>
      </w:pPr>
    </w:p>
    <w:p w14:paraId="2A7B389F" w14:textId="318F96D0" w:rsidR="00576E9A" w:rsidRPr="00BE39AC" w:rsidRDefault="00DF5304"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BE39AC">
        <w:rPr>
          <w:rFonts w:ascii="Cordia New" w:hAnsi="Cordia New" w:cs="Cordia New"/>
          <w:sz w:val="26"/>
          <w:szCs w:val="26"/>
          <w:lang w:val="en-GB"/>
        </w:rPr>
        <w:t xml:space="preserve">If customers are independently rated, these ratings are used. Otherwise, if there is no independent rating, risk control assesses the credit quality of the customer, </w:t>
      </w:r>
      <w:proofErr w:type="gramStart"/>
      <w:r w:rsidRPr="00BE39AC">
        <w:rPr>
          <w:rFonts w:ascii="Cordia New" w:hAnsi="Cordia New" w:cs="Cordia New"/>
          <w:sz w:val="26"/>
          <w:szCs w:val="26"/>
          <w:lang w:val="en-GB"/>
        </w:rPr>
        <w:t>taking into account</w:t>
      </w:r>
      <w:proofErr w:type="gramEnd"/>
      <w:r w:rsidRPr="00BE39AC">
        <w:rPr>
          <w:rFonts w:ascii="Cordia New" w:hAnsi="Cordia New" w:cs="Cordia New"/>
          <w:sz w:val="26"/>
          <w:szCs w:val="26"/>
          <w:lang w:val="en-GB"/>
        </w:rPr>
        <w:t xml:space="preserve"> its financial position, past experience and other factors. Individual risk limits are set based on the assessments in accordance with limits set by the </w:t>
      </w:r>
      <w:r w:rsidR="001706EE" w:rsidRPr="00BE39AC">
        <w:rPr>
          <w:rFonts w:ascii="Cordia New" w:hAnsi="Cordia New" w:cs="Cordia New"/>
          <w:sz w:val="26"/>
          <w:szCs w:val="26"/>
          <w:lang w:val="en-GB"/>
        </w:rPr>
        <w:t>Company</w:t>
      </w:r>
      <w:r w:rsidRPr="00BE39AC">
        <w:rPr>
          <w:rFonts w:ascii="Cordia New" w:hAnsi="Cordia New" w:cs="Cordia New"/>
          <w:sz w:val="26"/>
          <w:szCs w:val="26"/>
          <w:lang w:val="en-GB"/>
        </w:rPr>
        <w:t>. The compliance with credit limits by customers is regularly monitored by line management.</w:t>
      </w:r>
    </w:p>
    <w:p w14:paraId="27EA3E67" w14:textId="77777777" w:rsidR="00576E9A" w:rsidRPr="008A68B7" w:rsidRDefault="00576E9A"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2"/>
          <w:szCs w:val="22"/>
          <w:lang w:val="en-GB"/>
        </w:rPr>
      </w:pPr>
    </w:p>
    <w:p w14:paraId="1CAC19CC" w14:textId="5EB5EA15" w:rsidR="00BF725F" w:rsidRPr="00BE39AC" w:rsidRDefault="004B0360" w:rsidP="00690182">
      <w:pPr>
        <w:pStyle w:val="Heading4"/>
        <w:spacing w:before="0" w:after="0"/>
        <w:ind w:left="1080" w:hanging="540"/>
        <w:rPr>
          <w:rFonts w:ascii="Cordia New" w:hAnsi="Cordia New"/>
          <w:b w:val="0"/>
          <w:bCs w:val="0"/>
          <w:sz w:val="26"/>
          <w:szCs w:val="26"/>
        </w:rPr>
      </w:pPr>
      <w:r w:rsidRPr="00BE39AC">
        <w:rPr>
          <w:rFonts w:ascii="Cordia New" w:hAnsi="Cordia New"/>
          <w:b w:val="0"/>
          <w:bCs w:val="0"/>
          <w:sz w:val="26"/>
          <w:szCs w:val="26"/>
        </w:rPr>
        <w:t>b</w:t>
      </w:r>
      <w:r w:rsidR="00BF725F" w:rsidRPr="00BE39AC">
        <w:rPr>
          <w:rFonts w:ascii="Cordia New" w:hAnsi="Cordia New"/>
          <w:b w:val="0"/>
          <w:bCs w:val="0"/>
          <w:sz w:val="26"/>
          <w:szCs w:val="26"/>
        </w:rPr>
        <w:t>)</w:t>
      </w:r>
      <w:r w:rsidR="00BF725F" w:rsidRPr="00BE39AC">
        <w:rPr>
          <w:rFonts w:ascii="Cordia New" w:hAnsi="Cordia New"/>
          <w:b w:val="0"/>
          <w:bCs w:val="0"/>
          <w:sz w:val="26"/>
          <w:szCs w:val="26"/>
        </w:rPr>
        <w:tab/>
        <w:t xml:space="preserve">Impairment of financial assets </w:t>
      </w:r>
    </w:p>
    <w:p w14:paraId="11666EE5" w14:textId="77777777" w:rsidR="00BF725F" w:rsidRPr="008A68B7" w:rsidRDefault="00BF725F"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b/>
          <w:bCs/>
          <w:sz w:val="22"/>
          <w:szCs w:val="22"/>
          <w:lang w:val="en-GB"/>
        </w:rPr>
      </w:pPr>
    </w:p>
    <w:p w14:paraId="40C46770" w14:textId="5E44ED6C" w:rsidR="004B7270" w:rsidRPr="008A68B7" w:rsidRDefault="00814B1A" w:rsidP="00326C03">
      <w:pPr>
        <w:pStyle w:val="BlockText"/>
        <w:tabs>
          <w:tab w:val="clear" w:pos="900"/>
          <w:tab w:val="clear" w:pos="2160"/>
          <w:tab w:val="clear" w:pos="7200"/>
          <w:tab w:val="clear" w:pos="8540"/>
        </w:tabs>
        <w:spacing w:line="240" w:lineRule="auto"/>
        <w:ind w:left="1080" w:right="0"/>
        <w:jc w:val="both"/>
        <w:rPr>
          <w:rFonts w:ascii="Cordia New" w:hAnsi="Cordia New" w:cs="Cordia New"/>
          <w:spacing w:val="-2"/>
          <w:sz w:val="26"/>
          <w:szCs w:val="26"/>
          <w:lang w:val="en-GB"/>
        </w:rPr>
      </w:pPr>
      <w:r w:rsidRPr="00BE39AC">
        <w:rPr>
          <w:rFonts w:ascii="Cordia New" w:hAnsi="Cordia New" w:cs="Cordia New"/>
          <w:sz w:val="26"/>
          <w:szCs w:val="26"/>
          <w:lang w:val="en-GB"/>
        </w:rPr>
        <w:t xml:space="preserve">For </w:t>
      </w:r>
      <w:r w:rsidR="005B6063" w:rsidRPr="00BE39AC">
        <w:rPr>
          <w:rFonts w:ascii="Cordia New" w:hAnsi="Cordia New" w:cs="Cordia New"/>
          <w:sz w:val="26"/>
          <w:szCs w:val="26"/>
          <w:lang w:val="en-GB"/>
        </w:rPr>
        <w:t>trade</w:t>
      </w:r>
      <w:r w:rsidRPr="00BE39AC">
        <w:rPr>
          <w:rFonts w:ascii="Cordia New" w:hAnsi="Cordia New" w:cs="Cordia New"/>
          <w:sz w:val="26"/>
          <w:szCs w:val="26"/>
          <w:lang w:val="en-GB"/>
        </w:rPr>
        <w:t xml:space="preserve"> receivables, t</w:t>
      </w:r>
      <w:r w:rsidR="004B7270" w:rsidRPr="00BE39AC">
        <w:rPr>
          <w:rFonts w:ascii="Cordia New" w:hAnsi="Cordia New" w:cs="Cordia New"/>
          <w:sz w:val="26"/>
          <w:szCs w:val="26"/>
          <w:lang w:val="en-GB"/>
        </w:rPr>
        <w:t xml:space="preserve">he expected loss rates are based on the payment profiles of sales over a period of </w:t>
      </w:r>
      <w:r w:rsidR="008A68B7">
        <w:rPr>
          <w:rFonts w:ascii="Cordia New" w:hAnsi="Cordia New" w:cs="Cordia New"/>
          <w:sz w:val="26"/>
          <w:szCs w:val="26"/>
          <w:cs/>
          <w:lang w:val="en-GB"/>
        </w:rPr>
        <w:br/>
      </w:r>
      <w:r w:rsidR="003A773E" w:rsidRPr="003A773E">
        <w:rPr>
          <w:rFonts w:ascii="Cordia New" w:hAnsi="Cordia New" w:cs="Cordia New"/>
          <w:sz w:val="26"/>
          <w:szCs w:val="26"/>
          <w:lang w:val="en-GB"/>
        </w:rPr>
        <w:t>36</w:t>
      </w:r>
      <w:r w:rsidR="004B7270" w:rsidRPr="00BE39AC">
        <w:rPr>
          <w:rFonts w:ascii="Cordia New" w:hAnsi="Cordia New" w:cs="Cordia New"/>
          <w:sz w:val="26"/>
          <w:szCs w:val="26"/>
          <w:lang w:val="en-GB"/>
        </w:rPr>
        <w:t xml:space="preserve"> - </w:t>
      </w:r>
      <w:r w:rsidR="003A773E" w:rsidRPr="003A773E">
        <w:rPr>
          <w:rFonts w:ascii="Cordia New" w:hAnsi="Cordia New" w:cs="Cordia New"/>
          <w:sz w:val="26"/>
          <w:szCs w:val="26"/>
          <w:lang w:val="en-GB"/>
        </w:rPr>
        <w:t>60</w:t>
      </w:r>
      <w:r w:rsidR="004B7270" w:rsidRPr="00BE39AC">
        <w:rPr>
          <w:rFonts w:ascii="Cordia New" w:hAnsi="Cordia New" w:cs="Cordia New"/>
          <w:sz w:val="26"/>
          <w:szCs w:val="26"/>
          <w:lang w:val="en-GB"/>
        </w:rPr>
        <w:t xml:space="preserve"> months before </w:t>
      </w:r>
      <w:r w:rsidR="003A773E" w:rsidRPr="003A773E">
        <w:rPr>
          <w:rFonts w:ascii="Cordia New" w:hAnsi="Cordia New" w:cs="Cordia New"/>
          <w:sz w:val="26"/>
          <w:szCs w:val="26"/>
          <w:lang w:val="en-GB"/>
        </w:rPr>
        <w:t>31</w:t>
      </w:r>
      <w:r w:rsidR="004B7270" w:rsidRPr="00BE39AC">
        <w:rPr>
          <w:rFonts w:ascii="Cordia New" w:hAnsi="Cordia New" w:cs="Cordia New"/>
          <w:sz w:val="26"/>
          <w:szCs w:val="26"/>
          <w:lang w:val="en-GB"/>
        </w:rPr>
        <w:t xml:space="preserve"> December </w:t>
      </w:r>
      <w:r w:rsidR="003A773E" w:rsidRPr="003A773E">
        <w:rPr>
          <w:rFonts w:ascii="Cordia New" w:hAnsi="Cordia New" w:cs="Cordia New"/>
          <w:sz w:val="26"/>
          <w:szCs w:val="26"/>
          <w:lang w:val="en-GB"/>
        </w:rPr>
        <w:t>2022</w:t>
      </w:r>
      <w:r w:rsidR="004B7270" w:rsidRPr="00BE39AC">
        <w:rPr>
          <w:rFonts w:ascii="Cordia New" w:hAnsi="Cordia New" w:cs="Cordia New"/>
          <w:sz w:val="26"/>
          <w:szCs w:val="26"/>
          <w:lang w:val="en-GB"/>
        </w:rPr>
        <w:t xml:space="preserve"> and the corresponding historical credit losses experienced within </w:t>
      </w:r>
      <w:r w:rsidR="004B7270" w:rsidRPr="008A68B7">
        <w:rPr>
          <w:rFonts w:ascii="Cordia New" w:hAnsi="Cordia New" w:cs="Cordia New"/>
          <w:spacing w:val="-6"/>
          <w:sz w:val="26"/>
          <w:szCs w:val="26"/>
          <w:lang w:val="en-GB"/>
        </w:rPr>
        <w:t>this period. The historical loss rates are adjusted to reflect current and forward-looking information on macroeconomic</w:t>
      </w:r>
      <w:r w:rsidR="004B7270" w:rsidRPr="00BE39AC">
        <w:rPr>
          <w:rFonts w:ascii="Cordia New" w:hAnsi="Cordia New" w:cs="Cordia New"/>
          <w:sz w:val="26"/>
          <w:szCs w:val="26"/>
          <w:lang w:val="en-GB"/>
        </w:rPr>
        <w:t xml:space="preserve"> </w:t>
      </w:r>
      <w:r w:rsidR="004B7270" w:rsidRPr="008A68B7">
        <w:rPr>
          <w:rFonts w:ascii="Cordia New" w:hAnsi="Cordia New" w:cs="Cordia New"/>
          <w:spacing w:val="-2"/>
          <w:sz w:val="26"/>
          <w:szCs w:val="26"/>
          <w:lang w:val="en-GB"/>
        </w:rPr>
        <w:t>factors affecting the ability of the customers to settle the receivables</w:t>
      </w:r>
      <w:r w:rsidR="005B6063" w:rsidRPr="008A68B7">
        <w:rPr>
          <w:rFonts w:ascii="Cordia New" w:hAnsi="Cordia New" w:cs="Cordia New"/>
          <w:spacing w:val="-2"/>
          <w:sz w:val="26"/>
          <w:szCs w:val="26"/>
          <w:lang w:val="en-GB"/>
        </w:rPr>
        <w:t xml:space="preserve">, if correlation to those factors </w:t>
      </w:r>
      <w:proofErr w:type="gramStart"/>
      <w:r w:rsidR="005B6063" w:rsidRPr="008A68B7">
        <w:rPr>
          <w:rFonts w:ascii="Cordia New" w:hAnsi="Cordia New" w:cs="Cordia New"/>
          <w:spacing w:val="-2"/>
          <w:sz w:val="26"/>
          <w:szCs w:val="26"/>
          <w:lang w:val="en-GB"/>
        </w:rPr>
        <w:t>are</w:t>
      </w:r>
      <w:proofErr w:type="gramEnd"/>
      <w:r w:rsidR="005B6063" w:rsidRPr="008A68B7">
        <w:rPr>
          <w:rFonts w:ascii="Cordia New" w:hAnsi="Cordia New" w:cs="Cordia New"/>
          <w:spacing w:val="-2"/>
          <w:sz w:val="26"/>
          <w:szCs w:val="26"/>
          <w:lang w:val="en-GB"/>
        </w:rPr>
        <w:t xml:space="preserve"> significant.</w:t>
      </w:r>
    </w:p>
    <w:p w14:paraId="09FCFABC" w14:textId="77777777" w:rsidR="001315B9" w:rsidRPr="008A68B7" w:rsidRDefault="001315B9" w:rsidP="00690182">
      <w:pPr>
        <w:pStyle w:val="BlockText"/>
        <w:tabs>
          <w:tab w:val="clear" w:pos="900"/>
          <w:tab w:val="clear" w:pos="2160"/>
          <w:tab w:val="clear" w:pos="7200"/>
          <w:tab w:val="clear" w:pos="8540"/>
        </w:tabs>
        <w:spacing w:line="240" w:lineRule="auto"/>
        <w:ind w:left="1080" w:right="-27"/>
        <w:jc w:val="both"/>
        <w:rPr>
          <w:rFonts w:ascii="Cordia New" w:hAnsi="Cordia New" w:cs="Cordia New"/>
          <w:sz w:val="22"/>
          <w:szCs w:val="22"/>
          <w:lang w:val="en-GB"/>
        </w:rPr>
      </w:pPr>
    </w:p>
    <w:p w14:paraId="7D037B2D" w14:textId="74C02B74" w:rsidR="001315B9" w:rsidRPr="00BE39AC" w:rsidRDefault="001315B9"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BE39AC">
        <w:rPr>
          <w:rFonts w:ascii="Cordia New" w:hAnsi="Cordia New" w:cs="Cordia New"/>
          <w:spacing w:val="-4"/>
          <w:sz w:val="26"/>
          <w:szCs w:val="26"/>
          <w:lang w:val="en-GB"/>
        </w:rPr>
        <w:t>For other receivables, the Group assesses impairment by assessing whether there was objective evidence</w:t>
      </w:r>
      <w:r w:rsidRPr="00BE39AC">
        <w:rPr>
          <w:rFonts w:ascii="Cordia New" w:hAnsi="Cordia New" w:cs="Cordia New"/>
          <w:sz w:val="26"/>
          <w:szCs w:val="26"/>
          <w:lang w:val="en-GB"/>
        </w:rPr>
        <w:t xml:space="preserve"> that an impairment had been incurred but not yet been identified. For these receivables</w:t>
      </w:r>
      <w:r w:rsidR="000556DF" w:rsidRPr="00BE39AC">
        <w:rPr>
          <w:rFonts w:ascii="Cordia New" w:hAnsi="Cordia New" w:cs="Cordia New"/>
          <w:sz w:val="26"/>
          <w:szCs w:val="26"/>
          <w:lang w:val="en-GB"/>
        </w:rPr>
        <w:t>,</w:t>
      </w:r>
      <w:r w:rsidRPr="00BE39AC">
        <w:rPr>
          <w:rFonts w:ascii="Cordia New" w:hAnsi="Cordia New" w:cs="Cordia New"/>
          <w:sz w:val="26"/>
          <w:szCs w:val="26"/>
          <w:lang w:val="en-GB"/>
        </w:rPr>
        <w:t xml:space="preserve"> the estimated impairment losses were recognised in a provision for impairment. The Group considered the following indicators evidence of impairment:</w:t>
      </w:r>
    </w:p>
    <w:p w14:paraId="49C0F9AC" w14:textId="77777777" w:rsidR="004B7270" w:rsidRPr="008A68B7" w:rsidRDefault="004B7270"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2"/>
          <w:szCs w:val="22"/>
          <w:lang w:val="en-GB"/>
        </w:rPr>
      </w:pPr>
    </w:p>
    <w:p w14:paraId="07F1DAA5" w14:textId="51C3C8A8" w:rsidR="001315B9" w:rsidRPr="00BE39AC" w:rsidRDefault="001315B9" w:rsidP="001C41E0">
      <w:pPr>
        <w:pStyle w:val="ListParagraph"/>
        <w:numPr>
          <w:ilvl w:val="1"/>
          <w:numId w:val="35"/>
        </w:numPr>
        <w:ind w:left="1440"/>
        <w:rPr>
          <w:rFonts w:ascii="Cordia New" w:hAnsi="Cordia New" w:cs="Cordia New"/>
          <w:sz w:val="26"/>
          <w:szCs w:val="26"/>
          <w:lang w:val="en-GB"/>
        </w:rPr>
      </w:pPr>
      <w:r w:rsidRPr="00BE39AC">
        <w:rPr>
          <w:rFonts w:ascii="Cordia New" w:hAnsi="Cordia New" w:cs="Cordia New"/>
          <w:sz w:val="26"/>
          <w:szCs w:val="26"/>
          <w:lang w:val="en-GB"/>
        </w:rPr>
        <w:t xml:space="preserve">significant financial difficulties of the </w:t>
      </w:r>
      <w:proofErr w:type="gramStart"/>
      <w:r w:rsidRPr="00BE39AC">
        <w:rPr>
          <w:rFonts w:ascii="Cordia New" w:hAnsi="Cordia New" w:cs="Cordia New"/>
          <w:sz w:val="26"/>
          <w:szCs w:val="26"/>
          <w:lang w:val="en-GB"/>
        </w:rPr>
        <w:t>debtor;</w:t>
      </w:r>
      <w:proofErr w:type="gramEnd"/>
    </w:p>
    <w:p w14:paraId="645D98D2" w14:textId="4BC0D610" w:rsidR="001315B9" w:rsidRPr="00BE39AC" w:rsidRDefault="001315B9" w:rsidP="001C41E0">
      <w:pPr>
        <w:pStyle w:val="ListParagraph"/>
        <w:numPr>
          <w:ilvl w:val="1"/>
          <w:numId w:val="35"/>
        </w:numPr>
        <w:ind w:left="1440"/>
        <w:rPr>
          <w:rFonts w:ascii="Cordia New" w:hAnsi="Cordia New" w:cs="Cordia New"/>
          <w:sz w:val="26"/>
          <w:szCs w:val="26"/>
          <w:lang w:val="en-GB"/>
        </w:rPr>
      </w:pPr>
      <w:r w:rsidRPr="00BE39AC">
        <w:rPr>
          <w:rFonts w:ascii="Cordia New" w:hAnsi="Cordia New" w:cs="Cordia New"/>
          <w:sz w:val="26"/>
          <w:szCs w:val="26"/>
          <w:lang w:val="en-GB"/>
        </w:rPr>
        <w:t>probability that the debtor will enter bankruptcy or financial restructuring; and</w:t>
      </w:r>
    </w:p>
    <w:p w14:paraId="75BCA8EC" w14:textId="7379C962" w:rsidR="001315B9" w:rsidRPr="00BE39AC" w:rsidRDefault="001315B9" w:rsidP="001C41E0">
      <w:pPr>
        <w:pStyle w:val="ListParagraph"/>
        <w:numPr>
          <w:ilvl w:val="1"/>
          <w:numId w:val="35"/>
        </w:numPr>
        <w:ind w:left="1440"/>
        <w:rPr>
          <w:rFonts w:ascii="Cordia New" w:hAnsi="Cordia New" w:cs="Cordia New"/>
          <w:sz w:val="26"/>
          <w:szCs w:val="26"/>
          <w:lang w:val="en-GB"/>
        </w:rPr>
      </w:pPr>
      <w:r w:rsidRPr="00BE39AC">
        <w:rPr>
          <w:rFonts w:ascii="Cordia New" w:hAnsi="Cordia New" w:cs="Cordia New"/>
          <w:sz w:val="26"/>
          <w:szCs w:val="26"/>
          <w:lang w:val="en-GB"/>
        </w:rPr>
        <w:t xml:space="preserve">default or late payments (more than </w:t>
      </w:r>
      <w:r w:rsidR="003A773E" w:rsidRPr="003A773E">
        <w:rPr>
          <w:rFonts w:ascii="Cordia New" w:hAnsi="Cordia New" w:cs="Cordia New"/>
          <w:sz w:val="26"/>
          <w:szCs w:val="26"/>
          <w:lang w:val="en-GB"/>
        </w:rPr>
        <w:t>1</w:t>
      </w:r>
      <w:r w:rsidRPr="00BE39AC">
        <w:rPr>
          <w:rFonts w:ascii="Cordia New" w:hAnsi="Cordia New" w:cs="Cordia New"/>
          <w:sz w:val="26"/>
          <w:szCs w:val="26"/>
          <w:lang w:val="en-GB"/>
        </w:rPr>
        <w:t xml:space="preserve"> year overdue).</w:t>
      </w:r>
    </w:p>
    <w:p w14:paraId="767880CB" w14:textId="1AB909B6" w:rsidR="008A68B7" w:rsidRDefault="008A68B7">
      <w:pPr>
        <w:spacing w:after="0" w:line="240" w:lineRule="auto"/>
        <w:rPr>
          <w:rFonts w:ascii="Cordia New" w:eastAsia="Times New Roman" w:hAnsi="Cordia New"/>
          <w:sz w:val="26"/>
          <w:szCs w:val="26"/>
          <w:cs/>
        </w:rPr>
      </w:pPr>
      <w:r>
        <w:rPr>
          <w:rFonts w:ascii="Cordia New" w:hAnsi="Cordia New"/>
          <w:sz w:val="26"/>
          <w:szCs w:val="26"/>
          <w:cs/>
        </w:rPr>
        <w:br w:type="page"/>
      </w:r>
    </w:p>
    <w:p w14:paraId="3704ADF3" w14:textId="0BDE18D1" w:rsidR="008A68B7" w:rsidRPr="00BE39AC" w:rsidRDefault="003A773E" w:rsidP="008A68B7">
      <w:pPr>
        <w:tabs>
          <w:tab w:val="left" w:pos="540"/>
        </w:tab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5</w:t>
      </w:r>
      <w:r w:rsidR="008A68B7" w:rsidRPr="00BE39AC">
        <w:rPr>
          <w:rFonts w:ascii="Cordia New" w:hAnsi="Cordia New"/>
          <w:b/>
          <w:bCs/>
          <w:sz w:val="26"/>
          <w:szCs w:val="26"/>
        </w:rPr>
        <w:tab/>
        <w:t xml:space="preserve">Financial risk management </w:t>
      </w:r>
      <w:r w:rsidR="008A68B7" w:rsidRPr="00BE39AC">
        <w:rPr>
          <w:rFonts w:ascii="Cordia New" w:hAnsi="Cordia New"/>
          <w:sz w:val="26"/>
          <w:szCs w:val="26"/>
        </w:rPr>
        <w:t>(Cont’d)</w:t>
      </w:r>
    </w:p>
    <w:p w14:paraId="47B64869" w14:textId="77777777" w:rsidR="001315B9" w:rsidRPr="00BE39AC" w:rsidRDefault="001315B9"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rPr>
      </w:pPr>
    </w:p>
    <w:p w14:paraId="3226AF2A" w14:textId="4ECDDDAA" w:rsidR="00554193" w:rsidRPr="00BE39AC" w:rsidRDefault="00554193" w:rsidP="00690182">
      <w:pPr>
        <w:spacing w:after="0" w:line="240" w:lineRule="auto"/>
        <w:ind w:left="1080"/>
        <w:jc w:val="both"/>
        <w:rPr>
          <w:rFonts w:ascii="Cordia New" w:eastAsia="Times New Roman" w:hAnsi="Cordia New"/>
          <w:sz w:val="26"/>
          <w:szCs w:val="26"/>
        </w:rPr>
      </w:pPr>
      <w:r w:rsidRPr="00BE39AC">
        <w:rPr>
          <w:rFonts w:ascii="Cordia New" w:eastAsia="Times New Roman" w:hAnsi="Cordia New"/>
          <w:sz w:val="26"/>
          <w:szCs w:val="26"/>
        </w:rPr>
        <w:t xml:space="preserve">The reconciliations of loss allowance for the year ended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r w:rsidR="000741B8" w:rsidRPr="00BE39AC">
        <w:rPr>
          <w:rFonts w:ascii="Cordia New" w:eastAsia="Times New Roman" w:hAnsi="Cordia New"/>
          <w:sz w:val="26"/>
          <w:szCs w:val="26"/>
          <w:lang w:val="en-GB"/>
        </w:rPr>
        <w:t xml:space="preserve"> and </w:t>
      </w:r>
      <w:r w:rsidR="003A773E" w:rsidRPr="003A773E">
        <w:rPr>
          <w:rFonts w:ascii="Cordia New" w:eastAsia="Times New Roman" w:hAnsi="Cordia New"/>
          <w:sz w:val="26"/>
          <w:szCs w:val="26"/>
          <w:lang w:val="en-GB"/>
        </w:rPr>
        <w:t>2021</w:t>
      </w:r>
      <w:r w:rsidRPr="00BE39AC">
        <w:rPr>
          <w:rFonts w:ascii="Cordia New" w:eastAsia="Times New Roman" w:hAnsi="Cordia New"/>
          <w:sz w:val="26"/>
          <w:szCs w:val="26"/>
        </w:rPr>
        <w:t xml:space="preserve"> are as follow</w:t>
      </w:r>
      <w:r w:rsidR="00104A22" w:rsidRPr="00BE39AC">
        <w:rPr>
          <w:rFonts w:ascii="Cordia New" w:eastAsia="Times New Roman" w:hAnsi="Cordia New"/>
          <w:sz w:val="26"/>
          <w:szCs w:val="26"/>
        </w:rPr>
        <w:t>s</w:t>
      </w:r>
      <w:r w:rsidRPr="00BE39AC">
        <w:rPr>
          <w:rFonts w:ascii="Cordia New" w:eastAsia="Times New Roman" w:hAnsi="Cordia New"/>
          <w:sz w:val="26"/>
          <w:szCs w:val="26"/>
        </w:rPr>
        <w:t>:</w:t>
      </w:r>
    </w:p>
    <w:p w14:paraId="111AA9A4" w14:textId="77777777" w:rsidR="00554193" w:rsidRPr="00BE39AC" w:rsidRDefault="00554193"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tbl>
      <w:tblPr>
        <w:tblW w:w="9403" w:type="dxa"/>
        <w:tblLook w:val="04A0" w:firstRow="1" w:lastRow="0" w:firstColumn="1" w:lastColumn="0" w:noHBand="0" w:noVBand="1"/>
      </w:tblPr>
      <w:tblGrid>
        <w:gridCol w:w="3643"/>
        <w:gridCol w:w="1440"/>
        <w:gridCol w:w="1440"/>
        <w:gridCol w:w="1440"/>
        <w:gridCol w:w="1440"/>
      </w:tblGrid>
      <w:tr w:rsidR="0023566E" w:rsidRPr="00BE39AC" w14:paraId="37304F5B" w14:textId="2033C95C" w:rsidTr="008A68B7">
        <w:tc>
          <w:tcPr>
            <w:tcW w:w="3643" w:type="dxa"/>
          </w:tcPr>
          <w:p w14:paraId="46EAA1B7" w14:textId="77777777" w:rsidR="0023566E" w:rsidRPr="00BE39AC" w:rsidRDefault="0023566E" w:rsidP="00690182">
            <w:pPr>
              <w:spacing w:after="0" w:line="240" w:lineRule="auto"/>
              <w:ind w:left="967"/>
              <w:jc w:val="both"/>
              <w:rPr>
                <w:rFonts w:ascii="Cordia New" w:eastAsia="Times New Roman" w:hAnsi="Cordia New"/>
                <w:sz w:val="26"/>
                <w:szCs w:val="26"/>
              </w:rPr>
            </w:pPr>
          </w:p>
        </w:tc>
        <w:tc>
          <w:tcPr>
            <w:tcW w:w="2880" w:type="dxa"/>
            <w:gridSpan w:val="2"/>
            <w:hideMark/>
          </w:tcPr>
          <w:p w14:paraId="3F944BE4" w14:textId="3710532D" w:rsidR="0023566E" w:rsidRPr="00BE39AC" w:rsidRDefault="0023566E"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 financial statements</w:t>
            </w:r>
          </w:p>
        </w:tc>
        <w:tc>
          <w:tcPr>
            <w:tcW w:w="2880" w:type="dxa"/>
            <w:gridSpan w:val="2"/>
          </w:tcPr>
          <w:p w14:paraId="7DC08E8F" w14:textId="5E28CB78" w:rsidR="0023566E" w:rsidRPr="00BE39AC" w:rsidRDefault="0023566E"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hAnsi="Cordia New"/>
                <w:b/>
                <w:bCs/>
                <w:sz w:val="26"/>
                <w:szCs w:val="26"/>
              </w:rPr>
              <w:t xml:space="preserve">Separate </w:t>
            </w:r>
            <w:r w:rsidRPr="00BE39AC">
              <w:rPr>
                <w:rFonts w:ascii="Cordia New" w:eastAsia="Times New Roman" w:hAnsi="Cordia New"/>
                <w:b/>
                <w:bCs/>
                <w:sz w:val="26"/>
                <w:szCs w:val="26"/>
              </w:rPr>
              <w:t>financial statements</w:t>
            </w:r>
          </w:p>
        </w:tc>
      </w:tr>
      <w:tr w:rsidR="0023566E" w:rsidRPr="00BE39AC" w14:paraId="33038BFD" w14:textId="5F29F05E" w:rsidTr="008A68B7">
        <w:tc>
          <w:tcPr>
            <w:tcW w:w="3643" w:type="dxa"/>
            <w:shd w:val="clear" w:color="auto" w:fill="auto"/>
          </w:tcPr>
          <w:p w14:paraId="5361349E" w14:textId="77777777" w:rsidR="0023566E" w:rsidRPr="00BE39AC" w:rsidRDefault="0023566E" w:rsidP="00690182">
            <w:pPr>
              <w:spacing w:after="0" w:line="240" w:lineRule="auto"/>
              <w:ind w:left="967"/>
              <w:jc w:val="both"/>
              <w:rPr>
                <w:rFonts w:ascii="Cordia New" w:eastAsia="Times New Roman" w:hAnsi="Cordia New"/>
                <w:sz w:val="26"/>
                <w:szCs w:val="26"/>
              </w:rPr>
            </w:pPr>
          </w:p>
        </w:tc>
        <w:tc>
          <w:tcPr>
            <w:tcW w:w="1440" w:type="dxa"/>
            <w:shd w:val="clear" w:color="auto" w:fill="auto"/>
            <w:vAlign w:val="bottom"/>
            <w:hideMark/>
          </w:tcPr>
          <w:p w14:paraId="532C7414" w14:textId="31A938FB" w:rsidR="0023566E" w:rsidRPr="00BE39AC" w:rsidRDefault="003A773E" w:rsidP="00690182">
            <w:pPr>
              <w:pBdr>
                <w:bottom w:val="single" w:sz="4" w:space="1" w:color="auto"/>
              </w:pBd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p w14:paraId="6B6E0592" w14:textId="78CE2959" w:rsidR="0023566E"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shd w:val="clear" w:color="auto" w:fill="auto"/>
            <w:vAlign w:val="bottom"/>
            <w:hideMark/>
          </w:tcPr>
          <w:p w14:paraId="26011B26" w14:textId="08DAD3CA" w:rsidR="0023566E" w:rsidRPr="00BE39AC" w:rsidRDefault="003A773E" w:rsidP="00690182">
            <w:pPr>
              <w:pBdr>
                <w:bottom w:val="single" w:sz="4" w:space="1" w:color="auto"/>
              </w:pBd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p w14:paraId="6E46F3CA" w14:textId="001E5997" w:rsidR="0023566E"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cs/>
              </w:rPr>
            </w:pPr>
            <w:r w:rsidRPr="00BE39AC">
              <w:rPr>
                <w:rFonts w:ascii="Cordia New" w:eastAsia="Times New Roman" w:hAnsi="Cordia New"/>
                <w:b/>
                <w:bCs/>
                <w:sz w:val="26"/>
                <w:szCs w:val="26"/>
              </w:rPr>
              <w:t>Baht Million</w:t>
            </w:r>
          </w:p>
        </w:tc>
        <w:tc>
          <w:tcPr>
            <w:tcW w:w="1440" w:type="dxa"/>
            <w:vAlign w:val="bottom"/>
          </w:tcPr>
          <w:p w14:paraId="5CF4B3C7" w14:textId="18964C2A" w:rsidR="0023566E" w:rsidRPr="00BE39AC" w:rsidRDefault="003A773E" w:rsidP="00690182">
            <w:pPr>
              <w:pBdr>
                <w:bottom w:val="single" w:sz="4" w:space="1" w:color="auto"/>
              </w:pBd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p w14:paraId="19EF045F" w14:textId="1DF27C68" w:rsidR="0023566E"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lang w:val="en-GB"/>
              </w:rPr>
            </w:pPr>
            <w:r w:rsidRPr="00BE39AC">
              <w:rPr>
                <w:rFonts w:ascii="Cordia New" w:eastAsia="Times New Roman" w:hAnsi="Cordia New"/>
                <w:b/>
                <w:bCs/>
                <w:sz w:val="26"/>
                <w:szCs w:val="26"/>
              </w:rPr>
              <w:t>Baht Million</w:t>
            </w:r>
          </w:p>
        </w:tc>
        <w:tc>
          <w:tcPr>
            <w:tcW w:w="1440" w:type="dxa"/>
            <w:vAlign w:val="bottom"/>
          </w:tcPr>
          <w:p w14:paraId="79DCB4A5" w14:textId="2AC80290" w:rsidR="0023566E" w:rsidRPr="00BE39AC" w:rsidRDefault="003A773E" w:rsidP="00690182">
            <w:pPr>
              <w:pBdr>
                <w:bottom w:val="single" w:sz="4" w:space="1" w:color="auto"/>
              </w:pBd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p w14:paraId="66F7400E" w14:textId="34E8EDBA" w:rsidR="0023566E"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lang w:val="en-GB"/>
              </w:rPr>
            </w:pPr>
            <w:r w:rsidRPr="00BE39AC">
              <w:rPr>
                <w:rFonts w:ascii="Cordia New" w:eastAsia="Times New Roman" w:hAnsi="Cordia New"/>
                <w:b/>
                <w:bCs/>
                <w:sz w:val="26"/>
                <w:szCs w:val="26"/>
              </w:rPr>
              <w:t>Baht Million</w:t>
            </w:r>
          </w:p>
        </w:tc>
      </w:tr>
      <w:tr w:rsidR="0023566E" w:rsidRPr="008A68B7" w14:paraId="3EDED8FC" w14:textId="3661473B" w:rsidTr="008A68B7">
        <w:tc>
          <w:tcPr>
            <w:tcW w:w="3643" w:type="dxa"/>
            <w:hideMark/>
          </w:tcPr>
          <w:p w14:paraId="0937951C" w14:textId="77777777" w:rsidR="0023566E" w:rsidRPr="008A68B7" w:rsidRDefault="0023566E" w:rsidP="00690182">
            <w:pPr>
              <w:spacing w:after="0" w:line="240" w:lineRule="auto"/>
              <w:ind w:left="967"/>
              <w:rPr>
                <w:rFonts w:ascii="Cordia New" w:eastAsia="Times New Roman" w:hAnsi="Cordia New"/>
                <w:sz w:val="12"/>
                <w:szCs w:val="12"/>
              </w:rPr>
            </w:pPr>
          </w:p>
        </w:tc>
        <w:tc>
          <w:tcPr>
            <w:tcW w:w="1440" w:type="dxa"/>
            <w:shd w:val="clear" w:color="auto" w:fill="auto"/>
          </w:tcPr>
          <w:p w14:paraId="34601483" w14:textId="77777777" w:rsidR="0023566E" w:rsidRPr="008A68B7" w:rsidRDefault="0023566E" w:rsidP="00690182">
            <w:pPr>
              <w:spacing w:after="0" w:line="240" w:lineRule="auto"/>
              <w:ind w:right="-72"/>
              <w:jc w:val="right"/>
              <w:rPr>
                <w:rFonts w:ascii="Cordia New" w:eastAsia="Times New Roman" w:hAnsi="Cordia New"/>
                <w:sz w:val="12"/>
                <w:szCs w:val="12"/>
              </w:rPr>
            </w:pPr>
          </w:p>
        </w:tc>
        <w:tc>
          <w:tcPr>
            <w:tcW w:w="1440" w:type="dxa"/>
            <w:shd w:val="clear" w:color="auto" w:fill="auto"/>
          </w:tcPr>
          <w:p w14:paraId="64FFA80D" w14:textId="77777777" w:rsidR="0023566E" w:rsidRPr="008A68B7" w:rsidRDefault="0023566E" w:rsidP="00690182">
            <w:pPr>
              <w:spacing w:after="0" w:line="240" w:lineRule="auto"/>
              <w:ind w:right="-72"/>
              <w:jc w:val="right"/>
              <w:rPr>
                <w:rFonts w:ascii="Cordia New" w:eastAsia="Times New Roman" w:hAnsi="Cordia New"/>
                <w:sz w:val="12"/>
                <w:szCs w:val="12"/>
              </w:rPr>
            </w:pPr>
          </w:p>
        </w:tc>
        <w:tc>
          <w:tcPr>
            <w:tcW w:w="1440" w:type="dxa"/>
          </w:tcPr>
          <w:p w14:paraId="460A64EE" w14:textId="77777777" w:rsidR="0023566E" w:rsidRPr="008A68B7" w:rsidRDefault="0023566E" w:rsidP="00690182">
            <w:pPr>
              <w:spacing w:after="0" w:line="240" w:lineRule="auto"/>
              <w:ind w:right="-72"/>
              <w:jc w:val="right"/>
              <w:rPr>
                <w:rFonts w:ascii="Cordia New" w:eastAsia="Times New Roman" w:hAnsi="Cordia New"/>
                <w:sz w:val="12"/>
                <w:szCs w:val="12"/>
              </w:rPr>
            </w:pPr>
          </w:p>
        </w:tc>
        <w:tc>
          <w:tcPr>
            <w:tcW w:w="1440" w:type="dxa"/>
          </w:tcPr>
          <w:p w14:paraId="4CF67CB9" w14:textId="77777777" w:rsidR="0023566E" w:rsidRPr="008A68B7" w:rsidRDefault="0023566E" w:rsidP="00690182">
            <w:pPr>
              <w:spacing w:after="0" w:line="240" w:lineRule="auto"/>
              <w:ind w:right="-72"/>
              <w:jc w:val="right"/>
              <w:rPr>
                <w:rFonts w:ascii="Cordia New" w:eastAsia="Times New Roman" w:hAnsi="Cordia New"/>
                <w:sz w:val="12"/>
                <w:szCs w:val="12"/>
              </w:rPr>
            </w:pPr>
          </w:p>
        </w:tc>
      </w:tr>
      <w:tr w:rsidR="00F4383F" w:rsidRPr="00BE39AC" w14:paraId="6FD00468" w14:textId="271B9A54" w:rsidTr="008A68B7">
        <w:tc>
          <w:tcPr>
            <w:tcW w:w="3643" w:type="dxa"/>
            <w:hideMark/>
          </w:tcPr>
          <w:p w14:paraId="2A1E2946" w14:textId="43990912" w:rsidR="00F4383F" w:rsidRPr="00BE39AC" w:rsidRDefault="00F4383F" w:rsidP="00F4383F">
            <w:pPr>
              <w:spacing w:after="0" w:line="240" w:lineRule="auto"/>
              <w:ind w:left="967"/>
              <w:rPr>
                <w:rFonts w:ascii="Cordia New" w:eastAsia="Times New Roman" w:hAnsi="Cordia New"/>
                <w:b/>
                <w:bCs/>
                <w:sz w:val="26"/>
                <w:szCs w:val="26"/>
              </w:rPr>
            </w:pPr>
            <w:r w:rsidRPr="00BE39AC">
              <w:rPr>
                <w:rFonts w:ascii="Cordia New" w:eastAsia="Times New Roman" w:hAnsi="Cordia New"/>
                <w:sz w:val="26"/>
                <w:szCs w:val="26"/>
              </w:rPr>
              <w:t>Opening loss allowance</w:t>
            </w:r>
            <w:r w:rsidRPr="00BE39AC">
              <w:rPr>
                <w:rFonts w:ascii="Cordia New" w:eastAsia="Times New Roman" w:hAnsi="Cordia New"/>
                <w:sz w:val="26"/>
                <w:szCs w:val="26"/>
              </w:rPr>
              <w:br/>
              <w:t xml:space="preserve">   as </w:t>
            </w: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w:t>
            </w:r>
          </w:p>
        </w:tc>
        <w:tc>
          <w:tcPr>
            <w:tcW w:w="1440" w:type="dxa"/>
            <w:shd w:val="clear" w:color="auto" w:fill="auto"/>
            <w:vAlign w:val="bottom"/>
          </w:tcPr>
          <w:p w14:paraId="62223D64" w14:textId="24F27493" w:rsidR="00F4383F" w:rsidRPr="00BE39AC" w:rsidRDefault="00F96E8A" w:rsidP="00F4383F">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094</w:t>
            </w:r>
            <w:r w:rsidRPr="00BE39AC">
              <w:rPr>
                <w:rFonts w:ascii="Cordia New" w:eastAsia="Times New Roman" w:hAnsi="Cordia New"/>
                <w:sz w:val="26"/>
                <w:szCs w:val="26"/>
              </w:rPr>
              <w:t>)</w:t>
            </w:r>
          </w:p>
        </w:tc>
        <w:tc>
          <w:tcPr>
            <w:tcW w:w="1440" w:type="dxa"/>
            <w:shd w:val="clear" w:color="auto" w:fill="auto"/>
            <w:vAlign w:val="bottom"/>
          </w:tcPr>
          <w:p w14:paraId="65D07EE0" w14:textId="77777777" w:rsidR="00F4383F" w:rsidRPr="00BE39AC" w:rsidRDefault="00F4383F" w:rsidP="00F4383F">
            <w:pPr>
              <w:spacing w:after="0" w:line="240" w:lineRule="auto"/>
              <w:ind w:right="-72"/>
              <w:jc w:val="right"/>
              <w:rPr>
                <w:rFonts w:ascii="Cordia New" w:eastAsia="Times New Roman" w:hAnsi="Cordia New"/>
                <w:sz w:val="26"/>
                <w:szCs w:val="26"/>
              </w:rPr>
            </w:pPr>
          </w:p>
          <w:p w14:paraId="569A12CC" w14:textId="2FD0283A" w:rsidR="00F4383F" w:rsidRPr="00BE39AC" w:rsidRDefault="00F4383F" w:rsidP="00F4383F">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962</w:t>
            </w:r>
            <w:r w:rsidRPr="00BE39AC">
              <w:rPr>
                <w:rFonts w:ascii="Cordia New" w:eastAsia="Times New Roman" w:hAnsi="Cordia New"/>
                <w:sz w:val="26"/>
                <w:szCs w:val="26"/>
              </w:rPr>
              <w:t>)</w:t>
            </w:r>
          </w:p>
        </w:tc>
        <w:tc>
          <w:tcPr>
            <w:tcW w:w="1440" w:type="dxa"/>
            <w:vAlign w:val="bottom"/>
          </w:tcPr>
          <w:p w14:paraId="75B17A94" w14:textId="63BBD72C" w:rsidR="00F4383F" w:rsidRPr="00BE39AC" w:rsidRDefault="00F96E8A" w:rsidP="00F4383F">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w:t>
            </w:r>
            <w:r w:rsidRPr="00BE39AC">
              <w:rPr>
                <w:rFonts w:ascii="Cordia New" w:eastAsia="Times New Roman" w:hAnsi="Cordia New"/>
                <w:sz w:val="26"/>
                <w:szCs w:val="26"/>
              </w:rPr>
              <w:t>)</w:t>
            </w:r>
          </w:p>
        </w:tc>
        <w:tc>
          <w:tcPr>
            <w:tcW w:w="1440" w:type="dxa"/>
            <w:vAlign w:val="bottom"/>
          </w:tcPr>
          <w:p w14:paraId="08A33659" w14:textId="77777777" w:rsidR="00F4383F" w:rsidRPr="00BE39AC" w:rsidRDefault="00F4383F" w:rsidP="00F4383F">
            <w:pPr>
              <w:spacing w:after="0" w:line="240" w:lineRule="auto"/>
              <w:ind w:right="-72"/>
              <w:jc w:val="right"/>
              <w:rPr>
                <w:rFonts w:ascii="Cordia New" w:eastAsia="Times New Roman" w:hAnsi="Cordia New"/>
                <w:sz w:val="26"/>
                <w:szCs w:val="26"/>
              </w:rPr>
            </w:pPr>
          </w:p>
          <w:p w14:paraId="68FC492D" w14:textId="36580E6A" w:rsidR="00F4383F" w:rsidRPr="00BE39AC" w:rsidRDefault="00F4383F" w:rsidP="00F4383F">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w:t>
            </w:r>
            <w:r w:rsidRPr="00BE39AC">
              <w:rPr>
                <w:rFonts w:ascii="Cordia New" w:eastAsia="Times New Roman" w:hAnsi="Cordia New"/>
                <w:sz w:val="26"/>
                <w:szCs w:val="26"/>
              </w:rPr>
              <w:t>)</w:t>
            </w:r>
          </w:p>
        </w:tc>
      </w:tr>
      <w:tr w:rsidR="00F4383F" w:rsidRPr="00BE39AC" w14:paraId="0279A732" w14:textId="31903A2F" w:rsidTr="008A68B7">
        <w:tc>
          <w:tcPr>
            <w:tcW w:w="3643" w:type="dxa"/>
            <w:hideMark/>
          </w:tcPr>
          <w:p w14:paraId="1A4603FE" w14:textId="46AFC478" w:rsidR="00F4383F" w:rsidRPr="00BE39AC" w:rsidRDefault="00F4383F" w:rsidP="00F4383F">
            <w:pPr>
              <w:spacing w:after="0" w:line="240" w:lineRule="auto"/>
              <w:ind w:left="967"/>
              <w:rPr>
                <w:rFonts w:ascii="Cordia New" w:eastAsia="Times New Roman" w:hAnsi="Cordia New"/>
                <w:sz w:val="26"/>
                <w:szCs w:val="26"/>
              </w:rPr>
            </w:pPr>
            <w:r w:rsidRPr="00BE39AC">
              <w:rPr>
                <w:rFonts w:ascii="Cordia New" w:eastAsia="Times New Roman" w:hAnsi="Cordia New"/>
                <w:sz w:val="26"/>
                <w:szCs w:val="26"/>
              </w:rPr>
              <w:t xml:space="preserve">Loss allowance </w:t>
            </w:r>
            <w:proofErr w:type="spellStart"/>
            <w:r w:rsidRPr="00BE39AC">
              <w:rPr>
                <w:rFonts w:ascii="Cordia New" w:eastAsia="Times New Roman" w:hAnsi="Cordia New"/>
                <w:sz w:val="26"/>
                <w:szCs w:val="26"/>
              </w:rPr>
              <w:t>recognised</w:t>
            </w:r>
            <w:proofErr w:type="spellEnd"/>
            <w:r w:rsidRPr="00BE39AC">
              <w:rPr>
                <w:rFonts w:ascii="Cordia New" w:eastAsia="Times New Roman" w:hAnsi="Cordia New"/>
                <w:sz w:val="26"/>
                <w:szCs w:val="26"/>
              </w:rPr>
              <w:t xml:space="preserve"> </w:t>
            </w:r>
            <w:r w:rsidRPr="00BE39AC">
              <w:rPr>
                <w:rFonts w:ascii="Cordia New" w:eastAsia="Times New Roman" w:hAnsi="Cordia New"/>
                <w:sz w:val="26"/>
                <w:szCs w:val="26"/>
              </w:rPr>
              <w:br/>
              <w:t xml:space="preserve">   </w:t>
            </w:r>
            <w:r w:rsidRPr="008A68B7">
              <w:rPr>
                <w:rFonts w:ascii="Cordia New" w:eastAsia="Times New Roman" w:hAnsi="Cordia New"/>
                <w:spacing w:val="-2"/>
                <w:sz w:val="26"/>
                <w:szCs w:val="26"/>
              </w:rPr>
              <w:t>in profit or loss during the year</w:t>
            </w:r>
          </w:p>
        </w:tc>
        <w:tc>
          <w:tcPr>
            <w:tcW w:w="1440" w:type="dxa"/>
            <w:shd w:val="clear" w:color="auto" w:fill="auto"/>
            <w:vAlign w:val="bottom"/>
          </w:tcPr>
          <w:p w14:paraId="0B13E4A5" w14:textId="57EB7201" w:rsidR="00F4383F" w:rsidRPr="00BE39AC" w:rsidRDefault="003A773E" w:rsidP="00F4383F">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45</w:t>
            </w:r>
          </w:p>
        </w:tc>
        <w:tc>
          <w:tcPr>
            <w:tcW w:w="1440" w:type="dxa"/>
            <w:shd w:val="clear" w:color="auto" w:fill="auto"/>
            <w:vAlign w:val="bottom"/>
          </w:tcPr>
          <w:p w14:paraId="1537385B" w14:textId="667E1324" w:rsidR="00F4383F" w:rsidRPr="00BE39AC" w:rsidRDefault="00F4383F" w:rsidP="00F4383F">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132</w:t>
            </w:r>
            <w:r w:rsidRPr="00BE39AC">
              <w:rPr>
                <w:rFonts w:ascii="Cordia New" w:eastAsia="Times New Roman" w:hAnsi="Cordia New"/>
                <w:sz w:val="26"/>
                <w:szCs w:val="26"/>
              </w:rPr>
              <w:t>)</w:t>
            </w:r>
          </w:p>
        </w:tc>
        <w:tc>
          <w:tcPr>
            <w:tcW w:w="1440" w:type="dxa"/>
            <w:vAlign w:val="bottom"/>
          </w:tcPr>
          <w:p w14:paraId="252EDD8D" w14:textId="6948CD50" w:rsidR="00F4383F" w:rsidRPr="00BE39AC" w:rsidRDefault="003A773E" w:rsidP="00F4383F">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440" w:type="dxa"/>
            <w:vAlign w:val="bottom"/>
          </w:tcPr>
          <w:p w14:paraId="0514FA10" w14:textId="027EEFD5" w:rsidR="00F4383F" w:rsidRPr="00BE39AC" w:rsidRDefault="00F4383F" w:rsidP="00F4383F">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p>
        </w:tc>
      </w:tr>
      <w:tr w:rsidR="00F4383F" w:rsidRPr="008A68B7" w14:paraId="6EFDBCEA" w14:textId="10C9FB40" w:rsidTr="008A68B7">
        <w:tc>
          <w:tcPr>
            <w:tcW w:w="3643" w:type="dxa"/>
            <w:hideMark/>
          </w:tcPr>
          <w:p w14:paraId="75988570" w14:textId="77777777" w:rsidR="00F4383F" w:rsidRPr="008A68B7" w:rsidRDefault="00F4383F" w:rsidP="00F4383F">
            <w:pPr>
              <w:spacing w:after="0" w:line="240" w:lineRule="auto"/>
              <w:ind w:left="967"/>
              <w:rPr>
                <w:rFonts w:ascii="Cordia New" w:eastAsia="Times New Roman" w:hAnsi="Cordia New"/>
                <w:sz w:val="12"/>
                <w:szCs w:val="12"/>
              </w:rPr>
            </w:pPr>
          </w:p>
        </w:tc>
        <w:tc>
          <w:tcPr>
            <w:tcW w:w="1440" w:type="dxa"/>
            <w:shd w:val="clear" w:color="auto" w:fill="auto"/>
            <w:vAlign w:val="bottom"/>
          </w:tcPr>
          <w:p w14:paraId="774402BC" w14:textId="77777777" w:rsidR="00F4383F" w:rsidRPr="008A68B7" w:rsidRDefault="00F4383F" w:rsidP="00F4383F">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0729F08B" w14:textId="77777777" w:rsidR="00F4383F" w:rsidRPr="008A68B7" w:rsidRDefault="00F4383F" w:rsidP="00F4383F">
            <w:pPr>
              <w:spacing w:after="0" w:line="240" w:lineRule="auto"/>
              <w:ind w:right="-72"/>
              <w:jc w:val="right"/>
              <w:rPr>
                <w:rFonts w:ascii="Cordia New" w:eastAsia="Times New Roman" w:hAnsi="Cordia New"/>
                <w:sz w:val="12"/>
                <w:szCs w:val="12"/>
              </w:rPr>
            </w:pPr>
          </w:p>
        </w:tc>
        <w:tc>
          <w:tcPr>
            <w:tcW w:w="1440" w:type="dxa"/>
            <w:vAlign w:val="bottom"/>
          </w:tcPr>
          <w:p w14:paraId="2A6B075D" w14:textId="77777777" w:rsidR="00F4383F" w:rsidRPr="008A68B7" w:rsidRDefault="00F4383F" w:rsidP="00F4383F">
            <w:pPr>
              <w:spacing w:after="0" w:line="240" w:lineRule="auto"/>
              <w:ind w:right="-72"/>
              <w:jc w:val="right"/>
              <w:rPr>
                <w:rFonts w:ascii="Cordia New" w:eastAsia="Times New Roman" w:hAnsi="Cordia New"/>
                <w:sz w:val="12"/>
                <w:szCs w:val="12"/>
              </w:rPr>
            </w:pPr>
          </w:p>
        </w:tc>
        <w:tc>
          <w:tcPr>
            <w:tcW w:w="1440" w:type="dxa"/>
            <w:vAlign w:val="bottom"/>
          </w:tcPr>
          <w:p w14:paraId="2FB88C02" w14:textId="77777777" w:rsidR="00F4383F" w:rsidRPr="008A68B7" w:rsidRDefault="00F4383F" w:rsidP="00F4383F">
            <w:pPr>
              <w:spacing w:after="0" w:line="240" w:lineRule="auto"/>
              <w:ind w:right="-72"/>
              <w:jc w:val="right"/>
              <w:rPr>
                <w:rFonts w:ascii="Cordia New" w:eastAsia="Times New Roman" w:hAnsi="Cordia New"/>
                <w:sz w:val="12"/>
                <w:szCs w:val="12"/>
              </w:rPr>
            </w:pPr>
          </w:p>
        </w:tc>
      </w:tr>
      <w:tr w:rsidR="00F4383F" w:rsidRPr="00BE39AC" w14:paraId="5B943656" w14:textId="55E006B0" w:rsidTr="008A68B7">
        <w:tc>
          <w:tcPr>
            <w:tcW w:w="3643" w:type="dxa"/>
            <w:hideMark/>
          </w:tcPr>
          <w:p w14:paraId="17455499" w14:textId="6324B638" w:rsidR="00F4383F" w:rsidRPr="00BE39AC" w:rsidRDefault="00F4383F" w:rsidP="00F4383F">
            <w:pPr>
              <w:spacing w:after="0" w:line="240" w:lineRule="auto"/>
              <w:ind w:left="967"/>
              <w:rPr>
                <w:rFonts w:ascii="Cordia New" w:eastAsia="Times New Roman" w:hAnsi="Cordia New"/>
                <w:sz w:val="26"/>
                <w:szCs w:val="26"/>
              </w:rPr>
            </w:pPr>
            <w:r w:rsidRPr="00BE39AC">
              <w:rPr>
                <w:rFonts w:ascii="Cordia New" w:eastAsia="Times New Roman" w:hAnsi="Cordia New"/>
                <w:sz w:val="26"/>
                <w:szCs w:val="26"/>
              </w:rPr>
              <w:t xml:space="preserve">As </w:t>
            </w: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w:t>
            </w:r>
          </w:p>
        </w:tc>
        <w:tc>
          <w:tcPr>
            <w:tcW w:w="1440" w:type="dxa"/>
            <w:shd w:val="clear" w:color="auto" w:fill="auto"/>
            <w:vAlign w:val="bottom"/>
          </w:tcPr>
          <w:p w14:paraId="59CB2129" w14:textId="313D4B6F" w:rsidR="00F4383F" w:rsidRPr="00BE39AC" w:rsidRDefault="00EC6B5E" w:rsidP="00F4383F">
            <w:pPr>
              <w:pBdr>
                <w:bottom w:val="double" w:sz="4" w:space="1" w:color="auto"/>
              </w:pBdr>
              <w:spacing w:after="0" w:line="240" w:lineRule="auto"/>
              <w:ind w:right="-72"/>
              <w:jc w:val="right"/>
              <w:rPr>
                <w:rFonts w:ascii="Cordia New" w:eastAsia="Times New Roman" w:hAnsi="Cordia New"/>
                <w:sz w:val="26"/>
                <w:szCs w:val="26"/>
                <w:cs/>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w:t>
            </w:r>
            <w:r w:rsidR="00016F7B"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049</w:t>
            </w:r>
            <w:r w:rsidRPr="00BE39AC">
              <w:rPr>
                <w:rFonts w:ascii="Cordia New" w:eastAsia="Times New Roman" w:hAnsi="Cordia New"/>
                <w:sz w:val="26"/>
                <w:szCs w:val="26"/>
              </w:rPr>
              <w:t>)</w:t>
            </w:r>
          </w:p>
        </w:tc>
        <w:tc>
          <w:tcPr>
            <w:tcW w:w="1440" w:type="dxa"/>
            <w:shd w:val="clear" w:color="auto" w:fill="auto"/>
            <w:vAlign w:val="bottom"/>
          </w:tcPr>
          <w:p w14:paraId="60C408D8" w14:textId="32A4B7F5" w:rsidR="00F4383F" w:rsidRPr="00BE39AC" w:rsidRDefault="00F4383F" w:rsidP="00F4383F">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094</w:t>
            </w:r>
            <w:r w:rsidRPr="00BE39AC">
              <w:rPr>
                <w:rFonts w:ascii="Cordia New" w:eastAsia="Times New Roman" w:hAnsi="Cordia New"/>
                <w:sz w:val="26"/>
                <w:szCs w:val="26"/>
              </w:rPr>
              <w:t>)</w:t>
            </w:r>
          </w:p>
        </w:tc>
        <w:tc>
          <w:tcPr>
            <w:tcW w:w="1440" w:type="dxa"/>
            <w:vAlign w:val="bottom"/>
          </w:tcPr>
          <w:p w14:paraId="77540207" w14:textId="45C89F14" w:rsidR="00F4383F" w:rsidRPr="00BE39AC" w:rsidRDefault="00EC6B5E" w:rsidP="00F4383F">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w:t>
            </w:r>
            <w:r w:rsidRPr="00BE39AC">
              <w:rPr>
                <w:rFonts w:ascii="Cordia New" w:eastAsia="Times New Roman" w:hAnsi="Cordia New"/>
                <w:sz w:val="26"/>
                <w:szCs w:val="26"/>
              </w:rPr>
              <w:t>)</w:t>
            </w:r>
          </w:p>
        </w:tc>
        <w:tc>
          <w:tcPr>
            <w:tcW w:w="1440" w:type="dxa"/>
            <w:vAlign w:val="bottom"/>
          </w:tcPr>
          <w:p w14:paraId="0E6D5F3D" w14:textId="39C3461E" w:rsidR="00F4383F" w:rsidRPr="00BE39AC" w:rsidRDefault="00F4383F" w:rsidP="00F4383F">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w:t>
            </w:r>
            <w:r w:rsidRPr="00BE39AC">
              <w:rPr>
                <w:rFonts w:ascii="Cordia New" w:eastAsia="Times New Roman" w:hAnsi="Cordia New"/>
                <w:sz w:val="26"/>
                <w:szCs w:val="26"/>
              </w:rPr>
              <w:t>)</w:t>
            </w:r>
          </w:p>
        </w:tc>
      </w:tr>
    </w:tbl>
    <w:p w14:paraId="452525E4" w14:textId="529B53BD" w:rsidR="00554193" w:rsidRPr="00BE39AC" w:rsidRDefault="00554193"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3C2ABD46" w14:textId="3EDD9090" w:rsidR="00B44037" w:rsidRPr="00BE39AC" w:rsidRDefault="006C706B" w:rsidP="00DF5CBE">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r w:rsidRPr="00BE39AC">
        <w:rPr>
          <w:rFonts w:ascii="Cordia New" w:hAnsi="Cordia New" w:cs="Cordia New"/>
          <w:spacing w:val="-4"/>
          <w:sz w:val="26"/>
          <w:szCs w:val="26"/>
          <w:lang w:val="en-GB"/>
        </w:rPr>
        <w:t xml:space="preserve">While cash and cash equivalents </w:t>
      </w:r>
      <w:r w:rsidR="00D43DE8" w:rsidRPr="00BE39AC">
        <w:rPr>
          <w:rFonts w:ascii="Cordia New" w:hAnsi="Cordia New" w:cs="Cordia New"/>
          <w:spacing w:val="-4"/>
          <w:sz w:val="26"/>
          <w:szCs w:val="26"/>
          <w:lang w:val="en-GB"/>
        </w:rPr>
        <w:t>were</w:t>
      </w:r>
      <w:r w:rsidRPr="00BE39AC">
        <w:rPr>
          <w:rFonts w:ascii="Cordia New" w:hAnsi="Cordia New" w:cs="Cordia New"/>
          <w:spacing w:val="-4"/>
          <w:sz w:val="26"/>
          <w:szCs w:val="26"/>
          <w:lang w:val="en-GB"/>
        </w:rPr>
        <w:t xml:space="preserve"> also subject to the impairment requirements of TFRS </w:t>
      </w:r>
      <w:r w:rsidR="003A773E" w:rsidRPr="003A773E">
        <w:rPr>
          <w:rFonts w:ascii="Cordia New" w:hAnsi="Cordia New" w:cs="Cordia New"/>
          <w:spacing w:val="-4"/>
          <w:sz w:val="26"/>
          <w:szCs w:val="26"/>
          <w:lang w:val="en-GB"/>
        </w:rPr>
        <w:t>9</w:t>
      </w:r>
      <w:r w:rsidRPr="00BE39AC">
        <w:rPr>
          <w:rFonts w:ascii="Cordia New" w:hAnsi="Cordia New" w:cs="Cordia New"/>
          <w:spacing w:val="-4"/>
          <w:sz w:val="26"/>
          <w:szCs w:val="26"/>
          <w:lang w:val="en-GB"/>
        </w:rPr>
        <w:t>, the identified</w:t>
      </w:r>
      <w:r w:rsidRPr="00BE39AC">
        <w:rPr>
          <w:rFonts w:ascii="Cordia New" w:hAnsi="Cordia New" w:cs="Cordia New"/>
          <w:sz w:val="26"/>
          <w:szCs w:val="26"/>
          <w:lang w:val="en-GB"/>
        </w:rPr>
        <w:t xml:space="preserve"> impairment loss was immaterial.</w:t>
      </w:r>
    </w:p>
    <w:p w14:paraId="1F32182E" w14:textId="77777777" w:rsidR="00B44037" w:rsidRPr="00BE39AC" w:rsidRDefault="00B44037"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5318F232" w14:textId="555D6D8C" w:rsidR="00BF725F" w:rsidRPr="00BE39AC" w:rsidRDefault="003A773E" w:rsidP="00690182">
      <w:pPr>
        <w:pStyle w:val="Heading3"/>
        <w:spacing w:before="0" w:after="0"/>
        <w:ind w:left="1080" w:hanging="540"/>
        <w:rPr>
          <w:rFonts w:ascii="Cordia New" w:hAnsi="Cordia New"/>
          <w:b/>
          <w:bCs/>
          <w:sz w:val="26"/>
          <w:szCs w:val="26"/>
        </w:rPr>
      </w:pPr>
      <w:r w:rsidRPr="003A773E">
        <w:rPr>
          <w:rFonts w:ascii="Cordia New" w:hAnsi="Cordia New"/>
          <w:b/>
          <w:bCs/>
          <w:sz w:val="26"/>
          <w:szCs w:val="26"/>
          <w:lang w:val="en-GB"/>
        </w:rPr>
        <w:t>5</w:t>
      </w:r>
      <w:r w:rsidR="00BF725F" w:rsidRPr="00BE39AC">
        <w:rPr>
          <w:rFonts w:ascii="Cordia New" w:hAnsi="Cordia New"/>
          <w:b/>
          <w:bCs/>
          <w:sz w:val="26"/>
          <w:szCs w:val="26"/>
        </w:rPr>
        <w:t>.</w:t>
      </w:r>
      <w:r w:rsidRPr="003A773E">
        <w:rPr>
          <w:rFonts w:ascii="Cordia New" w:hAnsi="Cordia New"/>
          <w:b/>
          <w:bCs/>
          <w:sz w:val="26"/>
          <w:szCs w:val="26"/>
          <w:lang w:val="en-GB"/>
        </w:rPr>
        <w:t>1</w:t>
      </w:r>
      <w:r w:rsidR="00BF725F" w:rsidRPr="00BE39AC">
        <w:rPr>
          <w:rFonts w:ascii="Cordia New" w:hAnsi="Cordia New"/>
          <w:b/>
          <w:bCs/>
          <w:sz w:val="26"/>
          <w:szCs w:val="26"/>
        </w:rPr>
        <w:t>.</w:t>
      </w:r>
      <w:r w:rsidRPr="003A773E">
        <w:rPr>
          <w:rFonts w:ascii="Cordia New" w:hAnsi="Cordia New"/>
          <w:b/>
          <w:bCs/>
          <w:sz w:val="26"/>
          <w:szCs w:val="26"/>
          <w:lang w:val="en-GB"/>
        </w:rPr>
        <w:t>3</w:t>
      </w:r>
      <w:r w:rsidR="00BF725F" w:rsidRPr="00BE39AC">
        <w:rPr>
          <w:rFonts w:ascii="Cordia New" w:hAnsi="Cordia New"/>
          <w:b/>
          <w:bCs/>
          <w:sz w:val="26"/>
          <w:szCs w:val="26"/>
          <w:cs/>
        </w:rPr>
        <w:tab/>
      </w:r>
      <w:r w:rsidR="00BF725F" w:rsidRPr="00BE39AC">
        <w:rPr>
          <w:rFonts w:ascii="Cordia New" w:hAnsi="Cordia New"/>
          <w:b/>
          <w:bCs/>
          <w:sz w:val="26"/>
          <w:szCs w:val="26"/>
        </w:rPr>
        <w:t>Liquidity risk</w:t>
      </w:r>
    </w:p>
    <w:p w14:paraId="7F103CF1" w14:textId="77777777" w:rsidR="00BF725F" w:rsidRPr="00BE39AC" w:rsidRDefault="00BF725F"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221FF2FD" w14:textId="7C1AFC47" w:rsidR="00BF725F" w:rsidRPr="00BE39AC" w:rsidRDefault="00BF725F"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8A68B7">
        <w:rPr>
          <w:rFonts w:ascii="Cordia New" w:hAnsi="Cordia New" w:cs="Cordia New"/>
          <w:spacing w:val="-4"/>
          <w:sz w:val="26"/>
          <w:szCs w:val="26"/>
          <w:lang w:val="en-GB"/>
        </w:rPr>
        <w:t>Prudent liquidity risk management implies maintaining sufficient cash and marketable securities and the availability</w:t>
      </w:r>
      <w:r w:rsidRPr="00BE39AC">
        <w:rPr>
          <w:rFonts w:ascii="Cordia New" w:hAnsi="Cordia New" w:cs="Cordia New"/>
          <w:sz w:val="26"/>
          <w:szCs w:val="26"/>
          <w:lang w:val="en-GB"/>
        </w:rPr>
        <w:t xml:space="preserve"> of funding through an adequate amount of committed credit facilities to meet obligations when due and to </w:t>
      </w:r>
      <w:r w:rsidRPr="008A68B7">
        <w:rPr>
          <w:rFonts w:ascii="Cordia New" w:hAnsi="Cordia New" w:cs="Cordia New"/>
          <w:spacing w:val="-4"/>
          <w:sz w:val="26"/>
          <w:szCs w:val="26"/>
          <w:lang w:val="en-GB"/>
        </w:rPr>
        <w:t>close out market positions. At the end of the reporting period</w:t>
      </w:r>
      <w:r w:rsidR="00A62945" w:rsidRPr="008A68B7">
        <w:rPr>
          <w:rFonts w:ascii="Cordia New" w:hAnsi="Cordia New" w:cs="Cordia New"/>
          <w:spacing w:val="-4"/>
          <w:sz w:val="26"/>
          <w:szCs w:val="26"/>
          <w:lang w:val="en-GB"/>
        </w:rPr>
        <w:t>,</w:t>
      </w:r>
      <w:r w:rsidRPr="008A68B7">
        <w:rPr>
          <w:rFonts w:ascii="Cordia New" w:hAnsi="Cordia New" w:cs="Cordia New"/>
          <w:spacing w:val="-4"/>
          <w:sz w:val="26"/>
          <w:szCs w:val="26"/>
          <w:lang w:val="en-GB"/>
        </w:rPr>
        <w:t xml:space="preserve"> the Group held deposits at call of </w:t>
      </w:r>
      <w:r w:rsidR="00305C08" w:rsidRPr="008A68B7">
        <w:rPr>
          <w:rFonts w:ascii="Cordia New" w:hAnsi="Cordia New" w:cs="Cordia New"/>
          <w:spacing w:val="-4"/>
          <w:sz w:val="26"/>
          <w:szCs w:val="26"/>
          <w:lang w:val="en-GB"/>
        </w:rPr>
        <w:t xml:space="preserve">Baht </w:t>
      </w:r>
      <w:r w:rsidR="003A773E" w:rsidRPr="003A773E">
        <w:rPr>
          <w:rFonts w:ascii="Cordia New" w:hAnsi="Cordia New" w:cs="Cordia New"/>
          <w:spacing w:val="-4"/>
          <w:sz w:val="26"/>
          <w:szCs w:val="26"/>
          <w:lang w:val="en-GB"/>
        </w:rPr>
        <w:t>22</w:t>
      </w:r>
      <w:r w:rsidR="00450BE2" w:rsidRPr="008A68B7">
        <w:rPr>
          <w:rFonts w:ascii="Cordia New" w:hAnsi="Cordia New" w:cs="Cordia New"/>
          <w:spacing w:val="-4"/>
          <w:sz w:val="26"/>
          <w:szCs w:val="26"/>
          <w:lang w:val="en-GB"/>
        </w:rPr>
        <w:t>,</w:t>
      </w:r>
      <w:r w:rsidR="003A773E" w:rsidRPr="003A773E">
        <w:rPr>
          <w:rFonts w:ascii="Cordia New" w:hAnsi="Cordia New" w:cs="Cordia New"/>
          <w:spacing w:val="-4"/>
          <w:sz w:val="26"/>
          <w:szCs w:val="26"/>
          <w:lang w:val="en-GB"/>
        </w:rPr>
        <w:t>964</w:t>
      </w:r>
      <w:r w:rsidR="00E81D8D" w:rsidRPr="008A68B7">
        <w:rPr>
          <w:rFonts w:ascii="Cordia New" w:hAnsi="Cordia New" w:cs="Cordia New"/>
          <w:spacing w:val="-4"/>
          <w:sz w:val="26"/>
          <w:szCs w:val="26"/>
          <w:lang w:val="en-GB"/>
        </w:rPr>
        <w:t xml:space="preserve"> million</w:t>
      </w:r>
      <w:r w:rsidRPr="00BE39AC">
        <w:rPr>
          <w:rFonts w:ascii="Cordia New" w:hAnsi="Cordia New" w:cs="Cordia New"/>
          <w:sz w:val="26"/>
          <w:szCs w:val="26"/>
          <w:lang w:val="en-GB"/>
        </w:rPr>
        <w:t xml:space="preserve"> (</w:t>
      </w:r>
      <w:r w:rsidR="003A773E" w:rsidRPr="003A773E">
        <w:rPr>
          <w:rFonts w:ascii="Cordia New" w:hAnsi="Cordia New" w:cs="Cordia New"/>
          <w:sz w:val="26"/>
          <w:szCs w:val="26"/>
          <w:lang w:val="en-GB"/>
        </w:rPr>
        <w:t>2021</w:t>
      </w:r>
      <w:r w:rsidR="00305C08" w:rsidRPr="00BE39AC">
        <w:rPr>
          <w:rFonts w:ascii="Cordia New" w:hAnsi="Cordia New" w:cs="Cordia New"/>
          <w:sz w:val="26"/>
          <w:szCs w:val="26"/>
          <w:lang w:val="en-GB"/>
        </w:rPr>
        <w:t xml:space="preserve">: Baht </w:t>
      </w:r>
      <w:r w:rsidR="003A773E" w:rsidRPr="003A773E">
        <w:rPr>
          <w:rFonts w:ascii="Cordia New" w:hAnsi="Cordia New" w:cs="Cordia New"/>
          <w:sz w:val="26"/>
          <w:szCs w:val="26"/>
          <w:lang w:val="en-GB"/>
        </w:rPr>
        <w:t>25</w:t>
      </w:r>
      <w:r w:rsidR="00F4383F" w:rsidRPr="00BE39AC">
        <w:rPr>
          <w:rFonts w:ascii="Cordia New" w:hAnsi="Cordia New" w:cs="Cordia New"/>
          <w:sz w:val="26"/>
          <w:szCs w:val="26"/>
          <w:lang w:val="en-GB"/>
        </w:rPr>
        <w:t>,</w:t>
      </w:r>
      <w:r w:rsidR="003A773E" w:rsidRPr="003A773E">
        <w:rPr>
          <w:rFonts w:ascii="Cordia New" w:hAnsi="Cordia New" w:cs="Cordia New"/>
          <w:sz w:val="26"/>
          <w:szCs w:val="26"/>
          <w:lang w:val="en-GB"/>
        </w:rPr>
        <w:t>089</w:t>
      </w:r>
      <w:r w:rsidR="00E739BD" w:rsidRPr="00BE39AC">
        <w:rPr>
          <w:rFonts w:ascii="Cordia New" w:hAnsi="Cordia New" w:cs="Cordia New"/>
          <w:sz w:val="26"/>
          <w:szCs w:val="26"/>
          <w:lang w:val="en-GB"/>
        </w:rPr>
        <w:t xml:space="preserve"> </w:t>
      </w:r>
      <w:r w:rsidR="00F4383F" w:rsidRPr="00BE39AC">
        <w:rPr>
          <w:rFonts w:ascii="Cordia New" w:hAnsi="Cordia New" w:cs="Cordia New"/>
          <w:sz w:val="26"/>
          <w:szCs w:val="26"/>
          <w:lang w:val="en-GB"/>
        </w:rPr>
        <w:t>million</w:t>
      </w:r>
      <w:r w:rsidRPr="00BE39AC">
        <w:rPr>
          <w:rFonts w:ascii="Cordia New" w:hAnsi="Cordia New" w:cs="Cordia New"/>
          <w:sz w:val="26"/>
          <w:szCs w:val="26"/>
          <w:lang w:val="en-GB"/>
        </w:rPr>
        <w:t xml:space="preserve">) that are expected to readily generate cash inflows for managing liquidity risk. </w:t>
      </w:r>
      <w:r w:rsidR="008A68B7">
        <w:rPr>
          <w:rFonts w:ascii="Cordia New" w:hAnsi="Cordia New" w:cs="Cordia New"/>
          <w:sz w:val="26"/>
          <w:szCs w:val="26"/>
          <w:cs/>
          <w:lang w:val="en-GB"/>
        </w:rPr>
        <w:br/>
      </w:r>
      <w:r w:rsidRPr="00BE39AC">
        <w:rPr>
          <w:rFonts w:ascii="Cordia New" w:hAnsi="Cordia New" w:cs="Cordia New"/>
          <w:sz w:val="26"/>
          <w:szCs w:val="26"/>
          <w:lang w:val="en-GB"/>
        </w:rPr>
        <w:t>Due to the dynamic nature of the underlying businesses, the Group Treasury maintains flexibility in funding by maintaining availability under committed credit lines.</w:t>
      </w:r>
    </w:p>
    <w:p w14:paraId="3EB9A702" w14:textId="77777777" w:rsidR="00BF725F" w:rsidRPr="00BE39AC" w:rsidRDefault="00BF725F"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7348BC0F" w14:textId="4EAB66D3" w:rsidR="00BF725F" w:rsidRPr="00BE39AC" w:rsidRDefault="00BF725F"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BE39AC">
        <w:rPr>
          <w:rFonts w:ascii="Cordia New" w:hAnsi="Cordia New" w:cs="Cordia New"/>
          <w:sz w:val="26"/>
          <w:szCs w:val="26"/>
          <w:lang w:val="en-GB"/>
        </w:rPr>
        <w:t xml:space="preserve">Management monitors </w:t>
      </w:r>
      <w:proofErr w:type="spellStart"/>
      <w:r w:rsidRPr="00BE39AC">
        <w:rPr>
          <w:rFonts w:ascii="Cordia New" w:hAnsi="Cordia New" w:cs="Cordia New"/>
          <w:sz w:val="26"/>
          <w:szCs w:val="26"/>
          <w:lang w:val="en-GB"/>
        </w:rPr>
        <w:t>i</w:t>
      </w:r>
      <w:proofErr w:type="spellEnd"/>
      <w:r w:rsidRPr="00BE39AC">
        <w:rPr>
          <w:rFonts w:ascii="Cordia New" w:hAnsi="Cordia New" w:cs="Cordia New"/>
          <w:sz w:val="26"/>
          <w:szCs w:val="26"/>
          <w:lang w:val="en-GB"/>
        </w:rPr>
        <w:t xml:space="preserve">) rolling forecasts of the Group’s liquidity reserve (comprising the undrawn borrowing facilities); and ii) cash and cash equivalents </w:t>
      </w:r>
      <w:proofErr w:type="gramStart"/>
      <w:r w:rsidRPr="00BE39AC">
        <w:rPr>
          <w:rFonts w:ascii="Cordia New" w:hAnsi="Cordia New" w:cs="Cordia New"/>
          <w:sz w:val="26"/>
          <w:szCs w:val="26"/>
          <w:lang w:val="en-GB"/>
        </w:rPr>
        <w:t>on the basis of</w:t>
      </w:r>
      <w:proofErr w:type="gramEnd"/>
      <w:r w:rsidRPr="00BE39AC">
        <w:rPr>
          <w:rFonts w:ascii="Cordia New" w:hAnsi="Cordia New" w:cs="Cordia New"/>
          <w:sz w:val="26"/>
          <w:szCs w:val="26"/>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BC2D69E" w14:textId="4B58DCEE" w:rsidR="00613163" w:rsidRPr="00BE39AC" w:rsidRDefault="00613163" w:rsidP="00690182">
      <w:pPr>
        <w:pStyle w:val="Heading4"/>
        <w:keepNext w:val="0"/>
        <w:spacing w:before="0" w:after="0"/>
        <w:ind w:left="1080" w:right="-2"/>
        <w:rPr>
          <w:rFonts w:ascii="Cordia New" w:hAnsi="Cordia New"/>
          <w:sz w:val="26"/>
          <w:szCs w:val="26"/>
        </w:rPr>
      </w:pPr>
    </w:p>
    <w:p w14:paraId="5FDF83C5" w14:textId="029D17C5" w:rsidR="001518EC" w:rsidRPr="00BE39AC" w:rsidRDefault="001518EC"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8A68B7">
        <w:rPr>
          <w:rFonts w:ascii="Cordia New" w:hAnsi="Cordia New" w:cs="Cordia New"/>
          <w:spacing w:val="-4"/>
          <w:sz w:val="26"/>
          <w:szCs w:val="26"/>
          <w:lang w:val="en-GB"/>
        </w:rPr>
        <w:t xml:space="preserve">Maturity of significant financial liabilities including borrowings and debentures are disclosed in Note </w:t>
      </w:r>
      <w:r w:rsidR="003A773E" w:rsidRPr="003A773E">
        <w:rPr>
          <w:rFonts w:ascii="Cordia New" w:hAnsi="Cordia New" w:cs="Cordia New"/>
          <w:spacing w:val="-4"/>
          <w:sz w:val="26"/>
          <w:szCs w:val="26"/>
          <w:lang w:val="en-GB"/>
        </w:rPr>
        <w:t>23</w:t>
      </w:r>
      <w:r w:rsidRPr="008A68B7">
        <w:rPr>
          <w:rFonts w:ascii="Cordia New" w:hAnsi="Cordia New" w:cs="Cordia New"/>
          <w:spacing w:val="-4"/>
          <w:sz w:val="26"/>
          <w:szCs w:val="26"/>
          <w:lang w:val="en-GB"/>
        </w:rPr>
        <w:t>, short-term</w:t>
      </w:r>
      <w:r w:rsidRPr="00BE39AC">
        <w:rPr>
          <w:rFonts w:ascii="Cordia New" w:hAnsi="Cordia New" w:cs="Cordia New"/>
          <w:sz w:val="26"/>
          <w:szCs w:val="26"/>
          <w:lang w:val="en-GB"/>
        </w:rPr>
        <w:t xml:space="preserve"> borrowings from related parties are due at call </w:t>
      </w:r>
      <w:r w:rsidR="00FE1E9E" w:rsidRPr="00BE39AC">
        <w:rPr>
          <w:rFonts w:ascii="Cordia New" w:hAnsi="Cordia New" w:cs="Cordia New"/>
          <w:sz w:val="26"/>
          <w:szCs w:val="26"/>
          <w:lang w:val="en-GB"/>
        </w:rPr>
        <w:t xml:space="preserve">in </w:t>
      </w:r>
      <w:r w:rsidRPr="00BE39AC">
        <w:rPr>
          <w:rFonts w:ascii="Cordia New" w:hAnsi="Cordia New" w:cs="Cordia New"/>
          <w:sz w:val="26"/>
          <w:szCs w:val="26"/>
          <w:lang w:val="en-GB"/>
        </w:rPr>
        <w:t xml:space="preserve">Note </w:t>
      </w:r>
      <w:r w:rsidR="003A773E" w:rsidRPr="003A773E">
        <w:rPr>
          <w:rFonts w:ascii="Cordia New" w:hAnsi="Cordia New" w:cs="Cordia New"/>
          <w:sz w:val="26"/>
          <w:szCs w:val="26"/>
          <w:lang w:val="en-GB"/>
        </w:rPr>
        <w:t>17</w:t>
      </w:r>
      <w:r w:rsidR="00C6370D" w:rsidRPr="00BE39AC">
        <w:rPr>
          <w:rFonts w:ascii="Cordia New" w:hAnsi="Cordia New" w:cs="Cordia New"/>
          <w:sz w:val="26"/>
          <w:szCs w:val="26"/>
          <w:lang w:val="en-GB"/>
        </w:rPr>
        <w:t>,</w:t>
      </w:r>
      <w:r w:rsidR="00E01275" w:rsidRPr="00BE39AC">
        <w:rPr>
          <w:rFonts w:ascii="Cordia New" w:hAnsi="Cordia New" w:cs="Cordia New"/>
          <w:sz w:val="26"/>
          <w:szCs w:val="26"/>
        </w:rPr>
        <w:t xml:space="preserve"> </w:t>
      </w:r>
      <w:proofErr w:type="gramStart"/>
      <w:r w:rsidR="00C6370D" w:rsidRPr="00BE39AC">
        <w:rPr>
          <w:rFonts w:ascii="Cordia New" w:hAnsi="Cordia New" w:cs="Cordia New"/>
          <w:sz w:val="26"/>
          <w:szCs w:val="26"/>
          <w:lang w:val="en-GB"/>
        </w:rPr>
        <w:t>and</w:t>
      </w:r>
      <w:r w:rsidR="00E01275" w:rsidRPr="00BE39AC">
        <w:rPr>
          <w:rFonts w:ascii="Cordia New" w:hAnsi="Cordia New" w:cs="Cordia New"/>
          <w:sz w:val="26"/>
          <w:szCs w:val="26"/>
          <w:lang w:val="en-GB"/>
        </w:rPr>
        <w:t xml:space="preserve"> also</w:t>
      </w:r>
      <w:proofErr w:type="gramEnd"/>
      <w:r w:rsidR="00E01275" w:rsidRPr="00BE39AC">
        <w:rPr>
          <w:rFonts w:ascii="Cordia New" w:hAnsi="Cordia New" w:cs="Cordia New"/>
          <w:sz w:val="26"/>
          <w:szCs w:val="26"/>
          <w:lang w:val="en-GB"/>
        </w:rPr>
        <w:t xml:space="preserve"> guarantees as disclosed in Note </w:t>
      </w:r>
      <w:r w:rsidR="003A773E" w:rsidRPr="003A773E">
        <w:rPr>
          <w:rFonts w:ascii="Cordia New" w:hAnsi="Cordia New" w:cs="Cordia New"/>
          <w:sz w:val="26"/>
          <w:szCs w:val="26"/>
          <w:lang w:val="en-GB"/>
        </w:rPr>
        <w:t>40</w:t>
      </w:r>
      <w:r w:rsidR="00E01275" w:rsidRPr="00BE39AC">
        <w:rPr>
          <w:rFonts w:ascii="Cordia New" w:hAnsi="Cordia New" w:cs="Cordia New"/>
          <w:sz w:val="26"/>
          <w:szCs w:val="26"/>
          <w:lang w:val="en-GB"/>
        </w:rPr>
        <w:t xml:space="preserve">, which represents obligations that are not recorded as financial liabilities on the </w:t>
      </w:r>
      <w:r w:rsidR="00750786" w:rsidRPr="00BE39AC">
        <w:rPr>
          <w:rFonts w:ascii="Cordia New" w:hAnsi="Cordia New" w:cs="Cordia New"/>
          <w:sz w:val="26"/>
          <w:szCs w:val="26"/>
        </w:rPr>
        <w:t>statements of financial position</w:t>
      </w:r>
      <w:r w:rsidR="00E01275" w:rsidRPr="00BE39AC">
        <w:rPr>
          <w:rFonts w:ascii="Cordia New" w:hAnsi="Cordia New" w:cs="Cordia New"/>
          <w:sz w:val="26"/>
          <w:szCs w:val="26"/>
          <w:lang w:val="en-GB"/>
        </w:rPr>
        <w:t>.</w:t>
      </w:r>
    </w:p>
    <w:p w14:paraId="504EFEC2" w14:textId="38A92593" w:rsidR="008A68B7" w:rsidRDefault="008A68B7">
      <w:pPr>
        <w:spacing w:after="0" w:line="240" w:lineRule="auto"/>
        <w:rPr>
          <w:rFonts w:ascii="Cordia New" w:eastAsia="Times New Roman" w:hAnsi="Cordia New"/>
          <w:sz w:val="26"/>
          <w:szCs w:val="26"/>
          <w:cs/>
          <w:lang w:val="en-GB"/>
        </w:rPr>
      </w:pPr>
      <w:r>
        <w:rPr>
          <w:rFonts w:ascii="Cordia New" w:hAnsi="Cordia New"/>
          <w:sz w:val="26"/>
          <w:szCs w:val="26"/>
          <w:cs/>
          <w:lang w:val="en-GB"/>
        </w:rPr>
        <w:br w:type="page"/>
      </w:r>
    </w:p>
    <w:p w14:paraId="493B6587" w14:textId="7CE1C1CA" w:rsidR="008A68B7" w:rsidRPr="00BE39AC" w:rsidRDefault="003A773E" w:rsidP="008A68B7">
      <w:pPr>
        <w:tabs>
          <w:tab w:val="left" w:pos="540"/>
        </w:tab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5</w:t>
      </w:r>
      <w:r w:rsidR="008A68B7" w:rsidRPr="00BE39AC">
        <w:rPr>
          <w:rFonts w:ascii="Cordia New" w:hAnsi="Cordia New"/>
          <w:b/>
          <w:bCs/>
          <w:sz w:val="26"/>
          <w:szCs w:val="26"/>
        </w:rPr>
        <w:tab/>
        <w:t xml:space="preserve">Financial risk management </w:t>
      </w:r>
      <w:r w:rsidR="008A68B7" w:rsidRPr="00BE39AC">
        <w:rPr>
          <w:rFonts w:ascii="Cordia New" w:hAnsi="Cordia New"/>
          <w:sz w:val="26"/>
          <w:szCs w:val="26"/>
        </w:rPr>
        <w:t>(Cont’d)</w:t>
      </w:r>
    </w:p>
    <w:p w14:paraId="4C135A7C" w14:textId="77777777" w:rsidR="001518EC" w:rsidRPr="00BE39AC" w:rsidRDefault="001518EC"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cs/>
          <w:lang w:val="en-GB"/>
        </w:rPr>
      </w:pPr>
    </w:p>
    <w:p w14:paraId="0CB03B0D" w14:textId="77777777" w:rsidR="00613163" w:rsidRPr="00BE39AC" w:rsidRDefault="00613163" w:rsidP="00690182">
      <w:pPr>
        <w:pStyle w:val="Heading4"/>
        <w:keepNext w:val="0"/>
        <w:spacing w:before="0" w:after="0"/>
        <w:ind w:left="1080" w:hanging="540"/>
        <w:rPr>
          <w:rFonts w:ascii="Cordia New" w:hAnsi="Cordia New"/>
          <w:b w:val="0"/>
          <w:bCs w:val="0"/>
          <w:sz w:val="26"/>
          <w:szCs w:val="26"/>
        </w:rPr>
      </w:pPr>
      <w:r w:rsidRPr="00BE39AC">
        <w:rPr>
          <w:rFonts w:ascii="Cordia New" w:hAnsi="Cordia New"/>
          <w:b w:val="0"/>
          <w:bCs w:val="0"/>
          <w:sz w:val="26"/>
          <w:szCs w:val="26"/>
        </w:rPr>
        <w:t>a)</w:t>
      </w:r>
      <w:r w:rsidRPr="00BE39AC">
        <w:rPr>
          <w:rFonts w:ascii="Cordia New" w:hAnsi="Cordia New"/>
          <w:b w:val="0"/>
          <w:bCs w:val="0"/>
          <w:sz w:val="26"/>
          <w:szCs w:val="26"/>
        </w:rPr>
        <w:tab/>
        <w:t>Financing arrangements</w:t>
      </w:r>
    </w:p>
    <w:p w14:paraId="5FD6186B" w14:textId="77777777" w:rsidR="00613163" w:rsidRPr="00BE39AC" w:rsidRDefault="00613163"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3373B1A4" w14:textId="409AF063" w:rsidR="00613163" w:rsidRPr="00BE39AC" w:rsidRDefault="00613163"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BE39AC">
        <w:rPr>
          <w:rFonts w:ascii="Cordia New" w:hAnsi="Cordia New" w:cs="Cordia New"/>
          <w:sz w:val="26"/>
          <w:szCs w:val="26"/>
          <w:lang w:val="en-GB"/>
        </w:rPr>
        <w:t xml:space="preserve">The Group has access to the undrawn credit facilities as </w:t>
      </w:r>
      <w:proofErr w:type="gramStart"/>
      <w:r w:rsidRPr="00BE39AC">
        <w:rPr>
          <w:rFonts w:ascii="Cordia New" w:hAnsi="Cordia New" w:cs="Cordia New"/>
          <w:sz w:val="26"/>
          <w:szCs w:val="26"/>
          <w:lang w:val="en-GB"/>
        </w:rPr>
        <w:t>at</w:t>
      </w:r>
      <w:proofErr w:type="gramEnd"/>
      <w:r w:rsidRPr="00BE39AC">
        <w:rPr>
          <w:rFonts w:ascii="Cordia New" w:hAnsi="Cordia New" w:cs="Cordia New"/>
          <w:sz w:val="26"/>
          <w:szCs w:val="26"/>
          <w:lang w:val="en-GB"/>
        </w:rPr>
        <w:t xml:space="preserve"> </w:t>
      </w:r>
      <w:r w:rsidR="003A773E" w:rsidRPr="003A773E">
        <w:rPr>
          <w:rFonts w:ascii="Cordia New" w:hAnsi="Cordia New" w:cs="Cordia New"/>
          <w:sz w:val="26"/>
          <w:szCs w:val="26"/>
          <w:lang w:val="en-GB"/>
        </w:rPr>
        <w:t>31</w:t>
      </w:r>
      <w:r w:rsidRPr="00BE39AC">
        <w:rPr>
          <w:rFonts w:ascii="Cordia New" w:hAnsi="Cordia New" w:cs="Cordia New"/>
          <w:sz w:val="26"/>
          <w:szCs w:val="26"/>
          <w:lang w:val="en-GB"/>
        </w:rPr>
        <w:t xml:space="preserve"> December </w:t>
      </w:r>
      <w:r w:rsidR="003A773E" w:rsidRPr="003A773E">
        <w:rPr>
          <w:rFonts w:ascii="Cordia New" w:hAnsi="Cordia New" w:cs="Cordia New"/>
          <w:sz w:val="26"/>
          <w:szCs w:val="26"/>
          <w:lang w:val="en-GB"/>
        </w:rPr>
        <w:t>2022</w:t>
      </w:r>
      <w:r w:rsidR="00F64CEE" w:rsidRPr="00BE39AC">
        <w:rPr>
          <w:rFonts w:ascii="Cordia New" w:hAnsi="Cordia New" w:cs="Cordia New"/>
          <w:sz w:val="26"/>
          <w:szCs w:val="26"/>
          <w:lang w:val="en-GB"/>
        </w:rPr>
        <w:t xml:space="preserve"> as described </w:t>
      </w:r>
      <w:r w:rsidRPr="00BE39AC">
        <w:rPr>
          <w:rFonts w:ascii="Cordia New" w:hAnsi="Cordia New" w:cs="Cordia New"/>
          <w:sz w:val="26"/>
          <w:szCs w:val="26"/>
          <w:lang w:val="en-GB"/>
        </w:rPr>
        <w:t xml:space="preserve">in Note </w:t>
      </w:r>
      <w:r w:rsidR="003A773E" w:rsidRPr="003A773E">
        <w:rPr>
          <w:rFonts w:ascii="Cordia New" w:hAnsi="Cordia New" w:cs="Cordia New"/>
          <w:sz w:val="26"/>
          <w:szCs w:val="26"/>
          <w:lang w:val="en-GB"/>
        </w:rPr>
        <w:t>23</w:t>
      </w:r>
      <w:r w:rsidRPr="00BE39AC">
        <w:rPr>
          <w:rFonts w:ascii="Cordia New" w:hAnsi="Cordia New" w:cs="Cordia New"/>
          <w:sz w:val="26"/>
          <w:szCs w:val="26"/>
          <w:lang w:val="en-GB"/>
        </w:rPr>
        <w:t>.</w:t>
      </w:r>
    </w:p>
    <w:p w14:paraId="51970455" w14:textId="298E0852" w:rsidR="00D81CD4" w:rsidRPr="00BE39AC" w:rsidRDefault="00D81CD4"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22BF92D8" w14:textId="77777777" w:rsidR="00D81CD4" w:rsidRPr="00BE39AC" w:rsidRDefault="00D81CD4" w:rsidP="00690182">
      <w:pPr>
        <w:pStyle w:val="Heading4"/>
        <w:spacing w:before="0" w:after="0"/>
        <w:ind w:left="1080" w:hanging="540"/>
        <w:rPr>
          <w:rFonts w:ascii="Cordia New" w:hAnsi="Cordia New"/>
          <w:b w:val="0"/>
          <w:bCs w:val="0"/>
          <w:sz w:val="26"/>
          <w:szCs w:val="26"/>
        </w:rPr>
      </w:pPr>
      <w:r w:rsidRPr="00BE39AC">
        <w:rPr>
          <w:rFonts w:ascii="Cordia New" w:hAnsi="Cordia New"/>
          <w:b w:val="0"/>
          <w:bCs w:val="0"/>
          <w:sz w:val="26"/>
          <w:szCs w:val="26"/>
        </w:rPr>
        <w:t>b)</w:t>
      </w:r>
      <w:r w:rsidRPr="00BE39AC">
        <w:rPr>
          <w:rFonts w:ascii="Cordia New" w:hAnsi="Cordia New"/>
          <w:b w:val="0"/>
          <w:bCs w:val="0"/>
          <w:sz w:val="26"/>
          <w:szCs w:val="26"/>
        </w:rPr>
        <w:tab/>
        <w:t>Maturity of financial liabilities</w:t>
      </w:r>
    </w:p>
    <w:p w14:paraId="2A712AB5" w14:textId="77777777" w:rsidR="00D81CD4" w:rsidRPr="00BE39AC" w:rsidRDefault="00D81CD4"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p>
    <w:p w14:paraId="52802B1C" w14:textId="3F5AD8DE" w:rsidR="00D81CD4" w:rsidRPr="00BE39AC" w:rsidRDefault="00D81CD4" w:rsidP="00690182">
      <w:pPr>
        <w:pStyle w:val="BlockText"/>
        <w:tabs>
          <w:tab w:val="clear" w:pos="900"/>
          <w:tab w:val="clear" w:pos="2160"/>
          <w:tab w:val="clear" w:pos="7200"/>
          <w:tab w:val="clear" w:pos="8540"/>
        </w:tabs>
        <w:spacing w:line="240" w:lineRule="auto"/>
        <w:ind w:left="1080" w:right="-2"/>
        <w:jc w:val="both"/>
        <w:rPr>
          <w:rFonts w:ascii="Cordia New" w:hAnsi="Cordia New" w:cs="Cordia New"/>
          <w:sz w:val="26"/>
          <w:szCs w:val="26"/>
          <w:lang w:val="en-GB"/>
        </w:rPr>
      </w:pPr>
      <w:r w:rsidRPr="00BE39AC">
        <w:rPr>
          <w:rFonts w:ascii="Cordia New" w:hAnsi="Cordia New" w:cs="Cordia New"/>
          <w:sz w:val="26"/>
          <w:szCs w:val="26"/>
          <w:lang w:val="en-GB"/>
        </w:rPr>
        <w:t xml:space="preserve">The tables shown in Note </w:t>
      </w:r>
      <w:r w:rsidR="003A773E" w:rsidRPr="003A773E">
        <w:rPr>
          <w:rFonts w:ascii="Cordia New" w:hAnsi="Cordia New" w:cs="Cordia New"/>
          <w:sz w:val="26"/>
          <w:szCs w:val="26"/>
          <w:lang w:val="en-GB"/>
        </w:rPr>
        <w:t>23</w:t>
      </w:r>
      <w:r w:rsidRPr="00BE39AC">
        <w:rPr>
          <w:rFonts w:ascii="Cordia New" w:hAnsi="Cordia New" w:cs="Cordia New"/>
          <w:sz w:val="26"/>
          <w:szCs w:val="26"/>
          <w:lang w:val="en-GB"/>
        </w:rPr>
        <w:t xml:space="preserve"> analyse the maturity of financial liabilities grouping based on their contractual </w:t>
      </w:r>
      <w:r w:rsidRPr="00BE39AC">
        <w:rPr>
          <w:rFonts w:ascii="Cordia New" w:hAnsi="Cordia New" w:cs="Cordia New"/>
          <w:spacing w:val="-6"/>
          <w:sz w:val="26"/>
          <w:szCs w:val="26"/>
          <w:lang w:val="en-GB"/>
        </w:rPr>
        <w:t xml:space="preserve">maturities. The amounts disclosed are the contractual undiscounted cash flows. Balances due within </w:t>
      </w:r>
      <w:r w:rsidR="003A773E" w:rsidRPr="003A773E">
        <w:rPr>
          <w:rFonts w:ascii="Cordia New" w:hAnsi="Cordia New" w:cs="Cordia New"/>
          <w:spacing w:val="-6"/>
          <w:sz w:val="26"/>
          <w:szCs w:val="26"/>
          <w:lang w:val="en-GB"/>
        </w:rPr>
        <w:t>12</w:t>
      </w:r>
      <w:r w:rsidRPr="00BE39AC">
        <w:rPr>
          <w:rFonts w:ascii="Cordia New" w:hAnsi="Cordia New" w:cs="Cordia New"/>
          <w:spacing w:val="-6"/>
          <w:sz w:val="26"/>
          <w:szCs w:val="26"/>
          <w:lang w:val="en-GB"/>
        </w:rPr>
        <w:t xml:space="preserve"> months</w:t>
      </w:r>
      <w:r w:rsidRPr="00BE39AC">
        <w:rPr>
          <w:rFonts w:ascii="Cordia New" w:hAnsi="Cordia New" w:cs="Cordia New"/>
          <w:sz w:val="26"/>
          <w:szCs w:val="26"/>
          <w:lang w:val="en-GB"/>
        </w:rPr>
        <w:t xml:space="preserve"> </w:t>
      </w:r>
      <w:r w:rsidRPr="00BE39AC">
        <w:rPr>
          <w:rFonts w:ascii="Cordia New" w:hAnsi="Cordia New" w:cs="Cordia New"/>
          <w:spacing w:val="-6"/>
          <w:sz w:val="26"/>
          <w:szCs w:val="26"/>
          <w:lang w:val="en-GB"/>
        </w:rPr>
        <w:t>equal their carrying balances as the impact of discounting is not significant. For CCIRS and IRS, the cash flows</w:t>
      </w:r>
      <w:r w:rsidRPr="00BE39AC">
        <w:rPr>
          <w:rFonts w:ascii="Cordia New" w:hAnsi="Cordia New" w:cs="Cordia New"/>
          <w:sz w:val="26"/>
          <w:szCs w:val="26"/>
          <w:lang w:val="en-GB"/>
        </w:rPr>
        <w:t xml:space="preserve"> have been estimated using forward interest rates applicable at the end of the reporting period.</w:t>
      </w:r>
    </w:p>
    <w:p w14:paraId="277BA711" w14:textId="77777777" w:rsidR="0017482D" w:rsidRPr="00BE39AC" w:rsidRDefault="0017482D" w:rsidP="00690182">
      <w:pPr>
        <w:pStyle w:val="BlockText"/>
        <w:tabs>
          <w:tab w:val="clear" w:pos="900"/>
          <w:tab w:val="clear" w:pos="2160"/>
          <w:tab w:val="clear" w:pos="7200"/>
          <w:tab w:val="clear" w:pos="8540"/>
        </w:tabs>
        <w:spacing w:line="240" w:lineRule="auto"/>
        <w:ind w:left="1080" w:right="0"/>
        <w:jc w:val="both"/>
        <w:rPr>
          <w:rFonts w:ascii="Cordia New" w:hAnsi="Cordia New" w:cs="Cordia New"/>
          <w:sz w:val="26"/>
          <w:szCs w:val="26"/>
          <w:lang w:val="en-GB"/>
        </w:rPr>
      </w:pPr>
    </w:p>
    <w:p w14:paraId="496A3FA3" w14:textId="1C4A3817" w:rsidR="00BF725F" w:rsidRPr="00BE39AC" w:rsidRDefault="003A773E" w:rsidP="00690182">
      <w:pPr>
        <w:tabs>
          <w:tab w:val="left" w:pos="540"/>
        </w:tabs>
        <w:spacing w:after="0" w:line="240" w:lineRule="auto"/>
        <w:rPr>
          <w:rFonts w:ascii="Cordia New" w:hAnsi="Cordia New"/>
          <w:b/>
          <w:bCs/>
          <w:i/>
          <w:iCs/>
          <w:sz w:val="26"/>
          <w:szCs w:val="26"/>
        </w:rPr>
      </w:pPr>
      <w:r w:rsidRPr="003A773E">
        <w:rPr>
          <w:rFonts w:ascii="Cordia New" w:hAnsi="Cordia New"/>
          <w:b/>
          <w:bCs/>
          <w:sz w:val="26"/>
          <w:szCs w:val="26"/>
          <w:lang w:val="en-GB"/>
        </w:rPr>
        <w:t>5</w:t>
      </w:r>
      <w:r w:rsidR="00BF725F" w:rsidRPr="00BE39AC">
        <w:rPr>
          <w:rFonts w:ascii="Cordia New" w:hAnsi="Cordia New"/>
          <w:b/>
          <w:bCs/>
          <w:sz w:val="26"/>
          <w:szCs w:val="26"/>
        </w:rPr>
        <w:t>.</w:t>
      </w:r>
      <w:r w:rsidRPr="003A773E">
        <w:rPr>
          <w:rFonts w:ascii="Cordia New" w:hAnsi="Cordia New"/>
          <w:b/>
          <w:bCs/>
          <w:sz w:val="26"/>
          <w:szCs w:val="26"/>
          <w:lang w:val="en-GB"/>
        </w:rPr>
        <w:t>2</w:t>
      </w:r>
      <w:r w:rsidR="00BF725F" w:rsidRPr="00BE39AC">
        <w:rPr>
          <w:rFonts w:ascii="Cordia New" w:hAnsi="Cordia New"/>
          <w:b/>
          <w:bCs/>
          <w:sz w:val="26"/>
          <w:szCs w:val="26"/>
        </w:rPr>
        <w:tab/>
        <w:t>Capital management</w:t>
      </w:r>
    </w:p>
    <w:p w14:paraId="0C183200" w14:textId="77777777" w:rsidR="00BF725F" w:rsidRPr="00BE39AC" w:rsidRDefault="00BF725F" w:rsidP="00690182">
      <w:pPr>
        <w:tabs>
          <w:tab w:val="left" w:pos="1891"/>
        </w:tabs>
        <w:spacing w:after="0" w:line="240" w:lineRule="auto"/>
        <w:ind w:left="540"/>
        <w:jc w:val="thaiDistribute"/>
        <w:rPr>
          <w:rFonts w:ascii="Cordia New" w:hAnsi="Cordia New"/>
          <w:sz w:val="26"/>
          <w:szCs w:val="26"/>
        </w:rPr>
      </w:pPr>
    </w:p>
    <w:p w14:paraId="22A4335E" w14:textId="77777777" w:rsidR="00BF725F" w:rsidRPr="00BE39AC" w:rsidRDefault="00BF725F" w:rsidP="00690182">
      <w:pPr>
        <w:spacing w:after="0" w:line="240" w:lineRule="auto"/>
        <w:ind w:left="540"/>
        <w:jc w:val="both"/>
        <w:rPr>
          <w:rFonts w:ascii="Cordia New" w:eastAsia="Arial Unicode MS" w:hAnsi="Cordia New"/>
          <w:sz w:val="26"/>
          <w:szCs w:val="26"/>
          <w:lang w:val="en-GB"/>
        </w:rPr>
      </w:pPr>
      <w:r w:rsidRPr="00BE39AC">
        <w:rPr>
          <w:rFonts w:ascii="Cordia New" w:eastAsia="Arial Unicode MS" w:hAnsi="Cordia New"/>
          <w:sz w:val="26"/>
          <w:szCs w:val="26"/>
          <w:lang w:val="en-GB"/>
        </w:rPr>
        <w:t>The objectives when managing capital are to:</w:t>
      </w:r>
    </w:p>
    <w:p w14:paraId="10537365" w14:textId="77777777" w:rsidR="00BF725F" w:rsidRPr="00BE39AC" w:rsidRDefault="00BF725F" w:rsidP="00690182">
      <w:pPr>
        <w:tabs>
          <w:tab w:val="left" w:pos="1891"/>
        </w:tabs>
        <w:spacing w:after="0" w:line="240" w:lineRule="auto"/>
        <w:ind w:left="540"/>
        <w:jc w:val="thaiDistribute"/>
        <w:rPr>
          <w:rFonts w:ascii="Cordia New" w:hAnsi="Cordia New"/>
          <w:sz w:val="26"/>
          <w:szCs w:val="26"/>
        </w:rPr>
      </w:pPr>
    </w:p>
    <w:p w14:paraId="6C7E9FCA" w14:textId="2E3FB762" w:rsidR="00BF725F" w:rsidRPr="00BE39AC" w:rsidRDefault="00625055" w:rsidP="00690182">
      <w:pPr>
        <w:spacing w:after="0" w:line="240" w:lineRule="auto"/>
        <w:ind w:left="900" w:hanging="360"/>
        <w:jc w:val="both"/>
        <w:rPr>
          <w:rFonts w:ascii="Cordia New" w:eastAsia="Arial Unicode MS" w:hAnsi="Cordia New"/>
          <w:sz w:val="26"/>
          <w:szCs w:val="26"/>
          <w:lang w:val="en-GB"/>
        </w:rPr>
      </w:pPr>
      <w:r w:rsidRPr="00BE39AC">
        <w:rPr>
          <w:rFonts w:ascii="Cordia New" w:eastAsia="Arial Unicode MS" w:hAnsi="Cordia New"/>
          <w:sz w:val="26"/>
          <w:szCs w:val="26"/>
        </w:rPr>
        <w:t>-</w:t>
      </w:r>
      <w:r w:rsidRPr="00BE39AC">
        <w:rPr>
          <w:rFonts w:ascii="Cordia New" w:eastAsia="Arial Unicode MS" w:hAnsi="Cordia New"/>
          <w:sz w:val="26"/>
          <w:szCs w:val="26"/>
        </w:rPr>
        <w:tab/>
      </w:r>
      <w:r w:rsidR="00BF725F" w:rsidRPr="00BE39AC">
        <w:rPr>
          <w:rFonts w:ascii="Cordia New" w:eastAsia="Arial Unicode MS" w:hAnsi="Cordia New"/>
          <w:sz w:val="26"/>
          <w:szCs w:val="26"/>
          <w:lang w:val="en-GB"/>
        </w:rPr>
        <w:t>safeguard their ability to continue as a going concern, to provide returns for shareholders and benefits for other stakeholders</w:t>
      </w:r>
      <w:r w:rsidR="000C13C0" w:rsidRPr="00BE39AC">
        <w:rPr>
          <w:rFonts w:ascii="Cordia New" w:eastAsia="Arial Unicode MS" w:hAnsi="Cordia New"/>
          <w:sz w:val="26"/>
          <w:szCs w:val="26"/>
          <w:lang w:val="en-GB"/>
        </w:rPr>
        <w:t>;</w:t>
      </w:r>
      <w:r w:rsidR="00BF725F" w:rsidRPr="00BE39AC">
        <w:rPr>
          <w:rFonts w:ascii="Cordia New" w:eastAsia="Arial Unicode MS" w:hAnsi="Cordia New"/>
          <w:sz w:val="26"/>
          <w:szCs w:val="26"/>
          <w:lang w:val="en-GB"/>
        </w:rPr>
        <w:t xml:space="preserve"> and</w:t>
      </w:r>
    </w:p>
    <w:p w14:paraId="50C4E7C4" w14:textId="7C34A767" w:rsidR="00BF725F" w:rsidRPr="00BE39AC" w:rsidRDefault="00625055" w:rsidP="00690182">
      <w:pPr>
        <w:spacing w:after="0" w:line="240" w:lineRule="auto"/>
        <w:ind w:left="900" w:hanging="360"/>
        <w:jc w:val="both"/>
        <w:rPr>
          <w:rFonts w:ascii="Cordia New" w:eastAsia="Arial Unicode MS" w:hAnsi="Cordia New"/>
          <w:sz w:val="26"/>
          <w:szCs w:val="26"/>
          <w:lang w:val="en-GB"/>
        </w:rPr>
      </w:pPr>
      <w:r w:rsidRPr="00BE39AC">
        <w:rPr>
          <w:rFonts w:ascii="Cordia New" w:eastAsia="Arial Unicode MS" w:hAnsi="Cordia New"/>
          <w:sz w:val="26"/>
          <w:szCs w:val="26"/>
        </w:rPr>
        <w:t>-</w:t>
      </w:r>
      <w:r w:rsidRPr="00BE39AC">
        <w:rPr>
          <w:rFonts w:ascii="Cordia New" w:eastAsia="Arial Unicode MS" w:hAnsi="Cordia New"/>
          <w:sz w:val="26"/>
          <w:szCs w:val="26"/>
        </w:rPr>
        <w:tab/>
      </w:r>
      <w:r w:rsidR="00BF725F" w:rsidRPr="00BE39AC">
        <w:rPr>
          <w:rFonts w:ascii="Cordia New" w:eastAsia="Arial Unicode MS" w:hAnsi="Cordia New"/>
          <w:sz w:val="26"/>
          <w:szCs w:val="26"/>
        </w:rPr>
        <w:t>maintain an optimal capital structure to reduce the cost of capital</w:t>
      </w:r>
      <w:r w:rsidR="000C13C0" w:rsidRPr="00BE39AC">
        <w:rPr>
          <w:rFonts w:ascii="Cordia New" w:eastAsia="Arial Unicode MS" w:hAnsi="Cordia New"/>
          <w:sz w:val="26"/>
          <w:szCs w:val="26"/>
        </w:rPr>
        <w:t>.</w:t>
      </w:r>
    </w:p>
    <w:p w14:paraId="2CFC2CE3" w14:textId="77777777" w:rsidR="00BF725F" w:rsidRPr="00BE39AC" w:rsidRDefault="00BF725F" w:rsidP="00690182">
      <w:pPr>
        <w:spacing w:after="0" w:line="240" w:lineRule="auto"/>
        <w:ind w:left="540"/>
        <w:jc w:val="both"/>
        <w:rPr>
          <w:rFonts w:ascii="Cordia New" w:eastAsia="Arial Unicode MS" w:hAnsi="Cordia New"/>
          <w:sz w:val="26"/>
          <w:szCs w:val="26"/>
          <w:lang w:val="en-GB"/>
        </w:rPr>
      </w:pPr>
    </w:p>
    <w:p w14:paraId="6152BC68" w14:textId="77777777" w:rsidR="00BF725F" w:rsidRPr="00BE39AC" w:rsidRDefault="00BF725F" w:rsidP="00690182">
      <w:pPr>
        <w:spacing w:after="0" w:line="240" w:lineRule="auto"/>
        <w:ind w:left="540"/>
        <w:jc w:val="both"/>
        <w:rPr>
          <w:rFonts w:ascii="Cordia New" w:eastAsia="Arial Unicode MS" w:hAnsi="Cordia New"/>
          <w:sz w:val="26"/>
          <w:szCs w:val="26"/>
          <w:lang w:val="en-GB"/>
        </w:rPr>
      </w:pPr>
      <w:r w:rsidRPr="00BE39AC">
        <w:rPr>
          <w:rFonts w:ascii="Cordia New" w:eastAsia="Arial Unicode MS" w:hAnsi="Cordia New"/>
          <w:sz w:val="26"/>
          <w:szCs w:val="26"/>
          <w:lang w:val="en-GB"/>
        </w:rPr>
        <w:t xml:space="preserve">In order to maintain or adjust the capital structure, the Group may adjust the </w:t>
      </w:r>
      <w:proofErr w:type="gramStart"/>
      <w:r w:rsidRPr="00BE39AC">
        <w:rPr>
          <w:rFonts w:ascii="Cordia New" w:eastAsia="Arial Unicode MS" w:hAnsi="Cordia New"/>
          <w:sz w:val="26"/>
          <w:szCs w:val="26"/>
          <w:lang w:val="en-GB"/>
        </w:rPr>
        <w:t>amount</w:t>
      </w:r>
      <w:proofErr w:type="gramEnd"/>
      <w:r w:rsidRPr="00BE39AC">
        <w:rPr>
          <w:rFonts w:ascii="Cordia New" w:eastAsia="Arial Unicode MS" w:hAnsi="Cordia New"/>
          <w:sz w:val="26"/>
          <w:szCs w:val="26"/>
          <w:lang w:val="en-GB"/>
        </w:rPr>
        <w:t xml:space="preserve"> of dividends paid to shareholders, return capital to shareholders, issue new shares or sell assets to reduce debt.</w:t>
      </w:r>
    </w:p>
    <w:p w14:paraId="3E12C79C" w14:textId="77777777" w:rsidR="00BF725F" w:rsidRPr="00BE39AC" w:rsidRDefault="00BF725F" w:rsidP="00690182">
      <w:pPr>
        <w:spacing w:after="0" w:line="240" w:lineRule="auto"/>
        <w:ind w:left="540"/>
        <w:jc w:val="both"/>
        <w:rPr>
          <w:rFonts w:ascii="Cordia New" w:eastAsia="Arial Unicode MS" w:hAnsi="Cordia New"/>
          <w:sz w:val="26"/>
          <w:szCs w:val="26"/>
          <w:lang w:val="en-GB"/>
        </w:rPr>
      </w:pPr>
    </w:p>
    <w:p w14:paraId="5ED864E0" w14:textId="4DC4FDD5" w:rsidR="0038775A" w:rsidRPr="00BE39AC" w:rsidRDefault="00BF725F" w:rsidP="00690182">
      <w:pPr>
        <w:spacing w:after="0" w:line="240" w:lineRule="auto"/>
        <w:ind w:left="540"/>
        <w:jc w:val="both"/>
        <w:rPr>
          <w:rFonts w:ascii="Cordia New" w:eastAsia="Arial Unicode MS" w:hAnsi="Cordia New"/>
          <w:sz w:val="26"/>
          <w:szCs w:val="26"/>
          <w:lang w:val="en-GB"/>
        </w:rPr>
      </w:pPr>
      <w:r w:rsidRPr="00BE39AC">
        <w:rPr>
          <w:rFonts w:ascii="Cordia New" w:eastAsia="Arial Unicode MS" w:hAnsi="Cordia New"/>
          <w:sz w:val="26"/>
          <w:szCs w:val="26"/>
          <w:lang w:val="en-GB"/>
        </w:rPr>
        <w:t>Consistent with others in the industry, the Group monitors capital based on gearing ratio which is determined by dividing net debt with equity.</w:t>
      </w:r>
    </w:p>
    <w:p w14:paraId="08D4949F" w14:textId="77777777" w:rsidR="00BF725F" w:rsidRPr="00BE39AC" w:rsidRDefault="00BF725F" w:rsidP="00690182">
      <w:pPr>
        <w:pStyle w:val="Heading4"/>
        <w:spacing w:before="0" w:after="0"/>
        <w:ind w:left="540"/>
        <w:rPr>
          <w:rFonts w:ascii="Cordia New" w:hAnsi="Cordia New"/>
          <w:sz w:val="26"/>
          <w:szCs w:val="26"/>
        </w:rPr>
      </w:pPr>
    </w:p>
    <w:p w14:paraId="5E5654C0" w14:textId="77777777" w:rsidR="00BF725F" w:rsidRPr="00BE39AC" w:rsidRDefault="00BF725F" w:rsidP="00690182">
      <w:pPr>
        <w:spacing w:after="0" w:line="240" w:lineRule="auto"/>
        <w:ind w:left="540"/>
        <w:jc w:val="both"/>
        <w:rPr>
          <w:rFonts w:ascii="Cordia New" w:eastAsia="Arial Unicode MS" w:hAnsi="Cordia New"/>
          <w:b/>
          <w:bCs/>
          <w:sz w:val="26"/>
          <w:szCs w:val="26"/>
          <w:lang w:val="en-GB"/>
        </w:rPr>
      </w:pPr>
      <w:r w:rsidRPr="00BE39AC">
        <w:rPr>
          <w:rFonts w:ascii="Cordia New" w:eastAsia="Arial Unicode MS" w:hAnsi="Cordia New"/>
          <w:b/>
          <w:bCs/>
          <w:sz w:val="26"/>
          <w:szCs w:val="26"/>
          <w:lang w:val="en-GB"/>
        </w:rPr>
        <w:t>Loan covenants</w:t>
      </w:r>
    </w:p>
    <w:p w14:paraId="30FE4469" w14:textId="77777777" w:rsidR="00BF725F" w:rsidRPr="00BE39AC" w:rsidRDefault="00BF725F" w:rsidP="00690182">
      <w:pPr>
        <w:spacing w:after="0" w:line="240" w:lineRule="auto"/>
        <w:ind w:left="540"/>
        <w:jc w:val="both"/>
        <w:rPr>
          <w:rFonts w:ascii="Cordia New" w:eastAsia="Arial Unicode MS" w:hAnsi="Cordia New"/>
          <w:sz w:val="26"/>
          <w:szCs w:val="26"/>
          <w:lang w:val="en-GB"/>
        </w:rPr>
      </w:pPr>
    </w:p>
    <w:p w14:paraId="64F81E5C" w14:textId="6E4CDA3F" w:rsidR="00BF725F" w:rsidRPr="002310CD" w:rsidRDefault="00BF725F" w:rsidP="00690182">
      <w:pPr>
        <w:spacing w:after="0" w:line="240" w:lineRule="auto"/>
        <w:ind w:left="540"/>
        <w:jc w:val="both"/>
        <w:rPr>
          <w:rFonts w:ascii="Cordia New" w:eastAsia="Arial Unicode MS" w:hAnsi="Cordia New"/>
          <w:spacing w:val="-4"/>
          <w:sz w:val="26"/>
          <w:szCs w:val="26"/>
          <w:lang w:val="en-GB"/>
        </w:rPr>
      </w:pPr>
      <w:r w:rsidRPr="002310CD">
        <w:rPr>
          <w:rFonts w:ascii="Cordia New" w:eastAsia="Arial Unicode MS" w:hAnsi="Cordia New"/>
          <w:spacing w:val="-4"/>
          <w:sz w:val="26"/>
          <w:szCs w:val="26"/>
          <w:lang w:val="en-GB"/>
        </w:rPr>
        <w:t xml:space="preserve">Under the terms of the major borrowing facilities, the Group is required to comply with the gearing ratio not more than </w:t>
      </w:r>
      <w:r w:rsidR="003A773E" w:rsidRPr="003A773E">
        <w:rPr>
          <w:rFonts w:ascii="Cordia New" w:eastAsia="Arial Unicode MS" w:hAnsi="Cordia New"/>
          <w:spacing w:val="-4"/>
          <w:sz w:val="26"/>
          <w:szCs w:val="26"/>
          <w:lang w:val="en-GB"/>
        </w:rPr>
        <w:t>1</w:t>
      </w:r>
      <w:r w:rsidR="00B71E39" w:rsidRPr="002310CD">
        <w:rPr>
          <w:rFonts w:ascii="Cordia New" w:eastAsia="Arial Unicode MS" w:hAnsi="Cordia New"/>
          <w:spacing w:val="-4"/>
          <w:sz w:val="26"/>
          <w:szCs w:val="26"/>
          <w:lang w:val="en-GB"/>
        </w:rPr>
        <w:t>.</w:t>
      </w:r>
      <w:r w:rsidR="003A773E" w:rsidRPr="003A773E">
        <w:rPr>
          <w:rFonts w:ascii="Cordia New" w:eastAsia="Arial Unicode MS" w:hAnsi="Cordia New"/>
          <w:spacing w:val="-4"/>
          <w:sz w:val="26"/>
          <w:szCs w:val="26"/>
          <w:lang w:val="en-GB"/>
        </w:rPr>
        <w:t>75</w:t>
      </w:r>
      <w:r w:rsidR="00B71E39" w:rsidRPr="002310CD">
        <w:rPr>
          <w:rFonts w:ascii="Cordia New" w:eastAsia="Arial Unicode MS" w:hAnsi="Cordia New"/>
          <w:spacing w:val="-4"/>
          <w:sz w:val="26"/>
          <w:szCs w:val="26"/>
          <w:lang w:val="en-GB"/>
        </w:rPr>
        <w:t>.</w:t>
      </w:r>
    </w:p>
    <w:p w14:paraId="415E44D2" w14:textId="77777777" w:rsidR="00BF725F" w:rsidRPr="00BE39AC" w:rsidRDefault="00BF725F" w:rsidP="00690182">
      <w:pPr>
        <w:spacing w:after="0" w:line="240" w:lineRule="auto"/>
        <w:ind w:left="540"/>
        <w:jc w:val="both"/>
        <w:rPr>
          <w:rFonts w:ascii="Cordia New" w:eastAsia="Arial Unicode MS" w:hAnsi="Cordia New"/>
          <w:sz w:val="26"/>
          <w:szCs w:val="26"/>
          <w:lang w:val="en-GB"/>
        </w:rPr>
      </w:pPr>
    </w:p>
    <w:p w14:paraId="12562E4D" w14:textId="4A511465" w:rsidR="00A7306F" w:rsidRPr="00BE39AC" w:rsidRDefault="00A7306F" w:rsidP="00690182">
      <w:pPr>
        <w:spacing w:after="0" w:line="240" w:lineRule="auto"/>
        <w:ind w:left="540"/>
        <w:jc w:val="both"/>
        <w:rPr>
          <w:rFonts w:ascii="Cordia New" w:eastAsia="Arial Unicode MS" w:hAnsi="Cordia New"/>
          <w:sz w:val="26"/>
          <w:szCs w:val="26"/>
          <w:lang w:val="en-GB"/>
        </w:rPr>
      </w:pPr>
      <w:r w:rsidRPr="00BE39AC">
        <w:rPr>
          <w:rFonts w:ascii="Cordia New" w:eastAsia="Arial Unicode MS" w:hAnsi="Cordia New"/>
          <w:sz w:val="26"/>
          <w:szCs w:val="26"/>
          <w:lang w:val="en-GB"/>
        </w:rPr>
        <w:t xml:space="preserve">However, </w:t>
      </w:r>
      <w:r w:rsidR="009A58BB" w:rsidRPr="00BE39AC">
        <w:rPr>
          <w:rFonts w:ascii="Cordia New" w:eastAsia="Arial Unicode MS" w:hAnsi="Cordia New"/>
          <w:sz w:val="26"/>
          <w:szCs w:val="26"/>
          <w:lang w:val="en-GB"/>
        </w:rPr>
        <w:t>t</w:t>
      </w:r>
      <w:r w:rsidRPr="00BE39AC">
        <w:rPr>
          <w:rFonts w:ascii="Cordia New" w:eastAsia="Arial Unicode MS" w:hAnsi="Cordia New"/>
          <w:sz w:val="26"/>
          <w:szCs w:val="26"/>
          <w:lang w:val="en-GB"/>
        </w:rPr>
        <w:t xml:space="preserve">he Group has obtained </w:t>
      </w:r>
      <w:r w:rsidR="00495ED6" w:rsidRPr="00BE39AC">
        <w:rPr>
          <w:rFonts w:ascii="Cordia New" w:eastAsia="Arial Unicode MS" w:hAnsi="Cordia New"/>
          <w:sz w:val="26"/>
          <w:szCs w:val="26"/>
          <w:lang w:val="en-GB"/>
        </w:rPr>
        <w:t xml:space="preserve">waivers with respect to its credit facilities and debentures, which each waive any failure of the </w:t>
      </w:r>
      <w:r w:rsidR="008A72A8" w:rsidRPr="00BE39AC">
        <w:rPr>
          <w:rFonts w:ascii="Cordia New" w:eastAsia="Arial Unicode MS" w:hAnsi="Cordia New"/>
          <w:sz w:val="26"/>
          <w:szCs w:val="26"/>
          <w:lang w:val="en-GB"/>
        </w:rPr>
        <w:t>Group</w:t>
      </w:r>
      <w:r w:rsidR="00495ED6" w:rsidRPr="00BE39AC">
        <w:rPr>
          <w:rFonts w:ascii="Cordia New" w:eastAsia="Arial Unicode MS" w:hAnsi="Cordia New"/>
          <w:sz w:val="26"/>
          <w:szCs w:val="26"/>
          <w:lang w:val="en-GB"/>
        </w:rPr>
        <w:t xml:space="preserve"> to </w:t>
      </w:r>
      <w:proofErr w:type="gramStart"/>
      <w:r w:rsidR="00495ED6" w:rsidRPr="00BE39AC">
        <w:rPr>
          <w:rFonts w:ascii="Cordia New" w:eastAsia="Arial Unicode MS" w:hAnsi="Cordia New"/>
          <w:sz w:val="26"/>
          <w:szCs w:val="26"/>
          <w:lang w:val="en-GB"/>
        </w:rPr>
        <w:t>be in compliance with</w:t>
      </w:r>
      <w:proofErr w:type="gramEnd"/>
      <w:r w:rsidR="00495ED6" w:rsidRPr="00BE39AC">
        <w:rPr>
          <w:rFonts w:ascii="Cordia New" w:eastAsia="Arial Unicode MS" w:hAnsi="Cordia New"/>
          <w:sz w:val="26"/>
          <w:szCs w:val="26"/>
          <w:lang w:val="en-GB"/>
        </w:rPr>
        <w:t xml:space="preserve"> its financial covenants through </w:t>
      </w:r>
      <w:r w:rsidR="003A773E" w:rsidRPr="003A773E">
        <w:rPr>
          <w:rFonts w:ascii="Cordia New" w:eastAsia="Arial Unicode MS" w:hAnsi="Cordia New"/>
          <w:sz w:val="26"/>
          <w:szCs w:val="26"/>
          <w:lang w:val="en-GB"/>
        </w:rPr>
        <w:t>31</w:t>
      </w:r>
      <w:r w:rsidR="00495ED6" w:rsidRPr="00BE39AC">
        <w:rPr>
          <w:rFonts w:ascii="Cordia New" w:eastAsia="Arial Unicode MS" w:hAnsi="Cordia New"/>
          <w:sz w:val="26"/>
          <w:szCs w:val="26"/>
          <w:lang w:val="en-GB"/>
        </w:rPr>
        <w:t xml:space="preserve"> December </w:t>
      </w:r>
      <w:r w:rsidR="003A773E" w:rsidRPr="003A773E">
        <w:rPr>
          <w:rFonts w:ascii="Cordia New" w:eastAsia="Arial Unicode MS" w:hAnsi="Cordia New"/>
          <w:sz w:val="26"/>
          <w:szCs w:val="26"/>
          <w:lang w:val="en-GB"/>
        </w:rPr>
        <w:t>2022</w:t>
      </w:r>
      <w:r w:rsidRPr="00BE39AC">
        <w:rPr>
          <w:rFonts w:ascii="Cordia New" w:eastAsia="Arial Unicode MS" w:hAnsi="Cordia New"/>
          <w:sz w:val="26"/>
          <w:szCs w:val="26"/>
          <w:lang w:val="en-GB"/>
        </w:rPr>
        <w:t>.</w:t>
      </w:r>
    </w:p>
    <w:p w14:paraId="26D40BB3" w14:textId="250E8B2E" w:rsidR="008A68B7" w:rsidRDefault="008A68B7">
      <w:pPr>
        <w:spacing w:after="0" w:line="240" w:lineRule="auto"/>
        <w:rPr>
          <w:rFonts w:ascii="Cordia New" w:hAnsi="Cordia New"/>
          <w:b/>
          <w:bCs/>
          <w:sz w:val="26"/>
          <w:szCs w:val="26"/>
          <w:cs/>
          <w:lang w:val="en-GB"/>
        </w:rPr>
      </w:pPr>
      <w:r>
        <w:rPr>
          <w:rFonts w:ascii="Cordia New" w:hAnsi="Cordia New"/>
          <w:b/>
          <w:bCs/>
          <w:sz w:val="26"/>
          <w:szCs w:val="26"/>
          <w:cs/>
          <w:lang w:val="en-GB"/>
        </w:rPr>
        <w:br w:type="page"/>
      </w:r>
    </w:p>
    <w:p w14:paraId="33168E1D" w14:textId="4891D3DA" w:rsidR="00BF725F" w:rsidRPr="00BE39AC" w:rsidRDefault="003A773E" w:rsidP="00690182">
      <w:pPr>
        <w:pBdr>
          <w:top w:val="nil"/>
          <w:left w:val="nil"/>
          <w:bottom w:val="nil"/>
          <w:right w:val="nil"/>
          <w:between w:val="nil"/>
        </w:pBdr>
        <w:spacing w:after="0" w:line="240" w:lineRule="auto"/>
        <w:ind w:left="540" w:hanging="540"/>
        <w:jc w:val="both"/>
        <w:rPr>
          <w:rFonts w:ascii="Cordia New" w:hAnsi="Cordia New"/>
          <w:b/>
          <w:bCs/>
          <w:sz w:val="26"/>
          <w:szCs w:val="26"/>
        </w:rPr>
      </w:pPr>
      <w:r w:rsidRPr="003A773E">
        <w:rPr>
          <w:rFonts w:ascii="Cordia New" w:hAnsi="Cordia New"/>
          <w:b/>
          <w:bCs/>
          <w:sz w:val="26"/>
          <w:szCs w:val="26"/>
          <w:lang w:val="en-GB"/>
        </w:rPr>
        <w:lastRenderedPageBreak/>
        <w:t>6</w:t>
      </w:r>
      <w:r w:rsidR="00BF725F" w:rsidRPr="00BE39AC">
        <w:rPr>
          <w:rFonts w:ascii="Cordia New" w:hAnsi="Cordia New"/>
          <w:b/>
          <w:bCs/>
          <w:sz w:val="26"/>
          <w:szCs w:val="26"/>
          <w:lang w:val="en-GB"/>
        </w:rPr>
        <w:tab/>
        <w:t>Fair value</w:t>
      </w:r>
    </w:p>
    <w:p w14:paraId="0356B9D8" w14:textId="77777777" w:rsidR="00BF725F" w:rsidRPr="00BE39AC" w:rsidRDefault="00BF725F" w:rsidP="00690182">
      <w:pPr>
        <w:spacing w:after="0" w:line="240" w:lineRule="auto"/>
        <w:ind w:left="547"/>
        <w:jc w:val="both"/>
        <w:rPr>
          <w:rFonts w:ascii="Cordia New" w:eastAsia="Arial Unicode MS" w:hAnsi="Cordia New"/>
          <w:sz w:val="26"/>
          <w:szCs w:val="26"/>
          <w:lang w:val="en-GB"/>
        </w:rPr>
      </w:pPr>
    </w:p>
    <w:p w14:paraId="312435A3" w14:textId="49300D2B" w:rsidR="00BF725F" w:rsidRPr="00BE39AC" w:rsidRDefault="00910B8F" w:rsidP="00690182">
      <w:pPr>
        <w:spacing w:after="0" w:line="240" w:lineRule="auto"/>
        <w:ind w:left="547"/>
        <w:jc w:val="both"/>
        <w:rPr>
          <w:rFonts w:ascii="Cordia New" w:eastAsia="Arial Unicode MS" w:hAnsi="Cordia New"/>
          <w:sz w:val="26"/>
          <w:szCs w:val="26"/>
          <w:lang w:val="en-GB"/>
        </w:rPr>
      </w:pPr>
      <w:r w:rsidRPr="00BE39AC">
        <w:rPr>
          <w:rFonts w:ascii="Cordia New" w:eastAsia="Arial Unicode MS" w:hAnsi="Cordia New"/>
          <w:sz w:val="26"/>
          <w:szCs w:val="26"/>
          <w:lang w:val="en-GB"/>
        </w:rPr>
        <w:t>F</w:t>
      </w:r>
      <w:r w:rsidR="00BF725F" w:rsidRPr="00BE39AC">
        <w:rPr>
          <w:rFonts w:ascii="Cordia New" w:eastAsia="Arial Unicode MS" w:hAnsi="Cordia New"/>
          <w:sz w:val="26"/>
          <w:szCs w:val="26"/>
          <w:lang w:val="en-GB"/>
        </w:rPr>
        <w:t xml:space="preserve">air values and carrying amounts of financial assets and liabilities by category, excluding those with the carrying amount approximates </w:t>
      </w:r>
      <w:r w:rsidRPr="00BE39AC">
        <w:rPr>
          <w:rFonts w:ascii="Cordia New" w:eastAsia="Arial Unicode MS" w:hAnsi="Cordia New"/>
          <w:sz w:val="26"/>
          <w:szCs w:val="26"/>
          <w:lang w:val="en-GB"/>
        </w:rPr>
        <w:t>f</w:t>
      </w:r>
      <w:r w:rsidR="00BF725F" w:rsidRPr="00BE39AC">
        <w:rPr>
          <w:rFonts w:ascii="Cordia New" w:eastAsia="Arial Unicode MS" w:hAnsi="Cordia New"/>
          <w:sz w:val="26"/>
          <w:szCs w:val="26"/>
          <w:lang w:val="en-GB"/>
        </w:rPr>
        <w:t>air value</w:t>
      </w:r>
      <w:r w:rsidRPr="00BE39AC">
        <w:rPr>
          <w:rFonts w:ascii="Cordia New" w:eastAsia="Arial Unicode MS" w:hAnsi="Cordia New"/>
          <w:sz w:val="26"/>
          <w:szCs w:val="26"/>
          <w:lang w:val="en-GB"/>
        </w:rPr>
        <w:t xml:space="preserve">, are disclosed in </w:t>
      </w:r>
      <w:r w:rsidR="00A7477F" w:rsidRPr="00BE39AC">
        <w:rPr>
          <w:rFonts w:ascii="Cordia New" w:eastAsia="Arial Unicode MS" w:hAnsi="Cordia New"/>
          <w:sz w:val="26"/>
          <w:szCs w:val="26"/>
          <w:lang w:val="en-GB"/>
        </w:rPr>
        <w:t>N</w:t>
      </w:r>
      <w:r w:rsidRPr="00BE39AC">
        <w:rPr>
          <w:rFonts w:ascii="Cordia New" w:eastAsia="Arial Unicode MS" w:hAnsi="Cordia New"/>
          <w:sz w:val="26"/>
          <w:szCs w:val="26"/>
          <w:lang w:val="en-GB"/>
        </w:rPr>
        <w:t xml:space="preserve">ote </w:t>
      </w:r>
      <w:r w:rsidR="003A773E" w:rsidRPr="003A773E">
        <w:rPr>
          <w:rFonts w:ascii="Cordia New" w:eastAsia="Arial Unicode MS" w:hAnsi="Cordia New"/>
          <w:sz w:val="26"/>
          <w:szCs w:val="26"/>
          <w:lang w:val="en-GB"/>
        </w:rPr>
        <w:t>11</w:t>
      </w:r>
      <w:r w:rsidR="00BF725F" w:rsidRPr="00BE39AC">
        <w:rPr>
          <w:rFonts w:ascii="Cordia New" w:eastAsia="Arial Unicode MS" w:hAnsi="Cordia New"/>
          <w:sz w:val="26"/>
          <w:szCs w:val="26"/>
          <w:lang w:val="en-GB"/>
        </w:rPr>
        <w:t>.</w:t>
      </w:r>
    </w:p>
    <w:p w14:paraId="1C157E15" w14:textId="77777777" w:rsidR="00A53744" w:rsidRPr="00BE39AC" w:rsidRDefault="00A53744" w:rsidP="00690182">
      <w:pPr>
        <w:spacing w:after="0" w:line="240" w:lineRule="auto"/>
        <w:ind w:left="540"/>
        <w:rPr>
          <w:rFonts w:ascii="Cordia New" w:hAnsi="Cordia New"/>
          <w:sz w:val="26"/>
          <w:szCs w:val="26"/>
          <w:lang w:val="en-GB"/>
        </w:rPr>
      </w:pPr>
    </w:p>
    <w:p w14:paraId="71677623" w14:textId="3B884571" w:rsidR="00BF725F" w:rsidRPr="00BE39AC" w:rsidRDefault="00BF725F" w:rsidP="00690182">
      <w:pPr>
        <w:spacing w:after="0" w:line="240" w:lineRule="auto"/>
        <w:ind w:left="540"/>
        <w:jc w:val="both"/>
        <w:rPr>
          <w:rFonts w:ascii="Cordia New" w:hAnsi="Cordia New"/>
          <w:sz w:val="26"/>
          <w:szCs w:val="26"/>
          <w:lang w:val="en-GB"/>
        </w:rPr>
      </w:pPr>
      <w:r w:rsidRPr="00BE39AC">
        <w:rPr>
          <w:rFonts w:ascii="Cordia New" w:hAnsi="Cordia New"/>
          <w:spacing w:val="-2"/>
          <w:sz w:val="26"/>
          <w:szCs w:val="26"/>
          <w:lang w:val="en-GB"/>
        </w:rPr>
        <w:t>The following table presents fair value of financial assets and liabilities</w:t>
      </w:r>
      <w:r w:rsidRPr="00BE39AC">
        <w:rPr>
          <w:rFonts w:ascii="Cordia New" w:hAnsi="Cordia New"/>
          <w:spacing w:val="-2"/>
          <w:sz w:val="26"/>
          <w:szCs w:val="26"/>
          <w:cs/>
          <w:lang w:val="en-GB"/>
        </w:rPr>
        <w:t xml:space="preserve"> </w:t>
      </w:r>
      <w:r w:rsidRPr="00BE39AC">
        <w:rPr>
          <w:rFonts w:ascii="Cordia New" w:hAnsi="Cordia New"/>
          <w:spacing w:val="-2"/>
          <w:sz w:val="26"/>
          <w:szCs w:val="26"/>
          <w:lang w:val="en-GB"/>
        </w:rPr>
        <w:t>recognised or disclosed by their fair value</w:t>
      </w:r>
      <w:r w:rsidRPr="00BE39AC">
        <w:rPr>
          <w:rFonts w:ascii="Cordia New" w:hAnsi="Cordia New"/>
          <w:sz w:val="26"/>
          <w:szCs w:val="26"/>
          <w:lang w:val="en-GB"/>
        </w:rPr>
        <w:t xml:space="preserve"> hierarchy</w:t>
      </w:r>
      <w:r w:rsidR="00DF34E1" w:rsidRPr="00BE39AC">
        <w:rPr>
          <w:rFonts w:ascii="Cordia New" w:hAnsi="Cordia New"/>
          <w:sz w:val="26"/>
          <w:szCs w:val="26"/>
          <w:lang w:val="en-GB"/>
        </w:rPr>
        <w:t xml:space="preserve"> as </w:t>
      </w:r>
      <w:proofErr w:type="gramStart"/>
      <w:r w:rsidR="00DF34E1" w:rsidRPr="00BE39AC">
        <w:rPr>
          <w:rFonts w:ascii="Cordia New" w:hAnsi="Cordia New"/>
          <w:sz w:val="26"/>
          <w:szCs w:val="26"/>
          <w:lang w:val="en-GB"/>
        </w:rPr>
        <w:t>at</w:t>
      </w:r>
      <w:proofErr w:type="gramEnd"/>
      <w:r w:rsidR="00DF34E1" w:rsidRPr="00BE39AC">
        <w:rPr>
          <w:rFonts w:ascii="Cordia New" w:hAnsi="Cordia New"/>
          <w:sz w:val="26"/>
          <w:szCs w:val="26"/>
          <w:lang w:val="en-GB"/>
        </w:rPr>
        <w:t xml:space="preserve"> </w:t>
      </w:r>
      <w:r w:rsidR="003A773E" w:rsidRPr="003A773E">
        <w:rPr>
          <w:rFonts w:ascii="Cordia New" w:hAnsi="Cordia New"/>
          <w:sz w:val="26"/>
          <w:szCs w:val="26"/>
          <w:lang w:val="en-GB"/>
        </w:rPr>
        <w:t>31</w:t>
      </w:r>
      <w:r w:rsidR="00DF34E1" w:rsidRPr="00BE39AC">
        <w:rPr>
          <w:rFonts w:ascii="Cordia New" w:hAnsi="Cordia New"/>
          <w:sz w:val="26"/>
          <w:szCs w:val="26"/>
          <w:lang w:val="en-GB"/>
        </w:rPr>
        <w:t xml:space="preserve"> December </w:t>
      </w:r>
      <w:r w:rsidR="003A773E" w:rsidRPr="003A773E">
        <w:rPr>
          <w:rFonts w:ascii="Cordia New" w:hAnsi="Cordia New"/>
          <w:sz w:val="26"/>
          <w:szCs w:val="26"/>
          <w:lang w:val="en-GB"/>
        </w:rPr>
        <w:t>2022</w:t>
      </w:r>
      <w:r w:rsidR="00E41519" w:rsidRPr="00BE39AC">
        <w:rPr>
          <w:rFonts w:ascii="Cordia New" w:hAnsi="Cordia New"/>
          <w:sz w:val="26"/>
          <w:szCs w:val="26"/>
          <w:lang w:val="en-GB"/>
        </w:rPr>
        <w:t>, which has not changed from the prior year</w:t>
      </w:r>
      <w:r w:rsidRPr="00BE39AC">
        <w:rPr>
          <w:rFonts w:ascii="Cordia New" w:hAnsi="Cordia New"/>
          <w:sz w:val="26"/>
          <w:szCs w:val="26"/>
          <w:lang w:val="en-GB"/>
        </w:rPr>
        <w:t>.</w:t>
      </w:r>
    </w:p>
    <w:p w14:paraId="292C0A56" w14:textId="77777777" w:rsidR="00BF725F" w:rsidRPr="00BE39AC" w:rsidRDefault="00BF725F" w:rsidP="00690182">
      <w:pPr>
        <w:spacing w:after="0" w:line="240" w:lineRule="auto"/>
        <w:ind w:left="540"/>
        <w:jc w:val="both"/>
        <w:rPr>
          <w:rFonts w:ascii="Cordia New" w:hAnsi="Cordia New"/>
          <w:sz w:val="26"/>
          <w:szCs w:val="26"/>
          <w:lang w:val="en-GB"/>
        </w:rPr>
      </w:pPr>
    </w:p>
    <w:tbl>
      <w:tblPr>
        <w:tblW w:w="9403" w:type="dxa"/>
        <w:tblLayout w:type="fixed"/>
        <w:tblLook w:val="04A0" w:firstRow="1" w:lastRow="0" w:firstColumn="1" w:lastColumn="0" w:noHBand="0" w:noVBand="1"/>
      </w:tblPr>
      <w:tblGrid>
        <w:gridCol w:w="3643"/>
        <w:gridCol w:w="1152"/>
        <w:gridCol w:w="1152"/>
        <w:gridCol w:w="1152"/>
        <w:gridCol w:w="1152"/>
        <w:gridCol w:w="1152"/>
      </w:tblGrid>
      <w:tr w:rsidR="008B02DC" w:rsidRPr="00BE39AC" w14:paraId="2C53ED0A" w14:textId="77777777" w:rsidTr="005300FF">
        <w:trPr>
          <w:tblHeader/>
        </w:trPr>
        <w:tc>
          <w:tcPr>
            <w:tcW w:w="3643" w:type="dxa"/>
            <w:shd w:val="clear" w:color="auto" w:fill="auto"/>
            <w:vAlign w:val="bottom"/>
          </w:tcPr>
          <w:p w14:paraId="2D02B279" w14:textId="3A9FA086" w:rsidR="001D5493" w:rsidRPr="00BE39AC" w:rsidRDefault="001D5493" w:rsidP="005300FF">
            <w:pPr>
              <w:spacing w:after="0" w:line="240" w:lineRule="auto"/>
              <w:ind w:left="615" w:right="-72" w:hanging="147"/>
              <w:rPr>
                <w:rFonts w:ascii="Cordia New" w:eastAsia="Arial Unicode MS" w:hAnsi="Cordia New"/>
                <w:sz w:val="26"/>
                <w:szCs w:val="26"/>
                <w:lang w:val="en-GB"/>
              </w:rPr>
            </w:pPr>
          </w:p>
        </w:tc>
        <w:tc>
          <w:tcPr>
            <w:tcW w:w="5760" w:type="dxa"/>
            <w:gridSpan w:val="5"/>
            <w:shd w:val="clear" w:color="auto" w:fill="auto"/>
            <w:vAlign w:val="bottom"/>
          </w:tcPr>
          <w:p w14:paraId="5B858533" w14:textId="56CBF3C0" w:rsidR="001D5493" w:rsidRPr="00BE39AC" w:rsidRDefault="001D5493" w:rsidP="00690182">
            <w:pPr>
              <w:pBdr>
                <w:bottom w:val="single" w:sz="4" w:space="1" w:color="auto"/>
              </w:pBdr>
              <w:spacing w:after="0" w:line="240" w:lineRule="auto"/>
              <w:ind w:right="-72"/>
              <w:jc w:val="center"/>
              <w:rPr>
                <w:rFonts w:ascii="Cordia New" w:eastAsia="Arial Unicode MS" w:hAnsi="Cordia New"/>
                <w:b/>
                <w:bCs/>
                <w:sz w:val="26"/>
                <w:szCs w:val="26"/>
                <w:lang w:val="en-GB"/>
              </w:rPr>
            </w:pPr>
            <w:r w:rsidRPr="00BE39AC">
              <w:rPr>
                <w:rFonts w:ascii="Cordia New" w:eastAsia="Arial Unicode MS" w:hAnsi="Cordia New"/>
                <w:b/>
                <w:bCs/>
                <w:sz w:val="26"/>
                <w:szCs w:val="26"/>
                <w:lang w:val="en-GB"/>
              </w:rPr>
              <w:t>Consolidated financial statements</w:t>
            </w:r>
            <w:r w:rsidR="00763691" w:rsidRPr="00BE39AC">
              <w:rPr>
                <w:rFonts w:ascii="Cordia New" w:eastAsia="Arial Unicode MS" w:hAnsi="Cordia New"/>
                <w:b/>
                <w:bCs/>
                <w:sz w:val="26"/>
                <w:szCs w:val="26"/>
                <w:lang w:val="en-GB"/>
              </w:rPr>
              <w:t xml:space="preserve"> (</w:t>
            </w:r>
            <w:r w:rsidR="00305C08" w:rsidRPr="00BE39AC">
              <w:rPr>
                <w:rFonts w:ascii="Cordia New" w:eastAsia="Arial Unicode MS" w:hAnsi="Cordia New"/>
                <w:b/>
                <w:bCs/>
                <w:sz w:val="26"/>
                <w:szCs w:val="26"/>
                <w:lang w:val="en-GB"/>
              </w:rPr>
              <w:t>Baht Million</w:t>
            </w:r>
            <w:r w:rsidR="00763691" w:rsidRPr="00BE39AC">
              <w:rPr>
                <w:rFonts w:ascii="Cordia New" w:eastAsia="Arial Unicode MS" w:hAnsi="Cordia New"/>
                <w:b/>
                <w:bCs/>
                <w:sz w:val="26"/>
                <w:szCs w:val="26"/>
                <w:lang w:val="en-GB"/>
              </w:rPr>
              <w:t>)</w:t>
            </w:r>
          </w:p>
        </w:tc>
      </w:tr>
      <w:tr w:rsidR="008B02DC" w:rsidRPr="00BE39AC" w14:paraId="330DAFAB" w14:textId="77777777" w:rsidTr="005300FF">
        <w:trPr>
          <w:tblHeader/>
        </w:trPr>
        <w:tc>
          <w:tcPr>
            <w:tcW w:w="3643" w:type="dxa"/>
            <w:shd w:val="clear" w:color="auto" w:fill="auto"/>
            <w:vAlign w:val="bottom"/>
          </w:tcPr>
          <w:p w14:paraId="2AB9679C" w14:textId="77777777" w:rsidR="001D5493" w:rsidRPr="00BE39AC" w:rsidRDefault="001D5493" w:rsidP="005300FF">
            <w:pPr>
              <w:spacing w:after="0" w:line="240" w:lineRule="auto"/>
              <w:ind w:left="615" w:right="-72" w:hanging="147"/>
              <w:rPr>
                <w:rFonts w:ascii="Cordia New" w:eastAsia="Arial Unicode MS" w:hAnsi="Cordia New"/>
                <w:sz w:val="26"/>
                <w:szCs w:val="26"/>
              </w:rPr>
            </w:pPr>
          </w:p>
        </w:tc>
        <w:tc>
          <w:tcPr>
            <w:tcW w:w="1152" w:type="dxa"/>
            <w:shd w:val="clear" w:color="auto" w:fill="auto"/>
            <w:vAlign w:val="bottom"/>
          </w:tcPr>
          <w:p w14:paraId="6C898EEF" w14:textId="77777777" w:rsidR="0021483F" w:rsidRPr="00BE39AC" w:rsidRDefault="0021483F" w:rsidP="00690182">
            <w:pPr>
              <w:pBdr>
                <w:bottom w:val="single" w:sz="4" w:space="1" w:color="auto"/>
              </w:pBdr>
              <w:spacing w:after="0" w:line="240" w:lineRule="auto"/>
              <w:ind w:right="-72"/>
              <w:jc w:val="right"/>
              <w:rPr>
                <w:rFonts w:ascii="Cordia New" w:eastAsia="Arial Unicode MS" w:hAnsi="Cordia New"/>
                <w:b/>
                <w:bCs/>
                <w:sz w:val="26"/>
                <w:szCs w:val="26"/>
                <w:lang w:val="en-GB"/>
              </w:rPr>
            </w:pPr>
          </w:p>
          <w:p w14:paraId="25C89062" w14:textId="5448B0FC" w:rsidR="001D5493" w:rsidRPr="00BE39AC" w:rsidRDefault="001D5493"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Level </w:t>
            </w:r>
            <w:r w:rsidR="003A773E" w:rsidRPr="003A773E">
              <w:rPr>
                <w:rFonts w:ascii="Cordia New" w:eastAsia="Arial Unicode MS" w:hAnsi="Cordia New"/>
                <w:b/>
                <w:bCs/>
                <w:sz w:val="26"/>
                <w:szCs w:val="26"/>
                <w:lang w:val="en-GB"/>
              </w:rPr>
              <w:t>1</w:t>
            </w:r>
          </w:p>
        </w:tc>
        <w:tc>
          <w:tcPr>
            <w:tcW w:w="1152" w:type="dxa"/>
            <w:shd w:val="clear" w:color="auto" w:fill="auto"/>
            <w:vAlign w:val="bottom"/>
          </w:tcPr>
          <w:p w14:paraId="68F8924C" w14:textId="77777777" w:rsidR="0021483F" w:rsidRPr="00BE39AC" w:rsidRDefault="0021483F" w:rsidP="00690182">
            <w:pPr>
              <w:pBdr>
                <w:bottom w:val="single" w:sz="4" w:space="1" w:color="auto"/>
              </w:pBdr>
              <w:spacing w:after="0" w:line="240" w:lineRule="auto"/>
              <w:ind w:right="-72"/>
              <w:jc w:val="right"/>
              <w:rPr>
                <w:rFonts w:ascii="Cordia New" w:eastAsia="Arial Unicode MS" w:hAnsi="Cordia New"/>
                <w:b/>
                <w:bCs/>
                <w:sz w:val="26"/>
                <w:szCs w:val="26"/>
                <w:lang w:val="en-GB"/>
              </w:rPr>
            </w:pPr>
          </w:p>
          <w:p w14:paraId="1A57C8BC" w14:textId="3C817DB9" w:rsidR="001D5493" w:rsidRPr="00BE39AC" w:rsidRDefault="001D5493"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Level </w:t>
            </w:r>
            <w:r w:rsidR="003A773E" w:rsidRPr="003A773E">
              <w:rPr>
                <w:rFonts w:ascii="Cordia New" w:eastAsia="Arial Unicode MS" w:hAnsi="Cordia New"/>
                <w:b/>
                <w:bCs/>
                <w:sz w:val="26"/>
                <w:szCs w:val="26"/>
                <w:lang w:val="en-GB"/>
              </w:rPr>
              <w:t>2</w:t>
            </w:r>
          </w:p>
        </w:tc>
        <w:tc>
          <w:tcPr>
            <w:tcW w:w="1152" w:type="dxa"/>
            <w:shd w:val="clear" w:color="auto" w:fill="auto"/>
            <w:vAlign w:val="bottom"/>
          </w:tcPr>
          <w:p w14:paraId="1B1927E5" w14:textId="77777777" w:rsidR="0021483F" w:rsidRPr="00BE39AC" w:rsidRDefault="0021483F" w:rsidP="00690182">
            <w:pPr>
              <w:pBdr>
                <w:bottom w:val="single" w:sz="4" w:space="1" w:color="auto"/>
              </w:pBdr>
              <w:spacing w:after="0" w:line="240" w:lineRule="auto"/>
              <w:ind w:right="-72"/>
              <w:jc w:val="right"/>
              <w:rPr>
                <w:rFonts w:ascii="Cordia New" w:eastAsia="Arial Unicode MS" w:hAnsi="Cordia New"/>
                <w:b/>
                <w:bCs/>
                <w:sz w:val="26"/>
                <w:szCs w:val="26"/>
                <w:lang w:val="en-GB"/>
              </w:rPr>
            </w:pPr>
          </w:p>
          <w:p w14:paraId="34BC9290" w14:textId="36044177" w:rsidR="001D5493" w:rsidRPr="00BE39AC" w:rsidRDefault="001D5493"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Level </w:t>
            </w:r>
            <w:r w:rsidR="003A773E" w:rsidRPr="003A773E">
              <w:rPr>
                <w:rFonts w:ascii="Cordia New" w:eastAsia="Arial Unicode MS" w:hAnsi="Cordia New"/>
                <w:b/>
                <w:bCs/>
                <w:sz w:val="26"/>
                <w:szCs w:val="26"/>
                <w:lang w:val="en-GB"/>
              </w:rPr>
              <w:t>3</w:t>
            </w:r>
          </w:p>
        </w:tc>
        <w:tc>
          <w:tcPr>
            <w:tcW w:w="1152" w:type="dxa"/>
            <w:shd w:val="clear" w:color="auto" w:fill="auto"/>
            <w:vAlign w:val="bottom"/>
          </w:tcPr>
          <w:p w14:paraId="414F75FB" w14:textId="27471ECC" w:rsidR="001D5493" w:rsidRPr="00BE39AC" w:rsidRDefault="00AC001C"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Fair value </w:t>
            </w:r>
            <w:r w:rsidR="00D155A9" w:rsidRPr="00BE39AC">
              <w:rPr>
                <w:rFonts w:ascii="Cordia New" w:eastAsia="Arial Unicode MS" w:hAnsi="Cordia New"/>
                <w:b/>
                <w:bCs/>
                <w:sz w:val="26"/>
                <w:szCs w:val="26"/>
                <w:lang w:val="en-GB"/>
              </w:rPr>
              <w:t>amount</w:t>
            </w:r>
          </w:p>
        </w:tc>
        <w:tc>
          <w:tcPr>
            <w:tcW w:w="1152" w:type="dxa"/>
            <w:shd w:val="clear" w:color="auto" w:fill="auto"/>
            <w:vAlign w:val="bottom"/>
          </w:tcPr>
          <w:p w14:paraId="206DE598" w14:textId="20C80BC2" w:rsidR="001D5493" w:rsidRPr="00BE39AC" w:rsidRDefault="001D5493" w:rsidP="00690182">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Carrying amount</w:t>
            </w:r>
          </w:p>
        </w:tc>
      </w:tr>
      <w:tr w:rsidR="008B02DC" w:rsidRPr="005300FF" w14:paraId="128189CB" w14:textId="77777777" w:rsidTr="005300FF">
        <w:tc>
          <w:tcPr>
            <w:tcW w:w="3643" w:type="dxa"/>
            <w:shd w:val="clear" w:color="auto" w:fill="auto"/>
            <w:vAlign w:val="bottom"/>
          </w:tcPr>
          <w:p w14:paraId="63405A06" w14:textId="77777777" w:rsidR="001D5493" w:rsidRPr="005300FF" w:rsidRDefault="001D5493" w:rsidP="005300FF">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36CA72B2"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0F9EDA54"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C2A7CD0"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5032F85"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4642FA1A"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r>
      <w:tr w:rsidR="008B02DC" w:rsidRPr="00BE39AC" w14:paraId="5DCCD2D3" w14:textId="77777777" w:rsidTr="005300FF">
        <w:tc>
          <w:tcPr>
            <w:tcW w:w="3643" w:type="dxa"/>
            <w:shd w:val="clear" w:color="auto" w:fill="auto"/>
            <w:vAlign w:val="bottom"/>
          </w:tcPr>
          <w:p w14:paraId="0E8FFC21" w14:textId="77777777" w:rsidR="001D5493" w:rsidRPr="00BE39AC" w:rsidRDefault="001D5493"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Assets</w:t>
            </w:r>
          </w:p>
        </w:tc>
        <w:tc>
          <w:tcPr>
            <w:tcW w:w="1152" w:type="dxa"/>
            <w:shd w:val="clear" w:color="auto" w:fill="auto"/>
            <w:vAlign w:val="bottom"/>
          </w:tcPr>
          <w:p w14:paraId="44C82720"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4D91C5C0"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6C5C2965"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26ACEEF2"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53577914"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r>
      <w:tr w:rsidR="008B02DC" w:rsidRPr="00BE39AC" w14:paraId="18B2F8C7" w14:textId="77777777" w:rsidTr="005300FF">
        <w:tc>
          <w:tcPr>
            <w:tcW w:w="3643" w:type="dxa"/>
            <w:shd w:val="clear" w:color="auto" w:fill="auto"/>
            <w:vAlign w:val="bottom"/>
          </w:tcPr>
          <w:p w14:paraId="15C0CB56" w14:textId="384387E6" w:rsidR="001D5493" w:rsidRPr="00BE39AC" w:rsidRDefault="001D5493"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Financial assets at fair value </w:t>
            </w:r>
            <w:r w:rsidR="00ED6561" w:rsidRPr="00BE39AC">
              <w:rPr>
                <w:rFonts w:ascii="Cordia New" w:eastAsia="Arial Unicode MS" w:hAnsi="Cordia New"/>
                <w:b/>
                <w:bCs/>
                <w:sz w:val="26"/>
                <w:szCs w:val="26"/>
                <w:lang w:val="en-GB"/>
              </w:rPr>
              <w:t>through</w:t>
            </w:r>
            <w:r w:rsidR="00ED6561" w:rsidRPr="00BE39AC">
              <w:rPr>
                <w:rFonts w:ascii="Cordia New" w:eastAsia="Arial Unicode MS" w:hAnsi="Cordia New"/>
                <w:b/>
                <w:bCs/>
                <w:sz w:val="26"/>
                <w:szCs w:val="26"/>
                <w:lang w:val="en-GB"/>
              </w:rPr>
              <w:br/>
            </w:r>
            <w:r w:rsidRPr="00BE39AC">
              <w:rPr>
                <w:rFonts w:ascii="Cordia New" w:eastAsia="Arial Unicode MS" w:hAnsi="Cordia New"/>
                <w:b/>
                <w:bCs/>
                <w:sz w:val="26"/>
                <w:szCs w:val="26"/>
                <w:lang w:val="en-GB"/>
              </w:rPr>
              <w:t>profit or loss</w:t>
            </w:r>
          </w:p>
        </w:tc>
        <w:tc>
          <w:tcPr>
            <w:tcW w:w="1152" w:type="dxa"/>
            <w:shd w:val="clear" w:color="auto" w:fill="auto"/>
            <w:vAlign w:val="bottom"/>
          </w:tcPr>
          <w:p w14:paraId="20455E30"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203B16E7"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5EA6FFE"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5DD70F1B"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E6B629E"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r>
      <w:tr w:rsidR="00C800B9" w:rsidRPr="00BE39AC" w14:paraId="692C9B50" w14:textId="77777777" w:rsidTr="005300FF">
        <w:tc>
          <w:tcPr>
            <w:tcW w:w="3643" w:type="dxa"/>
            <w:shd w:val="clear" w:color="auto" w:fill="auto"/>
            <w:vAlign w:val="bottom"/>
          </w:tcPr>
          <w:p w14:paraId="6BEA25B6" w14:textId="78BDC0FF" w:rsidR="00C800B9" w:rsidRPr="00BE39AC" w:rsidRDefault="00C800B9"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sz w:val="26"/>
                <w:szCs w:val="26"/>
                <w:lang w:val="en-GB"/>
              </w:rPr>
              <w:t>Foreign exchange contracts</w:t>
            </w:r>
          </w:p>
        </w:tc>
        <w:tc>
          <w:tcPr>
            <w:tcW w:w="1152" w:type="dxa"/>
            <w:shd w:val="clear" w:color="auto" w:fill="auto"/>
            <w:vAlign w:val="bottom"/>
          </w:tcPr>
          <w:p w14:paraId="10B5B3CD" w14:textId="33A7E3F7" w:rsidR="00C800B9" w:rsidRPr="00BE39AC" w:rsidRDefault="00EC5C18"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25BF7C8B" w14:textId="6C078F4C" w:rsidR="00C800B9"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77</w:t>
            </w:r>
          </w:p>
        </w:tc>
        <w:tc>
          <w:tcPr>
            <w:tcW w:w="1152" w:type="dxa"/>
            <w:shd w:val="clear" w:color="auto" w:fill="auto"/>
            <w:vAlign w:val="bottom"/>
          </w:tcPr>
          <w:p w14:paraId="3E199565" w14:textId="47741BD3" w:rsidR="00C800B9" w:rsidRPr="00BE39AC" w:rsidRDefault="006E7B3B"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768526AB" w14:textId="047FA8CB" w:rsidR="00C800B9"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77</w:t>
            </w:r>
          </w:p>
        </w:tc>
        <w:tc>
          <w:tcPr>
            <w:tcW w:w="1152" w:type="dxa"/>
            <w:shd w:val="clear" w:color="auto" w:fill="auto"/>
            <w:vAlign w:val="bottom"/>
          </w:tcPr>
          <w:p w14:paraId="6D296C4C" w14:textId="2D8C234B" w:rsidR="00C800B9"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77</w:t>
            </w:r>
          </w:p>
        </w:tc>
      </w:tr>
      <w:tr w:rsidR="008B02DC" w:rsidRPr="00BE39AC" w14:paraId="3652F7EF" w14:textId="77777777" w:rsidTr="005300FF">
        <w:tc>
          <w:tcPr>
            <w:tcW w:w="3643" w:type="dxa"/>
            <w:shd w:val="clear" w:color="auto" w:fill="auto"/>
            <w:vAlign w:val="bottom"/>
          </w:tcPr>
          <w:p w14:paraId="24FEB8AC" w14:textId="23CF600B" w:rsidR="001D5493" w:rsidRPr="00BE39AC" w:rsidRDefault="00E143B6" w:rsidP="005300FF">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E</w:t>
            </w:r>
            <w:r w:rsidR="001D5493" w:rsidRPr="00BE39AC">
              <w:rPr>
                <w:rFonts w:ascii="Cordia New" w:eastAsia="Arial Unicode MS" w:hAnsi="Cordia New"/>
                <w:sz w:val="26"/>
                <w:szCs w:val="26"/>
                <w:lang w:val="en-GB"/>
              </w:rPr>
              <w:t>quity securities</w:t>
            </w:r>
          </w:p>
        </w:tc>
        <w:tc>
          <w:tcPr>
            <w:tcW w:w="1152" w:type="dxa"/>
            <w:shd w:val="clear" w:color="auto" w:fill="auto"/>
            <w:vAlign w:val="bottom"/>
          </w:tcPr>
          <w:p w14:paraId="5AFF51CF" w14:textId="67631024" w:rsidR="001D5493" w:rsidRPr="00BE39AC" w:rsidRDefault="00EC5C18"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0FF25C4D" w14:textId="536D571A" w:rsidR="001D5493" w:rsidRPr="00BE39AC" w:rsidRDefault="005E1CEE"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5FCBB13D" w14:textId="54B5ECB6"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49</w:t>
            </w:r>
          </w:p>
        </w:tc>
        <w:tc>
          <w:tcPr>
            <w:tcW w:w="1152" w:type="dxa"/>
            <w:shd w:val="clear" w:color="auto" w:fill="auto"/>
            <w:vAlign w:val="bottom"/>
          </w:tcPr>
          <w:p w14:paraId="245B6500" w14:textId="56AFD24D" w:rsidR="001D5493" w:rsidRPr="00BE39AC" w:rsidRDefault="003A773E" w:rsidP="00690182">
            <w:pPr>
              <w:spacing w:after="0" w:line="240" w:lineRule="auto"/>
              <w:ind w:right="-72"/>
              <w:jc w:val="right"/>
              <w:rPr>
                <w:rFonts w:ascii="Cordia New" w:eastAsia="Arial Unicode MS" w:hAnsi="Cordia New"/>
                <w:sz w:val="26"/>
                <w:szCs w:val="26"/>
                <w:cs/>
                <w:lang w:val="en-GB"/>
              </w:rPr>
            </w:pPr>
            <w:r w:rsidRPr="003A773E">
              <w:rPr>
                <w:rFonts w:ascii="Cordia New" w:eastAsia="Arial Unicode MS" w:hAnsi="Cordia New"/>
                <w:sz w:val="26"/>
                <w:szCs w:val="26"/>
                <w:lang w:val="en-GB"/>
              </w:rPr>
              <w:t>49</w:t>
            </w:r>
          </w:p>
        </w:tc>
        <w:tc>
          <w:tcPr>
            <w:tcW w:w="1152" w:type="dxa"/>
            <w:shd w:val="clear" w:color="auto" w:fill="auto"/>
            <w:vAlign w:val="bottom"/>
          </w:tcPr>
          <w:p w14:paraId="613E83CB" w14:textId="1D7C79FD" w:rsidR="001D5493" w:rsidRPr="00BE39AC" w:rsidRDefault="003A773E" w:rsidP="00690182">
            <w:pPr>
              <w:spacing w:after="0" w:line="240" w:lineRule="auto"/>
              <w:ind w:right="-72"/>
              <w:jc w:val="right"/>
              <w:rPr>
                <w:rFonts w:ascii="Cordia New" w:eastAsia="Arial Unicode MS" w:hAnsi="Cordia New"/>
                <w:sz w:val="26"/>
                <w:szCs w:val="26"/>
                <w:cs/>
              </w:rPr>
            </w:pPr>
            <w:r w:rsidRPr="003A773E">
              <w:rPr>
                <w:rFonts w:ascii="Cordia New" w:eastAsia="Arial Unicode MS" w:hAnsi="Cordia New"/>
                <w:sz w:val="26"/>
                <w:szCs w:val="26"/>
                <w:lang w:val="en-GB"/>
              </w:rPr>
              <w:t>49</w:t>
            </w:r>
          </w:p>
        </w:tc>
      </w:tr>
      <w:tr w:rsidR="00D609F5" w:rsidRPr="00BE39AC" w14:paraId="37281CA5" w14:textId="77777777" w:rsidTr="005300FF">
        <w:tc>
          <w:tcPr>
            <w:tcW w:w="3643" w:type="dxa"/>
            <w:shd w:val="clear" w:color="auto" w:fill="auto"/>
            <w:vAlign w:val="bottom"/>
          </w:tcPr>
          <w:p w14:paraId="27FE68F6" w14:textId="77777777" w:rsidR="00D609F5" w:rsidRPr="00BE39AC" w:rsidRDefault="00D609F5" w:rsidP="005300FF">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Interest rate swaps</w:t>
            </w:r>
          </w:p>
        </w:tc>
        <w:tc>
          <w:tcPr>
            <w:tcW w:w="1152" w:type="dxa"/>
            <w:shd w:val="clear" w:color="auto" w:fill="auto"/>
            <w:vAlign w:val="bottom"/>
          </w:tcPr>
          <w:p w14:paraId="660D76BD" w14:textId="5E6F326E" w:rsidR="00D609F5" w:rsidRPr="00BE39AC" w:rsidRDefault="00D609F5" w:rsidP="00D609F5">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2D91148B" w14:textId="1422785C" w:rsidR="00D609F5" w:rsidRPr="00BE39AC" w:rsidRDefault="003A773E" w:rsidP="00D609F5">
            <w:pPr>
              <w:spacing w:after="0" w:line="240" w:lineRule="auto"/>
              <w:ind w:right="-72"/>
              <w:jc w:val="right"/>
              <w:rPr>
                <w:rFonts w:ascii="Cordia New" w:eastAsia="Arial Unicode MS" w:hAnsi="Cordia New"/>
                <w:sz w:val="26"/>
                <w:szCs w:val="26"/>
              </w:rPr>
            </w:pPr>
            <w:r w:rsidRPr="003A773E">
              <w:rPr>
                <w:rFonts w:ascii="Cordia New" w:eastAsia="Arial Unicode MS" w:hAnsi="Cordia New"/>
                <w:sz w:val="26"/>
                <w:szCs w:val="26"/>
                <w:lang w:val="en-GB"/>
              </w:rPr>
              <w:t>251</w:t>
            </w:r>
          </w:p>
        </w:tc>
        <w:tc>
          <w:tcPr>
            <w:tcW w:w="1152" w:type="dxa"/>
            <w:shd w:val="clear" w:color="auto" w:fill="auto"/>
            <w:vAlign w:val="bottom"/>
          </w:tcPr>
          <w:p w14:paraId="31CDD0D8" w14:textId="5DAAFF4C" w:rsidR="00D609F5" w:rsidRPr="00BE39AC" w:rsidRDefault="00D609F5" w:rsidP="00D609F5">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3FD1B8B9" w14:textId="2AD05963" w:rsidR="00D609F5" w:rsidRPr="00BE39AC" w:rsidRDefault="003A773E" w:rsidP="00D609F5">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251</w:t>
            </w:r>
          </w:p>
        </w:tc>
        <w:tc>
          <w:tcPr>
            <w:tcW w:w="1152" w:type="dxa"/>
            <w:shd w:val="clear" w:color="auto" w:fill="auto"/>
            <w:vAlign w:val="bottom"/>
          </w:tcPr>
          <w:p w14:paraId="6BA86B45" w14:textId="613DE108" w:rsidR="00D609F5" w:rsidRPr="00BE39AC" w:rsidRDefault="003A773E" w:rsidP="00D609F5">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251</w:t>
            </w:r>
          </w:p>
        </w:tc>
      </w:tr>
      <w:tr w:rsidR="00D609F5" w:rsidRPr="00BE39AC" w14:paraId="2C9FA885" w14:textId="77777777" w:rsidTr="005300FF">
        <w:tc>
          <w:tcPr>
            <w:tcW w:w="3643" w:type="dxa"/>
            <w:shd w:val="clear" w:color="auto" w:fill="auto"/>
            <w:vAlign w:val="bottom"/>
          </w:tcPr>
          <w:p w14:paraId="18DFB30C" w14:textId="77777777" w:rsidR="00D609F5" w:rsidRPr="00BE39AC" w:rsidRDefault="00D609F5" w:rsidP="005300FF">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Cross currency interest rate swaps</w:t>
            </w:r>
          </w:p>
        </w:tc>
        <w:tc>
          <w:tcPr>
            <w:tcW w:w="1152" w:type="dxa"/>
            <w:shd w:val="clear" w:color="auto" w:fill="auto"/>
            <w:vAlign w:val="bottom"/>
          </w:tcPr>
          <w:p w14:paraId="58E48350" w14:textId="6AEEA1BD" w:rsidR="00D609F5" w:rsidRPr="00BE39AC" w:rsidRDefault="00D609F5" w:rsidP="00D609F5">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518E777E" w14:textId="19E6E051" w:rsidR="00D609F5" w:rsidRPr="00BE39AC" w:rsidRDefault="003A773E" w:rsidP="00D609F5">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344</w:t>
            </w:r>
          </w:p>
        </w:tc>
        <w:tc>
          <w:tcPr>
            <w:tcW w:w="1152" w:type="dxa"/>
            <w:shd w:val="clear" w:color="auto" w:fill="auto"/>
            <w:vAlign w:val="bottom"/>
          </w:tcPr>
          <w:p w14:paraId="618AF809" w14:textId="0410FD99" w:rsidR="00D609F5" w:rsidRPr="00BE39AC" w:rsidRDefault="00D609F5" w:rsidP="00D609F5">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2B5A5440" w14:textId="397F9CD7" w:rsidR="00D609F5" w:rsidRPr="00BE39AC" w:rsidRDefault="003A773E" w:rsidP="00D609F5">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344</w:t>
            </w:r>
          </w:p>
        </w:tc>
        <w:tc>
          <w:tcPr>
            <w:tcW w:w="1152" w:type="dxa"/>
            <w:shd w:val="clear" w:color="auto" w:fill="auto"/>
            <w:vAlign w:val="bottom"/>
          </w:tcPr>
          <w:p w14:paraId="435EF311" w14:textId="27B2DB9D" w:rsidR="00D609F5" w:rsidRPr="00BE39AC" w:rsidRDefault="003A773E" w:rsidP="00D609F5">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344</w:t>
            </w:r>
          </w:p>
        </w:tc>
      </w:tr>
      <w:tr w:rsidR="008B02DC" w:rsidRPr="005300FF" w14:paraId="46077D3D" w14:textId="77777777" w:rsidTr="005300FF">
        <w:tc>
          <w:tcPr>
            <w:tcW w:w="3643" w:type="dxa"/>
            <w:shd w:val="clear" w:color="auto" w:fill="auto"/>
            <w:vAlign w:val="bottom"/>
          </w:tcPr>
          <w:p w14:paraId="0410CBE3" w14:textId="77777777" w:rsidR="001D5493" w:rsidRPr="005300FF" w:rsidRDefault="001D5493" w:rsidP="005300FF">
            <w:pPr>
              <w:spacing w:after="0" w:line="240" w:lineRule="auto"/>
              <w:ind w:right="-72" w:hanging="147"/>
              <w:rPr>
                <w:rFonts w:ascii="Cordia New" w:eastAsia="Arial Unicode MS" w:hAnsi="Cordia New"/>
                <w:sz w:val="12"/>
                <w:szCs w:val="12"/>
                <w:lang w:val="en-GB"/>
              </w:rPr>
            </w:pPr>
          </w:p>
        </w:tc>
        <w:tc>
          <w:tcPr>
            <w:tcW w:w="1152" w:type="dxa"/>
            <w:shd w:val="clear" w:color="auto" w:fill="auto"/>
            <w:vAlign w:val="bottom"/>
          </w:tcPr>
          <w:p w14:paraId="136A8794"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8DFF082"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421AB0D3"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14FE6366"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E38043C"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r>
      <w:tr w:rsidR="008B02DC" w:rsidRPr="00BE39AC" w14:paraId="5E50A9F8" w14:textId="77777777" w:rsidTr="005300FF">
        <w:tc>
          <w:tcPr>
            <w:tcW w:w="3643" w:type="dxa"/>
            <w:shd w:val="clear" w:color="auto" w:fill="auto"/>
            <w:vAlign w:val="bottom"/>
          </w:tcPr>
          <w:p w14:paraId="285C685A" w14:textId="1D16A019" w:rsidR="001D5493" w:rsidRPr="00BE39AC" w:rsidRDefault="001D5493"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Financial assets at fair value </w:t>
            </w:r>
            <w:r w:rsidR="00ED6561" w:rsidRPr="00BE39AC">
              <w:rPr>
                <w:rFonts w:ascii="Cordia New" w:eastAsia="Arial Unicode MS" w:hAnsi="Cordia New"/>
                <w:b/>
                <w:bCs/>
                <w:sz w:val="26"/>
                <w:szCs w:val="26"/>
                <w:lang w:val="en-GB"/>
              </w:rPr>
              <w:t>through</w:t>
            </w:r>
            <w:r w:rsidR="00ED6561" w:rsidRPr="00BE39AC">
              <w:rPr>
                <w:rFonts w:ascii="Cordia New" w:eastAsia="Arial Unicode MS" w:hAnsi="Cordia New"/>
                <w:b/>
                <w:bCs/>
                <w:sz w:val="26"/>
                <w:szCs w:val="26"/>
                <w:lang w:val="en-GB"/>
              </w:rPr>
              <w:br/>
            </w:r>
            <w:r w:rsidRPr="00BE39AC">
              <w:rPr>
                <w:rFonts w:ascii="Cordia New" w:eastAsia="Arial Unicode MS" w:hAnsi="Cordia New"/>
                <w:b/>
                <w:bCs/>
                <w:sz w:val="26"/>
                <w:szCs w:val="26"/>
                <w:lang w:val="en-GB"/>
              </w:rPr>
              <w:t>other comprehensive income</w:t>
            </w:r>
          </w:p>
        </w:tc>
        <w:tc>
          <w:tcPr>
            <w:tcW w:w="1152" w:type="dxa"/>
            <w:shd w:val="clear" w:color="auto" w:fill="auto"/>
            <w:vAlign w:val="bottom"/>
          </w:tcPr>
          <w:p w14:paraId="7C1BFA57"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585FDDE8"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70D0E252"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8876A37"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E026E5D"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r>
      <w:tr w:rsidR="007C30F0" w:rsidRPr="00BE39AC" w14:paraId="2B63D5C9" w14:textId="77777777" w:rsidTr="005300FF">
        <w:tc>
          <w:tcPr>
            <w:tcW w:w="3643" w:type="dxa"/>
            <w:shd w:val="clear" w:color="auto" w:fill="auto"/>
            <w:vAlign w:val="bottom"/>
          </w:tcPr>
          <w:p w14:paraId="33A085E2" w14:textId="5D38B2EF" w:rsidR="007C30F0" w:rsidRPr="00BE39AC" w:rsidRDefault="007C30F0"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sz w:val="26"/>
                <w:szCs w:val="26"/>
                <w:lang w:val="en-GB"/>
              </w:rPr>
              <w:t>Equity securities</w:t>
            </w:r>
          </w:p>
        </w:tc>
        <w:tc>
          <w:tcPr>
            <w:tcW w:w="1152" w:type="dxa"/>
            <w:shd w:val="clear" w:color="auto" w:fill="auto"/>
            <w:vAlign w:val="bottom"/>
          </w:tcPr>
          <w:p w14:paraId="303CF516" w14:textId="5CB67DCD" w:rsidR="007C30F0" w:rsidRPr="00BE39AC" w:rsidRDefault="003A773E" w:rsidP="007C30F0">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23</w:t>
            </w:r>
          </w:p>
        </w:tc>
        <w:tc>
          <w:tcPr>
            <w:tcW w:w="1152" w:type="dxa"/>
            <w:shd w:val="clear" w:color="auto" w:fill="auto"/>
            <w:vAlign w:val="bottom"/>
          </w:tcPr>
          <w:p w14:paraId="2D93197F" w14:textId="24B36108" w:rsidR="007C30F0" w:rsidRPr="00BE39AC" w:rsidRDefault="005E1CEE" w:rsidP="007C30F0">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7F45E211" w14:textId="45D9B686" w:rsidR="007C30F0" w:rsidRPr="00BE39AC" w:rsidRDefault="003A773E" w:rsidP="007C30F0">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566</w:t>
            </w:r>
          </w:p>
        </w:tc>
        <w:tc>
          <w:tcPr>
            <w:tcW w:w="1152" w:type="dxa"/>
            <w:shd w:val="clear" w:color="auto" w:fill="auto"/>
            <w:vAlign w:val="bottom"/>
          </w:tcPr>
          <w:p w14:paraId="36FEAA93" w14:textId="53750AC8" w:rsidR="007C30F0" w:rsidRPr="00BE39AC" w:rsidRDefault="003A773E" w:rsidP="007C30F0">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589</w:t>
            </w:r>
          </w:p>
        </w:tc>
        <w:tc>
          <w:tcPr>
            <w:tcW w:w="1152" w:type="dxa"/>
            <w:shd w:val="clear" w:color="auto" w:fill="auto"/>
            <w:vAlign w:val="bottom"/>
          </w:tcPr>
          <w:p w14:paraId="62E2A1BE" w14:textId="3BD30A48" w:rsidR="007C30F0" w:rsidRPr="00BE39AC" w:rsidRDefault="003A773E" w:rsidP="007C30F0">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589</w:t>
            </w:r>
          </w:p>
        </w:tc>
      </w:tr>
      <w:tr w:rsidR="007C30F0" w:rsidRPr="005300FF" w14:paraId="5EABD6BE" w14:textId="77777777" w:rsidTr="005300FF">
        <w:tc>
          <w:tcPr>
            <w:tcW w:w="3643" w:type="dxa"/>
            <w:shd w:val="clear" w:color="auto" w:fill="auto"/>
            <w:vAlign w:val="bottom"/>
          </w:tcPr>
          <w:p w14:paraId="7A8E1E70" w14:textId="77777777" w:rsidR="007C30F0" w:rsidRPr="005300FF" w:rsidRDefault="007C30F0" w:rsidP="005300FF">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3932B0C4" w14:textId="77777777" w:rsidR="007C30F0" w:rsidRPr="005300FF" w:rsidRDefault="007C30F0" w:rsidP="007C30F0">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8B40F44" w14:textId="77777777" w:rsidR="007C30F0" w:rsidRPr="005300FF" w:rsidRDefault="007C30F0" w:rsidP="007C30F0">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EBA8928" w14:textId="77777777" w:rsidR="007C30F0" w:rsidRPr="005300FF" w:rsidRDefault="007C30F0" w:rsidP="007C30F0">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352C9B20" w14:textId="77777777" w:rsidR="007C30F0" w:rsidRPr="005300FF" w:rsidRDefault="007C30F0" w:rsidP="007C30F0">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0B47DB11" w14:textId="77777777" w:rsidR="007C30F0" w:rsidRPr="005300FF" w:rsidRDefault="007C30F0" w:rsidP="007C30F0">
            <w:pPr>
              <w:spacing w:after="0" w:line="240" w:lineRule="auto"/>
              <w:ind w:right="-72"/>
              <w:jc w:val="right"/>
              <w:rPr>
                <w:rFonts w:ascii="Cordia New" w:eastAsia="Arial Unicode MS" w:hAnsi="Cordia New"/>
                <w:sz w:val="12"/>
                <w:szCs w:val="12"/>
                <w:lang w:val="en-GB"/>
              </w:rPr>
            </w:pPr>
          </w:p>
        </w:tc>
      </w:tr>
      <w:tr w:rsidR="007C30F0" w:rsidRPr="00BE39AC" w14:paraId="443CD498" w14:textId="77777777" w:rsidTr="005300FF">
        <w:tc>
          <w:tcPr>
            <w:tcW w:w="3643" w:type="dxa"/>
            <w:shd w:val="clear" w:color="auto" w:fill="auto"/>
            <w:vAlign w:val="bottom"/>
          </w:tcPr>
          <w:p w14:paraId="0FD822D7" w14:textId="28393802" w:rsidR="007C30F0" w:rsidRPr="00BE39AC" w:rsidRDefault="007C30F0"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Hedging derivatives</w:t>
            </w:r>
          </w:p>
        </w:tc>
        <w:tc>
          <w:tcPr>
            <w:tcW w:w="1152" w:type="dxa"/>
            <w:shd w:val="clear" w:color="auto" w:fill="auto"/>
            <w:vAlign w:val="bottom"/>
          </w:tcPr>
          <w:p w14:paraId="71BD5577" w14:textId="77777777" w:rsidR="007C30F0" w:rsidRPr="00BE39AC" w:rsidRDefault="007C30F0" w:rsidP="007C30F0">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7849B63" w14:textId="77777777" w:rsidR="007C30F0" w:rsidRPr="00BE39AC" w:rsidRDefault="007C30F0" w:rsidP="007C30F0">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549E0D6" w14:textId="77777777" w:rsidR="007C30F0" w:rsidRPr="00BE39AC" w:rsidRDefault="007C30F0" w:rsidP="007C30F0">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7E432A3C" w14:textId="77777777" w:rsidR="007C30F0" w:rsidRPr="00BE39AC" w:rsidRDefault="007C30F0" w:rsidP="007C30F0">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71B83E59" w14:textId="77777777" w:rsidR="007C30F0" w:rsidRPr="00BE39AC" w:rsidRDefault="007C30F0" w:rsidP="007C30F0">
            <w:pPr>
              <w:spacing w:after="0" w:line="240" w:lineRule="auto"/>
              <w:ind w:right="-72"/>
              <w:jc w:val="right"/>
              <w:rPr>
                <w:rFonts w:ascii="Cordia New" w:eastAsia="Arial Unicode MS" w:hAnsi="Cordia New"/>
                <w:sz w:val="26"/>
                <w:szCs w:val="26"/>
                <w:lang w:val="en-GB"/>
              </w:rPr>
            </w:pPr>
          </w:p>
        </w:tc>
      </w:tr>
      <w:tr w:rsidR="008B02DC" w:rsidRPr="00BE39AC" w14:paraId="3AAEDEF6" w14:textId="77777777" w:rsidTr="005300FF">
        <w:tc>
          <w:tcPr>
            <w:tcW w:w="3643" w:type="dxa"/>
            <w:shd w:val="clear" w:color="auto" w:fill="auto"/>
            <w:vAlign w:val="bottom"/>
          </w:tcPr>
          <w:p w14:paraId="701F3EB7" w14:textId="6ECE07A5" w:rsidR="001D5493" w:rsidRPr="00BE39AC" w:rsidRDefault="007C30F0" w:rsidP="005300FF">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Cross currency interest rate swaps</w:t>
            </w:r>
          </w:p>
        </w:tc>
        <w:tc>
          <w:tcPr>
            <w:tcW w:w="1152" w:type="dxa"/>
            <w:shd w:val="clear" w:color="auto" w:fill="auto"/>
            <w:vAlign w:val="bottom"/>
          </w:tcPr>
          <w:p w14:paraId="79B5D8C1" w14:textId="22C479A5" w:rsidR="001D5493" w:rsidRPr="00BE39AC" w:rsidRDefault="007C30F0" w:rsidP="00690182">
            <w:pPr>
              <w:pBdr>
                <w:bottom w:val="single" w:sz="4" w:space="1"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50496211" w14:textId="35D8E614" w:rsidR="001D5493" w:rsidRPr="00BE39AC" w:rsidRDefault="003A773E" w:rsidP="00690182">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536</w:t>
            </w:r>
          </w:p>
        </w:tc>
        <w:tc>
          <w:tcPr>
            <w:tcW w:w="1152" w:type="dxa"/>
            <w:shd w:val="clear" w:color="auto" w:fill="auto"/>
            <w:vAlign w:val="bottom"/>
          </w:tcPr>
          <w:p w14:paraId="2A440D0E" w14:textId="3DA01787" w:rsidR="001D5493" w:rsidRPr="00BE39AC" w:rsidRDefault="005E1CEE" w:rsidP="00690182">
            <w:pPr>
              <w:pBdr>
                <w:bottom w:val="single" w:sz="4" w:space="1"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0FB594A0" w14:textId="497FF262" w:rsidR="001D5493" w:rsidRPr="00BE39AC" w:rsidRDefault="003A773E" w:rsidP="00690182">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536</w:t>
            </w:r>
          </w:p>
        </w:tc>
        <w:tc>
          <w:tcPr>
            <w:tcW w:w="1152" w:type="dxa"/>
            <w:shd w:val="clear" w:color="auto" w:fill="auto"/>
            <w:vAlign w:val="bottom"/>
          </w:tcPr>
          <w:p w14:paraId="44137CFD" w14:textId="4262D56E" w:rsidR="001D5493" w:rsidRPr="00BE39AC" w:rsidRDefault="003A773E" w:rsidP="00690182">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536</w:t>
            </w:r>
          </w:p>
        </w:tc>
      </w:tr>
      <w:tr w:rsidR="008B02DC" w:rsidRPr="005300FF" w14:paraId="41D4777E" w14:textId="77777777" w:rsidTr="005300FF">
        <w:tc>
          <w:tcPr>
            <w:tcW w:w="3643" w:type="dxa"/>
            <w:shd w:val="clear" w:color="auto" w:fill="auto"/>
            <w:vAlign w:val="bottom"/>
          </w:tcPr>
          <w:p w14:paraId="61AC502B" w14:textId="77777777" w:rsidR="001D5493" w:rsidRPr="005300FF" w:rsidRDefault="001D5493" w:rsidP="005300FF">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2A8C626E"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6A8E382"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82CF25A"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F5A57C2"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77E5B16C"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r>
      <w:tr w:rsidR="008B02DC" w:rsidRPr="00BE39AC" w14:paraId="1F212DC5" w14:textId="77777777" w:rsidTr="005300FF">
        <w:tc>
          <w:tcPr>
            <w:tcW w:w="3643" w:type="dxa"/>
            <w:shd w:val="clear" w:color="auto" w:fill="auto"/>
            <w:vAlign w:val="bottom"/>
          </w:tcPr>
          <w:p w14:paraId="0EF8EEF9" w14:textId="77777777" w:rsidR="001D5493" w:rsidRPr="00BE39AC" w:rsidRDefault="001D5493"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Total assets</w:t>
            </w:r>
          </w:p>
        </w:tc>
        <w:tc>
          <w:tcPr>
            <w:tcW w:w="1152" w:type="dxa"/>
            <w:shd w:val="clear" w:color="auto" w:fill="auto"/>
            <w:vAlign w:val="bottom"/>
          </w:tcPr>
          <w:p w14:paraId="7EF483E5" w14:textId="1DE1D840" w:rsidR="001D5493" w:rsidRPr="00BE39AC" w:rsidRDefault="003A773E" w:rsidP="00690182">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23</w:t>
            </w:r>
          </w:p>
        </w:tc>
        <w:tc>
          <w:tcPr>
            <w:tcW w:w="1152" w:type="dxa"/>
            <w:shd w:val="clear" w:color="auto" w:fill="auto"/>
            <w:vAlign w:val="bottom"/>
          </w:tcPr>
          <w:p w14:paraId="0574E64D" w14:textId="47FC9DBB" w:rsidR="001D5493" w:rsidRPr="00BE39AC" w:rsidRDefault="003A773E" w:rsidP="00690182">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208</w:t>
            </w:r>
          </w:p>
        </w:tc>
        <w:tc>
          <w:tcPr>
            <w:tcW w:w="1152" w:type="dxa"/>
            <w:shd w:val="clear" w:color="auto" w:fill="auto"/>
            <w:vAlign w:val="bottom"/>
          </w:tcPr>
          <w:p w14:paraId="70B3C00F" w14:textId="53738F50" w:rsidR="001D5493" w:rsidRPr="00BE39AC" w:rsidRDefault="003A773E" w:rsidP="00690182">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615</w:t>
            </w:r>
          </w:p>
        </w:tc>
        <w:tc>
          <w:tcPr>
            <w:tcW w:w="1152" w:type="dxa"/>
            <w:shd w:val="clear" w:color="auto" w:fill="auto"/>
            <w:vAlign w:val="bottom"/>
          </w:tcPr>
          <w:p w14:paraId="3ADBE01B" w14:textId="3499CBDE" w:rsidR="001D5493" w:rsidRPr="00BE39AC" w:rsidRDefault="003A773E" w:rsidP="00690182">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846</w:t>
            </w:r>
          </w:p>
        </w:tc>
        <w:tc>
          <w:tcPr>
            <w:tcW w:w="1152" w:type="dxa"/>
            <w:shd w:val="clear" w:color="auto" w:fill="auto"/>
            <w:vAlign w:val="bottom"/>
          </w:tcPr>
          <w:p w14:paraId="203151F0" w14:textId="1DB7CFD2" w:rsidR="001D5493" w:rsidRPr="00BE39AC" w:rsidRDefault="003A773E" w:rsidP="00690182">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846</w:t>
            </w:r>
          </w:p>
        </w:tc>
      </w:tr>
      <w:tr w:rsidR="008B02DC" w:rsidRPr="00BE39AC" w14:paraId="2C04D8AB" w14:textId="77777777" w:rsidTr="005300FF">
        <w:tc>
          <w:tcPr>
            <w:tcW w:w="3643" w:type="dxa"/>
            <w:shd w:val="clear" w:color="auto" w:fill="auto"/>
            <w:vAlign w:val="bottom"/>
          </w:tcPr>
          <w:p w14:paraId="56E5A047" w14:textId="77777777" w:rsidR="001D5493" w:rsidRPr="00BE39AC" w:rsidRDefault="001D5493" w:rsidP="005300FF">
            <w:pPr>
              <w:spacing w:after="0" w:line="240" w:lineRule="auto"/>
              <w:ind w:left="615" w:right="-72" w:hanging="147"/>
              <w:rPr>
                <w:rFonts w:ascii="Cordia New" w:eastAsia="Arial Unicode MS" w:hAnsi="Cordia New"/>
                <w:b/>
                <w:bCs/>
                <w:sz w:val="26"/>
                <w:szCs w:val="26"/>
                <w:lang w:val="en-GB"/>
              </w:rPr>
            </w:pPr>
          </w:p>
        </w:tc>
        <w:tc>
          <w:tcPr>
            <w:tcW w:w="1152" w:type="dxa"/>
            <w:shd w:val="clear" w:color="auto" w:fill="auto"/>
            <w:vAlign w:val="bottom"/>
          </w:tcPr>
          <w:p w14:paraId="4242A919"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25DEDBD"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38763457"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29C2CECA"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3183E56A"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r>
      <w:tr w:rsidR="008B02DC" w:rsidRPr="00BE39AC" w14:paraId="7C2FADED" w14:textId="77777777" w:rsidTr="005300FF">
        <w:tc>
          <w:tcPr>
            <w:tcW w:w="3643" w:type="dxa"/>
            <w:shd w:val="clear" w:color="auto" w:fill="auto"/>
            <w:vAlign w:val="bottom"/>
          </w:tcPr>
          <w:p w14:paraId="50F8E4B2" w14:textId="77777777" w:rsidR="001D5493" w:rsidRPr="00BE39AC" w:rsidRDefault="001D5493"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Liabilities</w:t>
            </w:r>
          </w:p>
        </w:tc>
        <w:tc>
          <w:tcPr>
            <w:tcW w:w="1152" w:type="dxa"/>
            <w:shd w:val="clear" w:color="auto" w:fill="auto"/>
            <w:vAlign w:val="bottom"/>
          </w:tcPr>
          <w:p w14:paraId="776A72ED"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49C7EE60"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610B185"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1976EA39"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c>
          <w:tcPr>
            <w:tcW w:w="1152" w:type="dxa"/>
            <w:shd w:val="clear" w:color="auto" w:fill="auto"/>
            <w:vAlign w:val="bottom"/>
          </w:tcPr>
          <w:p w14:paraId="02045B50" w14:textId="77777777" w:rsidR="001D5493" w:rsidRPr="00BE39AC" w:rsidRDefault="001D5493" w:rsidP="00690182">
            <w:pPr>
              <w:spacing w:after="0" w:line="240" w:lineRule="auto"/>
              <w:ind w:right="-72"/>
              <w:jc w:val="right"/>
              <w:rPr>
                <w:rFonts w:ascii="Cordia New" w:eastAsia="Arial Unicode MS" w:hAnsi="Cordia New"/>
                <w:b/>
                <w:bCs/>
                <w:sz w:val="26"/>
                <w:szCs w:val="26"/>
                <w:lang w:val="en-GB"/>
              </w:rPr>
            </w:pPr>
          </w:p>
        </w:tc>
      </w:tr>
      <w:tr w:rsidR="008B02DC" w:rsidRPr="00BE39AC" w14:paraId="1034F914" w14:textId="77777777" w:rsidTr="005300FF">
        <w:tc>
          <w:tcPr>
            <w:tcW w:w="3643" w:type="dxa"/>
            <w:shd w:val="clear" w:color="auto" w:fill="auto"/>
            <w:vAlign w:val="bottom"/>
          </w:tcPr>
          <w:p w14:paraId="4C306133" w14:textId="0CF57846" w:rsidR="001D5493" w:rsidRPr="00BE39AC" w:rsidRDefault="001D5493"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Financial liabilities at fair value </w:t>
            </w:r>
            <w:r w:rsidR="00ED6561" w:rsidRPr="00BE39AC">
              <w:rPr>
                <w:rFonts w:ascii="Cordia New" w:eastAsia="Arial Unicode MS" w:hAnsi="Cordia New"/>
                <w:b/>
                <w:bCs/>
                <w:sz w:val="26"/>
                <w:szCs w:val="26"/>
                <w:lang w:val="en-GB"/>
              </w:rPr>
              <w:t>through</w:t>
            </w:r>
            <w:r w:rsidR="00ED6561" w:rsidRPr="00BE39AC">
              <w:rPr>
                <w:rFonts w:ascii="Cordia New" w:eastAsia="Arial Unicode MS" w:hAnsi="Cordia New"/>
                <w:b/>
                <w:bCs/>
                <w:sz w:val="26"/>
                <w:szCs w:val="26"/>
                <w:lang w:val="en-GB"/>
              </w:rPr>
              <w:br/>
            </w:r>
            <w:r w:rsidRPr="00BE39AC">
              <w:rPr>
                <w:rFonts w:ascii="Cordia New" w:eastAsia="Arial Unicode MS" w:hAnsi="Cordia New"/>
                <w:b/>
                <w:bCs/>
                <w:sz w:val="26"/>
                <w:szCs w:val="26"/>
                <w:lang w:val="en-GB"/>
              </w:rPr>
              <w:t>profit or loss</w:t>
            </w:r>
          </w:p>
        </w:tc>
        <w:tc>
          <w:tcPr>
            <w:tcW w:w="1152" w:type="dxa"/>
            <w:shd w:val="clear" w:color="auto" w:fill="auto"/>
            <w:vAlign w:val="bottom"/>
          </w:tcPr>
          <w:p w14:paraId="770DB4EB"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63E2A1F1"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86B7D16"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EAA6300"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9A4BEB6"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r>
      <w:tr w:rsidR="008B02DC" w:rsidRPr="00BE39AC" w14:paraId="6265E44E" w14:textId="77777777" w:rsidTr="005300FF">
        <w:tc>
          <w:tcPr>
            <w:tcW w:w="3643" w:type="dxa"/>
            <w:shd w:val="clear" w:color="auto" w:fill="auto"/>
            <w:vAlign w:val="bottom"/>
          </w:tcPr>
          <w:p w14:paraId="31319E54" w14:textId="77777777" w:rsidR="001D5493" w:rsidRPr="00BE39AC" w:rsidRDefault="001D5493" w:rsidP="005300FF">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Interest rate swaps</w:t>
            </w:r>
          </w:p>
        </w:tc>
        <w:tc>
          <w:tcPr>
            <w:tcW w:w="1152" w:type="dxa"/>
            <w:shd w:val="clear" w:color="auto" w:fill="auto"/>
            <w:vAlign w:val="bottom"/>
          </w:tcPr>
          <w:p w14:paraId="5793C964" w14:textId="6CEECF72" w:rsidR="001D5493" w:rsidRPr="00BE39AC" w:rsidRDefault="007C30F0"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5BA1E91A" w14:textId="584A7F81"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317</w:t>
            </w:r>
          </w:p>
        </w:tc>
        <w:tc>
          <w:tcPr>
            <w:tcW w:w="1152" w:type="dxa"/>
            <w:shd w:val="clear" w:color="auto" w:fill="auto"/>
            <w:vAlign w:val="bottom"/>
          </w:tcPr>
          <w:p w14:paraId="6D787A3C" w14:textId="4C8B8B1F" w:rsidR="001D5493" w:rsidRPr="00BE39AC" w:rsidRDefault="007C30F0"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41F6504D" w14:textId="52431D29"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317</w:t>
            </w:r>
          </w:p>
        </w:tc>
        <w:tc>
          <w:tcPr>
            <w:tcW w:w="1152" w:type="dxa"/>
            <w:shd w:val="clear" w:color="auto" w:fill="auto"/>
            <w:vAlign w:val="bottom"/>
          </w:tcPr>
          <w:p w14:paraId="2173613B" w14:textId="0C929E4B"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317</w:t>
            </w:r>
          </w:p>
        </w:tc>
      </w:tr>
      <w:tr w:rsidR="008B02DC" w:rsidRPr="00BE39AC" w14:paraId="3AAF9374" w14:textId="77777777" w:rsidTr="005300FF">
        <w:tc>
          <w:tcPr>
            <w:tcW w:w="3643" w:type="dxa"/>
            <w:shd w:val="clear" w:color="auto" w:fill="auto"/>
            <w:vAlign w:val="bottom"/>
          </w:tcPr>
          <w:p w14:paraId="79F4764C" w14:textId="77777777" w:rsidR="001D5493" w:rsidRPr="00BE39AC" w:rsidRDefault="001D5493" w:rsidP="005300FF">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Cross currency interest rate swaps</w:t>
            </w:r>
          </w:p>
        </w:tc>
        <w:tc>
          <w:tcPr>
            <w:tcW w:w="1152" w:type="dxa"/>
            <w:shd w:val="clear" w:color="auto" w:fill="auto"/>
            <w:vAlign w:val="bottom"/>
          </w:tcPr>
          <w:p w14:paraId="326B4C61" w14:textId="209937AF" w:rsidR="001D5493" w:rsidRPr="00BE39AC" w:rsidRDefault="007C30F0"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595DE800" w14:textId="4C8671EC"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451</w:t>
            </w:r>
          </w:p>
        </w:tc>
        <w:tc>
          <w:tcPr>
            <w:tcW w:w="1152" w:type="dxa"/>
            <w:shd w:val="clear" w:color="auto" w:fill="auto"/>
            <w:vAlign w:val="bottom"/>
          </w:tcPr>
          <w:p w14:paraId="029A1BC6" w14:textId="2064EF6B" w:rsidR="001D5493" w:rsidRPr="00BE39AC" w:rsidRDefault="007C30F0"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6D283140" w14:textId="4AF49FC1"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451</w:t>
            </w:r>
          </w:p>
        </w:tc>
        <w:tc>
          <w:tcPr>
            <w:tcW w:w="1152" w:type="dxa"/>
            <w:shd w:val="clear" w:color="auto" w:fill="auto"/>
            <w:vAlign w:val="bottom"/>
          </w:tcPr>
          <w:p w14:paraId="39F6588B" w14:textId="409FAF5B"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451</w:t>
            </w:r>
          </w:p>
        </w:tc>
      </w:tr>
      <w:tr w:rsidR="008B02DC" w:rsidRPr="00BE39AC" w14:paraId="72DFFB34" w14:textId="77777777" w:rsidTr="005300FF">
        <w:tc>
          <w:tcPr>
            <w:tcW w:w="3643" w:type="dxa"/>
            <w:shd w:val="clear" w:color="auto" w:fill="auto"/>
            <w:vAlign w:val="bottom"/>
          </w:tcPr>
          <w:p w14:paraId="7CB8A380" w14:textId="77777777" w:rsidR="001D5493" w:rsidRPr="00BE39AC" w:rsidRDefault="001D5493" w:rsidP="005300FF">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Debentures</w:t>
            </w:r>
          </w:p>
        </w:tc>
        <w:tc>
          <w:tcPr>
            <w:tcW w:w="1152" w:type="dxa"/>
            <w:shd w:val="clear" w:color="auto" w:fill="auto"/>
            <w:vAlign w:val="bottom"/>
          </w:tcPr>
          <w:p w14:paraId="526567F3" w14:textId="30FA0460" w:rsidR="001D5493" w:rsidRPr="00BE39AC" w:rsidRDefault="007C30F0"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1751B843" w14:textId="6BA2F6F7"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10</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343</w:t>
            </w:r>
          </w:p>
        </w:tc>
        <w:tc>
          <w:tcPr>
            <w:tcW w:w="1152" w:type="dxa"/>
            <w:shd w:val="clear" w:color="auto" w:fill="auto"/>
            <w:vAlign w:val="bottom"/>
          </w:tcPr>
          <w:p w14:paraId="351693CB" w14:textId="5B419677" w:rsidR="001D5493" w:rsidRPr="00BE39AC" w:rsidRDefault="007C30F0" w:rsidP="00690182">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3E30A817" w14:textId="403D3AC0"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10</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343</w:t>
            </w:r>
          </w:p>
        </w:tc>
        <w:tc>
          <w:tcPr>
            <w:tcW w:w="1152" w:type="dxa"/>
            <w:shd w:val="clear" w:color="auto" w:fill="auto"/>
            <w:vAlign w:val="bottom"/>
          </w:tcPr>
          <w:p w14:paraId="6BAD4FEC" w14:textId="0D8D8463" w:rsidR="001D5493" w:rsidRPr="00BE39AC" w:rsidRDefault="003A773E" w:rsidP="00690182">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10</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343</w:t>
            </w:r>
          </w:p>
        </w:tc>
      </w:tr>
      <w:tr w:rsidR="008B02DC" w:rsidRPr="005300FF" w14:paraId="0F44C075" w14:textId="77777777" w:rsidTr="005300FF">
        <w:tc>
          <w:tcPr>
            <w:tcW w:w="3643" w:type="dxa"/>
            <w:shd w:val="clear" w:color="auto" w:fill="auto"/>
            <w:vAlign w:val="bottom"/>
          </w:tcPr>
          <w:p w14:paraId="15B4FE71" w14:textId="77777777" w:rsidR="001D5493" w:rsidRPr="005300FF" w:rsidRDefault="001D5493" w:rsidP="005300FF">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5B91F4F7"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096F7F40"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157173B9"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3C713FE6"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FAD1D2A"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r>
      <w:tr w:rsidR="008B02DC" w:rsidRPr="00BE39AC" w14:paraId="3318FAD2" w14:textId="77777777" w:rsidTr="005300FF">
        <w:tc>
          <w:tcPr>
            <w:tcW w:w="3643" w:type="dxa"/>
            <w:shd w:val="clear" w:color="auto" w:fill="auto"/>
            <w:vAlign w:val="bottom"/>
          </w:tcPr>
          <w:p w14:paraId="5B980711" w14:textId="77777777" w:rsidR="001D5493" w:rsidRPr="00BE39AC" w:rsidRDefault="001D5493"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Hedging derivatives</w:t>
            </w:r>
          </w:p>
        </w:tc>
        <w:tc>
          <w:tcPr>
            <w:tcW w:w="1152" w:type="dxa"/>
            <w:shd w:val="clear" w:color="auto" w:fill="auto"/>
            <w:vAlign w:val="bottom"/>
          </w:tcPr>
          <w:p w14:paraId="72540AB6"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1D2BEBC5"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39009D96"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67AA6619"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c>
          <w:tcPr>
            <w:tcW w:w="1152" w:type="dxa"/>
            <w:shd w:val="clear" w:color="auto" w:fill="auto"/>
            <w:vAlign w:val="bottom"/>
          </w:tcPr>
          <w:p w14:paraId="0F1BA86C" w14:textId="77777777" w:rsidR="001D5493" w:rsidRPr="00BE39AC" w:rsidRDefault="001D5493" w:rsidP="00690182">
            <w:pPr>
              <w:spacing w:after="0" w:line="240" w:lineRule="auto"/>
              <w:ind w:right="-72"/>
              <w:jc w:val="right"/>
              <w:rPr>
                <w:rFonts w:ascii="Cordia New" w:eastAsia="Arial Unicode MS" w:hAnsi="Cordia New"/>
                <w:sz w:val="26"/>
                <w:szCs w:val="26"/>
                <w:lang w:val="en-GB"/>
              </w:rPr>
            </w:pPr>
          </w:p>
        </w:tc>
      </w:tr>
      <w:tr w:rsidR="008B02DC" w:rsidRPr="00BE39AC" w14:paraId="7F1EF371" w14:textId="77777777" w:rsidTr="005300FF">
        <w:tc>
          <w:tcPr>
            <w:tcW w:w="3643" w:type="dxa"/>
            <w:shd w:val="clear" w:color="auto" w:fill="auto"/>
            <w:vAlign w:val="bottom"/>
          </w:tcPr>
          <w:p w14:paraId="300AEF6B" w14:textId="77777777" w:rsidR="001D5493" w:rsidRPr="00BE39AC" w:rsidRDefault="001D5493" w:rsidP="005300FF">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Cross currency interest rate swaps</w:t>
            </w:r>
          </w:p>
        </w:tc>
        <w:tc>
          <w:tcPr>
            <w:tcW w:w="1152" w:type="dxa"/>
            <w:shd w:val="clear" w:color="auto" w:fill="auto"/>
            <w:vAlign w:val="bottom"/>
          </w:tcPr>
          <w:p w14:paraId="2E8FB9C2" w14:textId="0108B2C1" w:rsidR="001D5493" w:rsidRPr="00BE39AC" w:rsidRDefault="007C30F0" w:rsidP="00690182">
            <w:pPr>
              <w:pBdr>
                <w:bottom w:val="single" w:sz="4" w:space="1"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5AD611CE" w14:textId="04D5DEB2" w:rsidR="001D5493" w:rsidRPr="00BE39AC" w:rsidRDefault="003A773E" w:rsidP="00690182">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608</w:t>
            </w:r>
          </w:p>
        </w:tc>
        <w:tc>
          <w:tcPr>
            <w:tcW w:w="1152" w:type="dxa"/>
            <w:shd w:val="clear" w:color="auto" w:fill="auto"/>
            <w:vAlign w:val="bottom"/>
          </w:tcPr>
          <w:p w14:paraId="6175ECDE" w14:textId="7FAB1A5D" w:rsidR="001D5493" w:rsidRPr="00BE39AC" w:rsidRDefault="007C30F0" w:rsidP="00690182">
            <w:pPr>
              <w:pBdr>
                <w:bottom w:val="single" w:sz="4" w:space="1"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040CE31C" w14:textId="22DECB59" w:rsidR="001D5493" w:rsidRPr="00BE39AC" w:rsidRDefault="003A773E" w:rsidP="00690182">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608</w:t>
            </w:r>
          </w:p>
        </w:tc>
        <w:tc>
          <w:tcPr>
            <w:tcW w:w="1152" w:type="dxa"/>
            <w:shd w:val="clear" w:color="auto" w:fill="auto"/>
            <w:vAlign w:val="bottom"/>
          </w:tcPr>
          <w:p w14:paraId="7D715035" w14:textId="25727FF7" w:rsidR="001D5493" w:rsidRPr="00BE39AC" w:rsidRDefault="003A773E" w:rsidP="00690182">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608</w:t>
            </w:r>
          </w:p>
        </w:tc>
      </w:tr>
      <w:tr w:rsidR="008B02DC" w:rsidRPr="005300FF" w14:paraId="4461594A" w14:textId="77777777" w:rsidTr="005300FF">
        <w:tc>
          <w:tcPr>
            <w:tcW w:w="3643" w:type="dxa"/>
            <w:shd w:val="clear" w:color="auto" w:fill="auto"/>
            <w:vAlign w:val="bottom"/>
          </w:tcPr>
          <w:p w14:paraId="616E2F5C" w14:textId="77777777" w:rsidR="001D5493" w:rsidRPr="005300FF" w:rsidRDefault="001D5493" w:rsidP="005300FF">
            <w:pPr>
              <w:spacing w:after="0" w:line="240" w:lineRule="auto"/>
              <w:ind w:left="615" w:right="-72" w:hanging="147"/>
              <w:rPr>
                <w:rFonts w:ascii="Cordia New" w:eastAsia="Arial Unicode MS" w:hAnsi="Cordia New"/>
                <w:sz w:val="12"/>
                <w:szCs w:val="12"/>
                <w:lang w:val="en-GB"/>
              </w:rPr>
            </w:pPr>
          </w:p>
        </w:tc>
        <w:tc>
          <w:tcPr>
            <w:tcW w:w="1152" w:type="dxa"/>
            <w:shd w:val="clear" w:color="auto" w:fill="auto"/>
            <w:vAlign w:val="bottom"/>
          </w:tcPr>
          <w:p w14:paraId="5B1BB942"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19EF4D7"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5A23AA1B"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2541AB05"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c>
          <w:tcPr>
            <w:tcW w:w="1152" w:type="dxa"/>
            <w:shd w:val="clear" w:color="auto" w:fill="auto"/>
            <w:vAlign w:val="bottom"/>
          </w:tcPr>
          <w:p w14:paraId="634AB728" w14:textId="77777777" w:rsidR="001D5493" w:rsidRPr="005300FF" w:rsidRDefault="001D5493" w:rsidP="00690182">
            <w:pPr>
              <w:spacing w:after="0" w:line="240" w:lineRule="auto"/>
              <w:ind w:right="-72"/>
              <w:jc w:val="right"/>
              <w:rPr>
                <w:rFonts w:ascii="Cordia New" w:eastAsia="Arial Unicode MS" w:hAnsi="Cordia New"/>
                <w:sz w:val="12"/>
                <w:szCs w:val="12"/>
                <w:lang w:val="en-GB"/>
              </w:rPr>
            </w:pPr>
          </w:p>
        </w:tc>
      </w:tr>
      <w:tr w:rsidR="008B02DC" w:rsidRPr="00BE39AC" w14:paraId="12490254" w14:textId="77777777" w:rsidTr="005300FF">
        <w:tc>
          <w:tcPr>
            <w:tcW w:w="3643" w:type="dxa"/>
            <w:shd w:val="clear" w:color="auto" w:fill="auto"/>
            <w:vAlign w:val="bottom"/>
          </w:tcPr>
          <w:p w14:paraId="65AB4AF7" w14:textId="77777777" w:rsidR="001D5493" w:rsidRPr="00BE39AC" w:rsidRDefault="001D5493" w:rsidP="005300FF">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Total liabilities</w:t>
            </w:r>
          </w:p>
        </w:tc>
        <w:tc>
          <w:tcPr>
            <w:tcW w:w="1152" w:type="dxa"/>
            <w:shd w:val="clear" w:color="auto" w:fill="auto"/>
            <w:vAlign w:val="bottom"/>
          </w:tcPr>
          <w:p w14:paraId="7767D2D3" w14:textId="45BE5881" w:rsidR="001D5493" w:rsidRPr="00BE39AC" w:rsidRDefault="007C30F0" w:rsidP="00690182">
            <w:pPr>
              <w:pBdr>
                <w:bottom w:val="double" w:sz="4" w:space="0"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650FD479" w14:textId="30BA08B3" w:rsidR="001D5493" w:rsidRPr="00BE39AC" w:rsidRDefault="003A773E" w:rsidP="00690182">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12</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719</w:t>
            </w:r>
          </w:p>
        </w:tc>
        <w:tc>
          <w:tcPr>
            <w:tcW w:w="1152" w:type="dxa"/>
            <w:shd w:val="clear" w:color="auto" w:fill="auto"/>
            <w:vAlign w:val="bottom"/>
          </w:tcPr>
          <w:p w14:paraId="2B570E7C" w14:textId="621F5399" w:rsidR="001D5493" w:rsidRPr="00BE39AC" w:rsidRDefault="007C30F0" w:rsidP="00690182">
            <w:pPr>
              <w:pBdr>
                <w:bottom w:val="double" w:sz="4" w:space="0"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45D36D6F" w14:textId="6CC78973" w:rsidR="001D5493" w:rsidRPr="00BE39AC" w:rsidRDefault="003A773E" w:rsidP="00690182">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12</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719</w:t>
            </w:r>
          </w:p>
        </w:tc>
        <w:tc>
          <w:tcPr>
            <w:tcW w:w="1152" w:type="dxa"/>
            <w:shd w:val="clear" w:color="auto" w:fill="auto"/>
            <w:vAlign w:val="bottom"/>
          </w:tcPr>
          <w:p w14:paraId="5B1A129D" w14:textId="5F35CC28" w:rsidR="001D5493" w:rsidRPr="00BE39AC" w:rsidRDefault="003A773E" w:rsidP="00690182">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12</w:t>
            </w:r>
            <w:r w:rsidR="007C30F0"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719</w:t>
            </w:r>
          </w:p>
        </w:tc>
      </w:tr>
    </w:tbl>
    <w:p w14:paraId="41B34168" w14:textId="06F6B5A5" w:rsidR="00BF725F" w:rsidRPr="00BE39AC" w:rsidRDefault="00BF725F" w:rsidP="00690182">
      <w:pPr>
        <w:tabs>
          <w:tab w:val="left" w:pos="540"/>
        </w:tabs>
        <w:spacing w:after="0" w:line="240" w:lineRule="auto"/>
        <w:rPr>
          <w:rFonts w:ascii="Cordia New" w:hAnsi="Cordia New"/>
          <w:sz w:val="26"/>
          <w:szCs w:val="26"/>
          <w:lang w:val="en-GB"/>
        </w:rPr>
      </w:pPr>
      <w:r w:rsidRPr="00BE39AC">
        <w:rPr>
          <w:rFonts w:ascii="Cordia New" w:hAnsi="Cordia New"/>
          <w:sz w:val="26"/>
          <w:szCs w:val="26"/>
          <w:lang w:val="en-GB"/>
        </w:rPr>
        <w:br w:type="page"/>
      </w:r>
      <w:r w:rsidR="003A773E" w:rsidRPr="003A773E">
        <w:rPr>
          <w:rFonts w:ascii="Cordia New" w:hAnsi="Cordia New"/>
          <w:b/>
          <w:bCs/>
          <w:sz w:val="26"/>
          <w:szCs w:val="26"/>
          <w:lang w:val="en-GB"/>
        </w:rPr>
        <w:lastRenderedPageBreak/>
        <w:t>6</w:t>
      </w:r>
      <w:r w:rsidR="00530E10" w:rsidRPr="00BE39AC">
        <w:rPr>
          <w:rFonts w:ascii="Cordia New" w:hAnsi="Cordia New"/>
          <w:b/>
          <w:bCs/>
          <w:sz w:val="26"/>
          <w:szCs w:val="26"/>
          <w:lang w:val="en-GB"/>
        </w:rPr>
        <w:tab/>
        <w:t xml:space="preserve">Fair value </w:t>
      </w:r>
      <w:r w:rsidR="00530E10" w:rsidRPr="00BE39AC">
        <w:rPr>
          <w:rFonts w:ascii="Cordia New" w:hAnsi="Cordia New"/>
          <w:sz w:val="26"/>
          <w:szCs w:val="26"/>
          <w:lang w:val="en-GB"/>
        </w:rPr>
        <w:t>(Cont’d)</w:t>
      </w:r>
    </w:p>
    <w:p w14:paraId="665BB693" w14:textId="77777777" w:rsidR="00530E10" w:rsidRPr="00BE39AC" w:rsidRDefault="00530E10" w:rsidP="00690182">
      <w:pPr>
        <w:spacing w:after="0" w:line="240" w:lineRule="auto"/>
        <w:rPr>
          <w:rFonts w:ascii="Cordia New" w:hAnsi="Cordia New"/>
          <w:sz w:val="26"/>
          <w:szCs w:val="26"/>
          <w:lang w:val="en-GB"/>
        </w:rPr>
      </w:pPr>
    </w:p>
    <w:tbl>
      <w:tblPr>
        <w:tblW w:w="9403" w:type="dxa"/>
        <w:tblLayout w:type="fixed"/>
        <w:tblLook w:val="04A0" w:firstRow="1" w:lastRow="0" w:firstColumn="1" w:lastColumn="0" w:noHBand="0" w:noVBand="1"/>
      </w:tblPr>
      <w:tblGrid>
        <w:gridCol w:w="3643"/>
        <w:gridCol w:w="1152"/>
        <w:gridCol w:w="1152"/>
        <w:gridCol w:w="1152"/>
        <w:gridCol w:w="1152"/>
        <w:gridCol w:w="1152"/>
      </w:tblGrid>
      <w:tr w:rsidR="008B02DC" w:rsidRPr="00BE39AC" w14:paraId="684A6F73" w14:textId="77777777" w:rsidTr="005300FF">
        <w:trPr>
          <w:tblHeader/>
        </w:trPr>
        <w:tc>
          <w:tcPr>
            <w:tcW w:w="3643" w:type="dxa"/>
            <w:shd w:val="clear" w:color="auto" w:fill="auto"/>
          </w:tcPr>
          <w:p w14:paraId="019266A4" w14:textId="77777777" w:rsidR="001D5493" w:rsidRPr="00BE39AC" w:rsidRDefault="001D5493" w:rsidP="00690182">
            <w:pPr>
              <w:spacing w:after="0" w:line="240" w:lineRule="auto"/>
              <w:ind w:left="615" w:right="-72" w:hanging="147"/>
              <w:rPr>
                <w:rFonts w:ascii="Cordia New" w:eastAsia="Arial Unicode MS" w:hAnsi="Cordia New"/>
                <w:sz w:val="26"/>
                <w:szCs w:val="26"/>
                <w:lang w:val="en-GB"/>
              </w:rPr>
            </w:pPr>
          </w:p>
        </w:tc>
        <w:tc>
          <w:tcPr>
            <w:tcW w:w="5760" w:type="dxa"/>
            <w:gridSpan w:val="5"/>
            <w:shd w:val="clear" w:color="auto" w:fill="auto"/>
          </w:tcPr>
          <w:p w14:paraId="6878405F" w14:textId="2D7EB3DB" w:rsidR="001D5493" w:rsidRPr="00BE39AC" w:rsidRDefault="001D5493" w:rsidP="00690182">
            <w:pPr>
              <w:pBdr>
                <w:bottom w:val="single" w:sz="4" w:space="1" w:color="auto"/>
              </w:pBdr>
              <w:spacing w:after="0" w:line="240" w:lineRule="auto"/>
              <w:ind w:right="-72"/>
              <w:jc w:val="center"/>
              <w:rPr>
                <w:rFonts w:ascii="Cordia New" w:eastAsia="Arial Unicode MS" w:hAnsi="Cordia New"/>
                <w:b/>
                <w:bCs/>
                <w:sz w:val="26"/>
                <w:szCs w:val="26"/>
                <w:lang w:val="en-GB"/>
              </w:rPr>
            </w:pPr>
            <w:r w:rsidRPr="00BE39AC">
              <w:rPr>
                <w:rFonts w:ascii="Cordia New" w:eastAsia="Arial Unicode MS" w:hAnsi="Cordia New"/>
                <w:b/>
                <w:bCs/>
                <w:sz w:val="26"/>
                <w:szCs w:val="26"/>
                <w:lang w:val="en-GB"/>
              </w:rPr>
              <w:t>Separate financial statements</w:t>
            </w:r>
            <w:r w:rsidR="00763691" w:rsidRPr="00BE39AC">
              <w:rPr>
                <w:rFonts w:ascii="Cordia New" w:eastAsia="Arial Unicode MS" w:hAnsi="Cordia New"/>
                <w:b/>
                <w:bCs/>
                <w:sz w:val="26"/>
                <w:szCs w:val="26"/>
                <w:lang w:val="en-GB"/>
              </w:rPr>
              <w:t xml:space="preserve"> (</w:t>
            </w:r>
            <w:r w:rsidR="00305C08" w:rsidRPr="00BE39AC">
              <w:rPr>
                <w:rFonts w:ascii="Cordia New" w:eastAsia="Arial Unicode MS" w:hAnsi="Cordia New"/>
                <w:b/>
                <w:bCs/>
                <w:sz w:val="26"/>
                <w:szCs w:val="26"/>
                <w:lang w:val="en-GB"/>
              </w:rPr>
              <w:t>Baht Million</w:t>
            </w:r>
            <w:r w:rsidR="00763691" w:rsidRPr="00BE39AC">
              <w:rPr>
                <w:rFonts w:ascii="Cordia New" w:eastAsia="Arial Unicode MS" w:hAnsi="Cordia New"/>
                <w:b/>
                <w:bCs/>
                <w:sz w:val="26"/>
                <w:szCs w:val="26"/>
                <w:lang w:val="en-GB"/>
              </w:rPr>
              <w:t>)</w:t>
            </w:r>
          </w:p>
        </w:tc>
      </w:tr>
      <w:tr w:rsidR="008B02DC" w:rsidRPr="00BE39AC" w14:paraId="389929A9" w14:textId="77777777" w:rsidTr="005300FF">
        <w:trPr>
          <w:tblHeader/>
        </w:trPr>
        <w:tc>
          <w:tcPr>
            <w:tcW w:w="3643" w:type="dxa"/>
            <w:shd w:val="clear" w:color="auto" w:fill="auto"/>
          </w:tcPr>
          <w:p w14:paraId="0AA28C83" w14:textId="77777777" w:rsidR="001D5493" w:rsidRPr="00BE39AC" w:rsidRDefault="001D5493" w:rsidP="00690182">
            <w:pPr>
              <w:spacing w:after="0" w:line="240" w:lineRule="auto"/>
              <w:ind w:left="615" w:right="-72" w:hanging="147"/>
              <w:rPr>
                <w:rFonts w:ascii="Cordia New" w:eastAsia="Arial Unicode MS" w:hAnsi="Cordia New"/>
                <w:sz w:val="26"/>
                <w:szCs w:val="26"/>
                <w:lang w:val="en-GB"/>
              </w:rPr>
            </w:pPr>
          </w:p>
        </w:tc>
        <w:tc>
          <w:tcPr>
            <w:tcW w:w="1152" w:type="dxa"/>
            <w:shd w:val="clear" w:color="auto" w:fill="auto"/>
          </w:tcPr>
          <w:p w14:paraId="6CC72729" w14:textId="77777777" w:rsidR="0021483F" w:rsidRPr="00BE39AC" w:rsidRDefault="0021483F" w:rsidP="00822639">
            <w:pPr>
              <w:pBdr>
                <w:bottom w:val="single" w:sz="4" w:space="1" w:color="auto"/>
              </w:pBdr>
              <w:spacing w:after="0" w:line="240" w:lineRule="auto"/>
              <w:ind w:right="-72"/>
              <w:jc w:val="right"/>
              <w:rPr>
                <w:rFonts w:ascii="Cordia New" w:eastAsia="Arial Unicode MS" w:hAnsi="Cordia New"/>
                <w:b/>
                <w:bCs/>
                <w:sz w:val="26"/>
                <w:szCs w:val="26"/>
                <w:lang w:val="en-GB"/>
              </w:rPr>
            </w:pPr>
          </w:p>
          <w:p w14:paraId="18F52920" w14:textId="23863A1D" w:rsidR="001D5493" w:rsidRPr="00BE39AC" w:rsidRDefault="001D5493"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Level </w:t>
            </w:r>
            <w:r w:rsidR="003A773E" w:rsidRPr="003A773E">
              <w:rPr>
                <w:rFonts w:ascii="Cordia New" w:eastAsia="Arial Unicode MS" w:hAnsi="Cordia New"/>
                <w:b/>
                <w:bCs/>
                <w:sz w:val="26"/>
                <w:szCs w:val="26"/>
                <w:lang w:val="en-GB"/>
              </w:rPr>
              <w:t>1</w:t>
            </w:r>
          </w:p>
        </w:tc>
        <w:tc>
          <w:tcPr>
            <w:tcW w:w="1152" w:type="dxa"/>
            <w:shd w:val="clear" w:color="auto" w:fill="auto"/>
          </w:tcPr>
          <w:p w14:paraId="5166A3EF" w14:textId="77777777" w:rsidR="0021483F" w:rsidRPr="00BE39AC" w:rsidRDefault="0021483F" w:rsidP="00822639">
            <w:pPr>
              <w:pBdr>
                <w:bottom w:val="single" w:sz="4" w:space="1" w:color="auto"/>
              </w:pBdr>
              <w:spacing w:after="0" w:line="240" w:lineRule="auto"/>
              <w:ind w:right="-72"/>
              <w:jc w:val="right"/>
              <w:rPr>
                <w:rFonts w:ascii="Cordia New" w:eastAsia="Arial Unicode MS" w:hAnsi="Cordia New"/>
                <w:b/>
                <w:bCs/>
                <w:sz w:val="26"/>
                <w:szCs w:val="26"/>
                <w:lang w:val="en-GB"/>
              </w:rPr>
            </w:pPr>
          </w:p>
          <w:p w14:paraId="1037788F" w14:textId="31441B10" w:rsidR="001D5493" w:rsidRPr="00BE39AC" w:rsidRDefault="001D5493"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Level </w:t>
            </w:r>
            <w:r w:rsidR="003A773E" w:rsidRPr="003A773E">
              <w:rPr>
                <w:rFonts w:ascii="Cordia New" w:eastAsia="Arial Unicode MS" w:hAnsi="Cordia New"/>
                <w:b/>
                <w:bCs/>
                <w:sz w:val="26"/>
                <w:szCs w:val="26"/>
                <w:lang w:val="en-GB"/>
              </w:rPr>
              <w:t>2</w:t>
            </w:r>
          </w:p>
        </w:tc>
        <w:tc>
          <w:tcPr>
            <w:tcW w:w="1152" w:type="dxa"/>
            <w:shd w:val="clear" w:color="auto" w:fill="auto"/>
          </w:tcPr>
          <w:p w14:paraId="008A391E" w14:textId="77777777" w:rsidR="0021483F" w:rsidRPr="00BE39AC" w:rsidRDefault="0021483F" w:rsidP="00822639">
            <w:pPr>
              <w:pBdr>
                <w:bottom w:val="single" w:sz="4" w:space="1" w:color="auto"/>
              </w:pBdr>
              <w:spacing w:after="0" w:line="240" w:lineRule="auto"/>
              <w:ind w:right="-72"/>
              <w:jc w:val="right"/>
              <w:rPr>
                <w:rFonts w:ascii="Cordia New" w:eastAsia="Arial Unicode MS" w:hAnsi="Cordia New"/>
                <w:b/>
                <w:bCs/>
                <w:sz w:val="26"/>
                <w:szCs w:val="26"/>
                <w:lang w:val="en-GB"/>
              </w:rPr>
            </w:pPr>
          </w:p>
          <w:p w14:paraId="3B18C7D0" w14:textId="699D0ED4" w:rsidR="001D5493" w:rsidRPr="00BE39AC" w:rsidRDefault="001D5493"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Level </w:t>
            </w:r>
            <w:r w:rsidR="003A773E" w:rsidRPr="003A773E">
              <w:rPr>
                <w:rFonts w:ascii="Cordia New" w:eastAsia="Arial Unicode MS" w:hAnsi="Cordia New"/>
                <w:b/>
                <w:bCs/>
                <w:sz w:val="26"/>
                <w:szCs w:val="26"/>
                <w:lang w:val="en-GB"/>
              </w:rPr>
              <w:t>3</w:t>
            </w:r>
          </w:p>
        </w:tc>
        <w:tc>
          <w:tcPr>
            <w:tcW w:w="1152" w:type="dxa"/>
            <w:shd w:val="clear" w:color="auto" w:fill="auto"/>
          </w:tcPr>
          <w:p w14:paraId="40B64370" w14:textId="76BE8DEF" w:rsidR="001D5493" w:rsidRPr="00BE39AC" w:rsidRDefault="00E61514"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Fair value amount</w:t>
            </w:r>
          </w:p>
        </w:tc>
        <w:tc>
          <w:tcPr>
            <w:tcW w:w="1152" w:type="dxa"/>
            <w:shd w:val="clear" w:color="auto" w:fill="auto"/>
          </w:tcPr>
          <w:p w14:paraId="2B460777" w14:textId="0757FF77" w:rsidR="001D5493" w:rsidRPr="00BE39AC" w:rsidRDefault="001D5493" w:rsidP="00822639">
            <w:pPr>
              <w:pBdr>
                <w:bottom w:val="single" w:sz="4" w:space="1" w:color="auto"/>
              </w:pBdr>
              <w:spacing w:after="0" w:line="240" w:lineRule="auto"/>
              <w:ind w:right="-72"/>
              <w:jc w:val="right"/>
              <w:rPr>
                <w:rFonts w:ascii="Cordia New" w:eastAsia="Arial Unicode MS" w:hAnsi="Cordia New"/>
                <w:b/>
                <w:bCs/>
                <w:sz w:val="26"/>
                <w:szCs w:val="26"/>
                <w:lang w:val="en-GB"/>
              </w:rPr>
            </w:pPr>
            <w:r w:rsidRPr="00BE39AC">
              <w:rPr>
                <w:rFonts w:ascii="Cordia New" w:eastAsia="Arial Unicode MS" w:hAnsi="Cordia New"/>
                <w:b/>
                <w:bCs/>
                <w:sz w:val="26"/>
                <w:szCs w:val="26"/>
                <w:lang w:val="en-GB"/>
              </w:rPr>
              <w:t>Carrying amount</w:t>
            </w:r>
          </w:p>
        </w:tc>
      </w:tr>
      <w:tr w:rsidR="008B02DC" w:rsidRPr="005300FF" w14:paraId="145CB66E" w14:textId="77777777" w:rsidTr="005300FF">
        <w:tc>
          <w:tcPr>
            <w:tcW w:w="3643" w:type="dxa"/>
            <w:shd w:val="clear" w:color="auto" w:fill="auto"/>
          </w:tcPr>
          <w:p w14:paraId="5630E405" w14:textId="77777777" w:rsidR="001D5493" w:rsidRPr="005300FF" w:rsidRDefault="001D5493" w:rsidP="00690182">
            <w:pPr>
              <w:spacing w:after="0" w:line="240" w:lineRule="auto"/>
              <w:ind w:left="615" w:right="-72" w:hanging="147"/>
              <w:rPr>
                <w:rFonts w:ascii="Cordia New" w:eastAsia="Arial Unicode MS" w:hAnsi="Cordia New"/>
                <w:sz w:val="12"/>
                <w:szCs w:val="12"/>
                <w:lang w:val="en-GB"/>
              </w:rPr>
            </w:pPr>
          </w:p>
        </w:tc>
        <w:tc>
          <w:tcPr>
            <w:tcW w:w="1152" w:type="dxa"/>
            <w:shd w:val="clear" w:color="auto" w:fill="auto"/>
          </w:tcPr>
          <w:p w14:paraId="2CA8735A"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555E0DE0"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14471D79"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07426F4C"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1AB45CE6"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r>
      <w:tr w:rsidR="008B02DC" w:rsidRPr="00BE39AC" w14:paraId="7D3D0C46" w14:textId="77777777" w:rsidTr="005300FF">
        <w:tc>
          <w:tcPr>
            <w:tcW w:w="3643" w:type="dxa"/>
            <w:shd w:val="clear" w:color="auto" w:fill="auto"/>
          </w:tcPr>
          <w:p w14:paraId="43CF4964" w14:textId="77777777" w:rsidR="001D5493" w:rsidRPr="00BE39AC" w:rsidRDefault="001D5493" w:rsidP="00690182">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Assets</w:t>
            </w:r>
          </w:p>
        </w:tc>
        <w:tc>
          <w:tcPr>
            <w:tcW w:w="1152" w:type="dxa"/>
            <w:shd w:val="clear" w:color="auto" w:fill="auto"/>
          </w:tcPr>
          <w:p w14:paraId="023F5A59"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5379B3B7"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7EF053D6"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64CD4036"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3125410B"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r>
      <w:tr w:rsidR="008B02DC" w:rsidRPr="00BE39AC" w14:paraId="16FDF9C1" w14:textId="77777777" w:rsidTr="005300FF">
        <w:tc>
          <w:tcPr>
            <w:tcW w:w="3643" w:type="dxa"/>
            <w:shd w:val="clear" w:color="auto" w:fill="auto"/>
          </w:tcPr>
          <w:p w14:paraId="2A0CCBFF" w14:textId="30AA064B" w:rsidR="001D5493" w:rsidRPr="00BE39AC" w:rsidRDefault="001D5493" w:rsidP="00690182">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Financial </w:t>
            </w:r>
            <w:r w:rsidR="00763691" w:rsidRPr="00BE39AC">
              <w:rPr>
                <w:rFonts w:ascii="Cordia New" w:eastAsia="Arial Unicode MS" w:hAnsi="Cordia New"/>
                <w:b/>
                <w:bCs/>
                <w:sz w:val="26"/>
                <w:szCs w:val="26"/>
                <w:lang w:val="en-GB"/>
              </w:rPr>
              <w:t>assets</w:t>
            </w:r>
            <w:r w:rsidRPr="00BE39AC">
              <w:rPr>
                <w:rFonts w:ascii="Cordia New" w:eastAsia="Arial Unicode MS" w:hAnsi="Cordia New"/>
                <w:b/>
                <w:bCs/>
                <w:sz w:val="26"/>
                <w:szCs w:val="26"/>
                <w:lang w:val="en-GB"/>
              </w:rPr>
              <w:t xml:space="preserve"> at fair value </w:t>
            </w:r>
            <w:r w:rsidR="00A800A5" w:rsidRPr="00BE39AC">
              <w:rPr>
                <w:rFonts w:ascii="Cordia New" w:eastAsia="Arial Unicode MS" w:hAnsi="Cordia New"/>
                <w:b/>
                <w:bCs/>
                <w:sz w:val="26"/>
                <w:szCs w:val="26"/>
                <w:lang w:val="en-GB"/>
              </w:rPr>
              <w:t>through</w:t>
            </w:r>
            <w:r w:rsidR="00A800A5" w:rsidRPr="00BE39AC">
              <w:rPr>
                <w:rFonts w:ascii="Cordia New" w:eastAsia="Arial Unicode MS" w:hAnsi="Cordia New"/>
                <w:b/>
                <w:bCs/>
                <w:sz w:val="26"/>
                <w:szCs w:val="26"/>
                <w:cs/>
                <w:lang w:val="en-GB"/>
              </w:rPr>
              <w:br/>
            </w:r>
            <w:r w:rsidRPr="00BE39AC">
              <w:rPr>
                <w:rFonts w:ascii="Cordia New" w:eastAsia="Arial Unicode MS" w:hAnsi="Cordia New"/>
                <w:b/>
                <w:bCs/>
                <w:sz w:val="26"/>
                <w:szCs w:val="26"/>
                <w:lang w:val="en-GB"/>
              </w:rPr>
              <w:t>profit or loss</w:t>
            </w:r>
          </w:p>
        </w:tc>
        <w:tc>
          <w:tcPr>
            <w:tcW w:w="1152" w:type="dxa"/>
            <w:shd w:val="clear" w:color="auto" w:fill="auto"/>
          </w:tcPr>
          <w:p w14:paraId="47FAC523"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7A699ED6"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0FF70C0"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2955D14"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57208E3F"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r>
      <w:tr w:rsidR="001B0131" w:rsidRPr="00BE39AC" w14:paraId="73EAFFC3" w14:textId="77777777" w:rsidTr="005300FF">
        <w:tc>
          <w:tcPr>
            <w:tcW w:w="3643" w:type="dxa"/>
            <w:shd w:val="clear" w:color="auto" w:fill="auto"/>
          </w:tcPr>
          <w:p w14:paraId="38ACEEDD" w14:textId="7F0DF5D8" w:rsidR="001B0131" w:rsidRPr="00BE39AC" w:rsidRDefault="001B0131" w:rsidP="00690182">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sz w:val="26"/>
                <w:szCs w:val="26"/>
                <w:lang w:val="en-GB"/>
              </w:rPr>
              <w:t>Foreign exchange contracts</w:t>
            </w:r>
          </w:p>
        </w:tc>
        <w:tc>
          <w:tcPr>
            <w:tcW w:w="1152" w:type="dxa"/>
            <w:shd w:val="clear" w:color="auto" w:fill="auto"/>
          </w:tcPr>
          <w:p w14:paraId="5D547205" w14:textId="7E687D90" w:rsidR="001B0131" w:rsidRPr="00BE39AC" w:rsidRDefault="004E2F54" w:rsidP="00822639">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0BA70C93" w14:textId="16A45225" w:rsidR="001B0131" w:rsidRPr="00BE39AC" w:rsidRDefault="003A773E" w:rsidP="00822639">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77</w:t>
            </w:r>
          </w:p>
        </w:tc>
        <w:tc>
          <w:tcPr>
            <w:tcW w:w="1152" w:type="dxa"/>
            <w:shd w:val="clear" w:color="auto" w:fill="auto"/>
          </w:tcPr>
          <w:p w14:paraId="229A2651" w14:textId="39E0ED03" w:rsidR="001B0131" w:rsidRPr="00BE39AC" w:rsidRDefault="004E2F54" w:rsidP="00822639">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0EBCACC6" w14:textId="19510BA9" w:rsidR="001B0131" w:rsidRPr="00BE39AC" w:rsidRDefault="003A773E" w:rsidP="00822639">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77</w:t>
            </w:r>
          </w:p>
        </w:tc>
        <w:tc>
          <w:tcPr>
            <w:tcW w:w="1152" w:type="dxa"/>
            <w:shd w:val="clear" w:color="auto" w:fill="auto"/>
          </w:tcPr>
          <w:p w14:paraId="773CD602" w14:textId="769CD298" w:rsidR="001B0131" w:rsidRPr="00BE39AC" w:rsidRDefault="003A773E" w:rsidP="00822639">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77</w:t>
            </w:r>
          </w:p>
        </w:tc>
      </w:tr>
      <w:tr w:rsidR="005F24CB" w:rsidRPr="00BE39AC" w14:paraId="31293F63" w14:textId="77777777" w:rsidTr="005300FF">
        <w:tc>
          <w:tcPr>
            <w:tcW w:w="3643" w:type="dxa"/>
            <w:shd w:val="clear" w:color="auto" w:fill="auto"/>
          </w:tcPr>
          <w:p w14:paraId="2863260D" w14:textId="77777777" w:rsidR="005F24CB" w:rsidRPr="00BE39AC" w:rsidRDefault="005F24CB" w:rsidP="005F24CB">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Interest rate swaps</w:t>
            </w:r>
          </w:p>
        </w:tc>
        <w:tc>
          <w:tcPr>
            <w:tcW w:w="1152" w:type="dxa"/>
            <w:shd w:val="clear" w:color="auto" w:fill="auto"/>
          </w:tcPr>
          <w:p w14:paraId="7EB77864" w14:textId="09A605C3" w:rsidR="005F24CB" w:rsidRPr="00BE39AC" w:rsidRDefault="005F24CB" w:rsidP="005F24CB">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5F9292F5" w14:textId="15CF5076" w:rsidR="005F24CB" w:rsidRPr="00BE39AC" w:rsidRDefault="003A773E" w:rsidP="005F24CB">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251</w:t>
            </w:r>
          </w:p>
        </w:tc>
        <w:tc>
          <w:tcPr>
            <w:tcW w:w="1152" w:type="dxa"/>
            <w:shd w:val="clear" w:color="auto" w:fill="auto"/>
          </w:tcPr>
          <w:p w14:paraId="151C99F2" w14:textId="04F165DC" w:rsidR="005F24CB" w:rsidRPr="00BE39AC" w:rsidRDefault="005F24CB" w:rsidP="005F24CB">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054AA3B2" w14:textId="56BEBD8B" w:rsidR="005F24CB" w:rsidRPr="00BE39AC" w:rsidRDefault="003A773E" w:rsidP="005F24CB">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251</w:t>
            </w:r>
          </w:p>
        </w:tc>
        <w:tc>
          <w:tcPr>
            <w:tcW w:w="1152" w:type="dxa"/>
            <w:shd w:val="clear" w:color="auto" w:fill="auto"/>
            <w:vAlign w:val="bottom"/>
          </w:tcPr>
          <w:p w14:paraId="1B76A1C8" w14:textId="68105D6B" w:rsidR="005F24CB" w:rsidRPr="00BE39AC" w:rsidRDefault="003A773E" w:rsidP="005F24CB">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251</w:t>
            </w:r>
          </w:p>
        </w:tc>
      </w:tr>
      <w:tr w:rsidR="005F24CB" w:rsidRPr="00BE39AC" w14:paraId="2E31A95C" w14:textId="77777777" w:rsidTr="005300FF">
        <w:tc>
          <w:tcPr>
            <w:tcW w:w="3643" w:type="dxa"/>
            <w:shd w:val="clear" w:color="auto" w:fill="auto"/>
          </w:tcPr>
          <w:p w14:paraId="1671889E" w14:textId="77777777" w:rsidR="005F24CB" w:rsidRPr="00BE39AC" w:rsidRDefault="005F24CB" w:rsidP="005F24CB">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sz w:val="26"/>
                <w:szCs w:val="26"/>
                <w:lang w:val="en-GB"/>
              </w:rPr>
              <w:t>Cross currency interest rate swaps</w:t>
            </w:r>
          </w:p>
        </w:tc>
        <w:tc>
          <w:tcPr>
            <w:tcW w:w="1152" w:type="dxa"/>
            <w:shd w:val="clear" w:color="auto" w:fill="auto"/>
          </w:tcPr>
          <w:p w14:paraId="1C92CC19" w14:textId="4137B479" w:rsidR="005F24CB" w:rsidRPr="00BE39AC" w:rsidRDefault="005F24CB" w:rsidP="005F24CB">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46ACA57C" w14:textId="70FBC576" w:rsidR="005F24CB" w:rsidRPr="00BE39AC" w:rsidRDefault="003A773E" w:rsidP="005F24CB">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344</w:t>
            </w:r>
          </w:p>
        </w:tc>
        <w:tc>
          <w:tcPr>
            <w:tcW w:w="1152" w:type="dxa"/>
            <w:shd w:val="clear" w:color="auto" w:fill="auto"/>
          </w:tcPr>
          <w:p w14:paraId="68556E0C" w14:textId="3BDD4D43" w:rsidR="005F24CB" w:rsidRPr="00BE39AC" w:rsidRDefault="005F24CB" w:rsidP="005F24CB">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vAlign w:val="bottom"/>
          </w:tcPr>
          <w:p w14:paraId="306BA0B2" w14:textId="40FACA02" w:rsidR="005F24CB" w:rsidRPr="00BE39AC" w:rsidRDefault="003A773E" w:rsidP="005F24CB">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344</w:t>
            </w:r>
          </w:p>
        </w:tc>
        <w:tc>
          <w:tcPr>
            <w:tcW w:w="1152" w:type="dxa"/>
            <w:shd w:val="clear" w:color="auto" w:fill="auto"/>
            <w:vAlign w:val="bottom"/>
          </w:tcPr>
          <w:p w14:paraId="2C009A71" w14:textId="458A2BBE" w:rsidR="005F24CB" w:rsidRPr="00BE39AC" w:rsidRDefault="003A773E" w:rsidP="005F24CB">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344</w:t>
            </w:r>
          </w:p>
        </w:tc>
      </w:tr>
      <w:tr w:rsidR="008B02DC" w:rsidRPr="005300FF" w14:paraId="565CCE1A" w14:textId="77777777" w:rsidTr="005300FF">
        <w:tc>
          <w:tcPr>
            <w:tcW w:w="3643" w:type="dxa"/>
            <w:shd w:val="clear" w:color="auto" w:fill="auto"/>
          </w:tcPr>
          <w:p w14:paraId="423AECC3" w14:textId="77777777" w:rsidR="001D5493" w:rsidRPr="005300FF" w:rsidRDefault="001D5493" w:rsidP="00690182">
            <w:pPr>
              <w:spacing w:after="0" w:line="240" w:lineRule="auto"/>
              <w:ind w:left="615" w:right="-72" w:hanging="147"/>
              <w:rPr>
                <w:rFonts w:ascii="Cordia New" w:eastAsia="Arial Unicode MS" w:hAnsi="Cordia New"/>
                <w:b/>
                <w:bCs/>
                <w:sz w:val="12"/>
                <w:szCs w:val="12"/>
                <w:lang w:val="en-GB"/>
              </w:rPr>
            </w:pPr>
          </w:p>
        </w:tc>
        <w:tc>
          <w:tcPr>
            <w:tcW w:w="1152" w:type="dxa"/>
            <w:shd w:val="clear" w:color="auto" w:fill="auto"/>
          </w:tcPr>
          <w:p w14:paraId="6999D379"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4D52B29B"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789AC27E"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642441F9"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5E03E45E"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r>
      <w:tr w:rsidR="008B02DC" w:rsidRPr="00BE39AC" w14:paraId="2C17D4FC" w14:textId="77777777" w:rsidTr="005300FF">
        <w:tc>
          <w:tcPr>
            <w:tcW w:w="3643" w:type="dxa"/>
            <w:shd w:val="clear" w:color="auto" w:fill="auto"/>
          </w:tcPr>
          <w:p w14:paraId="415BA120" w14:textId="77777777" w:rsidR="001D5493" w:rsidRPr="00BE39AC" w:rsidRDefault="001D5493" w:rsidP="00690182">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Financial assets at fair value through </w:t>
            </w:r>
            <w:r w:rsidRPr="00BE39AC">
              <w:rPr>
                <w:rFonts w:ascii="Cordia New" w:eastAsia="Arial Unicode MS" w:hAnsi="Cordia New"/>
                <w:b/>
                <w:bCs/>
                <w:sz w:val="26"/>
                <w:szCs w:val="26"/>
                <w:lang w:val="en-GB"/>
              </w:rPr>
              <w:br/>
              <w:t>other comprehensive income</w:t>
            </w:r>
          </w:p>
        </w:tc>
        <w:tc>
          <w:tcPr>
            <w:tcW w:w="1152" w:type="dxa"/>
            <w:shd w:val="clear" w:color="auto" w:fill="auto"/>
          </w:tcPr>
          <w:p w14:paraId="73410EC1"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1E002EB"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9DCAE24"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12115A78"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EC87AB2"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r>
      <w:tr w:rsidR="004E2F54" w:rsidRPr="00BE39AC" w14:paraId="6EDFDFA8" w14:textId="77777777" w:rsidTr="005300FF">
        <w:tc>
          <w:tcPr>
            <w:tcW w:w="3643" w:type="dxa"/>
            <w:shd w:val="clear" w:color="auto" w:fill="auto"/>
          </w:tcPr>
          <w:p w14:paraId="40B6980F" w14:textId="5B12494E" w:rsidR="004E2F54" w:rsidRPr="00BE39AC" w:rsidRDefault="004E2F54" w:rsidP="004E2F54">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sz w:val="26"/>
                <w:szCs w:val="26"/>
                <w:lang w:val="en-GB"/>
              </w:rPr>
              <w:t>Listed equity securities</w:t>
            </w:r>
          </w:p>
        </w:tc>
        <w:tc>
          <w:tcPr>
            <w:tcW w:w="1152" w:type="dxa"/>
            <w:shd w:val="clear" w:color="auto" w:fill="auto"/>
          </w:tcPr>
          <w:p w14:paraId="37F459FB" w14:textId="64346069" w:rsidR="004E2F54" w:rsidRPr="00BE39AC" w:rsidRDefault="003A773E" w:rsidP="004E2F54">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23</w:t>
            </w:r>
          </w:p>
        </w:tc>
        <w:tc>
          <w:tcPr>
            <w:tcW w:w="1152" w:type="dxa"/>
            <w:shd w:val="clear" w:color="auto" w:fill="auto"/>
          </w:tcPr>
          <w:p w14:paraId="342CC68E" w14:textId="0E553DDF" w:rsidR="004E2F54" w:rsidRPr="00BE39AC" w:rsidRDefault="004E2F54" w:rsidP="004E2F54">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34C9FD4B" w14:textId="773346CF" w:rsidR="004E2F54" w:rsidRPr="00BE39AC" w:rsidRDefault="004E2F54" w:rsidP="004E2F54">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4406F991" w14:textId="2E021012" w:rsidR="004E2F54" w:rsidRPr="00BE39AC" w:rsidRDefault="003A773E" w:rsidP="004E2F54">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23</w:t>
            </w:r>
          </w:p>
        </w:tc>
        <w:tc>
          <w:tcPr>
            <w:tcW w:w="1152" w:type="dxa"/>
            <w:shd w:val="clear" w:color="auto" w:fill="auto"/>
          </w:tcPr>
          <w:p w14:paraId="5AA108EA" w14:textId="4FEFD556" w:rsidR="004E2F54" w:rsidRPr="00BE39AC" w:rsidRDefault="003A773E" w:rsidP="004E2F54">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23</w:t>
            </w:r>
          </w:p>
        </w:tc>
      </w:tr>
      <w:tr w:rsidR="004E2F54" w:rsidRPr="005300FF" w14:paraId="6A5DD6E6" w14:textId="77777777" w:rsidTr="005300FF">
        <w:tc>
          <w:tcPr>
            <w:tcW w:w="3643" w:type="dxa"/>
            <w:shd w:val="clear" w:color="auto" w:fill="auto"/>
          </w:tcPr>
          <w:p w14:paraId="7A942451" w14:textId="77777777" w:rsidR="004E2F54" w:rsidRPr="005300FF" w:rsidRDefault="004E2F54" w:rsidP="004E2F54">
            <w:pPr>
              <w:spacing w:after="0" w:line="240" w:lineRule="auto"/>
              <w:ind w:left="615" w:right="-72" w:hanging="147"/>
              <w:rPr>
                <w:rFonts w:ascii="Cordia New" w:eastAsia="Arial Unicode MS" w:hAnsi="Cordia New"/>
                <w:sz w:val="12"/>
                <w:szCs w:val="12"/>
                <w:lang w:val="en-GB"/>
              </w:rPr>
            </w:pPr>
          </w:p>
        </w:tc>
        <w:tc>
          <w:tcPr>
            <w:tcW w:w="1152" w:type="dxa"/>
            <w:shd w:val="clear" w:color="auto" w:fill="auto"/>
          </w:tcPr>
          <w:p w14:paraId="20423C5A" w14:textId="77777777" w:rsidR="004E2F54" w:rsidRPr="005300FF" w:rsidRDefault="004E2F54" w:rsidP="004E2F54">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2812052A" w14:textId="77777777" w:rsidR="004E2F54" w:rsidRPr="005300FF" w:rsidRDefault="004E2F54" w:rsidP="004E2F54">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565CE623" w14:textId="77777777" w:rsidR="004E2F54" w:rsidRPr="005300FF" w:rsidRDefault="004E2F54" w:rsidP="004E2F54">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44F5AA4D" w14:textId="77777777" w:rsidR="004E2F54" w:rsidRPr="005300FF" w:rsidRDefault="004E2F54" w:rsidP="004E2F54">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1F9320CB" w14:textId="77777777" w:rsidR="004E2F54" w:rsidRPr="005300FF" w:rsidRDefault="004E2F54" w:rsidP="004E2F54">
            <w:pPr>
              <w:spacing w:after="0" w:line="240" w:lineRule="auto"/>
              <w:ind w:right="-72"/>
              <w:jc w:val="right"/>
              <w:rPr>
                <w:rFonts w:ascii="Cordia New" w:eastAsia="Arial Unicode MS" w:hAnsi="Cordia New"/>
                <w:sz w:val="12"/>
                <w:szCs w:val="12"/>
                <w:lang w:val="en-GB"/>
              </w:rPr>
            </w:pPr>
          </w:p>
        </w:tc>
      </w:tr>
      <w:tr w:rsidR="004E2F54" w:rsidRPr="00BE39AC" w14:paraId="26288EF6" w14:textId="77777777" w:rsidTr="005300FF">
        <w:tc>
          <w:tcPr>
            <w:tcW w:w="3643" w:type="dxa"/>
            <w:shd w:val="clear" w:color="auto" w:fill="auto"/>
            <w:vAlign w:val="bottom"/>
          </w:tcPr>
          <w:p w14:paraId="7F055BC1" w14:textId="2F645DE7" w:rsidR="004E2F54" w:rsidRPr="00BE39AC" w:rsidRDefault="004E2F54" w:rsidP="004E2F54">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b/>
                <w:bCs/>
                <w:sz w:val="26"/>
                <w:szCs w:val="26"/>
                <w:lang w:val="en-GB"/>
              </w:rPr>
              <w:t>Hedging derivatives</w:t>
            </w:r>
          </w:p>
        </w:tc>
        <w:tc>
          <w:tcPr>
            <w:tcW w:w="1152" w:type="dxa"/>
            <w:shd w:val="clear" w:color="auto" w:fill="auto"/>
          </w:tcPr>
          <w:p w14:paraId="0B9E0941" w14:textId="77777777" w:rsidR="004E2F54" w:rsidRPr="00BE39AC" w:rsidRDefault="004E2F54" w:rsidP="004E2F54">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8D5CC1E" w14:textId="77777777" w:rsidR="004E2F54" w:rsidRPr="00BE39AC" w:rsidRDefault="004E2F54" w:rsidP="004E2F54">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D047C01" w14:textId="77777777" w:rsidR="004E2F54" w:rsidRPr="00BE39AC" w:rsidRDefault="004E2F54" w:rsidP="004E2F54">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0161BCA" w14:textId="77777777" w:rsidR="004E2F54" w:rsidRPr="00BE39AC" w:rsidRDefault="004E2F54" w:rsidP="004E2F54">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B34DDAA" w14:textId="77777777" w:rsidR="004E2F54" w:rsidRPr="00BE39AC" w:rsidRDefault="004E2F54" w:rsidP="004E2F54">
            <w:pPr>
              <w:spacing w:after="0" w:line="240" w:lineRule="auto"/>
              <w:ind w:right="-72"/>
              <w:jc w:val="right"/>
              <w:rPr>
                <w:rFonts w:ascii="Cordia New" w:eastAsia="Arial Unicode MS" w:hAnsi="Cordia New"/>
                <w:sz w:val="26"/>
                <w:szCs w:val="26"/>
                <w:lang w:val="en-GB"/>
              </w:rPr>
            </w:pPr>
          </w:p>
        </w:tc>
      </w:tr>
      <w:tr w:rsidR="008B02DC" w:rsidRPr="00BE39AC" w14:paraId="45A50664" w14:textId="77777777" w:rsidTr="005300FF">
        <w:tc>
          <w:tcPr>
            <w:tcW w:w="3643" w:type="dxa"/>
            <w:shd w:val="clear" w:color="auto" w:fill="auto"/>
            <w:vAlign w:val="bottom"/>
          </w:tcPr>
          <w:p w14:paraId="34F4CA35" w14:textId="38F83F1B" w:rsidR="001D5493" w:rsidRPr="00BE39AC" w:rsidRDefault="004E2F54" w:rsidP="00690182">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Cross currency interest rate swaps</w:t>
            </w:r>
          </w:p>
        </w:tc>
        <w:tc>
          <w:tcPr>
            <w:tcW w:w="1152" w:type="dxa"/>
            <w:shd w:val="clear" w:color="auto" w:fill="auto"/>
          </w:tcPr>
          <w:p w14:paraId="2DFE18F0" w14:textId="2C907D7D" w:rsidR="001D5493" w:rsidRPr="00BE39AC" w:rsidRDefault="004E2F54" w:rsidP="00822639">
            <w:pPr>
              <w:pBdr>
                <w:bottom w:val="single" w:sz="4" w:space="1"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080F862F" w14:textId="2B443B8A" w:rsidR="001D5493" w:rsidRPr="00BE39AC" w:rsidRDefault="003A773E" w:rsidP="00822639">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536</w:t>
            </w:r>
          </w:p>
        </w:tc>
        <w:tc>
          <w:tcPr>
            <w:tcW w:w="1152" w:type="dxa"/>
            <w:shd w:val="clear" w:color="auto" w:fill="auto"/>
          </w:tcPr>
          <w:p w14:paraId="569B6821" w14:textId="46E1DE03" w:rsidR="001D5493" w:rsidRPr="00BE39AC" w:rsidRDefault="004E2F54" w:rsidP="00822639">
            <w:pPr>
              <w:pBdr>
                <w:bottom w:val="single" w:sz="4" w:space="1"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22F69687" w14:textId="487B1A74" w:rsidR="001D5493" w:rsidRPr="00BE39AC" w:rsidRDefault="003A773E" w:rsidP="00822639">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536</w:t>
            </w:r>
          </w:p>
        </w:tc>
        <w:tc>
          <w:tcPr>
            <w:tcW w:w="1152" w:type="dxa"/>
            <w:shd w:val="clear" w:color="auto" w:fill="auto"/>
          </w:tcPr>
          <w:p w14:paraId="68F97908" w14:textId="254D2AE3" w:rsidR="001D5493" w:rsidRPr="00BE39AC" w:rsidRDefault="003A773E" w:rsidP="00822639">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536</w:t>
            </w:r>
          </w:p>
        </w:tc>
      </w:tr>
      <w:tr w:rsidR="008B02DC" w:rsidRPr="005300FF" w14:paraId="204F244F" w14:textId="77777777" w:rsidTr="005300FF">
        <w:tc>
          <w:tcPr>
            <w:tcW w:w="3643" w:type="dxa"/>
            <w:shd w:val="clear" w:color="auto" w:fill="auto"/>
          </w:tcPr>
          <w:p w14:paraId="66F3060A" w14:textId="77777777" w:rsidR="001D5493" w:rsidRPr="005300FF" w:rsidRDefault="001D5493" w:rsidP="00690182">
            <w:pPr>
              <w:spacing w:after="0" w:line="240" w:lineRule="auto"/>
              <w:ind w:left="615" w:right="-72" w:hanging="147"/>
              <w:rPr>
                <w:rFonts w:ascii="Cordia New" w:eastAsia="Arial Unicode MS" w:hAnsi="Cordia New"/>
                <w:sz w:val="12"/>
                <w:szCs w:val="12"/>
                <w:lang w:val="en-GB"/>
              </w:rPr>
            </w:pPr>
          </w:p>
        </w:tc>
        <w:tc>
          <w:tcPr>
            <w:tcW w:w="1152" w:type="dxa"/>
            <w:shd w:val="clear" w:color="auto" w:fill="auto"/>
          </w:tcPr>
          <w:p w14:paraId="143B9410"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4CABE8E7"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7A12BD82"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3BFD0B07"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759CED79"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r>
      <w:tr w:rsidR="008B02DC" w:rsidRPr="00BE39AC" w14:paraId="21AE2989" w14:textId="77777777" w:rsidTr="005300FF">
        <w:tc>
          <w:tcPr>
            <w:tcW w:w="3643" w:type="dxa"/>
            <w:shd w:val="clear" w:color="auto" w:fill="auto"/>
          </w:tcPr>
          <w:p w14:paraId="1730AD2A" w14:textId="77777777" w:rsidR="001D5493" w:rsidRPr="00BE39AC" w:rsidRDefault="001D5493" w:rsidP="00690182">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Total assets</w:t>
            </w:r>
          </w:p>
        </w:tc>
        <w:tc>
          <w:tcPr>
            <w:tcW w:w="1152" w:type="dxa"/>
            <w:shd w:val="clear" w:color="auto" w:fill="auto"/>
          </w:tcPr>
          <w:p w14:paraId="416FDC28" w14:textId="18195950" w:rsidR="001D5493" w:rsidRPr="00BE39AC" w:rsidRDefault="003A773E" w:rsidP="00822639">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23</w:t>
            </w:r>
          </w:p>
        </w:tc>
        <w:tc>
          <w:tcPr>
            <w:tcW w:w="1152" w:type="dxa"/>
            <w:shd w:val="clear" w:color="auto" w:fill="auto"/>
          </w:tcPr>
          <w:p w14:paraId="7B5DB156" w14:textId="0EC5C01C" w:rsidR="001D5493" w:rsidRPr="00BE39AC" w:rsidRDefault="003A773E" w:rsidP="00822639">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4E2F54"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208</w:t>
            </w:r>
          </w:p>
        </w:tc>
        <w:tc>
          <w:tcPr>
            <w:tcW w:w="1152" w:type="dxa"/>
            <w:shd w:val="clear" w:color="auto" w:fill="auto"/>
          </w:tcPr>
          <w:p w14:paraId="54692308" w14:textId="545B81BD" w:rsidR="001D5493" w:rsidRPr="00BE39AC" w:rsidRDefault="004E2F54" w:rsidP="00822639">
            <w:pPr>
              <w:pBdr>
                <w:bottom w:val="double" w:sz="4" w:space="0"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6071CE3C" w14:textId="2A226AC9" w:rsidR="001D5493" w:rsidRPr="00BE39AC" w:rsidRDefault="003A773E" w:rsidP="00822639">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4E2F54"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231</w:t>
            </w:r>
          </w:p>
        </w:tc>
        <w:tc>
          <w:tcPr>
            <w:tcW w:w="1152" w:type="dxa"/>
            <w:shd w:val="clear" w:color="auto" w:fill="auto"/>
          </w:tcPr>
          <w:p w14:paraId="0901B5F5" w14:textId="6A7742E8" w:rsidR="001D5493" w:rsidRPr="00BE39AC" w:rsidRDefault="003A773E" w:rsidP="00822639">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4E2F54"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231</w:t>
            </w:r>
          </w:p>
        </w:tc>
      </w:tr>
      <w:tr w:rsidR="008B02DC" w:rsidRPr="00BE39AC" w14:paraId="6BFE1FED" w14:textId="77777777" w:rsidTr="005300FF">
        <w:tc>
          <w:tcPr>
            <w:tcW w:w="3643" w:type="dxa"/>
            <w:shd w:val="clear" w:color="auto" w:fill="auto"/>
          </w:tcPr>
          <w:p w14:paraId="317C22B8" w14:textId="77777777" w:rsidR="001D5493" w:rsidRPr="00BE39AC" w:rsidRDefault="001D5493" w:rsidP="00690182">
            <w:pPr>
              <w:spacing w:after="0" w:line="240" w:lineRule="auto"/>
              <w:ind w:left="615" w:right="-72" w:hanging="147"/>
              <w:rPr>
                <w:rFonts w:ascii="Cordia New" w:eastAsia="Arial Unicode MS" w:hAnsi="Cordia New"/>
                <w:b/>
                <w:bCs/>
                <w:sz w:val="26"/>
                <w:szCs w:val="26"/>
                <w:lang w:val="en-GB"/>
              </w:rPr>
            </w:pPr>
          </w:p>
        </w:tc>
        <w:tc>
          <w:tcPr>
            <w:tcW w:w="1152" w:type="dxa"/>
            <w:shd w:val="clear" w:color="auto" w:fill="auto"/>
          </w:tcPr>
          <w:p w14:paraId="024CBE4B"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552D07BB"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3B8E6B86"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61BFD54F"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17672B8B"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r>
      <w:tr w:rsidR="008B02DC" w:rsidRPr="00BE39AC" w14:paraId="718EB80F" w14:textId="77777777" w:rsidTr="005300FF">
        <w:tc>
          <w:tcPr>
            <w:tcW w:w="3643" w:type="dxa"/>
            <w:shd w:val="clear" w:color="auto" w:fill="auto"/>
          </w:tcPr>
          <w:p w14:paraId="0F1BBC4A" w14:textId="77777777" w:rsidR="001D5493" w:rsidRPr="00BE39AC" w:rsidRDefault="001D5493" w:rsidP="00690182">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Liabilities</w:t>
            </w:r>
          </w:p>
        </w:tc>
        <w:tc>
          <w:tcPr>
            <w:tcW w:w="1152" w:type="dxa"/>
            <w:shd w:val="clear" w:color="auto" w:fill="auto"/>
          </w:tcPr>
          <w:p w14:paraId="361319A8"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15CC1368"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51113A4C"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1CF65452"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c>
          <w:tcPr>
            <w:tcW w:w="1152" w:type="dxa"/>
            <w:shd w:val="clear" w:color="auto" w:fill="auto"/>
          </w:tcPr>
          <w:p w14:paraId="310D980B" w14:textId="77777777" w:rsidR="001D5493" w:rsidRPr="00BE39AC" w:rsidRDefault="001D5493" w:rsidP="00822639">
            <w:pPr>
              <w:spacing w:after="0" w:line="240" w:lineRule="auto"/>
              <w:ind w:right="-72"/>
              <w:jc w:val="right"/>
              <w:rPr>
                <w:rFonts w:ascii="Cordia New" w:eastAsia="Arial Unicode MS" w:hAnsi="Cordia New"/>
                <w:b/>
                <w:bCs/>
                <w:sz w:val="26"/>
                <w:szCs w:val="26"/>
                <w:lang w:val="en-GB"/>
              </w:rPr>
            </w:pPr>
          </w:p>
        </w:tc>
      </w:tr>
      <w:tr w:rsidR="008B02DC" w:rsidRPr="00BE39AC" w14:paraId="0FF595B7" w14:textId="77777777" w:rsidTr="005300FF">
        <w:tc>
          <w:tcPr>
            <w:tcW w:w="3643" w:type="dxa"/>
            <w:shd w:val="clear" w:color="auto" w:fill="auto"/>
          </w:tcPr>
          <w:p w14:paraId="0B37FE08" w14:textId="371AA661" w:rsidR="001D5493" w:rsidRPr="00BE39AC" w:rsidRDefault="001D5493" w:rsidP="00690182">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 xml:space="preserve">Financial liabilities at fair value </w:t>
            </w:r>
            <w:r w:rsidR="00A800A5" w:rsidRPr="00BE39AC">
              <w:rPr>
                <w:rFonts w:ascii="Cordia New" w:eastAsia="Arial Unicode MS" w:hAnsi="Cordia New"/>
                <w:b/>
                <w:bCs/>
                <w:sz w:val="26"/>
                <w:szCs w:val="26"/>
                <w:lang w:val="en-GB"/>
              </w:rPr>
              <w:t>through</w:t>
            </w:r>
            <w:r w:rsidR="00A800A5" w:rsidRPr="00BE39AC">
              <w:rPr>
                <w:rFonts w:ascii="Cordia New" w:eastAsia="Arial Unicode MS" w:hAnsi="Cordia New"/>
                <w:b/>
                <w:bCs/>
                <w:sz w:val="26"/>
                <w:szCs w:val="26"/>
                <w:cs/>
                <w:lang w:val="en-GB"/>
              </w:rPr>
              <w:br/>
            </w:r>
            <w:r w:rsidRPr="00BE39AC">
              <w:rPr>
                <w:rFonts w:ascii="Cordia New" w:eastAsia="Arial Unicode MS" w:hAnsi="Cordia New"/>
                <w:b/>
                <w:bCs/>
                <w:sz w:val="26"/>
                <w:szCs w:val="26"/>
                <w:lang w:val="en-GB"/>
              </w:rPr>
              <w:t>profit or loss</w:t>
            </w:r>
          </w:p>
        </w:tc>
        <w:tc>
          <w:tcPr>
            <w:tcW w:w="1152" w:type="dxa"/>
            <w:shd w:val="clear" w:color="auto" w:fill="auto"/>
          </w:tcPr>
          <w:p w14:paraId="7E191FA4"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4DFD343"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9B86E68"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7370670B"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A2DF3FA"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r>
      <w:tr w:rsidR="008B02DC" w:rsidRPr="00BE39AC" w14:paraId="1EF32B76" w14:textId="77777777" w:rsidTr="005300FF">
        <w:tc>
          <w:tcPr>
            <w:tcW w:w="3643" w:type="dxa"/>
            <w:shd w:val="clear" w:color="auto" w:fill="auto"/>
          </w:tcPr>
          <w:p w14:paraId="62E152FB" w14:textId="77777777" w:rsidR="001D5493" w:rsidRPr="00BE39AC" w:rsidRDefault="001D5493" w:rsidP="00690182">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Interest rate swaps</w:t>
            </w:r>
          </w:p>
        </w:tc>
        <w:tc>
          <w:tcPr>
            <w:tcW w:w="1152" w:type="dxa"/>
            <w:shd w:val="clear" w:color="auto" w:fill="auto"/>
          </w:tcPr>
          <w:p w14:paraId="793962BD" w14:textId="7F40A2EB" w:rsidR="001D5493" w:rsidRPr="00BE39AC" w:rsidRDefault="00064E61" w:rsidP="00822639">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298DDAA8" w14:textId="5AC8E576" w:rsidR="001D5493" w:rsidRPr="00BE39AC" w:rsidRDefault="003A773E" w:rsidP="00822639">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317</w:t>
            </w:r>
          </w:p>
        </w:tc>
        <w:tc>
          <w:tcPr>
            <w:tcW w:w="1152" w:type="dxa"/>
            <w:shd w:val="clear" w:color="auto" w:fill="auto"/>
          </w:tcPr>
          <w:p w14:paraId="420A2B62" w14:textId="5F1CC080" w:rsidR="001D5493" w:rsidRPr="00BE39AC" w:rsidRDefault="00064E61" w:rsidP="00822639">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1B2F2BF7" w14:textId="75D0F1A8" w:rsidR="001D5493" w:rsidRPr="00BE39AC" w:rsidRDefault="003A773E" w:rsidP="00822639">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317</w:t>
            </w:r>
          </w:p>
        </w:tc>
        <w:tc>
          <w:tcPr>
            <w:tcW w:w="1152" w:type="dxa"/>
            <w:shd w:val="clear" w:color="auto" w:fill="auto"/>
          </w:tcPr>
          <w:p w14:paraId="7BB662A4" w14:textId="358816F1" w:rsidR="001D5493" w:rsidRPr="00BE39AC" w:rsidRDefault="003A773E" w:rsidP="00822639">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317</w:t>
            </w:r>
          </w:p>
        </w:tc>
      </w:tr>
      <w:tr w:rsidR="008B02DC" w:rsidRPr="00BE39AC" w14:paraId="515F64EF" w14:textId="77777777" w:rsidTr="005300FF">
        <w:tc>
          <w:tcPr>
            <w:tcW w:w="3643" w:type="dxa"/>
            <w:shd w:val="clear" w:color="auto" w:fill="auto"/>
          </w:tcPr>
          <w:p w14:paraId="71D70756" w14:textId="77777777" w:rsidR="001D5493" w:rsidRPr="00BE39AC" w:rsidRDefault="001D5493" w:rsidP="00690182">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Cross currency interest rate swaps</w:t>
            </w:r>
          </w:p>
        </w:tc>
        <w:tc>
          <w:tcPr>
            <w:tcW w:w="1152" w:type="dxa"/>
            <w:shd w:val="clear" w:color="auto" w:fill="auto"/>
          </w:tcPr>
          <w:p w14:paraId="6141544B" w14:textId="6DB710F9" w:rsidR="001D5493" w:rsidRPr="00BE39AC" w:rsidRDefault="00064E61" w:rsidP="00822639">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224BAA5F" w14:textId="045FC5F3" w:rsidR="001D5493" w:rsidRPr="00BE39AC" w:rsidRDefault="003A773E" w:rsidP="00822639">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064E61"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451</w:t>
            </w:r>
          </w:p>
        </w:tc>
        <w:tc>
          <w:tcPr>
            <w:tcW w:w="1152" w:type="dxa"/>
            <w:shd w:val="clear" w:color="auto" w:fill="auto"/>
          </w:tcPr>
          <w:p w14:paraId="4BD3D248" w14:textId="6D11E14A" w:rsidR="001D5493" w:rsidRPr="00BE39AC" w:rsidRDefault="00064E61" w:rsidP="00822639">
            <w:pP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1836F0D8" w14:textId="62B02DC7" w:rsidR="001D5493" w:rsidRPr="00BE39AC" w:rsidRDefault="003A773E" w:rsidP="00822639">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064E61"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451</w:t>
            </w:r>
          </w:p>
        </w:tc>
        <w:tc>
          <w:tcPr>
            <w:tcW w:w="1152" w:type="dxa"/>
            <w:shd w:val="clear" w:color="auto" w:fill="auto"/>
          </w:tcPr>
          <w:p w14:paraId="0EC25C66" w14:textId="72FC749C" w:rsidR="001D5493" w:rsidRPr="00BE39AC" w:rsidRDefault="003A773E" w:rsidP="00822639">
            <w:pP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1</w:t>
            </w:r>
            <w:r w:rsidR="00064E61"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451</w:t>
            </w:r>
          </w:p>
        </w:tc>
      </w:tr>
      <w:tr w:rsidR="008B02DC" w:rsidRPr="005300FF" w14:paraId="71154C40" w14:textId="77777777" w:rsidTr="005300FF">
        <w:tc>
          <w:tcPr>
            <w:tcW w:w="3643" w:type="dxa"/>
            <w:shd w:val="clear" w:color="auto" w:fill="auto"/>
          </w:tcPr>
          <w:p w14:paraId="53B00149" w14:textId="77777777" w:rsidR="001D5493" w:rsidRPr="005300FF" w:rsidRDefault="001D5493" w:rsidP="00690182">
            <w:pPr>
              <w:spacing w:after="0" w:line="240" w:lineRule="auto"/>
              <w:ind w:left="615" w:right="-72" w:hanging="147"/>
              <w:rPr>
                <w:rFonts w:ascii="Cordia New" w:eastAsia="Arial Unicode MS" w:hAnsi="Cordia New"/>
                <w:sz w:val="12"/>
                <w:szCs w:val="12"/>
                <w:lang w:val="en-GB"/>
              </w:rPr>
            </w:pPr>
          </w:p>
        </w:tc>
        <w:tc>
          <w:tcPr>
            <w:tcW w:w="1152" w:type="dxa"/>
            <w:shd w:val="clear" w:color="auto" w:fill="auto"/>
          </w:tcPr>
          <w:p w14:paraId="222E2CE8"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607D7C86"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491EFC04"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44B70F67"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3DD6B61D"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r>
      <w:tr w:rsidR="008B02DC" w:rsidRPr="00BE39AC" w14:paraId="2AF67DDA" w14:textId="77777777" w:rsidTr="005300FF">
        <w:tc>
          <w:tcPr>
            <w:tcW w:w="3643" w:type="dxa"/>
            <w:shd w:val="clear" w:color="auto" w:fill="auto"/>
          </w:tcPr>
          <w:p w14:paraId="591B2BA9" w14:textId="77777777" w:rsidR="001D5493" w:rsidRPr="00BE39AC" w:rsidRDefault="001D5493" w:rsidP="00690182">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Hedging derivatives</w:t>
            </w:r>
          </w:p>
        </w:tc>
        <w:tc>
          <w:tcPr>
            <w:tcW w:w="1152" w:type="dxa"/>
            <w:shd w:val="clear" w:color="auto" w:fill="auto"/>
          </w:tcPr>
          <w:p w14:paraId="0266C857"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3C207232"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43C9B1AC" w14:textId="3733D1D9"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2BB1E53C"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c>
          <w:tcPr>
            <w:tcW w:w="1152" w:type="dxa"/>
            <w:shd w:val="clear" w:color="auto" w:fill="auto"/>
          </w:tcPr>
          <w:p w14:paraId="62B3E8CA" w14:textId="77777777" w:rsidR="001D5493" w:rsidRPr="00BE39AC" w:rsidRDefault="001D5493" w:rsidP="00822639">
            <w:pPr>
              <w:spacing w:after="0" w:line="240" w:lineRule="auto"/>
              <w:ind w:right="-72"/>
              <w:jc w:val="right"/>
              <w:rPr>
                <w:rFonts w:ascii="Cordia New" w:eastAsia="Arial Unicode MS" w:hAnsi="Cordia New"/>
                <w:sz w:val="26"/>
                <w:szCs w:val="26"/>
                <w:lang w:val="en-GB"/>
              </w:rPr>
            </w:pPr>
          </w:p>
        </w:tc>
      </w:tr>
      <w:tr w:rsidR="008B02DC" w:rsidRPr="00BE39AC" w14:paraId="33FF3ADC" w14:textId="77777777" w:rsidTr="005300FF">
        <w:tc>
          <w:tcPr>
            <w:tcW w:w="3643" w:type="dxa"/>
            <w:shd w:val="clear" w:color="auto" w:fill="auto"/>
          </w:tcPr>
          <w:p w14:paraId="4D46E052" w14:textId="77777777" w:rsidR="001D5493" w:rsidRPr="00BE39AC" w:rsidRDefault="001D5493" w:rsidP="00690182">
            <w:pPr>
              <w:spacing w:after="0" w:line="240" w:lineRule="auto"/>
              <w:ind w:left="615" w:right="-72" w:hanging="147"/>
              <w:rPr>
                <w:rFonts w:ascii="Cordia New" w:eastAsia="Arial Unicode MS" w:hAnsi="Cordia New"/>
                <w:sz w:val="26"/>
                <w:szCs w:val="26"/>
                <w:lang w:val="en-GB"/>
              </w:rPr>
            </w:pPr>
            <w:r w:rsidRPr="00BE39AC">
              <w:rPr>
                <w:rFonts w:ascii="Cordia New" w:eastAsia="Arial Unicode MS" w:hAnsi="Cordia New"/>
                <w:sz w:val="26"/>
                <w:szCs w:val="26"/>
                <w:lang w:val="en-GB"/>
              </w:rPr>
              <w:t>Cross currency interest rate swaps</w:t>
            </w:r>
          </w:p>
        </w:tc>
        <w:tc>
          <w:tcPr>
            <w:tcW w:w="1152" w:type="dxa"/>
            <w:shd w:val="clear" w:color="auto" w:fill="auto"/>
          </w:tcPr>
          <w:p w14:paraId="3318989C" w14:textId="23130730" w:rsidR="001D5493" w:rsidRPr="00BE39AC" w:rsidRDefault="00064E61" w:rsidP="00822639">
            <w:pPr>
              <w:pBdr>
                <w:bottom w:val="single" w:sz="4" w:space="1"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51A364F3" w14:textId="48875748" w:rsidR="001D5493" w:rsidRPr="00BE39AC" w:rsidRDefault="003A773E" w:rsidP="00822639">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608</w:t>
            </w:r>
          </w:p>
        </w:tc>
        <w:tc>
          <w:tcPr>
            <w:tcW w:w="1152" w:type="dxa"/>
            <w:shd w:val="clear" w:color="auto" w:fill="auto"/>
          </w:tcPr>
          <w:p w14:paraId="046494AC" w14:textId="5A0650B1" w:rsidR="001D5493" w:rsidRPr="00BE39AC" w:rsidRDefault="00064E61" w:rsidP="00822639">
            <w:pPr>
              <w:pBdr>
                <w:bottom w:val="single" w:sz="4" w:space="1"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21A84E85" w14:textId="3AA1F802" w:rsidR="001D5493" w:rsidRPr="00BE39AC" w:rsidRDefault="003A773E" w:rsidP="00822639">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608</w:t>
            </w:r>
          </w:p>
        </w:tc>
        <w:tc>
          <w:tcPr>
            <w:tcW w:w="1152" w:type="dxa"/>
            <w:shd w:val="clear" w:color="auto" w:fill="auto"/>
          </w:tcPr>
          <w:p w14:paraId="50D91B75" w14:textId="08132F60" w:rsidR="001D5493" w:rsidRPr="00BE39AC" w:rsidRDefault="003A773E" w:rsidP="00822639">
            <w:pPr>
              <w:pBdr>
                <w:bottom w:val="single" w:sz="4" w:space="1"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608</w:t>
            </w:r>
          </w:p>
        </w:tc>
      </w:tr>
      <w:tr w:rsidR="008B02DC" w:rsidRPr="005300FF" w14:paraId="5EE02ADB" w14:textId="77777777" w:rsidTr="005300FF">
        <w:tc>
          <w:tcPr>
            <w:tcW w:w="3643" w:type="dxa"/>
            <w:shd w:val="clear" w:color="auto" w:fill="auto"/>
          </w:tcPr>
          <w:p w14:paraId="6181DE37" w14:textId="77777777" w:rsidR="001D5493" w:rsidRPr="005300FF" w:rsidRDefault="001D5493" w:rsidP="00690182">
            <w:pPr>
              <w:spacing w:after="0" w:line="240" w:lineRule="auto"/>
              <w:ind w:left="615" w:right="-72" w:hanging="147"/>
              <w:rPr>
                <w:rFonts w:ascii="Cordia New" w:eastAsia="Arial Unicode MS" w:hAnsi="Cordia New"/>
                <w:sz w:val="12"/>
                <w:szCs w:val="12"/>
                <w:lang w:val="en-GB"/>
              </w:rPr>
            </w:pPr>
          </w:p>
        </w:tc>
        <w:tc>
          <w:tcPr>
            <w:tcW w:w="1152" w:type="dxa"/>
            <w:shd w:val="clear" w:color="auto" w:fill="auto"/>
          </w:tcPr>
          <w:p w14:paraId="4E36CB15"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2719BC12"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2150D768"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35647498"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c>
          <w:tcPr>
            <w:tcW w:w="1152" w:type="dxa"/>
            <w:shd w:val="clear" w:color="auto" w:fill="auto"/>
          </w:tcPr>
          <w:p w14:paraId="69D9AD74" w14:textId="77777777" w:rsidR="001D5493" w:rsidRPr="005300FF" w:rsidRDefault="001D5493" w:rsidP="00822639">
            <w:pPr>
              <w:spacing w:after="0" w:line="240" w:lineRule="auto"/>
              <w:ind w:right="-72"/>
              <w:jc w:val="right"/>
              <w:rPr>
                <w:rFonts w:ascii="Cordia New" w:eastAsia="Arial Unicode MS" w:hAnsi="Cordia New"/>
                <w:sz w:val="12"/>
                <w:szCs w:val="12"/>
                <w:lang w:val="en-GB"/>
              </w:rPr>
            </w:pPr>
          </w:p>
        </w:tc>
      </w:tr>
      <w:tr w:rsidR="001D5493" w:rsidRPr="00BE39AC" w14:paraId="17325849" w14:textId="77777777" w:rsidTr="005300FF">
        <w:tc>
          <w:tcPr>
            <w:tcW w:w="3643" w:type="dxa"/>
            <w:shd w:val="clear" w:color="auto" w:fill="auto"/>
          </w:tcPr>
          <w:p w14:paraId="58D90D17" w14:textId="77777777" w:rsidR="001D5493" w:rsidRPr="00BE39AC" w:rsidRDefault="001D5493" w:rsidP="00690182">
            <w:pPr>
              <w:spacing w:after="0" w:line="240" w:lineRule="auto"/>
              <w:ind w:left="615" w:right="-72" w:hanging="147"/>
              <w:rPr>
                <w:rFonts w:ascii="Cordia New" w:eastAsia="Arial Unicode MS" w:hAnsi="Cordia New"/>
                <w:b/>
                <w:bCs/>
                <w:sz w:val="26"/>
                <w:szCs w:val="26"/>
                <w:lang w:val="en-GB"/>
              </w:rPr>
            </w:pPr>
            <w:r w:rsidRPr="00BE39AC">
              <w:rPr>
                <w:rFonts w:ascii="Cordia New" w:eastAsia="Arial Unicode MS" w:hAnsi="Cordia New"/>
                <w:b/>
                <w:bCs/>
                <w:sz w:val="26"/>
                <w:szCs w:val="26"/>
                <w:lang w:val="en-GB"/>
              </w:rPr>
              <w:t>Total liabilities</w:t>
            </w:r>
          </w:p>
        </w:tc>
        <w:tc>
          <w:tcPr>
            <w:tcW w:w="1152" w:type="dxa"/>
            <w:shd w:val="clear" w:color="auto" w:fill="auto"/>
          </w:tcPr>
          <w:p w14:paraId="19D81D06" w14:textId="469BFC74" w:rsidR="001D5493" w:rsidRPr="00BE39AC" w:rsidRDefault="00064E61" w:rsidP="00822639">
            <w:pPr>
              <w:pBdr>
                <w:bottom w:val="double" w:sz="4" w:space="0"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12DE37B7" w14:textId="26FDB929" w:rsidR="001D5493" w:rsidRPr="00BE39AC" w:rsidRDefault="003A773E" w:rsidP="00822639">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w:t>
            </w:r>
            <w:r w:rsidR="00064E61"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376</w:t>
            </w:r>
          </w:p>
        </w:tc>
        <w:tc>
          <w:tcPr>
            <w:tcW w:w="1152" w:type="dxa"/>
            <w:shd w:val="clear" w:color="auto" w:fill="auto"/>
          </w:tcPr>
          <w:p w14:paraId="720C145C" w14:textId="3F526E7E" w:rsidR="001D5493" w:rsidRPr="00BE39AC" w:rsidRDefault="00064E61" w:rsidP="00822639">
            <w:pPr>
              <w:pBdr>
                <w:bottom w:val="double" w:sz="4" w:space="0" w:color="auto"/>
              </w:pBdr>
              <w:spacing w:after="0" w:line="240" w:lineRule="auto"/>
              <w:ind w:right="-72"/>
              <w:jc w:val="right"/>
              <w:rPr>
                <w:rFonts w:ascii="Cordia New" w:eastAsia="Arial Unicode MS" w:hAnsi="Cordia New"/>
                <w:sz w:val="26"/>
                <w:szCs w:val="26"/>
                <w:lang w:val="en-GB"/>
              </w:rPr>
            </w:pPr>
            <w:r w:rsidRPr="00BE39AC">
              <w:rPr>
                <w:rFonts w:ascii="Cordia New" w:eastAsia="Arial Unicode MS" w:hAnsi="Cordia New"/>
                <w:sz w:val="26"/>
                <w:szCs w:val="26"/>
                <w:lang w:val="en-GB"/>
              </w:rPr>
              <w:t>-</w:t>
            </w:r>
          </w:p>
        </w:tc>
        <w:tc>
          <w:tcPr>
            <w:tcW w:w="1152" w:type="dxa"/>
            <w:shd w:val="clear" w:color="auto" w:fill="auto"/>
          </w:tcPr>
          <w:p w14:paraId="5476060E" w14:textId="389A0474" w:rsidR="001D5493" w:rsidRPr="00BE39AC" w:rsidRDefault="003A773E" w:rsidP="00822639">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w:t>
            </w:r>
            <w:r w:rsidR="00064E61"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376</w:t>
            </w:r>
          </w:p>
        </w:tc>
        <w:tc>
          <w:tcPr>
            <w:tcW w:w="1152" w:type="dxa"/>
            <w:shd w:val="clear" w:color="auto" w:fill="auto"/>
          </w:tcPr>
          <w:p w14:paraId="4ED33202" w14:textId="114D1ED4" w:rsidR="001D5493" w:rsidRPr="00BE39AC" w:rsidRDefault="003A773E" w:rsidP="00822639">
            <w:pPr>
              <w:pBdr>
                <w:bottom w:val="double" w:sz="4" w:space="0" w:color="auto"/>
              </w:pBdr>
              <w:spacing w:after="0" w:line="240" w:lineRule="auto"/>
              <w:ind w:right="-72"/>
              <w:jc w:val="right"/>
              <w:rPr>
                <w:rFonts w:ascii="Cordia New" w:eastAsia="Arial Unicode MS" w:hAnsi="Cordia New"/>
                <w:sz w:val="26"/>
                <w:szCs w:val="26"/>
                <w:lang w:val="en-GB"/>
              </w:rPr>
            </w:pPr>
            <w:r w:rsidRPr="003A773E">
              <w:rPr>
                <w:rFonts w:ascii="Cordia New" w:eastAsia="Arial Unicode MS" w:hAnsi="Cordia New"/>
                <w:sz w:val="26"/>
                <w:szCs w:val="26"/>
                <w:lang w:val="en-GB"/>
              </w:rPr>
              <w:t>2</w:t>
            </w:r>
            <w:r w:rsidR="00064E61" w:rsidRPr="00BE39AC">
              <w:rPr>
                <w:rFonts w:ascii="Cordia New" w:eastAsia="Arial Unicode MS" w:hAnsi="Cordia New"/>
                <w:sz w:val="26"/>
                <w:szCs w:val="26"/>
                <w:lang w:val="en-GB"/>
              </w:rPr>
              <w:t>,</w:t>
            </w:r>
            <w:r w:rsidRPr="003A773E">
              <w:rPr>
                <w:rFonts w:ascii="Cordia New" w:eastAsia="Arial Unicode MS" w:hAnsi="Cordia New"/>
                <w:sz w:val="26"/>
                <w:szCs w:val="26"/>
                <w:lang w:val="en-GB"/>
              </w:rPr>
              <w:t>376</w:t>
            </w:r>
          </w:p>
        </w:tc>
      </w:tr>
    </w:tbl>
    <w:p w14:paraId="3D4CE821" w14:textId="61AC1E71" w:rsidR="002310CD" w:rsidRDefault="002310CD" w:rsidP="00690182">
      <w:pPr>
        <w:spacing w:after="0" w:line="240" w:lineRule="auto"/>
        <w:ind w:left="540"/>
        <w:rPr>
          <w:rFonts w:ascii="Cordia New" w:hAnsi="Cordia New"/>
          <w:sz w:val="26"/>
          <w:szCs w:val="26"/>
          <w:lang w:val="en-GB"/>
        </w:rPr>
      </w:pPr>
    </w:p>
    <w:p w14:paraId="2318D029" w14:textId="77777777" w:rsidR="002310CD" w:rsidRDefault="002310CD">
      <w:pPr>
        <w:spacing w:after="0" w:line="240" w:lineRule="auto"/>
        <w:rPr>
          <w:rFonts w:ascii="Cordia New" w:hAnsi="Cordia New"/>
          <w:sz w:val="26"/>
          <w:szCs w:val="26"/>
          <w:lang w:val="en-GB"/>
        </w:rPr>
      </w:pPr>
      <w:r>
        <w:rPr>
          <w:rFonts w:ascii="Cordia New" w:hAnsi="Cordia New"/>
          <w:sz w:val="26"/>
          <w:szCs w:val="26"/>
          <w:lang w:val="en-GB"/>
        </w:rPr>
        <w:br w:type="page"/>
      </w:r>
    </w:p>
    <w:p w14:paraId="1D05BD2A" w14:textId="750E22F7" w:rsidR="002310CD" w:rsidRPr="00BE39AC" w:rsidRDefault="003A773E" w:rsidP="002310CD">
      <w:pPr>
        <w:tabs>
          <w:tab w:val="left" w:pos="540"/>
        </w:tabs>
        <w:spacing w:after="0" w:line="240" w:lineRule="auto"/>
        <w:rPr>
          <w:rFonts w:ascii="Cordia New" w:hAnsi="Cordia New"/>
          <w:sz w:val="26"/>
          <w:szCs w:val="26"/>
          <w:lang w:val="en-GB"/>
        </w:rPr>
      </w:pPr>
      <w:r w:rsidRPr="003A773E">
        <w:rPr>
          <w:rFonts w:ascii="Cordia New" w:hAnsi="Cordia New"/>
          <w:b/>
          <w:bCs/>
          <w:sz w:val="26"/>
          <w:szCs w:val="26"/>
          <w:lang w:val="en-GB"/>
        </w:rPr>
        <w:lastRenderedPageBreak/>
        <w:t>6</w:t>
      </w:r>
      <w:r w:rsidR="002310CD" w:rsidRPr="00BE39AC">
        <w:rPr>
          <w:rFonts w:ascii="Cordia New" w:hAnsi="Cordia New"/>
          <w:b/>
          <w:bCs/>
          <w:sz w:val="26"/>
          <w:szCs w:val="26"/>
          <w:lang w:val="en-GB"/>
        </w:rPr>
        <w:tab/>
        <w:t xml:space="preserve">Fair value </w:t>
      </w:r>
      <w:r w:rsidR="002310CD" w:rsidRPr="00BE39AC">
        <w:rPr>
          <w:rFonts w:ascii="Cordia New" w:hAnsi="Cordia New"/>
          <w:sz w:val="26"/>
          <w:szCs w:val="26"/>
          <w:lang w:val="en-GB"/>
        </w:rPr>
        <w:t>(Cont’d)</w:t>
      </w:r>
    </w:p>
    <w:p w14:paraId="7D452BBE" w14:textId="77777777" w:rsidR="00530E10" w:rsidRPr="002310CD" w:rsidRDefault="00530E10" w:rsidP="00690182">
      <w:pPr>
        <w:spacing w:after="0" w:line="240" w:lineRule="auto"/>
        <w:ind w:left="540"/>
        <w:rPr>
          <w:rFonts w:ascii="Cordia New" w:hAnsi="Cordia New"/>
          <w:sz w:val="24"/>
          <w:szCs w:val="24"/>
          <w:lang w:val="en-GB"/>
        </w:rPr>
      </w:pPr>
    </w:p>
    <w:p w14:paraId="65009718" w14:textId="77777777" w:rsidR="00F11379" w:rsidRPr="00BE39AC" w:rsidRDefault="00F11379" w:rsidP="00690182">
      <w:pPr>
        <w:spacing w:after="0" w:line="240" w:lineRule="auto"/>
        <w:ind w:left="540"/>
        <w:jc w:val="both"/>
        <w:rPr>
          <w:rFonts w:ascii="Cordia New" w:hAnsi="Cordia New"/>
          <w:sz w:val="26"/>
          <w:szCs w:val="26"/>
          <w:lang w:val="en-GB"/>
        </w:rPr>
      </w:pPr>
      <w:r w:rsidRPr="00BE39AC">
        <w:rPr>
          <w:rFonts w:ascii="Cordia New" w:hAnsi="Cordia New"/>
          <w:sz w:val="26"/>
          <w:szCs w:val="26"/>
          <w:lang w:val="en-GB"/>
        </w:rPr>
        <w:t>Fair values are categorised into hierarchy based on inputs used as follows:</w:t>
      </w:r>
    </w:p>
    <w:p w14:paraId="62B15187" w14:textId="77777777" w:rsidR="00F11379" w:rsidRPr="002310CD" w:rsidRDefault="00F11379" w:rsidP="00690182">
      <w:pPr>
        <w:spacing w:after="0" w:line="240" w:lineRule="auto"/>
        <w:ind w:left="540"/>
        <w:jc w:val="both"/>
        <w:rPr>
          <w:rFonts w:ascii="Cordia New" w:hAnsi="Cordia New"/>
          <w:sz w:val="24"/>
          <w:szCs w:val="24"/>
          <w:lang w:val="en-GB"/>
        </w:rPr>
      </w:pPr>
    </w:p>
    <w:p w14:paraId="479191C4" w14:textId="36B2D531" w:rsidR="00F11379" w:rsidRPr="00BE39AC" w:rsidRDefault="00F11379" w:rsidP="00690182">
      <w:pPr>
        <w:tabs>
          <w:tab w:val="left" w:pos="1170"/>
          <w:tab w:val="left" w:pos="1440"/>
        </w:tabs>
        <w:spacing w:after="0" w:line="240" w:lineRule="auto"/>
        <w:ind w:left="1440" w:hanging="900"/>
        <w:jc w:val="both"/>
        <w:rPr>
          <w:rFonts w:ascii="Cordia New" w:hAnsi="Cordia New"/>
          <w:sz w:val="26"/>
          <w:szCs w:val="26"/>
          <w:lang w:val="en-GB"/>
        </w:rPr>
      </w:pPr>
      <w:r w:rsidRPr="00BE39AC">
        <w:rPr>
          <w:rFonts w:ascii="Cordia New" w:hAnsi="Cordia New"/>
          <w:sz w:val="26"/>
          <w:szCs w:val="26"/>
          <w:lang w:val="en-GB"/>
        </w:rPr>
        <w:t xml:space="preserve">Level </w:t>
      </w:r>
      <w:r w:rsidR="003A773E" w:rsidRPr="003A773E">
        <w:rPr>
          <w:rFonts w:ascii="Cordia New" w:hAnsi="Cordia New"/>
          <w:sz w:val="26"/>
          <w:szCs w:val="26"/>
          <w:lang w:val="en-GB"/>
        </w:rPr>
        <w:t>1</w:t>
      </w:r>
      <w:r w:rsidR="00DF5304" w:rsidRPr="00BE39AC">
        <w:rPr>
          <w:rFonts w:ascii="Cordia New" w:hAnsi="Cordia New"/>
          <w:sz w:val="26"/>
          <w:szCs w:val="26"/>
          <w:lang w:val="en-GB"/>
        </w:rPr>
        <w:tab/>
      </w:r>
      <w:r w:rsidRPr="00BE39AC">
        <w:rPr>
          <w:rFonts w:ascii="Cordia New" w:hAnsi="Cordia New"/>
          <w:sz w:val="26"/>
          <w:szCs w:val="26"/>
          <w:lang w:val="en-GB"/>
        </w:rPr>
        <w:t xml:space="preserve">: </w:t>
      </w:r>
      <w:r w:rsidR="00DF5304" w:rsidRPr="00BE39AC">
        <w:rPr>
          <w:rFonts w:ascii="Cordia New" w:hAnsi="Cordia New"/>
          <w:sz w:val="26"/>
          <w:szCs w:val="26"/>
          <w:lang w:val="en-GB"/>
        </w:rPr>
        <w:tab/>
      </w:r>
      <w:r w:rsidRPr="00BE39AC">
        <w:rPr>
          <w:rFonts w:ascii="Cordia New" w:hAnsi="Cordia New"/>
          <w:spacing w:val="-4"/>
          <w:sz w:val="26"/>
          <w:szCs w:val="26"/>
          <w:lang w:val="en-GB"/>
        </w:rPr>
        <w:t>The fair value of financial instruments is based on the closing price by reference to the Stock Exchange</w:t>
      </w:r>
      <w:r w:rsidRPr="00BE39AC">
        <w:rPr>
          <w:rFonts w:ascii="Cordia New" w:hAnsi="Cordia New"/>
          <w:sz w:val="26"/>
          <w:szCs w:val="26"/>
          <w:lang w:val="en-GB"/>
        </w:rPr>
        <w:t xml:space="preserve"> of Thailand and other countries. </w:t>
      </w:r>
    </w:p>
    <w:p w14:paraId="33ACB7B3" w14:textId="6D85686E" w:rsidR="00BF725F" w:rsidRPr="00BE39AC" w:rsidRDefault="00F11379" w:rsidP="00690182">
      <w:pPr>
        <w:tabs>
          <w:tab w:val="left" w:pos="1170"/>
          <w:tab w:val="left" w:pos="1440"/>
        </w:tabs>
        <w:spacing w:after="0" w:line="240" w:lineRule="auto"/>
        <w:ind w:left="1440" w:hanging="900"/>
        <w:jc w:val="both"/>
        <w:rPr>
          <w:rFonts w:ascii="Cordia New" w:hAnsi="Cordia New"/>
          <w:sz w:val="26"/>
          <w:szCs w:val="26"/>
          <w:lang w:val="en-GB"/>
        </w:rPr>
      </w:pPr>
      <w:r w:rsidRPr="00BE39AC">
        <w:rPr>
          <w:rFonts w:ascii="Cordia New" w:hAnsi="Cordia New"/>
          <w:sz w:val="26"/>
          <w:szCs w:val="26"/>
          <w:lang w:val="en-GB"/>
        </w:rPr>
        <w:t xml:space="preserve">Level </w:t>
      </w:r>
      <w:r w:rsidR="003A773E" w:rsidRPr="003A773E">
        <w:rPr>
          <w:rFonts w:ascii="Cordia New" w:hAnsi="Cordia New"/>
          <w:sz w:val="26"/>
          <w:szCs w:val="26"/>
          <w:lang w:val="en-GB"/>
        </w:rPr>
        <w:t>2</w:t>
      </w:r>
      <w:r w:rsidR="00DF5304" w:rsidRPr="00BE39AC">
        <w:rPr>
          <w:rFonts w:ascii="Cordia New" w:hAnsi="Cordia New"/>
          <w:sz w:val="26"/>
          <w:szCs w:val="26"/>
          <w:lang w:val="en-GB"/>
        </w:rPr>
        <w:tab/>
      </w:r>
      <w:r w:rsidRPr="00BE39AC">
        <w:rPr>
          <w:rFonts w:ascii="Cordia New" w:hAnsi="Cordia New"/>
          <w:sz w:val="26"/>
          <w:szCs w:val="26"/>
          <w:lang w:val="en-GB"/>
        </w:rPr>
        <w:t>:</w:t>
      </w:r>
      <w:r w:rsidR="00DF5304" w:rsidRPr="00BE39AC">
        <w:rPr>
          <w:rFonts w:ascii="Cordia New" w:hAnsi="Cordia New"/>
          <w:sz w:val="26"/>
          <w:szCs w:val="26"/>
          <w:lang w:val="en-GB"/>
        </w:rPr>
        <w:tab/>
      </w:r>
      <w:r w:rsidRPr="00BE39AC">
        <w:rPr>
          <w:rFonts w:ascii="Cordia New" w:hAnsi="Cordia New"/>
          <w:sz w:val="26"/>
          <w:szCs w:val="26"/>
          <w:lang w:val="en-GB"/>
        </w:rPr>
        <w:t xml:space="preserve">The fair value of financial instruments is determined using significant observable inputs and, as little as possible, entity-specific estimates. </w:t>
      </w:r>
    </w:p>
    <w:p w14:paraId="1C147314" w14:textId="189A1BB1" w:rsidR="002D3BFB" w:rsidRPr="00BE39AC" w:rsidRDefault="002D3BFB" w:rsidP="00690182">
      <w:pPr>
        <w:tabs>
          <w:tab w:val="left" w:pos="1170"/>
          <w:tab w:val="left" w:pos="1440"/>
        </w:tabs>
        <w:spacing w:after="0" w:line="240" w:lineRule="auto"/>
        <w:ind w:left="1440" w:hanging="900"/>
        <w:jc w:val="both"/>
        <w:rPr>
          <w:rFonts w:ascii="Cordia New" w:hAnsi="Cordia New"/>
          <w:sz w:val="26"/>
          <w:szCs w:val="26"/>
          <w:lang w:val="en-GB"/>
        </w:rPr>
      </w:pPr>
      <w:r w:rsidRPr="00BE39AC">
        <w:rPr>
          <w:rFonts w:ascii="Cordia New" w:hAnsi="Cordia New"/>
          <w:sz w:val="26"/>
          <w:szCs w:val="26"/>
          <w:lang w:val="en-GB"/>
        </w:rPr>
        <w:t xml:space="preserve">Level </w:t>
      </w:r>
      <w:r w:rsidR="003A773E" w:rsidRPr="003A773E">
        <w:rPr>
          <w:rFonts w:ascii="Cordia New" w:hAnsi="Cordia New"/>
          <w:sz w:val="26"/>
          <w:szCs w:val="26"/>
          <w:lang w:val="en-GB"/>
        </w:rPr>
        <w:t>3</w:t>
      </w:r>
      <w:r w:rsidRPr="00BE39AC">
        <w:rPr>
          <w:rFonts w:ascii="Cordia New" w:hAnsi="Cordia New"/>
          <w:sz w:val="26"/>
          <w:szCs w:val="26"/>
          <w:lang w:val="en-GB"/>
        </w:rPr>
        <w:tab/>
        <w:t>:</w:t>
      </w:r>
      <w:r w:rsidRPr="00BE39AC">
        <w:rPr>
          <w:rFonts w:ascii="Cordia New" w:hAnsi="Cordia New"/>
          <w:sz w:val="26"/>
          <w:szCs w:val="26"/>
          <w:lang w:val="en-GB"/>
        </w:rPr>
        <w:tab/>
        <w:t>The fair value of financial instruments is not based on observable mar</w:t>
      </w:r>
      <w:r w:rsidR="00C053D2" w:rsidRPr="00BE39AC">
        <w:rPr>
          <w:rFonts w:ascii="Cordia New" w:hAnsi="Cordia New"/>
          <w:sz w:val="26"/>
          <w:szCs w:val="26"/>
          <w:lang w:val="en-GB"/>
        </w:rPr>
        <w:t>k</w:t>
      </w:r>
      <w:r w:rsidRPr="00BE39AC">
        <w:rPr>
          <w:rFonts w:ascii="Cordia New" w:hAnsi="Cordia New"/>
          <w:sz w:val="26"/>
          <w:szCs w:val="26"/>
          <w:lang w:val="en-GB"/>
        </w:rPr>
        <w:t>et data.</w:t>
      </w:r>
    </w:p>
    <w:p w14:paraId="16DEADBF" w14:textId="77777777" w:rsidR="009E0B43" w:rsidRPr="002310CD" w:rsidRDefault="009E0B43" w:rsidP="00690182">
      <w:pPr>
        <w:spacing w:after="0" w:line="240" w:lineRule="auto"/>
        <w:ind w:left="540"/>
        <w:rPr>
          <w:rFonts w:ascii="Cordia New" w:hAnsi="Cordia New"/>
          <w:i/>
          <w:sz w:val="24"/>
          <w:szCs w:val="24"/>
          <w:lang w:val="en-GB"/>
        </w:rPr>
      </w:pPr>
    </w:p>
    <w:p w14:paraId="454E9A07" w14:textId="6D0B6E86" w:rsidR="009E0B43" w:rsidRPr="00BE39AC" w:rsidRDefault="009E0B43" w:rsidP="00690182">
      <w:pPr>
        <w:spacing w:after="0" w:line="240" w:lineRule="auto"/>
        <w:ind w:left="540"/>
        <w:rPr>
          <w:rFonts w:ascii="Cordia New" w:hAnsi="Cordia New"/>
          <w:i/>
          <w:sz w:val="26"/>
          <w:szCs w:val="26"/>
          <w:lang w:val="en-GB"/>
        </w:rPr>
      </w:pPr>
      <w:r w:rsidRPr="00BE39AC">
        <w:rPr>
          <w:rFonts w:ascii="Cordia New" w:hAnsi="Cordia New"/>
          <w:i/>
          <w:sz w:val="26"/>
          <w:szCs w:val="26"/>
          <w:lang w:val="en-GB"/>
        </w:rPr>
        <w:t>The Group’s valuation processes</w:t>
      </w:r>
    </w:p>
    <w:p w14:paraId="7377E26B" w14:textId="77777777" w:rsidR="009E0B43" w:rsidRPr="002310CD" w:rsidRDefault="009E0B43" w:rsidP="00690182">
      <w:pPr>
        <w:pBdr>
          <w:top w:val="nil"/>
          <w:left w:val="nil"/>
          <w:bottom w:val="nil"/>
          <w:right w:val="nil"/>
          <w:between w:val="nil"/>
        </w:pBdr>
        <w:spacing w:after="0" w:line="240" w:lineRule="auto"/>
        <w:ind w:left="540"/>
        <w:jc w:val="both"/>
        <w:rPr>
          <w:rFonts w:ascii="Cordia New" w:hAnsi="Cordia New"/>
          <w:sz w:val="24"/>
          <w:szCs w:val="24"/>
          <w:lang w:val="en-GB"/>
        </w:rPr>
      </w:pPr>
    </w:p>
    <w:p w14:paraId="593627F1" w14:textId="4DB44516" w:rsidR="009E0B43" w:rsidRPr="00BE39AC" w:rsidRDefault="009E0B43" w:rsidP="00690182">
      <w:pPr>
        <w:spacing w:after="0" w:line="240" w:lineRule="auto"/>
        <w:ind w:left="540"/>
        <w:jc w:val="both"/>
        <w:rPr>
          <w:rFonts w:ascii="Cordia New" w:hAnsi="Cordia New"/>
          <w:spacing w:val="-2"/>
          <w:sz w:val="26"/>
          <w:szCs w:val="26"/>
          <w:lang w:val="en-GB"/>
        </w:rPr>
      </w:pPr>
      <w:r w:rsidRPr="00BE39AC">
        <w:rPr>
          <w:rFonts w:ascii="Cordia New" w:hAnsi="Cordia New"/>
          <w:spacing w:val="-2"/>
          <w:sz w:val="26"/>
          <w:szCs w:val="26"/>
          <w:lang w:val="en-GB"/>
        </w:rPr>
        <w:t>Chief Financial Officer (CFO)</w:t>
      </w:r>
      <w:r w:rsidR="006D3341" w:rsidRPr="00BE39AC">
        <w:rPr>
          <w:rFonts w:ascii="Cordia New" w:hAnsi="Cordia New"/>
          <w:spacing w:val="-2"/>
          <w:sz w:val="26"/>
          <w:szCs w:val="26"/>
          <w:lang w:val="en-GB"/>
        </w:rPr>
        <w:t xml:space="preserve"> </w:t>
      </w:r>
      <w:r w:rsidRPr="00BE39AC">
        <w:rPr>
          <w:rFonts w:ascii="Cordia New" w:hAnsi="Cordia New"/>
          <w:spacing w:val="-2"/>
          <w:sz w:val="26"/>
          <w:szCs w:val="26"/>
          <w:lang w:val="en-GB"/>
        </w:rPr>
        <w:t xml:space="preserve">and a valuation team discuss valuation processes and results at least every quarter. </w:t>
      </w:r>
    </w:p>
    <w:p w14:paraId="0DA7392C" w14:textId="77777777" w:rsidR="009E0B43" w:rsidRPr="002310CD" w:rsidRDefault="009E0B43" w:rsidP="00690182">
      <w:pPr>
        <w:pBdr>
          <w:top w:val="nil"/>
          <w:left w:val="nil"/>
          <w:bottom w:val="nil"/>
          <w:right w:val="nil"/>
          <w:between w:val="nil"/>
        </w:pBdr>
        <w:spacing w:after="0" w:line="240" w:lineRule="auto"/>
        <w:ind w:left="540"/>
        <w:jc w:val="both"/>
        <w:rPr>
          <w:rFonts w:ascii="Cordia New" w:hAnsi="Cordia New"/>
          <w:sz w:val="24"/>
          <w:szCs w:val="24"/>
          <w:lang w:val="en-GB"/>
        </w:rPr>
      </w:pPr>
    </w:p>
    <w:p w14:paraId="4CA82439" w14:textId="084CDAC5" w:rsidR="005F1932" w:rsidRPr="00BE39AC" w:rsidRDefault="009E0B43" w:rsidP="00690182">
      <w:pPr>
        <w:spacing w:after="0" w:line="240" w:lineRule="auto"/>
        <w:ind w:left="540"/>
        <w:jc w:val="thaiDistribute"/>
        <w:rPr>
          <w:rFonts w:ascii="Cordia New" w:hAnsi="Cordia New"/>
          <w:sz w:val="26"/>
          <w:szCs w:val="26"/>
          <w:lang w:val="en-GB"/>
        </w:rPr>
      </w:pPr>
      <w:r w:rsidRPr="00BE39AC">
        <w:rPr>
          <w:rFonts w:ascii="Cordia New" w:hAnsi="Cordia New"/>
          <w:spacing w:val="-2"/>
          <w:sz w:val="26"/>
          <w:szCs w:val="26"/>
          <w:lang w:val="en-GB"/>
        </w:rPr>
        <w:t xml:space="preserve">Significant unobservable input of fair value hierarchy level </w:t>
      </w:r>
      <w:r w:rsidR="003A773E" w:rsidRPr="003A773E">
        <w:rPr>
          <w:rFonts w:ascii="Cordia New" w:hAnsi="Cordia New"/>
          <w:spacing w:val="-2"/>
          <w:sz w:val="26"/>
          <w:szCs w:val="26"/>
          <w:lang w:val="en-GB"/>
        </w:rPr>
        <w:t>3</w:t>
      </w:r>
      <w:r w:rsidRPr="00BE39AC">
        <w:rPr>
          <w:rFonts w:ascii="Cordia New" w:hAnsi="Cordia New"/>
          <w:spacing w:val="-2"/>
          <w:sz w:val="26"/>
          <w:szCs w:val="26"/>
          <w:lang w:val="en-GB"/>
        </w:rPr>
        <w:t xml:space="preserve"> is risk adjusted discount rate. It is estimated based on</w:t>
      </w:r>
      <w:r w:rsidRPr="00BE39AC">
        <w:rPr>
          <w:rFonts w:ascii="Cordia New" w:hAnsi="Cordia New"/>
          <w:sz w:val="26"/>
          <w:szCs w:val="26"/>
          <w:lang w:val="en-GB"/>
        </w:rPr>
        <w:t xml:space="preserve"> </w:t>
      </w:r>
      <w:r w:rsidRPr="00BE39AC">
        <w:rPr>
          <w:rFonts w:ascii="Cordia New" w:hAnsi="Cordia New"/>
          <w:spacing w:val="-6"/>
          <w:sz w:val="26"/>
          <w:szCs w:val="26"/>
          <w:lang w:val="en-GB"/>
        </w:rPr>
        <w:t xml:space="preserve">public </w:t>
      </w:r>
      <w:proofErr w:type="gramStart"/>
      <w:r w:rsidRPr="00BE39AC">
        <w:rPr>
          <w:rFonts w:ascii="Cordia New" w:hAnsi="Cordia New"/>
          <w:spacing w:val="-6"/>
          <w:sz w:val="26"/>
          <w:szCs w:val="26"/>
          <w:lang w:val="en-GB"/>
        </w:rPr>
        <w:t>companies’</w:t>
      </w:r>
      <w:proofErr w:type="gramEnd"/>
      <w:r w:rsidRPr="00BE39AC">
        <w:rPr>
          <w:rFonts w:ascii="Cordia New" w:hAnsi="Cordia New"/>
          <w:spacing w:val="-6"/>
          <w:sz w:val="26"/>
          <w:szCs w:val="26"/>
          <w:lang w:val="en-GB"/>
        </w:rPr>
        <w:t xml:space="preserve"> weighted average cost of capital that, are in opinion of the Group, in a comparable financial position</w:t>
      </w:r>
      <w:r w:rsidRPr="00BE39AC">
        <w:rPr>
          <w:rFonts w:ascii="Cordia New" w:hAnsi="Cordia New"/>
          <w:sz w:val="26"/>
          <w:szCs w:val="26"/>
          <w:lang w:val="en-GB"/>
        </w:rPr>
        <w:t xml:space="preserve"> with </w:t>
      </w:r>
      <w:r w:rsidR="005300FF">
        <w:rPr>
          <w:rFonts w:ascii="Cordia New" w:hAnsi="Cordia New"/>
          <w:sz w:val="26"/>
          <w:szCs w:val="26"/>
          <w:cs/>
          <w:lang w:val="en-GB"/>
        </w:rPr>
        <w:br/>
      </w:r>
      <w:r w:rsidRPr="00BE39AC">
        <w:rPr>
          <w:rFonts w:ascii="Cordia New" w:hAnsi="Cordia New"/>
          <w:sz w:val="26"/>
          <w:szCs w:val="26"/>
          <w:lang w:val="en-GB"/>
        </w:rPr>
        <w:t>the counterparty in the contract.</w:t>
      </w:r>
    </w:p>
    <w:p w14:paraId="77AEF758" w14:textId="69828AAD" w:rsidR="00361661" w:rsidRPr="002310CD" w:rsidRDefault="00361661" w:rsidP="00690182">
      <w:pPr>
        <w:spacing w:after="0" w:line="240" w:lineRule="auto"/>
        <w:ind w:left="540"/>
        <w:jc w:val="thaiDistribute"/>
        <w:rPr>
          <w:rFonts w:ascii="Cordia New" w:hAnsi="Cordia New"/>
          <w:sz w:val="24"/>
          <w:szCs w:val="24"/>
          <w:lang w:val="en-GB"/>
        </w:rPr>
      </w:pPr>
    </w:p>
    <w:p w14:paraId="4C5D0332" w14:textId="7B149614" w:rsidR="00BF725F" w:rsidRPr="00BE39AC" w:rsidRDefault="003A773E" w:rsidP="00690182">
      <w:pPr>
        <w:tabs>
          <w:tab w:val="left" w:pos="540"/>
        </w:tabs>
        <w:spacing w:after="0" w:line="240" w:lineRule="auto"/>
        <w:ind w:left="540" w:hanging="540"/>
        <w:rPr>
          <w:rFonts w:ascii="Cordia New" w:hAnsi="Cordia New"/>
          <w:b/>
          <w:bCs/>
          <w:sz w:val="26"/>
          <w:szCs w:val="26"/>
          <w:lang w:val="en-GB"/>
        </w:rPr>
      </w:pPr>
      <w:r w:rsidRPr="003A773E">
        <w:rPr>
          <w:rFonts w:ascii="Cordia New" w:hAnsi="Cordia New"/>
          <w:b/>
          <w:bCs/>
          <w:sz w:val="26"/>
          <w:szCs w:val="26"/>
          <w:lang w:val="en-GB"/>
        </w:rPr>
        <w:t>7</w:t>
      </w:r>
      <w:r w:rsidR="00BF725F" w:rsidRPr="00BE39AC">
        <w:rPr>
          <w:rFonts w:ascii="Cordia New" w:hAnsi="Cordia New"/>
          <w:b/>
          <w:bCs/>
          <w:sz w:val="26"/>
          <w:szCs w:val="26"/>
          <w:lang w:val="en-GB"/>
        </w:rPr>
        <w:tab/>
        <w:t>Critical accounting estimates and judgements</w:t>
      </w:r>
    </w:p>
    <w:p w14:paraId="27506E1B" w14:textId="77777777" w:rsidR="00BF725F" w:rsidRPr="002310CD" w:rsidRDefault="00BF725F" w:rsidP="00690182">
      <w:pPr>
        <w:spacing w:after="0" w:line="240" w:lineRule="auto"/>
        <w:ind w:left="540"/>
        <w:jc w:val="both"/>
        <w:rPr>
          <w:rFonts w:ascii="Cordia New" w:hAnsi="Cordia New"/>
          <w:sz w:val="24"/>
          <w:szCs w:val="24"/>
          <w:lang w:val="en-GB"/>
        </w:rPr>
      </w:pPr>
    </w:p>
    <w:p w14:paraId="539CCC96" w14:textId="77777777" w:rsidR="00BF725F" w:rsidRPr="00BE39AC" w:rsidRDefault="00BF725F" w:rsidP="00690182">
      <w:pPr>
        <w:pBdr>
          <w:top w:val="nil"/>
          <w:left w:val="nil"/>
          <w:bottom w:val="nil"/>
          <w:right w:val="nil"/>
          <w:between w:val="nil"/>
        </w:pBdr>
        <w:spacing w:after="0" w:line="240" w:lineRule="auto"/>
        <w:ind w:left="540"/>
        <w:jc w:val="both"/>
        <w:rPr>
          <w:rFonts w:ascii="Cordia New" w:hAnsi="Cordia New"/>
          <w:sz w:val="26"/>
          <w:szCs w:val="26"/>
          <w:lang w:val="en-GB"/>
        </w:rPr>
      </w:pPr>
      <w:r w:rsidRPr="00BE39AC">
        <w:rPr>
          <w:rFonts w:ascii="Cordia New" w:hAnsi="Cordia New"/>
          <w:sz w:val="26"/>
          <w:szCs w:val="26"/>
          <w:lang w:val="en-GB"/>
        </w:rPr>
        <w:t>Estimates and judgements are continually evaluated and are based on historical experience and other factors, including expectations of future events that are believed to be reasonable under the circumstances.</w:t>
      </w:r>
    </w:p>
    <w:p w14:paraId="41617AF9" w14:textId="77777777" w:rsidR="00BF725F" w:rsidRPr="002310CD" w:rsidRDefault="00BF725F" w:rsidP="00690182">
      <w:pPr>
        <w:spacing w:after="0" w:line="240" w:lineRule="auto"/>
        <w:ind w:left="540"/>
        <w:jc w:val="both"/>
        <w:rPr>
          <w:rFonts w:ascii="Cordia New" w:hAnsi="Cordia New"/>
          <w:sz w:val="24"/>
          <w:szCs w:val="24"/>
          <w:lang w:val="en-GB"/>
        </w:rPr>
      </w:pPr>
    </w:p>
    <w:p w14:paraId="53B76C30" w14:textId="77777777" w:rsidR="00BF725F" w:rsidRPr="00BE39AC" w:rsidRDefault="00BF725F" w:rsidP="00690182">
      <w:pPr>
        <w:pStyle w:val="Heading2"/>
        <w:keepLines/>
        <w:spacing w:before="0" w:after="0"/>
        <w:ind w:left="1080" w:hanging="540"/>
        <w:rPr>
          <w:rFonts w:ascii="Cordia New" w:hAnsi="Cordia New"/>
          <w:b w:val="0"/>
          <w:bCs w:val="0"/>
          <w:i w:val="0"/>
          <w:iCs w:val="0"/>
          <w:sz w:val="26"/>
          <w:szCs w:val="26"/>
        </w:rPr>
      </w:pPr>
      <w:r w:rsidRPr="00BE39AC">
        <w:rPr>
          <w:rFonts w:ascii="Cordia New" w:hAnsi="Cordia New"/>
          <w:b w:val="0"/>
          <w:bCs w:val="0"/>
          <w:i w:val="0"/>
          <w:iCs w:val="0"/>
          <w:sz w:val="26"/>
          <w:szCs w:val="26"/>
        </w:rPr>
        <w:t>a)</w:t>
      </w:r>
      <w:r w:rsidRPr="00BE39AC">
        <w:rPr>
          <w:rFonts w:ascii="Cordia New" w:hAnsi="Cordia New"/>
          <w:b w:val="0"/>
          <w:bCs w:val="0"/>
          <w:i w:val="0"/>
          <w:iCs w:val="0"/>
          <w:sz w:val="26"/>
          <w:szCs w:val="26"/>
        </w:rPr>
        <w:tab/>
        <w:t>Fair value of certain financial assets and derivatives</w:t>
      </w:r>
    </w:p>
    <w:p w14:paraId="3EBE3D16" w14:textId="77777777" w:rsidR="00BF725F" w:rsidRPr="002310CD" w:rsidRDefault="00BF725F" w:rsidP="00690182">
      <w:pPr>
        <w:pBdr>
          <w:top w:val="nil"/>
          <w:left w:val="nil"/>
          <w:bottom w:val="nil"/>
          <w:right w:val="nil"/>
          <w:between w:val="nil"/>
        </w:pBdr>
        <w:spacing w:after="0" w:line="240" w:lineRule="auto"/>
        <w:ind w:left="1080"/>
        <w:jc w:val="both"/>
        <w:rPr>
          <w:rFonts w:ascii="Cordia New" w:hAnsi="Cordia New"/>
          <w:sz w:val="24"/>
          <w:szCs w:val="24"/>
          <w:lang w:val="en-GB"/>
        </w:rPr>
      </w:pPr>
    </w:p>
    <w:p w14:paraId="233A520E" w14:textId="21C0C53B" w:rsidR="00BF725F" w:rsidRPr="00BE39AC" w:rsidRDefault="00BF725F"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The fair value of financial instruments that are not traded in an active market is determined using valuation techniques. The Group uses judgement to select a variety of methods and make</w:t>
      </w:r>
      <w:r w:rsidR="009120B6" w:rsidRPr="00BE39AC">
        <w:rPr>
          <w:rFonts w:ascii="Cordia New" w:hAnsi="Cordia New"/>
          <w:sz w:val="26"/>
          <w:szCs w:val="26"/>
          <w:lang w:val="en-GB"/>
        </w:rPr>
        <w:t>s</w:t>
      </w:r>
      <w:r w:rsidRPr="00BE39AC">
        <w:rPr>
          <w:rFonts w:ascii="Cordia New" w:hAnsi="Cordia New"/>
          <w:sz w:val="26"/>
          <w:szCs w:val="26"/>
          <w:lang w:val="en-GB"/>
        </w:rPr>
        <w:t xml:space="preserve"> assumptions that are mainly based on market conditions existing at the end of each reporting period. </w:t>
      </w:r>
    </w:p>
    <w:p w14:paraId="7EE14543" w14:textId="77777777" w:rsidR="00BF725F" w:rsidRPr="002310CD" w:rsidRDefault="00BF725F" w:rsidP="00690182">
      <w:pPr>
        <w:pBdr>
          <w:top w:val="nil"/>
          <w:left w:val="nil"/>
          <w:bottom w:val="nil"/>
          <w:right w:val="nil"/>
          <w:between w:val="nil"/>
        </w:pBdr>
        <w:spacing w:after="0" w:line="240" w:lineRule="auto"/>
        <w:ind w:left="1080"/>
        <w:jc w:val="both"/>
        <w:rPr>
          <w:rFonts w:ascii="Cordia New" w:hAnsi="Cordia New"/>
          <w:sz w:val="24"/>
          <w:szCs w:val="24"/>
          <w:lang w:val="en-GB"/>
        </w:rPr>
      </w:pPr>
    </w:p>
    <w:p w14:paraId="0A8E7C6A" w14:textId="00A95D05" w:rsidR="00BF725F" w:rsidRPr="00BE39AC" w:rsidRDefault="00BF725F" w:rsidP="00690182">
      <w:pPr>
        <w:pStyle w:val="Heading2"/>
        <w:keepLines/>
        <w:spacing w:before="0" w:after="0"/>
        <w:ind w:left="1080" w:hanging="540"/>
        <w:rPr>
          <w:rFonts w:ascii="Cordia New" w:hAnsi="Cordia New"/>
          <w:b w:val="0"/>
          <w:bCs w:val="0"/>
          <w:i w:val="0"/>
          <w:iCs w:val="0"/>
          <w:sz w:val="26"/>
          <w:szCs w:val="26"/>
        </w:rPr>
      </w:pPr>
      <w:r w:rsidRPr="00BE39AC">
        <w:rPr>
          <w:rFonts w:ascii="Cordia New" w:hAnsi="Cordia New"/>
          <w:b w:val="0"/>
          <w:bCs w:val="0"/>
          <w:i w:val="0"/>
          <w:iCs w:val="0"/>
          <w:sz w:val="26"/>
          <w:szCs w:val="26"/>
        </w:rPr>
        <w:t>b)</w:t>
      </w:r>
      <w:r w:rsidRPr="00BE39AC">
        <w:rPr>
          <w:rFonts w:ascii="Cordia New" w:hAnsi="Cordia New"/>
          <w:b w:val="0"/>
          <w:bCs w:val="0"/>
          <w:i w:val="0"/>
          <w:iCs w:val="0"/>
          <w:sz w:val="26"/>
          <w:szCs w:val="26"/>
        </w:rPr>
        <w:tab/>
        <w:t xml:space="preserve">Goodwill </w:t>
      </w:r>
      <w:r w:rsidR="007B6405" w:rsidRPr="00BE39AC">
        <w:rPr>
          <w:rFonts w:ascii="Cordia New" w:hAnsi="Cordia New"/>
          <w:b w:val="0"/>
          <w:bCs w:val="0"/>
          <w:i w:val="0"/>
          <w:iCs w:val="0"/>
          <w:sz w:val="26"/>
          <w:szCs w:val="26"/>
        </w:rPr>
        <w:t xml:space="preserve">and brand </w:t>
      </w:r>
      <w:r w:rsidRPr="00BE39AC">
        <w:rPr>
          <w:rFonts w:ascii="Cordia New" w:hAnsi="Cordia New"/>
          <w:b w:val="0"/>
          <w:bCs w:val="0"/>
          <w:i w:val="0"/>
          <w:iCs w:val="0"/>
          <w:sz w:val="26"/>
          <w:szCs w:val="26"/>
        </w:rPr>
        <w:t>impairment</w:t>
      </w:r>
    </w:p>
    <w:p w14:paraId="1747A67B" w14:textId="77777777" w:rsidR="00BF725F" w:rsidRPr="002310CD" w:rsidRDefault="00BF725F" w:rsidP="00690182">
      <w:pPr>
        <w:pBdr>
          <w:top w:val="nil"/>
          <w:left w:val="nil"/>
          <w:bottom w:val="nil"/>
          <w:right w:val="nil"/>
          <w:between w:val="nil"/>
        </w:pBdr>
        <w:spacing w:after="0" w:line="240" w:lineRule="auto"/>
        <w:ind w:left="1080"/>
        <w:jc w:val="both"/>
        <w:rPr>
          <w:rFonts w:ascii="Cordia New" w:hAnsi="Cordia New"/>
          <w:sz w:val="24"/>
          <w:szCs w:val="24"/>
          <w:lang w:val="en-GB"/>
        </w:rPr>
      </w:pPr>
    </w:p>
    <w:p w14:paraId="32CA8A76" w14:textId="74C57369" w:rsidR="00BF725F" w:rsidRPr="00BE39AC" w:rsidRDefault="00BF725F"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The recoverable amounts of cash-generating units</w:t>
      </w:r>
      <w:r w:rsidR="000B36BE" w:rsidRPr="00BE39AC">
        <w:rPr>
          <w:rFonts w:ascii="Cordia New" w:hAnsi="Cordia New"/>
          <w:sz w:val="26"/>
          <w:szCs w:val="26"/>
          <w:lang w:val="en-GB"/>
        </w:rPr>
        <w:t xml:space="preserve"> (CGUs)</w:t>
      </w:r>
      <w:r w:rsidRPr="00BE39AC">
        <w:rPr>
          <w:rFonts w:ascii="Cordia New" w:hAnsi="Cordia New"/>
          <w:sz w:val="26"/>
          <w:szCs w:val="26"/>
          <w:lang w:val="en-GB"/>
        </w:rPr>
        <w:t xml:space="preserve"> have been determined based on value-in-use calculations. The calculations use cash flow projections based on financial budget approved by management covering a </w:t>
      </w:r>
      <w:r w:rsidR="00F74CB5" w:rsidRPr="00BE39AC">
        <w:rPr>
          <w:rFonts w:ascii="Cordia New" w:hAnsi="Cordia New"/>
          <w:sz w:val="26"/>
          <w:szCs w:val="26"/>
          <w:lang w:val="en-GB"/>
        </w:rPr>
        <w:t>budgeted</w:t>
      </w:r>
      <w:r w:rsidRPr="00BE39AC">
        <w:rPr>
          <w:rFonts w:ascii="Cordia New" w:hAnsi="Cordia New"/>
          <w:sz w:val="26"/>
          <w:szCs w:val="26"/>
          <w:lang w:val="en-GB"/>
        </w:rPr>
        <w:t xml:space="preserve"> period.</w:t>
      </w:r>
    </w:p>
    <w:p w14:paraId="1F2E992D" w14:textId="77777777" w:rsidR="00BF725F" w:rsidRPr="002310CD" w:rsidRDefault="00BF725F" w:rsidP="00690182">
      <w:pPr>
        <w:pBdr>
          <w:top w:val="nil"/>
          <w:left w:val="nil"/>
          <w:bottom w:val="nil"/>
          <w:right w:val="nil"/>
          <w:between w:val="nil"/>
        </w:pBdr>
        <w:spacing w:after="0" w:line="240" w:lineRule="auto"/>
        <w:ind w:left="1080"/>
        <w:jc w:val="both"/>
        <w:rPr>
          <w:rFonts w:ascii="Cordia New" w:hAnsi="Cordia New"/>
          <w:sz w:val="24"/>
          <w:szCs w:val="24"/>
          <w:lang w:val="en-GB"/>
        </w:rPr>
      </w:pPr>
    </w:p>
    <w:p w14:paraId="59B711B0" w14:textId="6522DA2F" w:rsidR="00BF725F" w:rsidRPr="00BE39AC" w:rsidRDefault="00BF725F"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pacing w:val="-4"/>
          <w:sz w:val="26"/>
          <w:szCs w:val="26"/>
          <w:lang w:val="en-GB"/>
        </w:rPr>
        <w:t xml:space="preserve">Cash flows beyond the </w:t>
      </w:r>
      <w:r w:rsidR="0081003D" w:rsidRPr="00BE39AC">
        <w:rPr>
          <w:rFonts w:ascii="Cordia New" w:hAnsi="Cordia New"/>
          <w:spacing w:val="-4"/>
          <w:sz w:val="26"/>
          <w:szCs w:val="26"/>
          <w:lang w:val="en-GB"/>
        </w:rPr>
        <w:t xml:space="preserve">budgeted </w:t>
      </w:r>
      <w:r w:rsidRPr="00BE39AC">
        <w:rPr>
          <w:rFonts w:ascii="Cordia New" w:hAnsi="Cordia New"/>
          <w:spacing w:val="-4"/>
          <w:sz w:val="26"/>
          <w:szCs w:val="26"/>
          <w:lang w:val="en-GB"/>
        </w:rPr>
        <w:t xml:space="preserve">period are extrapolated using the estimated growth rates stated in </w:t>
      </w:r>
      <w:r w:rsidR="00685FBC" w:rsidRPr="00BE39AC">
        <w:rPr>
          <w:rFonts w:ascii="Cordia New" w:hAnsi="Cordia New"/>
          <w:spacing w:val="-4"/>
          <w:sz w:val="26"/>
          <w:szCs w:val="26"/>
          <w:lang w:val="en-GB"/>
        </w:rPr>
        <w:t>N</w:t>
      </w:r>
      <w:r w:rsidRPr="00BE39AC">
        <w:rPr>
          <w:rFonts w:ascii="Cordia New" w:hAnsi="Cordia New"/>
          <w:spacing w:val="-4"/>
          <w:sz w:val="26"/>
          <w:szCs w:val="26"/>
          <w:lang w:val="en-GB"/>
        </w:rPr>
        <w:t xml:space="preserve">ote </w:t>
      </w:r>
      <w:r w:rsidR="003A773E" w:rsidRPr="003A773E">
        <w:rPr>
          <w:rFonts w:ascii="Cordia New" w:hAnsi="Cordia New"/>
          <w:spacing w:val="-4"/>
          <w:sz w:val="26"/>
          <w:szCs w:val="26"/>
          <w:lang w:val="en-GB"/>
        </w:rPr>
        <w:t>20</w:t>
      </w:r>
      <w:r w:rsidRPr="00BE39AC">
        <w:rPr>
          <w:rFonts w:ascii="Cordia New" w:hAnsi="Cordia New"/>
          <w:sz w:val="26"/>
          <w:szCs w:val="26"/>
          <w:lang w:val="en-GB"/>
        </w:rPr>
        <w:t xml:space="preserve">. These growth rates are consistent with forecasts included in industry reports specific to the industry in which each </w:t>
      </w:r>
      <w:r w:rsidR="000271C5" w:rsidRPr="00BE39AC">
        <w:rPr>
          <w:rFonts w:ascii="Cordia New" w:hAnsi="Cordia New"/>
          <w:sz w:val="26"/>
          <w:szCs w:val="26"/>
          <w:lang w:val="en-GB"/>
        </w:rPr>
        <w:t xml:space="preserve">the group of </w:t>
      </w:r>
      <w:r w:rsidRPr="00BE39AC">
        <w:rPr>
          <w:rFonts w:ascii="Cordia New" w:hAnsi="Cordia New"/>
          <w:sz w:val="26"/>
          <w:szCs w:val="26"/>
          <w:lang w:val="en-GB"/>
        </w:rPr>
        <w:t>CGU operates.</w:t>
      </w:r>
    </w:p>
    <w:p w14:paraId="5F2E6B92" w14:textId="388B3268" w:rsidR="002310CD" w:rsidRDefault="002310CD">
      <w:pPr>
        <w:spacing w:after="0" w:line="240" w:lineRule="auto"/>
        <w:rPr>
          <w:rFonts w:ascii="Cordia New" w:hAnsi="Cordia New"/>
          <w:sz w:val="26"/>
          <w:szCs w:val="26"/>
          <w:lang w:val="en-GB"/>
        </w:rPr>
      </w:pPr>
      <w:r>
        <w:rPr>
          <w:rFonts w:ascii="Cordia New" w:hAnsi="Cordia New"/>
          <w:sz w:val="26"/>
          <w:szCs w:val="26"/>
          <w:lang w:val="en-GB"/>
        </w:rPr>
        <w:br w:type="page"/>
      </w:r>
    </w:p>
    <w:p w14:paraId="53B074C9" w14:textId="10CFA969" w:rsidR="002310CD" w:rsidRPr="005300FF" w:rsidRDefault="003A773E" w:rsidP="002310CD">
      <w:pPr>
        <w:tabs>
          <w:tab w:val="left" w:pos="540"/>
        </w:tabs>
        <w:spacing w:after="0" w:line="240" w:lineRule="auto"/>
        <w:ind w:left="540" w:hanging="540"/>
        <w:rPr>
          <w:rFonts w:ascii="Cordia New" w:hAnsi="Cordia New"/>
          <w:sz w:val="26"/>
          <w:szCs w:val="26"/>
          <w:lang w:val="en-GB"/>
        </w:rPr>
      </w:pPr>
      <w:r w:rsidRPr="003A773E">
        <w:rPr>
          <w:rFonts w:ascii="Cordia New" w:hAnsi="Cordia New"/>
          <w:b/>
          <w:bCs/>
          <w:sz w:val="26"/>
          <w:szCs w:val="26"/>
          <w:lang w:val="en-GB"/>
        </w:rPr>
        <w:lastRenderedPageBreak/>
        <w:t>7</w:t>
      </w:r>
      <w:r w:rsidR="002310CD" w:rsidRPr="005300FF">
        <w:rPr>
          <w:rFonts w:ascii="Cordia New" w:hAnsi="Cordia New"/>
          <w:b/>
          <w:bCs/>
          <w:sz w:val="26"/>
          <w:szCs w:val="26"/>
          <w:lang w:val="en-GB"/>
        </w:rPr>
        <w:tab/>
        <w:t xml:space="preserve">Critical accounting estimates and judgements </w:t>
      </w:r>
      <w:r w:rsidR="002310CD" w:rsidRPr="005300FF">
        <w:rPr>
          <w:rFonts w:ascii="Cordia New" w:hAnsi="Cordia New"/>
          <w:sz w:val="26"/>
          <w:szCs w:val="26"/>
          <w:lang w:val="en-GB"/>
        </w:rPr>
        <w:t>(Cont’d)</w:t>
      </w:r>
    </w:p>
    <w:p w14:paraId="4F19A47C" w14:textId="77777777" w:rsidR="00BF725F" w:rsidRPr="00BE39AC" w:rsidRDefault="00BF725F"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7D5A8B26" w14:textId="2C33EFB2" w:rsidR="006E7DE3" w:rsidRPr="00BE39AC" w:rsidRDefault="007C19C2" w:rsidP="00690182">
      <w:pPr>
        <w:pStyle w:val="Heading2"/>
        <w:keepLines/>
        <w:spacing w:before="0" w:after="0"/>
        <w:ind w:left="1080" w:hanging="540"/>
        <w:rPr>
          <w:rFonts w:ascii="Cordia New" w:hAnsi="Cordia New"/>
          <w:b w:val="0"/>
          <w:bCs w:val="0"/>
          <w:i w:val="0"/>
          <w:iCs w:val="0"/>
          <w:sz w:val="26"/>
          <w:szCs w:val="26"/>
        </w:rPr>
      </w:pPr>
      <w:r w:rsidRPr="00BE39AC">
        <w:rPr>
          <w:rFonts w:ascii="Cordia New" w:hAnsi="Cordia New"/>
          <w:b w:val="0"/>
          <w:bCs w:val="0"/>
          <w:i w:val="0"/>
          <w:iCs w:val="0"/>
          <w:sz w:val="26"/>
          <w:szCs w:val="26"/>
        </w:rPr>
        <w:t>c</w:t>
      </w:r>
      <w:r w:rsidR="006E7DE3" w:rsidRPr="00BE39AC">
        <w:rPr>
          <w:rFonts w:ascii="Cordia New" w:hAnsi="Cordia New"/>
          <w:b w:val="0"/>
          <w:bCs w:val="0"/>
          <w:i w:val="0"/>
          <w:iCs w:val="0"/>
          <w:sz w:val="26"/>
          <w:szCs w:val="26"/>
        </w:rPr>
        <w:t>)</w:t>
      </w:r>
      <w:r w:rsidR="006E7DE3" w:rsidRPr="00BE39AC">
        <w:rPr>
          <w:rFonts w:ascii="Cordia New" w:hAnsi="Cordia New"/>
          <w:b w:val="0"/>
          <w:bCs w:val="0"/>
          <w:i w:val="0"/>
          <w:iCs w:val="0"/>
          <w:sz w:val="26"/>
          <w:szCs w:val="26"/>
        </w:rPr>
        <w:tab/>
        <w:t>Determination of lease terms</w:t>
      </w:r>
    </w:p>
    <w:p w14:paraId="159932E2" w14:textId="77777777" w:rsidR="006E7DE3" w:rsidRPr="00BE39AC" w:rsidRDefault="006E7DE3" w:rsidP="00690182">
      <w:pPr>
        <w:pBdr>
          <w:top w:val="nil"/>
          <w:left w:val="nil"/>
          <w:bottom w:val="nil"/>
          <w:right w:val="nil"/>
          <w:between w:val="nil"/>
        </w:pBdr>
        <w:spacing w:after="0" w:line="240" w:lineRule="auto"/>
        <w:ind w:left="1080"/>
        <w:jc w:val="both"/>
        <w:rPr>
          <w:rFonts w:ascii="Cordia New" w:hAnsi="Cordia New"/>
          <w:sz w:val="26"/>
          <w:szCs w:val="26"/>
          <w:lang w:val="en-GB"/>
        </w:rPr>
      </w:pPr>
    </w:p>
    <w:p w14:paraId="3141C82B" w14:textId="77777777" w:rsidR="006E7DE3" w:rsidRPr="00BE39AC" w:rsidRDefault="006E7DE3" w:rsidP="00690182">
      <w:pPr>
        <w:pBdr>
          <w:top w:val="nil"/>
          <w:left w:val="nil"/>
          <w:bottom w:val="nil"/>
          <w:right w:val="nil"/>
          <w:between w:val="nil"/>
        </w:pBdr>
        <w:spacing w:after="0" w:line="240" w:lineRule="auto"/>
        <w:ind w:left="1080"/>
        <w:jc w:val="both"/>
        <w:rPr>
          <w:rFonts w:ascii="Cordia New" w:hAnsi="Cordia New"/>
          <w:sz w:val="26"/>
          <w:szCs w:val="26"/>
          <w:lang w:val="en-GB"/>
        </w:rPr>
      </w:pPr>
      <w:r w:rsidRPr="00BE39AC">
        <w:rPr>
          <w:rFonts w:ascii="Cordia New" w:hAnsi="Cordia New"/>
          <w:sz w:val="26"/>
          <w:szCs w:val="26"/>
          <w:lang w:val="en-GB"/>
        </w:rPr>
        <w:t>Critical judgement in determining the lease term, the Group considers all facts and circumstances that create an economic incentive to exercise an extension option, or not exercise a termination option</w:t>
      </w:r>
      <w:r w:rsidRPr="00BE39AC">
        <w:rPr>
          <w:rFonts w:ascii="Cordia New" w:hAnsi="Cordia New"/>
          <w:sz w:val="26"/>
          <w:szCs w:val="26"/>
          <w:cs/>
          <w:lang w:val="en-GB"/>
        </w:rPr>
        <w:t xml:space="preserve">. </w:t>
      </w:r>
      <w:r w:rsidRPr="00BE39AC">
        <w:rPr>
          <w:rFonts w:ascii="Cordia New" w:hAnsi="Cordia New"/>
          <w:sz w:val="26"/>
          <w:szCs w:val="26"/>
          <w:lang w:val="en-GB"/>
        </w:rPr>
        <w:t xml:space="preserve">Extension options </w:t>
      </w:r>
      <w:r w:rsidRPr="00BE39AC">
        <w:rPr>
          <w:rFonts w:ascii="Cordia New" w:hAnsi="Cordia New"/>
          <w:sz w:val="26"/>
          <w:szCs w:val="26"/>
          <w:cs/>
          <w:lang w:val="en-GB"/>
        </w:rPr>
        <w:t>(</w:t>
      </w:r>
      <w:r w:rsidRPr="00BE39AC">
        <w:rPr>
          <w:rFonts w:ascii="Cordia New" w:hAnsi="Cordia New"/>
          <w:sz w:val="26"/>
          <w:szCs w:val="26"/>
          <w:lang w:val="en-GB"/>
        </w:rPr>
        <w:t>or periods after termination options</w:t>
      </w:r>
      <w:r w:rsidRPr="00BE39AC">
        <w:rPr>
          <w:rFonts w:ascii="Cordia New" w:hAnsi="Cordia New"/>
          <w:sz w:val="26"/>
          <w:szCs w:val="26"/>
          <w:cs/>
          <w:lang w:val="en-GB"/>
        </w:rPr>
        <w:t xml:space="preserve">) </w:t>
      </w:r>
      <w:r w:rsidRPr="00BE39AC">
        <w:rPr>
          <w:rFonts w:ascii="Cordia New" w:hAnsi="Cordia New"/>
          <w:sz w:val="26"/>
          <w:szCs w:val="26"/>
          <w:lang w:val="en-GB"/>
        </w:rPr>
        <w:t xml:space="preserve">are only included in the lease term if the lease is reasonably certain to be extended </w:t>
      </w:r>
      <w:r w:rsidRPr="00BE39AC">
        <w:rPr>
          <w:rFonts w:ascii="Cordia New" w:hAnsi="Cordia New"/>
          <w:sz w:val="26"/>
          <w:szCs w:val="26"/>
          <w:cs/>
          <w:lang w:val="en-GB"/>
        </w:rPr>
        <w:t>(</w:t>
      </w:r>
      <w:r w:rsidRPr="00BE39AC">
        <w:rPr>
          <w:rFonts w:ascii="Cordia New" w:hAnsi="Cordia New"/>
          <w:sz w:val="26"/>
          <w:szCs w:val="26"/>
          <w:lang w:val="en-GB"/>
        </w:rPr>
        <w:t>or not terminated</w:t>
      </w:r>
      <w:r w:rsidRPr="00BE39AC">
        <w:rPr>
          <w:rFonts w:ascii="Cordia New" w:hAnsi="Cordia New"/>
          <w:sz w:val="26"/>
          <w:szCs w:val="26"/>
          <w:cs/>
          <w:lang w:val="en-GB"/>
        </w:rPr>
        <w:t xml:space="preserve">). </w:t>
      </w:r>
    </w:p>
    <w:p w14:paraId="68266836" w14:textId="77777777"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Cs w:val="22"/>
          <w:lang w:val="en-GB"/>
        </w:rPr>
      </w:pPr>
    </w:p>
    <w:p w14:paraId="3F8E95B5" w14:textId="77777777"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 w:val="26"/>
          <w:szCs w:val="26"/>
          <w:lang w:val="en-GB"/>
        </w:rPr>
      </w:pPr>
      <w:r w:rsidRPr="005300FF">
        <w:rPr>
          <w:rFonts w:ascii="Cordia New" w:hAnsi="Cordia New"/>
          <w:sz w:val="26"/>
          <w:szCs w:val="26"/>
          <w:lang w:val="en-GB"/>
        </w:rPr>
        <w:t xml:space="preserve">For leases of properties, the most relevant factors are historical lease durations, the </w:t>
      </w:r>
      <w:proofErr w:type="gramStart"/>
      <w:r w:rsidRPr="005300FF">
        <w:rPr>
          <w:rFonts w:ascii="Cordia New" w:hAnsi="Cordia New"/>
          <w:sz w:val="26"/>
          <w:szCs w:val="26"/>
          <w:lang w:val="en-GB"/>
        </w:rPr>
        <w:t>costs</w:t>
      </w:r>
      <w:proofErr w:type="gramEnd"/>
      <w:r w:rsidRPr="005300FF">
        <w:rPr>
          <w:rFonts w:ascii="Cordia New" w:hAnsi="Cordia New"/>
          <w:sz w:val="26"/>
          <w:szCs w:val="26"/>
          <w:lang w:val="en-GB"/>
        </w:rPr>
        <w:t xml:space="preserve"> and conditions of leased assets</w:t>
      </w:r>
      <w:r w:rsidRPr="005300FF">
        <w:rPr>
          <w:rFonts w:ascii="Cordia New" w:hAnsi="Cordia New"/>
          <w:sz w:val="26"/>
          <w:szCs w:val="26"/>
          <w:cs/>
          <w:lang w:val="en-GB"/>
        </w:rPr>
        <w:t xml:space="preserve">. </w:t>
      </w:r>
    </w:p>
    <w:p w14:paraId="5C12278E" w14:textId="77777777"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Cs w:val="22"/>
          <w:lang w:val="en-GB"/>
        </w:rPr>
      </w:pPr>
    </w:p>
    <w:p w14:paraId="3F845484" w14:textId="48E232FC"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 w:val="26"/>
          <w:szCs w:val="26"/>
          <w:lang w:val="en-GB"/>
        </w:rPr>
      </w:pPr>
      <w:r w:rsidRPr="005300FF">
        <w:rPr>
          <w:rFonts w:ascii="Cordia New" w:hAnsi="Cordia New"/>
          <w:sz w:val="26"/>
          <w:szCs w:val="26"/>
          <w:lang w:val="en-GB"/>
        </w:rPr>
        <w:t>Most extension options on offices and vehicles leases have not been included in the lease liability, because</w:t>
      </w:r>
      <w:r w:rsidRPr="005300FF">
        <w:rPr>
          <w:rFonts w:ascii="Cordia New" w:hAnsi="Cordia New"/>
          <w:sz w:val="26"/>
          <w:szCs w:val="26"/>
          <w:cs/>
          <w:lang w:val="en-GB"/>
        </w:rPr>
        <w:t xml:space="preserve"> </w:t>
      </w:r>
      <w:r w:rsidRPr="005300FF">
        <w:rPr>
          <w:rFonts w:ascii="Cordia New" w:hAnsi="Cordia New"/>
          <w:sz w:val="26"/>
          <w:szCs w:val="26"/>
          <w:lang w:val="en-GB"/>
        </w:rPr>
        <w:t xml:space="preserve">the Group considers </w:t>
      </w:r>
      <w:proofErr w:type="spellStart"/>
      <w:r w:rsidRPr="005300FF">
        <w:rPr>
          <w:rFonts w:ascii="Cordia New" w:hAnsi="Cordia New"/>
          <w:sz w:val="26"/>
          <w:szCs w:val="26"/>
          <w:lang w:val="en-GB"/>
        </w:rPr>
        <w:t>i</w:t>
      </w:r>
      <w:proofErr w:type="spellEnd"/>
      <w:r w:rsidRPr="005300FF">
        <w:rPr>
          <w:rFonts w:ascii="Cordia New" w:hAnsi="Cordia New"/>
          <w:sz w:val="26"/>
          <w:szCs w:val="26"/>
          <w:cs/>
          <w:lang w:val="en-GB"/>
        </w:rPr>
        <w:t xml:space="preserve">) </w:t>
      </w:r>
      <w:r w:rsidRPr="005300FF">
        <w:rPr>
          <w:rFonts w:ascii="Cordia New" w:hAnsi="Cordia New"/>
          <w:sz w:val="26"/>
          <w:szCs w:val="26"/>
          <w:lang w:val="en-GB"/>
        </w:rPr>
        <w:t>the underlying asset condition and ii</w:t>
      </w:r>
      <w:r w:rsidRPr="005300FF">
        <w:rPr>
          <w:rFonts w:ascii="Cordia New" w:hAnsi="Cordia New"/>
          <w:sz w:val="26"/>
          <w:szCs w:val="26"/>
          <w:cs/>
          <w:lang w:val="en-GB"/>
        </w:rPr>
        <w:t xml:space="preserve">) </w:t>
      </w:r>
      <w:r w:rsidRPr="005300FF">
        <w:rPr>
          <w:rFonts w:ascii="Cordia New" w:hAnsi="Cordia New"/>
          <w:sz w:val="26"/>
          <w:szCs w:val="26"/>
          <w:lang w:val="en-GB"/>
        </w:rPr>
        <w:t>insignificant cost to replace the leased assets</w:t>
      </w:r>
      <w:r w:rsidRPr="005300FF">
        <w:rPr>
          <w:rFonts w:ascii="Cordia New" w:hAnsi="Cordia New"/>
          <w:sz w:val="26"/>
          <w:szCs w:val="26"/>
          <w:cs/>
          <w:lang w:val="en-GB"/>
        </w:rPr>
        <w:t xml:space="preserve">. </w:t>
      </w:r>
    </w:p>
    <w:p w14:paraId="52AB354D" w14:textId="77777777"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Cs w:val="22"/>
          <w:lang w:val="en-GB"/>
        </w:rPr>
      </w:pPr>
    </w:p>
    <w:p w14:paraId="6D80B7A0" w14:textId="2657EB55"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 w:val="26"/>
          <w:szCs w:val="26"/>
          <w:lang w:val="en-GB"/>
        </w:rPr>
      </w:pPr>
      <w:r w:rsidRPr="005300FF">
        <w:rPr>
          <w:rFonts w:ascii="Cordia New" w:hAnsi="Cordia New"/>
          <w:sz w:val="26"/>
          <w:szCs w:val="26"/>
          <w:lang w:val="en-GB"/>
        </w:rPr>
        <w:t xml:space="preserve">The lease term is reassessed if an option is </w:t>
      </w:r>
      <w:proofErr w:type="gramStart"/>
      <w:r w:rsidRPr="005300FF">
        <w:rPr>
          <w:rFonts w:ascii="Cordia New" w:hAnsi="Cordia New"/>
          <w:sz w:val="26"/>
          <w:szCs w:val="26"/>
          <w:lang w:val="en-GB"/>
        </w:rPr>
        <w:t>actually exercised</w:t>
      </w:r>
      <w:proofErr w:type="gramEnd"/>
      <w:r w:rsidRPr="005300FF">
        <w:rPr>
          <w:rFonts w:ascii="Cordia New" w:hAnsi="Cordia New"/>
          <w:sz w:val="26"/>
          <w:szCs w:val="26"/>
          <w:lang w:val="en-GB"/>
        </w:rPr>
        <w:t xml:space="preserve"> </w:t>
      </w:r>
      <w:r w:rsidRPr="005300FF">
        <w:rPr>
          <w:rFonts w:ascii="Cordia New" w:hAnsi="Cordia New"/>
          <w:sz w:val="26"/>
          <w:szCs w:val="26"/>
          <w:cs/>
          <w:lang w:val="en-GB"/>
        </w:rPr>
        <w:t>(</w:t>
      </w:r>
      <w:r w:rsidRPr="005300FF">
        <w:rPr>
          <w:rFonts w:ascii="Cordia New" w:hAnsi="Cordia New"/>
          <w:sz w:val="26"/>
          <w:szCs w:val="26"/>
          <w:lang w:val="en-GB"/>
        </w:rPr>
        <w:t>or not exercised</w:t>
      </w:r>
      <w:r w:rsidRPr="005300FF">
        <w:rPr>
          <w:rFonts w:ascii="Cordia New" w:hAnsi="Cordia New"/>
          <w:sz w:val="26"/>
          <w:szCs w:val="26"/>
          <w:cs/>
          <w:lang w:val="en-GB"/>
        </w:rPr>
        <w:t xml:space="preserve">) </w:t>
      </w:r>
      <w:r w:rsidRPr="005300FF">
        <w:rPr>
          <w:rFonts w:ascii="Cordia New" w:hAnsi="Cordia New"/>
          <w:sz w:val="26"/>
          <w:szCs w:val="26"/>
          <w:lang w:val="en-GB"/>
        </w:rPr>
        <w:t xml:space="preserve">or the Group becomes obliged to exercise </w:t>
      </w:r>
      <w:r w:rsidRPr="005300FF">
        <w:rPr>
          <w:rFonts w:ascii="Cordia New" w:hAnsi="Cordia New"/>
          <w:sz w:val="26"/>
          <w:szCs w:val="26"/>
          <w:cs/>
          <w:lang w:val="en-GB"/>
        </w:rPr>
        <w:t>(</w:t>
      </w:r>
      <w:r w:rsidRPr="005300FF">
        <w:rPr>
          <w:rFonts w:ascii="Cordia New" w:hAnsi="Cordia New"/>
          <w:sz w:val="26"/>
          <w:szCs w:val="26"/>
          <w:lang w:val="en-GB"/>
        </w:rPr>
        <w:t>or not exercise</w:t>
      </w:r>
      <w:r w:rsidRPr="005300FF">
        <w:rPr>
          <w:rFonts w:ascii="Cordia New" w:hAnsi="Cordia New"/>
          <w:sz w:val="26"/>
          <w:szCs w:val="26"/>
          <w:cs/>
          <w:lang w:val="en-GB"/>
        </w:rPr>
        <w:t xml:space="preserve">) </w:t>
      </w:r>
      <w:r w:rsidRPr="005300FF">
        <w:rPr>
          <w:rFonts w:ascii="Cordia New" w:hAnsi="Cordia New"/>
          <w:sz w:val="26"/>
          <w:szCs w:val="26"/>
          <w:lang w:val="en-GB"/>
        </w:rPr>
        <w:t>it</w:t>
      </w:r>
      <w:r w:rsidRPr="005300FF">
        <w:rPr>
          <w:rFonts w:ascii="Cordia New" w:hAnsi="Cordia New"/>
          <w:sz w:val="26"/>
          <w:szCs w:val="26"/>
          <w:cs/>
          <w:lang w:val="en-GB"/>
        </w:rPr>
        <w:t xml:space="preserve">. </w:t>
      </w:r>
      <w:r w:rsidRPr="005300FF">
        <w:rPr>
          <w:rFonts w:ascii="Cordia New" w:hAnsi="Cordia New"/>
          <w:sz w:val="26"/>
          <w:szCs w:val="26"/>
          <w:lang w:val="en-GB"/>
        </w:rPr>
        <w:t xml:space="preserve">The assessment of reasonable certainty is only revised if a significant event or </w:t>
      </w:r>
      <w:r w:rsidRPr="005300FF">
        <w:rPr>
          <w:rFonts w:ascii="Cordia New" w:hAnsi="Cordia New"/>
          <w:spacing w:val="-4"/>
          <w:sz w:val="26"/>
          <w:szCs w:val="26"/>
          <w:lang w:val="en-GB"/>
        </w:rPr>
        <w:t>a significant change in circumstance affecting this assessment occur, and that it is within the control of the Group</w:t>
      </w:r>
      <w:r w:rsidRPr="005300FF">
        <w:rPr>
          <w:rFonts w:ascii="Cordia New" w:hAnsi="Cordia New"/>
          <w:sz w:val="26"/>
          <w:szCs w:val="26"/>
          <w:cs/>
          <w:lang w:val="en-GB"/>
        </w:rPr>
        <w:t xml:space="preserve">. </w:t>
      </w:r>
    </w:p>
    <w:p w14:paraId="0FFD2FE9" w14:textId="77777777" w:rsidR="006E7DE3" w:rsidRPr="005300FF" w:rsidRDefault="006E7DE3" w:rsidP="005300FF">
      <w:pPr>
        <w:pStyle w:val="Heading2"/>
        <w:keepNext w:val="0"/>
        <w:spacing w:before="0" w:after="0"/>
        <w:ind w:left="1080" w:hanging="540"/>
        <w:rPr>
          <w:rFonts w:ascii="Cordia New" w:hAnsi="Cordia New"/>
          <w:b w:val="0"/>
          <w:bCs w:val="0"/>
          <w:i w:val="0"/>
          <w:iCs w:val="0"/>
          <w:sz w:val="22"/>
          <w:szCs w:val="22"/>
        </w:rPr>
      </w:pPr>
    </w:p>
    <w:p w14:paraId="7D30FBE2" w14:textId="3027033D" w:rsidR="006E7DE3" w:rsidRPr="005300FF" w:rsidRDefault="007C19C2" w:rsidP="005300FF">
      <w:pPr>
        <w:pStyle w:val="Heading2"/>
        <w:keepNext w:val="0"/>
        <w:spacing w:before="0" w:after="0"/>
        <w:ind w:left="1080" w:hanging="540"/>
        <w:rPr>
          <w:rFonts w:ascii="Cordia New" w:hAnsi="Cordia New"/>
          <w:b w:val="0"/>
          <w:bCs w:val="0"/>
          <w:i w:val="0"/>
          <w:iCs w:val="0"/>
          <w:sz w:val="26"/>
          <w:szCs w:val="26"/>
        </w:rPr>
      </w:pPr>
      <w:r w:rsidRPr="005300FF">
        <w:rPr>
          <w:rFonts w:ascii="Cordia New" w:hAnsi="Cordia New"/>
          <w:b w:val="0"/>
          <w:bCs w:val="0"/>
          <w:i w:val="0"/>
          <w:iCs w:val="0"/>
          <w:sz w:val="26"/>
          <w:szCs w:val="26"/>
        </w:rPr>
        <w:t>d</w:t>
      </w:r>
      <w:r w:rsidR="006E7DE3" w:rsidRPr="005300FF">
        <w:rPr>
          <w:rFonts w:ascii="Cordia New" w:hAnsi="Cordia New"/>
          <w:b w:val="0"/>
          <w:bCs w:val="0"/>
          <w:i w:val="0"/>
          <w:iCs w:val="0"/>
          <w:sz w:val="26"/>
          <w:szCs w:val="26"/>
        </w:rPr>
        <w:t>)</w:t>
      </w:r>
      <w:r w:rsidR="006E7DE3" w:rsidRPr="005300FF">
        <w:rPr>
          <w:rFonts w:ascii="Cordia New" w:hAnsi="Cordia New"/>
          <w:b w:val="0"/>
          <w:bCs w:val="0"/>
          <w:i w:val="0"/>
          <w:iCs w:val="0"/>
          <w:sz w:val="26"/>
          <w:szCs w:val="26"/>
        </w:rPr>
        <w:tab/>
        <w:t>Determination of discount rate</w:t>
      </w:r>
      <w:r w:rsidR="006E7DE3" w:rsidRPr="005300FF">
        <w:rPr>
          <w:rFonts w:ascii="Cordia New" w:hAnsi="Cordia New"/>
          <w:b w:val="0"/>
          <w:bCs w:val="0"/>
          <w:i w:val="0"/>
          <w:iCs w:val="0"/>
          <w:sz w:val="26"/>
          <w:szCs w:val="26"/>
          <w:cs/>
        </w:rPr>
        <w:t xml:space="preserve"> </w:t>
      </w:r>
      <w:r w:rsidR="006E7DE3" w:rsidRPr="005300FF">
        <w:rPr>
          <w:rFonts w:ascii="Cordia New" w:hAnsi="Cordia New"/>
          <w:b w:val="0"/>
          <w:bCs w:val="0"/>
          <w:i w:val="0"/>
          <w:iCs w:val="0"/>
          <w:sz w:val="26"/>
          <w:szCs w:val="26"/>
        </w:rPr>
        <w:t>applied to leases</w:t>
      </w:r>
    </w:p>
    <w:p w14:paraId="5B3BFF84" w14:textId="77777777"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Cs w:val="22"/>
          <w:lang w:val="en-GB"/>
        </w:rPr>
      </w:pPr>
    </w:p>
    <w:p w14:paraId="27C652E1" w14:textId="77777777"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 w:val="26"/>
          <w:szCs w:val="26"/>
          <w:lang w:val="en-GB"/>
        </w:rPr>
      </w:pPr>
      <w:r w:rsidRPr="005300FF">
        <w:rPr>
          <w:rFonts w:ascii="Cordia New" w:hAnsi="Cordia New"/>
          <w:sz w:val="26"/>
          <w:szCs w:val="26"/>
          <w:lang w:val="en-GB"/>
        </w:rPr>
        <w:t>The Group determines the incremental borrowing rate as follows:</w:t>
      </w:r>
    </w:p>
    <w:p w14:paraId="7E66591A" w14:textId="77777777"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Cs w:val="22"/>
          <w:lang w:val="en-GB"/>
        </w:rPr>
      </w:pPr>
    </w:p>
    <w:p w14:paraId="377532B5" w14:textId="77777777" w:rsidR="006E7DE3" w:rsidRPr="005300FF" w:rsidRDefault="006E7DE3" w:rsidP="005300FF">
      <w:pPr>
        <w:numPr>
          <w:ilvl w:val="0"/>
          <w:numId w:val="20"/>
        </w:numPr>
        <w:pBdr>
          <w:top w:val="nil"/>
          <w:left w:val="nil"/>
          <w:bottom w:val="nil"/>
          <w:right w:val="nil"/>
          <w:between w:val="nil"/>
        </w:pBdr>
        <w:spacing w:after="0" w:line="240" w:lineRule="auto"/>
        <w:ind w:left="1418" w:hanging="284"/>
        <w:jc w:val="both"/>
        <w:rPr>
          <w:rFonts w:ascii="Cordia New" w:hAnsi="Cordia New"/>
          <w:sz w:val="26"/>
          <w:szCs w:val="26"/>
          <w:lang w:val="en-GB"/>
        </w:rPr>
      </w:pPr>
      <w:r w:rsidRPr="005300FF">
        <w:rPr>
          <w:rFonts w:ascii="Cordia New" w:hAnsi="Cordia New"/>
          <w:sz w:val="26"/>
          <w:szCs w:val="26"/>
          <w:lang w:val="en-GB"/>
        </w:rPr>
        <w:t>Where possible, use recent third</w:t>
      </w:r>
      <w:r w:rsidRPr="005300FF">
        <w:rPr>
          <w:rFonts w:ascii="Cordia New" w:hAnsi="Cordia New"/>
          <w:sz w:val="26"/>
          <w:szCs w:val="26"/>
          <w:cs/>
          <w:lang w:val="en-GB"/>
        </w:rPr>
        <w:t>-</w:t>
      </w:r>
      <w:r w:rsidRPr="005300FF">
        <w:rPr>
          <w:rFonts w:ascii="Cordia New" w:hAnsi="Cordia New"/>
          <w:sz w:val="26"/>
          <w:szCs w:val="26"/>
          <w:lang w:val="en-GB"/>
        </w:rPr>
        <w:t>party financing received by the individual lessee as a starting point, adjusting to reflect changes in its financing conditions; and </w:t>
      </w:r>
    </w:p>
    <w:p w14:paraId="262711C3" w14:textId="0C06C5B2" w:rsidR="006E7DE3" w:rsidRPr="005300FF" w:rsidRDefault="006E7DE3" w:rsidP="005300FF">
      <w:pPr>
        <w:numPr>
          <w:ilvl w:val="0"/>
          <w:numId w:val="20"/>
        </w:numPr>
        <w:pBdr>
          <w:top w:val="nil"/>
          <w:left w:val="nil"/>
          <w:bottom w:val="nil"/>
          <w:right w:val="nil"/>
          <w:between w:val="nil"/>
        </w:pBdr>
        <w:spacing w:after="0" w:line="240" w:lineRule="auto"/>
        <w:ind w:left="1418" w:hanging="284"/>
        <w:jc w:val="both"/>
        <w:rPr>
          <w:rFonts w:ascii="Cordia New" w:hAnsi="Cordia New"/>
          <w:sz w:val="26"/>
          <w:szCs w:val="26"/>
          <w:lang w:val="en-GB"/>
        </w:rPr>
      </w:pPr>
      <w:r w:rsidRPr="005300FF">
        <w:rPr>
          <w:rFonts w:ascii="Cordia New" w:hAnsi="Cordia New"/>
          <w:sz w:val="26"/>
          <w:szCs w:val="26"/>
          <w:lang w:val="en-GB"/>
        </w:rPr>
        <w:t>Make</w:t>
      </w:r>
      <w:r w:rsidR="00143955" w:rsidRPr="005300FF">
        <w:rPr>
          <w:rFonts w:ascii="Cordia New" w:hAnsi="Cordia New"/>
          <w:sz w:val="26"/>
          <w:szCs w:val="26"/>
          <w:lang w:val="en-GB"/>
        </w:rPr>
        <w:t xml:space="preserve"> specific</w:t>
      </w:r>
      <w:r w:rsidRPr="005300FF">
        <w:rPr>
          <w:rFonts w:ascii="Cordia New" w:hAnsi="Cordia New"/>
          <w:sz w:val="26"/>
          <w:szCs w:val="26"/>
          <w:lang w:val="en-GB"/>
        </w:rPr>
        <w:t xml:space="preserve"> adjustments to the lease, </w:t>
      </w:r>
      <w:proofErr w:type="gramStart"/>
      <w:r w:rsidRPr="005300FF">
        <w:rPr>
          <w:rFonts w:ascii="Cordia New" w:hAnsi="Cordia New"/>
          <w:sz w:val="26"/>
          <w:szCs w:val="26"/>
          <w:lang w:val="en-GB"/>
        </w:rPr>
        <w:t>e</w:t>
      </w:r>
      <w:r w:rsidRPr="005300FF">
        <w:rPr>
          <w:rFonts w:ascii="Cordia New" w:hAnsi="Cordia New"/>
          <w:sz w:val="26"/>
          <w:szCs w:val="26"/>
          <w:cs/>
          <w:lang w:val="en-GB"/>
        </w:rPr>
        <w:t>.</w:t>
      </w:r>
      <w:r w:rsidRPr="005300FF">
        <w:rPr>
          <w:rFonts w:ascii="Cordia New" w:hAnsi="Cordia New"/>
          <w:sz w:val="26"/>
          <w:szCs w:val="26"/>
          <w:lang w:val="en-GB"/>
        </w:rPr>
        <w:t>g</w:t>
      </w:r>
      <w:r w:rsidRPr="005300FF">
        <w:rPr>
          <w:rFonts w:ascii="Cordia New" w:hAnsi="Cordia New"/>
          <w:sz w:val="26"/>
          <w:szCs w:val="26"/>
          <w:cs/>
          <w:lang w:val="en-GB"/>
        </w:rPr>
        <w:t>.</w:t>
      </w:r>
      <w:proofErr w:type="gramEnd"/>
      <w:r w:rsidR="00FC2968" w:rsidRPr="005300FF">
        <w:rPr>
          <w:rFonts w:ascii="Cordia New" w:hAnsi="Cordia New"/>
          <w:sz w:val="26"/>
          <w:szCs w:val="26"/>
          <w:lang w:val="en-GB"/>
        </w:rPr>
        <w:t xml:space="preserve"> lease</w:t>
      </w:r>
      <w:r w:rsidRPr="005300FF">
        <w:rPr>
          <w:rFonts w:ascii="Cordia New" w:hAnsi="Cordia New"/>
          <w:sz w:val="26"/>
          <w:szCs w:val="26"/>
          <w:cs/>
          <w:lang w:val="en-GB"/>
        </w:rPr>
        <w:t xml:space="preserve"> </w:t>
      </w:r>
      <w:r w:rsidRPr="005300FF">
        <w:rPr>
          <w:rFonts w:ascii="Cordia New" w:hAnsi="Cordia New"/>
          <w:sz w:val="26"/>
          <w:szCs w:val="26"/>
          <w:lang w:val="en-GB"/>
        </w:rPr>
        <w:t>term, country, currency and security</w:t>
      </w:r>
      <w:r w:rsidRPr="005300FF">
        <w:rPr>
          <w:rFonts w:ascii="Cordia New" w:hAnsi="Cordia New"/>
          <w:sz w:val="26"/>
          <w:szCs w:val="26"/>
          <w:cs/>
          <w:lang w:val="en-GB"/>
        </w:rPr>
        <w:t>.</w:t>
      </w:r>
      <w:r w:rsidRPr="005300FF">
        <w:rPr>
          <w:rFonts w:ascii="Cordia New" w:hAnsi="Cordia New"/>
          <w:sz w:val="26"/>
          <w:szCs w:val="26"/>
          <w:lang w:val="en-GB"/>
        </w:rPr>
        <w:t> </w:t>
      </w:r>
    </w:p>
    <w:p w14:paraId="43E12EAC" w14:textId="0E151D50" w:rsidR="006E7DE3" w:rsidRPr="005300FF" w:rsidRDefault="006E7DE3" w:rsidP="005300FF">
      <w:pPr>
        <w:pBdr>
          <w:top w:val="nil"/>
          <w:left w:val="nil"/>
          <w:bottom w:val="nil"/>
          <w:right w:val="nil"/>
          <w:between w:val="nil"/>
        </w:pBdr>
        <w:spacing w:after="0" w:line="240" w:lineRule="auto"/>
        <w:ind w:left="1080"/>
        <w:jc w:val="both"/>
        <w:rPr>
          <w:rFonts w:ascii="Cordia New" w:hAnsi="Cordia New"/>
          <w:szCs w:val="22"/>
          <w:lang w:val="en-GB"/>
        </w:rPr>
      </w:pPr>
    </w:p>
    <w:p w14:paraId="73E94C48" w14:textId="35E2BB7B" w:rsidR="00011798" w:rsidRPr="005300FF" w:rsidRDefault="007945EA" w:rsidP="005300FF">
      <w:pPr>
        <w:pStyle w:val="Heading2"/>
        <w:keepNext w:val="0"/>
        <w:spacing w:before="0" w:after="0"/>
        <w:ind w:left="1080" w:hanging="540"/>
        <w:rPr>
          <w:rFonts w:ascii="Cordia New" w:eastAsia="Calibri" w:hAnsi="Cordia New"/>
          <w:b w:val="0"/>
          <w:bCs w:val="0"/>
          <w:i w:val="0"/>
          <w:iCs w:val="0"/>
          <w:sz w:val="26"/>
          <w:szCs w:val="26"/>
          <w:lang w:val="en-GB"/>
        </w:rPr>
      </w:pPr>
      <w:r w:rsidRPr="005300FF">
        <w:rPr>
          <w:rFonts w:ascii="Cordia New" w:eastAsia="Calibri" w:hAnsi="Cordia New"/>
          <w:b w:val="0"/>
          <w:bCs w:val="0"/>
          <w:i w:val="0"/>
          <w:iCs w:val="0"/>
          <w:sz w:val="26"/>
          <w:szCs w:val="26"/>
          <w:lang w:val="en-GB"/>
        </w:rPr>
        <w:t>e</w:t>
      </w:r>
      <w:r w:rsidR="00011798" w:rsidRPr="005300FF">
        <w:rPr>
          <w:rFonts w:ascii="Cordia New" w:eastAsia="Calibri" w:hAnsi="Cordia New"/>
          <w:b w:val="0"/>
          <w:bCs w:val="0"/>
          <w:i w:val="0"/>
          <w:iCs w:val="0"/>
          <w:sz w:val="26"/>
          <w:szCs w:val="26"/>
          <w:lang w:val="en-GB"/>
        </w:rPr>
        <w:t>)</w:t>
      </w:r>
      <w:r w:rsidR="00011798" w:rsidRPr="005300FF">
        <w:rPr>
          <w:rFonts w:ascii="Cordia New" w:eastAsia="Calibri" w:hAnsi="Cordia New"/>
          <w:b w:val="0"/>
          <w:bCs w:val="0"/>
          <w:i w:val="0"/>
          <w:iCs w:val="0"/>
          <w:sz w:val="26"/>
          <w:szCs w:val="26"/>
          <w:lang w:val="en-GB"/>
        </w:rPr>
        <w:tab/>
        <w:t>Impairment of financial assets</w:t>
      </w:r>
    </w:p>
    <w:p w14:paraId="582048E9" w14:textId="77777777" w:rsidR="00011798" w:rsidRPr="005300FF" w:rsidRDefault="00011798" w:rsidP="005300FF">
      <w:pPr>
        <w:pBdr>
          <w:top w:val="nil"/>
          <w:left w:val="nil"/>
          <w:bottom w:val="nil"/>
          <w:right w:val="nil"/>
          <w:between w:val="nil"/>
        </w:pBdr>
        <w:spacing w:after="0" w:line="240" w:lineRule="auto"/>
        <w:ind w:left="1080"/>
        <w:jc w:val="both"/>
        <w:rPr>
          <w:rFonts w:ascii="Cordia New" w:hAnsi="Cordia New"/>
          <w:szCs w:val="22"/>
          <w:lang w:val="en-GB"/>
        </w:rPr>
      </w:pPr>
    </w:p>
    <w:p w14:paraId="6999FC11" w14:textId="52A255E5" w:rsidR="00011798" w:rsidRPr="005300FF" w:rsidRDefault="00011798" w:rsidP="005300FF">
      <w:pPr>
        <w:pBdr>
          <w:top w:val="nil"/>
          <w:left w:val="nil"/>
          <w:bottom w:val="nil"/>
          <w:right w:val="nil"/>
          <w:between w:val="nil"/>
        </w:pBdr>
        <w:spacing w:after="0" w:line="240" w:lineRule="auto"/>
        <w:ind w:left="1080"/>
        <w:jc w:val="both"/>
        <w:rPr>
          <w:rFonts w:ascii="Cordia New" w:hAnsi="Cordia New"/>
          <w:sz w:val="26"/>
          <w:szCs w:val="26"/>
          <w:lang w:val="en-GB"/>
        </w:rPr>
      </w:pPr>
      <w:r w:rsidRPr="005300FF">
        <w:rPr>
          <w:rFonts w:ascii="Cordia New" w:hAnsi="Cordia New"/>
          <w:sz w:val="26"/>
          <w:szCs w:val="26"/>
          <w:lang w:val="en-GB"/>
        </w:rPr>
        <w:t>The loss allowances for financial assets are based on assumptions about default risk and expected loss rates</w:t>
      </w:r>
      <w:r w:rsidRPr="005300FF">
        <w:rPr>
          <w:rFonts w:ascii="Cordia New" w:hAnsi="Cordia New"/>
          <w:sz w:val="26"/>
          <w:szCs w:val="26"/>
          <w:cs/>
          <w:lang w:val="en-GB"/>
        </w:rPr>
        <w:t xml:space="preserve">. </w:t>
      </w:r>
      <w:r w:rsidRPr="005300FF">
        <w:rPr>
          <w:rFonts w:ascii="Cordia New" w:hAnsi="Cordia New"/>
          <w:sz w:val="26"/>
          <w:szCs w:val="26"/>
          <w:lang w:val="en-GB"/>
        </w:rPr>
        <w:t xml:space="preserve">The Group uses judgement in making these assumptions and selecting the inputs used in the impairment calculation, based on the Group’s </w:t>
      </w:r>
      <w:proofErr w:type="gramStart"/>
      <w:r w:rsidRPr="005300FF">
        <w:rPr>
          <w:rFonts w:ascii="Cordia New" w:hAnsi="Cordia New"/>
          <w:sz w:val="26"/>
          <w:szCs w:val="26"/>
          <w:lang w:val="en-GB"/>
        </w:rPr>
        <w:t>past history</w:t>
      </w:r>
      <w:proofErr w:type="gramEnd"/>
      <w:r w:rsidRPr="005300FF">
        <w:rPr>
          <w:rFonts w:ascii="Cordia New" w:hAnsi="Cordia New"/>
          <w:sz w:val="26"/>
          <w:szCs w:val="26"/>
          <w:lang w:val="en-GB"/>
        </w:rPr>
        <w:t xml:space="preserve"> and existing market conditions, as well as forward</w:t>
      </w:r>
      <w:r w:rsidRPr="005300FF">
        <w:rPr>
          <w:rFonts w:ascii="Cordia New" w:hAnsi="Cordia New"/>
          <w:sz w:val="26"/>
          <w:szCs w:val="26"/>
          <w:cs/>
          <w:lang w:val="en-GB"/>
        </w:rPr>
        <w:t>-</w:t>
      </w:r>
      <w:r w:rsidRPr="005300FF">
        <w:rPr>
          <w:rFonts w:ascii="Cordia New" w:hAnsi="Cordia New"/>
          <w:sz w:val="26"/>
          <w:szCs w:val="26"/>
          <w:lang w:val="en-GB"/>
        </w:rPr>
        <w:t>looking estimates at the end of each reporting period</w:t>
      </w:r>
      <w:r w:rsidRPr="005300FF">
        <w:rPr>
          <w:rFonts w:ascii="Cordia New" w:hAnsi="Cordia New"/>
          <w:sz w:val="26"/>
          <w:szCs w:val="26"/>
          <w:cs/>
          <w:lang w:val="en-GB"/>
        </w:rPr>
        <w:t>.</w:t>
      </w:r>
    </w:p>
    <w:p w14:paraId="38C62150" w14:textId="57AC57A1" w:rsidR="002310CD" w:rsidRDefault="002310CD">
      <w:pPr>
        <w:spacing w:after="0" w:line="240" w:lineRule="auto"/>
        <w:rPr>
          <w:rFonts w:ascii="Cordia New" w:hAnsi="Cordia New"/>
          <w:szCs w:val="22"/>
          <w:lang w:val="en-GB"/>
        </w:rPr>
      </w:pPr>
      <w:r>
        <w:rPr>
          <w:rFonts w:ascii="Cordia New" w:hAnsi="Cordia New"/>
          <w:szCs w:val="22"/>
          <w:lang w:val="en-GB"/>
        </w:rPr>
        <w:br w:type="page"/>
      </w:r>
    </w:p>
    <w:p w14:paraId="036158EB" w14:textId="49392D1C" w:rsidR="002310CD" w:rsidRPr="005300FF" w:rsidRDefault="003A773E" w:rsidP="002310CD">
      <w:pPr>
        <w:tabs>
          <w:tab w:val="left" w:pos="540"/>
        </w:tabs>
        <w:spacing w:after="0" w:line="240" w:lineRule="auto"/>
        <w:ind w:left="540" w:hanging="540"/>
        <w:rPr>
          <w:rFonts w:ascii="Cordia New" w:hAnsi="Cordia New"/>
          <w:sz w:val="26"/>
          <w:szCs w:val="26"/>
          <w:lang w:val="en-GB"/>
        </w:rPr>
      </w:pPr>
      <w:r w:rsidRPr="003A773E">
        <w:rPr>
          <w:rFonts w:ascii="Cordia New" w:hAnsi="Cordia New"/>
          <w:b/>
          <w:bCs/>
          <w:sz w:val="26"/>
          <w:szCs w:val="26"/>
          <w:lang w:val="en-GB"/>
        </w:rPr>
        <w:lastRenderedPageBreak/>
        <w:t>7</w:t>
      </w:r>
      <w:r w:rsidR="002310CD" w:rsidRPr="005300FF">
        <w:rPr>
          <w:rFonts w:ascii="Cordia New" w:hAnsi="Cordia New"/>
          <w:b/>
          <w:bCs/>
          <w:sz w:val="26"/>
          <w:szCs w:val="26"/>
          <w:lang w:val="en-GB"/>
        </w:rPr>
        <w:tab/>
        <w:t xml:space="preserve">Critical accounting estimates and judgements </w:t>
      </w:r>
      <w:r w:rsidR="002310CD" w:rsidRPr="005300FF">
        <w:rPr>
          <w:rFonts w:ascii="Cordia New" w:hAnsi="Cordia New"/>
          <w:sz w:val="26"/>
          <w:szCs w:val="26"/>
          <w:lang w:val="en-GB"/>
        </w:rPr>
        <w:t>(Cont’d)</w:t>
      </w:r>
    </w:p>
    <w:p w14:paraId="09AAA225" w14:textId="77777777" w:rsidR="00C61EFE" w:rsidRPr="005300FF" w:rsidRDefault="00C61EFE" w:rsidP="005300FF">
      <w:pPr>
        <w:pBdr>
          <w:top w:val="nil"/>
          <w:left w:val="nil"/>
          <w:bottom w:val="nil"/>
          <w:right w:val="nil"/>
          <w:between w:val="nil"/>
        </w:pBdr>
        <w:spacing w:after="0" w:line="240" w:lineRule="auto"/>
        <w:ind w:left="1080"/>
        <w:jc w:val="both"/>
        <w:rPr>
          <w:rFonts w:ascii="Cordia New" w:hAnsi="Cordia New"/>
          <w:szCs w:val="22"/>
          <w:lang w:val="en-GB"/>
        </w:rPr>
      </w:pPr>
    </w:p>
    <w:p w14:paraId="527827ED" w14:textId="4EE79103" w:rsidR="00673F18" w:rsidRPr="005300FF" w:rsidRDefault="00673F18" w:rsidP="005300FF">
      <w:pPr>
        <w:pStyle w:val="Heading2"/>
        <w:keepNext w:val="0"/>
        <w:spacing w:before="0" w:after="0"/>
        <w:ind w:left="1080" w:hanging="540"/>
        <w:rPr>
          <w:rFonts w:ascii="Cordia New" w:eastAsia="Calibri" w:hAnsi="Cordia New"/>
          <w:b w:val="0"/>
          <w:bCs w:val="0"/>
          <w:i w:val="0"/>
          <w:iCs w:val="0"/>
          <w:sz w:val="26"/>
          <w:szCs w:val="26"/>
          <w:lang w:val="en-GB"/>
        </w:rPr>
      </w:pPr>
      <w:r w:rsidRPr="005300FF">
        <w:rPr>
          <w:rFonts w:ascii="Cordia New" w:eastAsia="Calibri" w:hAnsi="Cordia New"/>
          <w:b w:val="0"/>
          <w:bCs w:val="0"/>
          <w:i w:val="0"/>
          <w:iCs w:val="0"/>
          <w:sz w:val="26"/>
          <w:szCs w:val="26"/>
          <w:lang w:val="en-GB"/>
        </w:rPr>
        <w:t>f)</w:t>
      </w:r>
      <w:r w:rsidRPr="005300FF">
        <w:rPr>
          <w:rFonts w:ascii="Cordia New" w:eastAsia="Calibri" w:hAnsi="Cordia New"/>
          <w:b w:val="0"/>
          <w:bCs w:val="0"/>
          <w:i w:val="0"/>
          <w:iCs w:val="0"/>
          <w:sz w:val="26"/>
          <w:szCs w:val="26"/>
          <w:lang w:val="en-GB"/>
        </w:rPr>
        <w:tab/>
        <w:t>Revaluation of land</w:t>
      </w:r>
    </w:p>
    <w:p w14:paraId="7ECD14BB" w14:textId="1E3ACEEF" w:rsidR="00DF5CBE" w:rsidRPr="005300FF" w:rsidRDefault="005300FF" w:rsidP="005300FF">
      <w:pPr>
        <w:pBdr>
          <w:top w:val="nil"/>
          <w:left w:val="nil"/>
          <w:bottom w:val="nil"/>
          <w:right w:val="nil"/>
          <w:between w:val="nil"/>
        </w:pBdr>
        <w:spacing w:after="0" w:line="240" w:lineRule="auto"/>
        <w:ind w:left="1080"/>
        <w:jc w:val="both"/>
        <w:rPr>
          <w:rFonts w:ascii="Cordia New" w:hAnsi="Cordia New"/>
          <w:szCs w:val="22"/>
          <w:lang w:val="en-GB"/>
        </w:rPr>
      </w:pPr>
      <w:r w:rsidRPr="005300FF">
        <w:rPr>
          <w:rFonts w:ascii="Cordia New" w:hAnsi="Cordia New" w:hint="cs"/>
          <w:szCs w:val="22"/>
          <w:cs/>
          <w:lang w:val="en-GB"/>
        </w:rPr>
        <w:t>.</w:t>
      </w:r>
    </w:p>
    <w:p w14:paraId="1C9AB6E0" w14:textId="236F6A54" w:rsidR="00CE56C4" w:rsidRPr="005300FF" w:rsidRDefault="00CE56C4" w:rsidP="005300FF">
      <w:pPr>
        <w:pStyle w:val="Heading2"/>
        <w:keepNext w:val="0"/>
        <w:spacing w:before="0" w:after="0"/>
        <w:ind w:left="1080"/>
        <w:jc w:val="both"/>
        <w:rPr>
          <w:rFonts w:ascii="Cordia New" w:eastAsia="Calibri" w:hAnsi="Cordia New"/>
          <w:b w:val="0"/>
          <w:bCs w:val="0"/>
          <w:i w:val="0"/>
          <w:iCs w:val="0"/>
          <w:sz w:val="26"/>
          <w:szCs w:val="26"/>
          <w:lang w:val="en-GB"/>
        </w:rPr>
      </w:pPr>
      <w:r w:rsidRPr="005300FF">
        <w:rPr>
          <w:rFonts w:ascii="Cordia New" w:eastAsia="Calibri" w:hAnsi="Cordia New"/>
          <w:b w:val="0"/>
          <w:bCs w:val="0"/>
          <w:i w:val="0"/>
          <w:iCs w:val="0"/>
          <w:sz w:val="26"/>
          <w:szCs w:val="26"/>
          <w:lang w:val="en-GB"/>
        </w:rPr>
        <w:t xml:space="preserve">Under the Market approach, level </w:t>
      </w:r>
      <w:r w:rsidR="003A773E" w:rsidRPr="003A773E">
        <w:rPr>
          <w:rFonts w:ascii="Cordia New" w:eastAsia="Calibri" w:hAnsi="Cordia New"/>
          <w:b w:val="0"/>
          <w:bCs w:val="0"/>
          <w:i w:val="0"/>
          <w:iCs w:val="0"/>
          <w:sz w:val="26"/>
          <w:szCs w:val="26"/>
          <w:lang w:val="en-GB"/>
        </w:rPr>
        <w:t>3</w:t>
      </w:r>
      <w:r w:rsidRPr="005300FF">
        <w:rPr>
          <w:rFonts w:ascii="Cordia New" w:eastAsia="Calibri" w:hAnsi="Cordia New"/>
          <w:b w:val="0"/>
          <w:bCs w:val="0"/>
          <w:i w:val="0"/>
          <w:iCs w:val="0"/>
          <w:sz w:val="26"/>
          <w:szCs w:val="26"/>
          <w:lang w:val="en-GB"/>
        </w:rPr>
        <w:t xml:space="preserve"> fair value are assessed </w:t>
      </w:r>
      <w:r w:rsidR="00552BC3" w:rsidRPr="005300FF">
        <w:rPr>
          <w:rFonts w:ascii="Cordia New" w:eastAsia="Calibri" w:hAnsi="Cordia New"/>
          <w:b w:val="0"/>
          <w:bCs w:val="0"/>
          <w:i w:val="0"/>
          <w:iCs w:val="0"/>
          <w:sz w:val="26"/>
          <w:szCs w:val="26"/>
          <w:lang w:val="en-GB"/>
        </w:rPr>
        <w:t xml:space="preserve">by </w:t>
      </w:r>
      <w:r w:rsidRPr="005300FF">
        <w:rPr>
          <w:rFonts w:ascii="Cordia New" w:eastAsia="Calibri" w:hAnsi="Cordia New"/>
          <w:b w:val="0"/>
          <w:bCs w:val="0"/>
          <w:i w:val="0"/>
          <w:iCs w:val="0"/>
          <w:sz w:val="26"/>
          <w:szCs w:val="26"/>
          <w:lang w:val="en-GB"/>
        </w:rPr>
        <w:t xml:space="preserve">the valuers by using the method of comparing sales items </w:t>
      </w:r>
      <w:proofErr w:type="gramStart"/>
      <w:r w:rsidRPr="005300FF">
        <w:rPr>
          <w:rFonts w:ascii="Cordia New" w:eastAsia="Calibri" w:hAnsi="Cordia New"/>
          <w:b w:val="0"/>
          <w:bCs w:val="0"/>
          <w:i w:val="0"/>
          <w:iCs w:val="0"/>
          <w:sz w:val="26"/>
          <w:szCs w:val="26"/>
          <w:lang w:val="en-GB"/>
        </w:rPr>
        <w:t>similar to</w:t>
      </w:r>
      <w:proofErr w:type="gramEnd"/>
      <w:r w:rsidRPr="005300FF">
        <w:rPr>
          <w:rFonts w:ascii="Cordia New" w:eastAsia="Calibri" w:hAnsi="Cordia New"/>
          <w:b w:val="0"/>
          <w:bCs w:val="0"/>
          <w:i w:val="0"/>
          <w:iCs w:val="0"/>
          <w:sz w:val="26"/>
          <w:szCs w:val="26"/>
          <w:lang w:val="en-GB"/>
        </w:rPr>
        <w:t xml:space="preserve"> the assessment of land in level </w:t>
      </w:r>
      <w:r w:rsidR="003A773E" w:rsidRPr="003A773E">
        <w:rPr>
          <w:rFonts w:ascii="Cordia New" w:eastAsia="Calibri" w:hAnsi="Cordia New"/>
          <w:b w:val="0"/>
          <w:bCs w:val="0"/>
          <w:i w:val="0"/>
          <w:iCs w:val="0"/>
          <w:sz w:val="26"/>
          <w:szCs w:val="26"/>
          <w:lang w:val="en-GB"/>
        </w:rPr>
        <w:t>2</w:t>
      </w:r>
      <w:r w:rsidRPr="005300FF">
        <w:rPr>
          <w:rFonts w:ascii="Cordia New" w:eastAsia="Calibri" w:hAnsi="Cordia New"/>
          <w:b w:val="0"/>
          <w:bCs w:val="0"/>
          <w:i w:val="0"/>
          <w:iCs w:val="0"/>
          <w:sz w:val="26"/>
          <w:szCs w:val="26"/>
          <w:lang w:val="en-GB"/>
        </w:rPr>
        <w:t xml:space="preserve">. Nevertheless, characteristics of comparable properties are </w:t>
      </w:r>
      <w:proofErr w:type="gramStart"/>
      <w:r w:rsidRPr="005300FF">
        <w:rPr>
          <w:rFonts w:ascii="Cordia New" w:eastAsia="Calibri" w:hAnsi="Cordia New"/>
          <w:b w:val="0"/>
          <w:bCs w:val="0"/>
          <w:i w:val="0"/>
          <w:iCs w:val="0"/>
          <w:sz w:val="26"/>
          <w:szCs w:val="26"/>
          <w:lang w:val="en-GB"/>
        </w:rPr>
        <w:t>reviewed</w:t>
      </w:r>
      <w:proofErr w:type="gramEnd"/>
      <w:r w:rsidRPr="005300FF">
        <w:rPr>
          <w:rFonts w:ascii="Cordia New" w:eastAsia="Calibri" w:hAnsi="Cordia New"/>
          <w:b w:val="0"/>
          <w:bCs w:val="0"/>
          <w:i w:val="0"/>
          <w:iCs w:val="0"/>
          <w:sz w:val="26"/>
          <w:szCs w:val="26"/>
          <w:lang w:val="en-GB"/>
        </w:rPr>
        <w:t xml:space="preserve"> and market value adjusted to match characteristics of the Group’s properties.</w:t>
      </w:r>
    </w:p>
    <w:p w14:paraId="13614441" w14:textId="77777777" w:rsidR="00CE56C4" w:rsidRPr="005300FF" w:rsidRDefault="00CE56C4" w:rsidP="005300FF">
      <w:pPr>
        <w:spacing w:after="0" w:line="240" w:lineRule="auto"/>
        <w:rPr>
          <w:rFonts w:ascii="Cordia New" w:hAnsi="Cordia New"/>
          <w:szCs w:val="22"/>
          <w:lang w:val="en-GB"/>
        </w:rPr>
      </w:pPr>
    </w:p>
    <w:p w14:paraId="306B65AB" w14:textId="082674F6" w:rsidR="00673F18" w:rsidRPr="005300FF" w:rsidRDefault="00CE56C4" w:rsidP="005300FF">
      <w:pPr>
        <w:pStyle w:val="Heading2"/>
        <w:keepNext w:val="0"/>
        <w:spacing w:before="0" w:after="0"/>
        <w:ind w:left="1080"/>
        <w:jc w:val="both"/>
        <w:rPr>
          <w:rFonts w:ascii="Cordia New" w:eastAsia="Calibri" w:hAnsi="Cordia New"/>
          <w:b w:val="0"/>
          <w:bCs w:val="0"/>
          <w:i w:val="0"/>
          <w:iCs w:val="0"/>
          <w:sz w:val="26"/>
          <w:szCs w:val="26"/>
          <w:lang w:val="en-GB"/>
        </w:rPr>
      </w:pPr>
      <w:r w:rsidRPr="005300FF">
        <w:rPr>
          <w:rFonts w:ascii="Cordia New" w:eastAsia="Calibri" w:hAnsi="Cordia New"/>
          <w:b w:val="0"/>
          <w:bCs w:val="0"/>
          <w:i w:val="0"/>
          <w:iCs w:val="0"/>
          <w:sz w:val="26"/>
          <w:szCs w:val="26"/>
          <w:lang w:val="en-GB"/>
        </w:rPr>
        <w:t xml:space="preserve">Under income approach, fair value of land </w:t>
      </w:r>
      <w:proofErr w:type="gramStart"/>
      <w:r w:rsidRPr="005300FF">
        <w:rPr>
          <w:rFonts w:ascii="Cordia New" w:eastAsia="Calibri" w:hAnsi="Cordia New"/>
          <w:b w:val="0"/>
          <w:bCs w:val="0"/>
          <w:i w:val="0"/>
          <w:iCs w:val="0"/>
          <w:sz w:val="26"/>
          <w:szCs w:val="26"/>
          <w:lang w:val="en-GB"/>
        </w:rPr>
        <w:t>are</w:t>
      </w:r>
      <w:proofErr w:type="gramEnd"/>
      <w:r w:rsidRPr="005300FF">
        <w:rPr>
          <w:rFonts w:ascii="Cordia New" w:eastAsia="Calibri" w:hAnsi="Cordia New"/>
          <w:b w:val="0"/>
          <w:bCs w:val="0"/>
          <w:i w:val="0"/>
          <w:iCs w:val="0"/>
          <w:sz w:val="26"/>
          <w:szCs w:val="26"/>
          <w:lang w:val="en-GB"/>
        </w:rPr>
        <w:t xml:space="preserve"> calculated </w:t>
      </w:r>
      <w:r w:rsidR="002E601A" w:rsidRPr="005300FF">
        <w:rPr>
          <w:rFonts w:ascii="Cordia New" w:eastAsia="Calibri" w:hAnsi="Cordia New"/>
          <w:b w:val="0"/>
          <w:bCs w:val="0"/>
          <w:i w:val="0"/>
          <w:iCs w:val="0"/>
          <w:sz w:val="26"/>
          <w:szCs w:val="26"/>
          <w:lang w:val="en-GB"/>
        </w:rPr>
        <w:t xml:space="preserve">by the valuer </w:t>
      </w:r>
      <w:r w:rsidRPr="005300FF">
        <w:rPr>
          <w:rFonts w:ascii="Cordia New" w:eastAsia="Calibri" w:hAnsi="Cordia New"/>
          <w:b w:val="0"/>
          <w:bCs w:val="0"/>
          <w:i w:val="0"/>
          <w:iCs w:val="0"/>
          <w:sz w:val="26"/>
          <w:szCs w:val="26"/>
          <w:lang w:val="en-GB"/>
        </w:rPr>
        <w:t>using discounted cash flow model based on financial budgets approved by management covering a budgeted period. Cash flows beyond the budgeted period are extrapolated using the estimated growth rates, which does not exceed the long-term average growth rate for the business in which the CGU operates. Results from the discounted cash flow model are allocated to the land by the valuers, considering key operating assets which contributed cash flows generation of the CGU.</w:t>
      </w:r>
    </w:p>
    <w:p w14:paraId="5B124BF8" w14:textId="721B1312" w:rsidR="005300FF" w:rsidRPr="005300FF" w:rsidRDefault="005300FF">
      <w:pPr>
        <w:spacing w:after="0" w:line="240" w:lineRule="auto"/>
        <w:rPr>
          <w:rFonts w:ascii="Cordia New" w:hAnsi="Cordia New"/>
          <w:sz w:val="16"/>
          <w:szCs w:val="16"/>
          <w:cs/>
          <w:lang w:val="en-GB"/>
        </w:rPr>
      </w:pPr>
    </w:p>
    <w:p w14:paraId="28F9A4DB" w14:textId="0DF4D0F8" w:rsidR="00BF725F" w:rsidRPr="00BE39AC" w:rsidRDefault="003A773E" w:rsidP="00690182">
      <w:pPr>
        <w:tabs>
          <w:tab w:val="left" w:pos="540"/>
        </w:tabs>
        <w:spacing w:after="0" w:line="240" w:lineRule="auto"/>
        <w:rPr>
          <w:rFonts w:ascii="Cordia New" w:hAnsi="Cordia New"/>
          <w:sz w:val="26"/>
          <w:szCs w:val="26"/>
        </w:rPr>
      </w:pPr>
      <w:r w:rsidRPr="003A773E">
        <w:rPr>
          <w:rFonts w:ascii="Cordia New" w:hAnsi="Cordia New"/>
          <w:b/>
          <w:bCs/>
          <w:sz w:val="26"/>
          <w:szCs w:val="26"/>
          <w:lang w:val="en-GB"/>
        </w:rPr>
        <w:t>8</w:t>
      </w:r>
      <w:r w:rsidR="00BF725F" w:rsidRPr="00BE39AC">
        <w:rPr>
          <w:rFonts w:ascii="Cordia New" w:hAnsi="Cordia New"/>
          <w:b/>
          <w:bCs/>
          <w:sz w:val="26"/>
          <w:szCs w:val="26"/>
          <w:lang w:val="en-GB"/>
        </w:rPr>
        <w:tab/>
        <w:t>Segment information</w:t>
      </w:r>
    </w:p>
    <w:p w14:paraId="0C363762" w14:textId="77777777" w:rsidR="00BF725F" w:rsidRPr="00BE39AC" w:rsidRDefault="00BF725F" w:rsidP="0069018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sz w:val="26"/>
          <w:szCs w:val="26"/>
          <w:lang w:val="en-GB"/>
        </w:rPr>
      </w:pPr>
    </w:p>
    <w:p w14:paraId="74ABFBDC" w14:textId="240428A3" w:rsidR="001A0077" w:rsidRPr="00BE39AC" w:rsidRDefault="00BF725F" w:rsidP="00690182">
      <w:pPr>
        <w:pStyle w:val="BodyText"/>
        <w:ind w:left="547"/>
        <w:jc w:val="both"/>
        <w:rPr>
          <w:rFonts w:ascii="Cordia New" w:hAnsi="Cordia New"/>
          <w:sz w:val="26"/>
          <w:szCs w:val="26"/>
        </w:rPr>
      </w:pPr>
      <w:r w:rsidRPr="00BE39AC">
        <w:rPr>
          <w:rFonts w:ascii="Cordia New" w:hAnsi="Cordia New"/>
          <w:sz w:val="26"/>
          <w:szCs w:val="26"/>
        </w:rPr>
        <w:t>The Group discloses four operating segments which include Hotel</w:t>
      </w:r>
      <w:r w:rsidR="00EC129E" w:rsidRPr="00BE39AC">
        <w:rPr>
          <w:rFonts w:ascii="Cordia New" w:hAnsi="Cordia New"/>
          <w:sz w:val="26"/>
          <w:szCs w:val="26"/>
        </w:rPr>
        <w:t>,</w:t>
      </w:r>
      <w:r w:rsidR="0007628E" w:rsidRPr="00BE39AC">
        <w:rPr>
          <w:rFonts w:ascii="Cordia New" w:hAnsi="Cordia New"/>
          <w:sz w:val="26"/>
          <w:szCs w:val="26"/>
        </w:rPr>
        <w:t xml:space="preserve"> </w:t>
      </w:r>
      <w:r w:rsidRPr="00BE39AC">
        <w:rPr>
          <w:rFonts w:ascii="Cordia New" w:hAnsi="Cordia New"/>
          <w:sz w:val="26"/>
          <w:szCs w:val="26"/>
        </w:rPr>
        <w:t xml:space="preserve">Mixed use, Restaurant and Retail. The four segments are determined pursuant to business activities and operating results that are regularly reviewed by the </w:t>
      </w:r>
      <w:r w:rsidR="00EC129E" w:rsidRPr="00BE39AC">
        <w:rPr>
          <w:rFonts w:ascii="Cordia New" w:hAnsi="Cordia New"/>
          <w:sz w:val="26"/>
          <w:szCs w:val="26"/>
        </w:rPr>
        <w:t>C</w:t>
      </w:r>
      <w:r w:rsidRPr="00BE39AC">
        <w:rPr>
          <w:rFonts w:ascii="Cordia New" w:hAnsi="Cordia New"/>
          <w:sz w:val="26"/>
          <w:szCs w:val="26"/>
        </w:rPr>
        <w:t xml:space="preserve">hief </w:t>
      </w:r>
      <w:r w:rsidR="00EC129E" w:rsidRPr="00BE39AC">
        <w:rPr>
          <w:rFonts w:ascii="Cordia New" w:hAnsi="Cordia New"/>
          <w:sz w:val="26"/>
          <w:szCs w:val="26"/>
        </w:rPr>
        <w:t>O</w:t>
      </w:r>
      <w:r w:rsidRPr="00BE39AC">
        <w:rPr>
          <w:rFonts w:ascii="Cordia New" w:hAnsi="Cordia New"/>
          <w:sz w:val="26"/>
          <w:szCs w:val="26"/>
        </w:rPr>
        <w:t xml:space="preserve">perating </w:t>
      </w:r>
      <w:r w:rsidR="00EC129E" w:rsidRPr="00BE39AC">
        <w:rPr>
          <w:rFonts w:ascii="Cordia New" w:hAnsi="Cordia New"/>
          <w:sz w:val="26"/>
          <w:szCs w:val="26"/>
        </w:rPr>
        <w:t>D</w:t>
      </w:r>
      <w:r w:rsidRPr="00BE39AC">
        <w:rPr>
          <w:rFonts w:ascii="Cordia New" w:hAnsi="Cordia New"/>
          <w:sz w:val="26"/>
          <w:szCs w:val="26"/>
        </w:rPr>
        <w:t xml:space="preserve">ecision </w:t>
      </w:r>
      <w:r w:rsidR="00EC129E" w:rsidRPr="00BE39AC">
        <w:rPr>
          <w:rFonts w:ascii="Cordia New" w:hAnsi="Cordia New"/>
          <w:sz w:val="26"/>
          <w:szCs w:val="26"/>
        </w:rPr>
        <w:t>M</w:t>
      </w:r>
      <w:r w:rsidRPr="00BE39AC">
        <w:rPr>
          <w:rFonts w:ascii="Cordia New" w:hAnsi="Cordia New"/>
          <w:sz w:val="26"/>
          <w:szCs w:val="26"/>
        </w:rPr>
        <w:t xml:space="preserve">akers (“CODM”) which </w:t>
      </w:r>
      <w:r w:rsidR="00552BC3" w:rsidRPr="00BE39AC">
        <w:rPr>
          <w:rFonts w:ascii="Cordia New" w:hAnsi="Cordia New"/>
          <w:sz w:val="26"/>
          <w:szCs w:val="26"/>
        </w:rPr>
        <w:t>are</w:t>
      </w:r>
      <w:r w:rsidRPr="00BE39AC">
        <w:rPr>
          <w:rFonts w:ascii="Cordia New" w:hAnsi="Cordia New"/>
          <w:sz w:val="26"/>
          <w:szCs w:val="26"/>
        </w:rPr>
        <w:t xml:space="preserve"> CEO and Board of Directors and aggregation criteria as disclosed in Note </w:t>
      </w:r>
      <w:r w:rsidR="003A773E" w:rsidRPr="003A773E">
        <w:rPr>
          <w:rFonts w:ascii="Cordia New" w:hAnsi="Cordia New"/>
          <w:sz w:val="26"/>
          <w:szCs w:val="26"/>
          <w:lang w:val="en-GB"/>
        </w:rPr>
        <w:t>4</w:t>
      </w:r>
      <w:r w:rsidR="00F9689E" w:rsidRPr="00BE39AC">
        <w:rPr>
          <w:rFonts w:ascii="Cordia New" w:hAnsi="Cordia New"/>
          <w:sz w:val="26"/>
          <w:szCs w:val="26"/>
        </w:rPr>
        <w:t>.</w:t>
      </w:r>
      <w:r w:rsidR="003A773E" w:rsidRPr="003A773E">
        <w:rPr>
          <w:rFonts w:ascii="Cordia New" w:hAnsi="Cordia New"/>
          <w:sz w:val="26"/>
          <w:szCs w:val="26"/>
          <w:lang w:val="en-GB"/>
        </w:rPr>
        <w:t>4</w:t>
      </w:r>
      <w:r w:rsidRPr="00BE39AC">
        <w:rPr>
          <w:rFonts w:ascii="Cordia New" w:hAnsi="Cordia New"/>
          <w:sz w:val="26"/>
          <w:szCs w:val="26"/>
        </w:rPr>
        <w:t xml:space="preserve"> </w:t>
      </w:r>
      <w:r w:rsidR="00CE5CED" w:rsidRPr="00BE39AC">
        <w:rPr>
          <w:rFonts w:ascii="Cordia New" w:hAnsi="Cordia New"/>
          <w:sz w:val="26"/>
          <w:szCs w:val="26"/>
        </w:rPr>
        <w:t>s</w:t>
      </w:r>
      <w:r w:rsidRPr="00BE39AC">
        <w:rPr>
          <w:rFonts w:ascii="Cordia New" w:hAnsi="Cordia New"/>
          <w:sz w:val="26"/>
          <w:szCs w:val="26"/>
        </w:rPr>
        <w:t>et out below is the information which CODM use for evaluating the segment’s performance.</w:t>
      </w:r>
    </w:p>
    <w:p w14:paraId="1CF0A2E6" w14:textId="77777777" w:rsidR="00BF725F" w:rsidRPr="00BE39AC" w:rsidRDefault="00BF725F" w:rsidP="00690182">
      <w:pPr>
        <w:spacing w:after="0" w:line="240" w:lineRule="auto"/>
        <w:ind w:firstLine="567"/>
        <w:rPr>
          <w:rFonts w:ascii="Cordia New" w:hAnsi="Cordia New"/>
          <w:sz w:val="26"/>
          <w:szCs w:val="26"/>
        </w:rPr>
        <w:sectPr w:rsidR="00BF725F" w:rsidRPr="00BE39AC" w:rsidSect="004E5FE4">
          <w:headerReference w:type="default" r:id="rId11"/>
          <w:footerReference w:type="even" r:id="rId12"/>
          <w:footerReference w:type="default" r:id="rId13"/>
          <w:pgSz w:w="11907" w:h="16840" w:code="9"/>
          <w:pgMar w:top="1699" w:right="1253" w:bottom="1008" w:left="1253" w:header="706" w:footer="576" w:gutter="0"/>
          <w:pgNumType w:start="18"/>
          <w:cols w:space="720"/>
        </w:sectPr>
      </w:pPr>
    </w:p>
    <w:p w14:paraId="56A6167D" w14:textId="4836B04B" w:rsidR="00BF725F" w:rsidRPr="00BE39AC" w:rsidRDefault="003A773E" w:rsidP="00690182">
      <w:pPr>
        <w:pStyle w:val="Heading4"/>
        <w:keepNext w:val="0"/>
        <w:spacing w:before="0" w:after="0"/>
        <w:ind w:left="540" w:hanging="540"/>
        <w:rPr>
          <w:rFonts w:ascii="Cordia New" w:hAnsi="Cordia New"/>
          <w:b w:val="0"/>
          <w:bCs w:val="0"/>
          <w:sz w:val="26"/>
          <w:szCs w:val="26"/>
        </w:rPr>
      </w:pPr>
      <w:r w:rsidRPr="003A773E">
        <w:rPr>
          <w:rFonts w:ascii="Cordia New" w:hAnsi="Cordia New"/>
          <w:sz w:val="26"/>
          <w:szCs w:val="26"/>
          <w:lang w:val="en-GB"/>
        </w:rPr>
        <w:lastRenderedPageBreak/>
        <w:t>8</w:t>
      </w:r>
      <w:r w:rsidR="00BF725F" w:rsidRPr="00BE39AC">
        <w:rPr>
          <w:rFonts w:ascii="Cordia New" w:hAnsi="Cordia New"/>
          <w:sz w:val="26"/>
          <w:szCs w:val="26"/>
        </w:rPr>
        <w:tab/>
        <w:t>Segment information</w:t>
      </w:r>
      <w:r w:rsidR="00BF725F" w:rsidRPr="00BE39AC">
        <w:rPr>
          <w:rFonts w:ascii="Cordia New" w:hAnsi="Cordia New"/>
          <w:b w:val="0"/>
          <w:bCs w:val="0"/>
          <w:sz w:val="26"/>
          <w:szCs w:val="26"/>
        </w:rPr>
        <w:t xml:space="preserve"> (Cont’d)</w:t>
      </w:r>
    </w:p>
    <w:p w14:paraId="3CB99772" w14:textId="77777777" w:rsidR="00BF725F" w:rsidRPr="005300FF" w:rsidRDefault="00BF725F" w:rsidP="00690182">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Cordia New" w:hAnsi="Cordia New" w:cs="Cordia New"/>
          <w:sz w:val="16"/>
          <w:szCs w:val="16"/>
          <w:lang w:val="en-GB"/>
        </w:rPr>
      </w:pPr>
    </w:p>
    <w:p w14:paraId="36F3C8AE" w14:textId="6A56DA70" w:rsidR="00BF725F" w:rsidRPr="00BE39AC" w:rsidRDefault="003A773E" w:rsidP="00690182">
      <w:pPr>
        <w:pStyle w:val="Heading4"/>
        <w:keepNext w:val="0"/>
        <w:spacing w:before="0" w:after="0"/>
        <w:ind w:left="540" w:hanging="540"/>
        <w:rPr>
          <w:rFonts w:ascii="Cordia New" w:hAnsi="Cordia New"/>
          <w:sz w:val="26"/>
          <w:szCs w:val="26"/>
        </w:rPr>
      </w:pPr>
      <w:r w:rsidRPr="003A773E">
        <w:rPr>
          <w:rFonts w:ascii="Cordia New" w:hAnsi="Cordia New"/>
          <w:sz w:val="26"/>
          <w:szCs w:val="26"/>
          <w:lang w:val="en-GB"/>
        </w:rPr>
        <w:t>8</w:t>
      </w:r>
      <w:r w:rsidR="00BF725F" w:rsidRPr="00BE39AC">
        <w:rPr>
          <w:rFonts w:ascii="Cordia New" w:hAnsi="Cordia New"/>
          <w:sz w:val="26"/>
          <w:szCs w:val="26"/>
        </w:rPr>
        <w:t>.</w:t>
      </w:r>
      <w:r w:rsidRPr="003A773E">
        <w:rPr>
          <w:rFonts w:ascii="Cordia New" w:hAnsi="Cordia New"/>
          <w:sz w:val="26"/>
          <w:szCs w:val="26"/>
          <w:lang w:val="en-GB"/>
        </w:rPr>
        <w:t>1</w:t>
      </w:r>
      <w:r w:rsidR="00BF725F" w:rsidRPr="00BE39AC">
        <w:rPr>
          <w:rFonts w:ascii="Cordia New" w:hAnsi="Cordia New"/>
          <w:sz w:val="26"/>
          <w:szCs w:val="26"/>
        </w:rPr>
        <w:tab/>
        <w:t>Financial information by operating segments</w:t>
      </w:r>
    </w:p>
    <w:tbl>
      <w:tblPr>
        <w:tblW w:w="15390" w:type="dxa"/>
        <w:tblLayout w:type="fixed"/>
        <w:tblLook w:val="0000" w:firstRow="0" w:lastRow="0" w:firstColumn="0" w:lastColumn="0" w:noHBand="0" w:noVBand="0"/>
      </w:tblPr>
      <w:tblGrid>
        <w:gridCol w:w="4158"/>
        <w:gridCol w:w="936"/>
        <w:gridCol w:w="936"/>
        <w:gridCol w:w="936"/>
        <w:gridCol w:w="936"/>
        <w:gridCol w:w="936"/>
        <w:gridCol w:w="936"/>
        <w:gridCol w:w="936"/>
        <w:gridCol w:w="936"/>
        <w:gridCol w:w="936"/>
        <w:gridCol w:w="936"/>
        <w:gridCol w:w="936"/>
        <w:gridCol w:w="936"/>
      </w:tblGrid>
      <w:tr w:rsidR="008B02DC" w:rsidRPr="00BE39AC" w14:paraId="5943629C" w14:textId="77777777" w:rsidTr="002F5C0F">
        <w:tc>
          <w:tcPr>
            <w:tcW w:w="4158" w:type="dxa"/>
            <w:vAlign w:val="bottom"/>
          </w:tcPr>
          <w:p w14:paraId="41669400" w14:textId="77777777" w:rsidR="00BF725F" w:rsidRPr="00BE39AC" w:rsidRDefault="00BF725F" w:rsidP="00C26765">
            <w:pPr>
              <w:spacing w:after="0" w:line="280" w:lineRule="exact"/>
              <w:ind w:left="435" w:right="-72" w:hanging="3"/>
              <w:rPr>
                <w:rFonts w:ascii="Cordia New" w:hAnsi="Cordia New"/>
                <w:b/>
                <w:bCs/>
                <w:sz w:val="24"/>
                <w:szCs w:val="24"/>
              </w:rPr>
            </w:pPr>
          </w:p>
        </w:tc>
        <w:tc>
          <w:tcPr>
            <w:tcW w:w="11232" w:type="dxa"/>
            <w:gridSpan w:val="12"/>
            <w:vAlign w:val="bottom"/>
          </w:tcPr>
          <w:p w14:paraId="1748A735" w14:textId="5FC64BFE" w:rsidR="00BF725F" w:rsidRPr="00BE39AC"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BE39AC">
              <w:rPr>
                <w:rFonts w:ascii="Cordia New" w:hAnsi="Cordia New"/>
                <w:b/>
                <w:bCs/>
                <w:sz w:val="24"/>
                <w:szCs w:val="24"/>
              </w:rPr>
              <w:t xml:space="preserve">For the year ended </w:t>
            </w:r>
            <w:r w:rsidR="003A773E" w:rsidRPr="003A773E">
              <w:rPr>
                <w:rFonts w:ascii="Cordia New" w:hAnsi="Cordia New"/>
                <w:b/>
                <w:bCs/>
                <w:sz w:val="24"/>
                <w:szCs w:val="24"/>
                <w:lang w:val="en-GB"/>
              </w:rPr>
              <w:t>31</w:t>
            </w:r>
            <w:r w:rsidRPr="00BE39AC">
              <w:rPr>
                <w:rFonts w:ascii="Cordia New" w:hAnsi="Cordia New"/>
                <w:b/>
                <w:bCs/>
                <w:sz w:val="24"/>
                <w:szCs w:val="24"/>
              </w:rPr>
              <w:t xml:space="preserve"> December (</w:t>
            </w:r>
            <w:r w:rsidR="00305C08" w:rsidRPr="00BE39AC">
              <w:rPr>
                <w:rFonts w:ascii="Cordia New" w:hAnsi="Cordia New"/>
                <w:b/>
                <w:bCs/>
                <w:sz w:val="24"/>
                <w:szCs w:val="24"/>
              </w:rPr>
              <w:t>Baht Million</w:t>
            </w:r>
            <w:r w:rsidRPr="00BE39AC">
              <w:rPr>
                <w:rFonts w:ascii="Cordia New" w:hAnsi="Cordia New"/>
                <w:b/>
                <w:bCs/>
                <w:sz w:val="24"/>
                <w:szCs w:val="24"/>
              </w:rPr>
              <w:t>)</w:t>
            </w:r>
          </w:p>
        </w:tc>
      </w:tr>
      <w:tr w:rsidR="008B02DC" w:rsidRPr="00BE39AC" w14:paraId="11A7B9DE" w14:textId="77777777" w:rsidTr="002F5C0F">
        <w:tc>
          <w:tcPr>
            <w:tcW w:w="4158" w:type="dxa"/>
            <w:vAlign w:val="bottom"/>
          </w:tcPr>
          <w:p w14:paraId="092AEA05" w14:textId="77777777" w:rsidR="00BF725F" w:rsidRPr="00BE39AC" w:rsidRDefault="00BF725F" w:rsidP="00C26765">
            <w:pPr>
              <w:spacing w:after="0" w:line="280" w:lineRule="exact"/>
              <w:ind w:left="435" w:right="-72" w:hanging="3"/>
              <w:rPr>
                <w:rFonts w:ascii="Cordia New" w:hAnsi="Cordia New"/>
                <w:b/>
                <w:bCs/>
                <w:sz w:val="24"/>
                <w:szCs w:val="24"/>
              </w:rPr>
            </w:pPr>
          </w:p>
        </w:tc>
        <w:tc>
          <w:tcPr>
            <w:tcW w:w="1872" w:type="dxa"/>
            <w:gridSpan w:val="2"/>
            <w:vAlign w:val="bottom"/>
          </w:tcPr>
          <w:p w14:paraId="4E607225" w14:textId="65C1C234" w:rsidR="00BF725F" w:rsidRPr="00BE39AC"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BE39AC">
              <w:rPr>
                <w:rFonts w:ascii="Cordia New" w:hAnsi="Cordia New"/>
                <w:b/>
                <w:bCs/>
                <w:sz w:val="24"/>
                <w:szCs w:val="24"/>
              </w:rPr>
              <w:t>Hotel</w:t>
            </w:r>
          </w:p>
        </w:tc>
        <w:tc>
          <w:tcPr>
            <w:tcW w:w="1872" w:type="dxa"/>
            <w:gridSpan w:val="2"/>
            <w:vAlign w:val="bottom"/>
          </w:tcPr>
          <w:p w14:paraId="6507D559" w14:textId="77777777" w:rsidR="00BF725F" w:rsidRPr="00BE39AC"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cs/>
              </w:rPr>
            </w:pPr>
            <w:r w:rsidRPr="00BE39AC">
              <w:rPr>
                <w:rFonts w:ascii="Cordia New" w:hAnsi="Cordia New"/>
                <w:b/>
                <w:bCs/>
                <w:sz w:val="24"/>
                <w:szCs w:val="24"/>
              </w:rPr>
              <w:t>Mixed use</w:t>
            </w:r>
          </w:p>
        </w:tc>
        <w:tc>
          <w:tcPr>
            <w:tcW w:w="1872" w:type="dxa"/>
            <w:gridSpan w:val="2"/>
            <w:vAlign w:val="bottom"/>
          </w:tcPr>
          <w:p w14:paraId="7890A459" w14:textId="77777777" w:rsidR="00BF725F" w:rsidRPr="00BE39AC"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BE39AC">
              <w:rPr>
                <w:rFonts w:ascii="Cordia New" w:hAnsi="Cordia New"/>
                <w:b/>
                <w:bCs/>
                <w:sz w:val="24"/>
                <w:szCs w:val="24"/>
              </w:rPr>
              <w:t>Restaurant</w:t>
            </w:r>
          </w:p>
        </w:tc>
        <w:tc>
          <w:tcPr>
            <w:tcW w:w="1872" w:type="dxa"/>
            <w:gridSpan w:val="2"/>
            <w:vAlign w:val="bottom"/>
          </w:tcPr>
          <w:p w14:paraId="5FFDF58C" w14:textId="77777777" w:rsidR="00BF725F" w:rsidRPr="00BE39AC"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BE39AC">
              <w:rPr>
                <w:rFonts w:ascii="Cordia New" w:hAnsi="Cordia New"/>
                <w:b/>
                <w:bCs/>
                <w:sz w:val="24"/>
                <w:szCs w:val="24"/>
              </w:rPr>
              <w:t>Retail</w:t>
            </w:r>
          </w:p>
        </w:tc>
        <w:tc>
          <w:tcPr>
            <w:tcW w:w="1872" w:type="dxa"/>
            <w:gridSpan w:val="2"/>
            <w:vAlign w:val="bottom"/>
          </w:tcPr>
          <w:p w14:paraId="2CC1E895" w14:textId="77777777" w:rsidR="00BF725F" w:rsidRPr="00BE39AC"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rPr>
            </w:pPr>
            <w:r w:rsidRPr="00BE39AC">
              <w:rPr>
                <w:rFonts w:ascii="Cordia New" w:hAnsi="Cordia New"/>
                <w:b/>
                <w:bCs/>
                <w:sz w:val="24"/>
                <w:szCs w:val="24"/>
              </w:rPr>
              <w:t>Elimination</w:t>
            </w:r>
          </w:p>
        </w:tc>
        <w:tc>
          <w:tcPr>
            <w:tcW w:w="1872" w:type="dxa"/>
            <w:gridSpan w:val="2"/>
            <w:vAlign w:val="bottom"/>
          </w:tcPr>
          <w:p w14:paraId="2604651C" w14:textId="77777777" w:rsidR="00BF725F" w:rsidRPr="00BE39AC" w:rsidRDefault="00BF725F" w:rsidP="00C26765">
            <w:pPr>
              <w:pBdr>
                <w:bottom w:val="single" w:sz="4" w:space="1" w:color="auto"/>
              </w:pBdr>
              <w:tabs>
                <w:tab w:val="left" w:pos="817"/>
              </w:tabs>
              <w:spacing w:after="0" w:line="280" w:lineRule="exact"/>
              <w:ind w:right="-72"/>
              <w:jc w:val="center"/>
              <w:rPr>
                <w:rFonts w:ascii="Cordia New" w:hAnsi="Cordia New"/>
                <w:b/>
                <w:bCs/>
                <w:sz w:val="24"/>
                <w:szCs w:val="24"/>
                <w:cs/>
              </w:rPr>
            </w:pPr>
            <w:r w:rsidRPr="00BE39AC">
              <w:rPr>
                <w:rFonts w:ascii="Cordia New" w:hAnsi="Cordia New"/>
                <w:b/>
                <w:bCs/>
                <w:sz w:val="24"/>
                <w:szCs w:val="24"/>
              </w:rPr>
              <w:t>Total</w:t>
            </w:r>
          </w:p>
        </w:tc>
      </w:tr>
      <w:tr w:rsidR="008B02DC" w:rsidRPr="00BE39AC" w14:paraId="4B7721C2" w14:textId="77777777" w:rsidTr="002F5C0F">
        <w:tc>
          <w:tcPr>
            <w:tcW w:w="4158" w:type="dxa"/>
            <w:vAlign w:val="bottom"/>
          </w:tcPr>
          <w:p w14:paraId="6A923331" w14:textId="77777777" w:rsidR="00BF725F" w:rsidRPr="00BE39AC" w:rsidRDefault="00BF725F" w:rsidP="00C26765">
            <w:pPr>
              <w:spacing w:after="0" w:line="280" w:lineRule="exact"/>
              <w:ind w:left="435" w:right="-72" w:hanging="3"/>
              <w:rPr>
                <w:rFonts w:ascii="Cordia New" w:hAnsi="Cordia New"/>
                <w:b/>
                <w:bCs/>
                <w:sz w:val="24"/>
                <w:szCs w:val="24"/>
              </w:rPr>
            </w:pPr>
          </w:p>
        </w:tc>
        <w:tc>
          <w:tcPr>
            <w:tcW w:w="936" w:type="dxa"/>
            <w:vAlign w:val="bottom"/>
          </w:tcPr>
          <w:p w14:paraId="05C2CBD3" w14:textId="5E6311BB"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36" w:type="dxa"/>
            <w:vAlign w:val="bottom"/>
          </w:tcPr>
          <w:p w14:paraId="1D121C25" w14:textId="0284EABC"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36" w:type="dxa"/>
            <w:vAlign w:val="bottom"/>
          </w:tcPr>
          <w:p w14:paraId="5ACE7DA6" w14:textId="75E1DDDB"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36" w:type="dxa"/>
            <w:vAlign w:val="bottom"/>
          </w:tcPr>
          <w:p w14:paraId="3EB72AB6" w14:textId="598413CC"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36" w:type="dxa"/>
            <w:vAlign w:val="bottom"/>
          </w:tcPr>
          <w:p w14:paraId="13EE670E" w14:textId="3F13DC6D"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36" w:type="dxa"/>
            <w:vAlign w:val="bottom"/>
          </w:tcPr>
          <w:p w14:paraId="3BF43CE2" w14:textId="15E95590"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36" w:type="dxa"/>
            <w:vAlign w:val="bottom"/>
          </w:tcPr>
          <w:p w14:paraId="23D077CE" w14:textId="4FFFC635"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36" w:type="dxa"/>
            <w:vAlign w:val="bottom"/>
          </w:tcPr>
          <w:p w14:paraId="0F90DB2D" w14:textId="026C67A7"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36" w:type="dxa"/>
            <w:vAlign w:val="bottom"/>
          </w:tcPr>
          <w:p w14:paraId="43350FCF" w14:textId="60D9A14C"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36" w:type="dxa"/>
            <w:vAlign w:val="bottom"/>
          </w:tcPr>
          <w:p w14:paraId="65AC5675" w14:textId="402208F4"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36" w:type="dxa"/>
            <w:vAlign w:val="bottom"/>
          </w:tcPr>
          <w:p w14:paraId="1F7DB3AD" w14:textId="15C58538"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36" w:type="dxa"/>
            <w:vAlign w:val="bottom"/>
          </w:tcPr>
          <w:p w14:paraId="3462C047" w14:textId="7E5434D7" w:rsidR="00BF725F" w:rsidRPr="00BE39AC" w:rsidRDefault="003A773E" w:rsidP="00C26765">
            <w:pPr>
              <w:pBdr>
                <w:bottom w:val="single" w:sz="4" w:space="1" w:color="auto"/>
              </w:pBdr>
              <w:spacing w:after="0" w:line="280" w:lineRule="exact"/>
              <w:ind w:right="-72"/>
              <w:jc w:val="right"/>
              <w:rPr>
                <w:rFonts w:ascii="Cordia New" w:hAnsi="Cordia New"/>
                <w:b/>
                <w:bCs/>
                <w:sz w:val="24"/>
                <w:szCs w:val="24"/>
              </w:rPr>
            </w:pPr>
            <w:r w:rsidRPr="003A773E">
              <w:rPr>
                <w:rFonts w:ascii="Cordia New" w:hAnsi="Cordia New"/>
                <w:b/>
                <w:bCs/>
                <w:sz w:val="24"/>
                <w:szCs w:val="24"/>
                <w:lang w:val="en-GB"/>
              </w:rPr>
              <w:t>2021</w:t>
            </w:r>
          </w:p>
        </w:tc>
      </w:tr>
      <w:tr w:rsidR="008B02DC" w:rsidRPr="00BE39AC" w14:paraId="0DA79AC4" w14:textId="77777777" w:rsidTr="002F5C0F">
        <w:tc>
          <w:tcPr>
            <w:tcW w:w="4158" w:type="dxa"/>
            <w:vAlign w:val="bottom"/>
          </w:tcPr>
          <w:p w14:paraId="3456F1A2" w14:textId="77777777" w:rsidR="00BF725F" w:rsidRPr="00BE39AC" w:rsidRDefault="00BF725F" w:rsidP="00C26765">
            <w:pPr>
              <w:spacing w:after="0" w:line="280" w:lineRule="exact"/>
              <w:ind w:left="435" w:right="-72" w:hanging="3"/>
              <w:rPr>
                <w:rFonts w:ascii="Cordia New" w:hAnsi="Cordia New"/>
                <w:b/>
                <w:bCs/>
                <w:snapToGrid w:val="0"/>
                <w:sz w:val="24"/>
                <w:szCs w:val="24"/>
                <w:lang w:eastAsia="th-TH"/>
              </w:rPr>
            </w:pPr>
            <w:r w:rsidRPr="00BE39AC">
              <w:rPr>
                <w:rFonts w:ascii="Cordia New" w:hAnsi="Cordia New"/>
                <w:b/>
                <w:bCs/>
                <w:snapToGrid w:val="0"/>
                <w:sz w:val="24"/>
                <w:szCs w:val="24"/>
                <w:lang w:eastAsia="th-TH"/>
              </w:rPr>
              <w:t>Revenues</w:t>
            </w:r>
          </w:p>
        </w:tc>
        <w:tc>
          <w:tcPr>
            <w:tcW w:w="936" w:type="dxa"/>
            <w:vAlign w:val="bottom"/>
          </w:tcPr>
          <w:p w14:paraId="0680ABBF"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1497457"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4A00D8B0"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1D85C2CA"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F8E739C"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06F5F24E"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45D4A84"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2A007BED"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6F9F01FF"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421C77BE"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592A8146"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c>
          <w:tcPr>
            <w:tcW w:w="936" w:type="dxa"/>
            <w:vAlign w:val="bottom"/>
          </w:tcPr>
          <w:p w14:paraId="4EAE3EAF" w14:textId="77777777" w:rsidR="00BF725F" w:rsidRPr="00BE39AC" w:rsidRDefault="00BF725F" w:rsidP="00C26765">
            <w:pPr>
              <w:spacing w:after="0" w:line="280" w:lineRule="exact"/>
              <w:ind w:right="-72"/>
              <w:jc w:val="right"/>
              <w:rPr>
                <w:rFonts w:ascii="Cordia New" w:hAnsi="Cordia New"/>
                <w:snapToGrid w:val="0"/>
                <w:sz w:val="24"/>
                <w:szCs w:val="24"/>
                <w:lang w:eastAsia="th-TH"/>
              </w:rPr>
            </w:pPr>
          </w:p>
        </w:tc>
      </w:tr>
      <w:tr w:rsidR="00F4383F" w:rsidRPr="00BE39AC" w14:paraId="3C82F7BD" w14:textId="77777777" w:rsidTr="002F5C0F">
        <w:tc>
          <w:tcPr>
            <w:tcW w:w="4158" w:type="dxa"/>
            <w:vAlign w:val="bottom"/>
          </w:tcPr>
          <w:p w14:paraId="351FA2D1" w14:textId="77777777" w:rsidR="00F4383F" w:rsidRPr="00BE39AC" w:rsidRDefault="00F4383F" w:rsidP="00F4383F">
            <w:pPr>
              <w:spacing w:after="0" w:line="280" w:lineRule="exact"/>
              <w:ind w:left="435" w:right="-72" w:hanging="3"/>
              <w:rPr>
                <w:rFonts w:ascii="Cordia New" w:hAnsi="Cordia New"/>
                <w:snapToGrid w:val="0"/>
                <w:sz w:val="24"/>
                <w:szCs w:val="24"/>
                <w:cs/>
                <w:lang w:eastAsia="th-TH"/>
              </w:rPr>
            </w:pPr>
            <w:r w:rsidRPr="00BE39AC">
              <w:rPr>
                <w:rFonts w:ascii="Cordia New" w:hAnsi="Cordia New"/>
                <w:snapToGrid w:val="0"/>
                <w:sz w:val="24"/>
                <w:szCs w:val="24"/>
                <w:lang w:eastAsia="th-TH"/>
              </w:rPr>
              <w:t xml:space="preserve">   Total revenues</w:t>
            </w:r>
          </w:p>
        </w:tc>
        <w:tc>
          <w:tcPr>
            <w:tcW w:w="936" w:type="dxa"/>
            <w:vAlign w:val="bottom"/>
          </w:tcPr>
          <w:p w14:paraId="19B5FDFA" w14:textId="6C6EF491"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89</w:t>
            </w:r>
            <w:r w:rsidR="0045002B"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014</w:t>
            </w:r>
          </w:p>
        </w:tc>
        <w:tc>
          <w:tcPr>
            <w:tcW w:w="936" w:type="dxa"/>
            <w:vAlign w:val="bottom"/>
          </w:tcPr>
          <w:p w14:paraId="75DD0F52" w14:textId="3425F80A"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45</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892</w:t>
            </w:r>
          </w:p>
        </w:tc>
        <w:tc>
          <w:tcPr>
            <w:tcW w:w="936" w:type="dxa"/>
            <w:vAlign w:val="bottom"/>
          </w:tcPr>
          <w:p w14:paraId="3CA1C323" w14:textId="12AAD9D4"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805</w:t>
            </w:r>
          </w:p>
        </w:tc>
        <w:tc>
          <w:tcPr>
            <w:tcW w:w="936" w:type="dxa"/>
            <w:vAlign w:val="bottom"/>
          </w:tcPr>
          <w:p w14:paraId="24C7E36B" w14:textId="1EBE230A"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6</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120</w:t>
            </w:r>
          </w:p>
        </w:tc>
        <w:tc>
          <w:tcPr>
            <w:tcW w:w="936" w:type="dxa"/>
            <w:vAlign w:val="bottom"/>
          </w:tcPr>
          <w:p w14:paraId="236C4136" w14:textId="41CD371D"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27</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226</w:t>
            </w:r>
          </w:p>
        </w:tc>
        <w:tc>
          <w:tcPr>
            <w:tcW w:w="936" w:type="dxa"/>
            <w:vAlign w:val="bottom"/>
          </w:tcPr>
          <w:p w14:paraId="0B0E7715" w14:textId="66016654"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21</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614</w:t>
            </w:r>
          </w:p>
        </w:tc>
        <w:tc>
          <w:tcPr>
            <w:tcW w:w="936" w:type="dxa"/>
            <w:vAlign w:val="bottom"/>
          </w:tcPr>
          <w:p w14:paraId="44FB1887" w14:textId="2FCCCCB7"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470</w:t>
            </w:r>
          </w:p>
        </w:tc>
        <w:tc>
          <w:tcPr>
            <w:tcW w:w="936" w:type="dxa"/>
            <w:vAlign w:val="bottom"/>
          </w:tcPr>
          <w:p w14:paraId="6FE8B9D9" w14:textId="1250822F"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749</w:t>
            </w:r>
          </w:p>
        </w:tc>
        <w:tc>
          <w:tcPr>
            <w:tcW w:w="936" w:type="dxa"/>
            <w:vAlign w:val="bottom"/>
          </w:tcPr>
          <w:p w14:paraId="4E2EAC9F" w14:textId="304A3888"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309</w:t>
            </w:r>
            <w:r w:rsidRPr="00BE39AC">
              <w:rPr>
                <w:rFonts w:ascii="Cordia New" w:hAnsi="Cordia New"/>
                <w:snapToGrid w:val="0"/>
                <w:sz w:val="24"/>
                <w:szCs w:val="24"/>
                <w:lang w:eastAsia="th-TH"/>
              </w:rPr>
              <w:t>)</w:t>
            </w:r>
          </w:p>
        </w:tc>
        <w:tc>
          <w:tcPr>
            <w:tcW w:w="936" w:type="dxa"/>
            <w:vAlign w:val="bottom"/>
          </w:tcPr>
          <w:p w14:paraId="6FA13417" w14:textId="77C0484A"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164</w:t>
            </w:r>
            <w:r w:rsidRPr="00BE39AC">
              <w:rPr>
                <w:rFonts w:ascii="Cordia New" w:hAnsi="Cordia New"/>
                <w:snapToGrid w:val="0"/>
                <w:sz w:val="24"/>
                <w:szCs w:val="24"/>
                <w:lang w:eastAsia="th-TH"/>
              </w:rPr>
              <w:t>)</w:t>
            </w:r>
          </w:p>
        </w:tc>
        <w:tc>
          <w:tcPr>
            <w:tcW w:w="936" w:type="dxa"/>
            <w:vAlign w:val="bottom"/>
          </w:tcPr>
          <w:p w14:paraId="16583884" w14:textId="39E4FA88"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124</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206</w:t>
            </w:r>
          </w:p>
        </w:tc>
        <w:tc>
          <w:tcPr>
            <w:tcW w:w="936" w:type="dxa"/>
            <w:vAlign w:val="bottom"/>
          </w:tcPr>
          <w:p w14:paraId="517CD1A1" w14:textId="4247CAA1"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76</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211</w:t>
            </w:r>
          </w:p>
        </w:tc>
      </w:tr>
      <w:tr w:rsidR="00F4383F" w:rsidRPr="00BE39AC" w14:paraId="6D69B3D2" w14:textId="77777777" w:rsidTr="002F5C0F">
        <w:tc>
          <w:tcPr>
            <w:tcW w:w="4158" w:type="dxa"/>
            <w:vAlign w:val="bottom"/>
          </w:tcPr>
          <w:p w14:paraId="0766D6DE" w14:textId="77777777" w:rsidR="00F4383F" w:rsidRPr="00BE39AC" w:rsidRDefault="00F4383F" w:rsidP="00F4383F">
            <w:pPr>
              <w:spacing w:after="0" w:line="240" w:lineRule="auto"/>
              <w:ind w:left="435" w:right="-72" w:hanging="3"/>
              <w:rPr>
                <w:rFonts w:ascii="Cordia New" w:hAnsi="Cordia New"/>
                <w:snapToGrid w:val="0"/>
                <w:sz w:val="10"/>
                <w:szCs w:val="10"/>
                <w:lang w:eastAsia="th-TH"/>
              </w:rPr>
            </w:pPr>
          </w:p>
        </w:tc>
        <w:tc>
          <w:tcPr>
            <w:tcW w:w="936" w:type="dxa"/>
            <w:vAlign w:val="bottom"/>
          </w:tcPr>
          <w:p w14:paraId="0F4DC7E3"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35F9FCA6"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25E3416"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3010A49"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9F44146"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A790176"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F39CCFA"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47798D1A"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D270912"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7D93BD38"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27CF0AB3"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4CDA4A85"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r>
      <w:tr w:rsidR="00F4383F" w:rsidRPr="00BE39AC" w14:paraId="6526A092" w14:textId="77777777" w:rsidTr="002F5C0F">
        <w:tc>
          <w:tcPr>
            <w:tcW w:w="4158" w:type="dxa"/>
            <w:vAlign w:val="bottom"/>
          </w:tcPr>
          <w:p w14:paraId="0B246186" w14:textId="77777777" w:rsidR="00F4383F" w:rsidRPr="00BE39AC" w:rsidRDefault="00F4383F" w:rsidP="00F4383F">
            <w:pPr>
              <w:spacing w:after="0" w:line="280" w:lineRule="exact"/>
              <w:ind w:left="435" w:right="-72" w:hanging="3"/>
              <w:rPr>
                <w:rFonts w:ascii="Cordia New" w:hAnsi="Cordia New"/>
                <w:b/>
                <w:bCs/>
                <w:snapToGrid w:val="0"/>
                <w:sz w:val="24"/>
                <w:szCs w:val="24"/>
                <w:cs/>
                <w:lang w:eastAsia="th-TH"/>
              </w:rPr>
            </w:pPr>
            <w:r w:rsidRPr="00BE39AC">
              <w:rPr>
                <w:rFonts w:ascii="Cordia New" w:hAnsi="Cordia New"/>
                <w:b/>
                <w:bCs/>
                <w:snapToGrid w:val="0"/>
                <w:sz w:val="24"/>
                <w:szCs w:val="24"/>
                <w:lang w:eastAsia="th-TH"/>
              </w:rPr>
              <w:t>Costs</w:t>
            </w:r>
          </w:p>
        </w:tc>
        <w:tc>
          <w:tcPr>
            <w:tcW w:w="936" w:type="dxa"/>
            <w:vAlign w:val="bottom"/>
          </w:tcPr>
          <w:p w14:paraId="0DBE0A41"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4E9C1869"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556141D8"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0F27E32C"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0842D173"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0669E0AD"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26DD13A8"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0A47E076"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027ACCD6"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3C10E989"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6FDC04A9"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66ABBAB5"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r>
      <w:tr w:rsidR="00F4383F" w:rsidRPr="00BE39AC" w14:paraId="553E1654" w14:textId="77777777" w:rsidTr="002F5C0F">
        <w:tc>
          <w:tcPr>
            <w:tcW w:w="4158" w:type="dxa"/>
            <w:vAlign w:val="bottom"/>
          </w:tcPr>
          <w:p w14:paraId="51792F48" w14:textId="77777777" w:rsidR="00F4383F" w:rsidRPr="00BE39AC" w:rsidRDefault="00F4383F" w:rsidP="00F4383F">
            <w:pPr>
              <w:spacing w:after="0" w:line="280" w:lineRule="exact"/>
              <w:ind w:left="435" w:right="-72" w:hanging="3"/>
              <w:rPr>
                <w:rFonts w:ascii="Cordia New" w:hAnsi="Cordia New"/>
                <w:snapToGrid w:val="0"/>
                <w:sz w:val="24"/>
                <w:szCs w:val="24"/>
                <w:cs/>
                <w:lang w:eastAsia="th-TH"/>
              </w:rPr>
            </w:pPr>
            <w:r w:rsidRPr="00BE39AC">
              <w:rPr>
                <w:rFonts w:ascii="Cordia New" w:hAnsi="Cordia New"/>
                <w:snapToGrid w:val="0"/>
                <w:sz w:val="24"/>
                <w:szCs w:val="24"/>
                <w:lang w:eastAsia="th-TH"/>
              </w:rPr>
              <w:t xml:space="preserve">   Total costs</w:t>
            </w:r>
          </w:p>
        </w:tc>
        <w:tc>
          <w:tcPr>
            <w:tcW w:w="936" w:type="dxa"/>
            <w:vAlign w:val="bottom"/>
          </w:tcPr>
          <w:p w14:paraId="3117C695" w14:textId="2A3C77C4" w:rsidR="00F4383F" w:rsidRPr="00BE39AC" w:rsidRDefault="0045002B"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41</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311</w:t>
            </w:r>
            <w:r w:rsidRPr="00BE39AC">
              <w:rPr>
                <w:rFonts w:ascii="Cordia New" w:hAnsi="Cordia New"/>
                <w:snapToGrid w:val="0"/>
                <w:sz w:val="24"/>
                <w:szCs w:val="24"/>
                <w:lang w:eastAsia="th-TH"/>
              </w:rPr>
              <w:t>)</w:t>
            </w:r>
          </w:p>
        </w:tc>
        <w:tc>
          <w:tcPr>
            <w:tcW w:w="936" w:type="dxa"/>
            <w:vAlign w:val="bottom"/>
          </w:tcPr>
          <w:p w14:paraId="782A0B68" w14:textId="6101BB25"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cs/>
                <w:lang w:eastAsia="th-TH"/>
              </w:rPr>
              <w:t>(</w:t>
            </w:r>
            <w:r w:rsidR="003A773E" w:rsidRPr="003A773E">
              <w:rPr>
                <w:rFonts w:ascii="Cordia New" w:hAnsi="Cordia New"/>
                <w:snapToGrid w:val="0"/>
                <w:sz w:val="24"/>
                <w:szCs w:val="24"/>
                <w:lang w:val="en-GB" w:eastAsia="th-TH"/>
              </w:rPr>
              <w:t>21</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039</w:t>
            </w:r>
            <w:r w:rsidRPr="00BE39AC">
              <w:rPr>
                <w:rFonts w:ascii="Cordia New" w:hAnsi="Cordia New"/>
                <w:snapToGrid w:val="0"/>
                <w:sz w:val="24"/>
                <w:szCs w:val="24"/>
                <w:cs/>
                <w:lang w:eastAsia="th-TH"/>
              </w:rPr>
              <w:t>)</w:t>
            </w:r>
          </w:p>
        </w:tc>
        <w:tc>
          <w:tcPr>
            <w:tcW w:w="936" w:type="dxa"/>
            <w:vAlign w:val="bottom"/>
          </w:tcPr>
          <w:p w14:paraId="0004875A" w14:textId="493F209B"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383</w:t>
            </w:r>
            <w:r w:rsidRPr="00BE39AC">
              <w:rPr>
                <w:rFonts w:ascii="Cordia New" w:hAnsi="Cordia New"/>
                <w:snapToGrid w:val="0"/>
                <w:sz w:val="24"/>
                <w:szCs w:val="24"/>
                <w:lang w:eastAsia="th-TH"/>
              </w:rPr>
              <w:t>)</w:t>
            </w:r>
          </w:p>
        </w:tc>
        <w:tc>
          <w:tcPr>
            <w:tcW w:w="936" w:type="dxa"/>
            <w:vAlign w:val="bottom"/>
          </w:tcPr>
          <w:p w14:paraId="48C930D5" w14:textId="259EB842"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759</w:t>
            </w:r>
            <w:r w:rsidRPr="00BE39AC">
              <w:rPr>
                <w:rFonts w:ascii="Cordia New" w:hAnsi="Cordia New"/>
                <w:snapToGrid w:val="0"/>
                <w:sz w:val="24"/>
                <w:szCs w:val="24"/>
                <w:lang w:eastAsia="th-TH"/>
              </w:rPr>
              <w:t>)</w:t>
            </w:r>
          </w:p>
        </w:tc>
        <w:tc>
          <w:tcPr>
            <w:tcW w:w="936" w:type="dxa"/>
            <w:vAlign w:val="bottom"/>
          </w:tcPr>
          <w:p w14:paraId="69632A81" w14:textId="4CE063CC"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8</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503</w:t>
            </w:r>
            <w:r w:rsidRPr="00BE39AC">
              <w:rPr>
                <w:rFonts w:ascii="Cordia New" w:hAnsi="Cordia New"/>
                <w:snapToGrid w:val="0"/>
                <w:sz w:val="24"/>
                <w:szCs w:val="24"/>
                <w:lang w:eastAsia="th-TH"/>
              </w:rPr>
              <w:t>)</w:t>
            </w:r>
          </w:p>
        </w:tc>
        <w:tc>
          <w:tcPr>
            <w:tcW w:w="936" w:type="dxa"/>
            <w:vAlign w:val="bottom"/>
          </w:tcPr>
          <w:p w14:paraId="1C627760" w14:textId="4CDFFF0D"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6</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009</w:t>
            </w:r>
            <w:r w:rsidRPr="00BE39AC">
              <w:rPr>
                <w:rFonts w:ascii="Cordia New" w:hAnsi="Cordia New"/>
                <w:snapToGrid w:val="0"/>
                <w:sz w:val="24"/>
                <w:szCs w:val="24"/>
                <w:lang w:eastAsia="th-TH"/>
              </w:rPr>
              <w:t>)</w:t>
            </w:r>
          </w:p>
        </w:tc>
        <w:tc>
          <w:tcPr>
            <w:tcW w:w="936" w:type="dxa"/>
            <w:vAlign w:val="bottom"/>
          </w:tcPr>
          <w:p w14:paraId="088A4F8E" w14:textId="4714C261"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154</w:t>
            </w:r>
            <w:r w:rsidRPr="00BE39AC">
              <w:rPr>
                <w:rFonts w:ascii="Cordia New" w:hAnsi="Cordia New"/>
                <w:snapToGrid w:val="0"/>
                <w:sz w:val="24"/>
                <w:szCs w:val="24"/>
                <w:lang w:eastAsia="th-TH"/>
              </w:rPr>
              <w:t>)</w:t>
            </w:r>
          </w:p>
        </w:tc>
        <w:tc>
          <w:tcPr>
            <w:tcW w:w="936" w:type="dxa"/>
            <w:vAlign w:val="bottom"/>
          </w:tcPr>
          <w:p w14:paraId="3D1ABE79" w14:textId="210BD509"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792</w:t>
            </w:r>
            <w:r w:rsidRPr="00BE39AC">
              <w:rPr>
                <w:rFonts w:ascii="Cordia New" w:hAnsi="Cordia New"/>
                <w:snapToGrid w:val="0"/>
                <w:sz w:val="24"/>
                <w:szCs w:val="24"/>
                <w:lang w:eastAsia="th-TH"/>
              </w:rPr>
              <w:t>)</w:t>
            </w:r>
          </w:p>
        </w:tc>
        <w:tc>
          <w:tcPr>
            <w:tcW w:w="936" w:type="dxa"/>
            <w:vAlign w:val="bottom"/>
          </w:tcPr>
          <w:p w14:paraId="4609F129" w14:textId="1F4F01C9"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849</w:t>
            </w:r>
          </w:p>
        </w:tc>
        <w:tc>
          <w:tcPr>
            <w:tcW w:w="936" w:type="dxa"/>
            <w:vAlign w:val="bottom"/>
          </w:tcPr>
          <w:p w14:paraId="06759D7F" w14:textId="39AFBC79"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302</w:t>
            </w:r>
          </w:p>
        </w:tc>
        <w:tc>
          <w:tcPr>
            <w:tcW w:w="936" w:type="dxa"/>
            <w:vAlign w:val="bottom"/>
          </w:tcPr>
          <w:p w14:paraId="6927BE51" w14:textId="2FE7BE60"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52</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502</w:t>
            </w:r>
            <w:r w:rsidRPr="00BE39AC">
              <w:rPr>
                <w:rFonts w:ascii="Cordia New" w:hAnsi="Cordia New"/>
                <w:snapToGrid w:val="0"/>
                <w:sz w:val="24"/>
                <w:szCs w:val="24"/>
                <w:lang w:eastAsia="th-TH"/>
              </w:rPr>
              <w:t>)</w:t>
            </w:r>
          </w:p>
        </w:tc>
        <w:tc>
          <w:tcPr>
            <w:tcW w:w="936" w:type="dxa"/>
            <w:vAlign w:val="bottom"/>
          </w:tcPr>
          <w:p w14:paraId="34BD1792" w14:textId="7D45A54E"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31</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297</w:t>
            </w:r>
            <w:r w:rsidRPr="00BE39AC">
              <w:rPr>
                <w:rFonts w:ascii="Cordia New" w:hAnsi="Cordia New"/>
                <w:snapToGrid w:val="0"/>
                <w:sz w:val="24"/>
                <w:szCs w:val="24"/>
                <w:lang w:eastAsia="th-TH"/>
              </w:rPr>
              <w:t>)</w:t>
            </w:r>
          </w:p>
        </w:tc>
      </w:tr>
      <w:tr w:rsidR="00F4383F" w:rsidRPr="00BE39AC" w14:paraId="7660A797" w14:textId="77777777" w:rsidTr="002F5C0F">
        <w:tc>
          <w:tcPr>
            <w:tcW w:w="4158" w:type="dxa"/>
            <w:vAlign w:val="bottom"/>
          </w:tcPr>
          <w:p w14:paraId="49EB69A2" w14:textId="77777777" w:rsidR="00F4383F" w:rsidRPr="00BE39AC" w:rsidRDefault="00F4383F" w:rsidP="00F4383F">
            <w:pPr>
              <w:spacing w:after="0" w:line="240" w:lineRule="auto"/>
              <w:ind w:left="435" w:right="-72" w:hanging="3"/>
              <w:rPr>
                <w:rFonts w:ascii="Cordia New" w:hAnsi="Cordia New"/>
                <w:snapToGrid w:val="0"/>
                <w:sz w:val="10"/>
                <w:szCs w:val="10"/>
                <w:cs/>
                <w:lang w:eastAsia="th-TH"/>
              </w:rPr>
            </w:pPr>
          </w:p>
        </w:tc>
        <w:tc>
          <w:tcPr>
            <w:tcW w:w="936" w:type="dxa"/>
            <w:vAlign w:val="bottom"/>
          </w:tcPr>
          <w:p w14:paraId="674052E0"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29B85237"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F36BE9B"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23B03BF"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7D0B7C24"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3CA67567"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8F2C1DD"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74042621"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E37C0F0"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BF1A842"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20D0A320"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7F0ED079"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r>
      <w:tr w:rsidR="00F4383F" w:rsidRPr="00BE39AC" w14:paraId="545EA357" w14:textId="77777777" w:rsidTr="002F5C0F">
        <w:tc>
          <w:tcPr>
            <w:tcW w:w="4158" w:type="dxa"/>
            <w:vAlign w:val="bottom"/>
          </w:tcPr>
          <w:p w14:paraId="750A52F3" w14:textId="77777777" w:rsidR="00F4383F" w:rsidRPr="00BE39AC" w:rsidRDefault="00F4383F" w:rsidP="00F4383F">
            <w:pPr>
              <w:spacing w:after="0" w:line="280" w:lineRule="exact"/>
              <w:ind w:left="435" w:right="-72" w:hanging="3"/>
              <w:rPr>
                <w:rFonts w:ascii="Cordia New" w:hAnsi="Cordia New"/>
                <w:b/>
                <w:bCs/>
                <w:snapToGrid w:val="0"/>
                <w:sz w:val="24"/>
                <w:szCs w:val="24"/>
                <w:lang w:eastAsia="th-TH"/>
              </w:rPr>
            </w:pPr>
            <w:r w:rsidRPr="00BE39AC">
              <w:rPr>
                <w:rFonts w:ascii="Cordia New" w:hAnsi="Cordia New"/>
                <w:b/>
                <w:bCs/>
                <w:snapToGrid w:val="0"/>
                <w:sz w:val="24"/>
                <w:szCs w:val="24"/>
                <w:lang w:eastAsia="th-TH"/>
              </w:rPr>
              <w:t>Gross profit and other income</w:t>
            </w:r>
          </w:p>
        </w:tc>
        <w:tc>
          <w:tcPr>
            <w:tcW w:w="936" w:type="dxa"/>
            <w:vAlign w:val="bottom"/>
          </w:tcPr>
          <w:p w14:paraId="281D214D" w14:textId="1D20E09D"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47</w:t>
            </w:r>
            <w:r w:rsidR="0045002B"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703</w:t>
            </w:r>
          </w:p>
        </w:tc>
        <w:tc>
          <w:tcPr>
            <w:tcW w:w="936" w:type="dxa"/>
            <w:vAlign w:val="bottom"/>
          </w:tcPr>
          <w:p w14:paraId="0093458B" w14:textId="761167AC"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24</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853</w:t>
            </w:r>
          </w:p>
        </w:tc>
        <w:tc>
          <w:tcPr>
            <w:tcW w:w="936" w:type="dxa"/>
            <w:vAlign w:val="bottom"/>
          </w:tcPr>
          <w:p w14:paraId="2CDF8C4F" w14:textId="08494E42"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422</w:t>
            </w:r>
          </w:p>
        </w:tc>
        <w:tc>
          <w:tcPr>
            <w:tcW w:w="936" w:type="dxa"/>
            <w:vAlign w:val="bottom"/>
          </w:tcPr>
          <w:p w14:paraId="17168FFD" w14:textId="35BC50AD"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361</w:t>
            </w:r>
          </w:p>
        </w:tc>
        <w:tc>
          <w:tcPr>
            <w:tcW w:w="936" w:type="dxa"/>
            <w:vAlign w:val="bottom"/>
          </w:tcPr>
          <w:p w14:paraId="579EA15B" w14:textId="1C67C084"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18</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723</w:t>
            </w:r>
          </w:p>
        </w:tc>
        <w:tc>
          <w:tcPr>
            <w:tcW w:w="936" w:type="dxa"/>
            <w:vAlign w:val="bottom"/>
          </w:tcPr>
          <w:p w14:paraId="7BA10A57" w14:textId="1ED44EE9"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15</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605</w:t>
            </w:r>
          </w:p>
        </w:tc>
        <w:tc>
          <w:tcPr>
            <w:tcW w:w="936" w:type="dxa"/>
            <w:vAlign w:val="bottom"/>
          </w:tcPr>
          <w:p w14:paraId="6C16B1E0" w14:textId="31021BF8"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316</w:t>
            </w:r>
          </w:p>
        </w:tc>
        <w:tc>
          <w:tcPr>
            <w:tcW w:w="936" w:type="dxa"/>
            <w:vAlign w:val="bottom"/>
          </w:tcPr>
          <w:p w14:paraId="3DB2CB65" w14:textId="7D548CEA"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957</w:t>
            </w:r>
          </w:p>
        </w:tc>
        <w:tc>
          <w:tcPr>
            <w:tcW w:w="936" w:type="dxa"/>
            <w:vAlign w:val="bottom"/>
          </w:tcPr>
          <w:p w14:paraId="0F31C6A0" w14:textId="4E31A01F"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540</w:t>
            </w:r>
          </w:p>
        </w:tc>
        <w:tc>
          <w:tcPr>
            <w:tcW w:w="936" w:type="dxa"/>
            <w:vAlign w:val="bottom"/>
          </w:tcPr>
          <w:p w14:paraId="039D8EF1" w14:textId="709DC2E5"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138</w:t>
            </w:r>
          </w:p>
        </w:tc>
        <w:tc>
          <w:tcPr>
            <w:tcW w:w="936" w:type="dxa"/>
            <w:vAlign w:val="bottom"/>
          </w:tcPr>
          <w:p w14:paraId="4E816A79" w14:textId="769C7D4E"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71</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704</w:t>
            </w:r>
          </w:p>
        </w:tc>
        <w:tc>
          <w:tcPr>
            <w:tcW w:w="936" w:type="dxa"/>
            <w:vAlign w:val="bottom"/>
          </w:tcPr>
          <w:p w14:paraId="55DE8344" w14:textId="61E3A3FD"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44</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914</w:t>
            </w:r>
          </w:p>
        </w:tc>
      </w:tr>
      <w:tr w:rsidR="001E2CB6" w:rsidRPr="00BE39AC" w14:paraId="7348FD09" w14:textId="77777777" w:rsidTr="002F5C0F">
        <w:tc>
          <w:tcPr>
            <w:tcW w:w="4158" w:type="dxa"/>
            <w:vAlign w:val="bottom"/>
          </w:tcPr>
          <w:p w14:paraId="5A682B9C" w14:textId="40234067" w:rsidR="001E2CB6" w:rsidRPr="00BE39AC" w:rsidRDefault="001E2CB6" w:rsidP="00F4383F">
            <w:pPr>
              <w:spacing w:after="0" w:line="280" w:lineRule="exact"/>
              <w:ind w:left="435" w:right="-72" w:hanging="3"/>
              <w:rPr>
                <w:rFonts w:ascii="Cordia New" w:hAnsi="Cordia New"/>
                <w:snapToGrid w:val="0"/>
                <w:sz w:val="24"/>
                <w:szCs w:val="24"/>
                <w:lang w:eastAsia="th-TH"/>
              </w:rPr>
            </w:pPr>
            <w:r w:rsidRPr="00BE39AC">
              <w:rPr>
                <w:rFonts w:ascii="Cordia New" w:hAnsi="Cordia New"/>
                <w:snapToGrid w:val="0"/>
                <w:sz w:val="24"/>
                <w:szCs w:val="24"/>
                <w:lang w:eastAsia="th-TH"/>
              </w:rPr>
              <w:t>Selling and administrative expenses</w:t>
            </w:r>
          </w:p>
        </w:tc>
        <w:tc>
          <w:tcPr>
            <w:tcW w:w="936" w:type="dxa"/>
            <w:vAlign w:val="bottom"/>
          </w:tcPr>
          <w:p w14:paraId="695DEC3E" w14:textId="7031924B"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20</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432</w:t>
            </w:r>
            <w:r w:rsidRPr="00BE39AC">
              <w:rPr>
                <w:rFonts w:ascii="Cordia New" w:hAnsi="Cordia New"/>
                <w:snapToGrid w:val="0"/>
                <w:sz w:val="24"/>
                <w:szCs w:val="24"/>
                <w:lang w:eastAsia="th-TH"/>
              </w:rPr>
              <w:t>)</w:t>
            </w:r>
          </w:p>
        </w:tc>
        <w:tc>
          <w:tcPr>
            <w:tcW w:w="936" w:type="dxa"/>
            <w:vAlign w:val="bottom"/>
          </w:tcPr>
          <w:p w14:paraId="533CE7EE" w14:textId="0624BA21"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20</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741</w:t>
            </w:r>
            <w:r w:rsidRPr="00BE39AC">
              <w:rPr>
                <w:rFonts w:ascii="Cordia New" w:hAnsi="Cordia New"/>
                <w:snapToGrid w:val="0"/>
                <w:sz w:val="24"/>
                <w:szCs w:val="24"/>
                <w:lang w:eastAsia="th-TH"/>
              </w:rPr>
              <w:t>)</w:t>
            </w:r>
          </w:p>
        </w:tc>
        <w:tc>
          <w:tcPr>
            <w:tcW w:w="936" w:type="dxa"/>
            <w:vAlign w:val="bottom"/>
          </w:tcPr>
          <w:p w14:paraId="629A7465" w14:textId="0E3102D4"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976</w:t>
            </w:r>
            <w:r w:rsidRPr="00BE39AC">
              <w:rPr>
                <w:rFonts w:ascii="Cordia New" w:hAnsi="Cordia New"/>
                <w:snapToGrid w:val="0"/>
                <w:sz w:val="24"/>
                <w:szCs w:val="24"/>
                <w:lang w:eastAsia="th-TH"/>
              </w:rPr>
              <w:t>)</w:t>
            </w:r>
          </w:p>
        </w:tc>
        <w:tc>
          <w:tcPr>
            <w:tcW w:w="936" w:type="dxa"/>
            <w:vAlign w:val="bottom"/>
          </w:tcPr>
          <w:p w14:paraId="5A7025D9" w14:textId="67FCFB8F"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096</w:t>
            </w:r>
            <w:r w:rsidRPr="00BE39AC">
              <w:rPr>
                <w:rFonts w:ascii="Cordia New" w:hAnsi="Cordia New"/>
                <w:snapToGrid w:val="0"/>
                <w:sz w:val="24"/>
                <w:szCs w:val="24"/>
                <w:lang w:eastAsia="th-TH"/>
              </w:rPr>
              <w:t>)</w:t>
            </w:r>
          </w:p>
        </w:tc>
        <w:tc>
          <w:tcPr>
            <w:tcW w:w="936" w:type="dxa"/>
            <w:vAlign w:val="bottom"/>
          </w:tcPr>
          <w:p w14:paraId="1B68E9E6" w14:textId="212DAD1A"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13</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387</w:t>
            </w:r>
            <w:r w:rsidRPr="00BE39AC">
              <w:rPr>
                <w:rFonts w:ascii="Cordia New" w:hAnsi="Cordia New"/>
                <w:snapToGrid w:val="0"/>
                <w:sz w:val="24"/>
                <w:szCs w:val="24"/>
                <w:lang w:eastAsia="th-TH"/>
              </w:rPr>
              <w:t>)</w:t>
            </w:r>
          </w:p>
        </w:tc>
        <w:tc>
          <w:tcPr>
            <w:tcW w:w="936" w:type="dxa"/>
            <w:vAlign w:val="bottom"/>
          </w:tcPr>
          <w:p w14:paraId="22E1DDE5" w14:textId="4179A418"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10</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857</w:t>
            </w:r>
            <w:r w:rsidRPr="00BE39AC">
              <w:rPr>
                <w:rFonts w:ascii="Cordia New" w:hAnsi="Cordia New"/>
                <w:snapToGrid w:val="0"/>
                <w:sz w:val="24"/>
                <w:szCs w:val="24"/>
                <w:lang w:eastAsia="th-TH"/>
              </w:rPr>
              <w:t>)</w:t>
            </w:r>
          </w:p>
        </w:tc>
        <w:tc>
          <w:tcPr>
            <w:tcW w:w="936" w:type="dxa"/>
            <w:vAlign w:val="bottom"/>
          </w:tcPr>
          <w:p w14:paraId="4E0A5CA7" w14:textId="72727B11"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842</w:t>
            </w:r>
            <w:r w:rsidRPr="00BE39AC">
              <w:rPr>
                <w:rFonts w:ascii="Cordia New" w:hAnsi="Cordia New"/>
                <w:snapToGrid w:val="0"/>
                <w:sz w:val="24"/>
                <w:szCs w:val="24"/>
                <w:lang w:eastAsia="th-TH"/>
              </w:rPr>
              <w:t>)</w:t>
            </w:r>
          </w:p>
        </w:tc>
        <w:tc>
          <w:tcPr>
            <w:tcW w:w="936" w:type="dxa"/>
            <w:vAlign w:val="bottom"/>
          </w:tcPr>
          <w:p w14:paraId="7E9150ED" w14:textId="41F2BD30"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296</w:t>
            </w:r>
            <w:r w:rsidRPr="00BE39AC">
              <w:rPr>
                <w:rFonts w:ascii="Cordia New" w:hAnsi="Cordia New"/>
                <w:snapToGrid w:val="0"/>
                <w:sz w:val="24"/>
                <w:szCs w:val="24"/>
                <w:lang w:eastAsia="th-TH"/>
              </w:rPr>
              <w:t>)</w:t>
            </w:r>
          </w:p>
        </w:tc>
        <w:tc>
          <w:tcPr>
            <w:tcW w:w="936" w:type="dxa"/>
            <w:vAlign w:val="bottom"/>
          </w:tcPr>
          <w:p w14:paraId="27DA8145" w14:textId="68BF74E1"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529</w:t>
            </w:r>
            <w:r w:rsidRPr="00BE39AC">
              <w:rPr>
                <w:rFonts w:ascii="Cordia New" w:hAnsi="Cordia New"/>
                <w:snapToGrid w:val="0"/>
                <w:sz w:val="24"/>
                <w:szCs w:val="24"/>
                <w:lang w:eastAsia="th-TH"/>
              </w:rPr>
              <w:t>)</w:t>
            </w:r>
          </w:p>
        </w:tc>
        <w:tc>
          <w:tcPr>
            <w:tcW w:w="936" w:type="dxa"/>
            <w:vAlign w:val="bottom"/>
          </w:tcPr>
          <w:p w14:paraId="049E0092" w14:textId="0BEACE01"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69</w:t>
            </w:r>
            <w:r w:rsidRPr="00BE39AC">
              <w:rPr>
                <w:rFonts w:ascii="Cordia New" w:hAnsi="Cordia New"/>
                <w:snapToGrid w:val="0"/>
                <w:sz w:val="24"/>
                <w:szCs w:val="24"/>
                <w:lang w:eastAsia="th-TH"/>
              </w:rPr>
              <w:t>)</w:t>
            </w:r>
          </w:p>
        </w:tc>
        <w:tc>
          <w:tcPr>
            <w:tcW w:w="936" w:type="dxa"/>
            <w:vAlign w:val="bottom"/>
          </w:tcPr>
          <w:p w14:paraId="3C88A5F9" w14:textId="652C3F1F"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38</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166</w:t>
            </w:r>
            <w:r w:rsidRPr="00BE39AC">
              <w:rPr>
                <w:rFonts w:ascii="Cordia New" w:hAnsi="Cordia New"/>
                <w:snapToGrid w:val="0"/>
                <w:sz w:val="24"/>
                <w:szCs w:val="24"/>
                <w:lang w:eastAsia="th-TH"/>
              </w:rPr>
              <w:t>)</w:t>
            </w:r>
          </w:p>
        </w:tc>
        <w:tc>
          <w:tcPr>
            <w:tcW w:w="936" w:type="dxa"/>
            <w:vAlign w:val="bottom"/>
          </w:tcPr>
          <w:p w14:paraId="61541F7E" w14:textId="3F099692" w:rsidR="001E2CB6" w:rsidRPr="00BE39AC" w:rsidRDefault="001E2CB6" w:rsidP="001E2CB6">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35</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059</w:t>
            </w:r>
            <w:r w:rsidRPr="00BE39AC">
              <w:rPr>
                <w:rFonts w:ascii="Cordia New" w:hAnsi="Cordia New"/>
                <w:snapToGrid w:val="0"/>
                <w:sz w:val="24"/>
                <w:szCs w:val="24"/>
                <w:lang w:eastAsia="th-TH"/>
              </w:rPr>
              <w:t>)</w:t>
            </w:r>
          </w:p>
        </w:tc>
      </w:tr>
      <w:tr w:rsidR="00F4383F" w:rsidRPr="00BE39AC" w14:paraId="7F729738" w14:textId="77777777" w:rsidTr="002F5C0F">
        <w:tc>
          <w:tcPr>
            <w:tcW w:w="4158" w:type="dxa"/>
            <w:vAlign w:val="bottom"/>
          </w:tcPr>
          <w:p w14:paraId="4DAD2010" w14:textId="451620FE" w:rsidR="00F4383F" w:rsidRPr="00BE39AC" w:rsidRDefault="001E2CB6" w:rsidP="00F4383F">
            <w:pPr>
              <w:spacing w:after="0" w:line="280" w:lineRule="exact"/>
              <w:ind w:left="435" w:right="-72" w:hanging="3"/>
              <w:rPr>
                <w:rFonts w:ascii="Cordia New" w:hAnsi="Cordia New"/>
                <w:snapToGrid w:val="0"/>
                <w:sz w:val="24"/>
                <w:szCs w:val="24"/>
                <w:lang w:eastAsia="th-TH"/>
              </w:rPr>
            </w:pPr>
            <w:r w:rsidRPr="00BE39AC">
              <w:rPr>
                <w:rFonts w:ascii="Cordia New" w:hAnsi="Cordia New"/>
                <w:snapToGrid w:val="0"/>
                <w:sz w:val="24"/>
                <w:szCs w:val="24"/>
                <w:lang w:eastAsia="th-TH"/>
              </w:rPr>
              <w:t>Other (gains) losses, net</w:t>
            </w:r>
          </w:p>
        </w:tc>
        <w:tc>
          <w:tcPr>
            <w:tcW w:w="936" w:type="dxa"/>
            <w:vAlign w:val="bottom"/>
          </w:tcPr>
          <w:p w14:paraId="05B3EF64" w14:textId="40E6FE7B"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1E2CB6"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002</w:t>
            </w:r>
          </w:p>
        </w:tc>
        <w:tc>
          <w:tcPr>
            <w:tcW w:w="936" w:type="dxa"/>
            <w:vAlign w:val="bottom"/>
          </w:tcPr>
          <w:p w14:paraId="62F3802E" w14:textId="1A4806CB"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1E2CB6"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436</w:t>
            </w:r>
          </w:p>
        </w:tc>
        <w:tc>
          <w:tcPr>
            <w:tcW w:w="936" w:type="dxa"/>
            <w:vAlign w:val="bottom"/>
          </w:tcPr>
          <w:p w14:paraId="32894F09" w14:textId="255DE76B"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518</w:t>
            </w:r>
          </w:p>
        </w:tc>
        <w:tc>
          <w:tcPr>
            <w:tcW w:w="936" w:type="dxa"/>
            <w:vAlign w:val="bottom"/>
          </w:tcPr>
          <w:p w14:paraId="58A9DC71" w14:textId="4115D530"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83</w:t>
            </w:r>
          </w:p>
        </w:tc>
        <w:tc>
          <w:tcPr>
            <w:tcW w:w="936" w:type="dxa"/>
            <w:vAlign w:val="bottom"/>
          </w:tcPr>
          <w:p w14:paraId="077AC288" w14:textId="0B7E952B"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w:t>
            </w:r>
          </w:p>
        </w:tc>
        <w:tc>
          <w:tcPr>
            <w:tcW w:w="936" w:type="dxa"/>
            <w:vAlign w:val="bottom"/>
          </w:tcPr>
          <w:p w14:paraId="0B8588F7" w14:textId="1A84A2B1"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w:t>
            </w:r>
          </w:p>
        </w:tc>
        <w:tc>
          <w:tcPr>
            <w:tcW w:w="936" w:type="dxa"/>
            <w:vAlign w:val="bottom"/>
          </w:tcPr>
          <w:p w14:paraId="1CE42FFE" w14:textId="1ED958F0"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11</w:t>
            </w:r>
          </w:p>
        </w:tc>
        <w:tc>
          <w:tcPr>
            <w:tcW w:w="936" w:type="dxa"/>
            <w:vAlign w:val="bottom"/>
          </w:tcPr>
          <w:p w14:paraId="7911E8F4" w14:textId="10D9014D"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w:t>
            </w:r>
          </w:p>
        </w:tc>
        <w:tc>
          <w:tcPr>
            <w:tcW w:w="936" w:type="dxa"/>
            <w:vAlign w:val="bottom"/>
          </w:tcPr>
          <w:p w14:paraId="3F22D5FF" w14:textId="138BD95E" w:rsidR="00F4383F" w:rsidRPr="00BE39AC" w:rsidRDefault="001E2CB6"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36786D21" w14:textId="3E6F06AE" w:rsidR="00F4383F" w:rsidRPr="00BE39AC" w:rsidRDefault="001E2CB6"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57</w:t>
            </w:r>
            <w:r w:rsidRPr="00BE39AC">
              <w:rPr>
                <w:rFonts w:ascii="Cordia New" w:hAnsi="Cordia New"/>
                <w:snapToGrid w:val="0"/>
                <w:sz w:val="24"/>
                <w:szCs w:val="24"/>
                <w:lang w:eastAsia="th-TH"/>
              </w:rPr>
              <w:t>)</w:t>
            </w:r>
          </w:p>
        </w:tc>
        <w:tc>
          <w:tcPr>
            <w:tcW w:w="936" w:type="dxa"/>
            <w:vAlign w:val="bottom"/>
          </w:tcPr>
          <w:p w14:paraId="44FF6E7E" w14:textId="068F2CC8"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1E2CB6"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535</w:t>
            </w:r>
          </w:p>
        </w:tc>
        <w:tc>
          <w:tcPr>
            <w:tcW w:w="936" w:type="dxa"/>
            <w:vAlign w:val="bottom"/>
          </w:tcPr>
          <w:p w14:paraId="163EBA02" w14:textId="19B5AC89"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1E2CB6"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469</w:t>
            </w:r>
          </w:p>
        </w:tc>
      </w:tr>
      <w:tr w:rsidR="00F4383F" w:rsidRPr="00BE39AC" w14:paraId="47D216CD" w14:textId="77777777" w:rsidTr="002F5C0F">
        <w:tc>
          <w:tcPr>
            <w:tcW w:w="4158" w:type="dxa"/>
            <w:vAlign w:val="bottom"/>
          </w:tcPr>
          <w:p w14:paraId="6A203DE5" w14:textId="77777777" w:rsidR="00F4383F" w:rsidRPr="00BE39AC" w:rsidRDefault="00F4383F" w:rsidP="00F4383F">
            <w:pPr>
              <w:spacing w:after="0" w:line="240" w:lineRule="auto"/>
              <w:ind w:left="435" w:right="-72" w:hanging="3"/>
              <w:rPr>
                <w:rFonts w:ascii="Cordia New" w:hAnsi="Cordia New"/>
                <w:snapToGrid w:val="0"/>
                <w:sz w:val="10"/>
                <w:szCs w:val="10"/>
                <w:lang w:eastAsia="th-TH"/>
              </w:rPr>
            </w:pPr>
          </w:p>
        </w:tc>
        <w:tc>
          <w:tcPr>
            <w:tcW w:w="936" w:type="dxa"/>
            <w:vAlign w:val="bottom"/>
          </w:tcPr>
          <w:p w14:paraId="71F37273"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237A9413"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308F5EC4"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7335215"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6E0B10A"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4F4BC6E"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3BED7BBD"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20B0C8D8"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3915CF60"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4C1659A"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A63829C"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36968752"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r>
      <w:tr w:rsidR="00F4383F" w:rsidRPr="00BE39AC" w14:paraId="3D9F42F2" w14:textId="77777777" w:rsidTr="002F5C0F">
        <w:tc>
          <w:tcPr>
            <w:tcW w:w="4158" w:type="dxa"/>
            <w:vAlign w:val="bottom"/>
          </w:tcPr>
          <w:p w14:paraId="61C19149" w14:textId="77777777" w:rsidR="00F4383F" w:rsidRPr="00BE39AC" w:rsidRDefault="00F4383F" w:rsidP="00F4383F">
            <w:pPr>
              <w:spacing w:after="0" w:line="280" w:lineRule="exact"/>
              <w:ind w:left="435" w:right="-72" w:hanging="3"/>
              <w:rPr>
                <w:rFonts w:ascii="Cordia New" w:hAnsi="Cordia New"/>
                <w:b/>
                <w:bCs/>
                <w:snapToGrid w:val="0"/>
                <w:sz w:val="24"/>
                <w:szCs w:val="24"/>
                <w:lang w:eastAsia="th-TH"/>
              </w:rPr>
            </w:pPr>
            <w:r w:rsidRPr="00BE39AC">
              <w:rPr>
                <w:rFonts w:ascii="Cordia New" w:hAnsi="Cordia New"/>
                <w:b/>
                <w:bCs/>
                <w:snapToGrid w:val="0"/>
                <w:sz w:val="24"/>
                <w:szCs w:val="24"/>
                <w:lang w:eastAsia="th-TH"/>
              </w:rPr>
              <w:t>EBITDA</w:t>
            </w:r>
          </w:p>
        </w:tc>
        <w:tc>
          <w:tcPr>
            <w:tcW w:w="936" w:type="dxa"/>
            <w:vAlign w:val="bottom"/>
          </w:tcPr>
          <w:p w14:paraId="59EF7D0D" w14:textId="0C55C944"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28</w:t>
            </w:r>
            <w:r w:rsidR="0045002B"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273</w:t>
            </w:r>
          </w:p>
        </w:tc>
        <w:tc>
          <w:tcPr>
            <w:tcW w:w="936" w:type="dxa"/>
            <w:vAlign w:val="bottom"/>
          </w:tcPr>
          <w:p w14:paraId="539D4C44" w14:textId="5297EB6B"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548</w:t>
            </w:r>
          </w:p>
        </w:tc>
        <w:tc>
          <w:tcPr>
            <w:tcW w:w="936" w:type="dxa"/>
            <w:vAlign w:val="bottom"/>
          </w:tcPr>
          <w:p w14:paraId="54839FCC" w14:textId="09D82E8F"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964</w:t>
            </w:r>
          </w:p>
        </w:tc>
        <w:tc>
          <w:tcPr>
            <w:tcW w:w="936" w:type="dxa"/>
            <w:vAlign w:val="bottom"/>
          </w:tcPr>
          <w:p w14:paraId="58963FCE" w14:textId="16BEE05C"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348</w:t>
            </w:r>
          </w:p>
        </w:tc>
        <w:tc>
          <w:tcPr>
            <w:tcW w:w="936" w:type="dxa"/>
            <w:vAlign w:val="bottom"/>
          </w:tcPr>
          <w:p w14:paraId="171AB4DB" w14:textId="0FBE7854"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340</w:t>
            </w:r>
          </w:p>
        </w:tc>
        <w:tc>
          <w:tcPr>
            <w:tcW w:w="936" w:type="dxa"/>
            <w:vAlign w:val="bottom"/>
          </w:tcPr>
          <w:p w14:paraId="7698E210" w14:textId="24856380"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750</w:t>
            </w:r>
          </w:p>
        </w:tc>
        <w:tc>
          <w:tcPr>
            <w:tcW w:w="936" w:type="dxa"/>
            <w:vAlign w:val="bottom"/>
          </w:tcPr>
          <w:p w14:paraId="62257BF8" w14:textId="498B3431"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485</w:t>
            </w:r>
          </w:p>
        </w:tc>
        <w:tc>
          <w:tcPr>
            <w:tcW w:w="936" w:type="dxa"/>
            <w:vAlign w:val="bottom"/>
          </w:tcPr>
          <w:p w14:paraId="5311B22F" w14:textId="7BAEB178"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334</w:t>
            </w:r>
            <w:r w:rsidRPr="00BE39AC">
              <w:rPr>
                <w:rFonts w:ascii="Cordia New" w:hAnsi="Cordia New"/>
                <w:snapToGrid w:val="0"/>
                <w:sz w:val="24"/>
                <w:szCs w:val="24"/>
                <w:lang w:eastAsia="th-TH"/>
              </w:rPr>
              <w:t>)</w:t>
            </w:r>
          </w:p>
        </w:tc>
        <w:tc>
          <w:tcPr>
            <w:tcW w:w="936" w:type="dxa"/>
            <w:vAlign w:val="bottom"/>
          </w:tcPr>
          <w:p w14:paraId="68ED8DCA" w14:textId="057B5AF1"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11</w:t>
            </w:r>
          </w:p>
        </w:tc>
        <w:tc>
          <w:tcPr>
            <w:tcW w:w="936" w:type="dxa"/>
            <w:vAlign w:val="bottom"/>
          </w:tcPr>
          <w:p w14:paraId="7C655A9E" w14:textId="63DE6212"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12</w:t>
            </w:r>
          </w:p>
        </w:tc>
        <w:tc>
          <w:tcPr>
            <w:tcW w:w="936" w:type="dxa"/>
            <w:vAlign w:val="bottom"/>
          </w:tcPr>
          <w:p w14:paraId="5752503D" w14:textId="38FB3295"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35</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073</w:t>
            </w:r>
          </w:p>
        </w:tc>
        <w:tc>
          <w:tcPr>
            <w:tcW w:w="936" w:type="dxa"/>
            <w:vAlign w:val="bottom"/>
          </w:tcPr>
          <w:p w14:paraId="0BDD2348" w14:textId="2FC44B9E"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11</w:t>
            </w:r>
            <w:r w:rsidR="00F4383F" w:rsidRPr="00BE39AC">
              <w:rPr>
                <w:rFonts w:ascii="Cordia New" w:hAnsi="Cordia New"/>
                <w:snapToGrid w:val="0"/>
                <w:sz w:val="24"/>
                <w:szCs w:val="24"/>
                <w:lang w:val="en-GB" w:eastAsia="th-TH"/>
              </w:rPr>
              <w:t>,</w:t>
            </w:r>
            <w:r w:rsidRPr="003A773E">
              <w:rPr>
                <w:rFonts w:ascii="Cordia New" w:hAnsi="Cordia New"/>
                <w:snapToGrid w:val="0"/>
                <w:sz w:val="24"/>
                <w:szCs w:val="24"/>
                <w:lang w:val="en-GB" w:eastAsia="th-TH"/>
              </w:rPr>
              <w:t>324</w:t>
            </w:r>
          </w:p>
        </w:tc>
      </w:tr>
      <w:tr w:rsidR="00F4383F" w:rsidRPr="00BE39AC" w14:paraId="6F6AA67E" w14:textId="77777777" w:rsidTr="002F5C0F">
        <w:tc>
          <w:tcPr>
            <w:tcW w:w="4158" w:type="dxa"/>
            <w:vAlign w:val="bottom"/>
          </w:tcPr>
          <w:p w14:paraId="21D803D3" w14:textId="77777777" w:rsidR="00F4383F" w:rsidRPr="00BE39AC" w:rsidRDefault="00F4383F" w:rsidP="00F4383F">
            <w:pPr>
              <w:spacing w:after="0" w:line="280" w:lineRule="exact"/>
              <w:ind w:left="435" w:right="-72" w:hanging="3"/>
              <w:rPr>
                <w:rFonts w:ascii="Cordia New" w:hAnsi="Cordia New"/>
                <w:snapToGrid w:val="0"/>
                <w:sz w:val="24"/>
                <w:szCs w:val="24"/>
                <w:lang w:eastAsia="th-TH"/>
              </w:rPr>
            </w:pPr>
            <w:r w:rsidRPr="00BE39AC">
              <w:rPr>
                <w:rFonts w:ascii="Cordia New" w:hAnsi="Cordia New"/>
                <w:snapToGrid w:val="0"/>
                <w:sz w:val="24"/>
                <w:szCs w:val="24"/>
                <w:lang w:eastAsia="th-TH"/>
              </w:rPr>
              <w:t xml:space="preserve">Depreciation and </w:t>
            </w:r>
            <w:proofErr w:type="spellStart"/>
            <w:r w:rsidRPr="00BE39AC">
              <w:rPr>
                <w:rFonts w:ascii="Cordia New" w:hAnsi="Cordia New"/>
                <w:snapToGrid w:val="0"/>
                <w:sz w:val="24"/>
                <w:szCs w:val="24"/>
                <w:lang w:eastAsia="th-TH"/>
              </w:rPr>
              <w:t>amortisation</w:t>
            </w:r>
            <w:proofErr w:type="spellEnd"/>
          </w:p>
        </w:tc>
        <w:tc>
          <w:tcPr>
            <w:tcW w:w="936" w:type="dxa"/>
            <w:vAlign w:val="bottom"/>
          </w:tcPr>
          <w:p w14:paraId="77177B2F" w14:textId="31235F5A" w:rsidR="00F4383F" w:rsidRPr="00BE39AC" w:rsidRDefault="0045002B"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15</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390</w:t>
            </w:r>
            <w:r w:rsidRPr="00BE39AC">
              <w:rPr>
                <w:rFonts w:ascii="Cordia New" w:hAnsi="Cordia New"/>
                <w:snapToGrid w:val="0"/>
                <w:sz w:val="24"/>
                <w:szCs w:val="24"/>
                <w:lang w:eastAsia="th-TH"/>
              </w:rPr>
              <w:t>)</w:t>
            </w:r>
          </w:p>
        </w:tc>
        <w:tc>
          <w:tcPr>
            <w:tcW w:w="936" w:type="dxa"/>
            <w:vAlign w:val="bottom"/>
          </w:tcPr>
          <w:p w14:paraId="5ADDA97E" w14:textId="412EBDB7"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16</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082</w:t>
            </w:r>
            <w:r w:rsidRPr="00BE39AC">
              <w:rPr>
                <w:rFonts w:ascii="Cordia New" w:hAnsi="Cordia New"/>
                <w:snapToGrid w:val="0"/>
                <w:sz w:val="24"/>
                <w:szCs w:val="24"/>
                <w:lang w:eastAsia="th-TH"/>
              </w:rPr>
              <w:t>)</w:t>
            </w:r>
          </w:p>
        </w:tc>
        <w:tc>
          <w:tcPr>
            <w:tcW w:w="936" w:type="dxa"/>
            <w:vAlign w:val="bottom"/>
          </w:tcPr>
          <w:p w14:paraId="04BC2483" w14:textId="506DE920"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445</w:t>
            </w:r>
            <w:r w:rsidRPr="00BE39AC">
              <w:rPr>
                <w:rFonts w:ascii="Cordia New" w:hAnsi="Cordia New"/>
                <w:snapToGrid w:val="0"/>
                <w:sz w:val="24"/>
                <w:szCs w:val="24"/>
                <w:lang w:eastAsia="th-TH"/>
              </w:rPr>
              <w:t>)</w:t>
            </w:r>
          </w:p>
        </w:tc>
        <w:tc>
          <w:tcPr>
            <w:tcW w:w="936" w:type="dxa"/>
            <w:vAlign w:val="bottom"/>
          </w:tcPr>
          <w:p w14:paraId="40D171FB" w14:textId="34E2E009"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541</w:t>
            </w:r>
            <w:r w:rsidRPr="00BE39AC">
              <w:rPr>
                <w:rFonts w:ascii="Cordia New" w:hAnsi="Cordia New"/>
                <w:snapToGrid w:val="0"/>
                <w:sz w:val="24"/>
                <w:szCs w:val="24"/>
                <w:lang w:eastAsia="th-TH"/>
              </w:rPr>
              <w:t>)</w:t>
            </w:r>
          </w:p>
        </w:tc>
        <w:tc>
          <w:tcPr>
            <w:tcW w:w="936" w:type="dxa"/>
            <w:vAlign w:val="bottom"/>
          </w:tcPr>
          <w:p w14:paraId="3E0E9375" w14:textId="379CC854"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314</w:t>
            </w:r>
            <w:r w:rsidRPr="00BE39AC">
              <w:rPr>
                <w:rFonts w:ascii="Cordia New" w:hAnsi="Cordia New"/>
                <w:snapToGrid w:val="0"/>
                <w:sz w:val="24"/>
                <w:szCs w:val="24"/>
                <w:lang w:eastAsia="th-TH"/>
              </w:rPr>
              <w:t>)</w:t>
            </w:r>
          </w:p>
        </w:tc>
        <w:tc>
          <w:tcPr>
            <w:tcW w:w="936" w:type="dxa"/>
            <w:vAlign w:val="bottom"/>
          </w:tcPr>
          <w:p w14:paraId="503BD136" w14:textId="5C152897"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124</w:t>
            </w:r>
            <w:r w:rsidRPr="00BE39AC">
              <w:rPr>
                <w:rFonts w:ascii="Cordia New" w:hAnsi="Cordia New"/>
                <w:snapToGrid w:val="0"/>
                <w:sz w:val="24"/>
                <w:szCs w:val="24"/>
                <w:lang w:eastAsia="th-TH"/>
              </w:rPr>
              <w:t>)</w:t>
            </w:r>
          </w:p>
        </w:tc>
        <w:tc>
          <w:tcPr>
            <w:tcW w:w="936" w:type="dxa"/>
            <w:vAlign w:val="bottom"/>
          </w:tcPr>
          <w:p w14:paraId="21D5D910" w14:textId="7627D18C"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126</w:t>
            </w:r>
            <w:r w:rsidRPr="00BE39AC">
              <w:rPr>
                <w:rFonts w:ascii="Cordia New" w:hAnsi="Cordia New"/>
                <w:snapToGrid w:val="0"/>
                <w:sz w:val="24"/>
                <w:szCs w:val="24"/>
                <w:lang w:eastAsia="th-TH"/>
              </w:rPr>
              <w:t>)</w:t>
            </w:r>
          </w:p>
        </w:tc>
        <w:tc>
          <w:tcPr>
            <w:tcW w:w="936" w:type="dxa"/>
            <w:vAlign w:val="bottom"/>
          </w:tcPr>
          <w:p w14:paraId="23F5097D" w14:textId="6F482F79"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195</w:t>
            </w:r>
            <w:r w:rsidRPr="00BE39AC">
              <w:rPr>
                <w:rFonts w:ascii="Cordia New" w:hAnsi="Cordia New"/>
                <w:snapToGrid w:val="0"/>
                <w:sz w:val="24"/>
                <w:szCs w:val="24"/>
                <w:lang w:eastAsia="th-TH"/>
              </w:rPr>
              <w:t>)</w:t>
            </w:r>
          </w:p>
        </w:tc>
        <w:tc>
          <w:tcPr>
            <w:tcW w:w="936" w:type="dxa"/>
            <w:vAlign w:val="bottom"/>
          </w:tcPr>
          <w:p w14:paraId="0A79CF9D" w14:textId="58EB75BA"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7E1E6D48" w14:textId="5AFB9F03"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70536CA6" w14:textId="4EEE01BA"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19</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275</w:t>
            </w:r>
            <w:r w:rsidRPr="00BE39AC">
              <w:rPr>
                <w:rFonts w:ascii="Cordia New" w:hAnsi="Cordia New"/>
                <w:snapToGrid w:val="0"/>
                <w:sz w:val="24"/>
                <w:szCs w:val="24"/>
                <w:lang w:eastAsia="th-TH"/>
              </w:rPr>
              <w:t>)</w:t>
            </w:r>
          </w:p>
        </w:tc>
        <w:tc>
          <w:tcPr>
            <w:tcW w:w="936" w:type="dxa"/>
            <w:vAlign w:val="bottom"/>
          </w:tcPr>
          <w:p w14:paraId="4B7C0222" w14:textId="5DD7BCC7"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19</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942</w:t>
            </w:r>
            <w:r w:rsidRPr="00BE39AC">
              <w:rPr>
                <w:rFonts w:ascii="Cordia New" w:hAnsi="Cordia New"/>
                <w:snapToGrid w:val="0"/>
                <w:sz w:val="24"/>
                <w:szCs w:val="24"/>
                <w:lang w:eastAsia="th-TH"/>
              </w:rPr>
              <w:t>)</w:t>
            </w:r>
          </w:p>
        </w:tc>
      </w:tr>
      <w:tr w:rsidR="00F4383F" w:rsidRPr="00BE39AC" w14:paraId="530FCE12" w14:textId="77777777" w:rsidTr="002F5C0F">
        <w:tc>
          <w:tcPr>
            <w:tcW w:w="4158" w:type="dxa"/>
            <w:vAlign w:val="bottom"/>
          </w:tcPr>
          <w:p w14:paraId="69822F4D" w14:textId="5D755B9D" w:rsidR="00F4383F" w:rsidRPr="00BE39AC" w:rsidRDefault="00F4383F" w:rsidP="00F4383F">
            <w:pPr>
              <w:spacing w:after="0" w:line="280" w:lineRule="exact"/>
              <w:ind w:left="435" w:right="-72" w:hanging="3"/>
              <w:rPr>
                <w:rFonts w:ascii="Cordia New" w:hAnsi="Cordia New"/>
                <w:snapToGrid w:val="0"/>
                <w:sz w:val="24"/>
                <w:szCs w:val="24"/>
                <w:lang w:eastAsia="th-TH"/>
              </w:rPr>
            </w:pPr>
            <w:r w:rsidRPr="00BE39AC">
              <w:rPr>
                <w:rFonts w:ascii="Cordia New" w:hAnsi="Cordia New"/>
                <w:snapToGrid w:val="0"/>
                <w:sz w:val="24"/>
                <w:szCs w:val="24"/>
                <w:lang w:eastAsia="th-TH"/>
              </w:rPr>
              <w:t>Finance costs</w:t>
            </w:r>
          </w:p>
        </w:tc>
        <w:tc>
          <w:tcPr>
            <w:tcW w:w="936" w:type="dxa"/>
            <w:vAlign w:val="bottom"/>
          </w:tcPr>
          <w:p w14:paraId="425D7CCE" w14:textId="0873F494" w:rsidR="00F4383F" w:rsidRPr="00BE39AC" w:rsidRDefault="0045002B"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7</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953</w:t>
            </w:r>
            <w:r w:rsidRPr="00BE39AC">
              <w:rPr>
                <w:rFonts w:ascii="Cordia New" w:hAnsi="Cordia New"/>
                <w:snapToGrid w:val="0"/>
                <w:sz w:val="24"/>
                <w:szCs w:val="24"/>
                <w:lang w:eastAsia="th-TH"/>
              </w:rPr>
              <w:t>)</w:t>
            </w:r>
          </w:p>
        </w:tc>
        <w:tc>
          <w:tcPr>
            <w:tcW w:w="936" w:type="dxa"/>
            <w:vAlign w:val="bottom"/>
          </w:tcPr>
          <w:p w14:paraId="1789D0E4" w14:textId="6D483959"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7</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937</w:t>
            </w:r>
            <w:r w:rsidRPr="00BE39AC">
              <w:rPr>
                <w:rFonts w:ascii="Cordia New" w:hAnsi="Cordia New"/>
                <w:snapToGrid w:val="0"/>
                <w:sz w:val="24"/>
                <w:szCs w:val="24"/>
                <w:lang w:eastAsia="th-TH"/>
              </w:rPr>
              <w:t>)</w:t>
            </w:r>
          </w:p>
        </w:tc>
        <w:tc>
          <w:tcPr>
            <w:tcW w:w="936" w:type="dxa"/>
            <w:vAlign w:val="bottom"/>
          </w:tcPr>
          <w:p w14:paraId="1D1F7D71" w14:textId="24C47530"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386</w:t>
            </w:r>
            <w:r w:rsidRPr="00BE39AC">
              <w:rPr>
                <w:rFonts w:ascii="Cordia New" w:hAnsi="Cordia New"/>
                <w:snapToGrid w:val="0"/>
                <w:sz w:val="24"/>
                <w:szCs w:val="24"/>
                <w:lang w:eastAsia="th-TH"/>
              </w:rPr>
              <w:t>)</w:t>
            </w:r>
          </w:p>
        </w:tc>
        <w:tc>
          <w:tcPr>
            <w:tcW w:w="936" w:type="dxa"/>
            <w:vAlign w:val="bottom"/>
          </w:tcPr>
          <w:p w14:paraId="5C1C1DE2" w14:textId="03BED2D4"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409</w:t>
            </w:r>
            <w:r w:rsidRPr="00BE39AC">
              <w:rPr>
                <w:rFonts w:ascii="Cordia New" w:hAnsi="Cordia New"/>
                <w:snapToGrid w:val="0"/>
                <w:sz w:val="24"/>
                <w:szCs w:val="24"/>
                <w:lang w:eastAsia="th-TH"/>
              </w:rPr>
              <w:t>)</w:t>
            </w:r>
          </w:p>
        </w:tc>
        <w:tc>
          <w:tcPr>
            <w:tcW w:w="936" w:type="dxa"/>
            <w:vAlign w:val="bottom"/>
          </w:tcPr>
          <w:p w14:paraId="3DB34C08" w14:textId="4C5B8DD7"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636</w:t>
            </w:r>
            <w:r w:rsidRPr="00BE39AC">
              <w:rPr>
                <w:rFonts w:ascii="Cordia New" w:hAnsi="Cordia New"/>
                <w:snapToGrid w:val="0"/>
                <w:sz w:val="24"/>
                <w:szCs w:val="24"/>
                <w:lang w:eastAsia="th-TH"/>
              </w:rPr>
              <w:t>)</w:t>
            </w:r>
          </w:p>
        </w:tc>
        <w:tc>
          <w:tcPr>
            <w:tcW w:w="936" w:type="dxa"/>
            <w:vAlign w:val="bottom"/>
          </w:tcPr>
          <w:p w14:paraId="22789C16" w14:textId="1C2FADA9"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586</w:t>
            </w:r>
            <w:r w:rsidRPr="00BE39AC">
              <w:rPr>
                <w:rFonts w:ascii="Cordia New" w:hAnsi="Cordia New"/>
                <w:snapToGrid w:val="0"/>
                <w:sz w:val="24"/>
                <w:szCs w:val="24"/>
                <w:lang w:eastAsia="th-TH"/>
              </w:rPr>
              <w:t>)</w:t>
            </w:r>
          </w:p>
        </w:tc>
        <w:tc>
          <w:tcPr>
            <w:tcW w:w="936" w:type="dxa"/>
            <w:vAlign w:val="bottom"/>
          </w:tcPr>
          <w:p w14:paraId="0808AEEB" w14:textId="57E474E5"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17</w:t>
            </w:r>
            <w:r w:rsidRPr="00BE39AC">
              <w:rPr>
                <w:rFonts w:ascii="Cordia New" w:hAnsi="Cordia New"/>
                <w:snapToGrid w:val="0"/>
                <w:sz w:val="24"/>
                <w:szCs w:val="24"/>
                <w:lang w:eastAsia="th-TH"/>
              </w:rPr>
              <w:t>)</w:t>
            </w:r>
          </w:p>
        </w:tc>
        <w:tc>
          <w:tcPr>
            <w:tcW w:w="936" w:type="dxa"/>
            <w:vAlign w:val="bottom"/>
          </w:tcPr>
          <w:p w14:paraId="502B2651" w14:textId="5B3B1B98"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42</w:t>
            </w:r>
            <w:r w:rsidRPr="00BE39AC">
              <w:rPr>
                <w:rFonts w:ascii="Cordia New" w:hAnsi="Cordia New"/>
                <w:snapToGrid w:val="0"/>
                <w:sz w:val="24"/>
                <w:szCs w:val="24"/>
                <w:lang w:eastAsia="th-TH"/>
              </w:rPr>
              <w:t>)</w:t>
            </w:r>
          </w:p>
        </w:tc>
        <w:tc>
          <w:tcPr>
            <w:tcW w:w="936" w:type="dxa"/>
            <w:vAlign w:val="bottom"/>
          </w:tcPr>
          <w:p w14:paraId="2269CD11" w14:textId="69A04264"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11</w:t>
            </w:r>
            <w:r w:rsidRPr="00BE39AC">
              <w:rPr>
                <w:rFonts w:ascii="Cordia New" w:hAnsi="Cordia New"/>
                <w:snapToGrid w:val="0"/>
                <w:sz w:val="24"/>
                <w:szCs w:val="24"/>
                <w:lang w:eastAsia="th-TH"/>
              </w:rPr>
              <w:t>)</w:t>
            </w:r>
          </w:p>
        </w:tc>
        <w:tc>
          <w:tcPr>
            <w:tcW w:w="936" w:type="dxa"/>
            <w:vAlign w:val="bottom"/>
          </w:tcPr>
          <w:p w14:paraId="4FECBE45" w14:textId="6335BA05"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12</w:t>
            </w:r>
            <w:r w:rsidRPr="00BE39AC">
              <w:rPr>
                <w:rFonts w:ascii="Cordia New" w:hAnsi="Cordia New"/>
                <w:snapToGrid w:val="0"/>
                <w:sz w:val="24"/>
                <w:szCs w:val="24"/>
                <w:lang w:eastAsia="th-TH"/>
              </w:rPr>
              <w:t>)</w:t>
            </w:r>
          </w:p>
        </w:tc>
        <w:tc>
          <w:tcPr>
            <w:tcW w:w="936" w:type="dxa"/>
            <w:vAlign w:val="bottom"/>
          </w:tcPr>
          <w:p w14:paraId="484C46A4" w14:textId="1680B017"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9</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003</w:t>
            </w:r>
            <w:r w:rsidRPr="00BE39AC">
              <w:rPr>
                <w:rFonts w:ascii="Cordia New" w:hAnsi="Cordia New"/>
                <w:snapToGrid w:val="0"/>
                <w:sz w:val="24"/>
                <w:szCs w:val="24"/>
                <w:lang w:eastAsia="th-TH"/>
              </w:rPr>
              <w:t>)</w:t>
            </w:r>
          </w:p>
        </w:tc>
        <w:tc>
          <w:tcPr>
            <w:tcW w:w="936" w:type="dxa"/>
            <w:vAlign w:val="bottom"/>
          </w:tcPr>
          <w:p w14:paraId="313ED8CC" w14:textId="55FA9617"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8</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986</w:t>
            </w:r>
            <w:r w:rsidRPr="00BE39AC">
              <w:rPr>
                <w:rFonts w:ascii="Cordia New" w:hAnsi="Cordia New"/>
                <w:snapToGrid w:val="0"/>
                <w:sz w:val="24"/>
                <w:szCs w:val="24"/>
                <w:lang w:eastAsia="th-TH"/>
              </w:rPr>
              <w:t>)</w:t>
            </w:r>
          </w:p>
        </w:tc>
      </w:tr>
      <w:tr w:rsidR="00F4383F" w:rsidRPr="00BE39AC" w14:paraId="448248BF" w14:textId="77777777" w:rsidTr="002F5C0F">
        <w:tc>
          <w:tcPr>
            <w:tcW w:w="4158" w:type="dxa"/>
            <w:vAlign w:val="bottom"/>
          </w:tcPr>
          <w:p w14:paraId="206158B7" w14:textId="57E4D643" w:rsidR="00F4383F" w:rsidRPr="00BE39AC" w:rsidRDefault="00F4383F" w:rsidP="00F4383F">
            <w:pPr>
              <w:spacing w:after="0" w:line="280" w:lineRule="exact"/>
              <w:ind w:left="435" w:right="-72" w:hanging="3"/>
              <w:rPr>
                <w:rFonts w:ascii="Cordia New" w:hAnsi="Cordia New"/>
                <w:snapToGrid w:val="0"/>
                <w:sz w:val="24"/>
                <w:szCs w:val="24"/>
                <w:lang w:eastAsia="th-TH"/>
              </w:rPr>
            </w:pPr>
            <w:r w:rsidRPr="00BE39AC">
              <w:rPr>
                <w:rFonts w:ascii="Cordia New" w:hAnsi="Cordia New"/>
                <w:snapToGrid w:val="0"/>
                <w:sz w:val="24"/>
                <w:szCs w:val="24"/>
                <w:lang w:eastAsia="th-TH"/>
              </w:rPr>
              <w:t xml:space="preserve">Share of profit (loss) </w:t>
            </w:r>
            <w:r w:rsidR="00652705">
              <w:rPr>
                <w:rFonts w:ascii="Cordia New" w:hAnsi="Cordia New"/>
                <w:snapToGrid w:val="0"/>
                <w:sz w:val="24"/>
                <w:szCs w:val="24"/>
                <w:lang w:eastAsia="th-TH"/>
              </w:rPr>
              <w:t xml:space="preserve">of </w:t>
            </w:r>
            <w:proofErr w:type="spellStart"/>
            <w:r w:rsidR="00652705">
              <w:rPr>
                <w:rFonts w:ascii="Cordia New" w:hAnsi="Cordia New"/>
                <w:snapToGrid w:val="0"/>
                <w:sz w:val="24"/>
                <w:szCs w:val="24"/>
                <w:lang w:eastAsia="th-TH"/>
              </w:rPr>
              <w:t>investmens</w:t>
            </w:r>
            <w:proofErr w:type="spellEnd"/>
            <w:r w:rsidR="00652705">
              <w:rPr>
                <w:rFonts w:ascii="Cordia New" w:hAnsi="Cordia New"/>
                <w:snapToGrid w:val="0"/>
                <w:sz w:val="24"/>
                <w:szCs w:val="24"/>
                <w:lang w:eastAsia="th-TH"/>
              </w:rPr>
              <w:t xml:space="preserve"> in </w:t>
            </w:r>
          </w:p>
        </w:tc>
        <w:tc>
          <w:tcPr>
            <w:tcW w:w="936" w:type="dxa"/>
            <w:vAlign w:val="bottom"/>
          </w:tcPr>
          <w:p w14:paraId="51952598"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61D00C23"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056E8557"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7BFE2049"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5F298DDF"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58349FDE"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75E5EB26"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107B1967"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5D8A3CFD" w14:textId="7AC5BF5C"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1B529512"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4A2DA13D"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538F88DC"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r>
      <w:tr w:rsidR="00F4383F" w:rsidRPr="00BE39AC" w14:paraId="308CB796" w14:textId="77777777" w:rsidTr="002F5C0F">
        <w:tc>
          <w:tcPr>
            <w:tcW w:w="4158" w:type="dxa"/>
            <w:vAlign w:val="bottom"/>
          </w:tcPr>
          <w:p w14:paraId="552DA5A5" w14:textId="0F6A8A28" w:rsidR="00F4383F" w:rsidRPr="00BE39AC" w:rsidRDefault="00F4383F" w:rsidP="00F4383F">
            <w:pPr>
              <w:spacing w:after="0" w:line="280" w:lineRule="exact"/>
              <w:ind w:left="435" w:right="-72" w:hanging="3"/>
              <w:rPr>
                <w:rFonts w:ascii="Cordia New" w:hAnsi="Cordia New"/>
                <w:snapToGrid w:val="0"/>
                <w:sz w:val="24"/>
                <w:szCs w:val="24"/>
                <w:lang w:eastAsia="th-TH"/>
              </w:rPr>
            </w:pPr>
            <w:r w:rsidRPr="00BE39AC">
              <w:rPr>
                <w:rFonts w:ascii="Cordia New" w:hAnsi="Cordia New"/>
                <w:snapToGrid w:val="0"/>
                <w:sz w:val="24"/>
                <w:szCs w:val="24"/>
                <w:lang w:eastAsia="th-TH"/>
              </w:rPr>
              <w:t xml:space="preserve">   </w:t>
            </w:r>
            <w:r w:rsidR="00652705" w:rsidRPr="00BE39AC">
              <w:rPr>
                <w:rFonts w:ascii="Cordia New" w:hAnsi="Cordia New"/>
                <w:snapToGrid w:val="0"/>
                <w:sz w:val="24"/>
                <w:szCs w:val="24"/>
                <w:lang w:eastAsia="th-TH"/>
              </w:rPr>
              <w:t xml:space="preserve">associates </w:t>
            </w:r>
            <w:r w:rsidRPr="00BE39AC">
              <w:rPr>
                <w:rFonts w:ascii="Cordia New" w:hAnsi="Cordia New"/>
                <w:snapToGrid w:val="0"/>
                <w:sz w:val="24"/>
                <w:szCs w:val="24"/>
                <w:lang w:eastAsia="th-TH"/>
              </w:rPr>
              <w:t>and joint ventures</w:t>
            </w:r>
          </w:p>
        </w:tc>
        <w:tc>
          <w:tcPr>
            <w:tcW w:w="936" w:type="dxa"/>
            <w:vAlign w:val="bottom"/>
          </w:tcPr>
          <w:p w14:paraId="5338981C" w14:textId="4697DF6A" w:rsidR="00F4383F" w:rsidRPr="00BE39AC" w:rsidRDefault="0045002B"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92</w:t>
            </w:r>
            <w:r w:rsidRPr="00BE39AC">
              <w:rPr>
                <w:rFonts w:ascii="Cordia New" w:hAnsi="Cordia New"/>
                <w:snapToGrid w:val="0"/>
                <w:sz w:val="24"/>
                <w:szCs w:val="24"/>
                <w:lang w:eastAsia="th-TH"/>
              </w:rPr>
              <w:t>)</w:t>
            </w:r>
          </w:p>
        </w:tc>
        <w:tc>
          <w:tcPr>
            <w:tcW w:w="936" w:type="dxa"/>
            <w:vAlign w:val="bottom"/>
          </w:tcPr>
          <w:p w14:paraId="3D305CF6" w14:textId="34678E23"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157</w:t>
            </w:r>
            <w:r w:rsidRPr="00BE39AC">
              <w:rPr>
                <w:rFonts w:ascii="Cordia New" w:hAnsi="Cordia New"/>
                <w:snapToGrid w:val="0"/>
                <w:sz w:val="24"/>
                <w:szCs w:val="24"/>
                <w:lang w:eastAsia="th-TH"/>
              </w:rPr>
              <w:t>)</w:t>
            </w:r>
          </w:p>
        </w:tc>
        <w:tc>
          <w:tcPr>
            <w:tcW w:w="936" w:type="dxa"/>
            <w:vAlign w:val="bottom"/>
          </w:tcPr>
          <w:p w14:paraId="036B2DB3" w14:textId="6F14F766"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84</w:t>
            </w:r>
          </w:p>
        </w:tc>
        <w:tc>
          <w:tcPr>
            <w:tcW w:w="936" w:type="dxa"/>
            <w:vAlign w:val="bottom"/>
          </w:tcPr>
          <w:p w14:paraId="41C4E7D2" w14:textId="27DD594A"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189</w:t>
            </w:r>
          </w:p>
        </w:tc>
        <w:tc>
          <w:tcPr>
            <w:tcW w:w="936" w:type="dxa"/>
            <w:vAlign w:val="bottom"/>
          </w:tcPr>
          <w:p w14:paraId="39FE3B2E" w14:textId="35F8F065"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144</w:t>
            </w:r>
          </w:p>
        </w:tc>
        <w:tc>
          <w:tcPr>
            <w:tcW w:w="936" w:type="dxa"/>
            <w:vAlign w:val="bottom"/>
          </w:tcPr>
          <w:p w14:paraId="69313005" w14:textId="56AE3FB0"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241</w:t>
            </w:r>
            <w:r w:rsidRPr="00BE39AC">
              <w:rPr>
                <w:rFonts w:ascii="Cordia New" w:hAnsi="Cordia New"/>
                <w:snapToGrid w:val="0"/>
                <w:sz w:val="24"/>
                <w:szCs w:val="24"/>
                <w:lang w:eastAsia="th-TH"/>
              </w:rPr>
              <w:t>)</w:t>
            </w:r>
          </w:p>
        </w:tc>
        <w:tc>
          <w:tcPr>
            <w:tcW w:w="936" w:type="dxa"/>
            <w:vAlign w:val="bottom"/>
          </w:tcPr>
          <w:p w14:paraId="1F0C27A1" w14:textId="45CC7727"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30590FF9" w14:textId="6074DC72"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63C69E0B" w14:textId="262649EA"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55A9FCFD" w14:textId="3DEF473F"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755B4C73" w14:textId="42E3C702"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136</w:t>
            </w:r>
          </w:p>
        </w:tc>
        <w:tc>
          <w:tcPr>
            <w:tcW w:w="936" w:type="dxa"/>
            <w:vAlign w:val="bottom"/>
          </w:tcPr>
          <w:p w14:paraId="4A90D01D" w14:textId="1ACA6C1F"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209</w:t>
            </w:r>
            <w:r w:rsidRPr="00BE39AC">
              <w:rPr>
                <w:rFonts w:ascii="Cordia New" w:hAnsi="Cordia New"/>
                <w:snapToGrid w:val="0"/>
                <w:sz w:val="24"/>
                <w:szCs w:val="24"/>
                <w:lang w:eastAsia="th-TH"/>
              </w:rPr>
              <w:t>)</w:t>
            </w:r>
          </w:p>
        </w:tc>
      </w:tr>
      <w:tr w:rsidR="00F4383F" w:rsidRPr="00BE39AC" w14:paraId="5E89AABD" w14:textId="77777777" w:rsidTr="002F5C0F">
        <w:tc>
          <w:tcPr>
            <w:tcW w:w="4158" w:type="dxa"/>
            <w:vAlign w:val="bottom"/>
          </w:tcPr>
          <w:p w14:paraId="216BC12C" w14:textId="77777777" w:rsidR="00F4383F" w:rsidRPr="00BE39AC" w:rsidRDefault="00F4383F" w:rsidP="00F4383F">
            <w:pPr>
              <w:spacing w:after="0" w:line="240" w:lineRule="auto"/>
              <w:ind w:left="435" w:right="-72" w:hanging="3"/>
              <w:rPr>
                <w:rFonts w:ascii="Cordia New" w:hAnsi="Cordia New"/>
                <w:snapToGrid w:val="0"/>
                <w:sz w:val="10"/>
                <w:szCs w:val="10"/>
                <w:lang w:eastAsia="th-TH"/>
              </w:rPr>
            </w:pPr>
          </w:p>
        </w:tc>
        <w:tc>
          <w:tcPr>
            <w:tcW w:w="936" w:type="dxa"/>
            <w:vAlign w:val="bottom"/>
          </w:tcPr>
          <w:p w14:paraId="3DDE79FE"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AFAEA48"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26FA79F0"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7224C559"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7B3ED62"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CA67A6E"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39B39FC9"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3B05A2FC"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624A6387"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AD924E8"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769C394"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F80E2CE"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r>
      <w:tr w:rsidR="00F4383F" w:rsidRPr="00BE39AC" w14:paraId="092A2C54" w14:textId="77777777" w:rsidTr="002F5C0F">
        <w:tc>
          <w:tcPr>
            <w:tcW w:w="4158" w:type="dxa"/>
            <w:vAlign w:val="bottom"/>
          </w:tcPr>
          <w:p w14:paraId="6267ED73" w14:textId="542DBAE8" w:rsidR="00F4383F" w:rsidRPr="00BE39AC" w:rsidRDefault="00F4383F" w:rsidP="00F4383F">
            <w:pPr>
              <w:spacing w:after="0" w:line="280" w:lineRule="exact"/>
              <w:ind w:left="435" w:right="-72" w:hanging="3"/>
              <w:rPr>
                <w:rFonts w:ascii="Cordia New" w:hAnsi="Cordia New"/>
                <w:b/>
                <w:bCs/>
                <w:snapToGrid w:val="0"/>
                <w:sz w:val="24"/>
                <w:szCs w:val="24"/>
                <w:lang w:eastAsia="th-TH"/>
              </w:rPr>
            </w:pPr>
            <w:r w:rsidRPr="00BE39AC">
              <w:rPr>
                <w:rFonts w:ascii="Cordia New" w:hAnsi="Cordia New"/>
                <w:b/>
                <w:bCs/>
                <w:snapToGrid w:val="0"/>
                <w:sz w:val="24"/>
                <w:szCs w:val="24"/>
                <w:lang w:eastAsia="th-TH"/>
              </w:rPr>
              <w:t>Profit (loss) before income tax</w:t>
            </w:r>
          </w:p>
        </w:tc>
        <w:tc>
          <w:tcPr>
            <w:tcW w:w="936" w:type="dxa"/>
            <w:vAlign w:val="bottom"/>
          </w:tcPr>
          <w:p w14:paraId="480D37FB" w14:textId="58032DC3"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w:t>
            </w:r>
            <w:r w:rsidR="005A6231"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838</w:t>
            </w:r>
          </w:p>
        </w:tc>
        <w:tc>
          <w:tcPr>
            <w:tcW w:w="936" w:type="dxa"/>
            <w:vAlign w:val="bottom"/>
          </w:tcPr>
          <w:p w14:paraId="3E2984E8" w14:textId="7BABB43A"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18</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628</w:t>
            </w:r>
            <w:r w:rsidRPr="00BE39AC">
              <w:rPr>
                <w:rFonts w:ascii="Cordia New" w:hAnsi="Cordia New"/>
                <w:snapToGrid w:val="0"/>
                <w:sz w:val="24"/>
                <w:szCs w:val="24"/>
                <w:lang w:eastAsia="th-TH"/>
              </w:rPr>
              <w:t>)</w:t>
            </w:r>
          </w:p>
        </w:tc>
        <w:tc>
          <w:tcPr>
            <w:tcW w:w="936" w:type="dxa"/>
            <w:vAlign w:val="bottom"/>
          </w:tcPr>
          <w:p w14:paraId="59DC8143" w14:textId="2C43C56E"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217</w:t>
            </w:r>
          </w:p>
        </w:tc>
        <w:tc>
          <w:tcPr>
            <w:tcW w:w="936" w:type="dxa"/>
            <w:vAlign w:val="bottom"/>
          </w:tcPr>
          <w:p w14:paraId="7B57BE07" w14:textId="523E03D5"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587</w:t>
            </w:r>
          </w:p>
        </w:tc>
        <w:tc>
          <w:tcPr>
            <w:tcW w:w="936" w:type="dxa"/>
            <w:vAlign w:val="bottom"/>
          </w:tcPr>
          <w:p w14:paraId="702218D0" w14:textId="4336EEAF"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534</w:t>
            </w:r>
          </w:p>
        </w:tc>
        <w:tc>
          <w:tcPr>
            <w:tcW w:w="936" w:type="dxa"/>
            <w:vAlign w:val="bottom"/>
          </w:tcPr>
          <w:p w14:paraId="671ED095" w14:textId="1E463160"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799</w:t>
            </w:r>
          </w:p>
        </w:tc>
        <w:tc>
          <w:tcPr>
            <w:tcW w:w="936" w:type="dxa"/>
            <w:vAlign w:val="bottom"/>
          </w:tcPr>
          <w:p w14:paraId="2434C90F" w14:textId="17F5ADD2"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342</w:t>
            </w:r>
          </w:p>
        </w:tc>
        <w:tc>
          <w:tcPr>
            <w:tcW w:w="936" w:type="dxa"/>
            <w:vAlign w:val="bottom"/>
          </w:tcPr>
          <w:p w14:paraId="181211A1" w14:textId="2897A749"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571</w:t>
            </w:r>
            <w:r w:rsidRPr="00BE39AC">
              <w:rPr>
                <w:rFonts w:ascii="Cordia New" w:hAnsi="Cordia New"/>
                <w:snapToGrid w:val="0"/>
                <w:sz w:val="24"/>
                <w:szCs w:val="24"/>
                <w:lang w:eastAsia="th-TH"/>
              </w:rPr>
              <w:t>)</w:t>
            </w:r>
          </w:p>
        </w:tc>
        <w:tc>
          <w:tcPr>
            <w:tcW w:w="936" w:type="dxa"/>
            <w:vAlign w:val="bottom"/>
          </w:tcPr>
          <w:p w14:paraId="083B046A" w14:textId="25EE53FA"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5B250F74" w14:textId="1F8D0013"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37CEB0C7" w14:textId="248C4B2C"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6</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931</w:t>
            </w:r>
          </w:p>
        </w:tc>
        <w:tc>
          <w:tcPr>
            <w:tcW w:w="936" w:type="dxa"/>
            <w:vAlign w:val="bottom"/>
          </w:tcPr>
          <w:p w14:paraId="0F60A1C1" w14:textId="3A5B210A"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17</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813</w:t>
            </w:r>
            <w:r w:rsidRPr="00BE39AC">
              <w:rPr>
                <w:rFonts w:ascii="Cordia New" w:hAnsi="Cordia New"/>
                <w:snapToGrid w:val="0"/>
                <w:sz w:val="24"/>
                <w:szCs w:val="24"/>
                <w:lang w:eastAsia="th-TH"/>
              </w:rPr>
              <w:t>)</w:t>
            </w:r>
          </w:p>
        </w:tc>
      </w:tr>
      <w:tr w:rsidR="00F4383F" w:rsidRPr="00BE39AC" w14:paraId="1460E4BA" w14:textId="77777777" w:rsidTr="002F5C0F">
        <w:tc>
          <w:tcPr>
            <w:tcW w:w="4158" w:type="dxa"/>
            <w:vAlign w:val="bottom"/>
          </w:tcPr>
          <w:p w14:paraId="31F3435F" w14:textId="2FF8FB94" w:rsidR="00F4383F" w:rsidRPr="00BE39AC" w:rsidRDefault="00F4383F" w:rsidP="00F4383F">
            <w:pPr>
              <w:spacing w:after="0" w:line="280" w:lineRule="exact"/>
              <w:ind w:left="435" w:right="-72" w:hanging="3"/>
              <w:rPr>
                <w:rFonts w:ascii="Cordia New" w:hAnsi="Cordia New"/>
                <w:snapToGrid w:val="0"/>
                <w:sz w:val="24"/>
                <w:szCs w:val="24"/>
                <w:lang w:eastAsia="th-TH"/>
              </w:rPr>
            </w:pPr>
            <w:r w:rsidRPr="00BE39AC">
              <w:rPr>
                <w:rFonts w:ascii="Cordia New" w:hAnsi="Cordia New"/>
                <w:snapToGrid w:val="0"/>
                <w:sz w:val="24"/>
                <w:szCs w:val="24"/>
                <w:lang w:eastAsia="th-TH"/>
              </w:rPr>
              <w:t>Income tax</w:t>
            </w:r>
          </w:p>
        </w:tc>
        <w:tc>
          <w:tcPr>
            <w:tcW w:w="936" w:type="dxa"/>
            <w:vAlign w:val="bottom"/>
          </w:tcPr>
          <w:p w14:paraId="5C6C5778" w14:textId="0C82F79B" w:rsidR="00F4383F" w:rsidRPr="00BE39AC" w:rsidRDefault="0045002B"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790</w:t>
            </w:r>
            <w:r w:rsidRPr="00BE39AC">
              <w:rPr>
                <w:rFonts w:ascii="Cordia New" w:hAnsi="Cordia New"/>
                <w:snapToGrid w:val="0"/>
                <w:sz w:val="24"/>
                <w:szCs w:val="24"/>
                <w:lang w:eastAsia="th-TH"/>
              </w:rPr>
              <w:t>)</w:t>
            </w:r>
          </w:p>
        </w:tc>
        <w:tc>
          <w:tcPr>
            <w:tcW w:w="936" w:type="dxa"/>
            <w:vAlign w:val="bottom"/>
          </w:tcPr>
          <w:p w14:paraId="43648D21" w14:textId="1A72233A"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096</w:t>
            </w:r>
          </w:p>
        </w:tc>
        <w:tc>
          <w:tcPr>
            <w:tcW w:w="936" w:type="dxa"/>
            <w:vAlign w:val="bottom"/>
          </w:tcPr>
          <w:p w14:paraId="03871278" w14:textId="46222C66"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87</w:t>
            </w:r>
            <w:r w:rsidRPr="00BE39AC">
              <w:rPr>
                <w:rFonts w:ascii="Cordia New" w:hAnsi="Cordia New"/>
                <w:snapToGrid w:val="0"/>
                <w:sz w:val="24"/>
                <w:szCs w:val="24"/>
                <w:lang w:eastAsia="th-TH"/>
              </w:rPr>
              <w:t>)</w:t>
            </w:r>
          </w:p>
        </w:tc>
        <w:tc>
          <w:tcPr>
            <w:tcW w:w="936" w:type="dxa"/>
            <w:vAlign w:val="bottom"/>
          </w:tcPr>
          <w:p w14:paraId="6FDC3326" w14:textId="307569F7"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241</w:t>
            </w:r>
            <w:r w:rsidRPr="00BE39AC">
              <w:rPr>
                <w:rFonts w:ascii="Cordia New" w:hAnsi="Cordia New"/>
                <w:snapToGrid w:val="0"/>
                <w:sz w:val="24"/>
                <w:szCs w:val="24"/>
                <w:lang w:eastAsia="th-TH"/>
              </w:rPr>
              <w:t>)</w:t>
            </w:r>
          </w:p>
        </w:tc>
        <w:tc>
          <w:tcPr>
            <w:tcW w:w="936" w:type="dxa"/>
            <w:vAlign w:val="bottom"/>
          </w:tcPr>
          <w:p w14:paraId="6DA3236D" w14:textId="4419912F"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393</w:t>
            </w:r>
            <w:r w:rsidRPr="00BE39AC">
              <w:rPr>
                <w:rFonts w:ascii="Cordia New" w:hAnsi="Cordia New"/>
                <w:snapToGrid w:val="0"/>
                <w:sz w:val="24"/>
                <w:szCs w:val="24"/>
                <w:lang w:eastAsia="th-TH"/>
              </w:rPr>
              <w:t>)</w:t>
            </w:r>
          </w:p>
        </w:tc>
        <w:tc>
          <w:tcPr>
            <w:tcW w:w="936" w:type="dxa"/>
            <w:vAlign w:val="bottom"/>
          </w:tcPr>
          <w:p w14:paraId="2692F8B9" w14:textId="6A357B9B"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256</w:t>
            </w:r>
            <w:r w:rsidRPr="00BE39AC">
              <w:rPr>
                <w:rFonts w:ascii="Cordia New" w:hAnsi="Cordia New"/>
                <w:snapToGrid w:val="0"/>
                <w:sz w:val="24"/>
                <w:szCs w:val="24"/>
                <w:lang w:eastAsia="th-TH"/>
              </w:rPr>
              <w:t>)</w:t>
            </w:r>
          </w:p>
        </w:tc>
        <w:tc>
          <w:tcPr>
            <w:tcW w:w="936" w:type="dxa"/>
            <w:vAlign w:val="bottom"/>
          </w:tcPr>
          <w:p w14:paraId="6F5C88E0" w14:textId="420E99FE"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138</w:t>
            </w:r>
            <w:r w:rsidRPr="00BE39AC">
              <w:rPr>
                <w:rFonts w:ascii="Cordia New" w:hAnsi="Cordia New"/>
                <w:snapToGrid w:val="0"/>
                <w:sz w:val="24"/>
                <w:szCs w:val="24"/>
                <w:lang w:eastAsia="th-TH"/>
              </w:rPr>
              <w:t>)</w:t>
            </w:r>
          </w:p>
        </w:tc>
        <w:tc>
          <w:tcPr>
            <w:tcW w:w="936" w:type="dxa"/>
            <w:vAlign w:val="bottom"/>
          </w:tcPr>
          <w:p w14:paraId="4BFBF801" w14:textId="6EA6358E"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39</w:t>
            </w:r>
          </w:p>
        </w:tc>
        <w:tc>
          <w:tcPr>
            <w:tcW w:w="936" w:type="dxa"/>
            <w:vAlign w:val="bottom"/>
          </w:tcPr>
          <w:p w14:paraId="1C66174E" w14:textId="4318599D"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1398D61E" w14:textId="7F48AE9E"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695AFB03" w14:textId="549DC564"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408</w:t>
            </w:r>
            <w:r w:rsidRPr="00BE39AC">
              <w:rPr>
                <w:rFonts w:ascii="Cordia New" w:hAnsi="Cordia New"/>
                <w:snapToGrid w:val="0"/>
                <w:sz w:val="24"/>
                <w:szCs w:val="24"/>
                <w:lang w:eastAsia="th-TH"/>
              </w:rPr>
              <w:t>)</w:t>
            </w:r>
          </w:p>
        </w:tc>
        <w:tc>
          <w:tcPr>
            <w:tcW w:w="936" w:type="dxa"/>
            <w:vAlign w:val="bottom"/>
          </w:tcPr>
          <w:p w14:paraId="625C922E" w14:textId="7BB4C93F"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638</w:t>
            </w:r>
          </w:p>
        </w:tc>
      </w:tr>
      <w:tr w:rsidR="00F4383F" w:rsidRPr="00BE39AC" w14:paraId="4F5B428B" w14:textId="77777777" w:rsidTr="002F5C0F">
        <w:tc>
          <w:tcPr>
            <w:tcW w:w="4158" w:type="dxa"/>
            <w:vAlign w:val="bottom"/>
          </w:tcPr>
          <w:p w14:paraId="64336A44" w14:textId="77777777" w:rsidR="00F4383F" w:rsidRPr="00BE39AC" w:rsidRDefault="00F4383F" w:rsidP="00F4383F">
            <w:pPr>
              <w:spacing w:after="0" w:line="240" w:lineRule="auto"/>
              <w:ind w:left="435" w:right="-72" w:hanging="3"/>
              <w:rPr>
                <w:rFonts w:ascii="Cordia New" w:hAnsi="Cordia New"/>
                <w:b/>
                <w:bCs/>
                <w:snapToGrid w:val="0"/>
                <w:sz w:val="10"/>
                <w:szCs w:val="10"/>
                <w:lang w:eastAsia="th-TH"/>
              </w:rPr>
            </w:pPr>
          </w:p>
        </w:tc>
        <w:tc>
          <w:tcPr>
            <w:tcW w:w="936" w:type="dxa"/>
            <w:vAlign w:val="bottom"/>
          </w:tcPr>
          <w:p w14:paraId="2380A379"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90C1A99"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065178F"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4145705D"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FF46818"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7E4A2D71"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7EBE4840"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64E6B75C"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21524DC"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033B6A3"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AF22CDC"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7AFD3C1"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r>
      <w:tr w:rsidR="00F4383F" w:rsidRPr="00BE39AC" w14:paraId="1EB90259" w14:textId="77777777" w:rsidTr="002F5C0F">
        <w:tc>
          <w:tcPr>
            <w:tcW w:w="4158" w:type="dxa"/>
            <w:vAlign w:val="bottom"/>
          </w:tcPr>
          <w:p w14:paraId="7B14A782" w14:textId="59EC00CC" w:rsidR="00F4383F" w:rsidRPr="00BE39AC" w:rsidRDefault="00F4383F" w:rsidP="00F4383F">
            <w:pPr>
              <w:spacing w:after="0" w:line="280" w:lineRule="exact"/>
              <w:ind w:left="435" w:right="-72" w:hanging="3"/>
              <w:rPr>
                <w:rFonts w:ascii="Cordia New" w:hAnsi="Cordia New"/>
                <w:b/>
                <w:bCs/>
                <w:snapToGrid w:val="0"/>
                <w:sz w:val="24"/>
                <w:szCs w:val="24"/>
                <w:cs/>
                <w:lang w:eastAsia="th-TH"/>
              </w:rPr>
            </w:pPr>
            <w:r w:rsidRPr="00BE39AC">
              <w:rPr>
                <w:rFonts w:ascii="Cordia New" w:hAnsi="Cordia New"/>
                <w:b/>
                <w:bCs/>
                <w:snapToGrid w:val="0"/>
                <w:sz w:val="24"/>
                <w:szCs w:val="24"/>
                <w:lang w:eastAsia="th-TH"/>
              </w:rPr>
              <w:t>Profit (loss) for the year</w:t>
            </w:r>
          </w:p>
        </w:tc>
        <w:tc>
          <w:tcPr>
            <w:tcW w:w="936" w:type="dxa"/>
            <w:vAlign w:val="bottom"/>
          </w:tcPr>
          <w:p w14:paraId="626B1E56" w14:textId="562C0F59"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cs/>
                <w:lang w:eastAsia="th-TH"/>
              </w:rPr>
            </w:pPr>
            <w:r w:rsidRPr="003A773E">
              <w:rPr>
                <w:rFonts w:ascii="Cordia New" w:hAnsi="Cordia New"/>
                <w:snapToGrid w:val="0"/>
                <w:sz w:val="24"/>
                <w:szCs w:val="24"/>
                <w:lang w:val="en-GB" w:eastAsia="th-TH"/>
              </w:rPr>
              <w:t>3</w:t>
            </w:r>
            <w:r w:rsidR="0045002B"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048</w:t>
            </w:r>
          </w:p>
        </w:tc>
        <w:tc>
          <w:tcPr>
            <w:tcW w:w="936" w:type="dxa"/>
            <w:vAlign w:val="bottom"/>
          </w:tcPr>
          <w:p w14:paraId="4277A9AD" w14:textId="24AAFE94" w:rsidR="00F4383F" w:rsidRPr="00BE39AC" w:rsidRDefault="00F4383F" w:rsidP="00F4383F">
            <w:pPr>
              <w:pBdr>
                <w:bottom w:val="double" w:sz="4" w:space="1" w:color="auto"/>
              </w:pBdr>
              <w:spacing w:after="0" w:line="280" w:lineRule="exact"/>
              <w:ind w:right="-72"/>
              <w:jc w:val="right"/>
              <w:rPr>
                <w:rFonts w:ascii="Cordia New" w:hAnsi="Cordia New"/>
                <w:snapToGrid w:val="0"/>
                <w:sz w:val="24"/>
                <w:szCs w:val="24"/>
                <w:cs/>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14</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532</w:t>
            </w:r>
            <w:r w:rsidRPr="00BE39AC">
              <w:rPr>
                <w:rFonts w:ascii="Cordia New" w:hAnsi="Cordia New"/>
                <w:snapToGrid w:val="0"/>
                <w:sz w:val="24"/>
                <w:szCs w:val="24"/>
                <w:lang w:eastAsia="th-TH"/>
              </w:rPr>
              <w:t>)</w:t>
            </w:r>
          </w:p>
        </w:tc>
        <w:tc>
          <w:tcPr>
            <w:tcW w:w="936" w:type="dxa"/>
            <w:vAlign w:val="bottom"/>
          </w:tcPr>
          <w:p w14:paraId="03B522ED" w14:textId="6A15A2FB"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130</w:t>
            </w:r>
          </w:p>
        </w:tc>
        <w:tc>
          <w:tcPr>
            <w:tcW w:w="936" w:type="dxa"/>
            <w:vAlign w:val="bottom"/>
          </w:tcPr>
          <w:p w14:paraId="57097FBD" w14:textId="726AA8C7"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346</w:t>
            </w:r>
          </w:p>
        </w:tc>
        <w:tc>
          <w:tcPr>
            <w:tcW w:w="936" w:type="dxa"/>
            <w:vAlign w:val="bottom"/>
          </w:tcPr>
          <w:p w14:paraId="227664DB" w14:textId="77389557"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141</w:t>
            </w:r>
          </w:p>
        </w:tc>
        <w:tc>
          <w:tcPr>
            <w:tcW w:w="936" w:type="dxa"/>
            <w:vAlign w:val="bottom"/>
          </w:tcPr>
          <w:p w14:paraId="3307EE51" w14:textId="2DE98775"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543</w:t>
            </w:r>
          </w:p>
        </w:tc>
        <w:tc>
          <w:tcPr>
            <w:tcW w:w="936" w:type="dxa"/>
            <w:vAlign w:val="bottom"/>
          </w:tcPr>
          <w:p w14:paraId="524E5B36" w14:textId="086D05DA"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204</w:t>
            </w:r>
          </w:p>
        </w:tc>
        <w:tc>
          <w:tcPr>
            <w:tcW w:w="936" w:type="dxa"/>
            <w:vAlign w:val="bottom"/>
          </w:tcPr>
          <w:p w14:paraId="230E12E4" w14:textId="2120CF68" w:rsidR="00F4383F" w:rsidRPr="00BE39AC" w:rsidRDefault="00F4383F" w:rsidP="00F4383F">
            <w:pPr>
              <w:pBdr>
                <w:bottom w:val="doub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532</w:t>
            </w:r>
            <w:r w:rsidRPr="00BE39AC">
              <w:rPr>
                <w:rFonts w:ascii="Cordia New" w:hAnsi="Cordia New"/>
                <w:snapToGrid w:val="0"/>
                <w:sz w:val="24"/>
                <w:szCs w:val="24"/>
                <w:lang w:eastAsia="th-TH"/>
              </w:rPr>
              <w:t>)</w:t>
            </w:r>
          </w:p>
        </w:tc>
        <w:tc>
          <w:tcPr>
            <w:tcW w:w="936" w:type="dxa"/>
            <w:vAlign w:val="bottom"/>
          </w:tcPr>
          <w:p w14:paraId="6DF77A5C" w14:textId="1832B3EE" w:rsidR="00F4383F" w:rsidRPr="00BE39AC" w:rsidRDefault="008517DA" w:rsidP="00F4383F">
            <w:pPr>
              <w:pBdr>
                <w:bottom w:val="doub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4A1E0AD7" w14:textId="225FDBCF" w:rsidR="00F4383F" w:rsidRPr="00BE39AC" w:rsidRDefault="00F4383F" w:rsidP="00F4383F">
            <w:pPr>
              <w:pBdr>
                <w:bottom w:val="doub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7D92B7D6" w14:textId="58800B55"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523</w:t>
            </w:r>
          </w:p>
        </w:tc>
        <w:tc>
          <w:tcPr>
            <w:tcW w:w="936" w:type="dxa"/>
            <w:vAlign w:val="bottom"/>
          </w:tcPr>
          <w:p w14:paraId="00A395DD" w14:textId="79B5EFF9" w:rsidR="00F4383F" w:rsidRPr="00BE39AC" w:rsidRDefault="00F4383F" w:rsidP="00F4383F">
            <w:pPr>
              <w:pBdr>
                <w:bottom w:val="doub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14</w:t>
            </w: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175</w:t>
            </w:r>
            <w:r w:rsidRPr="00BE39AC">
              <w:rPr>
                <w:rFonts w:ascii="Cordia New" w:hAnsi="Cordia New"/>
                <w:snapToGrid w:val="0"/>
                <w:sz w:val="24"/>
                <w:szCs w:val="24"/>
                <w:lang w:eastAsia="th-TH"/>
              </w:rPr>
              <w:t>)</w:t>
            </w:r>
          </w:p>
        </w:tc>
      </w:tr>
      <w:tr w:rsidR="00F4383F" w:rsidRPr="00BE39AC" w14:paraId="2983E2D8" w14:textId="77777777" w:rsidTr="002F5C0F">
        <w:tc>
          <w:tcPr>
            <w:tcW w:w="4158" w:type="dxa"/>
            <w:vAlign w:val="bottom"/>
          </w:tcPr>
          <w:p w14:paraId="3A9BD99D" w14:textId="77777777" w:rsidR="00F4383F" w:rsidRPr="00BE39AC" w:rsidRDefault="00F4383F" w:rsidP="00F4383F">
            <w:pPr>
              <w:spacing w:after="0" w:line="240" w:lineRule="auto"/>
              <w:ind w:left="435" w:right="-72" w:hanging="3"/>
              <w:rPr>
                <w:rFonts w:ascii="Cordia New" w:hAnsi="Cordia New"/>
                <w:snapToGrid w:val="0"/>
                <w:sz w:val="10"/>
                <w:szCs w:val="10"/>
                <w:lang w:eastAsia="th-TH"/>
              </w:rPr>
            </w:pPr>
          </w:p>
        </w:tc>
        <w:tc>
          <w:tcPr>
            <w:tcW w:w="936" w:type="dxa"/>
            <w:vAlign w:val="bottom"/>
          </w:tcPr>
          <w:p w14:paraId="07F833BE"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7E5B7C5"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22C7DFCD"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68E19024"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306398A9"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77E44E3A"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C9A082D"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C3858A1"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68ACC764"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476A3C4B"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5197D17A"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484C130E"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r>
      <w:tr w:rsidR="00F4383F" w:rsidRPr="00BE39AC" w14:paraId="3F43E66E" w14:textId="77777777" w:rsidTr="002F5C0F">
        <w:tc>
          <w:tcPr>
            <w:tcW w:w="4158" w:type="dxa"/>
            <w:vAlign w:val="bottom"/>
          </w:tcPr>
          <w:p w14:paraId="43A23B61" w14:textId="77777777" w:rsidR="00F4383F" w:rsidRPr="00BE39AC" w:rsidRDefault="00F4383F" w:rsidP="00F4383F">
            <w:pPr>
              <w:spacing w:after="0" w:line="280" w:lineRule="exact"/>
              <w:ind w:left="435" w:right="-72" w:hanging="3"/>
              <w:rPr>
                <w:rFonts w:ascii="Cordia New" w:hAnsi="Cordia New"/>
                <w:b/>
                <w:bCs/>
                <w:snapToGrid w:val="0"/>
                <w:sz w:val="24"/>
                <w:szCs w:val="24"/>
                <w:lang w:eastAsia="th-TH"/>
              </w:rPr>
            </w:pPr>
            <w:r w:rsidRPr="00BE39AC">
              <w:rPr>
                <w:rFonts w:ascii="Cordia New" w:hAnsi="Cordia New"/>
                <w:b/>
                <w:bCs/>
                <w:snapToGrid w:val="0"/>
                <w:sz w:val="24"/>
                <w:szCs w:val="24"/>
                <w:lang w:eastAsia="th-TH"/>
              </w:rPr>
              <w:t>Timing of revenue recognition</w:t>
            </w:r>
          </w:p>
        </w:tc>
        <w:tc>
          <w:tcPr>
            <w:tcW w:w="936" w:type="dxa"/>
            <w:vAlign w:val="bottom"/>
          </w:tcPr>
          <w:p w14:paraId="41CCD9F2"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6AD1ED5B"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128BB11A"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1415DB6F"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258FF284"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1E57667B"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1A033CD3"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094130B7"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24F68997"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210926AC"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771D4C87"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c>
          <w:tcPr>
            <w:tcW w:w="936" w:type="dxa"/>
            <w:vAlign w:val="bottom"/>
          </w:tcPr>
          <w:p w14:paraId="3A0DD227" w14:textId="77777777" w:rsidR="00F4383F" w:rsidRPr="00BE39AC" w:rsidRDefault="00F4383F" w:rsidP="00F4383F">
            <w:pPr>
              <w:spacing w:after="0" w:line="280" w:lineRule="exact"/>
              <w:ind w:right="-72"/>
              <w:jc w:val="right"/>
              <w:rPr>
                <w:rFonts w:ascii="Cordia New" w:hAnsi="Cordia New"/>
                <w:snapToGrid w:val="0"/>
                <w:sz w:val="24"/>
                <w:szCs w:val="24"/>
                <w:lang w:eastAsia="th-TH"/>
              </w:rPr>
            </w:pPr>
          </w:p>
        </w:tc>
      </w:tr>
      <w:tr w:rsidR="00F4383F" w:rsidRPr="00BE39AC" w14:paraId="51DEF126" w14:textId="77777777" w:rsidTr="002F5C0F">
        <w:tc>
          <w:tcPr>
            <w:tcW w:w="4158" w:type="dxa"/>
            <w:vAlign w:val="bottom"/>
          </w:tcPr>
          <w:p w14:paraId="2AEBCFA5" w14:textId="45846149" w:rsidR="00F4383F" w:rsidRPr="00BE39AC" w:rsidRDefault="00F4383F" w:rsidP="00F4383F">
            <w:pPr>
              <w:spacing w:after="0" w:line="280" w:lineRule="exact"/>
              <w:ind w:left="435" w:right="-72" w:hanging="3"/>
              <w:rPr>
                <w:rFonts w:ascii="Cordia New" w:hAnsi="Cordia New"/>
                <w:snapToGrid w:val="0"/>
                <w:sz w:val="24"/>
                <w:szCs w:val="24"/>
                <w:lang w:eastAsia="th-TH"/>
              </w:rPr>
            </w:pPr>
            <w:r w:rsidRPr="00BE39AC">
              <w:rPr>
                <w:rFonts w:ascii="Cordia New" w:hAnsi="Cordia New"/>
                <w:snapToGrid w:val="0"/>
                <w:sz w:val="24"/>
                <w:szCs w:val="24"/>
                <w:lang w:eastAsia="th-TH"/>
              </w:rPr>
              <w:t xml:space="preserve">   At a point in time</w:t>
            </w:r>
          </w:p>
        </w:tc>
        <w:tc>
          <w:tcPr>
            <w:tcW w:w="936" w:type="dxa"/>
            <w:vAlign w:val="bottom"/>
          </w:tcPr>
          <w:p w14:paraId="3389C3EF" w14:textId="26FAAEAD"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32</w:t>
            </w:r>
            <w:r w:rsidR="00CF04B4"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370</w:t>
            </w:r>
          </w:p>
        </w:tc>
        <w:tc>
          <w:tcPr>
            <w:tcW w:w="936" w:type="dxa"/>
            <w:vAlign w:val="bottom"/>
          </w:tcPr>
          <w:p w14:paraId="472E7D3E" w14:textId="3F94B7FC"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21</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056</w:t>
            </w:r>
          </w:p>
        </w:tc>
        <w:tc>
          <w:tcPr>
            <w:tcW w:w="936" w:type="dxa"/>
            <w:vAlign w:val="bottom"/>
          </w:tcPr>
          <w:p w14:paraId="5D87900F" w14:textId="41A27478"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631</w:t>
            </w:r>
          </w:p>
        </w:tc>
        <w:tc>
          <w:tcPr>
            <w:tcW w:w="936" w:type="dxa"/>
            <w:vAlign w:val="bottom"/>
          </w:tcPr>
          <w:p w14:paraId="34AE75CD" w14:textId="21C11703"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125</w:t>
            </w:r>
          </w:p>
        </w:tc>
        <w:tc>
          <w:tcPr>
            <w:tcW w:w="936" w:type="dxa"/>
            <w:vAlign w:val="bottom"/>
          </w:tcPr>
          <w:p w14:paraId="23EA17F6" w14:textId="743B34C6"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25</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542</w:t>
            </w:r>
          </w:p>
        </w:tc>
        <w:tc>
          <w:tcPr>
            <w:tcW w:w="936" w:type="dxa"/>
            <w:vAlign w:val="bottom"/>
          </w:tcPr>
          <w:p w14:paraId="66A5EDB7" w14:textId="6454B0BD"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20</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266</w:t>
            </w:r>
          </w:p>
        </w:tc>
        <w:tc>
          <w:tcPr>
            <w:tcW w:w="936" w:type="dxa"/>
            <w:vAlign w:val="bottom"/>
          </w:tcPr>
          <w:p w14:paraId="069D6BE9" w14:textId="33BC993B"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470</w:t>
            </w:r>
          </w:p>
        </w:tc>
        <w:tc>
          <w:tcPr>
            <w:tcW w:w="936" w:type="dxa"/>
            <w:vAlign w:val="bottom"/>
          </w:tcPr>
          <w:p w14:paraId="604188BC" w14:textId="29B32E35"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749</w:t>
            </w:r>
          </w:p>
        </w:tc>
        <w:tc>
          <w:tcPr>
            <w:tcW w:w="936" w:type="dxa"/>
            <w:vAlign w:val="bottom"/>
          </w:tcPr>
          <w:p w14:paraId="4D276BE3" w14:textId="5C37F780" w:rsidR="00F4383F" w:rsidRPr="00BE39AC" w:rsidRDefault="008517DA"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109</w:t>
            </w:r>
            <w:r w:rsidRPr="00BE39AC">
              <w:rPr>
                <w:rFonts w:ascii="Cordia New" w:hAnsi="Cordia New"/>
                <w:snapToGrid w:val="0"/>
                <w:sz w:val="24"/>
                <w:szCs w:val="24"/>
                <w:lang w:eastAsia="th-TH"/>
              </w:rPr>
              <w:t>)</w:t>
            </w:r>
          </w:p>
        </w:tc>
        <w:tc>
          <w:tcPr>
            <w:tcW w:w="936" w:type="dxa"/>
            <w:vAlign w:val="bottom"/>
          </w:tcPr>
          <w:p w14:paraId="7C62CA43" w14:textId="3D19BAB1" w:rsidR="00F4383F" w:rsidRPr="00BE39AC" w:rsidRDefault="00F4383F" w:rsidP="00F4383F">
            <w:pP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24</w:t>
            </w:r>
            <w:r w:rsidRPr="00BE39AC">
              <w:rPr>
                <w:rFonts w:ascii="Cordia New" w:hAnsi="Cordia New"/>
                <w:snapToGrid w:val="0"/>
                <w:sz w:val="24"/>
                <w:szCs w:val="24"/>
                <w:lang w:eastAsia="th-TH"/>
              </w:rPr>
              <w:t>)</w:t>
            </w:r>
          </w:p>
        </w:tc>
        <w:tc>
          <w:tcPr>
            <w:tcW w:w="936" w:type="dxa"/>
            <w:vAlign w:val="bottom"/>
          </w:tcPr>
          <w:p w14:paraId="74F674A2" w14:textId="38EDF5A4"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64</w:t>
            </w:r>
            <w:r w:rsidR="00CF04B4" w:rsidRPr="00BE39AC">
              <w:rPr>
                <w:rFonts w:ascii="Cordia New" w:hAnsi="Cordia New"/>
                <w:snapToGrid w:val="0"/>
                <w:sz w:val="24"/>
                <w:szCs w:val="24"/>
                <w:lang w:val="en-GB" w:eastAsia="th-TH"/>
              </w:rPr>
              <w:t>,</w:t>
            </w:r>
            <w:r w:rsidRPr="003A773E">
              <w:rPr>
                <w:rFonts w:ascii="Cordia New" w:hAnsi="Cordia New"/>
                <w:snapToGrid w:val="0"/>
                <w:sz w:val="24"/>
                <w:szCs w:val="24"/>
                <w:lang w:val="en-GB" w:eastAsia="th-TH"/>
              </w:rPr>
              <w:t>904</w:t>
            </w:r>
          </w:p>
        </w:tc>
        <w:tc>
          <w:tcPr>
            <w:tcW w:w="936" w:type="dxa"/>
            <w:vAlign w:val="bottom"/>
          </w:tcPr>
          <w:p w14:paraId="2DE55447" w14:textId="3057DF07" w:rsidR="00F4383F" w:rsidRPr="00BE39AC" w:rsidRDefault="003A773E" w:rsidP="00F4383F">
            <w:pP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49</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172</w:t>
            </w:r>
          </w:p>
        </w:tc>
      </w:tr>
      <w:tr w:rsidR="00F4383F" w:rsidRPr="00BE39AC" w14:paraId="49885ECB" w14:textId="77777777" w:rsidTr="002F5C0F">
        <w:tc>
          <w:tcPr>
            <w:tcW w:w="4158" w:type="dxa"/>
            <w:vAlign w:val="bottom"/>
          </w:tcPr>
          <w:p w14:paraId="70D611F9" w14:textId="02950531" w:rsidR="00F4383F" w:rsidRPr="00BE39AC" w:rsidRDefault="00F4383F" w:rsidP="00F4383F">
            <w:pPr>
              <w:spacing w:after="0" w:line="280" w:lineRule="exact"/>
              <w:ind w:left="435" w:right="-72" w:hanging="3"/>
              <w:rPr>
                <w:rFonts w:ascii="Cordia New" w:hAnsi="Cordia New"/>
                <w:snapToGrid w:val="0"/>
                <w:sz w:val="24"/>
                <w:szCs w:val="24"/>
                <w:lang w:eastAsia="th-TH"/>
              </w:rPr>
            </w:pPr>
            <w:r w:rsidRPr="00BE39AC">
              <w:rPr>
                <w:rFonts w:ascii="Cordia New" w:hAnsi="Cordia New"/>
                <w:snapToGrid w:val="0"/>
                <w:sz w:val="24"/>
                <w:szCs w:val="24"/>
                <w:lang w:eastAsia="th-TH"/>
              </w:rPr>
              <w:t xml:space="preserve">   Over time</w:t>
            </w:r>
          </w:p>
        </w:tc>
        <w:tc>
          <w:tcPr>
            <w:tcW w:w="936" w:type="dxa"/>
            <w:vAlign w:val="bottom"/>
          </w:tcPr>
          <w:p w14:paraId="5F7C6F1F" w14:textId="4A18CADD"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56</w:t>
            </w:r>
            <w:r w:rsidR="00CF04B4" w:rsidRPr="00BE39AC">
              <w:rPr>
                <w:rFonts w:ascii="Cordia New" w:hAnsi="Cordia New"/>
                <w:snapToGrid w:val="0"/>
                <w:sz w:val="24"/>
                <w:szCs w:val="24"/>
                <w:lang w:val="en-GB" w:eastAsia="th-TH"/>
              </w:rPr>
              <w:t>,</w:t>
            </w:r>
            <w:r w:rsidRPr="003A773E">
              <w:rPr>
                <w:rFonts w:ascii="Cordia New" w:hAnsi="Cordia New"/>
                <w:snapToGrid w:val="0"/>
                <w:sz w:val="24"/>
                <w:szCs w:val="24"/>
                <w:lang w:val="en-GB" w:eastAsia="th-TH"/>
              </w:rPr>
              <w:t>644</w:t>
            </w:r>
          </w:p>
        </w:tc>
        <w:tc>
          <w:tcPr>
            <w:tcW w:w="936" w:type="dxa"/>
            <w:vAlign w:val="bottom"/>
          </w:tcPr>
          <w:p w14:paraId="43BFE73B" w14:textId="37AF3D2A"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24</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836</w:t>
            </w:r>
          </w:p>
        </w:tc>
        <w:tc>
          <w:tcPr>
            <w:tcW w:w="936" w:type="dxa"/>
            <w:vAlign w:val="bottom"/>
          </w:tcPr>
          <w:p w14:paraId="34169CA6" w14:textId="35121533"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174</w:t>
            </w:r>
          </w:p>
        </w:tc>
        <w:tc>
          <w:tcPr>
            <w:tcW w:w="936" w:type="dxa"/>
            <w:vAlign w:val="bottom"/>
          </w:tcPr>
          <w:p w14:paraId="62845A74" w14:textId="07A67C8C"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995</w:t>
            </w:r>
          </w:p>
        </w:tc>
        <w:tc>
          <w:tcPr>
            <w:tcW w:w="936" w:type="dxa"/>
            <w:vAlign w:val="bottom"/>
          </w:tcPr>
          <w:p w14:paraId="0A8EFF4B" w14:textId="64A720CE"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684</w:t>
            </w:r>
          </w:p>
        </w:tc>
        <w:tc>
          <w:tcPr>
            <w:tcW w:w="936" w:type="dxa"/>
            <w:vAlign w:val="bottom"/>
          </w:tcPr>
          <w:p w14:paraId="2AE489FC" w14:textId="4175B36A"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348</w:t>
            </w:r>
          </w:p>
        </w:tc>
        <w:tc>
          <w:tcPr>
            <w:tcW w:w="936" w:type="dxa"/>
            <w:vAlign w:val="bottom"/>
          </w:tcPr>
          <w:p w14:paraId="1C8E42B2" w14:textId="39C4BC96"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18A15858" w14:textId="262F7FB8"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p>
        </w:tc>
        <w:tc>
          <w:tcPr>
            <w:tcW w:w="936" w:type="dxa"/>
            <w:vAlign w:val="bottom"/>
          </w:tcPr>
          <w:p w14:paraId="00C6EBDC" w14:textId="484A5138" w:rsidR="00F4383F" w:rsidRPr="00BE39AC" w:rsidRDefault="008517DA"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200</w:t>
            </w:r>
            <w:r w:rsidRPr="00BE39AC">
              <w:rPr>
                <w:rFonts w:ascii="Cordia New" w:hAnsi="Cordia New"/>
                <w:snapToGrid w:val="0"/>
                <w:sz w:val="24"/>
                <w:szCs w:val="24"/>
                <w:lang w:eastAsia="th-TH"/>
              </w:rPr>
              <w:t>)</w:t>
            </w:r>
          </w:p>
        </w:tc>
        <w:tc>
          <w:tcPr>
            <w:tcW w:w="936" w:type="dxa"/>
            <w:vAlign w:val="bottom"/>
          </w:tcPr>
          <w:p w14:paraId="6A52F9C3" w14:textId="4AA96B27" w:rsidR="00F4383F" w:rsidRPr="00BE39AC" w:rsidRDefault="00F4383F" w:rsidP="00F4383F">
            <w:pPr>
              <w:pBdr>
                <w:bottom w:val="sing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140</w:t>
            </w:r>
            <w:r w:rsidRPr="00BE39AC">
              <w:rPr>
                <w:rFonts w:ascii="Cordia New" w:hAnsi="Cordia New"/>
                <w:snapToGrid w:val="0"/>
                <w:sz w:val="24"/>
                <w:szCs w:val="24"/>
                <w:lang w:eastAsia="th-TH"/>
              </w:rPr>
              <w:t>)</w:t>
            </w:r>
          </w:p>
        </w:tc>
        <w:tc>
          <w:tcPr>
            <w:tcW w:w="936" w:type="dxa"/>
            <w:vAlign w:val="bottom"/>
          </w:tcPr>
          <w:p w14:paraId="0C449971" w14:textId="63C999CB"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59</w:t>
            </w:r>
            <w:r w:rsidR="00CF04B4" w:rsidRPr="00BE39AC">
              <w:rPr>
                <w:rFonts w:ascii="Cordia New" w:hAnsi="Cordia New"/>
                <w:snapToGrid w:val="0"/>
                <w:sz w:val="24"/>
                <w:szCs w:val="24"/>
                <w:lang w:val="en-GB" w:eastAsia="th-TH"/>
              </w:rPr>
              <w:t>,</w:t>
            </w:r>
            <w:r w:rsidRPr="003A773E">
              <w:rPr>
                <w:rFonts w:ascii="Cordia New" w:hAnsi="Cordia New"/>
                <w:snapToGrid w:val="0"/>
                <w:sz w:val="24"/>
                <w:szCs w:val="24"/>
                <w:lang w:val="en-GB" w:eastAsia="th-TH"/>
              </w:rPr>
              <w:t>302</w:t>
            </w:r>
          </w:p>
        </w:tc>
        <w:tc>
          <w:tcPr>
            <w:tcW w:w="936" w:type="dxa"/>
            <w:vAlign w:val="bottom"/>
          </w:tcPr>
          <w:p w14:paraId="3EBF3CB2" w14:textId="403451AD" w:rsidR="00F4383F" w:rsidRPr="00BE39AC" w:rsidRDefault="003A773E" w:rsidP="00F4383F">
            <w:pPr>
              <w:pBdr>
                <w:bottom w:val="sing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27</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039</w:t>
            </w:r>
          </w:p>
        </w:tc>
      </w:tr>
      <w:tr w:rsidR="00F4383F" w:rsidRPr="00BE39AC" w14:paraId="196EBF0C" w14:textId="77777777" w:rsidTr="002F5C0F">
        <w:tc>
          <w:tcPr>
            <w:tcW w:w="4158" w:type="dxa"/>
            <w:vAlign w:val="bottom"/>
          </w:tcPr>
          <w:p w14:paraId="0FA95B54" w14:textId="77777777" w:rsidR="00F4383F" w:rsidRPr="00BE39AC" w:rsidRDefault="00F4383F" w:rsidP="00F4383F">
            <w:pPr>
              <w:spacing w:after="0" w:line="240" w:lineRule="auto"/>
              <w:ind w:left="435" w:right="-72" w:hanging="3"/>
              <w:rPr>
                <w:rFonts w:ascii="Cordia New" w:hAnsi="Cordia New"/>
                <w:b/>
                <w:bCs/>
                <w:snapToGrid w:val="0"/>
                <w:sz w:val="10"/>
                <w:szCs w:val="10"/>
                <w:lang w:eastAsia="th-TH"/>
              </w:rPr>
            </w:pPr>
          </w:p>
        </w:tc>
        <w:tc>
          <w:tcPr>
            <w:tcW w:w="936" w:type="dxa"/>
            <w:vAlign w:val="bottom"/>
          </w:tcPr>
          <w:p w14:paraId="6F21673A"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6F82015F"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697B8987"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4357EF29"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F7EE00C"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6165F244"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1F0C069A"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2B660B01"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4C0DCAA"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75DE1B2E"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64C5A11B"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c>
          <w:tcPr>
            <w:tcW w:w="936" w:type="dxa"/>
            <w:vAlign w:val="bottom"/>
          </w:tcPr>
          <w:p w14:paraId="0CC26A25" w14:textId="77777777" w:rsidR="00F4383F" w:rsidRPr="00BE39AC" w:rsidRDefault="00F4383F" w:rsidP="00F4383F">
            <w:pPr>
              <w:spacing w:after="0" w:line="240" w:lineRule="auto"/>
              <w:ind w:right="-72"/>
              <w:jc w:val="right"/>
              <w:rPr>
                <w:rFonts w:ascii="Cordia New" w:hAnsi="Cordia New"/>
                <w:snapToGrid w:val="0"/>
                <w:sz w:val="10"/>
                <w:szCs w:val="10"/>
                <w:lang w:eastAsia="th-TH"/>
              </w:rPr>
            </w:pPr>
          </w:p>
        </w:tc>
      </w:tr>
      <w:tr w:rsidR="00F4383F" w:rsidRPr="00BE39AC" w14:paraId="24B66C46" w14:textId="77777777" w:rsidTr="002F5C0F">
        <w:tc>
          <w:tcPr>
            <w:tcW w:w="4158" w:type="dxa"/>
            <w:vAlign w:val="bottom"/>
          </w:tcPr>
          <w:p w14:paraId="48A3EC47" w14:textId="47EC1AC1" w:rsidR="00F4383F" w:rsidRPr="00BE39AC" w:rsidRDefault="00F4383F" w:rsidP="00F4383F">
            <w:pPr>
              <w:spacing w:after="0" w:line="280" w:lineRule="exact"/>
              <w:ind w:left="435" w:right="-72" w:hanging="3"/>
              <w:rPr>
                <w:rFonts w:ascii="Cordia New" w:hAnsi="Cordia New"/>
                <w:b/>
                <w:bCs/>
                <w:snapToGrid w:val="0"/>
                <w:sz w:val="24"/>
                <w:szCs w:val="24"/>
                <w:cs/>
                <w:lang w:eastAsia="th-TH"/>
              </w:rPr>
            </w:pPr>
            <w:r w:rsidRPr="00BE39AC">
              <w:rPr>
                <w:rFonts w:ascii="Cordia New" w:hAnsi="Cordia New"/>
                <w:b/>
                <w:bCs/>
                <w:snapToGrid w:val="0"/>
                <w:sz w:val="24"/>
                <w:szCs w:val="24"/>
                <w:lang w:eastAsia="th-TH"/>
              </w:rPr>
              <w:t>Total revenues</w:t>
            </w:r>
          </w:p>
        </w:tc>
        <w:tc>
          <w:tcPr>
            <w:tcW w:w="936" w:type="dxa"/>
            <w:vAlign w:val="bottom"/>
          </w:tcPr>
          <w:p w14:paraId="53AC2D1E" w14:textId="31B57648"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cs/>
                <w:lang w:eastAsia="th-TH"/>
              </w:rPr>
            </w:pPr>
            <w:r w:rsidRPr="003A773E">
              <w:rPr>
                <w:rFonts w:ascii="Cordia New" w:hAnsi="Cordia New"/>
                <w:snapToGrid w:val="0"/>
                <w:sz w:val="24"/>
                <w:szCs w:val="24"/>
                <w:lang w:val="en-GB" w:eastAsia="th-TH"/>
              </w:rPr>
              <w:t>89</w:t>
            </w:r>
            <w:r w:rsidR="0045002B"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014</w:t>
            </w:r>
          </w:p>
        </w:tc>
        <w:tc>
          <w:tcPr>
            <w:tcW w:w="936" w:type="dxa"/>
            <w:vAlign w:val="bottom"/>
          </w:tcPr>
          <w:p w14:paraId="0F4BC320" w14:textId="7EE361AF"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cs/>
                <w:lang w:eastAsia="th-TH"/>
              </w:rPr>
            </w:pPr>
            <w:r w:rsidRPr="003A773E">
              <w:rPr>
                <w:rFonts w:ascii="Cordia New" w:hAnsi="Cordia New"/>
                <w:snapToGrid w:val="0"/>
                <w:sz w:val="24"/>
                <w:szCs w:val="24"/>
                <w:lang w:val="en-GB" w:eastAsia="th-TH"/>
              </w:rPr>
              <w:t>45</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892</w:t>
            </w:r>
          </w:p>
        </w:tc>
        <w:tc>
          <w:tcPr>
            <w:tcW w:w="936" w:type="dxa"/>
            <w:vAlign w:val="bottom"/>
          </w:tcPr>
          <w:p w14:paraId="68895354" w14:textId="28639291"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5</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805</w:t>
            </w:r>
          </w:p>
        </w:tc>
        <w:tc>
          <w:tcPr>
            <w:tcW w:w="936" w:type="dxa"/>
            <w:vAlign w:val="bottom"/>
          </w:tcPr>
          <w:p w14:paraId="774E99E6" w14:textId="6A3028ED"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6</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120</w:t>
            </w:r>
          </w:p>
        </w:tc>
        <w:tc>
          <w:tcPr>
            <w:tcW w:w="936" w:type="dxa"/>
            <w:vAlign w:val="bottom"/>
          </w:tcPr>
          <w:p w14:paraId="1D730B56" w14:textId="02698602"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27</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226</w:t>
            </w:r>
          </w:p>
        </w:tc>
        <w:tc>
          <w:tcPr>
            <w:tcW w:w="936" w:type="dxa"/>
            <w:vAlign w:val="bottom"/>
          </w:tcPr>
          <w:p w14:paraId="6186A29B" w14:textId="7A9A51BA"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21</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614</w:t>
            </w:r>
          </w:p>
        </w:tc>
        <w:tc>
          <w:tcPr>
            <w:tcW w:w="936" w:type="dxa"/>
            <w:vAlign w:val="bottom"/>
          </w:tcPr>
          <w:p w14:paraId="0518EF47" w14:textId="220EE428"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470</w:t>
            </w:r>
          </w:p>
        </w:tc>
        <w:tc>
          <w:tcPr>
            <w:tcW w:w="936" w:type="dxa"/>
            <w:vAlign w:val="bottom"/>
          </w:tcPr>
          <w:p w14:paraId="28A0178A" w14:textId="28E7C356"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749</w:t>
            </w:r>
          </w:p>
        </w:tc>
        <w:tc>
          <w:tcPr>
            <w:tcW w:w="936" w:type="dxa"/>
            <w:vAlign w:val="bottom"/>
          </w:tcPr>
          <w:p w14:paraId="20B3CB12" w14:textId="77112D38" w:rsidR="00F4383F" w:rsidRPr="00BE39AC" w:rsidRDefault="008517DA" w:rsidP="00F4383F">
            <w:pPr>
              <w:pBdr>
                <w:bottom w:val="doub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309</w:t>
            </w:r>
            <w:r w:rsidRPr="00BE39AC">
              <w:rPr>
                <w:rFonts w:ascii="Cordia New" w:hAnsi="Cordia New"/>
                <w:snapToGrid w:val="0"/>
                <w:sz w:val="24"/>
                <w:szCs w:val="24"/>
                <w:lang w:eastAsia="th-TH"/>
              </w:rPr>
              <w:t>)</w:t>
            </w:r>
          </w:p>
        </w:tc>
        <w:tc>
          <w:tcPr>
            <w:tcW w:w="936" w:type="dxa"/>
            <w:vAlign w:val="bottom"/>
          </w:tcPr>
          <w:p w14:paraId="2C824563" w14:textId="2BC6263A" w:rsidR="00F4383F" w:rsidRPr="00BE39AC" w:rsidRDefault="00F4383F" w:rsidP="00F4383F">
            <w:pPr>
              <w:pBdr>
                <w:bottom w:val="double" w:sz="4" w:space="1" w:color="auto"/>
              </w:pBdr>
              <w:spacing w:after="0" w:line="28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164</w:t>
            </w:r>
            <w:r w:rsidRPr="00BE39AC">
              <w:rPr>
                <w:rFonts w:ascii="Cordia New" w:hAnsi="Cordia New"/>
                <w:snapToGrid w:val="0"/>
                <w:sz w:val="24"/>
                <w:szCs w:val="24"/>
                <w:lang w:eastAsia="th-TH"/>
              </w:rPr>
              <w:t>)</w:t>
            </w:r>
          </w:p>
        </w:tc>
        <w:tc>
          <w:tcPr>
            <w:tcW w:w="936" w:type="dxa"/>
            <w:vAlign w:val="bottom"/>
          </w:tcPr>
          <w:p w14:paraId="1CACA442" w14:textId="22218DDE"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124</w:t>
            </w:r>
            <w:r w:rsidR="008517DA"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206</w:t>
            </w:r>
          </w:p>
        </w:tc>
        <w:tc>
          <w:tcPr>
            <w:tcW w:w="936" w:type="dxa"/>
            <w:vAlign w:val="bottom"/>
          </w:tcPr>
          <w:p w14:paraId="262641C8" w14:textId="61420E1E" w:rsidR="00F4383F" w:rsidRPr="00BE39AC" w:rsidRDefault="003A773E" w:rsidP="00F4383F">
            <w:pPr>
              <w:pBdr>
                <w:bottom w:val="double" w:sz="4" w:space="1" w:color="auto"/>
              </w:pBdr>
              <w:spacing w:after="0" w:line="28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76</w:t>
            </w:r>
            <w:r w:rsidR="00F4383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211</w:t>
            </w:r>
          </w:p>
        </w:tc>
      </w:tr>
    </w:tbl>
    <w:p w14:paraId="05649260" w14:textId="3CF3DE68" w:rsidR="00BF725F" w:rsidRPr="00BE39AC" w:rsidRDefault="00BF725F" w:rsidP="00690182">
      <w:pPr>
        <w:pStyle w:val="Heading4"/>
        <w:keepNext w:val="0"/>
        <w:spacing w:before="0" w:after="0"/>
        <w:ind w:left="540" w:hanging="540"/>
        <w:rPr>
          <w:rFonts w:ascii="Cordia New" w:hAnsi="Cordia New"/>
          <w:b w:val="0"/>
          <w:bCs w:val="0"/>
          <w:sz w:val="26"/>
          <w:szCs w:val="26"/>
        </w:rPr>
      </w:pPr>
      <w:r w:rsidRPr="00BE39AC">
        <w:rPr>
          <w:rFonts w:ascii="Cordia New" w:hAnsi="Cordia New"/>
        </w:rPr>
        <w:br w:type="page"/>
      </w:r>
      <w:r w:rsidR="003A773E" w:rsidRPr="003A773E">
        <w:rPr>
          <w:rFonts w:ascii="Cordia New" w:hAnsi="Cordia New"/>
          <w:sz w:val="26"/>
          <w:szCs w:val="26"/>
          <w:lang w:val="en-GB"/>
        </w:rPr>
        <w:lastRenderedPageBreak/>
        <w:t>8</w:t>
      </w:r>
      <w:r w:rsidRPr="00BE39AC">
        <w:rPr>
          <w:rFonts w:ascii="Cordia New" w:hAnsi="Cordia New"/>
          <w:sz w:val="26"/>
          <w:szCs w:val="26"/>
        </w:rPr>
        <w:tab/>
        <w:t>Segment information</w:t>
      </w:r>
      <w:r w:rsidRPr="00BE39AC">
        <w:rPr>
          <w:rFonts w:ascii="Cordia New" w:hAnsi="Cordia New"/>
          <w:b w:val="0"/>
          <w:bCs w:val="0"/>
          <w:sz w:val="26"/>
          <w:szCs w:val="26"/>
        </w:rPr>
        <w:t xml:space="preserve"> (Cont’d)</w:t>
      </w:r>
    </w:p>
    <w:p w14:paraId="7E501149" w14:textId="77777777" w:rsidR="00BF725F" w:rsidRPr="005300FF" w:rsidRDefault="00BF725F" w:rsidP="00690182">
      <w:pPr>
        <w:spacing w:after="0" w:line="240" w:lineRule="auto"/>
        <w:ind w:left="540"/>
        <w:rPr>
          <w:rFonts w:ascii="Cordia New" w:hAnsi="Cordia New"/>
          <w:sz w:val="16"/>
          <w:szCs w:val="16"/>
        </w:rPr>
      </w:pPr>
    </w:p>
    <w:p w14:paraId="60B4285C" w14:textId="32C2E3EC" w:rsidR="00BF725F" w:rsidRPr="00BE39AC" w:rsidRDefault="003A773E" w:rsidP="00690182">
      <w:pPr>
        <w:pStyle w:val="Heading4"/>
        <w:keepNext w:val="0"/>
        <w:spacing w:before="0" w:after="0"/>
        <w:ind w:left="540" w:hanging="540"/>
        <w:rPr>
          <w:rFonts w:ascii="Cordia New" w:hAnsi="Cordia New"/>
          <w:sz w:val="26"/>
          <w:szCs w:val="26"/>
        </w:rPr>
      </w:pPr>
      <w:r w:rsidRPr="003A773E">
        <w:rPr>
          <w:rFonts w:ascii="Cordia New" w:hAnsi="Cordia New"/>
          <w:sz w:val="26"/>
          <w:szCs w:val="26"/>
          <w:lang w:val="en-GB"/>
        </w:rPr>
        <w:t>8</w:t>
      </w:r>
      <w:r w:rsidR="00BF725F" w:rsidRPr="00BE39AC">
        <w:rPr>
          <w:rFonts w:ascii="Cordia New" w:hAnsi="Cordia New"/>
          <w:sz w:val="26"/>
          <w:szCs w:val="26"/>
        </w:rPr>
        <w:t>.</w:t>
      </w:r>
      <w:r w:rsidRPr="003A773E">
        <w:rPr>
          <w:rFonts w:ascii="Cordia New" w:hAnsi="Cordia New"/>
          <w:sz w:val="26"/>
          <w:szCs w:val="26"/>
          <w:lang w:val="en-GB"/>
        </w:rPr>
        <w:t>2</w:t>
      </w:r>
      <w:r w:rsidR="00BF725F" w:rsidRPr="00BE39AC">
        <w:rPr>
          <w:rFonts w:ascii="Cordia New" w:hAnsi="Cordia New"/>
          <w:sz w:val="26"/>
          <w:szCs w:val="26"/>
        </w:rPr>
        <w:t xml:space="preserve"> </w:t>
      </w:r>
      <w:r w:rsidR="00BF725F" w:rsidRPr="00BE39AC">
        <w:rPr>
          <w:rFonts w:ascii="Cordia New" w:hAnsi="Cordia New"/>
          <w:sz w:val="26"/>
          <w:szCs w:val="26"/>
        </w:rPr>
        <w:tab/>
        <w:t>Financial information by geographical segments</w:t>
      </w:r>
    </w:p>
    <w:tbl>
      <w:tblPr>
        <w:tblW w:w="15401" w:type="dxa"/>
        <w:tblLayout w:type="fixed"/>
        <w:tblLook w:val="0000" w:firstRow="0" w:lastRow="0" w:firstColumn="0" w:lastColumn="0" w:noHBand="0" w:noVBand="0"/>
      </w:tblPr>
      <w:tblGrid>
        <w:gridCol w:w="4349"/>
        <w:gridCol w:w="926"/>
        <w:gridCol w:w="926"/>
        <w:gridCol w:w="926"/>
        <w:gridCol w:w="926"/>
        <w:gridCol w:w="926"/>
        <w:gridCol w:w="926"/>
        <w:gridCol w:w="926"/>
        <w:gridCol w:w="926"/>
        <w:gridCol w:w="926"/>
        <w:gridCol w:w="926"/>
        <w:gridCol w:w="926"/>
        <w:gridCol w:w="866"/>
      </w:tblGrid>
      <w:tr w:rsidR="008B02DC" w:rsidRPr="00BE39AC" w14:paraId="5F003EE5" w14:textId="77777777" w:rsidTr="00325758">
        <w:trPr>
          <w:trHeight w:val="74"/>
        </w:trPr>
        <w:tc>
          <w:tcPr>
            <w:tcW w:w="4349" w:type="dxa"/>
            <w:vAlign w:val="bottom"/>
          </w:tcPr>
          <w:p w14:paraId="7A7D4196" w14:textId="77777777" w:rsidR="00BF725F" w:rsidRPr="00BE39AC" w:rsidRDefault="00BF725F" w:rsidP="00325758">
            <w:pPr>
              <w:spacing w:after="0" w:line="270" w:lineRule="exact"/>
              <w:ind w:left="440" w:right="-72"/>
              <w:rPr>
                <w:rFonts w:ascii="Cordia New" w:hAnsi="Cordia New"/>
                <w:b/>
                <w:bCs/>
                <w:sz w:val="24"/>
                <w:szCs w:val="24"/>
              </w:rPr>
            </w:pPr>
          </w:p>
        </w:tc>
        <w:tc>
          <w:tcPr>
            <w:tcW w:w="11052" w:type="dxa"/>
            <w:gridSpan w:val="12"/>
            <w:vAlign w:val="bottom"/>
          </w:tcPr>
          <w:p w14:paraId="324A1479" w14:textId="31C2515D" w:rsidR="00BF725F" w:rsidRPr="00BE39AC" w:rsidRDefault="00BF725F" w:rsidP="00C26765">
            <w:pPr>
              <w:pBdr>
                <w:bottom w:val="single" w:sz="4" w:space="1" w:color="auto"/>
              </w:pBdr>
              <w:spacing w:after="0" w:line="270" w:lineRule="exact"/>
              <w:ind w:right="-72"/>
              <w:jc w:val="center"/>
              <w:rPr>
                <w:rFonts w:ascii="Cordia New" w:hAnsi="Cordia New"/>
                <w:b/>
                <w:bCs/>
                <w:sz w:val="24"/>
                <w:szCs w:val="24"/>
              </w:rPr>
            </w:pPr>
            <w:r w:rsidRPr="00BE39AC">
              <w:rPr>
                <w:rFonts w:ascii="Cordia New" w:hAnsi="Cordia New"/>
                <w:b/>
                <w:bCs/>
                <w:sz w:val="24"/>
                <w:szCs w:val="24"/>
              </w:rPr>
              <w:t xml:space="preserve">For the year ended </w:t>
            </w:r>
            <w:r w:rsidR="003A773E" w:rsidRPr="003A773E">
              <w:rPr>
                <w:rFonts w:ascii="Cordia New" w:hAnsi="Cordia New"/>
                <w:b/>
                <w:bCs/>
                <w:sz w:val="24"/>
                <w:szCs w:val="24"/>
                <w:lang w:val="en-GB"/>
              </w:rPr>
              <w:t>31</w:t>
            </w:r>
            <w:r w:rsidRPr="00BE39AC">
              <w:rPr>
                <w:rFonts w:ascii="Cordia New" w:hAnsi="Cordia New"/>
                <w:b/>
                <w:bCs/>
                <w:sz w:val="24"/>
                <w:szCs w:val="24"/>
              </w:rPr>
              <w:t xml:space="preserve"> December (</w:t>
            </w:r>
            <w:r w:rsidR="00305C08" w:rsidRPr="00BE39AC">
              <w:rPr>
                <w:rFonts w:ascii="Cordia New" w:hAnsi="Cordia New"/>
                <w:b/>
                <w:bCs/>
                <w:sz w:val="24"/>
                <w:szCs w:val="24"/>
              </w:rPr>
              <w:t>Baht Million</w:t>
            </w:r>
            <w:r w:rsidRPr="00BE39AC">
              <w:rPr>
                <w:rFonts w:ascii="Cordia New" w:hAnsi="Cordia New"/>
                <w:b/>
                <w:bCs/>
                <w:sz w:val="24"/>
                <w:szCs w:val="24"/>
              </w:rPr>
              <w:t>)</w:t>
            </w:r>
          </w:p>
        </w:tc>
      </w:tr>
      <w:tr w:rsidR="008B02DC" w:rsidRPr="00BE39AC" w14:paraId="7D2511ED" w14:textId="77777777" w:rsidTr="00325758">
        <w:tc>
          <w:tcPr>
            <w:tcW w:w="4349" w:type="dxa"/>
            <w:vAlign w:val="bottom"/>
          </w:tcPr>
          <w:p w14:paraId="2779C856" w14:textId="77777777" w:rsidR="00BF725F" w:rsidRPr="00BE39AC" w:rsidRDefault="00BF725F" w:rsidP="00325758">
            <w:pPr>
              <w:spacing w:after="0" w:line="270" w:lineRule="exact"/>
              <w:ind w:left="440" w:right="-72"/>
              <w:rPr>
                <w:rFonts w:ascii="Cordia New" w:hAnsi="Cordia New"/>
                <w:b/>
                <w:bCs/>
                <w:sz w:val="24"/>
                <w:szCs w:val="24"/>
              </w:rPr>
            </w:pPr>
          </w:p>
        </w:tc>
        <w:tc>
          <w:tcPr>
            <w:tcW w:w="1852" w:type="dxa"/>
            <w:gridSpan w:val="2"/>
            <w:vAlign w:val="bottom"/>
          </w:tcPr>
          <w:p w14:paraId="0607495D" w14:textId="69B9E55D" w:rsidR="00BF725F" w:rsidRPr="00BE39AC" w:rsidRDefault="00BF725F" w:rsidP="00C26765">
            <w:pPr>
              <w:pBdr>
                <w:bottom w:val="single" w:sz="4" w:space="1" w:color="auto"/>
              </w:pBdr>
              <w:spacing w:after="0" w:line="270" w:lineRule="exact"/>
              <w:ind w:right="-72"/>
              <w:jc w:val="center"/>
              <w:rPr>
                <w:rFonts w:ascii="Cordia New" w:hAnsi="Cordia New"/>
                <w:b/>
                <w:bCs/>
                <w:sz w:val="24"/>
                <w:szCs w:val="24"/>
              </w:rPr>
            </w:pPr>
            <w:r w:rsidRPr="00BE39AC">
              <w:rPr>
                <w:rFonts w:ascii="Cordia New" w:hAnsi="Cordia New"/>
                <w:b/>
                <w:bCs/>
                <w:sz w:val="24"/>
                <w:szCs w:val="24"/>
              </w:rPr>
              <w:t>Hotel</w:t>
            </w:r>
          </w:p>
        </w:tc>
        <w:tc>
          <w:tcPr>
            <w:tcW w:w="1852" w:type="dxa"/>
            <w:gridSpan w:val="2"/>
            <w:vAlign w:val="bottom"/>
          </w:tcPr>
          <w:p w14:paraId="60961826" w14:textId="77777777" w:rsidR="00BF725F" w:rsidRPr="00BE39AC" w:rsidRDefault="00BF725F" w:rsidP="00C26765">
            <w:pPr>
              <w:pBdr>
                <w:bottom w:val="single" w:sz="4" w:space="1" w:color="auto"/>
              </w:pBdr>
              <w:spacing w:after="0" w:line="270" w:lineRule="exact"/>
              <w:ind w:right="-72"/>
              <w:jc w:val="center"/>
              <w:rPr>
                <w:rFonts w:ascii="Cordia New" w:hAnsi="Cordia New"/>
                <w:b/>
                <w:bCs/>
                <w:sz w:val="24"/>
                <w:szCs w:val="24"/>
              </w:rPr>
            </w:pPr>
            <w:r w:rsidRPr="00BE39AC">
              <w:rPr>
                <w:rFonts w:ascii="Cordia New" w:hAnsi="Cordia New"/>
                <w:b/>
                <w:bCs/>
                <w:sz w:val="24"/>
                <w:szCs w:val="24"/>
              </w:rPr>
              <w:t>Mixed use</w:t>
            </w:r>
          </w:p>
        </w:tc>
        <w:tc>
          <w:tcPr>
            <w:tcW w:w="1852" w:type="dxa"/>
            <w:gridSpan w:val="2"/>
            <w:vAlign w:val="bottom"/>
          </w:tcPr>
          <w:p w14:paraId="79295FD0" w14:textId="77777777" w:rsidR="00BF725F" w:rsidRPr="00BE39AC" w:rsidRDefault="00BF725F" w:rsidP="00C26765">
            <w:pPr>
              <w:pBdr>
                <w:bottom w:val="single" w:sz="4" w:space="1" w:color="auto"/>
              </w:pBdr>
              <w:spacing w:after="0" w:line="270" w:lineRule="exact"/>
              <w:ind w:right="-72"/>
              <w:jc w:val="center"/>
              <w:rPr>
                <w:rFonts w:ascii="Cordia New" w:hAnsi="Cordia New"/>
                <w:b/>
                <w:bCs/>
                <w:sz w:val="24"/>
                <w:szCs w:val="24"/>
              </w:rPr>
            </w:pPr>
            <w:r w:rsidRPr="00BE39AC">
              <w:rPr>
                <w:rFonts w:ascii="Cordia New" w:hAnsi="Cordia New"/>
                <w:b/>
                <w:bCs/>
                <w:sz w:val="24"/>
                <w:szCs w:val="24"/>
              </w:rPr>
              <w:t>Restaurant</w:t>
            </w:r>
          </w:p>
        </w:tc>
        <w:tc>
          <w:tcPr>
            <w:tcW w:w="1852" w:type="dxa"/>
            <w:gridSpan w:val="2"/>
            <w:vAlign w:val="bottom"/>
          </w:tcPr>
          <w:p w14:paraId="434DB1FD" w14:textId="77777777" w:rsidR="00BF725F" w:rsidRPr="00BE39AC" w:rsidRDefault="00BF725F" w:rsidP="00C26765">
            <w:pPr>
              <w:pBdr>
                <w:bottom w:val="single" w:sz="4" w:space="1" w:color="auto"/>
              </w:pBdr>
              <w:spacing w:after="0" w:line="270" w:lineRule="exact"/>
              <w:ind w:right="-72"/>
              <w:jc w:val="center"/>
              <w:rPr>
                <w:rFonts w:ascii="Cordia New" w:hAnsi="Cordia New"/>
                <w:b/>
                <w:bCs/>
                <w:sz w:val="24"/>
                <w:szCs w:val="24"/>
              </w:rPr>
            </w:pPr>
            <w:r w:rsidRPr="00BE39AC">
              <w:rPr>
                <w:rFonts w:ascii="Cordia New" w:hAnsi="Cordia New"/>
                <w:b/>
                <w:bCs/>
                <w:sz w:val="24"/>
                <w:szCs w:val="24"/>
              </w:rPr>
              <w:t>Retail</w:t>
            </w:r>
          </w:p>
        </w:tc>
        <w:tc>
          <w:tcPr>
            <w:tcW w:w="1852" w:type="dxa"/>
            <w:gridSpan w:val="2"/>
            <w:vAlign w:val="bottom"/>
          </w:tcPr>
          <w:p w14:paraId="16B20177" w14:textId="77777777" w:rsidR="00BF725F" w:rsidRPr="00BE39AC" w:rsidRDefault="00BF725F" w:rsidP="00C26765">
            <w:pPr>
              <w:pBdr>
                <w:bottom w:val="single" w:sz="4" w:space="1" w:color="auto"/>
              </w:pBdr>
              <w:spacing w:after="0" w:line="270" w:lineRule="exact"/>
              <w:ind w:right="-72"/>
              <w:jc w:val="center"/>
              <w:rPr>
                <w:rFonts w:ascii="Cordia New" w:hAnsi="Cordia New"/>
                <w:b/>
                <w:bCs/>
                <w:sz w:val="24"/>
                <w:szCs w:val="24"/>
              </w:rPr>
            </w:pPr>
            <w:r w:rsidRPr="00BE39AC">
              <w:rPr>
                <w:rFonts w:ascii="Cordia New" w:hAnsi="Cordia New"/>
                <w:b/>
                <w:bCs/>
                <w:sz w:val="24"/>
                <w:szCs w:val="24"/>
              </w:rPr>
              <w:t>Elimination</w:t>
            </w:r>
          </w:p>
        </w:tc>
        <w:tc>
          <w:tcPr>
            <w:tcW w:w="1792" w:type="dxa"/>
            <w:gridSpan w:val="2"/>
            <w:vAlign w:val="bottom"/>
          </w:tcPr>
          <w:p w14:paraId="45EF01CE" w14:textId="77777777" w:rsidR="00BF725F" w:rsidRPr="00BE39AC" w:rsidRDefault="00BF725F" w:rsidP="00C26765">
            <w:pPr>
              <w:pBdr>
                <w:bottom w:val="single" w:sz="4" w:space="1" w:color="auto"/>
              </w:pBdr>
              <w:spacing w:after="0" w:line="270" w:lineRule="exact"/>
              <w:ind w:right="-72"/>
              <w:jc w:val="center"/>
              <w:rPr>
                <w:rFonts w:ascii="Cordia New" w:hAnsi="Cordia New"/>
                <w:b/>
                <w:bCs/>
                <w:sz w:val="24"/>
                <w:szCs w:val="24"/>
              </w:rPr>
            </w:pPr>
            <w:r w:rsidRPr="00BE39AC">
              <w:rPr>
                <w:rFonts w:ascii="Cordia New" w:hAnsi="Cordia New"/>
                <w:b/>
                <w:bCs/>
                <w:sz w:val="24"/>
                <w:szCs w:val="24"/>
              </w:rPr>
              <w:t>Total</w:t>
            </w:r>
          </w:p>
        </w:tc>
      </w:tr>
      <w:tr w:rsidR="008B02DC" w:rsidRPr="00BE39AC" w14:paraId="468EA8F1" w14:textId="77777777" w:rsidTr="00325758">
        <w:tc>
          <w:tcPr>
            <w:tcW w:w="4349" w:type="dxa"/>
            <w:vAlign w:val="bottom"/>
          </w:tcPr>
          <w:p w14:paraId="122DA5FD" w14:textId="77777777" w:rsidR="00BF725F" w:rsidRPr="00BE39AC" w:rsidRDefault="00BF725F" w:rsidP="00325758">
            <w:pPr>
              <w:spacing w:after="0" w:line="270" w:lineRule="exact"/>
              <w:ind w:left="440" w:right="-72"/>
              <w:rPr>
                <w:rFonts w:ascii="Cordia New" w:hAnsi="Cordia New"/>
                <w:b/>
                <w:bCs/>
                <w:sz w:val="24"/>
                <w:szCs w:val="24"/>
              </w:rPr>
            </w:pPr>
          </w:p>
        </w:tc>
        <w:tc>
          <w:tcPr>
            <w:tcW w:w="926" w:type="dxa"/>
            <w:vAlign w:val="bottom"/>
          </w:tcPr>
          <w:p w14:paraId="7C459C2B" w14:textId="5ABBE0B3"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26" w:type="dxa"/>
            <w:vAlign w:val="bottom"/>
          </w:tcPr>
          <w:p w14:paraId="158525D8" w14:textId="25DA8FAA"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26" w:type="dxa"/>
            <w:vAlign w:val="bottom"/>
          </w:tcPr>
          <w:p w14:paraId="30098BA3" w14:textId="0E638DCA"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26" w:type="dxa"/>
            <w:vAlign w:val="bottom"/>
          </w:tcPr>
          <w:p w14:paraId="793EC095" w14:textId="5D234DA2"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26" w:type="dxa"/>
            <w:vAlign w:val="bottom"/>
          </w:tcPr>
          <w:p w14:paraId="776F0232" w14:textId="7CBBBF18"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26" w:type="dxa"/>
            <w:vAlign w:val="bottom"/>
          </w:tcPr>
          <w:p w14:paraId="78B431EB" w14:textId="4476B3AF"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26" w:type="dxa"/>
            <w:vAlign w:val="bottom"/>
          </w:tcPr>
          <w:p w14:paraId="33EC0B05" w14:textId="134B72BA"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26" w:type="dxa"/>
            <w:vAlign w:val="bottom"/>
          </w:tcPr>
          <w:p w14:paraId="016F8208" w14:textId="4E4E0723"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26" w:type="dxa"/>
            <w:vAlign w:val="bottom"/>
          </w:tcPr>
          <w:p w14:paraId="2DDC1DC3" w14:textId="65976072"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926" w:type="dxa"/>
            <w:vAlign w:val="bottom"/>
          </w:tcPr>
          <w:p w14:paraId="706E85CC" w14:textId="2B01FBF7"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2021</w:t>
            </w:r>
          </w:p>
        </w:tc>
        <w:tc>
          <w:tcPr>
            <w:tcW w:w="926" w:type="dxa"/>
            <w:vAlign w:val="bottom"/>
          </w:tcPr>
          <w:p w14:paraId="5B0FE525" w14:textId="239C0589"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2022</w:t>
            </w:r>
          </w:p>
        </w:tc>
        <w:tc>
          <w:tcPr>
            <w:tcW w:w="866" w:type="dxa"/>
            <w:vAlign w:val="bottom"/>
          </w:tcPr>
          <w:p w14:paraId="0BD6B29B" w14:textId="60513C42" w:rsidR="00BF725F" w:rsidRPr="00BE39AC" w:rsidRDefault="003A773E" w:rsidP="00C26765">
            <w:pPr>
              <w:pBdr>
                <w:bottom w:val="single" w:sz="4" w:space="1" w:color="auto"/>
              </w:pBdr>
              <w:spacing w:after="0" w:line="270" w:lineRule="exact"/>
              <w:ind w:right="-72"/>
              <w:jc w:val="right"/>
              <w:rPr>
                <w:rFonts w:ascii="Cordia New" w:hAnsi="Cordia New"/>
                <w:b/>
                <w:bCs/>
                <w:sz w:val="24"/>
                <w:szCs w:val="24"/>
              </w:rPr>
            </w:pPr>
            <w:r w:rsidRPr="003A773E">
              <w:rPr>
                <w:rFonts w:ascii="Cordia New" w:hAnsi="Cordia New"/>
                <w:b/>
                <w:bCs/>
                <w:sz w:val="24"/>
                <w:szCs w:val="24"/>
                <w:lang w:val="en-GB"/>
              </w:rPr>
              <w:t>2021</w:t>
            </w:r>
          </w:p>
        </w:tc>
      </w:tr>
      <w:tr w:rsidR="008B02DC" w:rsidRPr="00BE39AC" w14:paraId="2F9E06C2" w14:textId="77777777" w:rsidTr="00325758">
        <w:trPr>
          <w:trHeight w:val="135"/>
        </w:trPr>
        <w:tc>
          <w:tcPr>
            <w:tcW w:w="4349" w:type="dxa"/>
            <w:vAlign w:val="bottom"/>
          </w:tcPr>
          <w:p w14:paraId="69F40E13" w14:textId="77777777" w:rsidR="00BF725F" w:rsidRPr="00BE39AC" w:rsidRDefault="00BF725F" w:rsidP="00325758">
            <w:pPr>
              <w:spacing w:after="0" w:line="270" w:lineRule="exact"/>
              <w:ind w:left="440" w:right="-72"/>
              <w:rPr>
                <w:rFonts w:ascii="Cordia New" w:hAnsi="Cordia New"/>
                <w:b/>
                <w:bCs/>
                <w:snapToGrid w:val="0"/>
                <w:sz w:val="24"/>
                <w:szCs w:val="24"/>
                <w:lang w:eastAsia="th-TH"/>
              </w:rPr>
            </w:pPr>
            <w:r w:rsidRPr="00BE39AC">
              <w:rPr>
                <w:rFonts w:ascii="Cordia New" w:hAnsi="Cordia New"/>
                <w:b/>
                <w:bCs/>
                <w:snapToGrid w:val="0"/>
                <w:sz w:val="24"/>
                <w:szCs w:val="24"/>
                <w:lang w:eastAsia="th-TH"/>
              </w:rPr>
              <w:t>Revenues</w:t>
            </w:r>
          </w:p>
        </w:tc>
        <w:tc>
          <w:tcPr>
            <w:tcW w:w="926" w:type="dxa"/>
            <w:vAlign w:val="bottom"/>
          </w:tcPr>
          <w:p w14:paraId="52CCD7A7"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1779F8F6"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3D50C04C"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5DEDEFA9"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0C100E40"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5EFF5749"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04C4618B"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7CDEB2B0"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0679F5B0"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0FD31C36" w14:textId="77777777" w:rsidR="00BF725F" w:rsidRPr="00BE39AC" w:rsidRDefault="00BF725F" w:rsidP="00C26765">
            <w:pPr>
              <w:spacing w:after="0" w:line="270" w:lineRule="exact"/>
              <w:ind w:right="-72"/>
              <w:jc w:val="right"/>
              <w:rPr>
                <w:rFonts w:ascii="Cordia New" w:hAnsi="Cordia New"/>
                <w:sz w:val="24"/>
                <w:szCs w:val="24"/>
              </w:rPr>
            </w:pPr>
          </w:p>
        </w:tc>
        <w:tc>
          <w:tcPr>
            <w:tcW w:w="926" w:type="dxa"/>
            <w:vAlign w:val="bottom"/>
          </w:tcPr>
          <w:p w14:paraId="30EDEABB" w14:textId="77777777" w:rsidR="00BF725F" w:rsidRPr="00BE39AC" w:rsidRDefault="00BF725F" w:rsidP="00C26765">
            <w:pPr>
              <w:spacing w:after="0" w:line="270" w:lineRule="exact"/>
              <w:ind w:right="-72"/>
              <w:jc w:val="right"/>
              <w:rPr>
                <w:rFonts w:ascii="Cordia New" w:hAnsi="Cordia New"/>
                <w:sz w:val="24"/>
                <w:szCs w:val="24"/>
              </w:rPr>
            </w:pPr>
          </w:p>
        </w:tc>
        <w:tc>
          <w:tcPr>
            <w:tcW w:w="866" w:type="dxa"/>
            <w:vAlign w:val="bottom"/>
          </w:tcPr>
          <w:p w14:paraId="3252DABB" w14:textId="77777777" w:rsidR="00BF725F" w:rsidRPr="00BE39AC" w:rsidRDefault="00BF725F" w:rsidP="00C26765">
            <w:pPr>
              <w:spacing w:after="0" w:line="270" w:lineRule="exact"/>
              <w:ind w:right="-72"/>
              <w:jc w:val="right"/>
              <w:rPr>
                <w:rFonts w:ascii="Cordia New" w:hAnsi="Cordia New"/>
                <w:sz w:val="24"/>
                <w:szCs w:val="24"/>
              </w:rPr>
            </w:pPr>
          </w:p>
        </w:tc>
      </w:tr>
      <w:tr w:rsidR="000E0A1F" w:rsidRPr="00BE39AC" w14:paraId="114CF984" w14:textId="77777777" w:rsidTr="00325758">
        <w:trPr>
          <w:trHeight w:val="227"/>
        </w:trPr>
        <w:tc>
          <w:tcPr>
            <w:tcW w:w="4349" w:type="dxa"/>
            <w:vAlign w:val="bottom"/>
          </w:tcPr>
          <w:p w14:paraId="5C761D9C"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Thailand</w:t>
            </w:r>
          </w:p>
        </w:tc>
        <w:tc>
          <w:tcPr>
            <w:tcW w:w="926" w:type="dxa"/>
            <w:vAlign w:val="bottom"/>
          </w:tcPr>
          <w:p w14:paraId="3A5AE168" w14:textId="18CFC248"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7</w:t>
            </w:r>
            <w:r w:rsidR="00166485" w:rsidRPr="00BE39AC">
              <w:rPr>
                <w:rFonts w:ascii="Cordia New" w:hAnsi="Cordia New"/>
                <w:sz w:val="24"/>
                <w:szCs w:val="24"/>
                <w:lang w:val="en-GB"/>
              </w:rPr>
              <w:t>,</w:t>
            </w:r>
            <w:r w:rsidRPr="003A773E">
              <w:rPr>
                <w:rFonts w:ascii="Cordia New" w:hAnsi="Cordia New"/>
                <w:sz w:val="24"/>
                <w:szCs w:val="24"/>
                <w:lang w:val="en-GB"/>
              </w:rPr>
              <w:t>223</w:t>
            </w:r>
          </w:p>
        </w:tc>
        <w:tc>
          <w:tcPr>
            <w:tcW w:w="926" w:type="dxa"/>
            <w:vAlign w:val="bottom"/>
          </w:tcPr>
          <w:p w14:paraId="4B8636A9" w14:textId="303A3095"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2</w:t>
            </w:r>
            <w:r w:rsidR="000E0A1F" w:rsidRPr="00BE39AC">
              <w:rPr>
                <w:rFonts w:ascii="Cordia New" w:hAnsi="Cordia New"/>
                <w:sz w:val="24"/>
                <w:szCs w:val="24"/>
                <w:lang w:val="en-GB"/>
              </w:rPr>
              <w:t>,</w:t>
            </w:r>
            <w:r w:rsidRPr="003A773E">
              <w:rPr>
                <w:rFonts w:ascii="Cordia New" w:hAnsi="Cordia New"/>
                <w:sz w:val="24"/>
                <w:szCs w:val="24"/>
                <w:lang w:val="en-GB"/>
              </w:rPr>
              <w:t>304</w:t>
            </w:r>
          </w:p>
        </w:tc>
        <w:tc>
          <w:tcPr>
            <w:tcW w:w="926" w:type="dxa"/>
            <w:vAlign w:val="bottom"/>
          </w:tcPr>
          <w:p w14:paraId="76EBD01A" w14:textId="3A753138"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865</w:t>
            </w:r>
          </w:p>
        </w:tc>
        <w:tc>
          <w:tcPr>
            <w:tcW w:w="926" w:type="dxa"/>
            <w:vAlign w:val="bottom"/>
          </w:tcPr>
          <w:p w14:paraId="4F9B6610" w14:textId="14790074"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w:t>
            </w:r>
            <w:r w:rsidR="000E0A1F" w:rsidRPr="00BE39AC">
              <w:rPr>
                <w:rFonts w:ascii="Cordia New" w:hAnsi="Cordia New"/>
                <w:sz w:val="24"/>
                <w:szCs w:val="24"/>
                <w:lang w:val="en-GB"/>
              </w:rPr>
              <w:t>,</w:t>
            </w:r>
            <w:r w:rsidRPr="003A773E">
              <w:rPr>
                <w:rFonts w:ascii="Cordia New" w:hAnsi="Cordia New"/>
                <w:sz w:val="24"/>
                <w:szCs w:val="24"/>
                <w:lang w:val="en-GB"/>
              </w:rPr>
              <w:t>969</w:t>
            </w:r>
          </w:p>
        </w:tc>
        <w:tc>
          <w:tcPr>
            <w:tcW w:w="926" w:type="dxa"/>
            <w:vAlign w:val="bottom"/>
          </w:tcPr>
          <w:p w14:paraId="17A74DF4" w14:textId="0749D884"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16</w:t>
            </w:r>
            <w:r w:rsidR="00166485" w:rsidRPr="00BE39AC">
              <w:rPr>
                <w:rFonts w:ascii="Cordia New" w:hAnsi="Cordia New"/>
                <w:sz w:val="24"/>
                <w:szCs w:val="24"/>
                <w:lang w:val="en-GB"/>
              </w:rPr>
              <w:t>,</w:t>
            </w:r>
            <w:r w:rsidRPr="003A773E">
              <w:rPr>
                <w:rFonts w:ascii="Cordia New" w:hAnsi="Cordia New"/>
                <w:sz w:val="24"/>
                <w:szCs w:val="24"/>
                <w:lang w:val="en-GB"/>
              </w:rPr>
              <w:t>263</w:t>
            </w:r>
          </w:p>
        </w:tc>
        <w:tc>
          <w:tcPr>
            <w:tcW w:w="926" w:type="dxa"/>
            <w:vAlign w:val="bottom"/>
          </w:tcPr>
          <w:p w14:paraId="086650D4" w14:textId="0231A252"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12</w:t>
            </w:r>
            <w:r w:rsidR="000E0A1F" w:rsidRPr="00BE39AC">
              <w:rPr>
                <w:rFonts w:ascii="Cordia New" w:hAnsi="Cordia New"/>
                <w:sz w:val="24"/>
                <w:szCs w:val="24"/>
                <w:lang w:val="en-GB"/>
              </w:rPr>
              <w:t>,</w:t>
            </w:r>
            <w:r w:rsidRPr="003A773E">
              <w:rPr>
                <w:rFonts w:ascii="Cordia New" w:hAnsi="Cordia New"/>
                <w:sz w:val="24"/>
                <w:szCs w:val="24"/>
                <w:lang w:val="en-GB"/>
              </w:rPr>
              <w:t>177</w:t>
            </w:r>
          </w:p>
        </w:tc>
        <w:tc>
          <w:tcPr>
            <w:tcW w:w="926" w:type="dxa"/>
            <w:vAlign w:val="bottom"/>
          </w:tcPr>
          <w:p w14:paraId="5837778E" w14:textId="6495DA03"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w:t>
            </w:r>
            <w:r w:rsidR="00166485" w:rsidRPr="00BE39AC">
              <w:rPr>
                <w:rFonts w:ascii="Cordia New" w:hAnsi="Cordia New"/>
                <w:sz w:val="24"/>
                <w:szCs w:val="24"/>
              </w:rPr>
              <w:t>,</w:t>
            </w:r>
            <w:r w:rsidRPr="003A773E">
              <w:rPr>
                <w:rFonts w:ascii="Cordia New" w:hAnsi="Cordia New"/>
                <w:sz w:val="24"/>
                <w:szCs w:val="24"/>
                <w:lang w:val="en-GB"/>
              </w:rPr>
              <w:t>470</w:t>
            </w:r>
          </w:p>
        </w:tc>
        <w:tc>
          <w:tcPr>
            <w:tcW w:w="926" w:type="dxa"/>
            <w:vAlign w:val="bottom"/>
          </w:tcPr>
          <w:p w14:paraId="62F278AC" w14:textId="562DE92E"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w:t>
            </w:r>
            <w:r w:rsidR="000E0A1F" w:rsidRPr="00BE39AC">
              <w:rPr>
                <w:rFonts w:ascii="Cordia New" w:hAnsi="Cordia New"/>
                <w:sz w:val="24"/>
                <w:szCs w:val="24"/>
              </w:rPr>
              <w:t>,</w:t>
            </w:r>
            <w:r w:rsidRPr="003A773E">
              <w:rPr>
                <w:rFonts w:ascii="Cordia New" w:hAnsi="Cordia New"/>
                <w:sz w:val="24"/>
                <w:szCs w:val="24"/>
                <w:lang w:val="en-GB"/>
              </w:rPr>
              <w:t>749</w:t>
            </w:r>
          </w:p>
        </w:tc>
        <w:tc>
          <w:tcPr>
            <w:tcW w:w="926" w:type="dxa"/>
            <w:vAlign w:val="bottom"/>
          </w:tcPr>
          <w:p w14:paraId="0B0C4284" w14:textId="456D970A"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309</w:t>
            </w:r>
            <w:r w:rsidRPr="00BE39AC">
              <w:rPr>
                <w:rFonts w:ascii="Cordia New" w:hAnsi="Cordia New"/>
                <w:sz w:val="24"/>
                <w:szCs w:val="24"/>
              </w:rPr>
              <w:t>)</w:t>
            </w:r>
          </w:p>
        </w:tc>
        <w:tc>
          <w:tcPr>
            <w:tcW w:w="926" w:type="dxa"/>
            <w:vAlign w:val="bottom"/>
          </w:tcPr>
          <w:p w14:paraId="7060883C" w14:textId="2C56E361"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164</w:t>
            </w:r>
            <w:r w:rsidRPr="00BE39AC">
              <w:rPr>
                <w:rFonts w:ascii="Cordia New" w:hAnsi="Cordia New"/>
                <w:sz w:val="24"/>
                <w:szCs w:val="24"/>
              </w:rPr>
              <w:t>)</w:t>
            </w:r>
          </w:p>
        </w:tc>
        <w:tc>
          <w:tcPr>
            <w:tcW w:w="926" w:type="dxa"/>
            <w:vAlign w:val="bottom"/>
          </w:tcPr>
          <w:p w14:paraId="42574E2C" w14:textId="531D35A2"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26</w:t>
            </w:r>
            <w:r w:rsidR="00166485" w:rsidRPr="00BE39AC">
              <w:rPr>
                <w:rFonts w:ascii="Cordia New" w:hAnsi="Cordia New"/>
                <w:sz w:val="24"/>
                <w:szCs w:val="24"/>
              </w:rPr>
              <w:t>,</w:t>
            </w:r>
            <w:r w:rsidRPr="003A773E">
              <w:rPr>
                <w:rFonts w:ascii="Cordia New" w:hAnsi="Cordia New"/>
                <w:sz w:val="24"/>
                <w:szCs w:val="24"/>
                <w:lang w:val="en-GB"/>
              </w:rPr>
              <w:t>512</w:t>
            </w:r>
          </w:p>
        </w:tc>
        <w:tc>
          <w:tcPr>
            <w:tcW w:w="866" w:type="dxa"/>
            <w:vAlign w:val="bottom"/>
          </w:tcPr>
          <w:p w14:paraId="2A5EC8E0" w14:textId="26148BFE"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19</w:t>
            </w:r>
            <w:r w:rsidR="000E0A1F" w:rsidRPr="00BE39AC">
              <w:rPr>
                <w:rFonts w:ascii="Cordia New" w:hAnsi="Cordia New"/>
                <w:sz w:val="24"/>
                <w:szCs w:val="24"/>
              </w:rPr>
              <w:t>,</w:t>
            </w:r>
            <w:r w:rsidRPr="003A773E">
              <w:rPr>
                <w:rFonts w:ascii="Cordia New" w:hAnsi="Cordia New"/>
                <w:sz w:val="24"/>
                <w:szCs w:val="24"/>
                <w:lang w:val="en-GB"/>
              </w:rPr>
              <w:t>035</w:t>
            </w:r>
          </w:p>
        </w:tc>
      </w:tr>
      <w:tr w:rsidR="000E0A1F" w:rsidRPr="00BE39AC" w14:paraId="0C8FD9A9" w14:textId="77777777" w:rsidTr="00325758">
        <w:tc>
          <w:tcPr>
            <w:tcW w:w="4349" w:type="dxa"/>
            <w:vAlign w:val="bottom"/>
          </w:tcPr>
          <w:p w14:paraId="510D0303"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Europe</w:t>
            </w:r>
          </w:p>
        </w:tc>
        <w:tc>
          <w:tcPr>
            <w:tcW w:w="926" w:type="dxa"/>
            <w:vAlign w:val="bottom"/>
          </w:tcPr>
          <w:p w14:paraId="7B395D8F" w14:textId="4D23FC36"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66</w:t>
            </w:r>
            <w:r w:rsidR="00166485" w:rsidRPr="00BE39AC">
              <w:rPr>
                <w:rFonts w:ascii="Cordia New" w:hAnsi="Cordia New"/>
                <w:sz w:val="24"/>
                <w:szCs w:val="24"/>
                <w:lang w:val="en-GB"/>
              </w:rPr>
              <w:t>,</w:t>
            </w:r>
            <w:r w:rsidRPr="003A773E">
              <w:rPr>
                <w:rFonts w:ascii="Cordia New" w:hAnsi="Cordia New"/>
                <w:sz w:val="24"/>
                <w:szCs w:val="24"/>
                <w:lang w:val="en-GB"/>
              </w:rPr>
              <w:t>936</w:t>
            </w:r>
          </w:p>
        </w:tc>
        <w:tc>
          <w:tcPr>
            <w:tcW w:w="926" w:type="dxa"/>
            <w:vAlign w:val="bottom"/>
          </w:tcPr>
          <w:p w14:paraId="62C71E20" w14:textId="2901DFEB"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34</w:t>
            </w:r>
            <w:r w:rsidR="000E0A1F" w:rsidRPr="00BE39AC">
              <w:rPr>
                <w:rFonts w:ascii="Cordia New" w:hAnsi="Cordia New"/>
                <w:sz w:val="24"/>
                <w:szCs w:val="24"/>
                <w:lang w:val="en-GB"/>
              </w:rPr>
              <w:t>,</w:t>
            </w:r>
            <w:r w:rsidRPr="003A773E">
              <w:rPr>
                <w:rFonts w:ascii="Cordia New" w:hAnsi="Cordia New"/>
                <w:sz w:val="24"/>
                <w:szCs w:val="24"/>
                <w:lang w:val="en-GB"/>
              </w:rPr>
              <w:t>162</w:t>
            </w:r>
          </w:p>
        </w:tc>
        <w:tc>
          <w:tcPr>
            <w:tcW w:w="926" w:type="dxa"/>
            <w:vAlign w:val="bottom"/>
          </w:tcPr>
          <w:p w14:paraId="0BDB901D" w14:textId="35F4AA59"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1</w:t>
            </w:r>
            <w:r w:rsidR="00166485" w:rsidRPr="00BE39AC">
              <w:rPr>
                <w:rFonts w:ascii="Cordia New" w:hAnsi="Cordia New"/>
                <w:sz w:val="24"/>
                <w:szCs w:val="24"/>
                <w:lang w:val="en-GB"/>
              </w:rPr>
              <w:t>,</w:t>
            </w:r>
            <w:r w:rsidRPr="003A773E">
              <w:rPr>
                <w:rFonts w:ascii="Cordia New" w:hAnsi="Cordia New"/>
                <w:sz w:val="24"/>
                <w:szCs w:val="24"/>
                <w:lang w:val="en-GB"/>
              </w:rPr>
              <w:t>982</w:t>
            </w:r>
          </w:p>
        </w:tc>
        <w:tc>
          <w:tcPr>
            <w:tcW w:w="926" w:type="dxa"/>
            <w:vAlign w:val="bottom"/>
          </w:tcPr>
          <w:p w14:paraId="01345DE3" w14:textId="304935E1"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w:t>
            </w:r>
            <w:r w:rsidR="000E0A1F" w:rsidRPr="00BE39AC">
              <w:rPr>
                <w:rFonts w:ascii="Cordia New" w:hAnsi="Cordia New"/>
                <w:sz w:val="24"/>
                <w:szCs w:val="24"/>
                <w:lang w:val="en-GB"/>
              </w:rPr>
              <w:t>,</w:t>
            </w:r>
            <w:r w:rsidRPr="003A773E">
              <w:rPr>
                <w:rFonts w:ascii="Cordia New" w:hAnsi="Cordia New"/>
                <w:sz w:val="24"/>
                <w:szCs w:val="24"/>
                <w:lang w:val="en-GB"/>
              </w:rPr>
              <w:t>505</w:t>
            </w:r>
          </w:p>
        </w:tc>
        <w:tc>
          <w:tcPr>
            <w:tcW w:w="926" w:type="dxa"/>
            <w:vAlign w:val="bottom"/>
          </w:tcPr>
          <w:p w14:paraId="51028D87" w14:textId="24552834"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278</w:t>
            </w:r>
          </w:p>
        </w:tc>
        <w:tc>
          <w:tcPr>
            <w:tcW w:w="926" w:type="dxa"/>
            <w:vAlign w:val="bottom"/>
          </w:tcPr>
          <w:p w14:paraId="69FC597F" w14:textId="64D62D72"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235</w:t>
            </w:r>
          </w:p>
        </w:tc>
        <w:tc>
          <w:tcPr>
            <w:tcW w:w="926" w:type="dxa"/>
            <w:vAlign w:val="bottom"/>
          </w:tcPr>
          <w:p w14:paraId="11024032" w14:textId="6BD2075D"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E657696" w14:textId="72FF526C"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358329B7" w14:textId="31BBFC14"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03E4276D" w14:textId="3CEC4BF0"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2C9412F" w14:textId="2825D4C4"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69</w:t>
            </w:r>
            <w:r w:rsidR="00166485" w:rsidRPr="00BE39AC">
              <w:rPr>
                <w:rFonts w:ascii="Cordia New" w:hAnsi="Cordia New"/>
                <w:sz w:val="24"/>
                <w:szCs w:val="24"/>
              </w:rPr>
              <w:t>,</w:t>
            </w:r>
            <w:r w:rsidRPr="003A773E">
              <w:rPr>
                <w:rFonts w:ascii="Cordia New" w:hAnsi="Cordia New"/>
                <w:sz w:val="24"/>
                <w:szCs w:val="24"/>
                <w:lang w:val="en-GB"/>
              </w:rPr>
              <w:t>196</w:t>
            </w:r>
          </w:p>
        </w:tc>
        <w:tc>
          <w:tcPr>
            <w:tcW w:w="866" w:type="dxa"/>
            <w:vAlign w:val="bottom"/>
          </w:tcPr>
          <w:p w14:paraId="5DD697F1" w14:textId="597ACA0D"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35</w:t>
            </w:r>
            <w:r w:rsidR="000E0A1F" w:rsidRPr="00BE39AC">
              <w:rPr>
                <w:rFonts w:ascii="Cordia New" w:hAnsi="Cordia New"/>
                <w:sz w:val="24"/>
                <w:szCs w:val="24"/>
              </w:rPr>
              <w:t>,</w:t>
            </w:r>
            <w:r w:rsidRPr="003A773E">
              <w:rPr>
                <w:rFonts w:ascii="Cordia New" w:hAnsi="Cordia New"/>
                <w:sz w:val="24"/>
                <w:szCs w:val="24"/>
                <w:lang w:val="en-GB"/>
              </w:rPr>
              <w:t>902</w:t>
            </w:r>
          </w:p>
        </w:tc>
      </w:tr>
      <w:tr w:rsidR="000E0A1F" w:rsidRPr="00BE39AC" w14:paraId="5A591940" w14:textId="77777777" w:rsidTr="00325758">
        <w:tc>
          <w:tcPr>
            <w:tcW w:w="4349" w:type="dxa"/>
            <w:vAlign w:val="bottom"/>
          </w:tcPr>
          <w:p w14:paraId="059DEB76"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Australia and New Zealand</w:t>
            </w:r>
          </w:p>
        </w:tc>
        <w:tc>
          <w:tcPr>
            <w:tcW w:w="926" w:type="dxa"/>
            <w:vAlign w:val="bottom"/>
          </w:tcPr>
          <w:p w14:paraId="165EB0C9" w14:textId="3A460E94"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8</w:t>
            </w:r>
            <w:r w:rsidR="00166485" w:rsidRPr="00BE39AC">
              <w:rPr>
                <w:rFonts w:ascii="Cordia New" w:hAnsi="Cordia New"/>
                <w:sz w:val="24"/>
                <w:szCs w:val="24"/>
                <w:lang w:val="en-GB"/>
              </w:rPr>
              <w:t>,</w:t>
            </w:r>
            <w:r w:rsidRPr="003A773E">
              <w:rPr>
                <w:rFonts w:ascii="Cordia New" w:hAnsi="Cordia New"/>
                <w:sz w:val="24"/>
                <w:szCs w:val="24"/>
                <w:lang w:val="en-GB"/>
              </w:rPr>
              <w:t>155</w:t>
            </w:r>
          </w:p>
        </w:tc>
        <w:tc>
          <w:tcPr>
            <w:tcW w:w="926" w:type="dxa"/>
            <w:vAlign w:val="bottom"/>
          </w:tcPr>
          <w:p w14:paraId="49B0DB39" w14:textId="426BC3EE"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5</w:t>
            </w:r>
            <w:r w:rsidR="000E0A1F" w:rsidRPr="00BE39AC">
              <w:rPr>
                <w:rFonts w:ascii="Cordia New" w:hAnsi="Cordia New"/>
                <w:sz w:val="24"/>
                <w:szCs w:val="24"/>
                <w:lang w:val="en-GB"/>
              </w:rPr>
              <w:t>,</w:t>
            </w:r>
            <w:r w:rsidRPr="003A773E">
              <w:rPr>
                <w:rFonts w:ascii="Cordia New" w:hAnsi="Cordia New"/>
                <w:sz w:val="24"/>
                <w:szCs w:val="24"/>
                <w:lang w:val="en-GB"/>
              </w:rPr>
              <w:t>369</w:t>
            </w:r>
          </w:p>
        </w:tc>
        <w:tc>
          <w:tcPr>
            <w:tcW w:w="926" w:type="dxa"/>
            <w:vAlign w:val="bottom"/>
          </w:tcPr>
          <w:p w14:paraId="20D6E922" w14:textId="4A5A2F3B" w:rsidR="000E0A1F" w:rsidRPr="00BE39AC" w:rsidRDefault="00166485" w:rsidP="000E0A1F">
            <w:pPr>
              <w:spacing w:after="0" w:line="270" w:lineRule="exact"/>
              <w:ind w:right="-72"/>
              <w:jc w:val="right"/>
              <w:rPr>
                <w:rFonts w:ascii="Cordia New" w:hAnsi="Cordia New"/>
                <w:sz w:val="24"/>
                <w:szCs w:val="24"/>
                <w:lang w:val="en-GB"/>
              </w:rPr>
            </w:pPr>
            <w:r w:rsidRPr="00BE39AC">
              <w:rPr>
                <w:rFonts w:ascii="Cordia New" w:hAnsi="Cordia New"/>
                <w:sz w:val="24"/>
                <w:szCs w:val="24"/>
                <w:lang w:val="en-GB"/>
              </w:rPr>
              <w:t>-</w:t>
            </w:r>
          </w:p>
        </w:tc>
        <w:tc>
          <w:tcPr>
            <w:tcW w:w="926" w:type="dxa"/>
            <w:vAlign w:val="bottom"/>
          </w:tcPr>
          <w:p w14:paraId="6FBA8581" w14:textId="260565B4"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lang w:val="en-GB"/>
              </w:rPr>
              <w:t>-</w:t>
            </w:r>
          </w:p>
        </w:tc>
        <w:tc>
          <w:tcPr>
            <w:tcW w:w="926" w:type="dxa"/>
            <w:vAlign w:val="bottom"/>
          </w:tcPr>
          <w:p w14:paraId="61A0A2FE" w14:textId="3E6458E4"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3</w:t>
            </w:r>
            <w:r w:rsidR="00166485" w:rsidRPr="00BE39AC">
              <w:rPr>
                <w:rFonts w:ascii="Cordia New" w:hAnsi="Cordia New"/>
                <w:sz w:val="24"/>
                <w:szCs w:val="24"/>
                <w:lang w:val="en-GB"/>
              </w:rPr>
              <w:t>,</w:t>
            </w:r>
            <w:r w:rsidRPr="003A773E">
              <w:rPr>
                <w:rFonts w:ascii="Cordia New" w:hAnsi="Cordia New"/>
                <w:sz w:val="24"/>
                <w:szCs w:val="24"/>
                <w:lang w:val="en-GB"/>
              </w:rPr>
              <w:t>031</w:t>
            </w:r>
          </w:p>
        </w:tc>
        <w:tc>
          <w:tcPr>
            <w:tcW w:w="926" w:type="dxa"/>
            <w:vAlign w:val="bottom"/>
          </w:tcPr>
          <w:p w14:paraId="6A99D14C" w14:textId="61EEEA20"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w:t>
            </w:r>
            <w:r w:rsidR="000E0A1F" w:rsidRPr="00BE39AC">
              <w:rPr>
                <w:rFonts w:ascii="Cordia New" w:hAnsi="Cordia New"/>
                <w:sz w:val="24"/>
                <w:szCs w:val="24"/>
                <w:lang w:val="en-GB"/>
              </w:rPr>
              <w:t>,</w:t>
            </w:r>
            <w:r w:rsidRPr="003A773E">
              <w:rPr>
                <w:rFonts w:ascii="Cordia New" w:hAnsi="Cordia New"/>
                <w:sz w:val="24"/>
                <w:szCs w:val="24"/>
                <w:lang w:val="en-GB"/>
              </w:rPr>
              <w:t>549</w:t>
            </w:r>
          </w:p>
        </w:tc>
        <w:tc>
          <w:tcPr>
            <w:tcW w:w="926" w:type="dxa"/>
            <w:vAlign w:val="bottom"/>
          </w:tcPr>
          <w:p w14:paraId="29FF4773" w14:textId="737162A2"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164BD66" w14:textId="4809FB9C"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50C2DBDA" w14:textId="13C252FA"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5E792651" w14:textId="502A145F"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8BFCF62" w14:textId="151C1689"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11</w:t>
            </w:r>
            <w:r w:rsidR="00166485" w:rsidRPr="00BE39AC">
              <w:rPr>
                <w:rFonts w:ascii="Cordia New" w:hAnsi="Cordia New"/>
                <w:sz w:val="24"/>
                <w:szCs w:val="24"/>
              </w:rPr>
              <w:t>,</w:t>
            </w:r>
            <w:r w:rsidRPr="003A773E">
              <w:rPr>
                <w:rFonts w:ascii="Cordia New" w:hAnsi="Cordia New"/>
                <w:sz w:val="24"/>
                <w:szCs w:val="24"/>
                <w:lang w:val="en-GB"/>
              </w:rPr>
              <w:t>186</w:t>
            </w:r>
          </w:p>
        </w:tc>
        <w:tc>
          <w:tcPr>
            <w:tcW w:w="866" w:type="dxa"/>
            <w:vAlign w:val="bottom"/>
          </w:tcPr>
          <w:p w14:paraId="2183DA44" w14:textId="6F936CEA"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7</w:t>
            </w:r>
            <w:r w:rsidR="000E0A1F" w:rsidRPr="00BE39AC">
              <w:rPr>
                <w:rFonts w:ascii="Cordia New" w:hAnsi="Cordia New"/>
                <w:sz w:val="24"/>
                <w:szCs w:val="24"/>
              </w:rPr>
              <w:t>,</w:t>
            </w:r>
            <w:r w:rsidRPr="003A773E">
              <w:rPr>
                <w:rFonts w:ascii="Cordia New" w:hAnsi="Cordia New"/>
                <w:sz w:val="24"/>
                <w:szCs w:val="24"/>
                <w:lang w:val="en-GB"/>
              </w:rPr>
              <w:t>918</w:t>
            </w:r>
          </w:p>
        </w:tc>
      </w:tr>
      <w:tr w:rsidR="000E0A1F" w:rsidRPr="00BE39AC" w14:paraId="7F5266F8" w14:textId="77777777" w:rsidTr="00325758">
        <w:tc>
          <w:tcPr>
            <w:tcW w:w="4349" w:type="dxa"/>
            <w:vAlign w:val="bottom"/>
          </w:tcPr>
          <w:p w14:paraId="272A8F15"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Maldives and Middle East</w:t>
            </w:r>
          </w:p>
        </w:tc>
        <w:tc>
          <w:tcPr>
            <w:tcW w:w="926" w:type="dxa"/>
            <w:vAlign w:val="bottom"/>
          </w:tcPr>
          <w:p w14:paraId="26BFE283" w14:textId="172B44D7"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2</w:t>
            </w:r>
            <w:r w:rsidR="00166485" w:rsidRPr="00BE39AC">
              <w:rPr>
                <w:rFonts w:ascii="Cordia New" w:hAnsi="Cordia New"/>
                <w:sz w:val="24"/>
                <w:szCs w:val="24"/>
                <w:lang w:val="en-GB"/>
              </w:rPr>
              <w:t>,</w:t>
            </w:r>
            <w:r w:rsidRPr="003A773E">
              <w:rPr>
                <w:rFonts w:ascii="Cordia New" w:hAnsi="Cordia New"/>
                <w:sz w:val="24"/>
                <w:szCs w:val="24"/>
                <w:lang w:val="en-GB"/>
              </w:rPr>
              <w:t>407</w:t>
            </w:r>
          </w:p>
        </w:tc>
        <w:tc>
          <w:tcPr>
            <w:tcW w:w="926" w:type="dxa"/>
            <w:vAlign w:val="bottom"/>
          </w:tcPr>
          <w:p w14:paraId="2A6172D0" w14:textId="0240F74A"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w:t>
            </w:r>
            <w:r w:rsidR="000E0A1F" w:rsidRPr="00BE39AC">
              <w:rPr>
                <w:rFonts w:ascii="Cordia New" w:hAnsi="Cordia New"/>
                <w:sz w:val="24"/>
                <w:szCs w:val="24"/>
                <w:lang w:val="en-GB"/>
              </w:rPr>
              <w:t>,</w:t>
            </w:r>
            <w:r w:rsidRPr="003A773E">
              <w:rPr>
                <w:rFonts w:ascii="Cordia New" w:hAnsi="Cordia New"/>
                <w:sz w:val="24"/>
                <w:szCs w:val="24"/>
                <w:lang w:val="en-GB"/>
              </w:rPr>
              <w:t>751</w:t>
            </w:r>
          </w:p>
        </w:tc>
        <w:tc>
          <w:tcPr>
            <w:tcW w:w="926" w:type="dxa"/>
            <w:vAlign w:val="bottom"/>
          </w:tcPr>
          <w:p w14:paraId="777E6A61" w14:textId="3051B542"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31</w:t>
            </w:r>
          </w:p>
        </w:tc>
        <w:tc>
          <w:tcPr>
            <w:tcW w:w="926" w:type="dxa"/>
            <w:vAlign w:val="bottom"/>
          </w:tcPr>
          <w:p w14:paraId="47C3FCC1" w14:textId="1FAF7053"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23</w:t>
            </w:r>
          </w:p>
        </w:tc>
        <w:tc>
          <w:tcPr>
            <w:tcW w:w="926" w:type="dxa"/>
            <w:vAlign w:val="bottom"/>
          </w:tcPr>
          <w:p w14:paraId="44C45925" w14:textId="27754B04"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500</w:t>
            </w:r>
          </w:p>
        </w:tc>
        <w:tc>
          <w:tcPr>
            <w:tcW w:w="926" w:type="dxa"/>
            <w:vAlign w:val="bottom"/>
          </w:tcPr>
          <w:p w14:paraId="3B9CC2E6" w14:textId="2922415C"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331</w:t>
            </w:r>
          </w:p>
        </w:tc>
        <w:tc>
          <w:tcPr>
            <w:tcW w:w="926" w:type="dxa"/>
            <w:vAlign w:val="bottom"/>
          </w:tcPr>
          <w:p w14:paraId="07EDBEF6" w14:textId="5FE1D7C3"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6C388D5" w14:textId="42066B9C"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56652653" w14:textId="20F5EDC8"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017C1AEB" w14:textId="795C66B6"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12157E8" w14:textId="1F5412FE"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w:t>
            </w:r>
            <w:r w:rsidR="00166485" w:rsidRPr="00BE39AC">
              <w:rPr>
                <w:rFonts w:ascii="Cordia New" w:hAnsi="Cordia New"/>
                <w:sz w:val="24"/>
                <w:szCs w:val="24"/>
              </w:rPr>
              <w:t>,</w:t>
            </w:r>
            <w:r w:rsidRPr="003A773E">
              <w:rPr>
                <w:rFonts w:ascii="Cordia New" w:hAnsi="Cordia New"/>
                <w:sz w:val="24"/>
                <w:szCs w:val="24"/>
                <w:lang w:val="en-GB"/>
              </w:rPr>
              <w:t>938</w:t>
            </w:r>
          </w:p>
        </w:tc>
        <w:tc>
          <w:tcPr>
            <w:tcW w:w="866" w:type="dxa"/>
            <w:vAlign w:val="bottom"/>
          </w:tcPr>
          <w:p w14:paraId="47360B0A" w14:textId="75E87FE6"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w:t>
            </w:r>
            <w:r w:rsidR="008671D0" w:rsidRPr="00BE39AC">
              <w:rPr>
                <w:rFonts w:ascii="Cordia New" w:hAnsi="Cordia New"/>
                <w:sz w:val="24"/>
                <w:szCs w:val="24"/>
                <w:lang w:val="en-GB"/>
              </w:rPr>
              <w:t>,</w:t>
            </w:r>
            <w:r w:rsidRPr="003A773E">
              <w:rPr>
                <w:rFonts w:ascii="Cordia New" w:hAnsi="Cordia New"/>
                <w:sz w:val="24"/>
                <w:szCs w:val="24"/>
                <w:lang w:val="en-GB"/>
              </w:rPr>
              <w:t>105</w:t>
            </w:r>
          </w:p>
        </w:tc>
      </w:tr>
      <w:tr w:rsidR="000E0A1F" w:rsidRPr="00BE39AC" w14:paraId="03A178C4" w14:textId="77777777" w:rsidTr="00325758">
        <w:tc>
          <w:tcPr>
            <w:tcW w:w="4349" w:type="dxa"/>
            <w:vAlign w:val="bottom"/>
          </w:tcPr>
          <w:p w14:paraId="174522A5" w14:textId="77777777" w:rsidR="000E0A1F" w:rsidRPr="00BE39AC" w:rsidRDefault="000E0A1F" w:rsidP="00325758">
            <w:pPr>
              <w:spacing w:after="0" w:line="270" w:lineRule="exact"/>
              <w:ind w:left="440" w:right="-72"/>
              <w:rPr>
                <w:rFonts w:ascii="Cordia New" w:hAnsi="Cordia New"/>
                <w:snapToGrid w:val="0"/>
                <w:sz w:val="24"/>
                <w:szCs w:val="24"/>
                <w:lang w:eastAsia="th-TH"/>
              </w:rPr>
            </w:pPr>
            <w:r w:rsidRPr="00BE39AC">
              <w:rPr>
                <w:rFonts w:ascii="Cordia New" w:hAnsi="Cordia New"/>
                <w:snapToGrid w:val="0"/>
                <w:sz w:val="24"/>
                <w:szCs w:val="24"/>
                <w:lang w:eastAsia="th-TH"/>
              </w:rPr>
              <w:t>The People’s Republic of China</w:t>
            </w:r>
          </w:p>
        </w:tc>
        <w:tc>
          <w:tcPr>
            <w:tcW w:w="926" w:type="dxa"/>
            <w:vAlign w:val="bottom"/>
          </w:tcPr>
          <w:p w14:paraId="524ED2CE" w14:textId="74FD755A"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63</w:t>
            </w:r>
          </w:p>
        </w:tc>
        <w:tc>
          <w:tcPr>
            <w:tcW w:w="926" w:type="dxa"/>
            <w:vAlign w:val="bottom"/>
          </w:tcPr>
          <w:p w14:paraId="34FA11E3" w14:textId="513F84AD"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21</w:t>
            </w:r>
          </w:p>
        </w:tc>
        <w:tc>
          <w:tcPr>
            <w:tcW w:w="926" w:type="dxa"/>
            <w:vAlign w:val="bottom"/>
          </w:tcPr>
          <w:p w14:paraId="788CFE43" w14:textId="39447C41" w:rsidR="000E0A1F" w:rsidRPr="00BE39AC" w:rsidRDefault="00166485" w:rsidP="000E0A1F">
            <w:pPr>
              <w:spacing w:after="0" w:line="270" w:lineRule="exact"/>
              <w:ind w:right="-72"/>
              <w:jc w:val="right"/>
              <w:rPr>
                <w:rFonts w:ascii="Cordia New" w:hAnsi="Cordia New"/>
                <w:sz w:val="24"/>
                <w:szCs w:val="24"/>
                <w:lang w:val="en-GB"/>
              </w:rPr>
            </w:pPr>
            <w:r w:rsidRPr="00BE39AC">
              <w:rPr>
                <w:rFonts w:ascii="Cordia New" w:hAnsi="Cordia New"/>
                <w:sz w:val="24"/>
                <w:szCs w:val="24"/>
                <w:lang w:val="en-GB"/>
              </w:rPr>
              <w:t>-</w:t>
            </w:r>
          </w:p>
        </w:tc>
        <w:tc>
          <w:tcPr>
            <w:tcW w:w="926" w:type="dxa"/>
            <w:vAlign w:val="bottom"/>
          </w:tcPr>
          <w:p w14:paraId="54035782" w14:textId="11C6A774"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lang w:val="en-GB"/>
              </w:rPr>
              <w:t>-</w:t>
            </w:r>
          </w:p>
        </w:tc>
        <w:tc>
          <w:tcPr>
            <w:tcW w:w="926" w:type="dxa"/>
            <w:vAlign w:val="bottom"/>
          </w:tcPr>
          <w:p w14:paraId="1F410A25" w14:textId="1ECB550C"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3</w:t>
            </w:r>
            <w:r w:rsidR="00166485" w:rsidRPr="00BE39AC">
              <w:rPr>
                <w:rFonts w:ascii="Cordia New" w:hAnsi="Cordia New"/>
                <w:sz w:val="24"/>
                <w:szCs w:val="24"/>
                <w:lang w:val="en-GB"/>
              </w:rPr>
              <w:t>,</w:t>
            </w:r>
            <w:r w:rsidRPr="003A773E">
              <w:rPr>
                <w:rFonts w:ascii="Cordia New" w:hAnsi="Cordia New"/>
                <w:sz w:val="24"/>
                <w:szCs w:val="24"/>
                <w:lang w:val="en-GB"/>
              </w:rPr>
              <w:t>738</w:t>
            </w:r>
          </w:p>
        </w:tc>
        <w:tc>
          <w:tcPr>
            <w:tcW w:w="926" w:type="dxa"/>
            <w:vAlign w:val="bottom"/>
          </w:tcPr>
          <w:p w14:paraId="1D2EE0D8" w14:textId="002A6432"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4</w:t>
            </w:r>
            <w:r w:rsidR="000E0A1F" w:rsidRPr="00BE39AC">
              <w:rPr>
                <w:rFonts w:ascii="Cordia New" w:hAnsi="Cordia New"/>
                <w:sz w:val="24"/>
                <w:szCs w:val="24"/>
                <w:lang w:val="en-GB"/>
              </w:rPr>
              <w:t>,</w:t>
            </w:r>
            <w:r w:rsidRPr="003A773E">
              <w:rPr>
                <w:rFonts w:ascii="Cordia New" w:hAnsi="Cordia New"/>
                <w:sz w:val="24"/>
                <w:szCs w:val="24"/>
                <w:lang w:val="en-GB"/>
              </w:rPr>
              <w:t>315</w:t>
            </w:r>
          </w:p>
        </w:tc>
        <w:tc>
          <w:tcPr>
            <w:tcW w:w="926" w:type="dxa"/>
            <w:vAlign w:val="bottom"/>
          </w:tcPr>
          <w:p w14:paraId="2A74892D" w14:textId="294321C6"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53BF3A7E" w14:textId="0B5B14A5"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A33E7FC" w14:textId="15AFC489"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457A42F" w14:textId="68DD4B07"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1427FA9" w14:textId="4D5E3BA7"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3</w:t>
            </w:r>
            <w:r w:rsidR="00166485" w:rsidRPr="00BE39AC">
              <w:rPr>
                <w:rFonts w:ascii="Cordia New" w:hAnsi="Cordia New"/>
                <w:sz w:val="24"/>
                <w:szCs w:val="24"/>
              </w:rPr>
              <w:t>,</w:t>
            </w:r>
            <w:r w:rsidRPr="003A773E">
              <w:rPr>
                <w:rFonts w:ascii="Cordia New" w:hAnsi="Cordia New"/>
                <w:sz w:val="24"/>
                <w:szCs w:val="24"/>
                <w:lang w:val="en-GB"/>
              </w:rPr>
              <w:t>801</w:t>
            </w:r>
          </w:p>
        </w:tc>
        <w:tc>
          <w:tcPr>
            <w:tcW w:w="866" w:type="dxa"/>
            <w:vAlign w:val="bottom"/>
          </w:tcPr>
          <w:p w14:paraId="3F282F0A" w14:textId="25F76521"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4</w:t>
            </w:r>
            <w:r w:rsidR="000E0A1F" w:rsidRPr="00BE39AC">
              <w:rPr>
                <w:rFonts w:ascii="Cordia New" w:hAnsi="Cordia New"/>
                <w:sz w:val="24"/>
                <w:szCs w:val="24"/>
              </w:rPr>
              <w:t>,</w:t>
            </w:r>
            <w:r w:rsidRPr="003A773E">
              <w:rPr>
                <w:rFonts w:ascii="Cordia New" w:hAnsi="Cordia New"/>
                <w:sz w:val="24"/>
                <w:szCs w:val="24"/>
                <w:lang w:val="en-GB"/>
              </w:rPr>
              <w:t>336</w:t>
            </w:r>
          </w:p>
        </w:tc>
      </w:tr>
      <w:tr w:rsidR="000E0A1F" w:rsidRPr="00BE39AC" w14:paraId="3116CA62" w14:textId="77777777" w:rsidTr="00325758">
        <w:tc>
          <w:tcPr>
            <w:tcW w:w="4349" w:type="dxa"/>
            <w:vAlign w:val="bottom"/>
          </w:tcPr>
          <w:p w14:paraId="64A29A6B" w14:textId="77777777" w:rsidR="000E0A1F" w:rsidRPr="00BE39AC" w:rsidRDefault="000E0A1F" w:rsidP="00325758">
            <w:pPr>
              <w:spacing w:after="0" w:line="270" w:lineRule="exact"/>
              <w:ind w:left="440" w:right="-72"/>
              <w:rPr>
                <w:rFonts w:ascii="Cordia New" w:hAnsi="Cordia New"/>
                <w:snapToGrid w:val="0"/>
                <w:sz w:val="24"/>
                <w:szCs w:val="24"/>
                <w:lang w:eastAsia="th-TH"/>
              </w:rPr>
            </w:pPr>
            <w:r w:rsidRPr="00BE39AC">
              <w:rPr>
                <w:rFonts w:ascii="Cordia New" w:hAnsi="Cordia New"/>
                <w:snapToGrid w:val="0"/>
                <w:sz w:val="24"/>
                <w:szCs w:val="24"/>
                <w:lang w:eastAsia="th-TH"/>
              </w:rPr>
              <w:t>Latin America</w:t>
            </w:r>
          </w:p>
        </w:tc>
        <w:tc>
          <w:tcPr>
            <w:tcW w:w="926" w:type="dxa"/>
            <w:vAlign w:val="bottom"/>
          </w:tcPr>
          <w:p w14:paraId="4D0AE2F2" w14:textId="1300F121" w:rsidR="000E0A1F" w:rsidRPr="00BE39AC" w:rsidRDefault="003A773E" w:rsidP="000E0A1F">
            <w:pP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2</w:t>
            </w:r>
            <w:r w:rsidR="00166485" w:rsidRPr="00BE39AC">
              <w:rPr>
                <w:rFonts w:ascii="Cordia New" w:hAnsi="Cordia New"/>
                <w:sz w:val="24"/>
                <w:szCs w:val="24"/>
                <w:lang w:val="en-GB"/>
              </w:rPr>
              <w:t>,</w:t>
            </w:r>
            <w:r w:rsidRPr="003A773E">
              <w:rPr>
                <w:rFonts w:ascii="Cordia New" w:hAnsi="Cordia New"/>
                <w:sz w:val="24"/>
                <w:szCs w:val="24"/>
                <w:lang w:val="en-GB"/>
              </w:rPr>
              <w:t>007</w:t>
            </w:r>
          </w:p>
        </w:tc>
        <w:tc>
          <w:tcPr>
            <w:tcW w:w="926" w:type="dxa"/>
            <w:vAlign w:val="bottom"/>
          </w:tcPr>
          <w:p w14:paraId="35B14338" w14:textId="6FD2DBAF"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w:t>
            </w:r>
            <w:r w:rsidR="000E0A1F" w:rsidRPr="00BE39AC">
              <w:rPr>
                <w:rFonts w:ascii="Cordia New" w:hAnsi="Cordia New"/>
                <w:sz w:val="24"/>
                <w:szCs w:val="24"/>
                <w:lang w:val="en-GB"/>
              </w:rPr>
              <w:t>,</w:t>
            </w:r>
            <w:r w:rsidRPr="003A773E">
              <w:rPr>
                <w:rFonts w:ascii="Cordia New" w:hAnsi="Cordia New"/>
                <w:sz w:val="24"/>
                <w:szCs w:val="24"/>
                <w:lang w:val="en-GB"/>
              </w:rPr>
              <w:t>186</w:t>
            </w:r>
          </w:p>
        </w:tc>
        <w:tc>
          <w:tcPr>
            <w:tcW w:w="926" w:type="dxa"/>
            <w:vAlign w:val="bottom"/>
          </w:tcPr>
          <w:p w14:paraId="6C6C84FF" w14:textId="135FACDC" w:rsidR="000E0A1F" w:rsidRPr="00BE39AC" w:rsidRDefault="00166485" w:rsidP="000E0A1F">
            <w:pPr>
              <w:spacing w:after="0" w:line="270" w:lineRule="exact"/>
              <w:ind w:right="-72"/>
              <w:jc w:val="right"/>
              <w:rPr>
                <w:rFonts w:ascii="Cordia New" w:hAnsi="Cordia New"/>
                <w:sz w:val="24"/>
                <w:szCs w:val="24"/>
                <w:lang w:val="en-GB"/>
              </w:rPr>
            </w:pPr>
            <w:r w:rsidRPr="00BE39AC">
              <w:rPr>
                <w:rFonts w:ascii="Cordia New" w:hAnsi="Cordia New"/>
                <w:sz w:val="24"/>
                <w:szCs w:val="24"/>
                <w:lang w:val="en-GB"/>
              </w:rPr>
              <w:t>-</w:t>
            </w:r>
          </w:p>
        </w:tc>
        <w:tc>
          <w:tcPr>
            <w:tcW w:w="926" w:type="dxa"/>
            <w:vAlign w:val="bottom"/>
          </w:tcPr>
          <w:p w14:paraId="1A3719AF" w14:textId="0D12D6F3"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lang w:val="en-GB"/>
              </w:rPr>
              <w:t>-</w:t>
            </w:r>
          </w:p>
        </w:tc>
        <w:tc>
          <w:tcPr>
            <w:tcW w:w="926" w:type="dxa"/>
            <w:vAlign w:val="bottom"/>
          </w:tcPr>
          <w:p w14:paraId="4EE1098B" w14:textId="37F12948" w:rsidR="000E0A1F" w:rsidRPr="00BE39AC" w:rsidRDefault="00166485" w:rsidP="000E0A1F">
            <w:pPr>
              <w:spacing w:after="0" w:line="270" w:lineRule="exact"/>
              <w:ind w:right="-72"/>
              <w:jc w:val="right"/>
              <w:rPr>
                <w:rFonts w:ascii="Cordia New" w:hAnsi="Cordia New"/>
                <w:sz w:val="24"/>
                <w:szCs w:val="24"/>
                <w:lang w:val="en-GB"/>
              </w:rPr>
            </w:pPr>
            <w:r w:rsidRPr="00BE39AC">
              <w:rPr>
                <w:rFonts w:ascii="Cordia New" w:hAnsi="Cordia New"/>
                <w:sz w:val="24"/>
                <w:szCs w:val="24"/>
                <w:lang w:val="en-GB"/>
              </w:rPr>
              <w:t>-</w:t>
            </w:r>
          </w:p>
        </w:tc>
        <w:tc>
          <w:tcPr>
            <w:tcW w:w="926" w:type="dxa"/>
            <w:vAlign w:val="bottom"/>
          </w:tcPr>
          <w:p w14:paraId="2A37F177" w14:textId="6F608406"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lang w:val="en-GB"/>
              </w:rPr>
              <w:t>-</w:t>
            </w:r>
          </w:p>
        </w:tc>
        <w:tc>
          <w:tcPr>
            <w:tcW w:w="926" w:type="dxa"/>
            <w:vAlign w:val="bottom"/>
          </w:tcPr>
          <w:p w14:paraId="3F371F26" w14:textId="0F736B52"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0B2C222" w14:textId="4033B0AB"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24CE5736" w14:textId="13137C10"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AF489B0" w14:textId="0C942F93"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3252DAF6" w14:textId="7EE02C2C"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w:t>
            </w:r>
            <w:r w:rsidR="00166485" w:rsidRPr="00BE39AC">
              <w:rPr>
                <w:rFonts w:ascii="Cordia New" w:hAnsi="Cordia New"/>
                <w:sz w:val="24"/>
                <w:szCs w:val="24"/>
              </w:rPr>
              <w:t>,</w:t>
            </w:r>
            <w:r w:rsidRPr="003A773E">
              <w:rPr>
                <w:rFonts w:ascii="Cordia New" w:hAnsi="Cordia New"/>
                <w:sz w:val="24"/>
                <w:szCs w:val="24"/>
                <w:lang w:val="en-GB"/>
              </w:rPr>
              <w:t>007</w:t>
            </w:r>
          </w:p>
        </w:tc>
        <w:tc>
          <w:tcPr>
            <w:tcW w:w="866" w:type="dxa"/>
            <w:vAlign w:val="bottom"/>
          </w:tcPr>
          <w:p w14:paraId="2FA6E7C9" w14:textId="279911FE"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w:t>
            </w:r>
            <w:r w:rsidR="000E0A1F" w:rsidRPr="00BE39AC">
              <w:rPr>
                <w:rFonts w:ascii="Cordia New" w:hAnsi="Cordia New"/>
                <w:sz w:val="24"/>
                <w:szCs w:val="24"/>
              </w:rPr>
              <w:t>,</w:t>
            </w:r>
            <w:r w:rsidRPr="003A773E">
              <w:rPr>
                <w:rFonts w:ascii="Cordia New" w:hAnsi="Cordia New"/>
                <w:sz w:val="24"/>
                <w:szCs w:val="24"/>
                <w:lang w:val="en-GB"/>
              </w:rPr>
              <w:t>186</w:t>
            </w:r>
          </w:p>
        </w:tc>
      </w:tr>
      <w:tr w:rsidR="000E0A1F" w:rsidRPr="00BE39AC" w14:paraId="3A7637F1" w14:textId="77777777" w:rsidTr="00325758">
        <w:tc>
          <w:tcPr>
            <w:tcW w:w="4349" w:type="dxa"/>
            <w:vAlign w:val="bottom"/>
          </w:tcPr>
          <w:p w14:paraId="525EEC90"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Others</w:t>
            </w:r>
          </w:p>
        </w:tc>
        <w:tc>
          <w:tcPr>
            <w:tcW w:w="926" w:type="dxa"/>
            <w:vAlign w:val="bottom"/>
          </w:tcPr>
          <w:p w14:paraId="1EA63DC9" w14:textId="0756C4D2" w:rsidR="000E0A1F" w:rsidRPr="00BE39AC" w:rsidRDefault="003A773E" w:rsidP="000E0A1F">
            <w:pPr>
              <w:pBdr>
                <w:bottom w:val="single" w:sz="4" w:space="1" w:color="auto"/>
              </w:pBd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2</w:t>
            </w:r>
            <w:r w:rsidR="00166485" w:rsidRPr="00BE39AC">
              <w:rPr>
                <w:rFonts w:ascii="Cordia New" w:hAnsi="Cordia New"/>
                <w:sz w:val="24"/>
                <w:szCs w:val="24"/>
                <w:lang w:val="en-GB"/>
              </w:rPr>
              <w:t>,</w:t>
            </w:r>
            <w:r w:rsidRPr="003A773E">
              <w:rPr>
                <w:rFonts w:ascii="Cordia New" w:hAnsi="Cordia New"/>
                <w:sz w:val="24"/>
                <w:szCs w:val="24"/>
                <w:lang w:val="en-GB"/>
              </w:rPr>
              <w:t>223</w:t>
            </w:r>
          </w:p>
        </w:tc>
        <w:tc>
          <w:tcPr>
            <w:tcW w:w="926" w:type="dxa"/>
            <w:vAlign w:val="bottom"/>
          </w:tcPr>
          <w:p w14:paraId="6A9D09F4" w14:textId="37CA8A6A" w:rsidR="000E0A1F" w:rsidRPr="00BE39AC" w:rsidRDefault="003A773E" w:rsidP="000E0A1F">
            <w:pPr>
              <w:pBdr>
                <w:bottom w:val="sing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1</w:t>
            </w:r>
            <w:r w:rsidR="000E0A1F" w:rsidRPr="00BE39AC">
              <w:rPr>
                <w:rFonts w:ascii="Cordia New" w:hAnsi="Cordia New"/>
                <w:sz w:val="24"/>
                <w:szCs w:val="24"/>
                <w:lang w:val="en-GB"/>
              </w:rPr>
              <w:t>,</w:t>
            </w:r>
            <w:r w:rsidRPr="003A773E">
              <w:rPr>
                <w:rFonts w:ascii="Cordia New" w:hAnsi="Cordia New"/>
                <w:sz w:val="24"/>
                <w:szCs w:val="24"/>
                <w:lang w:val="en-GB"/>
              </w:rPr>
              <w:t>099</w:t>
            </w:r>
          </w:p>
        </w:tc>
        <w:tc>
          <w:tcPr>
            <w:tcW w:w="926" w:type="dxa"/>
            <w:vAlign w:val="bottom"/>
          </w:tcPr>
          <w:p w14:paraId="2593CFDA" w14:textId="0563421C" w:rsidR="000E0A1F" w:rsidRPr="00BE39AC" w:rsidRDefault="003A773E" w:rsidP="000E0A1F">
            <w:pPr>
              <w:pBdr>
                <w:bottom w:val="single" w:sz="4" w:space="1" w:color="auto"/>
              </w:pBd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2</w:t>
            </w:r>
            <w:r w:rsidR="00166485" w:rsidRPr="00BE39AC">
              <w:rPr>
                <w:rFonts w:ascii="Cordia New" w:hAnsi="Cordia New"/>
                <w:sz w:val="24"/>
                <w:szCs w:val="24"/>
                <w:lang w:val="en-GB"/>
              </w:rPr>
              <w:t>,</w:t>
            </w:r>
            <w:r w:rsidRPr="003A773E">
              <w:rPr>
                <w:rFonts w:ascii="Cordia New" w:hAnsi="Cordia New"/>
                <w:sz w:val="24"/>
                <w:szCs w:val="24"/>
                <w:lang w:val="en-GB"/>
              </w:rPr>
              <w:t>927</w:t>
            </w:r>
          </w:p>
        </w:tc>
        <w:tc>
          <w:tcPr>
            <w:tcW w:w="926" w:type="dxa"/>
            <w:vAlign w:val="bottom"/>
          </w:tcPr>
          <w:p w14:paraId="32999B7D" w14:textId="160E89BC" w:rsidR="000E0A1F" w:rsidRPr="00BE39AC" w:rsidRDefault="003A773E" w:rsidP="000E0A1F">
            <w:pPr>
              <w:pBdr>
                <w:bottom w:val="sing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2</w:t>
            </w:r>
            <w:r w:rsidR="000E0A1F" w:rsidRPr="00BE39AC">
              <w:rPr>
                <w:rFonts w:ascii="Cordia New" w:hAnsi="Cordia New"/>
                <w:sz w:val="24"/>
                <w:szCs w:val="24"/>
                <w:lang w:val="en-GB"/>
              </w:rPr>
              <w:t>,</w:t>
            </w:r>
            <w:r w:rsidRPr="003A773E">
              <w:rPr>
                <w:rFonts w:ascii="Cordia New" w:hAnsi="Cordia New"/>
                <w:sz w:val="24"/>
                <w:szCs w:val="24"/>
                <w:lang w:val="en-GB"/>
              </w:rPr>
              <w:t>623</w:t>
            </w:r>
          </w:p>
        </w:tc>
        <w:tc>
          <w:tcPr>
            <w:tcW w:w="926" w:type="dxa"/>
            <w:vAlign w:val="bottom"/>
          </w:tcPr>
          <w:p w14:paraId="49EED437" w14:textId="4FD6D8A4" w:rsidR="000E0A1F" w:rsidRPr="00BE39AC" w:rsidRDefault="003A773E" w:rsidP="000E0A1F">
            <w:pPr>
              <w:pBdr>
                <w:bottom w:val="single" w:sz="4" w:space="1" w:color="auto"/>
              </w:pBd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3</w:t>
            </w:r>
            <w:r w:rsidR="00166485" w:rsidRPr="00BE39AC">
              <w:rPr>
                <w:rFonts w:ascii="Cordia New" w:hAnsi="Cordia New"/>
                <w:sz w:val="24"/>
                <w:szCs w:val="24"/>
                <w:lang w:val="en-GB"/>
              </w:rPr>
              <w:t>,</w:t>
            </w:r>
            <w:r w:rsidRPr="003A773E">
              <w:rPr>
                <w:rFonts w:ascii="Cordia New" w:hAnsi="Cordia New"/>
                <w:sz w:val="24"/>
                <w:szCs w:val="24"/>
                <w:lang w:val="en-GB"/>
              </w:rPr>
              <w:t>416</w:t>
            </w:r>
          </w:p>
        </w:tc>
        <w:tc>
          <w:tcPr>
            <w:tcW w:w="926" w:type="dxa"/>
            <w:vAlign w:val="bottom"/>
          </w:tcPr>
          <w:p w14:paraId="6A501898" w14:textId="23BA945D" w:rsidR="000E0A1F" w:rsidRPr="00BE39AC" w:rsidRDefault="003A773E" w:rsidP="000E0A1F">
            <w:pPr>
              <w:pBdr>
                <w:bottom w:val="sing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2</w:t>
            </w:r>
            <w:r w:rsidR="000E0A1F" w:rsidRPr="00BE39AC">
              <w:rPr>
                <w:rFonts w:ascii="Cordia New" w:hAnsi="Cordia New"/>
                <w:sz w:val="24"/>
                <w:szCs w:val="24"/>
                <w:lang w:val="en-GB"/>
              </w:rPr>
              <w:t>,</w:t>
            </w:r>
            <w:r w:rsidRPr="003A773E">
              <w:rPr>
                <w:rFonts w:ascii="Cordia New" w:hAnsi="Cordia New"/>
                <w:sz w:val="24"/>
                <w:szCs w:val="24"/>
                <w:lang w:val="en-GB"/>
              </w:rPr>
              <w:t>007</w:t>
            </w:r>
          </w:p>
        </w:tc>
        <w:tc>
          <w:tcPr>
            <w:tcW w:w="926" w:type="dxa"/>
            <w:vAlign w:val="bottom"/>
          </w:tcPr>
          <w:p w14:paraId="1DCC7E86" w14:textId="59E8D9B7" w:rsidR="000E0A1F" w:rsidRPr="00BE39AC" w:rsidRDefault="00166485"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91EA575" w14:textId="1A0D68D7" w:rsidR="000E0A1F" w:rsidRPr="00BE39AC" w:rsidRDefault="000E0A1F"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37BE5DFC" w14:textId="6D8B1F71" w:rsidR="000E0A1F" w:rsidRPr="00BE39AC" w:rsidRDefault="00166485"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D285647" w14:textId="2BF1E0B0" w:rsidR="000E0A1F" w:rsidRPr="00BE39AC" w:rsidRDefault="000E0A1F"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2F82B171" w14:textId="4DEBA00D" w:rsidR="000E0A1F" w:rsidRPr="00BE39AC" w:rsidRDefault="003A773E" w:rsidP="000E0A1F">
            <w:pPr>
              <w:pBdr>
                <w:bottom w:val="sing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8</w:t>
            </w:r>
            <w:r w:rsidR="00166485" w:rsidRPr="00BE39AC">
              <w:rPr>
                <w:rFonts w:ascii="Cordia New" w:hAnsi="Cordia New"/>
                <w:sz w:val="24"/>
                <w:szCs w:val="24"/>
              </w:rPr>
              <w:t>,</w:t>
            </w:r>
            <w:r w:rsidRPr="003A773E">
              <w:rPr>
                <w:rFonts w:ascii="Cordia New" w:hAnsi="Cordia New"/>
                <w:sz w:val="24"/>
                <w:szCs w:val="24"/>
                <w:lang w:val="en-GB"/>
              </w:rPr>
              <w:t>566</w:t>
            </w:r>
          </w:p>
        </w:tc>
        <w:tc>
          <w:tcPr>
            <w:tcW w:w="866" w:type="dxa"/>
            <w:vAlign w:val="bottom"/>
          </w:tcPr>
          <w:p w14:paraId="43DE191D" w14:textId="3390ADBC" w:rsidR="000E0A1F" w:rsidRPr="00BE39AC" w:rsidRDefault="003A773E" w:rsidP="000E0A1F">
            <w:pPr>
              <w:pBdr>
                <w:bottom w:val="sing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5</w:t>
            </w:r>
            <w:r w:rsidR="008671D0" w:rsidRPr="00BE39AC">
              <w:rPr>
                <w:rFonts w:ascii="Cordia New" w:hAnsi="Cordia New"/>
                <w:sz w:val="24"/>
                <w:szCs w:val="24"/>
                <w:lang w:val="en-GB"/>
              </w:rPr>
              <w:t>,</w:t>
            </w:r>
            <w:r w:rsidRPr="003A773E">
              <w:rPr>
                <w:rFonts w:ascii="Cordia New" w:hAnsi="Cordia New"/>
                <w:sz w:val="24"/>
                <w:szCs w:val="24"/>
                <w:lang w:val="en-GB"/>
              </w:rPr>
              <w:t>729</w:t>
            </w:r>
          </w:p>
        </w:tc>
      </w:tr>
      <w:tr w:rsidR="000E0A1F" w:rsidRPr="00BE39AC" w14:paraId="558B4FD6" w14:textId="77777777" w:rsidTr="00325758">
        <w:tc>
          <w:tcPr>
            <w:tcW w:w="4349" w:type="dxa"/>
            <w:vAlign w:val="bottom"/>
          </w:tcPr>
          <w:p w14:paraId="5D242E4F" w14:textId="77777777" w:rsidR="000E0A1F" w:rsidRPr="00BE39AC" w:rsidRDefault="000E0A1F" w:rsidP="00325758">
            <w:pPr>
              <w:spacing w:after="0" w:line="240" w:lineRule="auto"/>
              <w:ind w:left="440" w:right="-72"/>
              <w:rPr>
                <w:rFonts w:ascii="Cordia New" w:hAnsi="Cordia New"/>
                <w:snapToGrid w:val="0"/>
                <w:sz w:val="10"/>
                <w:szCs w:val="10"/>
                <w:lang w:eastAsia="th-TH"/>
              </w:rPr>
            </w:pPr>
          </w:p>
        </w:tc>
        <w:tc>
          <w:tcPr>
            <w:tcW w:w="926" w:type="dxa"/>
            <w:vAlign w:val="bottom"/>
          </w:tcPr>
          <w:p w14:paraId="501170F4"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48271BD4"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F637008"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44CD987B"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E5F7BA8"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0178EC2"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32CC8131"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6A851109"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0DEB771D"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D455C25"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08ECAB4C"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866" w:type="dxa"/>
            <w:vAlign w:val="bottom"/>
          </w:tcPr>
          <w:p w14:paraId="7A742A65"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r>
      <w:tr w:rsidR="000E0A1F" w:rsidRPr="00BE39AC" w14:paraId="3123207D" w14:textId="77777777" w:rsidTr="00325758">
        <w:tc>
          <w:tcPr>
            <w:tcW w:w="4349" w:type="dxa"/>
            <w:vAlign w:val="bottom"/>
          </w:tcPr>
          <w:p w14:paraId="526C9883"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Total</w:t>
            </w:r>
          </w:p>
        </w:tc>
        <w:tc>
          <w:tcPr>
            <w:tcW w:w="926" w:type="dxa"/>
            <w:vAlign w:val="bottom"/>
          </w:tcPr>
          <w:p w14:paraId="2B23AC63" w14:textId="6F05D532"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89</w:t>
            </w:r>
            <w:r w:rsidR="00166485"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014</w:t>
            </w:r>
          </w:p>
        </w:tc>
        <w:tc>
          <w:tcPr>
            <w:tcW w:w="926" w:type="dxa"/>
            <w:vAlign w:val="bottom"/>
          </w:tcPr>
          <w:p w14:paraId="129920CB" w14:textId="5E2A8C85"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45</w:t>
            </w:r>
            <w:r w:rsidR="000E0A1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892</w:t>
            </w:r>
          </w:p>
        </w:tc>
        <w:tc>
          <w:tcPr>
            <w:tcW w:w="926" w:type="dxa"/>
            <w:vAlign w:val="bottom"/>
          </w:tcPr>
          <w:p w14:paraId="178BC285" w14:textId="0C9BADC7" w:rsidR="000E0A1F" w:rsidRPr="00BE39AC" w:rsidRDefault="003A773E" w:rsidP="000E0A1F">
            <w:pPr>
              <w:pBdr>
                <w:bottom w:val="double" w:sz="4" w:space="1" w:color="auto"/>
              </w:pBd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5</w:t>
            </w:r>
            <w:r w:rsidR="00166485" w:rsidRPr="00BE39AC">
              <w:rPr>
                <w:rFonts w:ascii="Cordia New" w:hAnsi="Cordia New"/>
                <w:sz w:val="24"/>
                <w:szCs w:val="24"/>
                <w:lang w:val="en-GB"/>
              </w:rPr>
              <w:t>,</w:t>
            </w:r>
            <w:r w:rsidRPr="003A773E">
              <w:rPr>
                <w:rFonts w:ascii="Cordia New" w:hAnsi="Cordia New"/>
                <w:sz w:val="24"/>
                <w:szCs w:val="24"/>
                <w:lang w:val="en-GB"/>
              </w:rPr>
              <w:t>805</w:t>
            </w:r>
          </w:p>
        </w:tc>
        <w:tc>
          <w:tcPr>
            <w:tcW w:w="926" w:type="dxa"/>
            <w:vAlign w:val="bottom"/>
          </w:tcPr>
          <w:p w14:paraId="67B239B0" w14:textId="59B594D0"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z w:val="24"/>
                <w:szCs w:val="24"/>
                <w:lang w:val="en-GB"/>
              </w:rPr>
              <w:t>6</w:t>
            </w:r>
            <w:r w:rsidR="000E0A1F" w:rsidRPr="00BE39AC">
              <w:rPr>
                <w:rFonts w:ascii="Cordia New" w:hAnsi="Cordia New"/>
                <w:sz w:val="24"/>
                <w:szCs w:val="24"/>
                <w:lang w:val="en-GB"/>
              </w:rPr>
              <w:t>,</w:t>
            </w:r>
            <w:r w:rsidRPr="003A773E">
              <w:rPr>
                <w:rFonts w:ascii="Cordia New" w:hAnsi="Cordia New"/>
                <w:sz w:val="24"/>
                <w:szCs w:val="24"/>
                <w:lang w:val="en-GB"/>
              </w:rPr>
              <w:t>120</w:t>
            </w:r>
          </w:p>
        </w:tc>
        <w:tc>
          <w:tcPr>
            <w:tcW w:w="926" w:type="dxa"/>
            <w:vAlign w:val="bottom"/>
          </w:tcPr>
          <w:p w14:paraId="3B5BF8D1" w14:textId="67CF7ADB" w:rsidR="000E0A1F" w:rsidRPr="00BE39AC" w:rsidRDefault="003A773E" w:rsidP="000E0A1F">
            <w:pPr>
              <w:pBdr>
                <w:bottom w:val="double" w:sz="4" w:space="1" w:color="auto"/>
              </w:pBdr>
              <w:spacing w:after="0" w:line="270" w:lineRule="exact"/>
              <w:ind w:right="-72"/>
              <w:jc w:val="right"/>
              <w:rPr>
                <w:rFonts w:ascii="Cordia New" w:hAnsi="Cordia New"/>
                <w:sz w:val="24"/>
                <w:szCs w:val="24"/>
                <w:lang w:val="en-GB"/>
              </w:rPr>
            </w:pPr>
            <w:r w:rsidRPr="003A773E">
              <w:rPr>
                <w:rFonts w:ascii="Cordia New" w:hAnsi="Cordia New"/>
                <w:sz w:val="24"/>
                <w:szCs w:val="24"/>
                <w:lang w:val="en-GB"/>
              </w:rPr>
              <w:t>27</w:t>
            </w:r>
            <w:r w:rsidR="00166485" w:rsidRPr="00BE39AC">
              <w:rPr>
                <w:rFonts w:ascii="Cordia New" w:hAnsi="Cordia New"/>
                <w:sz w:val="24"/>
                <w:szCs w:val="24"/>
                <w:lang w:val="en-GB"/>
              </w:rPr>
              <w:t>,</w:t>
            </w:r>
            <w:r w:rsidRPr="003A773E">
              <w:rPr>
                <w:rFonts w:ascii="Cordia New" w:hAnsi="Cordia New"/>
                <w:sz w:val="24"/>
                <w:szCs w:val="24"/>
                <w:lang w:val="en-GB"/>
              </w:rPr>
              <w:t>226</w:t>
            </w:r>
          </w:p>
        </w:tc>
        <w:tc>
          <w:tcPr>
            <w:tcW w:w="926" w:type="dxa"/>
            <w:vAlign w:val="bottom"/>
          </w:tcPr>
          <w:p w14:paraId="526548A2" w14:textId="5665A201"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z w:val="24"/>
                <w:szCs w:val="24"/>
                <w:lang w:val="en-GB"/>
              </w:rPr>
              <w:t>21</w:t>
            </w:r>
            <w:r w:rsidR="000E0A1F" w:rsidRPr="00BE39AC">
              <w:rPr>
                <w:rFonts w:ascii="Cordia New" w:hAnsi="Cordia New"/>
                <w:sz w:val="24"/>
                <w:szCs w:val="24"/>
                <w:lang w:val="en-GB"/>
              </w:rPr>
              <w:t>,</w:t>
            </w:r>
            <w:r w:rsidRPr="003A773E">
              <w:rPr>
                <w:rFonts w:ascii="Cordia New" w:hAnsi="Cordia New"/>
                <w:sz w:val="24"/>
                <w:szCs w:val="24"/>
                <w:lang w:val="en-GB"/>
              </w:rPr>
              <w:t>614</w:t>
            </w:r>
          </w:p>
        </w:tc>
        <w:tc>
          <w:tcPr>
            <w:tcW w:w="926" w:type="dxa"/>
            <w:vAlign w:val="bottom"/>
          </w:tcPr>
          <w:p w14:paraId="12A05F79" w14:textId="7BDC4C5F"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w:t>
            </w:r>
            <w:r w:rsidR="00166485"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470</w:t>
            </w:r>
          </w:p>
        </w:tc>
        <w:tc>
          <w:tcPr>
            <w:tcW w:w="926" w:type="dxa"/>
            <w:vAlign w:val="bottom"/>
          </w:tcPr>
          <w:p w14:paraId="2D7B58A9" w14:textId="2101FD9C"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w:t>
            </w:r>
            <w:r w:rsidR="000E0A1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749</w:t>
            </w:r>
          </w:p>
        </w:tc>
        <w:tc>
          <w:tcPr>
            <w:tcW w:w="926" w:type="dxa"/>
            <w:vAlign w:val="bottom"/>
          </w:tcPr>
          <w:p w14:paraId="70050B9B" w14:textId="7A6CAAB8" w:rsidR="000E0A1F" w:rsidRPr="00BE39AC" w:rsidRDefault="00166485" w:rsidP="000E0A1F">
            <w:pPr>
              <w:pBdr>
                <w:bottom w:val="double" w:sz="4" w:space="1" w:color="auto"/>
              </w:pBdr>
              <w:spacing w:after="0" w:line="27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309</w:t>
            </w:r>
            <w:r w:rsidRPr="00BE39AC">
              <w:rPr>
                <w:rFonts w:ascii="Cordia New" w:hAnsi="Cordia New"/>
                <w:snapToGrid w:val="0"/>
                <w:sz w:val="24"/>
                <w:szCs w:val="24"/>
                <w:lang w:eastAsia="th-TH"/>
              </w:rPr>
              <w:t>)</w:t>
            </w:r>
          </w:p>
        </w:tc>
        <w:tc>
          <w:tcPr>
            <w:tcW w:w="926" w:type="dxa"/>
            <w:vAlign w:val="bottom"/>
          </w:tcPr>
          <w:p w14:paraId="0C9B2CB4" w14:textId="1CB1C658" w:rsidR="000E0A1F" w:rsidRPr="00BE39AC" w:rsidRDefault="000E0A1F" w:rsidP="000E0A1F">
            <w:pPr>
              <w:pBdr>
                <w:bottom w:val="double" w:sz="4" w:space="1" w:color="auto"/>
              </w:pBdr>
              <w:spacing w:after="0" w:line="270" w:lineRule="exact"/>
              <w:ind w:right="-72"/>
              <w:jc w:val="right"/>
              <w:rPr>
                <w:rFonts w:ascii="Cordia New" w:hAnsi="Cordia New"/>
                <w:snapToGrid w:val="0"/>
                <w:sz w:val="24"/>
                <w:szCs w:val="24"/>
                <w:lang w:eastAsia="th-TH"/>
              </w:rPr>
            </w:pPr>
            <w:r w:rsidRPr="00BE39AC">
              <w:rPr>
                <w:rFonts w:ascii="Cordia New" w:hAnsi="Cordia New"/>
                <w:snapToGrid w:val="0"/>
                <w:sz w:val="24"/>
                <w:szCs w:val="24"/>
                <w:lang w:eastAsia="th-TH"/>
              </w:rPr>
              <w:t>(</w:t>
            </w:r>
            <w:r w:rsidR="003A773E" w:rsidRPr="003A773E">
              <w:rPr>
                <w:rFonts w:ascii="Cordia New" w:hAnsi="Cordia New"/>
                <w:snapToGrid w:val="0"/>
                <w:sz w:val="24"/>
                <w:szCs w:val="24"/>
                <w:lang w:val="en-GB" w:eastAsia="th-TH"/>
              </w:rPr>
              <w:t>164</w:t>
            </w:r>
            <w:r w:rsidRPr="00BE39AC">
              <w:rPr>
                <w:rFonts w:ascii="Cordia New" w:hAnsi="Cordia New"/>
                <w:snapToGrid w:val="0"/>
                <w:sz w:val="24"/>
                <w:szCs w:val="24"/>
                <w:lang w:eastAsia="th-TH"/>
              </w:rPr>
              <w:t>)</w:t>
            </w:r>
          </w:p>
        </w:tc>
        <w:tc>
          <w:tcPr>
            <w:tcW w:w="926" w:type="dxa"/>
            <w:vAlign w:val="bottom"/>
          </w:tcPr>
          <w:p w14:paraId="380E9E61" w14:textId="4F4F8DAD" w:rsidR="000E0A1F" w:rsidRPr="00BE39AC" w:rsidRDefault="003A773E" w:rsidP="000E0A1F">
            <w:pPr>
              <w:pBdr>
                <w:bottom w:val="doub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124</w:t>
            </w:r>
            <w:r w:rsidR="00166485" w:rsidRPr="00BE39AC">
              <w:rPr>
                <w:rFonts w:ascii="Cordia New" w:hAnsi="Cordia New"/>
                <w:sz w:val="24"/>
                <w:szCs w:val="24"/>
              </w:rPr>
              <w:t>,</w:t>
            </w:r>
            <w:r w:rsidRPr="003A773E">
              <w:rPr>
                <w:rFonts w:ascii="Cordia New" w:hAnsi="Cordia New"/>
                <w:sz w:val="24"/>
                <w:szCs w:val="24"/>
                <w:lang w:val="en-GB"/>
              </w:rPr>
              <w:t>206</w:t>
            </w:r>
          </w:p>
        </w:tc>
        <w:tc>
          <w:tcPr>
            <w:tcW w:w="866" w:type="dxa"/>
            <w:vAlign w:val="bottom"/>
          </w:tcPr>
          <w:p w14:paraId="23DEB06E" w14:textId="0777BA49"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z w:val="24"/>
                <w:szCs w:val="24"/>
                <w:lang w:val="en-GB"/>
              </w:rPr>
              <w:t>76</w:t>
            </w:r>
            <w:r w:rsidR="000E0A1F" w:rsidRPr="00BE39AC">
              <w:rPr>
                <w:rFonts w:ascii="Cordia New" w:hAnsi="Cordia New"/>
                <w:sz w:val="24"/>
                <w:szCs w:val="24"/>
              </w:rPr>
              <w:t>,</w:t>
            </w:r>
            <w:r w:rsidRPr="003A773E">
              <w:rPr>
                <w:rFonts w:ascii="Cordia New" w:hAnsi="Cordia New"/>
                <w:sz w:val="24"/>
                <w:szCs w:val="24"/>
                <w:lang w:val="en-GB"/>
              </w:rPr>
              <w:t>211</w:t>
            </w:r>
          </w:p>
        </w:tc>
      </w:tr>
      <w:tr w:rsidR="000E0A1F" w:rsidRPr="00BE39AC" w14:paraId="0A87E89D" w14:textId="77777777" w:rsidTr="00325758">
        <w:tc>
          <w:tcPr>
            <w:tcW w:w="4349" w:type="dxa"/>
            <w:vAlign w:val="bottom"/>
          </w:tcPr>
          <w:p w14:paraId="2BA21B8D" w14:textId="77777777" w:rsidR="000E0A1F" w:rsidRPr="00BE39AC" w:rsidRDefault="000E0A1F" w:rsidP="00325758">
            <w:pPr>
              <w:spacing w:after="0" w:line="240" w:lineRule="auto"/>
              <w:ind w:left="440" w:right="-72"/>
              <w:rPr>
                <w:rFonts w:ascii="Cordia New" w:hAnsi="Cordia New"/>
                <w:b/>
                <w:bCs/>
                <w:snapToGrid w:val="0"/>
                <w:sz w:val="10"/>
                <w:szCs w:val="10"/>
                <w:lang w:eastAsia="th-TH"/>
              </w:rPr>
            </w:pPr>
          </w:p>
        </w:tc>
        <w:tc>
          <w:tcPr>
            <w:tcW w:w="926" w:type="dxa"/>
            <w:vAlign w:val="bottom"/>
          </w:tcPr>
          <w:p w14:paraId="0507B649"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3E8BBA1"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6272D04D"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69ADF861"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21E9C58"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7B60C683"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4AAC9B08"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AC45D18"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3A343DBB"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01310AE0"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17AE1FB"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866" w:type="dxa"/>
            <w:vAlign w:val="bottom"/>
          </w:tcPr>
          <w:p w14:paraId="723C3346"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r>
      <w:tr w:rsidR="000E0A1F" w:rsidRPr="00BE39AC" w14:paraId="3A56684B" w14:textId="77777777" w:rsidTr="00325758">
        <w:trPr>
          <w:trHeight w:val="137"/>
        </w:trPr>
        <w:tc>
          <w:tcPr>
            <w:tcW w:w="4349" w:type="dxa"/>
            <w:vAlign w:val="bottom"/>
          </w:tcPr>
          <w:p w14:paraId="1AF37CF8" w14:textId="64E1F2E8" w:rsidR="000E0A1F" w:rsidRPr="00BE39AC" w:rsidRDefault="000E0A1F" w:rsidP="00325758">
            <w:pPr>
              <w:spacing w:after="0" w:line="270" w:lineRule="exact"/>
              <w:ind w:left="440" w:right="-72"/>
              <w:rPr>
                <w:rFonts w:ascii="Cordia New" w:hAnsi="Cordia New"/>
                <w:b/>
                <w:bCs/>
                <w:snapToGrid w:val="0"/>
                <w:sz w:val="24"/>
                <w:szCs w:val="24"/>
                <w:lang w:eastAsia="th-TH"/>
              </w:rPr>
            </w:pPr>
            <w:r w:rsidRPr="00BE39AC">
              <w:rPr>
                <w:rFonts w:ascii="Cordia New" w:hAnsi="Cordia New"/>
                <w:b/>
                <w:bCs/>
                <w:snapToGrid w:val="0"/>
                <w:sz w:val="24"/>
                <w:szCs w:val="24"/>
                <w:lang w:eastAsia="th-TH"/>
              </w:rPr>
              <w:t>Profit (loss) for the year</w:t>
            </w:r>
          </w:p>
        </w:tc>
        <w:tc>
          <w:tcPr>
            <w:tcW w:w="926" w:type="dxa"/>
            <w:vAlign w:val="bottom"/>
          </w:tcPr>
          <w:p w14:paraId="0A0DF6D6"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54C320D2"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5CCEF127"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0A064F58"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2F1EA535"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45B4AB9C"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3F2852D8"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08FEF3C6"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37DABB76"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5D56711C" w14:textId="77777777" w:rsidR="000E0A1F" w:rsidRPr="00BE39AC" w:rsidRDefault="000E0A1F" w:rsidP="000E0A1F">
            <w:pPr>
              <w:spacing w:after="0" w:line="270" w:lineRule="exact"/>
              <w:ind w:right="-72"/>
              <w:jc w:val="right"/>
              <w:rPr>
                <w:rFonts w:ascii="Cordia New" w:hAnsi="Cordia New"/>
                <w:sz w:val="24"/>
                <w:szCs w:val="24"/>
              </w:rPr>
            </w:pPr>
          </w:p>
        </w:tc>
        <w:tc>
          <w:tcPr>
            <w:tcW w:w="926" w:type="dxa"/>
            <w:vAlign w:val="bottom"/>
          </w:tcPr>
          <w:p w14:paraId="583E37CE" w14:textId="77777777" w:rsidR="000E0A1F" w:rsidRPr="00BE39AC" w:rsidRDefault="000E0A1F" w:rsidP="000E0A1F">
            <w:pPr>
              <w:spacing w:after="0" w:line="270" w:lineRule="exact"/>
              <w:ind w:right="-72"/>
              <w:jc w:val="right"/>
              <w:rPr>
                <w:rFonts w:ascii="Cordia New" w:hAnsi="Cordia New"/>
                <w:sz w:val="24"/>
                <w:szCs w:val="24"/>
              </w:rPr>
            </w:pPr>
          </w:p>
        </w:tc>
        <w:tc>
          <w:tcPr>
            <w:tcW w:w="866" w:type="dxa"/>
            <w:vAlign w:val="bottom"/>
          </w:tcPr>
          <w:p w14:paraId="65EFC49B" w14:textId="77777777" w:rsidR="000E0A1F" w:rsidRPr="00BE39AC" w:rsidRDefault="000E0A1F" w:rsidP="000E0A1F">
            <w:pPr>
              <w:spacing w:after="0" w:line="270" w:lineRule="exact"/>
              <w:ind w:right="-72"/>
              <w:jc w:val="right"/>
              <w:rPr>
                <w:rFonts w:ascii="Cordia New" w:hAnsi="Cordia New"/>
                <w:sz w:val="24"/>
                <w:szCs w:val="24"/>
              </w:rPr>
            </w:pPr>
          </w:p>
        </w:tc>
      </w:tr>
      <w:tr w:rsidR="000E0A1F" w:rsidRPr="00BE39AC" w14:paraId="48E7621B" w14:textId="77777777" w:rsidTr="00325758">
        <w:trPr>
          <w:trHeight w:val="128"/>
        </w:trPr>
        <w:tc>
          <w:tcPr>
            <w:tcW w:w="4349" w:type="dxa"/>
            <w:vAlign w:val="bottom"/>
          </w:tcPr>
          <w:p w14:paraId="1FEBD3FF"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Thailand</w:t>
            </w:r>
          </w:p>
        </w:tc>
        <w:tc>
          <w:tcPr>
            <w:tcW w:w="926" w:type="dxa"/>
            <w:vAlign w:val="bottom"/>
          </w:tcPr>
          <w:p w14:paraId="3530B3CE" w14:textId="6098C814"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w:t>
            </w:r>
            <w:r w:rsidR="00166485" w:rsidRPr="00BE39AC">
              <w:rPr>
                <w:rFonts w:ascii="Cordia New" w:hAnsi="Cordia New"/>
                <w:sz w:val="24"/>
                <w:szCs w:val="24"/>
              </w:rPr>
              <w:t>,</w:t>
            </w:r>
            <w:r w:rsidRPr="003A773E">
              <w:rPr>
                <w:rFonts w:ascii="Cordia New" w:hAnsi="Cordia New"/>
                <w:sz w:val="24"/>
                <w:szCs w:val="24"/>
                <w:lang w:val="en-GB"/>
              </w:rPr>
              <w:t>020</w:t>
            </w:r>
          </w:p>
        </w:tc>
        <w:tc>
          <w:tcPr>
            <w:tcW w:w="926" w:type="dxa"/>
            <w:vAlign w:val="bottom"/>
          </w:tcPr>
          <w:p w14:paraId="286EBB55" w14:textId="14873B1D"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1</w:t>
            </w:r>
            <w:r w:rsidRPr="00BE39AC">
              <w:rPr>
                <w:rFonts w:ascii="Cordia New" w:hAnsi="Cordia New"/>
                <w:sz w:val="24"/>
                <w:szCs w:val="24"/>
              </w:rPr>
              <w:t>,</w:t>
            </w:r>
            <w:r w:rsidR="003A773E" w:rsidRPr="003A773E">
              <w:rPr>
                <w:rFonts w:ascii="Cordia New" w:hAnsi="Cordia New"/>
                <w:sz w:val="24"/>
                <w:szCs w:val="24"/>
                <w:lang w:val="en-GB"/>
              </w:rPr>
              <w:t>773</w:t>
            </w:r>
            <w:r w:rsidRPr="00BE39AC">
              <w:rPr>
                <w:rFonts w:ascii="Cordia New" w:hAnsi="Cordia New"/>
                <w:sz w:val="24"/>
                <w:szCs w:val="24"/>
              </w:rPr>
              <w:t>)</w:t>
            </w:r>
          </w:p>
        </w:tc>
        <w:tc>
          <w:tcPr>
            <w:tcW w:w="926" w:type="dxa"/>
            <w:vAlign w:val="bottom"/>
          </w:tcPr>
          <w:p w14:paraId="3B156905" w14:textId="208E6E38"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22</w:t>
            </w:r>
          </w:p>
        </w:tc>
        <w:tc>
          <w:tcPr>
            <w:tcW w:w="926" w:type="dxa"/>
            <w:vAlign w:val="bottom"/>
          </w:tcPr>
          <w:p w14:paraId="3F6AC70C" w14:textId="1F038309"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506</w:t>
            </w:r>
          </w:p>
        </w:tc>
        <w:tc>
          <w:tcPr>
            <w:tcW w:w="926" w:type="dxa"/>
            <w:vAlign w:val="bottom"/>
          </w:tcPr>
          <w:p w14:paraId="7E62F637" w14:textId="303D6987"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811</w:t>
            </w:r>
          </w:p>
        </w:tc>
        <w:tc>
          <w:tcPr>
            <w:tcW w:w="926" w:type="dxa"/>
            <w:vAlign w:val="bottom"/>
          </w:tcPr>
          <w:p w14:paraId="358C9A89" w14:textId="73977EAE"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171</w:t>
            </w:r>
          </w:p>
        </w:tc>
        <w:tc>
          <w:tcPr>
            <w:tcW w:w="926" w:type="dxa"/>
            <w:vAlign w:val="bottom"/>
          </w:tcPr>
          <w:p w14:paraId="6E114BAA" w14:textId="47517198"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204</w:t>
            </w:r>
          </w:p>
        </w:tc>
        <w:tc>
          <w:tcPr>
            <w:tcW w:w="926" w:type="dxa"/>
            <w:vAlign w:val="bottom"/>
          </w:tcPr>
          <w:p w14:paraId="2890A70E" w14:textId="43FC7ABE"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532</w:t>
            </w:r>
            <w:r w:rsidRPr="00BE39AC">
              <w:rPr>
                <w:rFonts w:ascii="Cordia New" w:hAnsi="Cordia New"/>
                <w:sz w:val="24"/>
                <w:szCs w:val="24"/>
              </w:rPr>
              <w:t>)</w:t>
            </w:r>
          </w:p>
        </w:tc>
        <w:tc>
          <w:tcPr>
            <w:tcW w:w="926" w:type="dxa"/>
            <w:vAlign w:val="bottom"/>
          </w:tcPr>
          <w:p w14:paraId="506585F2" w14:textId="43D5406D"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1D08827" w14:textId="7A972216"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80427F2" w14:textId="5E190BB5"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w:t>
            </w:r>
            <w:r w:rsidR="00166485" w:rsidRPr="00BE39AC">
              <w:rPr>
                <w:rFonts w:ascii="Cordia New" w:hAnsi="Cordia New"/>
                <w:sz w:val="24"/>
                <w:szCs w:val="24"/>
              </w:rPr>
              <w:t>,</w:t>
            </w:r>
            <w:r w:rsidRPr="003A773E">
              <w:rPr>
                <w:rFonts w:ascii="Cordia New" w:hAnsi="Cordia New"/>
                <w:sz w:val="24"/>
                <w:szCs w:val="24"/>
                <w:lang w:val="en-GB"/>
              </w:rPr>
              <w:t>057</w:t>
            </w:r>
          </w:p>
        </w:tc>
        <w:tc>
          <w:tcPr>
            <w:tcW w:w="866" w:type="dxa"/>
            <w:vAlign w:val="bottom"/>
          </w:tcPr>
          <w:p w14:paraId="727D3857" w14:textId="68443A2F"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1</w:t>
            </w:r>
            <w:r w:rsidRPr="00BE39AC">
              <w:rPr>
                <w:rFonts w:ascii="Cordia New" w:hAnsi="Cordia New"/>
                <w:sz w:val="24"/>
                <w:szCs w:val="24"/>
              </w:rPr>
              <w:t>,</w:t>
            </w:r>
            <w:r w:rsidR="003A773E" w:rsidRPr="003A773E">
              <w:rPr>
                <w:rFonts w:ascii="Cordia New" w:hAnsi="Cordia New"/>
                <w:sz w:val="24"/>
                <w:szCs w:val="24"/>
                <w:lang w:val="en-GB"/>
              </w:rPr>
              <w:t>628</w:t>
            </w:r>
            <w:r w:rsidRPr="00BE39AC">
              <w:rPr>
                <w:rFonts w:ascii="Cordia New" w:hAnsi="Cordia New"/>
                <w:sz w:val="24"/>
                <w:szCs w:val="24"/>
              </w:rPr>
              <w:t>)</w:t>
            </w:r>
          </w:p>
        </w:tc>
      </w:tr>
      <w:tr w:rsidR="000E0A1F" w:rsidRPr="00BE39AC" w14:paraId="00899F76" w14:textId="77777777" w:rsidTr="00325758">
        <w:trPr>
          <w:trHeight w:val="87"/>
        </w:trPr>
        <w:tc>
          <w:tcPr>
            <w:tcW w:w="4349" w:type="dxa"/>
            <w:vAlign w:val="bottom"/>
          </w:tcPr>
          <w:p w14:paraId="6FAB936D"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Europe</w:t>
            </w:r>
          </w:p>
        </w:tc>
        <w:tc>
          <w:tcPr>
            <w:tcW w:w="926" w:type="dxa"/>
            <w:vAlign w:val="bottom"/>
          </w:tcPr>
          <w:p w14:paraId="2443B2D6" w14:textId="00F8E25B"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w:t>
            </w:r>
            <w:r w:rsidR="00166485" w:rsidRPr="00BE39AC">
              <w:rPr>
                <w:rFonts w:ascii="Cordia New" w:hAnsi="Cordia New"/>
                <w:sz w:val="24"/>
                <w:szCs w:val="24"/>
              </w:rPr>
              <w:t>,</w:t>
            </w:r>
            <w:r w:rsidRPr="003A773E">
              <w:rPr>
                <w:rFonts w:ascii="Cordia New" w:hAnsi="Cordia New"/>
                <w:sz w:val="24"/>
                <w:szCs w:val="24"/>
                <w:lang w:val="en-GB"/>
              </w:rPr>
              <w:t>005</w:t>
            </w:r>
          </w:p>
        </w:tc>
        <w:tc>
          <w:tcPr>
            <w:tcW w:w="926" w:type="dxa"/>
            <w:vAlign w:val="bottom"/>
          </w:tcPr>
          <w:p w14:paraId="5430877E" w14:textId="69AD8945"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11</w:t>
            </w:r>
            <w:r w:rsidRPr="00BE39AC">
              <w:rPr>
                <w:rFonts w:ascii="Cordia New" w:hAnsi="Cordia New"/>
                <w:sz w:val="24"/>
                <w:szCs w:val="24"/>
              </w:rPr>
              <w:t>,</w:t>
            </w:r>
            <w:r w:rsidR="003A773E" w:rsidRPr="003A773E">
              <w:rPr>
                <w:rFonts w:ascii="Cordia New" w:hAnsi="Cordia New"/>
                <w:sz w:val="24"/>
                <w:szCs w:val="24"/>
                <w:lang w:val="en-GB"/>
              </w:rPr>
              <w:t>786</w:t>
            </w:r>
            <w:r w:rsidRPr="00BE39AC">
              <w:rPr>
                <w:rFonts w:ascii="Cordia New" w:hAnsi="Cordia New"/>
                <w:sz w:val="24"/>
                <w:szCs w:val="24"/>
              </w:rPr>
              <w:t>)</w:t>
            </w:r>
          </w:p>
        </w:tc>
        <w:tc>
          <w:tcPr>
            <w:tcW w:w="926" w:type="dxa"/>
            <w:vAlign w:val="bottom"/>
          </w:tcPr>
          <w:p w14:paraId="64CADF1D" w14:textId="2D29A26A"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92</w:t>
            </w:r>
            <w:r w:rsidRPr="00BE39AC">
              <w:rPr>
                <w:rFonts w:ascii="Cordia New" w:hAnsi="Cordia New"/>
                <w:sz w:val="24"/>
                <w:szCs w:val="24"/>
              </w:rPr>
              <w:t>)</w:t>
            </w:r>
          </w:p>
        </w:tc>
        <w:tc>
          <w:tcPr>
            <w:tcW w:w="926" w:type="dxa"/>
            <w:vAlign w:val="bottom"/>
          </w:tcPr>
          <w:p w14:paraId="55DE3C6B" w14:textId="225A6333"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273</w:t>
            </w:r>
            <w:r w:rsidRPr="00BE39AC">
              <w:rPr>
                <w:rFonts w:ascii="Cordia New" w:hAnsi="Cordia New"/>
                <w:sz w:val="24"/>
                <w:szCs w:val="24"/>
              </w:rPr>
              <w:t>)</w:t>
            </w:r>
          </w:p>
        </w:tc>
        <w:tc>
          <w:tcPr>
            <w:tcW w:w="926" w:type="dxa"/>
            <w:vAlign w:val="bottom"/>
          </w:tcPr>
          <w:p w14:paraId="49C0A964" w14:textId="262D8E5E"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7F2F36F8" w14:textId="7FC6EB71"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10</w:t>
            </w:r>
          </w:p>
        </w:tc>
        <w:tc>
          <w:tcPr>
            <w:tcW w:w="926" w:type="dxa"/>
            <w:vAlign w:val="bottom"/>
          </w:tcPr>
          <w:p w14:paraId="515CB989" w14:textId="509E637A"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D4696E8" w14:textId="7F81CA5C"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8182FD4" w14:textId="67E92CB9"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2EFA112" w14:textId="1303ABE4"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E030D34" w14:textId="48F3438C"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913</w:t>
            </w:r>
          </w:p>
        </w:tc>
        <w:tc>
          <w:tcPr>
            <w:tcW w:w="866" w:type="dxa"/>
            <w:vAlign w:val="bottom"/>
          </w:tcPr>
          <w:p w14:paraId="761E3950" w14:textId="5812A731"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12</w:t>
            </w:r>
            <w:r w:rsidRPr="00BE39AC">
              <w:rPr>
                <w:rFonts w:ascii="Cordia New" w:hAnsi="Cordia New"/>
                <w:sz w:val="24"/>
                <w:szCs w:val="24"/>
              </w:rPr>
              <w:t>,</w:t>
            </w:r>
            <w:r w:rsidR="003A773E" w:rsidRPr="003A773E">
              <w:rPr>
                <w:rFonts w:ascii="Cordia New" w:hAnsi="Cordia New"/>
                <w:sz w:val="24"/>
                <w:szCs w:val="24"/>
                <w:lang w:val="en-GB"/>
              </w:rPr>
              <w:t>049</w:t>
            </w:r>
            <w:r w:rsidRPr="00BE39AC">
              <w:rPr>
                <w:rFonts w:ascii="Cordia New" w:hAnsi="Cordia New"/>
                <w:sz w:val="24"/>
                <w:szCs w:val="24"/>
              </w:rPr>
              <w:t>)</w:t>
            </w:r>
          </w:p>
        </w:tc>
      </w:tr>
      <w:tr w:rsidR="000E0A1F" w:rsidRPr="00BE39AC" w14:paraId="4A7622D6" w14:textId="77777777" w:rsidTr="00325758">
        <w:tc>
          <w:tcPr>
            <w:tcW w:w="4349" w:type="dxa"/>
            <w:vAlign w:val="bottom"/>
          </w:tcPr>
          <w:p w14:paraId="3AB72CD6"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Australia and New Zealand</w:t>
            </w:r>
          </w:p>
        </w:tc>
        <w:tc>
          <w:tcPr>
            <w:tcW w:w="926" w:type="dxa"/>
            <w:vAlign w:val="bottom"/>
          </w:tcPr>
          <w:p w14:paraId="203FE5B6" w14:textId="79924DC8"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512</w:t>
            </w:r>
          </w:p>
        </w:tc>
        <w:tc>
          <w:tcPr>
            <w:tcW w:w="926" w:type="dxa"/>
            <w:vAlign w:val="bottom"/>
          </w:tcPr>
          <w:p w14:paraId="4E5C3F7F" w14:textId="354392DF"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638</w:t>
            </w:r>
            <w:r w:rsidRPr="00BE39AC">
              <w:rPr>
                <w:rFonts w:ascii="Cordia New" w:hAnsi="Cordia New"/>
                <w:sz w:val="24"/>
                <w:szCs w:val="24"/>
              </w:rPr>
              <w:t>)</w:t>
            </w:r>
          </w:p>
        </w:tc>
        <w:tc>
          <w:tcPr>
            <w:tcW w:w="926" w:type="dxa"/>
            <w:vAlign w:val="bottom"/>
          </w:tcPr>
          <w:p w14:paraId="43FCD6CF" w14:textId="30E0CEB9"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55C99DB6" w14:textId="0D9A3167"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32B43924" w14:textId="313A78AE"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204</w:t>
            </w:r>
          </w:p>
        </w:tc>
        <w:tc>
          <w:tcPr>
            <w:tcW w:w="926" w:type="dxa"/>
            <w:vAlign w:val="bottom"/>
          </w:tcPr>
          <w:p w14:paraId="4700F4BE" w14:textId="3DE0924C"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122</w:t>
            </w:r>
          </w:p>
        </w:tc>
        <w:tc>
          <w:tcPr>
            <w:tcW w:w="926" w:type="dxa"/>
            <w:vAlign w:val="bottom"/>
          </w:tcPr>
          <w:p w14:paraId="0AB9EEA0" w14:textId="675B169C"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A041C2F" w14:textId="313D2C00"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2ABA096C" w14:textId="7765B5B5"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3E083F9D" w14:textId="0EE61416"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5D7D3988" w14:textId="0816C4F6"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716</w:t>
            </w:r>
          </w:p>
        </w:tc>
        <w:tc>
          <w:tcPr>
            <w:tcW w:w="866" w:type="dxa"/>
            <w:vAlign w:val="bottom"/>
          </w:tcPr>
          <w:p w14:paraId="28150BE5" w14:textId="4FA6C9AD"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516</w:t>
            </w:r>
            <w:r w:rsidRPr="00BE39AC">
              <w:rPr>
                <w:rFonts w:ascii="Cordia New" w:hAnsi="Cordia New"/>
                <w:sz w:val="24"/>
                <w:szCs w:val="24"/>
              </w:rPr>
              <w:t>)</w:t>
            </w:r>
          </w:p>
        </w:tc>
      </w:tr>
      <w:tr w:rsidR="000E0A1F" w:rsidRPr="00BE39AC" w14:paraId="5F9650FD" w14:textId="77777777" w:rsidTr="00325758">
        <w:tc>
          <w:tcPr>
            <w:tcW w:w="4349" w:type="dxa"/>
            <w:vAlign w:val="bottom"/>
          </w:tcPr>
          <w:p w14:paraId="312352FF"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Maldives and Middle East</w:t>
            </w:r>
          </w:p>
        </w:tc>
        <w:tc>
          <w:tcPr>
            <w:tcW w:w="926" w:type="dxa"/>
            <w:vAlign w:val="bottom"/>
          </w:tcPr>
          <w:p w14:paraId="3333BFA7" w14:textId="7C05B1B3"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806</w:t>
            </w:r>
          </w:p>
        </w:tc>
        <w:tc>
          <w:tcPr>
            <w:tcW w:w="926" w:type="dxa"/>
            <w:vAlign w:val="bottom"/>
          </w:tcPr>
          <w:p w14:paraId="634C3A4A" w14:textId="6708DDB9"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560</w:t>
            </w:r>
          </w:p>
        </w:tc>
        <w:tc>
          <w:tcPr>
            <w:tcW w:w="926" w:type="dxa"/>
            <w:vAlign w:val="bottom"/>
          </w:tcPr>
          <w:p w14:paraId="7E6513CD" w14:textId="015A0483"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5</w:t>
            </w:r>
          </w:p>
        </w:tc>
        <w:tc>
          <w:tcPr>
            <w:tcW w:w="926" w:type="dxa"/>
            <w:vAlign w:val="bottom"/>
          </w:tcPr>
          <w:p w14:paraId="06B5A765" w14:textId="14354B32"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4</w:t>
            </w:r>
            <w:r w:rsidRPr="00BE39AC">
              <w:rPr>
                <w:rFonts w:ascii="Cordia New" w:hAnsi="Cordia New"/>
                <w:sz w:val="24"/>
                <w:szCs w:val="24"/>
              </w:rPr>
              <w:t>)</w:t>
            </w:r>
          </w:p>
        </w:tc>
        <w:tc>
          <w:tcPr>
            <w:tcW w:w="926" w:type="dxa"/>
            <w:vAlign w:val="bottom"/>
          </w:tcPr>
          <w:p w14:paraId="01E3945A" w14:textId="538A1A0F"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32</w:t>
            </w:r>
          </w:p>
        </w:tc>
        <w:tc>
          <w:tcPr>
            <w:tcW w:w="926" w:type="dxa"/>
            <w:vAlign w:val="bottom"/>
          </w:tcPr>
          <w:p w14:paraId="12BEFF30" w14:textId="55040FC7"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16</w:t>
            </w:r>
          </w:p>
        </w:tc>
        <w:tc>
          <w:tcPr>
            <w:tcW w:w="926" w:type="dxa"/>
            <w:vAlign w:val="bottom"/>
          </w:tcPr>
          <w:p w14:paraId="44509AA6" w14:textId="2C7F4FF7"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349A459" w14:textId="12CDCA27"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B32E691" w14:textId="13F8CE4D"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0AC4024D" w14:textId="2B9D43B2"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1C98EB3D" w14:textId="0526C7A2"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843</w:t>
            </w:r>
          </w:p>
        </w:tc>
        <w:tc>
          <w:tcPr>
            <w:tcW w:w="866" w:type="dxa"/>
            <w:vAlign w:val="bottom"/>
          </w:tcPr>
          <w:p w14:paraId="31853D88" w14:textId="3BC953A7"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572</w:t>
            </w:r>
          </w:p>
        </w:tc>
      </w:tr>
      <w:tr w:rsidR="000E0A1F" w:rsidRPr="00BE39AC" w14:paraId="4D6A446D" w14:textId="77777777" w:rsidTr="00325758">
        <w:tc>
          <w:tcPr>
            <w:tcW w:w="4349" w:type="dxa"/>
            <w:vAlign w:val="bottom"/>
          </w:tcPr>
          <w:p w14:paraId="24ADD7CC" w14:textId="77777777" w:rsidR="000E0A1F" w:rsidRPr="00BE39AC" w:rsidRDefault="000E0A1F" w:rsidP="00325758">
            <w:pPr>
              <w:spacing w:after="0" w:line="270" w:lineRule="exact"/>
              <w:ind w:left="440" w:right="-72"/>
              <w:rPr>
                <w:rFonts w:ascii="Cordia New" w:hAnsi="Cordia New"/>
                <w:snapToGrid w:val="0"/>
                <w:sz w:val="24"/>
                <w:szCs w:val="24"/>
                <w:lang w:eastAsia="th-TH"/>
              </w:rPr>
            </w:pPr>
            <w:r w:rsidRPr="00BE39AC">
              <w:rPr>
                <w:rFonts w:ascii="Cordia New" w:hAnsi="Cordia New"/>
                <w:snapToGrid w:val="0"/>
                <w:sz w:val="24"/>
                <w:szCs w:val="24"/>
                <w:lang w:eastAsia="th-TH"/>
              </w:rPr>
              <w:t>The People’s Republic of China</w:t>
            </w:r>
          </w:p>
        </w:tc>
        <w:tc>
          <w:tcPr>
            <w:tcW w:w="926" w:type="dxa"/>
            <w:vAlign w:val="bottom"/>
          </w:tcPr>
          <w:p w14:paraId="3C3C7770" w14:textId="4FBEA38A"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53</w:t>
            </w:r>
          </w:p>
        </w:tc>
        <w:tc>
          <w:tcPr>
            <w:tcW w:w="926" w:type="dxa"/>
            <w:vAlign w:val="bottom"/>
          </w:tcPr>
          <w:p w14:paraId="76BEE4B7" w14:textId="6DE72273"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11</w:t>
            </w:r>
          </w:p>
        </w:tc>
        <w:tc>
          <w:tcPr>
            <w:tcW w:w="926" w:type="dxa"/>
            <w:vAlign w:val="bottom"/>
          </w:tcPr>
          <w:p w14:paraId="1459494D" w14:textId="0A2FD7C9"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05DDC86" w14:textId="332A0774"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BE1DA71" w14:textId="0293176F"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388</w:t>
            </w:r>
            <w:r w:rsidRPr="00BE39AC">
              <w:rPr>
                <w:rFonts w:ascii="Cordia New" w:hAnsi="Cordia New"/>
                <w:sz w:val="24"/>
                <w:szCs w:val="24"/>
              </w:rPr>
              <w:t>)</w:t>
            </w:r>
          </w:p>
        </w:tc>
        <w:tc>
          <w:tcPr>
            <w:tcW w:w="926" w:type="dxa"/>
            <w:vAlign w:val="bottom"/>
          </w:tcPr>
          <w:p w14:paraId="5286121E" w14:textId="446EEB73"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188</w:t>
            </w:r>
          </w:p>
        </w:tc>
        <w:tc>
          <w:tcPr>
            <w:tcW w:w="926" w:type="dxa"/>
            <w:vAlign w:val="bottom"/>
          </w:tcPr>
          <w:p w14:paraId="7C71E67B" w14:textId="2B2B82C9"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38A3F7DE" w14:textId="7BD0FEF3"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0568CACE" w14:textId="4B0F2907"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2038FB6F" w14:textId="4B3AC3E1"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5128673" w14:textId="6C297D31"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335</w:t>
            </w:r>
            <w:r w:rsidRPr="00BE39AC">
              <w:rPr>
                <w:rFonts w:ascii="Cordia New" w:hAnsi="Cordia New"/>
                <w:sz w:val="24"/>
                <w:szCs w:val="24"/>
              </w:rPr>
              <w:t>)</w:t>
            </w:r>
          </w:p>
        </w:tc>
        <w:tc>
          <w:tcPr>
            <w:tcW w:w="866" w:type="dxa"/>
            <w:vAlign w:val="bottom"/>
          </w:tcPr>
          <w:p w14:paraId="72BCBB4C" w14:textId="4AF3CF3F"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199</w:t>
            </w:r>
          </w:p>
        </w:tc>
      </w:tr>
      <w:tr w:rsidR="000E0A1F" w:rsidRPr="00BE39AC" w14:paraId="5CCDB9B4" w14:textId="77777777" w:rsidTr="00325758">
        <w:tc>
          <w:tcPr>
            <w:tcW w:w="4349" w:type="dxa"/>
            <w:vAlign w:val="bottom"/>
          </w:tcPr>
          <w:p w14:paraId="00CFE025" w14:textId="77777777" w:rsidR="000E0A1F" w:rsidRPr="00BE39AC" w:rsidRDefault="000E0A1F" w:rsidP="00325758">
            <w:pPr>
              <w:spacing w:after="0" w:line="270" w:lineRule="exact"/>
              <w:ind w:left="440" w:right="-72"/>
              <w:rPr>
                <w:rFonts w:ascii="Cordia New" w:hAnsi="Cordia New"/>
                <w:snapToGrid w:val="0"/>
                <w:sz w:val="24"/>
                <w:szCs w:val="24"/>
                <w:lang w:eastAsia="th-TH"/>
              </w:rPr>
            </w:pPr>
            <w:r w:rsidRPr="00BE39AC">
              <w:rPr>
                <w:rFonts w:ascii="Cordia New" w:hAnsi="Cordia New"/>
                <w:snapToGrid w:val="0"/>
                <w:sz w:val="24"/>
                <w:szCs w:val="24"/>
                <w:lang w:eastAsia="th-TH"/>
              </w:rPr>
              <w:t>Latin America</w:t>
            </w:r>
          </w:p>
        </w:tc>
        <w:tc>
          <w:tcPr>
            <w:tcW w:w="926" w:type="dxa"/>
            <w:vAlign w:val="bottom"/>
          </w:tcPr>
          <w:p w14:paraId="41D6970D" w14:textId="406880FF"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625</w:t>
            </w:r>
          </w:p>
        </w:tc>
        <w:tc>
          <w:tcPr>
            <w:tcW w:w="926" w:type="dxa"/>
            <w:vAlign w:val="bottom"/>
          </w:tcPr>
          <w:p w14:paraId="606D9C9F" w14:textId="49958A1F"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64</w:t>
            </w:r>
          </w:p>
        </w:tc>
        <w:tc>
          <w:tcPr>
            <w:tcW w:w="926" w:type="dxa"/>
            <w:vAlign w:val="bottom"/>
          </w:tcPr>
          <w:p w14:paraId="681E6F54" w14:textId="6875DFC8"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72A1D51C" w14:textId="6E6CB7B1"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5798D15" w14:textId="687D0D1D"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326267C" w14:textId="2EEFE5AE"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99F444E" w14:textId="3F451A82"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7E0C3554" w14:textId="1BD1A6BE"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3566E548" w14:textId="1FA5CF35" w:rsidR="000E0A1F" w:rsidRPr="00BE39AC" w:rsidRDefault="00166485"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4776C81C" w14:textId="28795BC4" w:rsidR="000E0A1F" w:rsidRPr="00BE39AC" w:rsidRDefault="000E0A1F" w:rsidP="000E0A1F">
            <w:pP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32E7A28E" w14:textId="2D1E0DC8"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625</w:t>
            </w:r>
          </w:p>
        </w:tc>
        <w:tc>
          <w:tcPr>
            <w:tcW w:w="866" w:type="dxa"/>
            <w:vAlign w:val="bottom"/>
          </w:tcPr>
          <w:p w14:paraId="7B53E6E4" w14:textId="22760B0C" w:rsidR="000E0A1F" w:rsidRPr="00BE39AC" w:rsidRDefault="003A773E" w:rsidP="000E0A1F">
            <w:pPr>
              <w:spacing w:after="0" w:line="270" w:lineRule="exact"/>
              <w:ind w:right="-72"/>
              <w:jc w:val="right"/>
              <w:rPr>
                <w:rFonts w:ascii="Cordia New" w:hAnsi="Cordia New"/>
                <w:sz w:val="24"/>
                <w:szCs w:val="24"/>
              </w:rPr>
            </w:pPr>
            <w:r w:rsidRPr="003A773E">
              <w:rPr>
                <w:rFonts w:ascii="Cordia New" w:hAnsi="Cordia New"/>
                <w:sz w:val="24"/>
                <w:szCs w:val="24"/>
                <w:lang w:val="en-GB"/>
              </w:rPr>
              <w:t>64</w:t>
            </w:r>
          </w:p>
        </w:tc>
      </w:tr>
      <w:tr w:rsidR="000E0A1F" w:rsidRPr="00BE39AC" w14:paraId="2CD5F3F3" w14:textId="77777777" w:rsidTr="00325758">
        <w:tc>
          <w:tcPr>
            <w:tcW w:w="4349" w:type="dxa"/>
            <w:vAlign w:val="bottom"/>
          </w:tcPr>
          <w:p w14:paraId="5B5A186A"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Others</w:t>
            </w:r>
          </w:p>
        </w:tc>
        <w:tc>
          <w:tcPr>
            <w:tcW w:w="926" w:type="dxa"/>
            <w:vAlign w:val="bottom"/>
          </w:tcPr>
          <w:p w14:paraId="2A67752C" w14:textId="0AB7C32B" w:rsidR="000E0A1F" w:rsidRPr="00BE39AC" w:rsidRDefault="00166485"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973</w:t>
            </w:r>
            <w:r w:rsidRPr="00BE39AC">
              <w:rPr>
                <w:rFonts w:ascii="Cordia New" w:hAnsi="Cordia New"/>
                <w:sz w:val="24"/>
                <w:szCs w:val="24"/>
              </w:rPr>
              <w:t>)</w:t>
            </w:r>
          </w:p>
        </w:tc>
        <w:tc>
          <w:tcPr>
            <w:tcW w:w="926" w:type="dxa"/>
            <w:vAlign w:val="bottom"/>
          </w:tcPr>
          <w:p w14:paraId="5E06EA94" w14:textId="5D0F623E" w:rsidR="000E0A1F" w:rsidRPr="00BE39AC" w:rsidRDefault="000E0A1F"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970</w:t>
            </w:r>
            <w:r w:rsidRPr="00BE39AC">
              <w:rPr>
                <w:rFonts w:ascii="Cordia New" w:hAnsi="Cordia New"/>
                <w:sz w:val="24"/>
                <w:szCs w:val="24"/>
              </w:rPr>
              <w:t>)</w:t>
            </w:r>
          </w:p>
        </w:tc>
        <w:tc>
          <w:tcPr>
            <w:tcW w:w="926" w:type="dxa"/>
            <w:vAlign w:val="bottom"/>
          </w:tcPr>
          <w:p w14:paraId="4A62288D" w14:textId="45BAE9A8" w:rsidR="000E0A1F" w:rsidRPr="00BE39AC" w:rsidRDefault="003A773E" w:rsidP="000E0A1F">
            <w:pPr>
              <w:pBdr>
                <w:bottom w:val="sing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195</w:t>
            </w:r>
          </w:p>
        </w:tc>
        <w:tc>
          <w:tcPr>
            <w:tcW w:w="926" w:type="dxa"/>
            <w:vAlign w:val="bottom"/>
          </w:tcPr>
          <w:p w14:paraId="32BA7B92" w14:textId="7709A693" w:rsidR="000E0A1F" w:rsidRPr="00BE39AC" w:rsidRDefault="003A773E" w:rsidP="000E0A1F">
            <w:pPr>
              <w:pBdr>
                <w:bottom w:val="sing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117</w:t>
            </w:r>
          </w:p>
        </w:tc>
        <w:tc>
          <w:tcPr>
            <w:tcW w:w="926" w:type="dxa"/>
            <w:vAlign w:val="bottom"/>
          </w:tcPr>
          <w:p w14:paraId="37235B6B" w14:textId="61131411" w:rsidR="000E0A1F" w:rsidRPr="00BE39AC" w:rsidRDefault="003A773E" w:rsidP="000E0A1F">
            <w:pPr>
              <w:pBdr>
                <w:bottom w:val="sing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482</w:t>
            </w:r>
          </w:p>
        </w:tc>
        <w:tc>
          <w:tcPr>
            <w:tcW w:w="926" w:type="dxa"/>
            <w:vAlign w:val="bottom"/>
          </w:tcPr>
          <w:p w14:paraId="6276E75E" w14:textId="00E1E05E" w:rsidR="000E0A1F" w:rsidRPr="00BE39AC" w:rsidRDefault="003A773E" w:rsidP="000E0A1F">
            <w:pPr>
              <w:pBdr>
                <w:bottom w:val="sing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36</w:t>
            </w:r>
          </w:p>
        </w:tc>
        <w:tc>
          <w:tcPr>
            <w:tcW w:w="926" w:type="dxa"/>
            <w:vAlign w:val="bottom"/>
          </w:tcPr>
          <w:p w14:paraId="0696F6A4" w14:textId="5916BDA0" w:rsidR="000E0A1F" w:rsidRPr="00BE39AC" w:rsidRDefault="00166485"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8809DDC" w14:textId="54F6813E" w:rsidR="000E0A1F" w:rsidRPr="00BE39AC" w:rsidRDefault="000E0A1F"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2934E82D" w14:textId="370AD9AE" w:rsidR="000E0A1F" w:rsidRPr="00BE39AC" w:rsidRDefault="00166485"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DBBC55C" w14:textId="52C23D8D" w:rsidR="000E0A1F" w:rsidRPr="00BE39AC" w:rsidRDefault="000E0A1F"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578F5168" w14:textId="309747F9" w:rsidR="000E0A1F" w:rsidRPr="00BE39AC" w:rsidRDefault="00166485"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296</w:t>
            </w:r>
            <w:r w:rsidRPr="00BE39AC">
              <w:rPr>
                <w:rFonts w:ascii="Cordia New" w:hAnsi="Cordia New"/>
                <w:sz w:val="24"/>
                <w:szCs w:val="24"/>
              </w:rPr>
              <w:t>)</w:t>
            </w:r>
          </w:p>
        </w:tc>
        <w:tc>
          <w:tcPr>
            <w:tcW w:w="866" w:type="dxa"/>
            <w:vAlign w:val="bottom"/>
          </w:tcPr>
          <w:p w14:paraId="3032EDB5" w14:textId="759609F2" w:rsidR="000E0A1F" w:rsidRPr="00BE39AC" w:rsidRDefault="000E0A1F" w:rsidP="000E0A1F">
            <w:pPr>
              <w:pBdr>
                <w:bottom w:val="sing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817</w:t>
            </w:r>
            <w:r w:rsidRPr="00BE39AC">
              <w:rPr>
                <w:rFonts w:ascii="Cordia New" w:hAnsi="Cordia New"/>
                <w:sz w:val="24"/>
                <w:szCs w:val="24"/>
              </w:rPr>
              <w:t>)</w:t>
            </w:r>
          </w:p>
        </w:tc>
      </w:tr>
      <w:tr w:rsidR="000E0A1F" w:rsidRPr="00BE39AC" w14:paraId="4C063967" w14:textId="77777777" w:rsidTr="00325758">
        <w:tc>
          <w:tcPr>
            <w:tcW w:w="4349" w:type="dxa"/>
            <w:vAlign w:val="bottom"/>
          </w:tcPr>
          <w:p w14:paraId="36D929B6" w14:textId="77777777" w:rsidR="000E0A1F" w:rsidRPr="00BE39AC" w:rsidRDefault="000E0A1F" w:rsidP="00325758">
            <w:pPr>
              <w:spacing w:after="0" w:line="240" w:lineRule="auto"/>
              <w:ind w:left="440" w:right="-72"/>
              <w:rPr>
                <w:rFonts w:ascii="Cordia New" w:hAnsi="Cordia New"/>
                <w:snapToGrid w:val="0"/>
                <w:sz w:val="10"/>
                <w:szCs w:val="10"/>
                <w:lang w:eastAsia="th-TH"/>
              </w:rPr>
            </w:pPr>
          </w:p>
        </w:tc>
        <w:tc>
          <w:tcPr>
            <w:tcW w:w="926" w:type="dxa"/>
            <w:vAlign w:val="bottom"/>
          </w:tcPr>
          <w:p w14:paraId="44220C73"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69446FBE"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017FAF4F"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A7510AA"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80D0E9F"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47F6A5F7"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C49DFC4"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91A3B12"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E58E55A"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3636FEE"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28C9ED2E"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866" w:type="dxa"/>
            <w:vAlign w:val="bottom"/>
          </w:tcPr>
          <w:p w14:paraId="659CD0E1"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r>
      <w:tr w:rsidR="000E0A1F" w:rsidRPr="00BE39AC" w14:paraId="44E2CEC7" w14:textId="77777777" w:rsidTr="00325758">
        <w:tc>
          <w:tcPr>
            <w:tcW w:w="4349" w:type="dxa"/>
            <w:vAlign w:val="bottom"/>
          </w:tcPr>
          <w:p w14:paraId="50314F3F" w14:textId="77777777" w:rsidR="000E0A1F" w:rsidRPr="00BE39AC" w:rsidRDefault="000E0A1F" w:rsidP="00325758">
            <w:pPr>
              <w:spacing w:after="0" w:line="270" w:lineRule="exact"/>
              <w:ind w:left="440" w:right="-72"/>
              <w:rPr>
                <w:rFonts w:ascii="Cordia New" w:hAnsi="Cordia New"/>
                <w:snapToGrid w:val="0"/>
                <w:sz w:val="24"/>
                <w:szCs w:val="24"/>
                <w:cs/>
                <w:lang w:eastAsia="th-TH"/>
              </w:rPr>
            </w:pPr>
            <w:r w:rsidRPr="00BE39AC">
              <w:rPr>
                <w:rFonts w:ascii="Cordia New" w:hAnsi="Cordia New"/>
                <w:snapToGrid w:val="0"/>
                <w:sz w:val="24"/>
                <w:szCs w:val="24"/>
                <w:lang w:eastAsia="th-TH"/>
              </w:rPr>
              <w:t>Total</w:t>
            </w:r>
          </w:p>
        </w:tc>
        <w:tc>
          <w:tcPr>
            <w:tcW w:w="926" w:type="dxa"/>
            <w:vAlign w:val="bottom"/>
          </w:tcPr>
          <w:p w14:paraId="0EB9F842" w14:textId="192DE4E9" w:rsidR="000E0A1F" w:rsidRPr="00BE39AC" w:rsidRDefault="003A773E" w:rsidP="000E0A1F">
            <w:pPr>
              <w:pBdr>
                <w:bottom w:val="doub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3</w:t>
            </w:r>
            <w:r w:rsidR="00166485" w:rsidRPr="00BE39AC">
              <w:rPr>
                <w:rFonts w:ascii="Cordia New" w:hAnsi="Cordia New"/>
                <w:sz w:val="24"/>
                <w:szCs w:val="24"/>
              </w:rPr>
              <w:t>,</w:t>
            </w:r>
            <w:r w:rsidRPr="003A773E">
              <w:rPr>
                <w:rFonts w:ascii="Cordia New" w:hAnsi="Cordia New"/>
                <w:sz w:val="24"/>
                <w:szCs w:val="24"/>
                <w:lang w:val="en-GB"/>
              </w:rPr>
              <w:t>048</w:t>
            </w:r>
          </w:p>
        </w:tc>
        <w:tc>
          <w:tcPr>
            <w:tcW w:w="926" w:type="dxa"/>
            <w:vAlign w:val="bottom"/>
          </w:tcPr>
          <w:p w14:paraId="0F75C3B0" w14:textId="64452E07" w:rsidR="000E0A1F" w:rsidRPr="00BE39AC" w:rsidRDefault="000E0A1F" w:rsidP="000E0A1F">
            <w:pPr>
              <w:pBdr>
                <w:bottom w:val="doub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14</w:t>
            </w:r>
            <w:r w:rsidRPr="00BE39AC">
              <w:rPr>
                <w:rFonts w:ascii="Cordia New" w:hAnsi="Cordia New"/>
                <w:sz w:val="24"/>
                <w:szCs w:val="24"/>
              </w:rPr>
              <w:t>,</w:t>
            </w:r>
            <w:r w:rsidR="003A773E" w:rsidRPr="003A773E">
              <w:rPr>
                <w:rFonts w:ascii="Cordia New" w:hAnsi="Cordia New"/>
                <w:sz w:val="24"/>
                <w:szCs w:val="24"/>
                <w:lang w:val="en-GB"/>
              </w:rPr>
              <w:t>532</w:t>
            </w:r>
            <w:r w:rsidRPr="00BE39AC">
              <w:rPr>
                <w:rFonts w:ascii="Cordia New" w:hAnsi="Cordia New"/>
                <w:sz w:val="24"/>
                <w:szCs w:val="24"/>
              </w:rPr>
              <w:t>)</w:t>
            </w:r>
          </w:p>
        </w:tc>
        <w:tc>
          <w:tcPr>
            <w:tcW w:w="926" w:type="dxa"/>
            <w:vAlign w:val="bottom"/>
          </w:tcPr>
          <w:p w14:paraId="33E0E3E5" w14:textId="360429D9" w:rsidR="000E0A1F" w:rsidRPr="00BE39AC" w:rsidRDefault="003A773E" w:rsidP="000E0A1F">
            <w:pPr>
              <w:pBdr>
                <w:bottom w:val="doub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130</w:t>
            </w:r>
          </w:p>
        </w:tc>
        <w:tc>
          <w:tcPr>
            <w:tcW w:w="926" w:type="dxa"/>
            <w:vAlign w:val="bottom"/>
          </w:tcPr>
          <w:p w14:paraId="5593A16E" w14:textId="144580BC" w:rsidR="000E0A1F" w:rsidRPr="00BE39AC" w:rsidRDefault="003A773E" w:rsidP="000E0A1F">
            <w:pPr>
              <w:pBdr>
                <w:bottom w:val="doub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346</w:t>
            </w:r>
          </w:p>
        </w:tc>
        <w:tc>
          <w:tcPr>
            <w:tcW w:w="926" w:type="dxa"/>
            <w:vAlign w:val="bottom"/>
          </w:tcPr>
          <w:p w14:paraId="1BA4DF9E" w14:textId="52A72A12" w:rsidR="000E0A1F" w:rsidRPr="00BE39AC" w:rsidRDefault="003A773E" w:rsidP="000E0A1F">
            <w:pPr>
              <w:pBdr>
                <w:bottom w:val="doub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1</w:t>
            </w:r>
            <w:r w:rsidR="00166485" w:rsidRPr="00BE39AC">
              <w:rPr>
                <w:rFonts w:ascii="Cordia New" w:hAnsi="Cordia New"/>
                <w:sz w:val="24"/>
                <w:szCs w:val="24"/>
              </w:rPr>
              <w:t>,</w:t>
            </w:r>
            <w:r w:rsidRPr="003A773E">
              <w:rPr>
                <w:rFonts w:ascii="Cordia New" w:hAnsi="Cordia New"/>
                <w:sz w:val="24"/>
                <w:szCs w:val="24"/>
                <w:lang w:val="en-GB"/>
              </w:rPr>
              <w:t>141</w:t>
            </w:r>
          </w:p>
        </w:tc>
        <w:tc>
          <w:tcPr>
            <w:tcW w:w="926" w:type="dxa"/>
            <w:vAlign w:val="bottom"/>
          </w:tcPr>
          <w:p w14:paraId="1F235E08" w14:textId="22534215" w:rsidR="000E0A1F" w:rsidRPr="00BE39AC" w:rsidRDefault="003A773E" w:rsidP="000E0A1F">
            <w:pPr>
              <w:pBdr>
                <w:bottom w:val="doub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543</w:t>
            </w:r>
          </w:p>
        </w:tc>
        <w:tc>
          <w:tcPr>
            <w:tcW w:w="926" w:type="dxa"/>
            <w:vAlign w:val="bottom"/>
          </w:tcPr>
          <w:p w14:paraId="2ADB2423" w14:textId="1D1240FE" w:rsidR="000E0A1F" w:rsidRPr="00BE39AC" w:rsidRDefault="003A773E" w:rsidP="000E0A1F">
            <w:pPr>
              <w:pBdr>
                <w:bottom w:val="doub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204</w:t>
            </w:r>
          </w:p>
        </w:tc>
        <w:tc>
          <w:tcPr>
            <w:tcW w:w="926" w:type="dxa"/>
            <w:vAlign w:val="bottom"/>
          </w:tcPr>
          <w:p w14:paraId="34061447" w14:textId="73C27D3C" w:rsidR="000E0A1F" w:rsidRPr="00BE39AC" w:rsidRDefault="000E0A1F" w:rsidP="000E0A1F">
            <w:pPr>
              <w:pBdr>
                <w:bottom w:val="doub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532</w:t>
            </w:r>
            <w:r w:rsidRPr="00BE39AC">
              <w:rPr>
                <w:rFonts w:ascii="Cordia New" w:hAnsi="Cordia New"/>
                <w:sz w:val="24"/>
                <w:szCs w:val="24"/>
              </w:rPr>
              <w:t>)</w:t>
            </w:r>
          </w:p>
        </w:tc>
        <w:tc>
          <w:tcPr>
            <w:tcW w:w="926" w:type="dxa"/>
            <w:vAlign w:val="bottom"/>
          </w:tcPr>
          <w:p w14:paraId="6844BF28" w14:textId="364DAF3E" w:rsidR="000E0A1F" w:rsidRPr="00BE39AC" w:rsidRDefault="00166485" w:rsidP="000E0A1F">
            <w:pPr>
              <w:pBdr>
                <w:bottom w:val="doub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306659CB" w14:textId="00C031C7" w:rsidR="000E0A1F" w:rsidRPr="00BE39AC" w:rsidRDefault="000E0A1F" w:rsidP="000E0A1F">
            <w:pPr>
              <w:pBdr>
                <w:bottom w:val="doub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p>
        </w:tc>
        <w:tc>
          <w:tcPr>
            <w:tcW w:w="926" w:type="dxa"/>
            <w:vAlign w:val="bottom"/>
          </w:tcPr>
          <w:p w14:paraId="618F88AD" w14:textId="7298BE4C" w:rsidR="000E0A1F" w:rsidRPr="00BE39AC" w:rsidRDefault="003A773E" w:rsidP="000E0A1F">
            <w:pPr>
              <w:pBdr>
                <w:bottom w:val="double" w:sz="4" w:space="1" w:color="auto"/>
              </w:pBdr>
              <w:spacing w:after="0" w:line="270" w:lineRule="exact"/>
              <w:ind w:right="-72"/>
              <w:jc w:val="right"/>
              <w:rPr>
                <w:rFonts w:ascii="Cordia New" w:hAnsi="Cordia New"/>
                <w:sz w:val="24"/>
                <w:szCs w:val="24"/>
              </w:rPr>
            </w:pPr>
            <w:r w:rsidRPr="003A773E">
              <w:rPr>
                <w:rFonts w:ascii="Cordia New" w:hAnsi="Cordia New"/>
                <w:sz w:val="24"/>
                <w:szCs w:val="24"/>
                <w:lang w:val="en-GB"/>
              </w:rPr>
              <w:t>4</w:t>
            </w:r>
            <w:r w:rsidR="00166485" w:rsidRPr="00BE39AC">
              <w:rPr>
                <w:rFonts w:ascii="Cordia New" w:hAnsi="Cordia New"/>
                <w:sz w:val="24"/>
                <w:szCs w:val="24"/>
              </w:rPr>
              <w:t>,</w:t>
            </w:r>
            <w:r w:rsidRPr="003A773E">
              <w:rPr>
                <w:rFonts w:ascii="Cordia New" w:hAnsi="Cordia New"/>
                <w:sz w:val="24"/>
                <w:szCs w:val="24"/>
                <w:lang w:val="en-GB"/>
              </w:rPr>
              <w:t>523</w:t>
            </w:r>
          </w:p>
        </w:tc>
        <w:tc>
          <w:tcPr>
            <w:tcW w:w="866" w:type="dxa"/>
            <w:vAlign w:val="bottom"/>
          </w:tcPr>
          <w:p w14:paraId="5A7B3D12" w14:textId="712130C7" w:rsidR="000E0A1F" w:rsidRPr="00BE39AC" w:rsidRDefault="000E0A1F" w:rsidP="000E0A1F">
            <w:pPr>
              <w:pBdr>
                <w:bottom w:val="double" w:sz="4" w:space="1" w:color="auto"/>
              </w:pBdr>
              <w:spacing w:after="0" w:line="270" w:lineRule="exact"/>
              <w:ind w:right="-72"/>
              <w:jc w:val="right"/>
              <w:rPr>
                <w:rFonts w:ascii="Cordia New" w:hAnsi="Cordia New"/>
                <w:sz w:val="24"/>
                <w:szCs w:val="24"/>
              </w:rPr>
            </w:pPr>
            <w:r w:rsidRPr="00BE39AC">
              <w:rPr>
                <w:rFonts w:ascii="Cordia New" w:hAnsi="Cordia New"/>
                <w:sz w:val="24"/>
                <w:szCs w:val="24"/>
              </w:rPr>
              <w:t>(</w:t>
            </w:r>
            <w:r w:rsidR="003A773E" w:rsidRPr="003A773E">
              <w:rPr>
                <w:rFonts w:ascii="Cordia New" w:hAnsi="Cordia New"/>
                <w:sz w:val="24"/>
                <w:szCs w:val="24"/>
                <w:lang w:val="en-GB"/>
              </w:rPr>
              <w:t>14</w:t>
            </w:r>
            <w:r w:rsidRPr="00BE39AC">
              <w:rPr>
                <w:rFonts w:ascii="Cordia New" w:hAnsi="Cordia New"/>
                <w:sz w:val="24"/>
                <w:szCs w:val="24"/>
              </w:rPr>
              <w:t>,</w:t>
            </w:r>
            <w:r w:rsidR="003A773E" w:rsidRPr="003A773E">
              <w:rPr>
                <w:rFonts w:ascii="Cordia New" w:hAnsi="Cordia New"/>
                <w:sz w:val="24"/>
                <w:szCs w:val="24"/>
                <w:lang w:val="en-GB"/>
              </w:rPr>
              <w:t>175</w:t>
            </w:r>
            <w:r w:rsidRPr="00BE39AC">
              <w:rPr>
                <w:rFonts w:ascii="Cordia New" w:hAnsi="Cordia New"/>
                <w:sz w:val="24"/>
                <w:szCs w:val="24"/>
              </w:rPr>
              <w:t>)</w:t>
            </w:r>
          </w:p>
        </w:tc>
      </w:tr>
      <w:tr w:rsidR="000E0A1F" w:rsidRPr="00BE39AC" w14:paraId="5AEF123D" w14:textId="77777777" w:rsidTr="00325758">
        <w:tc>
          <w:tcPr>
            <w:tcW w:w="4349" w:type="dxa"/>
            <w:vAlign w:val="bottom"/>
          </w:tcPr>
          <w:p w14:paraId="4C239011" w14:textId="77777777" w:rsidR="000E0A1F" w:rsidRPr="00BE39AC" w:rsidRDefault="000E0A1F" w:rsidP="00325758">
            <w:pPr>
              <w:spacing w:after="0" w:line="240" w:lineRule="auto"/>
              <w:ind w:left="440" w:right="-72"/>
              <w:rPr>
                <w:rFonts w:ascii="Cordia New" w:hAnsi="Cordia New"/>
                <w:snapToGrid w:val="0"/>
                <w:sz w:val="10"/>
                <w:szCs w:val="10"/>
                <w:lang w:eastAsia="th-TH"/>
              </w:rPr>
            </w:pPr>
          </w:p>
        </w:tc>
        <w:tc>
          <w:tcPr>
            <w:tcW w:w="926" w:type="dxa"/>
            <w:vAlign w:val="bottom"/>
          </w:tcPr>
          <w:p w14:paraId="0B5ACBF9"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354FC33C"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0019BFA"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68C9B516"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D350315"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5C3FA4C"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1A65FBE5"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57D4234"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41619FB4"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9389BEC"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6BC29D46"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866" w:type="dxa"/>
            <w:vAlign w:val="bottom"/>
          </w:tcPr>
          <w:p w14:paraId="24187FE4"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r>
      <w:tr w:rsidR="000E0A1F" w:rsidRPr="00BE39AC" w14:paraId="06B191A8" w14:textId="77777777" w:rsidTr="00325758">
        <w:tc>
          <w:tcPr>
            <w:tcW w:w="4349" w:type="dxa"/>
            <w:vAlign w:val="bottom"/>
          </w:tcPr>
          <w:p w14:paraId="209B81C8" w14:textId="77777777" w:rsidR="000E0A1F" w:rsidRPr="00BE39AC" w:rsidRDefault="000E0A1F" w:rsidP="00325758">
            <w:pPr>
              <w:spacing w:after="0" w:line="270" w:lineRule="exact"/>
              <w:ind w:left="440" w:right="-72"/>
              <w:rPr>
                <w:rFonts w:ascii="Cordia New" w:hAnsi="Cordia New"/>
                <w:b/>
                <w:bCs/>
                <w:snapToGrid w:val="0"/>
                <w:sz w:val="24"/>
                <w:szCs w:val="24"/>
                <w:lang w:eastAsia="th-TH"/>
              </w:rPr>
            </w:pPr>
            <w:r w:rsidRPr="00BE39AC">
              <w:rPr>
                <w:rFonts w:ascii="Cordia New" w:hAnsi="Cordia New"/>
                <w:b/>
                <w:bCs/>
                <w:snapToGrid w:val="0"/>
                <w:sz w:val="24"/>
                <w:szCs w:val="24"/>
                <w:lang w:eastAsia="th-TH"/>
              </w:rPr>
              <w:t>Total assets</w:t>
            </w:r>
          </w:p>
        </w:tc>
        <w:tc>
          <w:tcPr>
            <w:tcW w:w="926" w:type="dxa"/>
            <w:vAlign w:val="bottom"/>
          </w:tcPr>
          <w:p w14:paraId="08CEA469"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7A85FFF2"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01B8E2C6"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2CE08326"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3C140BA5"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680F8451"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36540D4A"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518E9F02"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6776E25F"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56D73DC3"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1A694738" w14:textId="4E4ACB26"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358</w:t>
            </w:r>
            <w:r w:rsidR="00166485"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210</w:t>
            </w:r>
          </w:p>
        </w:tc>
        <w:tc>
          <w:tcPr>
            <w:tcW w:w="866" w:type="dxa"/>
            <w:vAlign w:val="bottom"/>
          </w:tcPr>
          <w:p w14:paraId="53DDFFF7" w14:textId="391C0BB2"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369</w:t>
            </w:r>
            <w:r w:rsidR="000E0A1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633</w:t>
            </w:r>
          </w:p>
        </w:tc>
      </w:tr>
      <w:tr w:rsidR="000E0A1F" w:rsidRPr="00BE39AC" w14:paraId="35757DFA" w14:textId="77777777" w:rsidTr="00325758">
        <w:tc>
          <w:tcPr>
            <w:tcW w:w="4349" w:type="dxa"/>
            <w:vAlign w:val="bottom"/>
          </w:tcPr>
          <w:p w14:paraId="652D9539" w14:textId="77777777" w:rsidR="000E0A1F" w:rsidRPr="00BE39AC" w:rsidRDefault="000E0A1F" w:rsidP="00325758">
            <w:pPr>
              <w:spacing w:after="0" w:line="240" w:lineRule="auto"/>
              <w:ind w:left="440" w:right="-72"/>
              <w:rPr>
                <w:rFonts w:ascii="Cordia New" w:hAnsi="Cordia New"/>
                <w:b/>
                <w:bCs/>
                <w:snapToGrid w:val="0"/>
                <w:sz w:val="10"/>
                <w:szCs w:val="10"/>
                <w:lang w:eastAsia="th-TH"/>
              </w:rPr>
            </w:pPr>
          </w:p>
        </w:tc>
        <w:tc>
          <w:tcPr>
            <w:tcW w:w="926" w:type="dxa"/>
            <w:vAlign w:val="bottom"/>
          </w:tcPr>
          <w:p w14:paraId="20C29894"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64643CAE"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7478D405"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A6ACAD6"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4DF459DE"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32288998"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58334DEE"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434188C4"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442890DC"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634A109A"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926" w:type="dxa"/>
            <w:vAlign w:val="bottom"/>
          </w:tcPr>
          <w:p w14:paraId="2B6BC521"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c>
          <w:tcPr>
            <w:tcW w:w="866" w:type="dxa"/>
            <w:vAlign w:val="bottom"/>
          </w:tcPr>
          <w:p w14:paraId="60764D04" w14:textId="77777777" w:rsidR="000E0A1F" w:rsidRPr="00BE39AC" w:rsidRDefault="000E0A1F" w:rsidP="000E0A1F">
            <w:pPr>
              <w:spacing w:after="0" w:line="240" w:lineRule="auto"/>
              <w:ind w:right="-72"/>
              <w:jc w:val="right"/>
              <w:rPr>
                <w:rFonts w:ascii="Cordia New" w:hAnsi="Cordia New"/>
                <w:snapToGrid w:val="0"/>
                <w:sz w:val="10"/>
                <w:szCs w:val="10"/>
                <w:lang w:eastAsia="th-TH"/>
              </w:rPr>
            </w:pPr>
          </w:p>
        </w:tc>
      </w:tr>
      <w:tr w:rsidR="000E0A1F" w:rsidRPr="00BE39AC" w14:paraId="130922B0" w14:textId="77777777" w:rsidTr="00325758">
        <w:tc>
          <w:tcPr>
            <w:tcW w:w="4349" w:type="dxa"/>
            <w:vAlign w:val="bottom"/>
          </w:tcPr>
          <w:p w14:paraId="776EAC65" w14:textId="77777777" w:rsidR="000E0A1F" w:rsidRPr="00BE39AC" w:rsidRDefault="000E0A1F" w:rsidP="00325758">
            <w:pPr>
              <w:spacing w:after="0" w:line="270" w:lineRule="exact"/>
              <w:ind w:left="440" w:right="-72"/>
              <w:rPr>
                <w:rFonts w:ascii="Cordia New" w:hAnsi="Cordia New"/>
                <w:b/>
                <w:bCs/>
                <w:snapToGrid w:val="0"/>
                <w:sz w:val="24"/>
                <w:szCs w:val="24"/>
                <w:lang w:eastAsia="th-TH"/>
              </w:rPr>
            </w:pPr>
            <w:r w:rsidRPr="00BE39AC">
              <w:rPr>
                <w:rFonts w:ascii="Cordia New" w:hAnsi="Cordia New"/>
                <w:b/>
                <w:bCs/>
                <w:snapToGrid w:val="0"/>
                <w:sz w:val="24"/>
                <w:szCs w:val="24"/>
                <w:lang w:eastAsia="th-TH"/>
              </w:rPr>
              <w:t>Total liabilities</w:t>
            </w:r>
          </w:p>
        </w:tc>
        <w:tc>
          <w:tcPr>
            <w:tcW w:w="926" w:type="dxa"/>
            <w:vAlign w:val="bottom"/>
          </w:tcPr>
          <w:p w14:paraId="6BD890F4"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6E3DE0FE"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56ED4FF5"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69214231"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3BF549FD"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4C242FDF"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234D6A5C"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6BF617EC"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5B00A408"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42A1A4F1" w14:textId="77777777" w:rsidR="000E0A1F" w:rsidRPr="00BE39AC" w:rsidRDefault="000E0A1F" w:rsidP="000E0A1F">
            <w:pPr>
              <w:spacing w:after="0" w:line="270" w:lineRule="exact"/>
              <w:ind w:right="-72"/>
              <w:jc w:val="right"/>
              <w:rPr>
                <w:rFonts w:ascii="Cordia New" w:hAnsi="Cordia New"/>
                <w:snapToGrid w:val="0"/>
                <w:sz w:val="24"/>
                <w:szCs w:val="24"/>
                <w:lang w:eastAsia="th-TH"/>
              </w:rPr>
            </w:pPr>
          </w:p>
        </w:tc>
        <w:tc>
          <w:tcPr>
            <w:tcW w:w="926" w:type="dxa"/>
            <w:vAlign w:val="bottom"/>
          </w:tcPr>
          <w:p w14:paraId="4E4189D1" w14:textId="776FFE6E"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275</w:t>
            </w:r>
            <w:r w:rsidR="00166485"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601</w:t>
            </w:r>
          </w:p>
        </w:tc>
        <w:tc>
          <w:tcPr>
            <w:tcW w:w="866" w:type="dxa"/>
            <w:vAlign w:val="bottom"/>
          </w:tcPr>
          <w:p w14:paraId="4350EFB7" w14:textId="12CC0258" w:rsidR="000E0A1F" w:rsidRPr="00BE39AC" w:rsidRDefault="003A773E" w:rsidP="000E0A1F">
            <w:pPr>
              <w:pBdr>
                <w:bottom w:val="double" w:sz="4" w:space="1" w:color="auto"/>
              </w:pBdr>
              <w:spacing w:after="0" w:line="270" w:lineRule="exact"/>
              <w:ind w:right="-72"/>
              <w:jc w:val="right"/>
              <w:rPr>
                <w:rFonts w:ascii="Cordia New" w:hAnsi="Cordia New"/>
                <w:snapToGrid w:val="0"/>
                <w:sz w:val="24"/>
                <w:szCs w:val="24"/>
                <w:lang w:eastAsia="th-TH"/>
              </w:rPr>
            </w:pPr>
            <w:r w:rsidRPr="003A773E">
              <w:rPr>
                <w:rFonts w:ascii="Cordia New" w:hAnsi="Cordia New"/>
                <w:snapToGrid w:val="0"/>
                <w:sz w:val="24"/>
                <w:szCs w:val="24"/>
                <w:lang w:val="en-GB" w:eastAsia="th-TH"/>
              </w:rPr>
              <w:t>290</w:t>
            </w:r>
            <w:r w:rsidR="000E0A1F" w:rsidRPr="00BE39AC">
              <w:rPr>
                <w:rFonts w:ascii="Cordia New" w:hAnsi="Cordia New"/>
                <w:snapToGrid w:val="0"/>
                <w:sz w:val="24"/>
                <w:szCs w:val="24"/>
                <w:lang w:eastAsia="th-TH"/>
              </w:rPr>
              <w:t>,</w:t>
            </w:r>
            <w:r w:rsidRPr="003A773E">
              <w:rPr>
                <w:rFonts w:ascii="Cordia New" w:hAnsi="Cordia New"/>
                <w:snapToGrid w:val="0"/>
                <w:sz w:val="24"/>
                <w:szCs w:val="24"/>
                <w:lang w:val="en-GB" w:eastAsia="th-TH"/>
              </w:rPr>
              <w:t>140</w:t>
            </w:r>
          </w:p>
        </w:tc>
      </w:tr>
    </w:tbl>
    <w:p w14:paraId="563AAC97" w14:textId="77777777" w:rsidR="00BF725F" w:rsidRPr="00BE39AC" w:rsidRDefault="00BF725F" w:rsidP="00690182">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720"/>
        <w:rPr>
          <w:rFonts w:ascii="Cordia New" w:hAnsi="Cordia New" w:cs="Cordia New"/>
          <w:sz w:val="12"/>
          <w:szCs w:val="12"/>
        </w:rPr>
        <w:sectPr w:rsidR="00BF725F" w:rsidRPr="00BE39AC" w:rsidSect="005300FF">
          <w:pgSz w:w="16840" w:h="11907" w:orient="landscape" w:code="9"/>
          <w:pgMar w:top="1699" w:right="720" w:bottom="1008" w:left="720" w:header="706" w:footer="706" w:gutter="0"/>
          <w:cols w:space="720"/>
        </w:sectPr>
      </w:pPr>
    </w:p>
    <w:p w14:paraId="23FBF38D" w14:textId="59D6EE30" w:rsidR="00BF725F" w:rsidRPr="00BE39AC" w:rsidRDefault="003A773E" w:rsidP="005300FF">
      <w:pPr>
        <w:pStyle w:val="Heading4"/>
        <w:keepNext w:val="0"/>
        <w:spacing w:before="0" w:after="0"/>
        <w:ind w:left="547" w:hanging="540"/>
        <w:rPr>
          <w:rFonts w:ascii="Cordia New" w:hAnsi="Cordia New"/>
          <w:b w:val="0"/>
          <w:bCs w:val="0"/>
          <w:sz w:val="26"/>
          <w:szCs w:val="26"/>
        </w:rPr>
      </w:pPr>
      <w:r w:rsidRPr="003A773E">
        <w:rPr>
          <w:rFonts w:ascii="Cordia New" w:hAnsi="Cordia New"/>
          <w:sz w:val="26"/>
          <w:szCs w:val="26"/>
          <w:lang w:val="en-GB"/>
        </w:rPr>
        <w:lastRenderedPageBreak/>
        <w:t>8</w:t>
      </w:r>
      <w:r w:rsidR="00BF725F" w:rsidRPr="00BE39AC">
        <w:rPr>
          <w:rFonts w:ascii="Cordia New" w:hAnsi="Cordia New"/>
          <w:sz w:val="26"/>
          <w:szCs w:val="26"/>
        </w:rPr>
        <w:tab/>
        <w:t>Segment information</w:t>
      </w:r>
      <w:r w:rsidR="00BF725F" w:rsidRPr="00BE39AC">
        <w:rPr>
          <w:rFonts w:ascii="Cordia New" w:hAnsi="Cordia New"/>
          <w:b w:val="0"/>
          <w:bCs w:val="0"/>
          <w:sz w:val="26"/>
          <w:szCs w:val="26"/>
        </w:rPr>
        <w:t xml:space="preserve"> (Cont’d)</w:t>
      </w:r>
    </w:p>
    <w:p w14:paraId="13BB21C5" w14:textId="77777777" w:rsidR="00BF725F" w:rsidRPr="00BE39AC" w:rsidRDefault="00BF725F" w:rsidP="005300FF">
      <w:pPr>
        <w:spacing w:after="0" w:line="240" w:lineRule="auto"/>
        <w:ind w:left="547"/>
        <w:rPr>
          <w:rFonts w:ascii="Cordia New" w:hAnsi="Cordia New"/>
          <w:sz w:val="26"/>
          <w:szCs w:val="26"/>
        </w:rPr>
      </w:pPr>
    </w:p>
    <w:p w14:paraId="0D0B493A" w14:textId="054BF7A3" w:rsidR="00BF725F" w:rsidRPr="00BE39AC" w:rsidRDefault="00BF725F" w:rsidP="005300FF">
      <w:pPr>
        <w:tabs>
          <w:tab w:val="left" w:pos="9889"/>
        </w:tabs>
        <w:spacing w:after="0" w:line="240" w:lineRule="auto"/>
        <w:ind w:left="547"/>
        <w:jc w:val="both"/>
        <w:rPr>
          <w:rFonts w:ascii="Cordia New" w:hAnsi="Cordia New"/>
          <w:sz w:val="26"/>
          <w:szCs w:val="26"/>
        </w:rPr>
      </w:pPr>
      <w:r w:rsidRPr="00BE39AC">
        <w:rPr>
          <w:rFonts w:ascii="Cordia New" w:hAnsi="Cordia New"/>
          <w:sz w:val="26"/>
          <w:szCs w:val="26"/>
        </w:rPr>
        <w:t>The Group’s business segments are managed on a worldwide basis</w:t>
      </w:r>
      <w:r w:rsidR="00F50F48" w:rsidRPr="00BE39AC">
        <w:rPr>
          <w:rFonts w:ascii="Cordia New" w:hAnsi="Cordia New"/>
          <w:sz w:val="26"/>
          <w:szCs w:val="26"/>
        </w:rPr>
        <w:t>,</w:t>
      </w:r>
      <w:r w:rsidRPr="00BE39AC">
        <w:rPr>
          <w:rFonts w:ascii="Cordia New" w:hAnsi="Cordia New"/>
          <w:sz w:val="26"/>
          <w:szCs w:val="26"/>
        </w:rPr>
        <w:t xml:space="preserve"> and they operate in the following geographical areas:</w:t>
      </w:r>
    </w:p>
    <w:p w14:paraId="0504F490" w14:textId="77777777" w:rsidR="00BF725F" w:rsidRPr="00BE39AC" w:rsidRDefault="00BF725F" w:rsidP="005300FF">
      <w:pPr>
        <w:tabs>
          <w:tab w:val="left" w:pos="9889"/>
        </w:tabs>
        <w:spacing w:after="0" w:line="240" w:lineRule="auto"/>
        <w:ind w:left="547"/>
        <w:jc w:val="both"/>
        <w:rPr>
          <w:rFonts w:ascii="Cordia New" w:hAnsi="Cordia New"/>
          <w:sz w:val="26"/>
          <w:szCs w:val="26"/>
        </w:rPr>
      </w:pPr>
    </w:p>
    <w:p w14:paraId="2A26FE86" w14:textId="77777777" w:rsidR="00BF725F" w:rsidRPr="00BE39AC" w:rsidRDefault="00BF725F" w:rsidP="005300FF">
      <w:pPr>
        <w:spacing w:after="0" w:line="240" w:lineRule="auto"/>
        <w:ind w:left="547"/>
        <w:jc w:val="both"/>
        <w:rPr>
          <w:rFonts w:ascii="Cordia New" w:hAnsi="Cordia New"/>
          <w:sz w:val="26"/>
          <w:szCs w:val="26"/>
        </w:rPr>
      </w:pPr>
      <w:r w:rsidRPr="00BE39AC">
        <w:rPr>
          <w:rFonts w:ascii="Cordia New" w:hAnsi="Cordia New"/>
          <w:sz w:val="26"/>
          <w:szCs w:val="26"/>
        </w:rPr>
        <w:t xml:space="preserve">Thailand is the home country of the parent company </w:t>
      </w:r>
      <w:proofErr w:type="gramStart"/>
      <w:r w:rsidRPr="00BE39AC">
        <w:rPr>
          <w:rFonts w:ascii="Cordia New" w:hAnsi="Cordia New"/>
          <w:sz w:val="26"/>
          <w:szCs w:val="26"/>
        </w:rPr>
        <w:t>and also</w:t>
      </w:r>
      <w:proofErr w:type="gramEnd"/>
      <w:r w:rsidRPr="00BE39AC">
        <w:rPr>
          <w:rFonts w:ascii="Cordia New" w:hAnsi="Cordia New"/>
          <w:sz w:val="26"/>
          <w:szCs w:val="26"/>
        </w:rPr>
        <w:t xml:space="preserve"> its main operations. The areas of operation include hotels, entertainment venues, food and beverage outlets, real estates for sales, distribution, manufacturing, property rental business, spa services and management operations. </w:t>
      </w:r>
    </w:p>
    <w:p w14:paraId="34FF15B9" w14:textId="77777777" w:rsidR="00BF725F" w:rsidRPr="00BE39AC" w:rsidRDefault="00BF725F" w:rsidP="005300FF">
      <w:pPr>
        <w:spacing w:after="0" w:line="240" w:lineRule="auto"/>
        <w:ind w:left="547"/>
        <w:jc w:val="both"/>
        <w:rPr>
          <w:rFonts w:ascii="Cordia New" w:hAnsi="Cordia New"/>
          <w:sz w:val="26"/>
          <w:szCs w:val="26"/>
        </w:rPr>
      </w:pPr>
    </w:p>
    <w:p w14:paraId="38F13924" w14:textId="77777777" w:rsidR="00BF725F" w:rsidRPr="00BE39AC" w:rsidRDefault="00BF725F" w:rsidP="005300FF">
      <w:pPr>
        <w:spacing w:after="0" w:line="240" w:lineRule="auto"/>
        <w:ind w:left="547"/>
        <w:jc w:val="both"/>
        <w:rPr>
          <w:rFonts w:ascii="Cordia New" w:hAnsi="Cordia New"/>
          <w:sz w:val="26"/>
          <w:szCs w:val="26"/>
        </w:rPr>
      </w:pPr>
      <w:r w:rsidRPr="00BE39AC">
        <w:rPr>
          <w:rFonts w:ascii="Cordia New" w:hAnsi="Cordia New"/>
          <w:sz w:val="26"/>
          <w:szCs w:val="26"/>
        </w:rPr>
        <w:t>Countries in Europe - The Group operates hotel and restaurant businesses.</w:t>
      </w:r>
    </w:p>
    <w:p w14:paraId="1929F93D" w14:textId="77777777" w:rsidR="00BF725F" w:rsidRPr="00BE39AC" w:rsidRDefault="00BF725F" w:rsidP="005300FF">
      <w:pPr>
        <w:spacing w:after="0" w:line="240" w:lineRule="auto"/>
        <w:ind w:left="547"/>
        <w:jc w:val="both"/>
        <w:rPr>
          <w:rFonts w:ascii="Cordia New" w:hAnsi="Cordia New"/>
          <w:sz w:val="26"/>
          <w:szCs w:val="26"/>
        </w:rPr>
      </w:pPr>
    </w:p>
    <w:p w14:paraId="7A4B66DC" w14:textId="77777777" w:rsidR="00BF725F" w:rsidRPr="00BE39AC" w:rsidRDefault="00BF725F" w:rsidP="005300FF">
      <w:pPr>
        <w:spacing w:after="0" w:line="240" w:lineRule="auto"/>
        <w:ind w:left="547"/>
        <w:jc w:val="both"/>
        <w:rPr>
          <w:rFonts w:ascii="Cordia New" w:hAnsi="Cordia New"/>
          <w:sz w:val="26"/>
          <w:szCs w:val="26"/>
        </w:rPr>
      </w:pPr>
      <w:r w:rsidRPr="00BE39AC">
        <w:rPr>
          <w:rFonts w:ascii="Cordia New" w:hAnsi="Cordia New"/>
          <w:sz w:val="26"/>
          <w:szCs w:val="26"/>
        </w:rPr>
        <w:t>Australia and New Zealand - The Group operates hotels and food and beverage outlets.</w:t>
      </w:r>
    </w:p>
    <w:p w14:paraId="39B5EDA0" w14:textId="77777777" w:rsidR="00BF725F" w:rsidRPr="00BE39AC" w:rsidRDefault="00BF725F" w:rsidP="005300FF">
      <w:pPr>
        <w:spacing w:after="0" w:line="240" w:lineRule="auto"/>
        <w:ind w:left="547"/>
        <w:jc w:val="both"/>
        <w:rPr>
          <w:rFonts w:ascii="Cordia New" w:hAnsi="Cordia New"/>
          <w:sz w:val="26"/>
          <w:szCs w:val="26"/>
        </w:rPr>
      </w:pPr>
    </w:p>
    <w:p w14:paraId="1369D597" w14:textId="77777777" w:rsidR="00BF725F" w:rsidRPr="00BE39AC" w:rsidRDefault="00BF725F" w:rsidP="005300FF">
      <w:pPr>
        <w:spacing w:after="0" w:line="240" w:lineRule="auto"/>
        <w:ind w:left="547"/>
        <w:jc w:val="both"/>
        <w:rPr>
          <w:rFonts w:ascii="Cordia New" w:hAnsi="Cordia New"/>
          <w:sz w:val="26"/>
          <w:szCs w:val="26"/>
        </w:rPr>
      </w:pPr>
      <w:r w:rsidRPr="00BE39AC">
        <w:rPr>
          <w:rFonts w:ascii="Cordia New" w:hAnsi="Cordia New"/>
          <w:sz w:val="26"/>
          <w:szCs w:val="26"/>
        </w:rPr>
        <w:t>Republic of Maldives and Middle East - The Group operates hotels, spa and food and beverage outlets.</w:t>
      </w:r>
    </w:p>
    <w:p w14:paraId="5E33B9C0" w14:textId="77777777" w:rsidR="00BF725F" w:rsidRPr="00BE39AC" w:rsidRDefault="00BF725F" w:rsidP="005300FF">
      <w:pPr>
        <w:spacing w:after="0" w:line="240" w:lineRule="auto"/>
        <w:ind w:left="547"/>
        <w:jc w:val="both"/>
        <w:rPr>
          <w:rFonts w:ascii="Cordia New" w:hAnsi="Cordia New"/>
          <w:sz w:val="26"/>
          <w:szCs w:val="26"/>
        </w:rPr>
      </w:pPr>
    </w:p>
    <w:p w14:paraId="0169E7ED" w14:textId="4AA4AF30" w:rsidR="00BF725F" w:rsidRPr="00BE39AC" w:rsidRDefault="00BF725F" w:rsidP="005300FF">
      <w:pPr>
        <w:spacing w:after="0" w:line="240" w:lineRule="auto"/>
        <w:ind w:left="547"/>
        <w:jc w:val="both"/>
        <w:rPr>
          <w:rFonts w:ascii="Cordia New" w:hAnsi="Cordia New"/>
          <w:sz w:val="26"/>
          <w:szCs w:val="26"/>
        </w:rPr>
      </w:pPr>
      <w:r w:rsidRPr="00BE39AC">
        <w:rPr>
          <w:rFonts w:ascii="Cordia New" w:hAnsi="Cordia New"/>
          <w:sz w:val="26"/>
          <w:szCs w:val="26"/>
        </w:rPr>
        <w:t xml:space="preserve">The People’s Republic of China - The Group operates food and beverage outlets, </w:t>
      </w:r>
      <w:proofErr w:type="gramStart"/>
      <w:r w:rsidRPr="00BE39AC">
        <w:rPr>
          <w:rFonts w:ascii="Cordia New" w:hAnsi="Cordia New"/>
          <w:sz w:val="26"/>
          <w:szCs w:val="26"/>
        </w:rPr>
        <w:t>spa</w:t>
      </w:r>
      <w:proofErr w:type="gramEnd"/>
      <w:r w:rsidRPr="00BE39AC">
        <w:rPr>
          <w:rFonts w:ascii="Cordia New" w:hAnsi="Cordia New"/>
          <w:sz w:val="26"/>
          <w:szCs w:val="26"/>
        </w:rPr>
        <w:t xml:space="preserve"> and real estates for sales.</w:t>
      </w:r>
    </w:p>
    <w:p w14:paraId="56F31529" w14:textId="77777777" w:rsidR="00BF725F" w:rsidRPr="00BE39AC" w:rsidRDefault="00BF725F" w:rsidP="005300FF">
      <w:pPr>
        <w:spacing w:after="0" w:line="240" w:lineRule="auto"/>
        <w:ind w:left="547"/>
        <w:jc w:val="both"/>
        <w:rPr>
          <w:rFonts w:ascii="Cordia New" w:hAnsi="Cordia New"/>
          <w:sz w:val="26"/>
          <w:szCs w:val="26"/>
        </w:rPr>
      </w:pPr>
    </w:p>
    <w:p w14:paraId="467FAA3A" w14:textId="77777777" w:rsidR="00BF725F" w:rsidRPr="00BE39AC" w:rsidRDefault="00BF725F" w:rsidP="005300FF">
      <w:pPr>
        <w:spacing w:after="0" w:line="240" w:lineRule="auto"/>
        <w:ind w:left="547"/>
        <w:jc w:val="both"/>
        <w:rPr>
          <w:rFonts w:ascii="Cordia New" w:hAnsi="Cordia New"/>
          <w:sz w:val="26"/>
          <w:szCs w:val="26"/>
        </w:rPr>
      </w:pPr>
      <w:r w:rsidRPr="00BE39AC">
        <w:rPr>
          <w:rFonts w:ascii="Cordia New" w:hAnsi="Cordia New"/>
          <w:sz w:val="26"/>
          <w:szCs w:val="26"/>
        </w:rPr>
        <w:t>Latin America - The Group operates hotel business.</w:t>
      </w:r>
    </w:p>
    <w:p w14:paraId="2AB23A54" w14:textId="77777777" w:rsidR="00BF725F" w:rsidRPr="00BE39AC" w:rsidRDefault="00BF725F" w:rsidP="005300FF">
      <w:pPr>
        <w:spacing w:after="0" w:line="240" w:lineRule="auto"/>
        <w:ind w:left="547"/>
        <w:jc w:val="both"/>
        <w:rPr>
          <w:rFonts w:ascii="Cordia New" w:hAnsi="Cordia New"/>
          <w:sz w:val="26"/>
          <w:szCs w:val="26"/>
        </w:rPr>
      </w:pPr>
    </w:p>
    <w:p w14:paraId="12747864" w14:textId="2666D530" w:rsidR="00BF725F" w:rsidRPr="00BE39AC" w:rsidRDefault="00BF725F" w:rsidP="005300FF">
      <w:pPr>
        <w:spacing w:after="0" w:line="240" w:lineRule="auto"/>
        <w:ind w:left="547"/>
        <w:jc w:val="both"/>
        <w:rPr>
          <w:rFonts w:ascii="Cordia New" w:hAnsi="Cordia New"/>
          <w:sz w:val="26"/>
          <w:szCs w:val="26"/>
        </w:rPr>
      </w:pPr>
      <w:r w:rsidRPr="00BE39AC">
        <w:rPr>
          <w:rFonts w:ascii="Cordia New" w:hAnsi="Cordia New"/>
          <w:sz w:val="26"/>
          <w:szCs w:val="26"/>
        </w:rPr>
        <w:t xml:space="preserve">Others - The main activities are hotel operations, spa, and food and beverage outlets. Other countries in which the Group operates are Sri Lanka, Vietnam, </w:t>
      </w:r>
      <w:proofErr w:type="gramStart"/>
      <w:r w:rsidRPr="00BE39AC">
        <w:rPr>
          <w:rFonts w:ascii="Cordia New" w:hAnsi="Cordia New"/>
          <w:sz w:val="26"/>
          <w:szCs w:val="26"/>
        </w:rPr>
        <w:t>Indonesia</w:t>
      </w:r>
      <w:proofErr w:type="gramEnd"/>
      <w:r w:rsidRPr="00BE39AC">
        <w:rPr>
          <w:rFonts w:ascii="Cordia New" w:hAnsi="Cordia New"/>
          <w:sz w:val="26"/>
          <w:szCs w:val="26"/>
        </w:rPr>
        <w:t xml:space="preserve"> and countries in Africa, etc.</w:t>
      </w:r>
    </w:p>
    <w:p w14:paraId="193B5FEF" w14:textId="77777777" w:rsidR="00BF725F" w:rsidRPr="00BE39AC" w:rsidRDefault="00BF725F" w:rsidP="005300FF">
      <w:pPr>
        <w:spacing w:after="0" w:line="240" w:lineRule="auto"/>
        <w:ind w:left="547"/>
        <w:jc w:val="both"/>
        <w:rPr>
          <w:rFonts w:ascii="Cordia New" w:hAnsi="Cordia New"/>
          <w:sz w:val="26"/>
          <w:szCs w:val="26"/>
        </w:rPr>
      </w:pPr>
    </w:p>
    <w:p w14:paraId="15DC11DE" w14:textId="2C00EC01" w:rsidR="00BF725F" w:rsidRDefault="003A773E" w:rsidP="005300FF">
      <w:pPr>
        <w:spacing w:after="0" w:line="240" w:lineRule="auto"/>
        <w:ind w:left="547" w:hanging="540"/>
        <w:outlineLvl w:val="7"/>
        <w:rPr>
          <w:rFonts w:ascii="Cordia New" w:hAnsi="Cordia New"/>
          <w:b/>
          <w:bCs/>
          <w:sz w:val="26"/>
          <w:szCs w:val="26"/>
        </w:rPr>
      </w:pPr>
      <w:r w:rsidRPr="003A773E">
        <w:rPr>
          <w:rFonts w:ascii="Cordia New" w:hAnsi="Cordia New"/>
          <w:b/>
          <w:bCs/>
          <w:sz w:val="26"/>
          <w:szCs w:val="26"/>
          <w:lang w:val="en-GB"/>
        </w:rPr>
        <w:t>9</w:t>
      </w:r>
      <w:r w:rsidR="00BF725F" w:rsidRPr="00BE39AC">
        <w:rPr>
          <w:rFonts w:ascii="Cordia New" w:hAnsi="Cordia New"/>
          <w:b/>
          <w:bCs/>
          <w:sz w:val="26"/>
          <w:szCs w:val="26"/>
        </w:rPr>
        <w:tab/>
        <w:t>Cash and cash equivalents</w:t>
      </w:r>
    </w:p>
    <w:p w14:paraId="455894C6" w14:textId="77777777" w:rsidR="002310CD" w:rsidRPr="00BE39AC" w:rsidRDefault="002310CD" w:rsidP="005300FF">
      <w:pPr>
        <w:spacing w:after="0" w:line="240" w:lineRule="auto"/>
        <w:ind w:left="547" w:hanging="540"/>
        <w:outlineLvl w:val="7"/>
        <w:rPr>
          <w:rFonts w:ascii="Cordia New" w:hAnsi="Cordia New"/>
          <w:b/>
          <w:bCs/>
          <w:sz w:val="26"/>
          <w:szCs w:val="26"/>
        </w:rPr>
      </w:pPr>
    </w:p>
    <w:tbl>
      <w:tblPr>
        <w:tblW w:w="9414" w:type="dxa"/>
        <w:tblLayout w:type="fixed"/>
        <w:tblLook w:val="0000" w:firstRow="0" w:lastRow="0" w:firstColumn="0" w:lastColumn="0" w:noHBand="0" w:noVBand="0"/>
      </w:tblPr>
      <w:tblGrid>
        <w:gridCol w:w="4230"/>
        <w:gridCol w:w="1296"/>
        <w:gridCol w:w="1296"/>
        <w:gridCol w:w="1296"/>
        <w:gridCol w:w="1296"/>
      </w:tblGrid>
      <w:tr w:rsidR="008B02DC" w:rsidRPr="00BE39AC" w14:paraId="5E62A7C0" w14:textId="77777777" w:rsidTr="005300FF">
        <w:tc>
          <w:tcPr>
            <w:tcW w:w="4230" w:type="dxa"/>
            <w:vAlign w:val="bottom"/>
          </w:tcPr>
          <w:p w14:paraId="213573EB" w14:textId="77777777" w:rsidR="00BF725F" w:rsidRPr="00BE39AC" w:rsidRDefault="00BF725F" w:rsidP="00690182">
            <w:pPr>
              <w:spacing w:after="0" w:line="240" w:lineRule="auto"/>
              <w:ind w:left="433"/>
              <w:rPr>
                <w:rFonts w:ascii="Cordia New" w:hAnsi="Cordia New"/>
                <w:b/>
                <w:bCs/>
                <w:sz w:val="26"/>
                <w:szCs w:val="26"/>
              </w:rPr>
            </w:pPr>
          </w:p>
        </w:tc>
        <w:tc>
          <w:tcPr>
            <w:tcW w:w="2592" w:type="dxa"/>
            <w:gridSpan w:val="2"/>
            <w:vAlign w:val="bottom"/>
          </w:tcPr>
          <w:p w14:paraId="1AACB4B2" w14:textId="77777777" w:rsidR="00BF725F" w:rsidRPr="00BE39AC" w:rsidRDefault="00BF725F"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Consolidated </w:t>
            </w:r>
          </w:p>
          <w:p w14:paraId="6E9CDE96" w14:textId="77777777" w:rsidR="00BF725F" w:rsidRPr="00BE39AC" w:rsidRDefault="00BF725F"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c>
          <w:tcPr>
            <w:tcW w:w="2592" w:type="dxa"/>
            <w:gridSpan w:val="2"/>
            <w:vAlign w:val="bottom"/>
          </w:tcPr>
          <w:p w14:paraId="13141D1A" w14:textId="77777777" w:rsidR="00BF725F" w:rsidRPr="00BE39AC" w:rsidRDefault="00BF725F"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Separate </w:t>
            </w:r>
          </w:p>
          <w:p w14:paraId="05AD249F" w14:textId="77777777" w:rsidR="00BF725F" w:rsidRPr="00BE39AC" w:rsidRDefault="00BF725F"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r>
      <w:tr w:rsidR="008B02DC" w:rsidRPr="00BE39AC" w14:paraId="0ED01B13" w14:textId="77777777" w:rsidTr="005300FF">
        <w:tc>
          <w:tcPr>
            <w:tcW w:w="4230" w:type="dxa"/>
            <w:vAlign w:val="bottom"/>
          </w:tcPr>
          <w:p w14:paraId="09CA4F3D" w14:textId="77777777" w:rsidR="00BF725F" w:rsidRPr="00BE39AC" w:rsidRDefault="00BF725F" w:rsidP="00690182">
            <w:pPr>
              <w:spacing w:after="0" w:line="240" w:lineRule="auto"/>
              <w:ind w:left="433"/>
              <w:rPr>
                <w:rFonts w:ascii="Cordia New" w:hAnsi="Cordia New"/>
                <w:b/>
                <w:bCs/>
                <w:sz w:val="26"/>
                <w:szCs w:val="26"/>
              </w:rPr>
            </w:pPr>
          </w:p>
        </w:tc>
        <w:tc>
          <w:tcPr>
            <w:tcW w:w="1296" w:type="dxa"/>
            <w:vAlign w:val="bottom"/>
          </w:tcPr>
          <w:p w14:paraId="314E8C83" w14:textId="25D77B10" w:rsidR="00BF725F"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296" w:type="dxa"/>
            <w:vAlign w:val="bottom"/>
          </w:tcPr>
          <w:p w14:paraId="2D713DA8" w14:textId="362D4FE3" w:rsidR="00BF725F"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c>
          <w:tcPr>
            <w:tcW w:w="1296" w:type="dxa"/>
            <w:vAlign w:val="bottom"/>
          </w:tcPr>
          <w:p w14:paraId="6C57151E" w14:textId="3AF7E5DE" w:rsidR="00BF725F"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296" w:type="dxa"/>
            <w:vAlign w:val="bottom"/>
          </w:tcPr>
          <w:p w14:paraId="63D21DDA" w14:textId="4AAF2754" w:rsidR="00BF725F"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r>
      <w:tr w:rsidR="008B02DC" w:rsidRPr="00BE39AC" w14:paraId="48535200" w14:textId="77777777" w:rsidTr="005300FF">
        <w:tc>
          <w:tcPr>
            <w:tcW w:w="4230" w:type="dxa"/>
            <w:vAlign w:val="bottom"/>
          </w:tcPr>
          <w:p w14:paraId="60AB6A70" w14:textId="77777777" w:rsidR="00BF725F" w:rsidRPr="00BE39AC" w:rsidRDefault="00BF725F"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p>
        </w:tc>
        <w:tc>
          <w:tcPr>
            <w:tcW w:w="1296" w:type="dxa"/>
            <w:vAlign w:val="bottom"/>
          </w:tcPr>
          <w:p w14:paraId="2B1F2FEB" w14:textId="4FFE83A9" w:rsidR="00BF725F"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296" w:type="dxa"/>
            <w:vAlign w:val="bottom"/>
          </w:tcPr>
          <w:p w14:paraId="667E0D0E" w14:textId="183060D0" w:rsidR="00BF725F"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296" w:type="dxa"/>
            <w:vAlign w:val="bottom"/>
          </w:tcPr>
          <w:p w14:paraId="0CC7C541" w14:textId="531EA6DB" w:rsidR="00BF725F"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296" w:type="dxa"/>
            <w:vAlign w:val="bottom"/>
          </w:tcPr>
          <w:p w14:paraId="66E7090E" w14:textId="7EA55BE1" w:rsidR="00BF725F"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r>
      <w:tr w:rsidR="008B02DC" w:rsidRPr="005300FF" w14:paraId="13BD2404" w14:textId="77777777" w:rsidTr="005300FF">
        <w:trPr>
          <w:trHeight w:val="74"/>
        </w:trPr>
        <w:tc>
          <w:tcPr>
            <w:tcW w:w="4230" w:type="dxa"/>
            <w:vAlign w:val="bottom"/>
          </w:tcPr>
          <w:p w14:paraId="3F7DA3C4" w14:textId="77777777" w:rsidR="00BF725F" w:rsidRPr="005300FF" w:rsidRDefault="00BF725F" w:rsidP="00690182">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296" w:type="dxa"/>
            <w:vAlign w:val="bottom"/>
          </w:tcPr>
          <w:p w14:paraId="520060E8" w14:textId="77777777" w:rsidR="00BF725F" w:rsidRPr="005300FF" w:rsidRDefault="00BF725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296" w:type="dxa"/>
            <w:vAlign w:val="bottom"/>
          </w:tcPr>
          <w:p w14:paraId="739281CA" w14:textId="77777777" w:rsidR="00BF725F" w:rsidRPr="005300FF" w:rsidRDefault="00BF725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296" w:type="dxa"/>
            <w:vAlign w:val="bottom"/>
          </w:tcPr>
          <w:p w14:paraId="568A1698" w14:textId="77777777" w:rsidR="00BF725F" w:rsidRPr="005300FF" w:rsidRDefault="00BF725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296" w:type="dxa"/>
            <w:vAlign w:val="bottom"/>
          </w:tcPr>
          <w:p w14:paraId="0A91BAEF" w14:textId="77777777" w:rsidR="00BF725F" w:rsidRPr="005300FF" w:rsidRDefault="00BF725F"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0E0A1F" w:rsidRPr="00BE39AC" w14:paraId="293F2208" w14:textId="77777777" w:rsidTr="005300FF">
        <w:tc>
          <w:tcPr>
            <w:tcW w:w="4230" w:type="dxa"/>
            <w:vAlign w:val="bottom"/>
          </w:tcPr>
          <w:p w14:paraId="5A1B61FA" w14:textId="77777777" w:rsidR="000E0A1F" w:rsidRPr="00BE39AC" w:rsidRDefault="000E0A1F" w:rsidP="000E0A1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BE39AC">
              <w:rPr>
                <w:rFonts w:ascii="Cordia New" w:hAnsi="Cordia New"/>
                <w:sz w:val="26"/>
                <w:szCs w:val="26"/>
              </w:rPr>
              <w:t>Cash on hand</w:t>
            </w:r>
          </w:p>
        </w:tc>
        <w:tc>
          <w:tcPr>
            <w:tcW w:w="1296" w:type="dxa"/>
            <w:vAlign w:val="bottom"/>
          </w:tcPr>
          <w:p w14:paraId="678A9A52" w14:textId="33CEBA19" w:rsidR="000E0A1F" w:rsidRPr="00BE39AC" w:rsidRDefault="003A773E" w:rsidP="000E0A1F">
            <w:pPr>
              <w:spacing w:after="0" w:line="240" w:lineRule="auto"/>
              <w:ind w:right="-72"/>
              <w:jc w:val="right"/>
              <w:rPr>
                <w:rFonts w:ascii="Cordia New" w:hAnsi="Cordia New"/>
                <w:sz w:val="26"/>
                <w:szCs w:val="26"/>
                <w:cs/>
              </w:rPr>
            </w:pPr>
            <w:r w:rsidRPr="003A773E">
              <w:rPr>
                <w:rFonts w:ascii="Cordia New" w:hAnsi="Cordia New"/>
                <w:sz w:val="26"/>
                <w:szCs w:val="26"/>
                <w:lang w:val="en-GB"/>
              </w:rPr>
              <w:t>280</w:t>
            </w:r>
          </w:p>
        </w:tc>
        <w:tc>
          <w:tcPr>
            <w:tcW w:w="1296" w:type="dxa"/>
            <w:vAlign w:val="bottom"/>
          </w:tcPr>
          <w:p w14:paraId="4B4F2836" w14:textId="2BDCC766" w:rsidR="000E0A1F" w:rsidRPr="00BE39AC" w:rsidRDefault="003A773E" w:rsidP="000E0A1F">
            <w:pPr>
              <w:spacing w:after="0" w:line="240" w:lineRule="auto"/>
              <w:ind w:right="-72"/>
              <w:jc w:val="right"/>
              <w:rPr>
                <w:rFonts w:ascii="Cordia New" w:hAnsi="Cordia New"/>
                <w:sz w:val="26"/>
                <w:szCs w:val="26"/>
              </w:rPr>
            </w:pPr>
            <w:r w:rsidRPr="003A773E">
              <w:rPr>
                <w:rFonts w:ascii="Cordia New" w:hAnsi="Cordia New"/>
                <w:sz w:val="26"/>
                <w:szCs w:val="26"/>
                <w:lang w:val="en-GB"/>
              </w:rPr>
              <w:t>229</w:t>
            </w:r>
          </w:p>
        </w:tc>
        <w:tc>
          <w:tcPr>
            <w:tcW w:w="1296" w:type="dxa"/>
            <w:vAlign w:val="bottom"/>
          </w:tcPr>
          <w:p w14:paraId="36C67317" w14:textId="3D772AFD" w:rsidR="000E0A1F" w:rsidRPr="00BE39AC" w:rsidRDefault="003A773E"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cs/>
              </w:rPr>
            </w:pPr>
            <w:r w:rsidRPr="003A773E">
              <w:rPr>
                <w:rFonts w:ascii="Cordia New" w:hAnsi="Cordia New"/>
                <w:sz w:val="26"/>
                <w:szCs w:val="26"/>
                <w:lang w:val="en-GB"/>
              </w:rPr>
              <w:t>1</w:t>
            </w:r>
          </w:p>
        </w:tc>
        <w:tc>
          <w:tcPr>
            <w:tcW w:w="1296" w:type="dxa"/>
            <w:vAlign w:val="bottom"/>
          </w:tcPr>
          <w:p w14:paraId="7639FA2A" w14:textId="150DABBB" w:rsidR="000E0A1F" w:rsidRPr="00BE39AC" w:rsidRDefault="003A773E"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1</w:t>
            </w:r>
          </w:p>
        </w:tc>
      </w:tr>
      <w:tr w:rsidR="000E0A1F" w:rsidRPr="00BE39AC" w14:paraId="2BC53299" w14:textId="77777777" w:rsidTr="005300FF">
        <w:tc>
          <w:tcPr>
            <w:tcW w:w="4230" w:type="dxa"/>
            <w:vAlign w:val="bottom"/>
          </w:tcPr>
          <w:p w14:paraId="760961A6" w14:textId="77777777" w:rsidR="000E0A1F" w:rsidRPr="00BE39AC" w:rsidRDefault="000E0A1F" w:rsidP="000E0A1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BE39AC">
              <w:rPr>
                <w:rFonts w:ascii="Cordia New" w:hAnsi="Cordia New"/>
                <w:sz w:val="26"/>
                <w:szCs w:val="26"/>
              </w:rPr>
              <w:t>Cash at banks</w:t>
            </w:r>
          </w:p>
        </w:tc>
        <w:tc>
          <w:tcPr>
            <w:tcW w:w="1296" w:type="dxa"/>
            <w:vAlign w:val="bottom"/>
          </w:tcPr>
          <w:p w14:paraId="60F407DA" w14:textId="7589BE05" w:rsidR="000E0A1F" w:rsidRPr="00BE39AC" w:rsidRDefault="003A773E" w:rsidP="000E0A1F">
            <w:pPr>
              <w:spacing w:after="0" w:line="240" w:lineRule="auto"/>
              <w:ind w:right="-72"/>
              <w:jc w:val="right"/>
              <w:rPr>
                <w:rFonts w:ascii="Cordia New" w:hAnsi="Cordia New"/>
                <w:sz w:val="26"/>
                <w:szCs w:val="26"/>
              </w:rPr>
            </w:pPr>
            <w:r w:rsidRPr="003A773E">
              <w:rPr>
                <w:rFonts w:ascii="Cordia New" w:hAnsi="Cordia New"/>
                <w:sz w:val="26"/>
                <w:szCs w:val="26"/>
                <w:lang w:val="en-GB"/>
              </w:rPr>
              <w:t>22</w:t>
            </w:r>
            <w:r w:rsidR="000134A0" w:rsidRPr="00BE39AC">
              <w:rPr>
                <w:rFonts w:ascii="Cordia New" w:hAnsi="Cordia New"/>
                <w:sz w:val="26"/>
                <w:szCs w:val="26"/>
              </w:rPr>
              <w:t>,</w:t>
            </w:r>
            <w:r w:rsidRPr="003A773E">
              <w:rPr>
                <w:rFonts w:ascii="Cordia New" w:hAnsi="Cordia New"/>
                <w:sz w:val="26"/>
                <w:szCs w:val="26"/>
                <w:lang w:val="en-GB"/>
              </w:rPr>
              <w:t>684</w:t>
            </w:r>
          </w:p>
        </w:tc>
        <w:tc>
          <w:tcPr>
            <w:tcW w:w="1296" w:type="dxa"/>
            <w:vAlign w:val="bottom"/>
          </w:tcPr>
          <w:p w14:paraId="0CDE1B6D" w14:textId="36405C42" w:rsidR="000E0A1F" w:rsidRPr="00BE39AC" w:rsidRDefault="003A773E" w:rsidP="000E0A1F">
            <w:pPr>
              <w:spacing w:after="0" w:line="240" w:lineRule="auto"/>
              <w:ind w:right="-72"/>
              <w:jc w:val="right"/>
              <w:rPr>
                <w:rFonts w:ascii="Cordia New" w:hAnsi="Cordia New"/>
                <w:sz w:val="26"/>
                <w:szCs w:val="26"/>
              </w:rPr>
            </w:pPr>
            <w:r w:rsidRPr="003A773E">
              <w:rPr>
                <w:rFonts w:ascii="Cordia New" w:hAnsi="Cordia New"/>
                <w:sz w:val="26"/>
                <w:szCs w:val="26"/>
                <w:lang w:val="en-GB"/>
              </w:rPr>
              <w:t>24</w:t>
            </w:r>
            <w:r w:rsidR="000E0A1F" w:rsidRPr="00BE39AC">
              <w:rPr>
                <w:rFonts w:ascii="Cordia New" w:hAnsi="Cordia New"/>
                <w:sz w:val="26"/>
                <w:szCs w:val="26"/>
              </w:rPr>
              <w:t>,</w:t>
            </w:r>
            <w:r w:rsidRPr="003A773E">
              <w:rPr>
                <w:rFonts w:ascii="Cordia New" w:hAnsi="Cordia New"/>
                <w:sz w:val="26"/>
                <w:szCs w:val="26"/>
                <w:lang w:val="en-GB"/>
              </w:rPr>
              <w:t>860</w:t>
            </w:r>
          </w:p>
        </w:tc>
        <w:tc>
          <w:tcPr>
            <w:tcW w:w="1296" w:type="dxa"/>
            <w:vAlign w:val="bottom"/>
          </w:tcPr>
          <w:p w14:paraId="3FCEE749" w14:textId="6F4B13DE" w:rsidR="000E0A1F" w:rsidRPr="00BE39AC" w:rsidRDefault="003A773E"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3</w:t>
            </w:r>
            <w:r w:rsidR="001062C6" w:rsidRPr="00BE39AC">
              <w:rPr>
                <w:rFonts w:ascii="Cordia New" w:hAnsi="Cordia New"/>
                <w:sz w:val="26"/>
                <w:szCs w:val="26"/>
              </w:rPr>
              <w:t>,</w:t>
            </w:r>
            <w:r w:rsidRPr="003A773E">
              <w:rPr>
                <w:rFonts w:ascii="Cordia New" w:hAnsi="Cordia New"/>
                <w:sz w:val="26"/>
                <w:szCs w:val="26"/>
                <w:lang w:val="en-GB"/>
              </w:rPr>
              <w:t>413</w:t>
            </w:r>
          </w:p>
        </w:tc>
        <w:tc>
          <w:tcPr>
            <w:tcW w:w="1296" w:type="dxa"/>
            <w:vAlign w:val="bottom"/>
          </w:tcPr>
          <w:p w14:paraId="7F8BA851" w14:textId="7F52BB4D" w:rsidR="000E0A1F" w:rsidRPr="00BE39AC" w:rsidRDefault="003A773E"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9</w:t>
            </w:r>
            <w:r w:rsidR="000E0A1F" w:rsidRPr="00BE39AC">
              <w:rPr>
                <w:rFonts w:ascii="Cordia New" w:hAnsi="Cordia New"/>
                <w:sz w:val="26"/>
                <w:szCs w:val="26"/>
              </w:rPr>
              <w:t>,</w:t>
            </w:r>
            <w:r w:rsidRPr="003A773E">
              <w:rPr>
                <w:rFonts w:ascii="Cordia New" w:hAnsi="Cordia New"/>
                <w:sz w:val="26"/>
                <w:szCs w:val="26"/>
                <w:lang w:val="en-GB"/>
              </w:rPr>
              <w:t>898</w:t>
            </w:r>
          </w:p>
        </w:tc>
      </w:tr>
      <w:tr w:rsidR="005300FF" w:rsidRPr="00BE39AC" w14:paraId="44E7A415" w14:textId="77777777" w:rsidTr="005300FF">
        <w:tc>
          <w:tcPr>
            <w:tcW w:w="4230" w:type="dxa"/>
            <w:vAlign w:val="bottom"/>
          </w:tcPr>
          <w:p w14:paraId="27C82255" w14:textId="0C5AE1DA" w:rsidR="005300FF" w:rsidRPr="00BE39AC" w:rsidRDefault="005300FF" w:rsidP="005300F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BE39AC">
              <w:rPr>
                <w:rFonts w:ascii="Cordia New" w:hAnsi="Cordia New"/>
                <w:sz w:val="26"/>
                <w:szCs w:val="26"/>
              </w:rPr>
              <w:t>Time deposits</w:t>
            </w:r>
            <w:r>
              <w:rPr>
                <w:rFonts w:ascii="Cordia New" w:hAnsi="Cordia New"/>
                <w:sz w:val="26"/>
                <w:szCs w:val="26"/>
              </w:rPr>
              <w:t xml:space="preserve"> </w:t>
            </w:r>
            <w:r w:rsidRPr="00BE39AC">
              <w:rPr>
                <w:rFonts w:ascii="Cordia New" w:hAnsi="Cordia New"/>
                <w:sz w:val="26"/>
                <w:szCs w:val="26"/>
              </w:rPr>
              <w:t xml:space="preserve">(maturity less than </w:t>
            </w:r>
            <w:r w:rsidR="003A773E" w:rsidRPr="003A773E">
              <w:rPr>
                <w:rFonts w:ascii="Cordia New" w:hAnsi="Cordia New"/>
                <w:sz w:val="26"/>
                <w:szCs w:val="26"/>
                <w:lang w:val="en-GB"/>
              </w:rPr>
              <w:t>3</w:t>
            </w:r>
            <w:r w:rsidRPr="00BE39AC">
              <w:rPr>
                <w:rFonts w:ascii="Cordia New" w:hAnsi="Cordia New"/>
                <w:sz w:val="26"/>
                <w:szCs w:val="26"/>
              </w:rPr>
              <w:t xml:space="preserve"> months)</w:t>
            </w:r>
          </w:p>
        </w:tc>
        <w:tc>
          <w:tcPr>
            <w:tcW w:w="1296" w:type="dxa"/>
            <w:vAlign w:val="bottom"/>
          </w:tcPr>
          <w:p w14:paraId="43D9F1C4" w14:textId="445E7531" w:rsidR="005300FF" w:rsidRPr="00BE39AC" w:rsidRDefault="003A773E" w:rsidP="005300FF">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2</w:t>
            </w:r>
          </w:p>
        </w:tc>
        <w:tc>
          <w:tcPr>
            <w:tcW w:w="1296" w:type="dxa"/>
            <w:vAlign w:val="bottom"/>
          </w:tcPr>
          <w:p w14:paraId="1B1CD2B5" w14:textId="264DB9D7" w:rsidR="005300FF" w:rsidRPr="00BE39AC" w:rsidRDefault="003A773E" w:rsidP="005300FF">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8</w:t>
            </w:r>
          </w:p>
        </w:tc>
        <w:tc>
          <w:tcPr>
            <w:tcW w:w="1296" w:type="dxa"/>
            <w:vAlign w:val="bottom"/>
          </w:tcPr>
          <w:p w14:paraId="3BCC2FD0" w14:textId="5F9A1D89" w:rsidR="005300FF" w:rsidRPr="00BE39AC" w:rsidRDefault="005300FF" w:rsidP="005300F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E39AC">
              <w:rPr>
                <w:rFonts w:ascii="Cordia New" w:hAnsi="Cordia New"/>
                <w:sz w:val="26"/>
                <w:szCs w:val="26"/>
              </w:rPr>
              <w:t>-</w:t>
            </w:r>
          </w:p>
        </w:tc>
        <w:tc>
          <w:tcPr>
            <w:tcW w:w="1296" w:type="dxa"/>
            <w:vAlign w:val="bottom"/>
          </w:tcPr>
          <w:p w14:paraId="23531209" w14:textId="7C361D48" w:rsidR="005300FF" w:rsidRPr="00BE39AC" w:rsidRDefault="005300FF" w:rsidP="005300F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E39AC">
              <w:rPr>
                <w:rFonts w:ascii="Cordia New" w:hAnsi="Cordia New"/>
                <w:sz w:val="26"/>
                <w:szCs w:val="26"/>
                <w:lang w:val="en-GB"/>
              </w:rPr>
              <w:t>-</w:t>
            </w:r>
          </w:p>
        </w:tc>
      </w:tr>
      <w:tr w:rsidR="005300FF" w:rsidRPr="005300FF" w14:paraId="2A948C65" w14:textId="77777777" w:rsidTr="005300FF">
        <w:tc>
          <w:tcPr>
            <w:tcW w:w="4230" w:type="dxa"/>
            <w:vAlign w:val="bottom"/>
          </w:tcPr>
          <w:p w14:paraId="058E980B" w14:textId="77777777" w:rsidR="005300FF" w:rsidRPr="005300FF" w:rsidRDefault="005300FF" w:rsidP="005300F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12"/>
                <w:szCs w:val="12"/>
              </w:rPr>
            </w:pPr>
          </w:p>
        </w:tc>
        <w:tc>
          <w:tcPr>
            <w:tcW w:w="1296" w:type="dxa"/>
            <w:vAlign w:val="bottom"/>
          </w:tcPr>
          <w:p w14:paraId="4A6B8C60" w14:textId="77777777" w:rsidR="005300FF" w:rsidRPr="005300FF" w:rsidRDefault="005300FF" w:rsidP="005300FF">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296" w:type="dxa"/>
            <w:vAlign w:val="bottom"/>
          </w:tcPr>
          <w:p w14:paraId="1AF5296D" w14:textId="77777777" w:rsidR="005300FF" w:rsidRPr="005300FF" w:rsidRDefault="005300FF" w:rsidP="005300FF">
            <w:pPr>
              <w:tabs>
                <w:tab w:val="left" w:pos="1134"/>
                <w:tab w:val="left" w:pos="1276"/>
                <w:tab w:val="center" w:pos="3402"/>
                <w:tab w:val="center" w:pos="4536"/>
                <w:tab w:val="center" w:pos="5670"/>
                <w:tab w:val="center" w:pos="6804"/>
                <w:tab w:val="right" w:pos="7655"/>
              </w:tabs>
              <w:spacing w:after="0" w:line="240" w:lineRule="auto"/>
              <w:ind w:right="-72"/>
              <w:rPr>
                <w:rFonts w:ascii="Cordia New" w:hAnsi="Cordia New"/>
                <w:sz w:val="12"/>
                <w:szCs w:val="12"/>
              </w:rPr>
            </w:pPr>
          </w:p>
        </w:tc>
        <w:tc>
          <w:tcPr>
            <w:tcW w:w="1296" w:type="dxa"/>
            <w:vAlign w:val="bottom"/>
          </w:tcPr>
          <w:p w14:paraId="4A42F950" w14:textId="77777777" w:rsidR="005300FF" w:rsidRPr="005300FF" w:rsidRDefault="005300FF" w:rsidP="005300FF">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296" w:type="dxa"/>
            <w:vAlign w:val="bottom"/>
          </w:tcPr>
          <w:p w14:paraId="06634D2E" w14:textId="77777777" w:rsidR="005300FF" w:rsidRPr="005300FF" w:rsidRDefault="005300FF" w:rsidP="005300FF">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5300FF" w:rsidRPr="00BE39AC" w14:paraId="730C2C0C" w14:textId="77777777" w:rsidTr="005300FF">
        <w:tc>
          <w:tcPr>
            <w:tcW w:w="4230" w:type="dxa"/>
            <w:vAlign w:val="bottom"/>
          </w:tcPr>
          <w:p w14:paraId="1FDAB863" w14:textId="77777777" w:rsidR="005300FF" w:rsidRPr="00BE39AC" w:rsidRDefault="005300FF" w:rsidP="005300FF">
            <w:pPr>
              <w:tabs>
                <w:tab w:val="left" w:pos="1134"/>
                <w:tab w:val="left" w:pos="1276"/>
                <w:tab w:val="center" w:pos="3402"/>
                <w:tab w:val="center" w:pos="4536"/>
                <w:tab w:val="center" w:pos="5670"/>
                <w:tab w:val="center" w:pos="6804"/>
                <w:tab w:val="right" w:pos="7655"/>
              </w:tabs>
              <w:spacing w:after="0" w:line="240" w:lineRule="auto"/>
              <w:ind w:left="433"/>
              <w:rPr>
                <w:rFonts w:ascii="Cordia New" w:hAnsi="Cordia New"/>
                <w:sz w:val="26"/>
                <w:szCs w:val="26"/>
              </w:rPr>
            </w:pPr>
            <w:r w:rsidRPr="00BE39AC">
              <w:rPr>
                <w:rFonts w:ascii="Cordia New" w:hAnsi="Cordia New"/>
                <w:sz w:val="26"/>
                <w:szCs w:val="26"/>
              </w:rPr>
              <w:t>Total cash and cash equivalents</w:t>
            </w:r>
          </w:p>
        </w:tc>
        <w:tc>
          <w:tcPr>
            <w:tcW w:w="1296" w:type="dxa"/>
            <w:vAlign w:val="bottom"/>
          </w:tcPr>
          <w:p w14:paraId="24E08290" w14:textId="26559DED" w:rsidR="005300FF" w:rsidRPr="00BE39AC" w:rsidRDefault="003A773E" w:rsidP="005300FF">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22</w:t>
            </w:r>
            <w:r w:rsidR="005300FF" w:rsidRPr="00BE39AC">
              <w:rPr>
                <w:rFonts w:ascii="Cordia New" w:hAnsi="Cordia New"/>
                <w:sz w:val="26"/>
                <w:szCs w:val="26"/>
              </w:rPr>
              <w:t>,</w:t>
            </w:r>
            <w:r w:rsidRPr="003A773E">
              <w:rPr>
                <w:rFonts w:ascii="Cordia New" w:hAnsi="Cordia New"/>
                <w:sz w:val="26"/>
                <w:szCs w:val="26"/>
                <w:lang w:val="en-GB"/>
              </w:rPr>
              <w:t>966</w:t>
            </w:r>
          </w:p>
        </w:tc>
        <w:tc>
          <w:tcPr>
            <w:tcW w:w="1296" w:type="dxa"/>
            <w:vAlign w:val="bottom"/>
          </w:tcPr>
          <w:p w14:paraId="53FD848F" w14:textId="19840471" w:rsidR="005300FF" w:rsidRPr="00BE39AC" w:rsidRDefault="003A773E" w:rsidP="005300FF">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25</w:t>
            </w:r>
            <w:r w:rsidR="005300FF" w:rsidRPr="00BE39AC">
              <w:rPr>
                <w:rFonts w:ascii="Cordia New" w:hAnsi="Cordia New"/>
                <w:sz w:val="26"/>
                <w:szCs w:val="26"/>
              </w:rPr>
              <w:t>,</w:t>
            </w:r>
            <w:r w:rsidRPr="003A773E">
              <w:rPr>
                <w:rFonts w:ascii="Cordia New" w:hAnsi="Cordia New"/>
                <w:sz w:val="26"/>
                <w:szCs w:val="26"/>
                <w:lang w:val="en-GB"/>
              </w:rPr>
              <w:t>097</w:t>
            </w:r>
          </w:p>
        </w:tc>
        <w:tc>
          <w:tcPr>
            <w:tcW w:w="1296" w:type="dxa"/>
            <w:vAlign w:val="bottom"/>
          </w:tcPr>
          <w:p w14:paraId="3FD34F45" w14:textId="13CF3827" w:rsidR="005300FF" w:rsidRPr="00BE39AC" w:rsidRDefault="003A773E" w:rsidP="005300FF">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3</w:t>
            </w:r>
            <w:r w:rsidR="005300FF" w:rsidRPr="00BE39AC">
              <w:rPr>
                <w:rFonts w:ascii="Cordia New" w:hAnsi="Cordia New"/>
                <w:sz w:val="26"/>
                <w:szCs w:val="26"/>
              </w:rPr>
              <w:t>,</w:t>
            </w:r>
            <w:r w:rsidRPr="003A773E">
              <w:rPr>
                <w:rFonts w:ascii="Cordia New" w:hAnsi="Cordia New"/>
                <w:sz w:val="26"/>
                <w:szCs w:val="26"/>
                <w:lang w:val="en-GB"/>
              </w:rPr>
              <w:t>414</w:t>
            </w:r>
          </w:p>
        </w:tc>
        <w:tc>
          <w:tcPr>
            <w:tcW w:w="1296" w:type="dxa"/>
            <w:vAlign w:val="bottom"/>
          </w:tcPr>
          <w:p w14:paraId="2894E46F" w14:textId="11131260" w:rsidR="005300FF" w:rsidRPr="00BE39AC" w:rsidRDefault="005300FF" w:rsidP="005300FF">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BE39AC">
              <w:rPr>
                <w:rFonts w:ascii="Cordia New" w:hAnsi="Cordia New"/>
                <w:sz w:val="26"/>
                <w:szCs w:val="26"/>
              </w:rPr>
              <w:fldChar w:fldCharType="begin"/>
            </w:r>
            <w:r w:rsidRPr="00BE39AC">
              <w:rPr>
                <w:rFonts w:ascii="Cordia New" w:hAnsi="Cordia New"/>
                <w:sz w:val="26"/>
                <w:szCs w:val="26"/>
              </w:rPr>
              <w:instrText xml:space="preserve"> =SUM(above) </w:instrText>
            </w:r>
            <w:r w:rsidRPr="00BE39AC">
              <w:rPr>
                <w:rFonts w:ascii="Cordia New" w:hAnsi="Cordia New"/>
                <w:sz w:val="26"/>
                <w:szCs w:val="26"/>
              </w:rPr>
              <w:fldChar w:fldCharType="separate"/>
            </w:r>
            <w:r w:rsidR="003A773E" w:rsidRPr="003A773E">
              <w:rPr>
                <w:rFonts w:ascii="Cordia New" w:hAnsi="Cordia New"/>
                <w:noProof/>
                <w:sz w:val="26"/>
                <w:szCs w:val="26"/>
                <w:lang w:val="en-GB"/>
              </w:rPr>
              <w:t>9</w:t>
            </w:r>
            <w:r w:rsidRPr="00BE39AC">
              <w:rPr>
                <w:rFonts w:ascii="Cordia New" w:hAnsi="Cordia New"/>
                <w:noProof/>
                <w:sz w:val="26"/>
                <w:szCs w:val="26"/>
              </w:rPr>
              <w:t>,</w:t>
            </w:r>
            <w:r w:rsidR="003A773E" w:rsidRPr="003A773E">
              <w:rPr>
                <w:rFonts w:ascii="Cordia New" w:hAnsi="Cordia New"/>
                <w:noProof/>
                <w:sz w:val="26"/>
                <w:szCs w:val="26"/>
                <w:lang w:val="en-GB"/>
              </w:rPr>
              <w:t>899</w:t>
            </w:r>
            <w:r w:rsidRPr="00BE39AC">
              <w:rPr>
                <w:rFonts w:ascii="Cordia New" w:hAnsi="Cordia New"/>
                <w:sz w:val="26"/>
                <w:szCs w:val="26"/>
              </w:rPr>
              <w:fldChar w:fldCharType="end"/>
            </w:r>
          </w:p>
        </w:tc>
      </w:tr>
    </w:tbl>
    <w:p w14:paraId="3502AB44" w14:textId="77777777" w:rsidR="00BF725F" w:rsidRPr="00BE39AC" w:rsidRDefault="00BF725F" w:rsidP="00690182">
      <w:pPr>
        <w:spacing w:after="0" w:line="240" w:lineRule="auto"/>
        <w:ind w:left="540"/>
        <w:jc w:val="both"/>
        <w:rPr>
          <w:rFonts w:ascii="Cordia New" w:hAnsi="Cordia New"/>
          <w:sz w:val="26"/>
          <w:szCs w:val="26"/>
        </w:rPr>
      </w:pPr>
    </w:p>
    <w:p w14:paraId="4271208D" w14:textId="3BE4CC48" w:rsidR="00393E59" w:rsidRPr="00BE39AC" w:rsidRDefault="00BF725F" w:rsidP="00690182">
      <w:pPr>
        <w:spacing w:after="0" w:line="240" w:lineRule="auto"/>
        <w:ind w:left="540"/>
        <w:jc w:val="both"/>
        <w:rPr>
          <w:rFonts w:ascii="Cordia New" w:hAnsi="Cordia New"/>
          <w:sz w:val="26"/>
          <w:szCs w:val="26"/>
          <w:cs/>
        </w:rPr>
      </w:pPr>
      <w:r w:rsidRPr="00BE39AC">
        <w:rPr>
          <w:rFonts w:ascii="Cordia New" w:hAnsi="Cordia New"/>
          <w:sz w:val="26"/>
          <w:szCs w:val="26"/>
        </w:rPr>
        <w:t xml:space="preserve">As </w:t>
      </w:r>
      <w:proofErr w:type="gramStart"/>
      <w:r w:rsidRPr="00BE39AC">
        <w:rPr>
          <w:rFonts w:ascii="Cordia New" w:hAnsi="Cordia New"/>
          <w:sz w:val="26"/>
          <w:szCs w:val="26"/>
        </w:rPr>
        <w:t>at</w:t>
      </w:r>
      <w:proofErr w:type="gramEnd"/>
      <w:r w:rsidRPr="00BE39AC">
        <w:rPr>
          <w:rFonts w:ascii="Cordia New" w:hAnsi="Cordia New"/>
          <w:sz w:val="26"/>
          <w:szCs w:val="26"/>
        </w:rPr>
        <w:t xml:space="preserve"> </w:t>
      </w:r>
      <w:r w:rsidR="003A773E" w:rsidRPr="003A773E">
        <w:rPr>
          <w:rFonts w:ascii="Cordia New" w:hAnsi="Cordia New"/>
          <w:sz w:val="26"/>
          <w:szCs w:val="26"/>
          <w:lang w:val="en-GB"/>
        </w:rPr>
        <w:t>31</w:t>
      </w:r>
      <w:r w:rsidRPr="00BE39AC">
        <w:rPr>
          <w:rFonts w:ascii="Cordia New" w:hAnsi="Cordia New"/>
          <w:sz w:val="26"/>
          <w:szCs w:val="26"/>
        </w:rPr>
        <w:t xml:space="preserve"> December </w:t>
      </w:r>
      <w:r w:rsidR="003A773E" w:rsidRPr="003A773E">
        <w:rPr>
          <w:rFonts w:ascii="Cordia New" w:hAnsi="Cordia New"/>
          <w:sz w:val="26"/>
          <w:szCs w:val="26"/>
          <w:lang w:val="en-GB"/>
        </w:rPr>
        <w:t>2022</w:t>
      </w:r>
      <w:r w:rsidRPr="00BE39AC">
        <w:rPr>
          <w:rFonts w:ascii="Cordia New" w:hAnsi="Cordia New"/>
          <w:sz w:val="26"/>
          <w:szCs w:val="26"/>
        </w:rPr>
        <w:t xml:space="preserve">, the average interest rate of time deposits was </w:t>
      </w:r>
      <w:r w:rsidR="003A773E" w:rsidRPr="003A773E">
        <w:rPr>
          <w:rFonts w:ascii="Cordia New" w:hAnsi="Cordia New"/>
          <w:sz w:val="26"/>
          <w:szCs w:val="26"/>
          <w:lang w:val="en-GB"/>
        </w:rPr>
        <w:t>3</w:t>
      </w:r>
      <w:r w:rsidR="00E800BB" w:rsidRPr="00BE39AC">
        <w:rPr>
          <w:rFonts w:ascii="Cordia New" w:hAnsi="Cordia New"/>
          <w:sz w:val="26"/>
          <w:szCs w:val="26"/>
        </w:rPr>
        <w:t>.</w:t>
      </w:r>
      <w:r w:rsidR="003A773E" w:rsidRPr="003A773E">
        <w:rPr>
          <w:rFonts w:ascii="Cordia New" w:hAnsi="Cordia New"/>
          <w:sz w:val="26"/>
          <w:szCs w:val="26"/>
          <w:lang w:val="en-GB"/>
        </w:rPr>
        <w:t>13</w:t>
      </w:r>
      <w:r w:rsidRPr="00BE39AC">
        <w:rPr>
          <w:rFonts w:ascii="Cordia New" w:hAnsi="Cordia New"/>
          <w:sz w:val="26"/>
          <w:szCs w:val="26"/>
        </w:rPr>
        <w:t xml:space="preserve">% per annum and had a maturity less than </w:t>
      </w:r>
      <w:r w:rsidR="003A773E" w:rsidRPr="003A773E">
        <w:rPr>
          <w:rFonts w:ascii="Cordia New" w:hAnsi="Cordia New"/>
          <w:sz w:val="26"/>
          <w:szCs w:val="26"/>
          <w:lang w:val="en-GB"/>
        </w:rPr>
        <w:t>3</w:t>
      </w:r>
      <w:r w:rsidR="001E6916" w:rsidRPr="00BE39AC">
        <w:rPr>
          <w:rFonts w:ascii="Cordia New" w:hAnsi="Cordia New"/>
          <w:sz w:val="26"/>
          <w:szCs w:val="26"/>
          <w:lang w:val="en-GB"/>
        </w:rPr>
        <w:t xml:space="preserve"> </w:t>
      </w:r>
      <w:r w:rsidRPr="00BE39AC">
        <w:rPr>
          <w:rFonts w:ascii="Cordia New" w:hAnsi="Cordia New"/>
          <w:sz w:val="26"/>
          <w:szCs w:val="26"/>
        </w:rPr>
        <w:t>months (</w:t>
      </w:r>
      <w:r w:rsidR="003A773E" w:rsidRPr="003A773E">
        <w:rPr>
          <w:rFonts w:ascii="Cordia New" w:hAnsi="Cordia New"/>
          <w:sz w:val="26"/>
          <w:szCs w:val="26"/>
          <w:lang w:val="en-GB"/>
        </w:rPr>
        <w:t>2021</w:t>
      </w:r>
      <w:r w:rsidRPr="00BE39AC">
        <w:rPr>
          <w:rFonts w:ascii="Cordia New" w:hAnsi="Cordia New"/>
          <w:sz w:val="26"/>
          <w:szCs w:val="26"/>
        </w:rPr>
        <w:t xml:space="preserve">: </w:t>
      </w:r>
      <w:r w:rsidR="003A773E" w:rsidRPr="003A773E">
        <w:rPr>
          <w:rFonts w:ascii="Cordia New" w:hAnsi="Cordia New"/>
          <w:sz w:val="26"/>
          <w:szCs w:val="26"/>
          <w:lang w:val="en-GB"/>
        </w:rPr>
        <w:t>3</w:t>
      </w:r>
      <w:r w:rsidR="000E0A1F" w:rsidRPr="00BE39AC">
        <w:rPr>
          <w:rFonts w:ascii="Cordia New" w:hAnsi="Cordia New"/>
          <w:sz w:val="26"/>
          <w:szCs w:val="26"/>
        </w:rPr>
        <w:t>.</w:t>
      </w:r>
      <w:r w:rsidR="003A773E" w:rsidRPr="003A773E">
        <w:rPr>
          <w:rFonts w:ascii="Cordia New" w:hAnsi="Cordia New"/>
          <w:sz w:val="26"/>
          <w:szCs w:val="26"/>
          <w:lang w:val="en-GB"/>
        </w:rPr>
        <w:t>08</w:t>
      </w:r>
      <w:r w:rsidR="000E0A1F" w:rsidRPr="00BE39AC">
        <w:rPr>
          <w:rFonts w:ascii="Cordia New" w:hAnsi="Cordia New"/>
          <w:sz w:val="26"/>
          <w:szCs w:val="26"/>
        </w:rPr>
        <w:t xml:space="preserve">% per annum and had a maturity less than </w:t>
      </w:r>
      <w:r w:rsidR="003A773E" w:rsidRPr="003A773E">
        <w:rPr>
          <w:rFonts w:ascii="Cordia New" w:hAnsi="Cordia New"/>
          <w:sz w:val="26"/>
          <w:szCs w:val="26"/>
          <w:lang w:val="en-GB"/>
        </w:rPr>
        <w:t>3</w:t>
      </w:r>
      <w:r w:rsidR="000E0A1F" w:rsidRPr="00BE39AC">
        <w:rPr>
          <w:rFonts w:ascii="Cordia New" w:hAnsi="Cordia New"/>
          <w:sz w:val="26"/>
          <w:szCs w:val="26"/>
        </w:rPr>
        <w:t xml:space="preserve"> months</w:t>
      </w:r>
      <w:r w:rsidRPr="00BE39AC">
        <w:rPr>
          <w:rFonts w:ascii="Cordia New" w:hAnsi="Cordia New"/>
          <w:sz w:val="26"/>
          <w:szCs w:val="26"/>
        </w:rPr>
        <w:t>).</w:t>
      </w:r>
    </w:p>
    <w:p w14:paraId="2432EAF4" w14:textId="0132669C" w:rsidR="00815ACD" w:rsidRPr="00BE39AC" w:rsidRDefault="00393E59" w:rsidP="00690182">
      <w:pPr>
        <w:spacing w:after="0" w:line="240" w:lineRule="auto"/>
        <w:ind w:left="540" w:hanging="540"/>
        <w:outlineLvl w:val="7"/>
        <w:rPr>
          <w:rFonts w:ascii="Cordia New" w:hAnsi="Cordia New"/>
          <w:b/>
          <w:bCs/>
          <w:sz w:val="26"/>
          <w:szCs w:val="26"/>
        </w:rPr>
      </w:pPr>
      <w:r w:rsidRPr="00BE39AC">
        <w:rPr>
          <w:rFonts w:ascii="Cordia New" w:hAnsi="Cordia New"/>
          <w:sz w:val="28"/>
        </w:rPr>
        <w:br w:type="page"/>
      </w:r>
      <w:r w:rsidR="003A773E" w:rsidRPr="003A773E">
        <w:rPr>
          <w:rFonts w:ascii="Cordia New" w:hAnsi="Cordia New"/>
          <w:b/>
          <w:bCs/>
          <w:sz w:val="26"/>
          <w:szCs w:val="26"/>
          <w:lang w:val="en-GB"/>
        </w:rPr>
        <w:lastRenderedPageBreak/>
        <w:t>10</w:t>
      </w:r>
      <w:r w:rsidR="00815ACD" w:rsidRPr="00BE39AC">
        <w:rPr>
          <w:rFonts w:ascii="Cordia New" w:hAnsi="Cordia New"/>
          <w:b/>
          <w:bCs/>
          <w:sz w:val="26"/>
          <w:szCs w:val="26"/>
        </w:rPr>
        <w:tab/>
        <w:t>Trade and other receivables</w:t>
      </w:r>
    </w:p>
    <w:p w14:paraId="506C4584" w14:textId="77777777" w:rsidR="00815ACD" w:rsidRPr="00BE39AC" w:rsidRDefault="00815ACD" w:rsidP="00036E8D">
      <w:pPr>
        <w:spacing w:after="0" w:line="240" w:lineRule="auto"/>
        <w:ind w:left="547"/>
        <w:rPr>
          <w:rFonts w:ascii="Cordia New" w:hAnsi="Cordia New"/>
          <w:sz w:val="26"/>
          <w:szCs w:val="26"/>
        </w:rPr>
      </w:pP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BE39AC" w14:paraId="7C4E3FF0" w14:textId="77777777" w:rsidTr="005300FF">
        <w:tc>
          <w:tcPr>
            <w:tcW w:w="3931" w:type="dxa"/>
            <w:vAlign w:val="bottom"/>
          </w:tcPr>
          <w:p w14:paraId="64B3BF9A" w14:textId="77777777" w:rsidR="00815ACD" w:rsidRPr="00BE39AC" w:rsidRDefault="00815ACD" w:rsidP="00036E8D">
            <w:pPr>
              <w:spacing w:after="10" w:line="340" w:lineRule="exact"/>
              <w:ind w:left="440"/>
              <w:rPr>
                <w:rFonts w:ascii="Cordia New" w:hAnsi="Cordia New"/>
                <w:sz w:val="26"/>
                <w:szCs w:val="26"/>
              </w:rPr>
            </w:pPr>
          </w:p>
        </w:tc>
        <w:tc>
          <w:tcPr>
            <w:tcW w:w="2736" w:type="dxa"/>
            <w:gridSpan w:val="2"/>
            <w:vAlign w:val="bottom"/>
          </w:tcPr>
          <w:p w14:paraId="5ECA714D" w14:textId="77777777" w:rsidR="00815ACD" w:rsidRPr="00BE39AC" w:rsidRDefault="00815ACD" w:rsidP="00036E8D">
            <w:pPr>
              <w:pBdr>
                <w:bottom w:val="single" w:sz="4" w:space="1" w:color="auto"/>
              </w:pBdr>
              <w:spacing w:after="10" w:line="340" w:lineRule="exact"/>
              <w:ind w:right="-72"/>
              <w:jc w:val="center"/>
              <w:rPr>
                <w:rFonts w:ascii="Cordia New" w:hAnsi="Cordia New"/>
                <w:b/>
                <w:bCs/>
                <w:sz w:val="26"/>
                <w:szCs w:val="26"/>
              </w:rPr>
            </w:pPr>
            <w:r w:rsidRPr="00BE39AC">
              <w:rPr>
                <w:rFonts w:ascii="Cordia New" w:hAnsi="Cordia New"/>
                <w:b/>
                <w:bCs/>
                <w:sz w:val="26"/>
                <w:szCs w:val="26"/>
              </w:rPr>
              <w:t xml:space="preserve">Consolidated </w:t>
            </w:r>
          </w:p>
          <w:p w14:paraId="17698891" w14:textId="77777777" w:rsidR="00815ACD" w:rsidRPr="00BE39AC" w:rsidRDefault="00815ACD" w:rsidP="00036E8D">
            <w:pPr>
              <w:pBdr>
                <w:bottom w:val="single" w:sz="4" w:space="1" w:color="auto"/>
              </w:pBdr>
              <w:spacing w:after="10" w:line="340" w:lineRule="exact"/>
              <w:ind w:right="-72"/>
              <w:jc w:val="center"/>
              <w:rPr>
                <w:rFonts w:ascii="Cordia New" w:hAnsi="Cordia New"/>
                <w:b/>
                <w:bCs/>
                <w:sz w:val="26"/>
                <w:szCs w:val="26"/>
              </w:rPr>
            </w:pPr>
            <w:r w:rsidRPr="00BE39AC">
              <w:rPr>
                <w:rFonts w:ascii="Cordia New" w:hAnsi="Cordia New"/>
                <w:b/>
                <w:bCs/>
                <w:sz w:val="26"/>
                <w:szCs w:val="26"/>
              </w:rPr>
              <w:t>financial statements</w:t>
            </w:r>
          </w:p>
        </w:tc>
        <w:tc>
          <w:tcPr>
            <w:tcW w:w="2736" w:type="dxa"/>
            <w:gridSpan w:val="2"/>
            <w:vAlign w:val="bottom"/>
          </w:tcPr>
          <w:p w14:paraId="46A8E43D" w14:textId="77777777" w:rsidR="00815ACD" w:rsidRPr="00BE39AC" w:rsidRDefault="00815ACD" w:rsidP="00036E8D">
            <w:pPr>
              <w:pBdr>
                <w:bottom w:val="single" w:sz="4" w:space="1" w:color="auto"/>
              </w:pBdr>
              <w:spacing w:after="10" w:line="340" w:lineRule="exact"/>
              <w:ind w:right="-72"/>
              <w:jc w:val="center"/>
              <w:rPr>
                <w:rFonts w:ascii="Cordia New" w:hAnsi="Cordia New"/>
                <w:b/>
                <w:bCs/>
                <w:sz w:val="26"/>
                <w:szCs w:val="26"/>
              </w:rPr>
            </w:pPr>
            <w:r w:rsidRPr="00BE39AC">
              <w:rPr>
                <w:rFonts w:ascii="Cordia New" w:hAnsi="Cordia New"/>
                <w:b/>
                <w:bCs/>
                <w:sz w:val="26"/>
                <w:szCs w:val="26"/>
              </w:rPr>
              <w:t>Separate</w:t>
            </w:r>
          </w:p>
          <w:p w14:paraId="5848CF86" w14:textId="77777777" w:rsidR="00815ACD" w:rsidRPr="00BE39AC" w:rsidRDefault="00815ACD" w:rsidP="00036E8D">
            <w:pPr>
              <w:pBdr>
                <w:bottom w:val="single" w:sz="4" w:space="1" w:color="auto"/>
              </w:pBdr>
              <w:spacing w:after="10" w:line="340" w:lineRule="exact"/>
              <w:ind w:right="-72"/>
              <w:jc w:val="center"/>
              <w:rPr>
                <w:rFonts w:ascii="Cordia New" w:hAnsi="Cordia New"/>
                <w:b/>
                <w:bCs/>
                <w:sz w:val="26"/>
                <w:szCs w:val="26"/>
              </w:rPr>
            </w:pPr>
            <w:r w:rsidRPr="00BE39AC">
              <w:rPr>
                <w:rFonts w:ascii="Cordia New" w:hAnsi="Cordia New"/>
                <w:b/>
                <w:bCs/>
                <w:sz w:val="26"/>
                <w:szCs w:val="26"/>
              </w:rPr>
              <w:t>financial statements</w:t>
            </w:r>
          </w:p>
        </w:tc>
      </w:tr>
      <w:tr w:rsidR="008B02DC" w:rsidRPr="00BE39AC" w14:paraId="63B21CF1" w14:textId="77777777" w:rsidTr="005300FF">
        <w:tc>
          <w:tcPr>
            <w:tcW w:w="3931" w:type="dxa"/>
            <w:vAlign w:val="bottom"/>
          </w:tcPr>
          <w:p w14:paraId="60F7C87B" w14:textId="77777777" w:rsidR="00815ACD" w:rsidRPr="00BE39AC" w:rsidRDefault="00815ACD" w:rsidP="00036E8D">
            <w:pPr>
              <w:spacing w:after="10" w:line="340" w:lineRule="exact"/>
              <w:ind w:left="440"/>
              <w:rPr>
                <w:rFonts w:ascii="Cordia New" w:hAnsi="Cordia New"/>
                <w:b/>
                <w:bCs/>
                <w:sz w:val="26"/>
                <w:szCs w:val="26"/>
              </w:rPr>
            </w:pPr>
          </w:p>
        </w:tc>
        <w:tc>
          <w:tcPr>
            <w:tcW w:w="1368" w:type="dxa"/>
            <w:vAlign w:val="bottom"/>
          </w:tcPr>
          <w:p w14:paraId="1CD2FEE9" w14:textId="6CEB8581" w:rsidR="00815ACD" w:rsidRPr="00BE39AC" w:rsidRDefault="003A773E" w:rsidP="00036E8D">
            <w:pPr>
              <w:spacing w:after="10" w:line="340" w:lineRule="exact"/>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6589FD85" w14:textId="79AD1BDD" w:rsidR="00815ACD" w:rsidRPr="00BE39AC" w:rsidRDefault="003A773E" w:rsidP="00036E8D">
            <w:pPr>
              <w:spacing w:after="10" w:line="340" w:lineRule="exact"/>
              <w:ind w:right="-72"/>
              <w:jc w:val="right"/>
              <w:rPr>
                <w:rFonts w:ascii="Cordia New" w:hAnsi="Cordia New"/>
                <w:b/>
                <w:bCs/>
                <w:sz w:val="26"/>
                <w:szCs w:val="26"/>
              </w:rPr>
            </w:pPr>
            <w:r w:rsidRPr="003A773E">
              <w:rPr>
                <w:rFonts w:ascii="Cordia New" w:hAnsi="Cordia New"/>
                <w:b/>
                <w:bCs/>
                <w:sz w:val="26"/>
                <w:szCs w:val="26"/>
                <w:lang w:val="en-GB"/>
              </w:rPr>
              <w:t>2021</w:t>
            </w:r>
          </w:p>
        </w:tc>
        <w:tc>
          <w:tcPr>
            <w:tcW w:w="1368" w:type="dxa"/>
            <w:vAlign w:val="bottom"/>
          </w:tcPr>
          <w:p w14:paraId="79CFBF17" w14:textId="55E4FB0B" w:rsidR="00815ACD" w:rsidRPr="00BE39AC" w:rsidRDefault="003A773E" w:rsidP="00036E8D">
            <w:pPr>
              <w:spacing w:after="10" w:line="340" w:lineRule="exact"/>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31E2C526" w14:textId="02B6CF3D" w:rsidR="00815ACD" w:rsidRPr="00BE39AC" w:rsidRDefault="003A773E" w:rsidP="00036E8D">
            <w:pPr>
              <w:spacing w:after="10" w:line="340" w:lineRule="exact"/>
              <w:ind w:right="-72"/>
              <w:jc w:val="right"/>
              <w:rPr>
                <w:rFonts w:ascii="Cordia New" w:hAnsi="Cordia New"/>
                <w:b/>
                <w:bCs/>
                <w:sz w:val="26"/>
                <w:szCs w:val="26"/>
              </w:rPr>
            </w:pPr>
            <w:r w:rsidRPr="003A773E">
              <w:rPr>
                <w:rFonts w:ascii="Cordia New" w:hAnsi="Cordia New"/>
                <w:b/>
                <w:bCs/>
                <w:sz w:val="26"/>
                <w:szCs w:val="26"/>
                <w:lang w:val="en-GB"/>
              </w:rPr>
              <w:t>2021</w:t>
            </w:r>
          </w:p>
        </w:tc>
      </w:tr>
      <w:tr w:rsidR="00101EBF" w:rsidRPr="00BE39AC" w14:paraId="6989E4F9" w14:textId="77777777" w:rsidTr="005300FF">
        <w:tc>
          <w:tcPr>
            <w:tcW w:w="3931" w:type="dxa"/>
            <w:vAlign w:val="bottom"/>
          </w:tcPr>
          <w:p w14:paraId="430D3719" w14:textId="77777777" w:rsidR="00101EBF" w:rsidRPr="00BE39AC" w:rsidRDefault="00101EBF" w:rsidP="00101EBF">
            <w:pPr>
              <w:spacing w:after="10" w:line="340" w:lineRule="exact"/>
              <w:ind w:left="440"/>
              <w:rPr>
                <w:rFonts w:ascii="Cordia New" w:hAnsi="Cordia New"/>
                <w:sz w:val="26"/>
                <w:szCs w:val="26"/>
              </w:rPr>
            </w:pPr>
          </w:p>
        </w:tc>
        <w:tc>
          <w:tcPr>
            <w:tcW w:w="1368" w:type="dxa"/>
            <w:vAlign w:val="bottom"/>
          </w:tcPr>
          <w:p w14:paraId="6D0782FC" w14:textId="53D5579B" w:rsidR="00101EBF" w:rsidRPr="00BE39AC" w:rsidRDefault="00305C08" w:rsidP="00101EBF">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5438F3A2" w14:textId="116E991F" w:rsidR="00101EBF" w:rsidRPr="00BE39AC" w:rsidRDefault="00305C08" w:rsidP="00101EBF">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27E771E2" w14:textId="04C97560" w:rsidR="00101EBF" w:rsidRPr="00BE39AC" w:rsidRDefault="00305C08" w:rsidP="00101EBF">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7508B162" w14:textId="409556F2" w:rsidR="00101EBF" w:rsidRPr="00BE39AC" w:rsidRDefault="00305C08" w:rsidP="00101EBF">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6"/>
                <w:szCs w:val="26"/>
              </w:rPr>
            </w:pPr>
            <w:r w:rsidRPr="00BE39AC">
              <w:rPr>
                <w:rFonts w:ascii="Cordia New" w:hAnsi="Cordia New"/>
                <w:b/>
                <w:bCs/>
                <w:sz w:val="26"/>
                <w:szCs w:val="26"/>
              </w:rPr>
              <w:t>Baht Million</w:t>
            </w:r>
          </w:p>
        </w:tc>
      </w:tr>
      <w:tr w:rsidR="008B02DC" w:rsidRPr="00BE39AC" w14:paraId="2B18E497" w14:textId="77777777" w:rsidTr="005300FF">
        <w:tc>
          <w:tcPr>
            <w:tcW w:w="3931" w:type="dxa"/>
            <w:vAlign w:val="bottom"/>
          </w:tcPr>
          <w:p w14:paraId="39E16EEA" w14:textId="77777777" w:rsidR="00815ACD" w:rsidRPr="00BE39AC" w:rsidRDefault="00815ACD" w:rsidP="00036E8D">
            <w:pPr>
              <w:spacing w:after="10" w:line="340" w:lineRule="exact"/>
              <w:ind w:left="440"/>
              <w:rPr>
                <w:rFonts w:ascii="Cordia New" w:hAnsi="Cordia New"/>
                <w:b/>
                <w:bCs/>
                <w:sz w:val="26"/>
                <w:szCs w:val="26"/>
                <w:u w:val="single"/>
              </w:rPr>
            </w:pPr>
            <w:r w:rsidRPr="00BE39AC">
              <w:rPr>
                <w:rFonts w:ascii="Cordia New" w:hAnsi="Cordia New"/>
                <w:b/>
                <w:bCs/>
                <w:sz w:val="26"/>
                <w:szCs w:val="26"/>
                <w:u w:val="single"/>
              </w:rPr>
              <w:t>Current</w:t>
            </w:r>
          </w:p>
        </w:tc>
        <w:tc>
          <w:tcPr>
            <w:tcW w:w="1368" w:type="dxa"/>
            <w:vAlign w:val="bottom"/>
          </w:tcPr>
          <w:p w14:paraId="1868CB45" w14:textId="77777777" w:rsidR="00815ACD" w:rsidRPr="00BE39AC" w:rsidRDefault="00815ACD"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p>
        </w:tc>
        <w:tc>
          <w:tcPr>
            <w:tcW w:w="1368" w:type="dxa"/>
            <w:vAlign w:val="bottom"/>
          </w:tcPr>
          <w:p w14:paraId="074ADBC1" w14:textId="77777777" w:rsidR="00815ACD" w:rsidRPr="00BE39AC" w:rsidRDefault="00815ACD" w:rsidP="00036E8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p>
        </w:tc>
        <w:tc>
          <w:tcPr>
            <w:tcW w:w="1368" w:type="dxa"/>
            <w:vAlign w:val="bottom"/>
          </w:tcPr>
          <w:p w14:paraId="5DDD2BBE" w14:textId="77777777" w:rsidR="00815ACD" w:rsidRPr="00BE39AC" w:rsidRDefault="00815ACD" w:rsidP="00036E8D">
            <w:pPr>
              <w:spacing w:after="10" w:line="340" w:lineRule="exact"/>
              <w:ind w:right="-72"/>
              <w:jc w:val="right"/>
              <w:rPr>
                <w:rFonts w:ascii="Cordia New" w:hAnsi="Cordia New"/>
                <w:sz w:val="26"/>
                <w:szCs w:val="26"/>
              </w:rPr>
            </w:pPr>
          </w:p>
        </w:tc>
        <w:tc>
          <w:tcPr>
            <w:tcW w:w="1368" w:type="dxa"/>
            <w:vAlign w:val="bottom"/>
          </w:tcPr>
          <w:p w14:paraId="08E3ED72" w14:textId="77777777" w:rsidR="00815ACD" w:rsidRPr="00BE39AC" w:rsidRDefault="00815ACD" w:rsidP="00036E8D">
            <w:pPr>
              <w:spacing w:after="10" w:line="340" w:lineRule="exact"/>
              <w:ind w:right="-72"/>
              <w:jc w:val="right"/>
              <w:rPr>
                <w:rFonts w:ascii="Cordia New" w:hAnsi="Cordia New"/>
                <w:sz w:val="26"/>
                <w:szCs w:val="26"/>
              </w:rPr>
            </w:pPr>
          </w:p>
        </w:tc>
      </w:tr>
      <w:tr w:rsidR="000E0A1F" w:rsidRPr="00BE39AC" w14:paraId="7675AD45" w14:textId="77777777" w:rsidTr="005300FF">
        <w:trPr>
          <w:trHeight w:val="99"/>
        </w:trPr>
        <w:tc>
          <w:tcPr>
            <w:tcW w:w="3931" w:type="dxa"/>
            <w:vAlign w:val="bottom"/>
          </w:tcPr>
          <w:p w14:paraId="750634D7" w14:textId="37BCE551" w:rsidR="000E0A1F" w:rsidRPr="00BE39AC" w:rsidRDefault="000E0A1F" w:rsidP="000E0A1F">
            <w:pPr>
              <w:spacing w:after="10" w:line="340" w:lineRule="exact"/>
              <w:ind w:left="440"/>
              <w:rPr>
                <w:rFonts w:ascii="Cordia New" w:hAnsi="Cordia New"/>
                <w:sz w:val="26"/>
                <w:szCs w:val="26"/>
              </w:rPr>
            </w:pPr>
            <w:r w:rsidRPr="00BE39AC">
              <w:rPr>
                <w:rFonts w:ascii="Cordia New" w:hAnsi="Cordia New"/>
                <w:sz w:val="26"/>
                <w:szCs w:val="26"/>
              </w:rPr>
              <w:t>Trade receivables - third parties</w:t>
            </w:r>
          </w:p>
        </w:tc>
        <w:tc>
          <w:tcPr>
            <w:tcW w:w="1368" w:type="dxa"/>
            <w:vAlign w:val="bottom"/>
          </w:tcPr>
          <w:p w14:paraId="0A2620F5" w14:textId="19191860" w:rsidR="000E0A1F" w:rsidRPr="00BE39AC" w:rsidRDefault="003A773E" w:rsidP="000E0A1F">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7</w:t>
            </w:r>
            <w:r w:rsidR="00074819" w:rsidRPr="00BE39AC">
              <w:rPr>
                <w:rFonts w:ascii="Cordia New" w:hAnsi="Cordia New"/>
                <w:sz w:val="26"/>
                <w:szCs w:val="26"/>
              </w:rPr>
              <w:t>,</w:t>
            </w:r>
            <w:r w:rsidRPr="003A773E">
              <w:rPr>
                <w:rFonts w:ascii="Cordia New" w:hAnsi="Cordia New"/>
                <w:sz w:val="26"/>
                <w:szCs w:val="26"/>
                <w:lang w:val="en-GB"/>
              </w:rPr>
              <w:t>385</w:t>
            </w:r>
          </w:p>
        </w:tc>
        <w:tc>
          <w:tcPr>
            <w:tcW w:w="1368" w:type="dxa"/>
            <w:vAlign w:val="bottom"/>
          </w:tcPr>
          <w:p w14:paraId="73CB0C6D" w14:textId="0FB3BAEA" w:rsidR="000E0A1F" w:rsidRPr="00BE39AC" w:rsidRDefault="003A773E" w:rsidP="000E0A1F">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5</w:t>
            </w:r>
            <w:r w:rsidR="000E0A1F" w:rsidRPr="00BE39AC">
              <w:rPr>
                <w:rFonts w:ascii="Cordia New" w:hAnsi="Cordia New"/>
                <w:sz w:val="26"/>
                <w:szCs w:val="26"/>
              </w:rPr>
              <w:t>,</w:t>
            </w:r>
            <w:r w:rsidRPr="003A773E">
              <w:rPr>
                <w:rFonts w:ascii="Cordia New" w:hAnsi="Cordia New"/>
                <w:sz w:val="26"/>
                <w:szCs w:val="26"/>
                <w:lang w:val="en-GB"/>
              </w:rPr>
              <w:t>010</w:t>
            </w:r>
          </w:p>
        </w:tc>
        <w:tc>
          <w:tcPr>
            <w:tcW w:w="1368" w:type="dxa"/>
            <w:vAlign w:val="bottom"/>
          </w:tcPr>
          <w:p w14:paraId="4FA89EFE" w14:textId="07A79FA3"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6</w:t>
            </w:r>
          </w:p>
        </w:tc>
        <w:tc>
          <w:tcPr>
            <w:tcW w:w="1368" w:type="dxa"/>
            <w:vAlign w:val="bottom"/>
          </w:tcPr>
          <w:p w14:paraId="12E8579C" w14:textId="6D16695C"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31</w:t>
            </w:r>
          </w:p>
        </w:tc>
      </w:tr>
      <w:tr w:rsidR="000E0A1F" w:rsidRPr="00BE39AC" w14:paraId="2FC74E75" w14:textId="77777777" w:rsidTr="005300FF">
        <w:trPr>
          <w:trHeight w:val="80"/>
        </w:trPr>
        <w:tc>
          <w:tcPr>
            <w:tcW w:w="3931" w:type="dxa"/>
            <w:vAlign w:val="bottom"/>
          </w:tcPr>
          <w:p w14:paraId="7F82B3B7" w14:textId="4B0B6516" w:rsidR="000E0A1F" w:rsidRPr="00BE39AC" w:rsidRDefault="000E0A1F" w:rsidP="000E0A1F">
            <w:pPr>
              <w:tabs>
                <w:tab w:val="left" w:pos="890"/>
              </w:tabs>
              <w:spacing w:after="10" w:line="340" w:lineRule="exact"/>
              <w:ind w:left="440"/>
              <w:rPr>
                <w:rFonts w:ascii="Cordia New" w:hAnsi="Cordia New"/>
                <w:sz w:val="26"/>
                <w:szCs w:val="26"/>
              </w:rPr>
            </w:pPr>
            <w:r w:rsidRPr="00BE39AC">
              <w:rPr>
                <w:rFonts w:ascii="Cordia New" w:hAnsi="Cordia New"/>
                <w:sz w:val="26"/>
                <w:szCs w:val="26"/>
                <w:u w:val="single"/>
              </w:rPr>
              <w:t>Less</w:t>
            </w:r>
            <w:r w:rsidRPr="00BE39AC">
              <w:rPr>
                <w:rFonts w:ascii="Cordia New" w:hAnsi="Cordia New"/>
                <w:sz w:val="26"/>
                <w:szCs w:val="26"/>
              </w:rPr>
              <w:tab/>
              <w:t>Expected credit loss</w:t>
            </w:r>
          </w:p>
        </w:tc>
        <w:tc>
          <w:tcPr>
            <w:tcW w:w="1368" w:type="dxa"/>
            <w:vAlign w:val="bottom"/>
          </w:tcPr>
          <w:p w14:paraId="543579C0" w14:textId="7BBD4B19" w:rsidR="000E0A1F" w:rsidRPr="00BE39AC" w:rsidRDefault="001277B7" w:rsidP="000E0A1F">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BE39AC">
              <w:rPr>
                <w:rFonts w:ascii="Cordia New" w:hAnsi="Cordia New"/>
                <w:sz w:val="26"/>
                <w:szCs w:val="26"/>
              </w:rPr>
              <w:t>(</w:t>
            </w:r>
            <w:r w:rsidR="003A773E" w:rsidRPr="003A773E">
              <w:rPr>
                <w:rFonts w:ascii="Cordia New" w:hAnsi="Cordia New"/>
                <w:sz w:val="26"/>
                <w:szCs w:val="26"/>
                <w:lang w:val="en-GB"/>
              </w:rPr>
              <w:t>731</w:t>
            </w:r>
            <w:r w:rsidRPr="00BE39AC">
              <w:rPr>
                <w:rFonts w:ascii="Cordia New" w:hAnsi="Cordia New"/>
                <w:sz w:val="26"/>
                <w:szCs w:val="26"/>
              </w:rPr>
              <w:t>)</w:t>
            </w:r>
          </w:p>
        </w:tc>
        <w:tc>
          <w:tcPr>
            <w:tcW w:w="1368" w:type="dxa"/>
            <w:vAlign w:val="bottom"/>
          </w:tcPr>
          <w:p w14:paraId="228CA7C6" w14:textId="1BB28F1B" w:rsidR="000E0A1F" w:rsidRPr="00BE39AC" w:rsidRDefault="000E0A1F" w:rsidP="000E0A1F">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BE39AC">
              <w:rPr>
                <w:rFonts w:ascii="Cordia New" w:hAnsi="Cordia New"/>
                <w:sz w:val="26"/>
                <w:szCs w:val="26"/>
              </w:rPr>
              <w:t>(</w:t>
            </w:r>
            <w:r w:rsidR="003A773E" w:rsidRPr="003A773E">
              <w:rPr>
                <w:rFonts w:ascii="Cordia New" w:hAnsi="Cordia New"/>
                <w:sz w:val="26"/>
                <w:szCs w:val="26"/>
                <w:lang w:val="en-GB"/>
              </w:rPr>
              <w:t>830</w:t>
            </w:r>
            <w:r w:rsidRPr="00BE39AC">
              <w:rPr>
                <w:rFonts w:ascii="Cordia New" w:hAnsi="Cordia New"/>
                <w:sz w:val="26"/>
                <w:szCs w:val="26"/>
              </w:rPr>
              <w:t>)</w:t>
            </w:r>
          </w:p>
        </w:tc>
        <w:tc>
          <w:tcPr>
            <w:tcW w:w="1368" w:type="dxa"/>
            <w:vAlign w:val="bottom"/>
          </w:tcPr>
          <w:p w14:paraId="090D156C" w14:textId="09161C58" w:rsidR="000E0A1F" w:rsidRPr="00BE39AC" w:rsidRDefault="00287612" w:rsidP="000E0A1F">
            <w:pPr>
              <w:pBdr>
                <w:bottom w:val="single" w:sz="4" w:space="1" w:color="auto"/>
              </w:pBdr>
              <w:spacing w:after="10" w:line="340" w:lineRule="exact"/>
              <w:ind w:right="-72"/>
              <w:jc w:val="right"/>
              <w:rPr>
                <w:rFonts w:ascii="Cordia New" w:hAnsi="Cordia New"/>
                <w:sz w:val="26"/>
                <w:szCs w:val="26"/>
              </w:rPr>
            </w:pPr>
            <w:r w:rsidRPr="00BE39AC">
              <w:rPr>
                <w:rFonts w:ascii="Cordia New" w:hAnsi="Cordia New"/>
                <w:sz w:val="26"/>
                <w:szCs w:val="26"/>
              </w:rPr>
              <w:t>(</w:t>
            </w:r>
            <w:r w:rsidR="003A773E" w:rsidRPr="003A773E">
              <w:rPr>
                <w:rFonts w:ascii="Cordia New" w:hAnsi="Cordia New"/>
                <w:sz w:val="26"/>
                <w:szCs w:val="26"/>
                <w:lang w:val="en-GB"/>
              </w:rPr>
              <w:t>1</w:t>
            </w:r>
            <w:r w:rsidRPr="00BE39AC">
              <w:rPr>
                <w:rFonts w:ascii="Cordia New" w:hAnsi="Cordia New"/>
                <w:sz w:val="26"/>
                <w:szCs w:val="26"/>
              </w:rPr>
              <w:t>)</w:t>
            </w:r>
          </w:p>
        </w:tc>
        <w:tc>
          <w:tcPr>
            <w:tcW w:w="1368" w:type="dxa"/>
            <w:vAlign w:val="bottom"/>
          </w:tcPr>
          <w:p w14:paraId="55FB9671" w14:textId="2628041A" w:rsidR="000E0A1F" w:rsidRPr="00BE39AC" w:rsidRDefault="000E0A1F" w:rsidP="000E0A1F">
            <w:pPr>
              <w:pBdr>
                <w:bottom w:val="single" w:sz="4" w:space="1" w:color="auto"/>
              </w:pBdr>
              <w:spacing w:after="10" w:line="340" w:lineRule="exact"/>
              <w:ind w:right="-72"/>
              <w:jc w:val="right"/>
              <w:rPr>
                <w:rFonts w:ascii="Cordia New" w:hAnsi="Cordia New"/>
                <w:sz w:val="26"/>
                <w:szCs w:val="26"/>
              </w:rPr>
            </w:pPr>
            <w:r w:rsidRPr="00BE39AC">
              <w:rPr>
                <w:rFonts w:ascii="Cordia New" w:hAnsi="Cordia New"/>
                <w:sz w:val="26"/>
                <w:szCs w:val="26"/>
              </w:rPr>
              <w:t>(</w:t>
            </w:r>
            <w:r w:rsidR="003A773E" w:rsidRPr="003A773E">
              <w:rPr>
                <w:rFonts w:ascii="Cordia New" w:hAnsi="Cordia New"/>
                <w:sz w:val="26"/>
                <w:szCs w:val="26"/>
                <w:lang w:val="en-GB"/>
              </w:rPr>
              <w:t>1</w:t>
            </w:r>
            <w:r w:rsidRPr="00BE39AC">
              <w:rPr>
                <w:rFonts w:ascii="Cordia New" w:hAnsi="Cordia New"/>
                <w:sz w:val="26"/>
                <w:szCs w:val="26"/>
              </w:rPr>
              <w:t>)</w:t>
            </w:r>
          </w:p>
        </w:tc>
      </w:tr>
      <w:tr w:rsidR="000E0A1F" w:rsidRPr="005300FF" w14:paraId="5386041C" w14:textId="77777777" w:rsidTr="005300FF">
        <w:trPr>
          <w:trHeight w:val="80"/>
        </w:trPr>
        <w:tc>
          <w:tcPr>
            <w:tcW w:w="3931" w:type="dxa"/>
            <w:vAlign w:val="bottom"/>
          </w:tcPr>
          <w:p w14:paraId="0C19BD71" w14:textId="77777777" w:rsidR="000E0A1F" w:rsidRPr="005300FF" w:rsidRDefault="000E0A1F" w:rsidP="000E0A1F">
            <w:pPr>
              <w:tabs>
                <w:tab w:val="left" w:pos="1134"/>
                <w:tab w:val="left" w:pos="1276"/>
                <w:tab w:val="center" w:pos="3402"/>
                <w:tab w:val="center" w:pos="4536"/>
                <w:tab w:val="center" w:pos="5670"/>
                <w:tab w:val="center" w:pos="6804"/>
                <w:tab w:val="right" w:pos="7655"/>
              </w:tabs>
              <w:spacing w:after="0" w:line="240" w:lineRule="auto"/>
              <w:ind w:left="440"/>
              <w:rPr>
                <w:rFonts w:ascii="Cordia New" w:hAnsi="Cordia New"/>
                <w:sz w:val="12"/>
                <w:szCs w:val="12"/>
              </w:rPr>
            </w:pPr>
          </w:p>
        </w:tc>
        <w:tc>
          <w:tcPr>
            <w:tcW w:w="1368" w:type="dxa"/>
            <w:vAlign w:val="bottom"/>
          </w:tcPr>
          <w:p w14:paraId="528550D8" w14:textId="77777777" w:rsidR="000E0A1F" w:rsidRPr="005300FF" w:rsidRDefault="000E0A1F"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14:paraId="5F7B6288" w14:textId="77777777" w:rsidR="000E0A1F" w:rsidRPr="005300FF" w:rsidRDefault="000E0A1F"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14:paraId="1B7FE31C" w14:textId="77777777" w:rsidR="000E0A1F" w:rsidRPr="005300FF" w:rsidRDefault="000E0A1F"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c>
          <w:tcPr>
            <w:tcW w:w="1368" w:type="dxa"/>
            <w:vAlign w:val="bottom"/>
          </w:tcPr>
          <w:p w14:paraId="14386BA3" w14:textId="77777777" w:rsidR="000E0A1F" w:rsidRPr="005300FF" w:rsidRDefault="000E0A1F"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12"/>
                <w:szCs w:val="12"/>
              </w:rPr>
            </w:pPr>
          </w:p>
        </w:tc>
      </w:tr>
      <w:tr w:rsidR="000E0A1F" w:rsidRPr="00BE39AC" w14:paraId="62AF6367" w14:textId="77777777" w:rsidTr="005300FF">
        <w:tc>
          <w:tcPr>
            <w:tcW w:w="3931" w:type="dxa"/>
            <w:vAlign w:val="bottom"/>
          </w:tcPr>
          <w:p w14:paraId="57589357" w14:textId="77777777" w:rsidR="000E0A1F" w:rsidRPr="00BE39AC" w:rsidRDefault="000E0A1F" w:rsidP="000E0A1F">
            <w:pPr>
              <w:spacing w:after="10" w:line="340" w:lineRule="exact"/>
              <w:ind w:left="440"/>
              <w:rPr>
                <w:rFonts w:ascii="Cordia New" w:hAnsi="Cordia New"/>
                <w:sz w:val="26"/>
                <w:szCs w:val="26"/>
              </w:rPr>
            </w:pPr>
            <w:r w:rsidRPr="00BE39AC">
              <w:rPr>
                <w:rFonts w:ascii="Cordia New" w:hAnsi="Cordia New"/>
                <w:sz w:val="26"/>
                <w:szCs w:val="26"/>
              </w:rPr>
              <w:t>Trade receivables - third parties, net</w:t>
            </w:r>
          </w:p>
        </w:tc>
        <w:tc>
          <w:tcPr>
            <w:tcW w:w="1368" w:type="dxa"/>
            <w:vAlign w:val="bottom"/>
          </w:tcPr>
          <w:p w14:paraId="7C196364" w14:textId="6FF10172"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6</w:t>
            </w:r>
            <w:r w:rsidR="006B2811" w:rsidRPr="00BE39AC">
              <w:rPr>
                <w:rFonts w:ascii="Cordia New" w:hAnsi="Cordia New"/>
                <w:sz w:val="26"/>
                <w:szCs w:val="26"/>
              </w:rPr>
              <w:t>,</w:t>
            </w:r>
            <w:r w:rsidRPr="003A773E">
              <w:rPr>
                <w:rFonts w:ascii="Cordia New" w:hAnsi="Cordia New"/>
                <w:sz w:val="26"/>
                <w:szCs w:val="26"/>
                <w:lang w:val="en-GB"/>
              </w:rPr>
              <w:t>654</w:t>
            </w:r>
          </w:p>
        </w:tc>
        <w:tc>
          <w:tcPr>
            <w:tcW w:w="1368" w:type="dxa"/>
            <w:vAlign w:val="bottom"/>
          </w:tcPr>
          <w:p w14:paraId="7506FE04" w14:textId="2FC27266"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4</w:t>
            </w:r>
            <w:r w:rsidR="000E0A1F" w:rsidRPr="00BE39AC">
              <w:rPr>
                <w:rFonts w:ascii="Cordia New" w:hAnsi="Cordia New"/>
                <w:sz w:val="26"/>
                <w:szCs w:val="26"/>
                <w:lang w:val="en-GB"/>
              </w:rPr>
              <w:t>,</w:t>
            </w:r>
            <w:r w:rsidRPr="003A773E">
              <w:rPr>
                <w:rFonts w:ascii="Cordia New" w:hAnsi="Cordia New"/>
                <w:sz w:val="26"/>
                <w:szCs w:val="26"/>
                <w:lang w:val="en-GB"/>
              </w:rPr>
              <w:t>180</w:t>
            </w:r>
          </w:p>
        </w:tc>
        <w:tc>
          <w:tcPr>
            <w:tcW w:w="1368" w:type="dxa"/>
            <w:vAlign w:val="bottom"/>
          </w:tcPr>
          <w:p w14:paraId="284BE80D" w14:textId="33ACD98D"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5</w:t>
            </w:r>
          </w:p>
        </w:tc>
        <w:tc>
          <w:tcPr>
            <w:tcW w:w="1368" w:type="dxa"/>
            <w:vAlign w:val="bottom"/>
          </w:tcPr>
          <w:p w14:paraId="0311F34C" w14:textId="6BB34D5C"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30</w:t>
            </w:r>
          </w:p>
        </w:tc>
      </w:tr>
      <w:tr w:rsidR="000E0A1F" w:rsidRPr="00BE39AC" w14:paraId="3C0963BC" w14:textId="77777777" w:rsidTr="005300FF">
        <w:tc>
          <w:tcPr>
            <w:tcW w:w="3931" w:type="dxa"/>
            <w:vAlign w:val="bottom"/>
          </w:tcPr>
          <w:p w14:paraId="7D855A7B" w14:textId="77777777" w:rsidR="000E0A1F" w:rsidRPr="00BE39AC" w:rsidRDefault="000E0A1F" w:rsidP="000E0A1F">
            <w:pPr>
              <w:spacing w:after="10" w:line="340" w:lineRule="exact"/>
              <w:ind w:left="440"/>
              <w:rPr>
                <w:rFonts w:ascii="Cordia New" w:hAnsi="Cordia New"/>
                <w:sz w:val="26"/>
                <w:szCs w:val="26"/>
              </w:rPr>
            </w:pPr>
            <w:r w:rsidRPr="00BE39AC">
              <w:rPr>
                <w:rFonts w:ascii="Cordia New" w:hAnsi="Cordia New"/>
                <w:sz w:val="26"/>
                <w:szCs w:val="26"/>
              </w:rPr>
              <w:t>Current portion of trade receivables</w:t>
            </w:r>
          </w:p>
        </w:tc>
        <w:tc>
          <w:tcPr>
            <w:tcW w:w="1368" w:type="dxa"/>
            <w:vAlign w:val="bottom"/>
          </w:tcPr>
          <w:p w14:paraId="7FED1F62" w14:textId="77777777" w:rsidR="000E0A1F" w:rsidRPr="00BE39AC" w:rsidRDefault="000E0A1F" w:rsidP="000E0A1F">
            <w:pPr>
              <w:spacing w:after="10" w:line="340" w:lineRule="exact"/>
              <w:ind w:right="-72"/>
              <w:jc w:val="right"/>
              <w:rPr>
                <w:rFonts w:ascii="Cordia New" w:hAnsi="Cordia New"/>
                <w:sz w:val="26"/>
                <w:szCs w:val="26"/>
              </w:rPr>
            </w:pPr>
          </w:p>
        </w:tc>
        <w:tc>
          <w:tcPr>
            <w:tcW w:w="1368" w:type="dxa"/>
            <w:vAlign w:val="bottom"/>
          </w:tcPr>
          <w:p w14:paraId="46D9F8CC" w14:textId="77777777" w:rsidR="000E0A1F" w:rsidRPr="00BE39AC" w:rsidRDefault="000E0A1F" w:rsidP="000E0A1F">
            <w:pPr>
              <w:spacing w:after="10" w:line="340" w:lineRule="exact"/>
              <w:ind w:right="-72"/>
              <w:jc w:val="right"/>
              <w:rPr>
                <w:rFonts w:ascii="Cordia New" w:hAnsi="Cordia New"/>
                <w:sz w:val="26"/>
                <w:szCs w:val="26"/>
              </w:rPr>
            </w:pPr>
          </w:p>
        </w:tc>
        <w:tc>
          <w:tcPr>
            <w:tcW w:w="1368" w:type="dxa"/>
            <w:vAlign w:val="bottom"/>
          </w:tcPr>
          <w:p w14:paraId="332A903D" w14:textId="77777777" w:rsidR="000E0A1F" w:rsidRPr="00BE39AC" w:rsidRDefault="000E0A1F" w:rsidP="000E0A1F">
            <w:pPr>
              <w:spacing w:after="10" w:line="340" w:lineRule="exact"/>
              <w:ind w:right="-72"/>
              <w:jc w:val="right"/>
              <w:rPr>
                <w:rFonts w:ascii="Cordia New" w:hAnsi="Cordia New"/>
                <w:sz w:val="26"/>
                <w:szCs w:val="26"/>
              </w:rPr>
            </w:pPr>
          </w:p>
        </w:tc>
        <w:tc>
          <w:tcPr>
            <w:tcW w:w="1368" w:type="dxa"/>
            <w:vAlign w:val="bottom"/>
          </w:tcPr>
          <w:p w14:paraId="02EC3DBE" w14:textId="77777777" w:rsidR="000E0A1F" w:rsidRPr="00BE39AC" w:rsidRDefault="000E0A1F" w:rsidP="000E0A1F">
            <w:pPr>
              <w:spacing w:after="10" w:line="340" w:lineRule="exact"/>
              <w:ind w:right="-72"/>
              <w:jc w:val="right"/>
              <w:rPr>
                <w:rFonts w:ascii="Cordia New" w:hAnsi="Cordia New"/>
                <w:sz w:val="26"/>
                <w:szCs w:val="26"/>
              </w:rPr>
            </w:pPr>
          </w:p>
        </w:tc>
      </w:tr>
      <w:tr w:rsidR="000E0A1F" w:rsidRPr="00BE39AC" w14:paraId="58086DE9" w14:textId="77777777" w:rsidTr="005300FF">
        <w:tc>
          <w:tcPr>
            <w:tcW w:w="3931" w:type="dxa"/>
            <w:vAlign w:val="bottom"/>
          </w:tcPr>
          <w:p w14:paraId="4F44089A" w14:textId="6011EDEE" w:rsidR="000E0A1F" w:rsidRPr="00BE39AC" w:rsidRDefault="000E0A1F" w:rsidP="000E0A1F">
            <w:pPr>
              <w:spacing w:after="10" w:line="340" w:lineRule="exact"/>
              <w:ind w:left="440"/>
              <w:rPr>
                <w:rFonts w:ascii="Cordia New" w:hAnsi="Cordia New"/>
                <w:sz w:val="26"/>
                <w:szCs w:val="26"/>
              </w:rPr>
            </w:pPr>
            <w:r w:rsidRPr="00BE39AC">
              <w:rPr>
                <w:rFonts w:ascii="Cordia New" w:hAnsi="Cordia New"/>
                <w:sz w:val="26"/>
                <w:szCs w:val="26"/>
              </w:rPr>
              <w:t xml:space="preserve">   long-term contracts</w:t>
            </w:r>
            <w:r w:rsidR="005E78CB" w:rsidRPr="00BE39AC">
              <w:rPr>
                <w:rFonts w:ascii="Cordia New" w:hAnsi="Cordia New"/>
                <w:sz w:val="26"/>
                <w:szCs w:val="26"/>
              </w:rPr>
              <w:t>, net</w:t>
            </w:r>
          </w:p>
        </w:tc>
        <w:tc>
          <w:tcPr>
            <w:tcW w:w="1368" w:type="dxa"/>
            <w:vAlign w:val="bottom"/>
          </w:tcPr>
          <w:p w14:paraId="000ADC9B" w14:textId="45681314"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3</w:t>
            </w:r>
            <w:r w:rsidR="007C78EA" w:rsidRPr="00BE39AC">
              <w:rPr>
                <w:rFonts w:ascii="Cordia New" w:hAnsi="Cordia New"/>
                <w:sz w:val="26"/>
                <w:szCs w:val="26"/>
              </w:rPr>
              <w:t>,</w:t>
            </w:r>
            <w:r w:rsidRPr="003A773E">
              <w:rPr>
                <w:rFonts w:ascii="Cordia New" w:hAnsi="Cordia New"/>
                <w:sz w:val="26"/>
                <w:szCs w:val="26"/>
                <w:lang w:val="en-GB"/>
              </w:rPr>
              <w:t>818</w:t>
            </w:r>
          </w:p>
        </w:tc>
        <w:tc>
          <w:tcPr>
            <w:tcW w:w="1368" w:type="dxa"/>
            <w:vAlign w:val="bottom"/>
          </w:tcPr>
          <w:p w14:paraId="3BBDE5EC" w14:textId="62367CDA"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3</w:t>
            </w:r>
            <w:r w:rsidR="000E0A1F" w:rsidRPr="00BE39AC">
              <w:rPr>
                <w:rFonts w:ascii="Cordia New" w:hAnsi="Cordia New"/>
                <w:sz w:val="26"/>
                <w:szCs w:val="26"/>
              </w:rPr>
              <w:t>,</w:t>
            </w:r>
            <w:r w:rsidRPr="003A773E">
              <w:rPr>
                <w:rFonts w:ascii="Cordia New" w:hAnsi="Cordia New"/>
                <w:sz w:val="26"/>
                <w:szCs w:val="26"/>
                <w:lang w:val="en-GB"/>
              </w:rPr>
              <w:t>986</w:t>
            </w:r>
          </w:p>
        </w:tc>
        <w:tc>
          <w:tcPr>
            <w:tcW w:w="1368" w:type="dxa"/>
            <w:vAlign w:val="bottom"/>
          </w:tcPr>
          <w:p w14:paraId="7F2A70BD" w14:textId="5F4049A6" w:rsidR="000E0A1F" w:rsidRPr="00BE39AC" w:rsidRDefault="00E451EE" w:rsidP="000E0A1F">
            <w:pPr>
              <w:spacing w:after="10" w:line="340" w:lineRule="exact"/>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1A34009E" w14:textId="579A9373" w:rsidR="000E0A1F" w:rsidRPr="00BE39AC" w:rsidRDefault="000E0A1F" w:rsidP="000E0A1F">
            <w:pPr>
              <w:spacing w:after="10" w:line="340" w:lineRule="exact"/>
              <w:ind w:right="-72"/>
              <w:jc w:val="right"/>
              <w:rPr>
                <w:rFonts w:ascii="Cordia New" w:hAnsi="Cordia New"/>
                <w:sz w:val="26"/>
                <w:szCs w:val="26"/>
              </w:rPr>
            </w:pPr>
            <w:r w:rsidRPr="00BE39AC">
              <w:rPr>
                <w:rFonts w:ascii="Cordia New" w:hAnsi="Cordia New"/>
                <w:sz w:val="26"/>
                <w:szCs w:val="26"/>
              </w:rPr>
              <w:t>-</w:t>
            </w:r>
          </w:p>
        </w:tc>
      </w:tr>
      <w:tr w:rsidR="000E0A1F" w:rsidRPr="00BE39AC" w14:paraId="4339C5C4" w14:textId="77777777" w:rsidTr="005300FF">
        <w:tc>
          <w:tcPr>
            <w:tcW w:w="3931" w:type="dxa"/>
            <w:vAlign w:val="bottom"/>
          </w:tcPr>
          <w:p w14:paraId="52BB7ED1" w14:textId="488B41CB" w:rsidR="000E0A1F" w:rsidRPr="00BE39AC" w:rsidRDefault="000E0A1F" w:rsidP="000E0A1F">
            <w:pPr>
              <w:spacing w:after="10" w:line="340" w:lineRule="exact"/>
              <w:ind w:left="440"/>
              <w:rPr>
                <w:rFonts w:ascii="Cordia New" w:hAnsi="Cordia New"/>
                <w:spacing w:val="-4"/>
                <w:sz w:val="26"/>
                <w:szCs w:val="26"/>
              </w:rPr>
            </w:pPr>
            <w:r w:rsidRPr="00BE39AC">
              <w:rPr>
                <w:rFonts w:ascii="Cordia New" w:hAnsi="Cordia New"/>
                <w:spacing w:val="-4"/>
                <w:sz w:val="26"/>
                <w:szCs w:val="26"/>
              </w:rPr>
              <w:t>Current portion of lease receivables, net</w:t>
            </w:r>
          </w:p>
        </w:tc>
        <w:tc>
          <w:tcPr>
            <w:tcW w:w="1368" w:type="dxa"/>
            <w:vAlign w:val="bottom"/>
          </w:tcPr>
          <w:p w14:paraId="7DFCFC2D" w14:textId="18977BD9"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345</w:t>
            </w:r>
          </w:p>
        </w:tc>
        <w:tc>
          <w:tcPr>
            <w:tcW w:w="1368" w:type="dxa"/>
            <w:vAlign w:val="bottom"/>
          </w:tcPr>
          <w:p w14:paraId="6D634BE5" w14:textId="4F856380"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486</w:t>
            </w:r>
          </w:p>
        </w:tc>
        <w:tc>
          <w:tcPr>
            <w:tcW w:w="1368" w:type="dxa"/>
            <w:vAlign w:val="bottom"/>
          </w:tcPr>
          <w:p w14:paraId="156392A5" w14:textId="23C02E50" w:rsidR="000E0A1F" w:rsidRPr="00BE39AC" w:rsidRDefault="00CF1F6C" w:rsidP="000E0A1F">
            <w:pPr>
              <w:spacing w:after="10" w:line="340" w:lineRule="exact"/>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27FD808F" w14:textId="1EBD77C6" w:rsidR="000E0A1F" w:rsidRPr="00BE39AC" w:rsidRDefault="00CF1F6C" w:rsidP="000E0A1F">
            <w:pPr>
              <w:spacing w:after="10" w:line="340" w:lineRule="exact"/>
              <w:ind w:right="-72"/>
              <w:jc w:val="right"/>
              <w:rPr>
                <w:rFonts w:ascii="Cordia New" w:hAnsi="Cordia New"/>
                <w:sz w:val="26"/>
                <w:szCs w:val="26"/>
              </w:rPr>
            </w:pPr>
            <w:r w:rsidRPr="00BE39AC">
              <w:rPr>
                <w:rFonts w:ascii="Cordia New" w:hAnsi="Cordia New"/>
                <w:sz w:val="26"/>
                <w:szCs w:val="26"/>
              </w:rPr>
              <w:t>-</w:t>
            </w:r>
          </w:p>
        </w:tc>
      </w:tr>
      <w:tr w:rsidR="000E0A1F" w:rsidRPr="00BE39AC" w14:paraId="0FD51900" w14:textId="77777777" w:rsidTr="005300FF">
        <w:tc>
          <w:tcPr>
            <w:tcW w:w="3931" w:type="dxa"/>
            <w:vAlign w:val="bottom"/>
          </w:tcPr>
          <w:p w14:paraId="566D6C8B" w14:textId="77777777" w:rsidR="000E0A1F" w:rsidRPr="00BE39AC" w:rsidRDefault="000E0A1F" w:rsidP="000E0A1F">
            <w:pPr>
              <w:spacing w:after="10" w:line="340" w:lineRule="exact"/>
              <w:ind w:left="440"/>
              <w:rPr>
                <w:rFonts w:ascii="Cordia New" w:hAnsi="Cordia New"/>
                <w:sz w:val="26"/>
                <w:szCs w:val="26"/>
              </w:rPr>
            </w:pPr>
            <w:r w:rsidRPr="00BE39AC">
              <w:rPr>
                <w:rFonts w:ascii="Cordia New" w:hAnsi="Cordia New"/>
                <w:sz w:val="26"/>
                <w:szCs w:val="26"/>
              </w:rPr>
              <w:t>Prepayments</w:t>
            </w:r>
          </w:p>
        </w:tc>
        <w:tc>
          <w:tcPr>
            <w:tcW w:w="1368" w:type="dxa"/>
            <w:vAlign w:val="bottom"/>
          </w:tcPr>
          <w:p w14:paraId="3EE9F5B9" w14:textId="0FF18FEB"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1</w:t>
            </w:r>
            <w:r w:rsidR="00293891" w:rsidRPr="00BE39AC">
              <w:rPr>
                <w:rFonts w:ascii="Cordia New" w:hAnsi="Cordia New"/>
                <w:sz w:val="26"/>
                <w:szCs w:val="26"/>
              </w:rPr>
              <w:t>,</w:t>
            </w:r>
            <w:r w:rsidRPr="003A773E">
              <w:rPr>
                <w:rFonts w:ascii="Cordia New" w:hAnsi="Cordia New"/>
                <w:sz w:val="26"/>
                <w:szCs w:val="26"/>
                <w:lang w:val="en-GB"/>
              </w:rPr>
              <w:t>011</w:t>
            </w:r>
          </w:p>
        </w:tc>
        <w:tc>
          <w:tcPr>
            <w:tcW w:w="1368" w:type="dxa"/>
            <w:vAlign w:val="bottom"/>
          </w:tcPr>
          <w:p w14:paraId="3084A342" w14:textId="5D32E100"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887</w:t>
            </w:r>
          </w:p>
        </w:tc>
        <w:tc>
          <w:tcPr>
            <w:tcW w:w="1368" w:type="dxa"/>
            <w:vAlign w:val="bottom"/>
          </w:tcPr>
          <w:p w14:paraId="6B77E7C7" w14:textId="154B2BF5"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22</w:t>
            </w:r>
          </w:p>
        </w:tc>
        <w:tc>
          <w:tcPr>
            <w:tcW w:w="1368" w:type="dxa"/>
            <w:vAlign w:val="bottom"/>
          </w:tcPr>
          <w:p w14:paraId="72039E19" w14:textId="780E5F5B"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16</w:t>
            </w:r>
          </w:p>
        </w:tc>
      </w:tr>
      <w:tr w:rsidR="000E0A1F" w:rsidRPr="00BE39AC" w14:paraId="668FC65A" w14:textId="77777777" w:rsidTr="005300FF">
        <w:tc>
          <w:tcPr>
            <w:tcW w:w="3931" w:type="dxa"/>
            <w:vAlign w:val="bottom"/>
          </w:tcPr>
          <w:p w14:paraId="7D2CC879" w14:textId="336ADC21" w:rsidR="000E0A1F" w:rsidRPr="00BE39AC" w:rsidRDefault="000E0A1F" w:rsidP="000E0A1F">
            <w:pPr>
              <w:spacing w:after="10" w:line="340" w:lineRule="exact"/>
              <w:ind w:left="440"/>
              <w:rPr>
                <w:rFonts w:ascii="Cordia New" w:hAnsi="Cordia New"/>
                <w:sz w:val="26"/>
                <w:szCs w:val="26"/>
              </w:rPr>
            </w:pPr>
            <w:r w:rsidRPr="00BE39AC">
              <w:rPr>
                <w:rFonts w:ascii="Cordia New" w:hAnsi="Cordia New"/>
                <w:sz w:val="26"/>
                <w:szCs w:val="26"/>
              </w:rPr>
              <w:t>Receivables from others, net</w:t>
            </w:r>
          </w:p>
        </w:tc>
        <w:tc>
          <w:tcPr>
            <w:tcW w:w="1368" w:type="dxa"/>
            <w:vAlign w:val="bottom"/>
          </w:tcPr>
          <w:p w14:paraId="3A13C1FE" w14:textId="032DCC33"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3</w:t>
            </w:r>
            <w:r w:rsidR="00B71F59" w:rsidRPr="00BE39AC">
              <w:rPr>
                <w:rFonts w:ascii="Cordia New" w:hAnsi="Cordia New"/>
                <w:sz w:val="26"/>
                <w:szCs w:val="26"/>
              </w:rPr>
              <w:t>,</w:t>
            </w:r>
            <w:r w:rsidRPr="003A773E">
              <w:rPr>
                <w:rFonts w:ascii="Cordia New" w:hAnsi="Cordia New"/>
                <w:sz w:val="26"/>
                <w:szCs w:val="26"/>
                <w:lang w:val="en-GB"/>
              </w:rPr>
              <w:t>410</w:t>
            </w:r>
          </w:p>
        </w:tc>
        <w:tc>
          <w:tcPr>
            <w:tcW w:w="1368" w:type="dxa"/>
            <w:vAlign w:val="bottom"/>
          </w:tcPr>
          <w:p w14:paraId="230606D1" w14:textId="16C596A7"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3</w:t>
            </w:r>
            <w:r w:rsidR="000E0A1F" w:rsidRPr="00BE39AC">
              <w:rPr>
                <w:rFonts w:ascii="Cordia New" w:hAnsi="Cordia New"/>
                <w:sz w:val="26"/>
                <w:szCs w:val="26"/>
              </w:rPr>
              <w:t>,</w:t>
            </w:r>
            <w:r w:rsidRPr="003A773E">
              <w:rPr>
                <w:rFonts w:ascii="Cordia New" w:hAnsi="Cordia New"/>
                <w:sz w:val="26"/>
                <w:szCs w:val="26"/>
                <w:lang w:val="en-GB"/>
              </w:rPr>
              <w:t>985</w:t>
            </w:r>
          </w:p>
        </w:tc>
        <w:tc>
          <w:tcPr>
            <w:tcW w:w="1368" w:type="dxa"/>
            <w:vAlign w:val="bottom"/>
          </w:tcPr>
          <w:p w14:paraId="394035BA" w14:textId="625FA90C"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11</w:t>
            </w:r>
          </w:p>
        </w:tc>
        <w:tc>
          <w:tcPr>
            <w:tcW w:w="1368" w:type="dxa"/>
            <w:vAlign w:val="bottom"/>
          </w:tcPr>
          <w:p w14:paraId="6F59E414" w14:textId="26C0DCEA" w:rsidR="000E0A1F" w:rsidRPr="00BE39AC" w:rsidRDefault="003A773E" w:rsidP="000E0A1F">
            <w:pPr>
              <w:spacing w:after="10" w:line="340" w:lineRule="exact"/>
              <w:ind w:right="-72"/>
              <w:jc w:val="right"/>
              <w:rPr>
                <w:rFonts w:ascii="Cordia New" w:hAnsi="Cordia New"/>
                <w:sz w:val="26"/>
                <w:szCs w:val="26"/>
              </w:rPr>
            </w:pPr>
            <w:r w:rsidRPr="003A773E">
              <w:rPr>
                <w:rFonts w:ascii="Cordia New" w:hAnsi="Cordia New"/>
                <w:sz w:val="26"/>
                <w:szCs w:val="26"/>
                <w:lang w:val="en-GB"/>
              </w:rPr>
              <w:t>6</w:t>
            </w:r>
          </w:p>
        </w:tc>
      </w:tr>
      <w:tr w:rsidR="000E0A1F" w:rsidRPr="00BE39AC" w14:paraId="65D8D3EF" w14:textId="77777777" w:rsidTr="005300FF">
        <w:tc>
          <w:tcPr>
            <w:tcW w:w="3931" w:type="dxa"/>
            <w:vAlign w:val="bottom"/>
          </w:tcPr>
          <w:p w14:paraId="157C52CA" w14:textId="77777777" w:rsidR="000E0A1F" w:rsidRPr="00BE39AC" w:rsidRDefault="000E0A1F" w:rsidP="000E0A1F">
            <w:pPr>
              <w:spacing w:after="10" w:line="340" w:lineRule="exact"/>
              <w:ind w:left="440"/>
              <w:rPr>
                <w:rFonts w:ascii="Cordia New" w:hAnsi="Cordia New"/>
                <w:sz w:val="26"/>
                <w:szCs w:val="26"/>
              </w:rPr>
            </w:pPr>
            <w:r w:rsidRPr="00BE39AC">
              <w:rPr>
                <w:rFonts w:ascii="Cordia New" w:hAnsi="Cordia New"/>
                <w:sz w:val="26"/>
                <w:szCs w:val="26"/>
              </w:rPr>
              <w:t xml:space="preserve">Receivables from related parties, net </w:t>
            </w:r>
          </w:p>
          <w:p w14:paraId="34B96AE6" w14:textId="2D094366" w:rsidR="000E0A1F" w:rsidRPr="00BE39AC" w:rsidRDefault="000E0A1F" w:rsidP="000E0A1F">
            <w:pPr>
              <w:spacing w:after="10" w:line="340" w:lineRule="exact"/>
              <w:ind w:left="440"/>
              <w:rPr>
                <w:rFonts w:ascii="Cordia New" w:hAnsi="Cordia New"/>
                <w:sz w:val="26"/>
                <w:szCs w:val="26"/>
              </w:rPr>
            </w:pPr>
            <w:r w:rsidRPr="00BE39AC">
              <w:rPr>
                <w:rFonts w:ascii="Cordia New" w:hAnsi="Cordia New"/>
                <w:sz w:val="26"/>
                <w:szCs w:val="26"/>
              </w:rPr>
              <w:t xml:space="preserve">   (Note </w:t>
            </w:r>
            <w:r w:rsidR="003A773E" w:rsidRPr="003A773E">
              <w:rPr>
                <w:rFonts w:ascii="Cordia New" w:hAnsi="Cordia New"/>
                <w:sz w:val="26"/>
                <w:szCs w:val="26"/>
                <w:lang w:val="en-GB"/>
              </w:rPr>
              <w:t>17</w:t>
            </w:r>
            <w:r w:rsidRPr="00BE39AC">
              <w:rPr>
                <w:rFonts w:ascii="Cordia New" w:hAnsi="Cordia New"/>
                <w:sz w:val="26"/>
                <w:szCs w:val="26"/>
              </w:rPr>
              <w:t>)</w:t>
            </w:r>
          </w:p>
        </w:tc>
        <w:tc>
          <w:tcPr>
            <w:tcW w:w="1368" w:type="dxa"/>
            <w:vAlign w:val="bottom"/>
          </w:tcPr>
          <w:p w14:paraId="4846CB3A" w14:textId="1BB5339C" w:rsidR="000E0A1F" w:rsidRPr="00BE39AC" w:rsidRDefault="003A773E" w:rsidP="000E0A1F">
            <w:pPr>
              <w:pBdr>
                <w:bottom w:val="single" w:sz="4" w:space="1" w:color="auto"/>
              </w:pBdr>
              <w:spacing w:after="10" w:line="340" w:lineRule="exact"/>
              <w:ind w:right="-72"/>
              <w:jc w:val="right"/>
              <w:rPr>
                <w:rFonts w:ascii="Cordia New" w:hAnsi="Cordia New"/>
                <w:sz w:val="26"/>
                <w:szCs w:val="26"/>
              </w:rPr>
            </w:pPr>
            <w:r w:rsidRPr="003A773E">
              <w:rPr>
                <w:rFonts w:ascii="Cordia New" w:hAnsi="Cordia New"/>
                <w:sz w:val="26"/>
                <w:szCs w:val="26"/>
                <w:lang w:val="en-GB"/>
              </w:rPr>
              <w:t>1</w:t>
            </w:r>
            <w:r w:rsidR="00B71F59" w:rsidRPr="00BE39AC">
              <w:rPr>
                <w:rFonts w:ascii="Cordia New" w:hAnsi="Cordia New"/>
                <w:sz w:val="26"/>
                <w:szCs w:val="26"/>
              </w:rPr>
              <w:t>,</w:t>
            </w:r>
            <w:r w:rsidRPr="003A773E">
              <w:rPr>
                <w:rFonts w:ascii="Cordia New" w:hAnsi="Cordia New"/>
                <w:sz w:val="26"/>
                <w:szCs w:val="26"/>
                <w:lang w:val="en-GB"/>
              </w:rPr>
              <w:t>814</w:t>
            </w:r>
          </w:p>
        </w:tc>
        <w:tc>
          <w:tcPr>
            <w:tcW w:w="1368" w:type="dxa"/>
            <w:vAlign w:val="bottom"/>
          </w:tcPr>
          <w:p w14:paraId="5EEF4975" w14:textId="5C2437CE" w:rsidR="000E0A1F" w:rsidRPr="00BE39AC" w:rsidRDefault="003A773E" w:rsidP="000E0A1F">
            <w:pPr>
              <w:pBdr>
                <w:bottom w:val="single" w:sz="4" w:space="1" w:color="auto"/>
              </w:pBdr>
              <w:spacing w:after="10" w:line="340" w:lineRule="exact"/>
              <w:ind w:right="-72"/>
              <w:jc w:val="right"/>
              <w:rPr>
                <w:rFonts w:ascii="Cordia New" w:hAnsi="Cordia New"/>
                <w:sz w:val="26"/>
                <w:szCs w:val="26"/>
              </w:rPr>
            </w:pPr>
            <w:r w:rsidRPr="003A773E">
              <w:rPr>
                <w:rFonts w:ascii="Cordia New" w:hAnsi="Cordia New"/>
                <w:sz w:val="26"/>
                <w:szCs w:val="26"/>
                <w:lang w:val="en-GB"/>
              </w:rPr>
              <w:t>1</w:t>
            </w:r>
            <w:r w:rsidR="000E0A1F" w:rsidRPr="00BE39AC">
              <w:rPr>
                <w:rFonts w:ascii="Cordia New" w:hAnsi="Cordia New"/>
                <w:sz w:val="26"/>
                <w:szCs w:val="26"/>
                <w:lang w:val="en-GB"/>
              </w:rPr>
              <w:t>,</w:t>
            </w:r>
            <w:r w:rsidRPr="003A773E">
              <w:rPr>
                <w:rFonts w:ascii="Cordia New" w:hAnsi="Cordia New"/>
                <w:sz w:val="26"/>
                <w:szCs w:val="26"/>
                <w:lang w:val="en-GB"/>
              </w:rPr>
              <w:t>114</w:t>
            </w:r>
          </w:p>
        </w:tc>
        <w:tc>
          <w:tcPr>
            <w:tcW w:w="1368" w:type="dxa"/>
            <w:vAlign w:val="bottom"/>
          </w:tcPr>
          <w:p w14:paraId="1CE20218" w14:textId="4E9AF59C" w:rsidR="000E0A1F" w:rsidRPr="00BE39AC" w:rsidRDefault="003A773E" w:rsidP="000E0A1F">
            <w:pPr>
              <w:pBdr>
                <w:bottom w:val="single" w:sz="4" w:space="1" w:color="auto"/>
              </w:pBdr>
              <w:spacing w:after="10" w:line="340" w:lineRule="exact"/>
              <w:ind w:right="-72"/>
              <w:jc w:val="right"/>
              <w:rPr>
                <w:rFonts w:ascii="Cordia New" w:hAnsi="Cordia New"/>
                <w:sz w:val="26"/>
                <w:szCs w:val="26"/>
              </w:rPr>
            </w:pPr>
            <w:r w:rsidRPr="003A773E">
              <w:rPr>
                <w:rFonts w:ascii="Cordia New" w:hAnsi="Cordia New"/>
                <w:sz w:val="26"/>
                <w:szCs w:val="26"/>
                <w:lang w:val="en-GB"/>
              </w:rPr>
              <w:t>7</w:t>
            </w:r>
            <w:r w:rsidR="00CF1F6C" w:rsidRPr="00BE39AC">
              <w:rPr>
                <w:rFonts w:ascii="Cordia New" w:hAnsi="Cordia New"/>
                <w:sz w:val="26"/>
                <w:szCs w:val="26"/>
              </w:rPr>
              <w:t>,</w:t>
            </w:r>
            <w:r w:rsidRPr="003A773E">
              <w:rPr>
                <w:rFonts w:ascii="Cordia New" w:hAnsi="Cordia New"/>
                <w:sz w:val="26"/>
                <w:szCs w:val="26"/>
                <w:lang w:val="en-GB"/>
              </w:rPr>
              <w:t>006</w:t>
            </w:r>
          </w:p>
        </w:tc>
        <w:tc>
          <w:tcPr>
            <w:tcW w:w="1368" w:type="dxa"/>
            <w:vAlign w:val="bottom"/>
          </w:tcPr>
          <w:p w14:paraId="25771E79" w14:textId="2B6317B7" w:rsidR="000E0A1F" w:rsidRPr="00BE39AC" w:rsidRDefault="003A773E" w:rsidP="000E0A1F">
            <w:pPr>
              <w:pBdr>
                <w:bottom w:val="single" w:sz="4" w:space="1" w:color="auto"/>
              </w:pBdr>
              <w:spacing w:after="10" w:line="340" w:lineRule="exact"/>
              <w:ind w:right="-72"/>
              <w:jc w:val="right"/>
              <w:rPr>
                <w:rFonts w:ascii="Cordia New" w:hAnsi="Cordia New"/>
                <w:sz w:val="26"/>
                <w:szCs w:val="26"/>
              </w:rPr>
            </w:pPr>
            <w:r w:rsidRPr="003A773E">
              <w:rPr>
                <w:rFonts w:ascii="Cordia New" w:hAnsi="Cordia New"/>
                <w:sz w:val="26"/>
                <w:szCs w:val="26"/>
                <w:lang w:val="en-GB"/>
              </w:rPr>
              <w:t>4</w:t>
            </w:r>
            <w:r w:rsidR="000E0A1F" w:rsidRPr="00BE39AC">
              <w:rPr>
                <w:rFonts w:ascii="Cordia New" w:hAnsi="Cordia New"/>
                <w:sz w:val="26"/>
                <w:szCs w:val="26"/>
              </w:rPr>
              <w:t>,</w:t>
            </w:r>
            <w:r w:rsidRPr="003A773E">
              <w:rPr>
                <w:rFonts w:ascii="Cordia New" w:hAnsi="Cordia New"/>
                <w:sz w:val="26"/>
                <w:szCs w:val="26"/>
                <w:lang w:val="en-GB"/>
              </w:rPr>
              <w:t>400</w:t>
            </w:r>
          </w:p>
        </w:tc>
      </w:tr>
      <w:tr w:rsidR="000E0A1F" w:rsidRPr="005300FF" w14:paraId="4273F8AB" w14:textId="77777777" w:rsidTr="005300FF">
        <w:tc>
          <w:tcPr>
            <w:tcW w:w="3931" w:type="dxa"/>
            <w:vAlign w:val="bottom"/>
          </w:tcPr>
          <w:p w14:paraId="4A4758B5" w14:textId="77777777" w:rsidR="000E0A1F" w:rsidRPr="005300FF" w:rsidRDefault="000E0A1F" w:rsidP="000E0A1F">
            <w:pPr>
              <w:spacing w:after="0" w:line="240" w:lineRule="auto"/>
              <w:ind w:left="440"/>
              <w:rPr>
                <w:rFonts w:ascii="Cordia New" w:hAnsi="Cordia New"/>
                <w:sz w:val="12"/>
                <w:szCs w:val="12"/>
              </w:rPr>
            </w:pPr>
          </w:p>
        </w:tc>
        <w:tc>
          <w:tcPr>
            <w:tcW w:w="1368" w:type="dxa"/>
            <w:vAlign w:val="bottom"/>
          </w:tcPr>
          <w:p w14:paraId="2E22EC46" w14:textId="77777777" w:rsidR="000E0A1F" w:rsidRPr="005300FF" w:rsidRDefault="000E0A1F" w:rsidP="000E0A1F">
            <w:pPr>
              <w:spacing w:after="0" w:line="240" w:lineRule="auto"/>
              <w:ind w:right="-72"/>
              <w:jc w:val="right"/>
              <w:rPr>
                <w:rFonts w:ascii="Cordia New" w:hAnsi="Cordia New"/>
                <w:sz w:val="12"/>
                <w:szCs w:val="12"/>
              </w:rPr>
            </w:pPr>
          </w:p>
        </w:tc>
        <w:tc>
          <w:tcPr>
            <w:tcW w:w="1368" w:type="dxa"/>
            <w:vAlign w:val="bottom"/>
          </w:tcPr>
          <w:p w14:paraId="0CCF0F14" w14:textId="77777777" w:rsidR="000E0A1F" w:rsidRPr="005300FF" w:rsidRDefault="000E0A1F" w:rsidP="000E0A1F">
            <w:pPr>
              <w:spacing w:after="0" w:line="240" w:lineRule="auto"/>
              <w:ind w:right="-72"/>
              <w:jc w:val="right"/>
              <w:rPr>
                <w:rFonts w:ascii="Cordia New" w:hAnsi="Cordia New"/>
                <w:sz w:val="12"/>
                <w:szCs w:val="12"/>
              </w:rPr>
            </w:pPr>
          </w:p>
        </w:tc>
        <w:tc>
          <w:tcPr>
            <w:tcW w:w="1368" w:type="dxa"/>
            <w:vAlign w:val="bottom"/>
          </w:tcPr>
          <w:p w14:paraId="7E8216FA" w14:textId="77777777" w:rsidR="000E0A1F" w:rsidRPr="005300FF" w:rsidRDefault="000E0A1F" w:rsidP="000E0A1F">
            <w:pPr>
              <w:spacing w:after="0" w:line="240" w:lineRule="auto"/>
              <w:ind w:right="-72"/>
              <w:jc w:val="right"/>
              <w:rPr>
                <w:rFonts w:ascii="Cordia New" w:hAnsi="Cordia New"/>
                <w:sz w:val="12"/>
                <w:szCs w:val="12"/>
              </w:rPr>
            </w:pPr>
          </w:p>
        </w:tc>
        <w:tc>
          <w:tcPr>
            <w:tcW w:w="1368" w:type="dxa"/>
            <w:vAlign w:val="bottom"/>
          </w:tcPr>
          <w:p w14:paraId="5FB8752C" w14:textId="77777777" w:rsidR="000E0A1F" w:rsidRPr="005300FF" w:rsidRDefault="000E0A1F" w:rsidP="000E0A1F">
            <w:pPr>
              <w:spacing w:after="0" w:line="240" w:lineRule="auto"/>
              <w:ind w:right="-72"/>
              <w:jc w:val="right"/>
              <w:rPr>
                <w:rFonts w:ascii="Cordia New" w:hAnsi="Cordia New"/>
                <w:sz w:val="12"/>
                <w:szCs w:val="12"/>
              </w:rPr>
            </w:pPr>
          </w:p>
        </w:tc>
      </w:tr>
      <w:tr w:rsidR="000E0A1F" w:rsidRPr="00BE39AC" w14:paraId="2F66D751" w14:textId="77777777" w:rsidTr="005300FF">
        <w:tc>
          <w:tcPr>
            <w:tcW w:w="3931" w:type="dxa"/>
            <w:vAlign w:val="bottom"/>
          </w:tcPr>
          <w:p w14:paraId="7617903C" w14:textId="77777777" w:rsidR="000E0A1F" w:rsidRPr="00BE39AC" w:rsidRDefault="000E0A1F" w:rsidP="000E0A1F">
            <w:pPr>
              <w:spacing w:after="10" w:line="340" w:lineRule="exact"/>
              <w:ind w:left="440"/>
              <w:rPr>
                <w:rFonts w:ascii="Cordia New" w:hAnsi="Cordia New"/>
                <w:sz w:val="26"/>
                <w:szCs w:val="26"/>
              </w:rPr>
            </w:pPr>
            <w:r w:rsidRPr="00BE39AC">
              <w:rPr>
                <w:rFonts w:ascii="Cordia New" w:hAnsi="Cordia New"/>
                <w:sz w:val="26"/>
                <w:szCs w:val="26"/>
              </w:rPr>
              <w:t>Total trade and other receivables</w:t>
            </w:r>
          </w:p>
        </w:tc>
        <w:tc>
          <w:tcPr>
            <w:tcW w:w="1368" w:type="dxa"/>
            <w:vAlign w:val="bottom"/>
          </w:tcPr>
          <w:p w14:paraId="01053F05" w14:textId="3FB07670" w:rsidR="000E0A1F" w:rsidRPr="00BE39AC" w:rsidRDefault="003A773E" w:rsidP="000E0A1F">
            <w:pPr>
              <w:pBdr>
                <w:bottom w:val="double" w:sz="4" w:space="1" w:color="auto"/>
              </w:pBdr>
              <w:spacing w:after="10" w:line="340" w:lineRule="exact"/>
              <w:ind w:right="-72"/>
              <w:jc w:val="right"/>
              <w:rPr>
                <w:rFonts w:ascii="Cordia New" w:hAnsi="Cordia New"/>
                <w:sz w:val="26"/>
                <w:szCs w:val="26"/>
              </w:rPr>
            </w:pPr>
            <w:r w:rsidRPr="003A773E">
              <w:rPr>
                <w:rFonts w:ascii="Cordia New" w:hAnsi="Cordia New"/>
                <w:sz w:val="26"/>
                <w:szCs w:val="26"/>
                <w:lang w:val="en-GB"/>
              </w:rPr>
              <w:t>17</w:t>
            </w:r>
            <w:r w:rsidR="0003108E" w:rsidRPr="00BE39AC">
              <w:rPr>
                <w:rFonts w:ascii="Cordia New" w:hAnsi="Cordia New"/>
                <w:sz w:val="26"/>
                <w:szCs w:val="26"/>
              </w:rPr>
              <w:t>,</w:t>
            </w:r>
            <w:r w:rsidRPr="003A773E">
              <w:rPr>
                <w:rFonts w:ascii="Cordia New" w:hAnsi="Cordia New"/>
                <w:sz w:val="26"/>
                <w:szCs w:val="26"/>
                <w:lang w:val="en-GB"/>
              </w:rPr>
              <w:t>052</w:t>
            </w:r>
          </w:p>
        </w:tc>
        <w:tc>
          <w:tcPr>
            <w:tcW w:w="1368" w:type="dxa"/>
            <w:vAlign w:val="bottom"/>
          </w:tcPr>
          <w:p w14:paraId="414F419D" w14:textId="67DDE94B" w:rsidR="000E0A1F" w:rsidRPr="00BE39AC" w:rsidRDefault="003A773E" w:rsidP="000E0A1F">
            <w:pPr>
              <w:pBdr>
                <w:bottom w:val="double" w:sz="4" w:space="1" w:color="auto"/>
              </w:pBdr>
              <w:spacing w:after="10" w:line="340" w:lineRule="exact"/>
              <w:ind w:right="-72"/>
              <w:jc w:val="right"/>
              <w:rPr>
                <w:rFonts w:ascii="Cordia New" w:hAnsi="Cordia New"/>
                <w:sz w:val="26"/>
                <w:szCs w:val="26"/>
              </w:rPr>
            </w:pPr>
            <w:r w:rsidRPr="003A773E">
              <w:rPr>
                <w:rFonts w:ascii="Cordia New" w:hAnsi="Cordia New"/>
                <w:sz w:val="26"/>
                <w:szCs w:val="26"/>
                <w:lang w:val="en-GB"/>
              </w:rPr>
              <w:t>14</w:t>
            </w:r>
            <w:r w:rsidR="000E0A1F" w:rsidRPr="00BE39AC">
              <w:rPr>
                <w:rFonts w:ascii="Cordia New" w:hAnsi="Cordia New"/>
                <w:sz w:val="26"/>
                <w:szCs w:val="26"/>
              </w:rPr>
              <w:t>,</w:t>
            </w:r>
            <w:r w:rsidRPr="003A773E">
              <w:rPr>
                <w:rFonts w:ascii="Cordia New" w:hAnsi="Cordia New"/>
                <w:sz w:val="26"/>
                <w:szCs w:val="26"/>
                <w:lang w:val="en-GB"/>
              </w:rPr>
              <w:t>638</w:t>
            </w:r>
          </w:p>
        </w:tc>
        <w:tc>
          <w:tcPr>
            <w:tcW w:w="1368" w:type="dxa"/>
            <w:vAlign w:val="bottom"/>
          </w:tcPr>
          <w:p w14:paraId="1894F09E" w14:textId="2C25DD87" w:rsidR="000E0A1F" w:rsidRPr="00BE39AC" w:rsidRDefault="003A773E" w:rsidP="000E0A1F">
            <w:pPr>
              <w:pBdr>
                <w:bottom w:val="double" w:sz="4" w:space="1" w:color="auto"/>
              </w:pBdr>
              <w:spacing w:after="10" w:line="340" w:lineRule="exact"/>
              <w:ind w:right="-72"/>
              <w:jc w:val="right"/>
              <w:rPr>
                <w:rFonts w:ascii="Cordia New" w:hAnsi="Cordia New"/>
                <w:sz w:val="26"/>
                <w:szCs w:val="26"/>
              </w:rPr>
            </w:pPr>
            <w:r w:rsidRPr="003A773E">
              <w:rPr>
                <w:rFonts w:ascii="Cordia New" w:hAnsi="Cordia New"/>
                <w:sz w:val="26"/>
                <w:szCs w:val="26"/>
                <w:lang w:val="en-GB"/>
              </w:rPr>
              <w:t>7</w:t>
            </w:r>
            <w:r w:rsidR="00997F6B" w:rsidRPr="00BE39AC">
              <w:rPr>
                <w:rFonts w:ascii="Cordia New" w:hAnsi="Cordia New"/>
                <w:sz w:val="26"/>
                <w:szCs w:val="26"/>
              </w:rPr>
              <w:t>,</w:t>
            </w:r>
            <w:r w:rsidRPr="003A773E">
              <w:rPr>
                <w:rFonts w:ascii="Cordia New" w:hAnsi="Cordia New"/>
                <w:sz w:val="26"/>
                <w:szCs w:val="26"/>
                <w:lang w:val="en-GB"/>
              </w:rPr>
              <w:t>044</w:t>
            </w:r>
          </w:p>
        </w:tc>
        <w:tc>
          <w:tcPr>
            <w:tcW w:w="1368" w:type="dxa"/>
            <w:vAlign w:val="bottom"/>
          </w:tcPr>
          <w:p w14:paraId="24DF8E67" w14:textId="5382F9CC" w:rsidR="000E0A1F" w:rsidRPr="00BE39AC" w:rsidRDefault="003A773E" w:rsidP="000E0A1F">
            <w:pPr>
              <w:pBdr>
                <w:bottom w:val="double" w:sz="4" w:space="1" w:color="auto"/>
              </w:pBdr>
              <w:spacing w:after="10" w:line="340" w:lineRule="exact"/>
              <w:ind w:right="-72"/>
              <w:jc w:val="right"/>
              <w:rPr>
                <w:rFonts w:ascii="Cordia New" w:hAnsi="Cordia New"/>
                <w:sz w:val="26"/>
                <w:szCs w:val="26"/>
              </w:rPr>
            </w:pPr>
            <w:r w:rsidRPr="003A773E">
              <w:rPr>
                <w:rFonts w:ascii="Cordia New" w:hAnsi="Cordia New"/>
                <w:sz w:val="26"/>
                <w:szCs w:val="26"/>
                <w:lang w:val="en-GB"/>
              </w:rPr>
              <w:t>4</w:t>
            </w:r>
            <w:r w:rsidR="000E0A1F" w:rsidRPr="00BE39AC">
              <w:rPr>
                <w:rFonts w:ascii="Cordia New" w:hAnsi="Cordia New"/>
                <w:sz w:val="26"/>
                <w:szCs w:val="26"/>
              </w:rPr>
              <w:t>,</w:t>
            </w:r>
            <w:r w:rsidRPr="003A773E">
              <w:rPr>
                <w:rFonts w:ascii="Cordia New" w:hAnsi="Cordia New"/>
                <w:sz w:val="26"/>
                <w:szCs w:val="26"/>
                <w:lang w:val="en-GB"/>
              </w:rPr>
              <w:t>452</w:t>
            </w:r>
          </w:p>
        </w:tc>
      </w:tr>
    </w:tbl>
    <w:p w14:paraId="7F62F5B6" w14:textId="77777777" w:rsidR="0066386E" w:rsidRPr="00BE39AC" w:rsidRDefault="0066386E" w:rsidP="00690182">
      <w:pPr>
        <w:pStyle w:val="Header"/>
        <w:tabs>
          <w:tab w:val="left" w:pos="540"/>
        </w:tabs>
        <w:ind w:left="540"/>
        <w:rPr>
          <w:rFonts w:ascii="Cordia New" w:hAnsi="Cordia New"/>
          <w:sz w:val="26"/>
          <w:szCs w:val="26"/>
        </w:rPr>
      </w:pPr>
    </w:p>
    <w:p w14:paraId="3383B949" w14:textId="34FC5CC3" w:rsidR="00815ACD" w:rsidRPr="00BE39AC" w:rsidRDefault="00815ACD" w:rsidP="00690182">
      <w:pPr>
        <w:pStyle w:val="Header"/>
        <w:ind w:left="540"/>
        <w:rPr>
          <w:rFonts w:ascii="Cordia New" w:hAnsi="Cordia New"/>
          <w:sz w:val="26"/>
          <w:szCs w:val="26"/>
        </w:rPr>
      </w:pPr>
      <w:r w:rsidRPr="00BE39AC">
        <w:rPr>
          <w:rFonts w:ascii="Cordia New" w:hAnsi="Cordia New"/>
          <w:sz w:val="26"/>
          <w:szCs w:val="26"/>
        </w:rPr>
        <w:t xml:space="preserve">Outstanding trade receivables - third parties as </w:t>
      </w:r>
      <w:proofErr w:type="gramStart"/>
      <w:r w:rsidRPr="00BE39AC">
        <w:rPr>
          <w:rFonts w:ascii="Cordia New" w:hAnsi="Cordia New"/>
          <w:sz w:val="26"/>
          <w:szCs w:val="26"/>
        </w:rPr>
        <w:t>at</w:t>
      </w:r>
      <w:proofErr w:type="gramEnd"/>
      <w:r w:rsidRPr="00BE39AC">
        <w:rPr>
          <w:rFonts w:ascii="Cordia New" w:hAnsi="Cordia New"/>
          <w:sz w:val="26"/>
          <w:szCs w:val="26"/>
        </w:rPr>
        <w:t xml:space="preserve"> </w:t>
      </w:r>
      <w:r w:rsidR="003A773E" w:rsidRPr="003A773E">
        <w:rPr>
          <w:rFonts w:ascii="Cordia New" w:hAnsi="Cordia New"/>
          <w:sz w:val="26"/>
          <w:szCs w:val="26"/>
          <w:lang w:val="en-GB"/>
        </w:rPr>
        <w:t>31</w:t>
      </w:r>
      <w:r w:rsidRPr="00BE39AC">
        <w:rPr>
          <w:rFonts w:ascii="Cordia New" w:hAnsi="Cordia New"/>
          <w:sz w:val="26"/>
          <w:szCs w:val="26"/>
        </w:rPr>
        <w:t xml:space="preserve"> December can be </w:t>
      </w:r>
      <w:proofErr w:type="spellStart"/>
      <w:r w:rsidRPr="00BE39AC">
        <w:rPr>
          <w:rFonts w:ascii="Cordia New" w:hAnsi="Cordia New"/>
          <w:sz w:val="26"/>
          <w:szCs w:val="26"/>
        </w:rPr>
        <w:t>analysed</w:t>
      </w:r>
      <w:proofErr w:type="spellEnd"/>
      <w:r w:rsidRPr="00BE39AC">
        <w:rPr>
          <w:rFonts w:ascii="Cordia New" w:hAnsi="Cordia New"/>
          <w:sz w:val="26"/>
          <w:szCs w:val="26"/>
        </w:rPr>
        <w:t xml:space="preserve"> as follows:</w:t>
      </w:r>
    </w:p>
    <w:p w14:paraId="5F67F265" w14:textId="77777777" w:rsidR="00815ACD" w:rsidRPr="00BE39AC" w:rsidRDefault="00815ACD" w:rsidP="00690182">
      <w:pPr>
        <w:pStyle w:val="Header"/>
        <w:ind w:left="540"/>
        <w:rPr>
          <w:rFonts w:ascii="Cordia New" w:hAnsi="Cordia New"/>
          <w:sz w:val="26"/>
          <w:szCs w:val="26"/>
        </w:rPr>
      </w:pP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BE39AC" w14:paraId="4A3BE903" w14:textId="77777777" w:rsidTr="005300FF">
        <w:tc>
          <w:tcPr>
            <w:tcW w:w="3931" w:type="dxa"/>
            <w:vAlign w:val="bottom"/>
          </w:tcPr>
          <w:p w14:paraId="31CAF478" w14:textId="77777777" w:rsidR="00815ACD" w:rsidRPr="00BE39AC" w:rsidRDefault="00815ACD" w:rsidP="00D61A4D">
            <w:pPr>
              <w:spacing w:after="10" w:line="340" w:lineRule="exact"/>
              <w:ind w:left="345"/>
              <w:rPr>
                <w:rFonts w:ascii="Cordia New" w:hAnsi="Cordia New"/>
                <w:sz w:val="26"/>
                <w:szCs w:val="26"/>
              </w:rPr>
            </w:pPr>
          </w:p>
        </w:tc>
        <w:tc>
          <w:tcPr>
            <w:tcW w:w="2736" w:type="dxa"/>
            <w:gridSpan w:val="2"/>
            <w:vAlign w:val="bottom"/>
          </w:tcPr>
          <w:p w14:paraId="52116906" w14:textId="77777777" w:rsidR="00815ACD" w:rsidRPr="00BE39AC"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Cordia New" w:hAnsi="Cordia New"/>
                <w:b/>
                <w:bCs/>
                <w:sz w:val="26"/>
                <w:szCs w:val="26"/>
              </w:rPr>
            </w:pPr>
            <w:r w:rsidRPr="00BE39AC">
              <w:rPr>
                <w:rFonts w:ascii="Cordia New" w:hAnsi="Cordia New"/>
                <w:b/>
                <w:bCs/>
                <w:sz w:val="26"/>
                <w:szCs w:val="26"/>
              </w:rPr>
              <w:t xml:space="preserve">Consolidated </w:t>
            </w:r>
          </w:p>
          <w:p w14:paraId="00F6E553" w14:textId="77777777" w:rsidR="00815ACD" w:rsidRPr="00BE39AC"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Cordia New" w:hAnsi="Cordia New"/>
                <w:b/>
                <w:bCs/>
                <w:sz w:val="26"/>
                <w:szCs w:val="26"/>
              </w:rPr>
            </w:pPr>
            <w:r w:rsidRPr="00BE39AC">
              <w:rPr>
                <w:rFonts w:ascii="Cordia New" w:hAnsi="Cordia New"/>
                <w:b/>
                <w:bCs/>
                <w:sz w:val="26"/>
                <w:szCs w:val="26"/>
              </w:rPr>
              <w:t>financial statements</w:t>
            </w:r>
          </w:p>
        </w:tc>
        <w:tc>
          <w:tcPr>
            <w:tcW w:w="2736" w:type="dxa"/>
            <w:gridSpan w:val="2"/>
            <w:vAlign w:val="bottom"/>
          </w:tcPr>
          <w:p w14:paraId="1AC841F9" w14:textId="77777777" w:rsidR="00815ACD" w:rsidRPr="00BE39AC"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Cordia New" w:hAnsi="Cordia New"/>
                <w:b/>
                <w:bCs/>
                <w:sz w:val="26"/>
                <w:szCs w:val="26"/>
              </w:rPr>
            </w:pPr>
            <w:r w:rsidRPr="00BE39AC">
              <w:rPr>
                <w:rFonts w:ascii="Cordia New" w:hAnsi="Cordia New"/>
                <w:b/>
                <w:bCs/>
                <w:sz w:val="26"/>
                <w:szCs w:val="26"/>
              </w:rPr>
              <w:t xml:space="preserve">Separate </w:t>
            </w:r>
          </w:p>
          <w:p w14:paraId="0F97B65E" w14:textId="77777777" w:rsidR="00815ACD" w:rsidRPr="00BE39AC" w:rsidRDefault="00815ACD" w:rsidP="00036E8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center"/>
              <w:rPr>
                <w:rFonts w:ascii="Cordia New" w:hAnsi="Cordia New"/>
                <w:b/>
                <w:bCs/>
                <w:sz w:val="26"/>
                <w:szCs w:val="26"/>
              </w:rPr>
            </w:pPr>
            <w:r w:rsidRPr="00BE39AC">
              <w:rPr>
                <w:rFonts w:ascii="Cordia New" w:hAnsi="Cordia New"/>
                <w:b/>
                <w:bCs/>
                <w:sz w:val="26"/>
                <w:szCs w:val="26"/>
              </w:rPr>
              <w:t>financial statements</w:t>
            </w:r>
          </w:p>
        </w:tc>
      </w:tr>
      <w:tr w:rsidR="008B02DC" w:rsidRPr="00BE39AC" w14:paraId="5654B527" w14:textId="77777777" w:rsidTr="005300FF">
        <w:tc>
          <w:tcPr>
            <w:tcW w:w="3931" w:type="dxa"/>
            <w:vAlign w:val="bottom"/>
          </w:tcPr>
          <w:p w14:paraId="7766E467" w14:textId="77777777" w:rsidR="00815ACD" w:rsidRPr="00BE39AC" w:rsidRDefault="00815ACD" w:rsidP="00D61A4D">
            <w:pPr>
              <w:spacing w:after="10" w:line="340" w:lineRule="exact"/>
              <w:ind w:left="345"/>
              <w:rPr>
                <w:rFonts w:ascii="Cordia New" w:hAnsi="Cordia New"/>
                <w:b/>
                <w:bCs/>
                <w:sz w:val="26"/>
                <w:szCs w:val="26"/>
              </w:rPr>
            </w:pPr>
          </w:p>
        </w:tc>
        <w:tc>
          <w:tcPr>
            <w:tcW w:w="1368" w:type="dxa"/>
            <w:vAlign w:val="bottom"/>
          </w:tcPr>
          <w:p w14:paraId="41553084" w14:textId="717621D5" w:rsidR="00815ACD" w:rsidRPr="00BE39AC" w:rsidRDefault="003A773E" w:rsidP="00036E8D">
            <w:pPr>
              <w:spacing w:after="10" w:line="340" w:lineRule="exact"/>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7C32FD69" w14:textId="553E09BA" w:rsidR="00815ACD" w:rsidRPr="00BE39AC" w:rsidRDefault="003A773E" w:rsidP="00036E8D">
            <w:pPr>
              <w:spacing w:after="10" w:line="340" w:lineRule="exact"/>
              <w:ind w:right="-72"/>
              <w:jc w:val="right"/>
              <w:rPr>
                <w:rFonts w:ascii="Cordia New" w:hAnsi="Cordia New"/>
                <w:b/>
                <w:bCs/>
                <w:sz w:val="26"/>
                <w:szCs w:val="26"/>
              </w:rPr>
            </w:pPr>
            <w:r w:rsidRPr="003A773E">
              <w:rPr>
                <w:rFonts w:ascii="Cordia New" w:hAnsi="Cordia New"/>
                <w:b/>
                <w:bCs/>
                <w:sz w:val="26"/>
                <w:szCs w:val="26"/>
                <w:lang w:val="en-GB"/>
              </w:rPr>
              <w:t>2021</w:t>
            </w:r>
          </w:p>
        </w:tc>
        <w:tc>
          <w:tcPr>
            <w:tcW w:w="1368" w:type="dxa"/>
            <w:vAlign w:val="bottom"/>
          </w:tcPr>
          <w:p w14:paraId="4B308D98" w14:textId="79A60E6B" w:rsidR="00815ACD" w:rsidRPr="00BE39AC" w:rsidRDefault="003A773E" w:rsidP="00036E8D">
            <w:pPr>
              <w:spacing w:after="10" w:line="340" w:lineRule="exact"/>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20B4E227" w14:textId="0BF9CE90" w:rsidR="00815ACD" w:rsidRPr="00BE39AC" w:rsidRDefault="003A773E" w:rsidP="00036E8D">
            <w:pPr>
              <w:spacing w:after="10" w:line="340" w:lineRule="exact"/>
              <w:ind w:right="-72"/>
              <w:jc w:val="right"/>
              <w:rPr>
                <w:rFonts w:ascii="Cordia New" w:hAnsi="Cordia New"/>
                <w:b/>
                <w:bCs/>
                <w:sz w:val="26"/>
                <w:szCs w:val="26"/>
              </w:rPr>
            </w:pPr>
            <w:r w:rsidRPr="003A773E">
              <w:rPr>
                <w:rFonts w:ascii="Cordia New" w:hAnsi="Cordia New"/>
                <w:b/>
                <w:bCs/>
                <w:sz w:val="26"/>
                <w:szCs w:val="26"/>
                <w:lang w:val="en-GB"/>
              </w:rPr>
              <w:t>2021</w:t>
            </w:r>
          </w:p>
        </w:tc>
      </w:tr>
      <w:tr w:rsidR="00D70C8C" w:rsidRPr="00BE39AC" w14:paraId="712DA554" w14:textId="77777777" w:rsidTr="005300FF">
        <w:tc>
          <w:tcPr>
            <w:tcW w:w="3931" w:type="dxa"/>
            <w:vAlign w:val="bottom"/>
          </w:tcPr>
          <w:p w14:paraId="0AB681D9" w14:textId="77777777" w:rsidR="00D70C8C" w:rsidRPr="00BE39AC" w:rsidRDefault="00D70C8C" w:rsidP="00D70C8C">
            <w:pPr>
              <w:spacing w:after="10" w:line="340" w:lineRule="exact"/>
              <w:ind w:left="345"/>
              <w:rPr>
                <w:rFonts w:ascii="Cordia New" w:hAnsi="Cordia New"/>
                <w:sz w:val="26"/>
                <w:szCs w:val="26"/>
                <w:cs/>
              </w:rPr>
            </w:pPr>
          </w:p>
        </w:tc>
        <w:tc>
          <w:tcPr>
            <w:tcW w:w="1368" w:type="dxa"/>
            <w:vAlign w:val="bottom"/>
          </w:tcPr>
          <w:p w14:paraId="16A00BCB" w14:textId="67979B11" w:rsidR="00D70C8C" w:rsidRPr="00BE39AC" w:rsidRDefault="00305C08" w:rsidP="00D70C8C">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14F139CC" w14:textId="22D0BA27" w:rsidR="00D70C8C" w:rsidRPr="00BE39AC" w:rsidRDefault="00305C08" w:rsidP="00D70C8C">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054312CA" w14:textId="670B70DC" w:rsidR="00D70C8C" w:rsidRPr="00BE39AC" w:rsidRDefault="00305C08" w:rsidP="00D70C8C">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79349463" w14:textId="3684CDB4" w:rsidR="00D70C8C" w:rsidRPr="00BE39AC" w:rsidRDefault="00305C08" w:rsidP="00D70C8C">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b/>
                <w:bCs/>
                <w:sz w:val="26"/>
                <w:szCs w:val="26"/>
              </w:rPr>
            </w:pPr>
            <w:r w:rsidRPr="00BE39AC">
              <w:rPr>
                <w:rFonts w:ascii="Cordia New" w:hAnsi="Cordia New"/>
                <w:b/>
                <w:bCs/>
                <w:sz w:val="26"/>
                <w:szCs w:val="26"/>
              </w:rPr>
              <w:t>Baht Million</w:t>
            </w:r>
          </w:p>
        </w:tc>
      </w:tr>
      <w:tr w:rsidR="008B02DC" w:rsidRPr="005300FF" w14:paraId="4FE20508" w14:textId="77777777" w:rsidTr="005300FF">
        <w:tc>
          <w:tcPr>
            <w:tcW w:w="3931" w:type="dxa"/>
            <w:vAlign w:val="bottom"/>
          </w:tcPr>
          <w:p w14:paraId="7F2C8205" w14:textId="77777777" w:rsidR="00815ACD" w:rsidRPr="005300FF" w:rsidRDefault="00815ACD" w:rsidP="00D61A4D">
            <w:pPr>
              <w:tabs>
                <w:tab w:val="left" w:pos="1134"/>
                <w:tab w:val="left" w:pos="1276"/>
                <w:tab w:val="center" w:pos="3402"/>
                <w:tab w:val="center" w:pos="4536"/>
                <w:tab w:val="center" w:pos="5670"/>
                <w:tab w:val="center" w:pos="6804"/>
                <w:tab w:val="right" w:pos="7655"/>
              </w:tabs>
              <w:spacing w:after="0" w:line="240" w:lineRule="auto"/>
              <w:ind w:left="345"/>
              <w:rPr>
                <w:rFonts w:ascii="Cordia New" w:hAnsi="Cordia New"/>
                <w:sz w:val="12"/>
                <w:szCs w:val="12"/>
              </w:rPr>
            </w:pPr>
          </w:p>
        </w:tc>
        <w:tc>
          <w:tcPr>
            <w:tcW w:w="1368" w:type="dxa"/>
            <w:vAlign w:val="bottom"/>
          </w:tcPr>
          <w:p w14:paraId="6984F96B" w14:textId="77777777" w:rsidR="00815ACD" w:rsidRPr="005300FF" w:rsidRDefault="00815ACD"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2D616499" w14:textId="77777777" w:rsidR="00815ACD" w:rsidRPr="005300FF" w:rsidRDefault="00815ACD"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0C5D1C8C" w14:textId="77777777" w:rsidR="00815ACD" w:rsidRPr="005300FF" w:rsidRDefault="00815ACD"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6B1CEDF7" w14:textId="77777777" w:rsidR="00815ACD" w:rsidRPr="005300FF" w:rsidRDefault="00815ACD" w:rsidP="00690182">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D61A4D" w:rsidRPr="00BE39AC" w14:paraId="4DB99A50" w14:textId="77777777" w:rsidTr="005300FF">
        <w:tc>
          <w:tcPr>
            <w:tcW w:w="3931" w:type="dxa"/>
            <w:vAlign w:val="bottom"/>
          </w:tcPr>
          <w:p w14:paraId="2CE7D7C1" w14:textId="77777777" w:rsidR="00D61A4D" w:rsidRPr="00BE39AC" w:rsidRDefault="00D61A4D" w:rsidP="00D61A4D">
            <w:pPr>
              <w:spacing w:after="10" w:line="340" w:lineRule="exact"/>
              <w:ind w:left="345"/>
              <w:rPr>
                <w:rFonts w:ascii="Cordia New" w:hAnsi="Cordia New"/>
                <w:sz w:val="26"/>
                <w:szCs w:val="26"/>
              </w:rPr>
            </w:pPr>
            <w:r w:rsidRPr="00BE39AC">
              <w:rPr>
                <w:rFonts w:ascii="Cordia New" w:hAnsi="Cordia New"/>
                <w:sz w:val="26"/>
                <w:szCs w:val="26"/>
              </w:rPr>
              <w:t>Not yet due</w:t>
            </w:r>
          </w:p>
        </w:tc>
        <w:tc>
          <w:tcPr>
            <w:tcW w:w="1368" w:type="dxa"/>
            <w:vAlign w:val="bottom"/>
          </w:tcPr>
          <w:p w14:paraId="554CC467" w14:textId="693A4BD8"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4</w:t>
            </w:r>
            <w:r w:rsidR="00D645C6" w:rsidRPr="00BE39AC">
              <w:rPr>
                <w:rFonts w:ascii="Cordia New" w:hAnsi="Cordia New"/>
                <w:sz w:val="26"/>
                <w:szCs w:val="26"/>
                <w:lang w:val="en-GB"/>
              </w:rPr>
              <w:t>,</w:t>
            </w:r>
            <w:r w:rsidRPr="003A773E">
              <w:rPr>
                <w:rFonts w:ascii="Cordia New" w:hAnsi="Cordia New"/>
                <w:sz w:val="26"/>
                <w:szCs w:val="26"/>
                <w:lang w:val="en-GB"/>
              </w:rPr>
              <w:t>332</w:t>
            </w:r>
          </w:p>
        </w:tc>
        <w:tc>
          <w:tcPr>
            <w:tcW w:w="1368" w:type="dxa"/>
            <w:vAlign w:val="bottom"/>
          </w:tcPr>
          <w:p w14:paraId="7D179395" w14:textId="3BC53ACE"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3</w:t>
            </w:r>
            <w:r w:rsidR="00D61A4D" w:rsidRPr="00BE39AC">
              <w:rPr>
                <w:rFonts w:ascii="Cordia New" w:hAnsi="Cordia New"/>
                <w:sz w:val="26"/>
                <w:szCs w:val="26"/>
              </w:rPr>
              <w:t>,</w:t>
            </w:r>
            <w:r w:rsidRPr="003A773E">
              <w:rPr>
                <w:rFonts w:ascii="Cordia New" w:hAnsi="Cordia New"/>
                <w:sz w:val="26"/>
                <w:szCs w:val="26"/>
                <w:lang w:val="en-GB"/>
              </w:rPr>
              <w:t>097</w:t>
            </w:r>
          </w:p>
        </w:tc>
        <w:tc>
          <w:tcPr>
            <w:tcW w:w="1368" w:type="dxa"/>
            <w:vAlign w:val="bottom"/>
          </w:tcPr>
          <w:p w14:paraId="0C85B81D" w14:textId="77A30F03"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5</w:t>
            </w:r>
          </w:p>
        </w:tc>
        <w:tc>
          <w:tcPr>
            <w:tcW w:w="1368" w:type="dxa"/>
            <w:vAlign w:val="bottom"/>
          </w:tcPr>
          <w:p w14:paraId="00F4E31E" w14:textId="3E6D31D4"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31</w:t>
            </w:r>
          </w:p>
        </w:tc>
      </w:tr>
      <w:tr w:rsidR="00D61A4D" w:rsidRPr="00BE39AC" w14:paraId="6E4B4AE6" w14:textId="77777777" w:rsidTr="005300FF">
        <w:tc>
          <w:tcPr>
            <w:tcW w:w="3931" w:type="dxa"/>
            <w:vAlign w:val="bottom"/>
          </w:tcPr>
          <w:p w14:paraId="6461D38A" w14:textId="77777777" w:rsidR="00D61A4D" w:rsidRPr="00BE39AC" w:rsidRDefault="00D61A4D" w:rsidP="00D61A4D">
            <w:pPr>
              <w:spacing w:after="10" w:line="340" w:lineRule="exact"/>
              <w:ind w:left="345"/>
              <w:rPr>
                <w:rFonts w:ascii="Cordia New" w:hAnsi="Cordia New"/>
                <w:sz w:val="26"/>
                <w:szCs w:val="26"/>
              </w:rPr>
            </w:pPr>
            <w:r w:rsidRPr="00BE39AC">
              <w:rPr>
                <w:rFonts w:ascii="Cordia New" w:hAnsi="Cordia New"/>
                <w:sz w:val="26"/>
                <w:szCs w:val="26"/>
              </w:rPr>
              <w:t>Overdue</w:t>
            </w:r>
          </w:p>
        </w:tc>
        <w:tc>
          <w:tcPr>
            <w:tcW w:w="1368" w:type="dxa"/>
            <w:vAlign w:val="bottom"/>
          </w:tcPr>
          <w:p w14:paraId="17FD50B1" w14:textId="77777777" w:rsidR="00D61A4D" w:rsidRPr="00BE39AC" w:rsidRDefault="00D61A4D"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p>
        </w:tc>
        <w:tc>
          <w:tcPr>
            <w:tcW w:w="1368" w:type="dxa"/>
            <w:vAlign w:val="bottom"/>
          </w:tcPr>
          <w:p w14:paraId="6C0D5DEE" w14:textId="77777777" w:rsidR="00D61A4D" w:rsidRPr="00BE39AC" w:rsidRDefault="00D61A4D"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p>
        </w:tc>
        <w:tc>
          <w:tcPr>
            <w:tcW w:w="1368" w:type="dxa"/>
            <w:vAlign w:val="bottom"/>
          </w:tcPr>
          <w:p w14:paraId="57D9662D" w14:textId="77777777" w:rsidR="00D61A4D" w:rsidRPr="00BE39AC" w:rsidRDefault="00D61A4D"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p>
        </w:tc>
        <w:tc>
          <w:tcPr>
            <w:tcW w:w="1368" w:type="dxa"/>
            <w:vAlign w:val="bottom"/>
          </w:tcPr>
          <w:p w14:paraId="4A31A9C8" w14:textId="77777777" w:rsidR="00D61A4D" w:rsidRPr="00BE39AC" w:rsidRDefault="00D61A4D"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p>
        </w:tc>
      </w:tr>
      <w:tr w:rsidR="00D61A4D" w:rsidRPr="00BE39AC" w14:paraId="23DCE306" w14:textId="77777777" w:rsidTr="005300FF">
        <w:tc>
          <w:tcPr>
            <w:tcW w:w="3931" w:type="dxa"/>
            <w:vAlign w:val="bottom"/>
          </w:tcPr>
          <w:p w14:paraId="59855350" w14:textId="45617367" w:rsidR="00D61A4D" w:rsidRPr="00BE39AC" w:rsidRDefault="00D61A4D" w:rsidP="00D61A4D">
            <w:pPr>
              <w:spacing w:after="10" w:line="340" w:lineRule="exact"/>
              <w:ind w:left="345"/>
              <w:rPr>
                <w:rFonts w:ascii="Cordia New" w:hAnsi="Cordia New"/>
                <w:sz w:val="26"/>
                <w:szCs w:val="26"/>
              </w:rPr>
            </w:pPr>
            <w:r w:rsidRPr="00BE39AC">
              <w:rPr>
                <w:rFonts w:ascii="Cordia New" w:hAnsi="Cordia New"/>
                <w:sz w:val="26"/>
                <w:szCs w:val="26"/>
              </w:rPr>
              <w:t xml:space="preserve">   Under </w:t>
            </w:r>
            <w:r w:rsidR="003A773E" w:rsidRPr="003A773E">
              <w:rPr>
                <w:rFonts w:ascii="Cordia New" w:hAnsi="Cordia New"/>
                <w:sz w:val="26"/>
                <w:szCs w:val="26"/>
                <w:lang w:val="en-GB"/>
              </w:rPr>
              <w:t>90</w:t>
            </w:r>
            <w:r w:rsidRPr="00BE39AC">
              <w:rPr>
                <w:rFonts w:ascii="Cordia New" w:hAnsi="Cordia New"/>
                <w:sz w:val="26"/>
                <w:szCs w:val="26"/>
              </w:rPr>
              <w:t xml:space="preserve"> days</w:t>
            </w:r>
          </w:p>
        </w:tc>
        <w:tc>
          <w:tcPr>
            <w:tcW w:w="1368" w:type="dxa"/>
            <w:vAlign w:val="bottom"/>
          </w:tcPr>
          <w:p w14:paraId="6ADA0458" w14:textId="5DBA9B60"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1</w:t>
            </w:r>
            <w:r w:rsidR="00D645C6" w:rsidRPr="00BE39AC">
              <w:rPr>
                <w:rFonts w:ascii="Cordia New" w:hAnsi="Cordia New"/>
                <w:sz w:val="26"/>
                <w:szCs w:val="26"/>
                <w:lang w:val="en-GB"/>
              </w:rPr>
              <w:t>,</w:t>
            </w:r>
            <w:r w:rsidRPr="003A773E">
              <w:rPr>
                <w:rFonts w:ascii="Cordia New" w:hAnsi="Cordia New"/>
                <w:sz w:val="26"/>
                <w:szCs w:val="26"/>
                <w:lang w:val="en-GB"/>
              </w:rPr>
              <w:t>933</w:t>
            </w:r>
          </w:p>
        </w:tc>
        <w:tc>
          <w:tcPr>
            <w:tcW w:w="1368" w:type="dxa"/>
            <w:vAlign w:val="bottom"/>
          </w:tcPr>
          <w:p w14:paraId="48E58D78" w14:textId="418F31BD"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1</w:t>
            </w:r>
            <w:r w:rsidR="00D61A4D" w:rsidRPr="00BE39AC">
              <w:rPr>
                <w:rFonts w:ascii="Cordia New" w:hAnsi="Cordia New"/>
                <w:sz w:val="26"/>
                <w:szCs w:val="26"/>
              </w:rPr>
              <w:t>,</w:t>
            </w:r>
            <w:r w:rsidRPr="003A773E">
              <w:rPr>
                <w:rFonts w:ascii="Cordia New" w:hAnsi="Cordia New"/>
                <w:sz w:val="26"/>
                <w:szCs w:val="26"/>
                <w:lang w:val="en-GB"/>
              </w:rPr>
              <w:t>084</w:t>
            </w:r>
          </w:p>
        </w:tc>
        <w:tc>
          <w:tcPr>
            <w:tcW w:w="1368" w:type="dxa"/>
            <w:vAlign w:val="bottom"/>
          </w:tcPr>
          <w:p w14:paraId="297104D8" w14:textId="36CAED35"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1</w:t>
            </w:r>
          </w:p>
        </w:tc>
        <w:tc>
          <w:tcPr>
            <w:tcW w:w="1368" w:type="dxa"/>
            <w:vAlign w:val="bottom"/>
          </w:tcPr>
          <w:p w14:paraId="6FD39A8C" w14:textId="36494723" w:rsidR="00D61A4D" w:rsidRPr="00BE39AC" w:rsidRDefault="00D70C8C"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BE39AC">
              <w:rPr>
                <w:rFonts w:ascii="Cordia New" w:hAnsi="Cordia New"/>
                <w:sz w:val="26"/>
                <w:szCs w:val="26"/>
                <w:lang w:val="en-GB"/>
              </w:rPr>
              <w:t>-</w:t>
            </w:r>
          </w:p>
        </w:tc>
      </w:tr>
      <w:tr w:rsidR="00D61A4D" w:rsidRPr="00BE39AC" w14:paraId="71E29CC2" w14:textId="77777777" w:rsidTr="005300FF">
        <w:tc>
          <w:tcPr>
            <w:tcW w:w="3931" w:type="dxa"/>
            <w:vAlign w:val="bottom"/>
          </w:tcPr>
          <w:p w14:paraId="6BFE21E3" w14:textId="001B7AD4" w:rsidR="00D61A4D" w:rsidRPr="00BE39AC" w:rsidRDefault="00D61A4D" w:rsidP="00D61A4D">
            <w:pPr>
              <w:spacing w:after="10" w:line="340" w:lineRule="exact"/>
              <w:ind w:left="345"/>
              <w:rPr>
                <w:rFonts w:ascii="Cordia New" w:hAnsi="Cordia New"/>
                <w:sz w:val="26"/>
                <w:szCs w:val="26"/>
              </w:rPr>
            </w:pPr>
            <w:r w:rsidRPr="00BE39AC">
              <w:rPr>
                <w:rFonts w:ascii="Cordia New" w:hAnsi="Cordia New"/>
                <w:sz w:val="26"/>
                <w:szCs w:val="26"/>
              </w:rPr>
              <w:t xml:space="preserve">   </w:t>
            </w:r>
            <w:r w:rsidR="003A773E" w:rsidRPr="003A773E">
              <w:rPr>
                <w:rFonts w:ascii="Cordia New" w:hAnsi="Cordia New"/>
                <w:sz w:val="26"/>
                <w:szCs w:val="26"/>
                <w:lang w:val="en-GB"/>
              </w:rPr>
              <w:t>91</w:t>
            </w:r>
            <w:r w:rsidRPr="00BE39AC">
              <w:rPr>
                <w:rFonts w:ascii="Cordia New" w:hAnsi="Cordia New"/>
                <w:sz w:val="26"/>
                <w:szCs w:val="26"/>
              </w:rPr>
              <w:t xml:space="preserve"> days to </w:t>
            </w:r>
            <w:r w:rsidR="003A773E" w:rsidRPr="003A773E">
              <w:rPr>
                <w:rFonts w:ascii="Cordia New" w:hAnsi="Cordia New"/>
                <w:sz w:val="26"/>
                <w:szCs w:val="26"/>
                <w:lang w:val="en-GB"/>
              </w:rPr>
              <w:t>180</w:t>
            </w:r>
            <w:r w:rsidRPr="00BE39AC">
              <w:rPr>
                <w:rFonts w:ascii="Cordia New" w:hAnsi="Cordia New"/>
                <w:sz w:val="26"/>
                <w:szCs w:val="26"/>
              </w:rPr>
              <w:t xml:space="preserve"> days</w:t>
            </w:r>
          </w:p>
        </w:tc>
        <w:tc>
          <w:tcPr>
            <w:tcW w:w="1368" w:type="dxa"/>
            <w:vAlign w:val="bottom"/>
          </w:tcPr>
          <w:p w14:paraId="0F66F0F6" w14:textId="7AA5468E"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403</w:t>
            </w:r>
          </w:p>
        </w:tc>
        <w:tc>
          <w:tcPr>
            <w:tcW w:w="1368" w:type="dxa"/>
            <w:vAlign w:val="bottom"/>
          </w:tcPr>
          <w:p w14:paraId="7B36CBA1" w14:textId="427B8C5C"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206</w:t>
            </w:r>
          </w:p>
        </w:tc>
        <w:tc>
          <w:tcPr>
            <w:tcW w:w="1368" w:type="dxa"/>
            <w:vAlign w:val="bottom"/>
          </w:tcPr>
          <w:p w14:paraId="002EDD86" w14:textId="5A7179F9" w:rsidR="00D61A4D" w:rsidRPr="00BE39AC" w:rsidRDefault="00F70B74"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20F4FEE0" w14:textId="4EB7B89B" w:rsidR="00D61A4D" w:rsidRPr="00BE39AC" w:rsidRDefault="00D70C8C"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BE39AC">
              <w:rPr>
                <w:rFonts w:ascii="Cordia New" w:hAnsi="Cordia New"/>
                <w:sz w:val="26"/>
                <w:szCs w:val="26"/>
                <w:lang w:val="en-GB"/>
              </w:rPr>
              <w:t>-</w:t>
            </w:r>
          </w:p>
        </w:tc>
      </w:tr>
      <w:tr w:rsidR="00D61A4D" w:rsidRPr="00BE39AC" w14:paraId="72BB01B9" w14:textId="77777777" w:rsidTr="005300FF">
        <w:tc>
          <w:tcPr>
            <w:tcW w:w="3931" w:type="dxa"/>
            <w:vAlign w:val="bottom"/>
          </w:tcPr>
          <w:p w14:paraId="1DA4AE59" w14:textId="3B739710" w:rsidR="00D61A4D" w:rsidRPr="00BE39AC" w:rsidRDefault="00D61A4D" w:rsidP="00D61A4D">
            <w:pPr>
              <w:spacing w:after="10" w:line="340" w:lineRule="exact"/>
              <w:ind w:left="345"/>
              <w:rPr>
                <w:rFonts w:ascii="Cordia New" w:hAnsi="Cordia New"/>
                <w:sz w:val="26"/>
                <w:szCs w:val="26"/>
              </w:rPr>
            </w:pPr>
            <w:r w:rsidRPr="00BE39AC">
              <w:rPr>
                <w:rFonts w:ascii="Cordia New" w:hAnsi="Cordia New"/>
                <w:sz w:val="26"/>
                <w:szCs w:val="26"/>
              </w:rPr>
              <w:t xml:space="preserve">   </w:t>
            </w:r>
            <w:r w:rsidR="003A773E" w:rsidRPr="003A773E">
              <w:rPr>
                <w:rFonts w:ascii="Cordia New" w:hAnsi="Cordia New"/>
                <w:sz w:val="26"/>
                <w:szCs w:val="26"/>
                <w:lang w:val="en-GB"/>
              </w:rPr>
              <w:t>181</w:t>
            </w:r>
            <w:r w:rsidRPr="00BE39AC">
              <w:rPr>
                <w:rFonts w:ascii="Cordia New" w:hAnsi="Cordia New"/>
                <w:sz w:val="26"/>
                <w:szCs w:val="26"/>
              </w:rPr>
              <w:t xml:space="preserve"> days to </w:t>
            </w:r>
            <w:r w:rsidR="003A773E" w:rsidRPr="003A773E">
              <w:rPr>
                <w:rFonts w:ascii="Cordia New" w:hAnsi="Cordia New"/>
                <w:sz w:val="26"/>
                <w:szCs w:val="26"/>
                <w:lang w:val="en-GB"/>
              </w:rPr>
              <w:t>365</w:t>
            </w:r>
            <w:r w:rsidRPr="00BE39AC">
              <w:rPr>
                <w:rFonts w:ascii="Cordia New" w:hAnsi="Cordia New"/>
                <w:sz w:val="26"/>
                <w:szCs w:val="26"/>
              </w:rPr>
              <w:t xml:space="preserve"> days</w:t>
            </w:r>
          </w:p>
        </w:tc>
        <w:tc>
          <w:tcPr>
            <w:tcW w:w="1368" w:type="dxa"/>
            <w:vAlign w:val="bottom"/>
          </w:tcPr>
          <w:p w14:paraId="51C14726" w14:textId="16D1A12F"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341</w:t>
            </w:r>
          </w:p>
        </w:tc>
        <w:tc>
          <w:tcPr>
            <w:tcW w:w="1368" w:type="dxa"/>
            <w:vAlign w:val="bottom"/>
          </w:tcPr>
          <w:p w14:paraId="7ED36D32" w14:textId="5A31870B"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246</w:t>
            </w:r>
          </w:p>
        </w:tc>
        <w:tc>
          <w:tcPr>
            <w:tcW w:w="1368" w:type="dxa"/>
            <w:vAlign w:val="bottom"/>
          </w:tcPr>
          <w:p w14:paraId="101102B0" w14:textId="4E61328D" w:rsidR="00D61A4D" w:rsidRPr="00BE39AC" w:rsidRDefault="00F70B74" w:rsidP="00D61A4D">
            <w:pPr>
              <w:tabs>
                <w:tab w:val="decimal" w:pos="504"/>
                <w:tab w:val="right" w:pos="1275"/>
              </w:tabs>
              <w:spacing w:after="10" w:line="340" w:lineRule="exact"/>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77A0E696" w14:textId="0E22DE1D" w:rsidR="00D61A4D" w:rsidRPr="00BE39AC" w:rsidRDefault="00D70C8C" w:rsidP="00D61A4D">
            <w:pPr>
              <w:tabs>
                <w:tab w:val="decimal" w:pos="504"/>
                <w:tab w:val="right" w:pos="1275"/>
              </w:tabs>
              <w:spacing w:after="10" w:line="340" w:lineRule="exact"/>
              <w:ind w:right="-72"/>
              <w:jc w:val="right"/>
              <w:rPr>
                <w:rFonts w:ascii="Cordia New" w:hAnsi="Cordia New"/>
                <w:sz w:val="26"/>
                <w:szCs w:val="26"/>
              </w:rPr>
            </w:pPr>
            <w:r w:rsidRPr="00BE39AC">
              <w:rPr>
                <w:rFonts w:ascii="Cordia New" w:hAnsi="Cordia New"/>
                <w:sz w:val="26"/>
                <w:szCs w:val="26"/>
                <w:lang w:val="en-GB"/>
              </w:rPr>
              <w:t>-</w:t>
            </w:r>
          </w:p>
        </w:tc>
      </w:tr>
      <w:tr w:rsidR="00D61A4D" w:rsidRPr="00BE39AC" w14:paraId="14851073" w14:textId="77777777" w:rsidTr="005300FF">
        <w:tc>
          <w:tcPr>
            <w:tcW w:w="3931" w:type="dxa"/>
            <w:vAlign w:val="bottom"/>
          </w:tcPr>
          <w:p w14:paraId="0B3E1284" w14:textId="305D6AFA" w:rsidR="00D61A4D" w:rsidRPr="00BE39AC" w:rsidRDefault="00D61A4D" w:rsidP="00D61A4D">
            <w:pPr>
              <w:spacing w:after="10" w:line="340" w:lineRule="exact"/>
              <w:ind w:left="345"/>
              <w:rPr>
                <w:rFonts w:ascii="Cordia New" w:hAnsi="Cordia New"/>
                <w:sz w:val="26"/>
                <w:szCs w:val="26"/>
              </w:rPr>
            </w:pPr>
            <w:r w:rsidRPr="00BE39AC">
              <w:rPr>
                <w:rFonts w:ascii="Cordia New" w:hAnsi="Cordia New"/>
                <w:sz w:val="26"/>
                <w:szCs w:val="26"/>
              </w:rPr>
              <w:t xml:space="preserve">   Over </w:t>
            </w:r>
            <w:r w:rsidR="003A773E" w:rsidRPr="003A773E">
              <w:rPr>
                <w:rFonts w:ascii="Cordia New" w:hAnsi="Cordia New"/>
                <w:sz w:val="26"/>
                <w:szCs w:val="26"/>
                <w:lang w:val="en-GB"/>
              </w:rPr>
              <w:t>365</w:t>
            </w:r>
            <w:r w:rsidRPr="00BE39AC">
              <w:rPr>
                <w:rFonts w:ascii="Cordia New" w:hAnsi="Cordia New"/>
                <w:sz w:val="26"/>
                <w:szCs w:val="26"/>
              </w:rPr>
              <w:t xml:space="preserve"> days</w:t>
            </w:r>
          </w:p>
        </w:tc>
        <w:tc>
          <w:tcPr>
            <w:tcW w:w="1368" w:type="dxa"/>
            <w:vAlign w:val="bottom"/>
          </w:tcPr>
          <w:p w14:paraId="6759129D" w14:textId="1C161C26" w:rsidR="00D61A4D" w:rsidRPr="00BE39AC" w:rsidRDefault="003A773E" w:rsidP="00D61A4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376</w:t>
            </w:r>
          </w:p>
        </w:tc>
        <w:tc>
          <w:tcPr>
            <w:tcW w:w="1368" w:type="dxa"/>
            <w:vAlign w:val="bottom"/>
          </w:tcPr>
          <w:p w14:paraId="5F2C07DF" w14:textId="6DE868DD" w:rsidR="00D61A4D" w:rsidRPr="00BE39AC" w:rsidRDefault="003A773E" w:rsidP="00D61A4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377</w:t>
            </w:r>
          </w:p>
        </w:tc>
        <w:tc>
          <w:tcPr>
            <w:tcW w:w="1368" w:type="dxa"/>
            <w:vAlign w:val="bottom"/>
          </w:tcPr>
          <w:p w14:paraId="3736D300" w14:textId="01DD370C" w:rsidR="00D61A4D" w:rsidRPr="00BE39AC" w:rsidRDefault="00F70B74" w:rsidP="00D61A4D">
            <w:pPr>
              <w:pBdr>
                <w:bottom w:val="single" w:sz="4" w:space="1" w:color="auto"/>
              </w:pBdr>
              <w:tabs>
                <w:tab w:val="decimal" w:pos="504"/>
                <w:tab w:val="right" w:pos="1275"/>
              </w:tabs>
              <w:spacing w:after="10" w:line="340" w:lineRule="exact"/>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4D496A6F" w14:textId="72DF5CA7" w:rsidR="00D61A4D" w:rsidRPr="00BE39AC" w:rsidRDefault="00D70C8C" w:rsidP="00D61A4D">
            <w:pPr>
              <w:pBdr>
                <w:bottom w:val="single" w:sz="4" w:space="1" w:color="auto"/>
              </w:pBdr>
              <w:tabs>
                <w:tab w:val="decimal" w:pos="504"/>
                <w:tab w:val="right" w:pos="1275"/>
              </w:tabs>
              <w:spacing w:after="10" w:line="340" w:lineRule="exact"/>
              <w:ind w:right="-72"/>
              <w:jc w:val="right"/>
              <w:rPr>
                <w:rFonts w:ascii="Cordia New" w:hAnsi="Cordia New"/>
                <w:sz w:val="26"/>
                <w:szCs w:val="26"/>
              </w:rPr>
            </w:pPr>
            <w:r w:rsidRPr="00BE39AC">
              <w:rPr>
                <w:rFonts w:ascii="Cordia New" w:hAnsi="Cordia New"/>
                <w:sz w:val="26"/>
                <w:szCs w:val="26"/>
              </w:rPr>
              <w:t>-</w:t>
            </w:r>
          </w:p>
        </w:tc>
      </w:tr>
      <w:tr w:rsidR="00D61A4D" w:rsidRPr="005300FF" w14:paraId="0EEB2030" w14:textId="77777777" w:rsidTr="005300FF">
        <w:tc>
          <w:tcPr>
            <w:tcW w:w="3931" w:type="dxa"/>
            <w:vAlign w:val="bottom"/>
          </w:tcPr>
          <w:p w14:paraId="4FD4C360"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345"/>
              <w:rPr>
                <w:rFonts w:ascii="Cordia New" w:hAnsi="Cordia New"/>
                <w:sz w:val="12"/>
                <w:szCs w:val="12"/>
              </w:rPr>
            </w:pPr>
          </w:p>
        </w:tc>
        <w:tc>
          <w:tcPr>
            <w:tcW w:w="1368" w:type="dxa"/>
            <w:vAlign w:val="bottom"/>
          </w:tcPr>
          <w:p w14:paraId="30580B2C"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3CB173E5"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7EB7FB05"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7325DF0E"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D61A4D" w:rsidRPr="00BE39AC" w14:paraId="216CD6D1" w14:textId="77777777" w:rsidTr="005300FF">
        <w:tc>
          <w:tcPr>
            <w:tcW w:w="3931" w:type="dxa"/>
            <w:vAlign w:val="bottom"/>
          </w:tcPr>
          <w:p w14:paraId="6D3E8DE7" w14:textId="4FCB819A" w:rsidR="00D61A4D" w:rsidRPr="00BE39AC" w:rsidRDefault="00D61A4D" w:rsidP="00D61A4D">
            <w:pPr>
              <w:spacing w:after="10" w:line="340" w:lineRule="exact"/>
              <w:ind w:left="345"/>
              <w:rPr>
                <w:rFonts w:ascii="Cordia New" w:hAnsi="Cordia New"/>
                <w:sz w:val="26"/>
                <w:szCs w:val="26"/>
              </w:rPr>
            </w:pPr>
            <w:r w:rsidRPr="00BE39AC">
              <w:rPr>
                <w:rFonts w:ascii="Cordia New" w:hAnsi="Cordia New"/>
                <w:sz w:val="26"/>
                <w:szCs w:val="26"/>
              </w:rPr>
              <w:t>Trade receivables - third parties, gross</w:t>
            </w:r>
          </w:p>
        </w:tc>
        <w:tc>
          <w:tcPr>
            <w:tcW w:w="1368" w:type="dxa"/>
            <w:vAlign w:val="bottom"/>
          </w:tcPr>
          <w:p w14:paraId="13D6C72A" w14:textId="61855BFC"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7</w:t>
            </w:r>
            <w:r w:rsidR="00BE52D4" w:rsidRPr="00BE39AC">
              <w:rPr>
                <w:rFonts w:ascii="Cordia New" w:hAnsi="Cordia New"/>
                <w:sz w:val="26"/>
                <w:szCs w:val="26"/>
              </w:rPr>
              <w:t>,</w:t>
            </w:r>
            <w:r w:rsidRPr="003A773E">
              <w:rPr>
                <w:rFonts w:ascii="Cordia New" w:hAnsi="Cordia New"/>
                <w:sz w:val="26"/>
                <w:szCs w:val="26"/>
                <w:lang w:val="en-GB"/>
              </w:rPr>
              <w:t>385</w:t>
            </w:r>
          </w:p>
        </w:tc>
        <w:tc>
          <w:tcPr>
            <w:tcW w:w="1368" w:type="dxa"/>
            <w:vAlign w:val="bottom"/>
          </w:tcPr>
          <w:p w14:paraId="31A34DA2" w14:textId="571F1306" w:rsidR="00D61A4D" w:rsidRPr="00BE39AC" w:rsidRDefault="003A773E" w:rsidP="00D61A4D">
            <w:pP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3A773E">
              <w:rPr>
                <w:rFonts w:ascii="Cordia New" w:hAnsi="Cordia New"/>
                <w:sz w:val="26"/>
                <w:szCs w:val="26"/>
                <w:lang w:val="en-GB"/>
              </w:rPr>
              <w:t>5</w:t>
            </w:r>
            <w:r w:rsidR="00D61A4D" w:rsidRPr="00BE39AC">
              <w:rPr>
                <w:rFonts w:ascii="Cordia New" w:hAnsi="Cordia New"/>
                <w:sz w:val="26"/>
                <w:szCs w:val="26"/>
              </w:rPr>
              <w:t>,</w:t>
            </w:r>
            <w:r w:rsidRPr="003A773E">
              <w:rPr>
                <w:rFonts w:ascii="Cordia New" w:hAnsi="Cordia New"/>
                <w:sz w:val="26"/>
                <w:szCs w:val="26"/>
                <w:lang w:val="en-GB"/>
              </w:rPr>
              <w:t>010</w:t>
            </w:r>
          </w:p>
        </w:tc>
        <w:tc>
          <w:tcPr>
            <w:tcW w:w="1368" w:type="dxa"/>
            <w:vAlign w:val="bottom"/>
          </w:tcPr>
          <w:p w14:paraId="60E5FC3E" w14:textId="4F766825" w:rsidR="00D61A4D" w:rsidRPr="00BE39AC" w:rsidRDefault="003A773E" w:rsidP="00D61A4D">
            <w:pPr>
              <w:tabs>
                <w:tab w:val="decimal" w:pos="504"/>
                <w:tab w:val="right" w:pos="1275"/>
              </w:tabs>
              <w:spacing w:after="10" w:line="340" w:lineRule="exact"/>
              <w:ind w:right="-72"/>
              <w:jc w:val="right"/>
              <w:rPr>
                <w:rFonts w:ascii="Cordia New" w:hAnsi="Cordia New"/>
                <w:sz w:val="26"/>
                <w:szCs w:val="26"/>
              </w:rPr>
            </w:pPr>
            <w:r w:rsidRPr="003A773E">
              <w:rPr>
                <w:rFonts w:ascii="Cordia New" w:hAnsi="Cordia New"/>
                <w:sz w:val="26"/>
                <w:szCs w:val="26"/>
                <w:lang w:val="en-GB"/>
              </w:rPr>
              <w:t>6</w:t>
            </w:r>
          </w:p>
        </w:tc>
        <w:tc>
          <w:tcPr>
            <w:tcW w:w="1368" w:type="dxa"/>
            <w:vAlign w:val="bottom"/>
          </w:tcPr>
          <w:p w14:paraId="720ABFCC" w14:textId="6858F73F" w:rsidR="00D61A4D" w:rsidRPr="00BE39AC" w:rsidRDefault="003A773E" w:rsidP="00D61A4D">
            <w:pPr>
              <w:tabs>
                <w:tab w:val="decimal" w:pos="504"/>
                <w:tab w:val="right" w:pos="1275"/>
              </w:tabs>
              <w:spacing w:after="10" w:line="340" w:lineRule="exact"/>
              <w:ind w:right="-72"/>
              <w:jc w:val="right"/>
              <w:rPr>
                <w:rFonts w:ascii="Cordia New" w:hAnsi="Cordia New"/>
                <w:sz w:val="26"/>
                <w:szCs w:val="26"/>
              </w:rPr>
            </w:pPr>
            <w:r w:rsidRPr="003A773E">
              <w:rPr>
                <w:rFonts w:ascii="Cordia New" w:hAnsi="Cordia New"/>
                <w:sz w:val="26"/>
                <w:szCs w:val="26"/>
                <w:lang w:val="en-GB"/>
              </w:rPr>
              <w:t>31</w:t>
            </w:r>
          </w:p>
        </w:tc>
      </w:tr>
      <w:tr w:rsidR="00D61A4D" w:rsidRPr="00BE39AC" w14:paraId="6C6EE15A" w14:textId="77777777" w:rsidTr="005300FF">
        <w:tc>
          <w:tcPr>
            <w:tcW w:w="3931" w:type="dxa"/>
            <w:vAlign w:val="bottom"/>
          </w:tcPr>
          <w:p w14:paraId="59A81144" w14:textId="75D39B2C" w:rsidR="00D61A4D" w:rsidRPr="00BE39AC" w:rsidRDefault="00D61A4D" w:rsidP="00D61A4D">
            <w:pPr>
              <w:tabs>
                <w:tab w:val="left" w:pos="789"/>
              </w:tabs>
              <w:spacing w:after="10" w:line="340" w:lineRule="exact"/>
              <w:ind w:left="345"/>
              <w:rPr>
                <w:rFonts w:ascii="Cordia New" w:hAnsi="Cordia New"/>
                <w:sz w:val="26"/>
                <w:szCs w:val="26"/>
              </w:rPr>
            </w:pPr>
            <w:r w:rsidRPr="00BE39AC">
              <w:rPr>
                <w:rFonts w:ascii="Cordia New" w:hAnsi="Cordia New"/>
                <w:sz w:val="26"/>
                <w:szCs w:val="26"/>
                <w:u w:val="single"/>
              </w:rPr>
              <w:t>Less</w:t>
            </w:r>
            <w:r w:rsidRPr="00BE39AC">
              <w:rPr>
                <w:rFonts w:ascii="Cordia New" w:hAnsi="Cordia New"/>
                <w:sz w:val="26"/>
                <w:szCs w:val="26"/>
              </w:rPr>
              <w:tab/>
              <w:t>Expected credit loss</w:t>
            </w:r>
          </w:p>
        </w:tc>
        <w:tc>
          <w:tcPr>
            <w:tcW w:w="1368" w:type="dxa"/>
            <w:vAlign w:val="bottom"/>
          </w:tcPr>
          <w:p w14:paraId="1FAB3419" w14:textId="7E1142C4" w:rsidR="00D61A4D" w:rsidRPr="00BE39AC" w:rsidRDefault="00CD57B0" w:rsidP="00D61A4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BE39AC">
              <w:rPr>
                <w:rFonts w:ascii="Cordia New" w:hAnsi="Cordia New"/>
                <w:sz w:val="26"/>
                <w:szCs w:val="26"/>
              </w:rPr>
              <w:t>(</w:t>
            </w:r>
            <w:r w:rsidR="003A773E" w:rsidRPr="003A773E">
              <w:rPr>
                <w:rFonts w:ascii="Cordia New" w:hAnsi="Cordia New"/>
                <w:sz w:val="26"/>
                <w:szCs w:val="26"/>
                <w:lang w:val="en-GB"/>
              </w:rPr>
              <w:t>731</w:t>
            </w:r>
            <w:r w:rsidRPr="00BE39AC">
              <w:rPr>
                <w:rFonts w:ascii="Cordia New" w:hAnsi="Cordia New"/>
                <w:sz w:val="26"/>
                <w:szCs w:val="26"/>
              </w:rPr>
              <w:t>)</w:t>
            </w:r>
          </w:p>
        </w:tc>
        <w:tc>
          <w:tcPr>
            <w:tcW w:w="1368" w:type="dxa"/>
            <w:vAlign w:val="bottom"/>
          </w:tcPr>
          <w:p w14:paraId="05FA671F" w14:textId="6B0EFF5E" w:rsidR="00D61A4D" w:rsidRPr="00BE39AC" w:rsidRDefault="00D61A4D" w:rsidP="00D61A4D">
            <w:pPr>
              <w:pBdr>
                <w:bottom w:val="single" w:sz="4" w:space="1" w:color="auto"/>
              </w:pBdr>
              <w:tabs>
                <w:tab w:val="left" w:pos="1134"/>
                <w:tab w:val="left" w:pos="1276"/>
                <w:tab w:val="center" w:pos="3402"/>
                <w:tab w:val="center" w:pos="4536"/>
                <w:tab w:val="center" w:pos="5670"/>
                <w:tab w:val="center" w:pos="6804"/>
                <w:tab w:val="right" w:pos="7655"/>
              </w:tabs>
              <w:spacing w:after="10" w:line="340" w:lineRule="exact"/>
              <w:ind w:right="-72"/>
              <w:jc w:val="right"/>
              <w:rPr>
                <w:rFonts w:ascii="Cordia New" w:hAnsi="Cordia New"/>
                <w:sz w:val="26"/>
                <w:szCs w:val="26"/>
              </w:rPr>
            </w:pPr>
            <w:r w:rsidRPr="00BE39AC">
              <w:rPr>
                <w:rFonts w:ascii="Cordia New" w:hAnsi="Cordia New"/>
                <w:sz w:val="26"/>
                <w:szCs w:val="26"/>
              </w:rPr>
              <w:t>(</w:t>
            </w:r>
            <w:r w:rsidR="003A773E" w:rsidRPr="003A773E">
              <w:rPr>
                <w:rFonts w:ascii="Cordia New" w:hAnsi="Cordia New"/>
                <w:sz w:val="26"/>
                <w:szCs w:val="26"/>
                <w:lang w:val="en-GB"/>
              </w:rPr>
              <w:t>830</w:t>
            </w:r>
            <w:r w:rsidRPr="00BE39AC">
              <w:rPr>
                <w:rFonts w:ascii="Cordia New" w:hAnsi="Cordia New"/>
                <w:sz w:val="26"/>
                <w:szCs w:val="26"/>
              </w:rPr>
              <w:t>)</w:t>
            </w:r>
          </w:p>
        </w:tc>
        <w:tc>
          <w:tcPr>
            <w:tcW w:w="1368" w:type="dxa"/>
            <w:vAlign w:val="bottom"/>
          </w:tcPr>
          <w:p w14:paraId="7252C10A" w14:textId="762F16D9" w:rsidR="00D61A4D" w:rsidRPr="00BE39AC" w:rsidRDefault="00572DED" w:rsidP="00D61A4D">
            <w:pPr>
              <w:pBdr>
                <w:bottom w:val="single" w:sz="4" w:space="1" w:color="auto"/>
              </w:pBdr>
              <w:tabs>
                <w:tab w:val="decimal" w:pos="504"/>
                <w:tab w:val="right" w:pos="1275"/>
              </w:tabs>
              <w:spacing w:after="10" w:line="340" w:lineRule="exact"/>
              <w:ind w:right="-72"/>
              <w:jc w:val="right"/>
              <w:rPr>
                <w:rFonts w:ascii="Cordia New" w:hAnsi="Cordia New"/>
                <w:sz w:val="26"/>
                <w:szCs w:val="26"/>
              </w:rPr>
            </w:pPr>
            <w:r w:rsidRPr="00BE39AC">
              <w:rPr>
                <w:rFonts w:ascii="Cordia New" w:hAnsi="Cordia New"/>
                <w:sz w:val="26"/>
                <w:szCs w:val="26"/>
              </w:rPr>
              <w:t>(</w:t>
            </w:r>
            <w:r w:rsidR="003A773E" w:rsidRPr="003A773E">
              <w:rPr>
                <w:rFonts w:ascii="Cordia New" w:hAnsi="Cordia New"/>
                <w:sz w:val="26"/>
                <w:szCs w:val="26"/>
                <w:lang w:val="en-GB"/>
              </w:rPr>
              <w:t>1</w:t>
            </w:r>
            <w:r w:rsidRPr="00BE39AC">
              <w:rPr>
                <w:rFonts w:ascii="Cordia New" w:hAnsi="Cordia New"/>
                <w:sz w:val="26"/>
                <w:szCs w:val="26"/>
              </w:rPr>
              <w:t>)</w:t>
            </w:r>
          </w:p>
        </w:tc>
        <w:tc>
          <w:tcPr>
            <w:tcW w:w="1368" w:type="dxa"/>
            <w:vAlign w:val="bottom"/>
          </w:tcPr>
          <w:p w14:paraId="6BC47FFC" w14:textId="322D3D3B" w:rsidR="00D61A4D" w:rsidRPr="00BE39AC" w:rsidRDefault="00D61A4D" w:rsidP="00D61A4D">
            <w:pPr>
              <w:pBdr>
                <w:bottom w:val="single" w:sz="4" w:space="1" w:color="auto"/>
              </w:pBdr>
              <w:tabs>
                <w:tab w:val="decimal" w:pos="504"/>
                <w:tab w:val="right" w:pos="1275"/>
              </w:tabs>
              <w:spacing w:after="10" w:line="340" w:lineRule="exact"/>
              <w:ind w:right="-72"/>
              <w:jc w:val="right"/>
              <w:rPr>
                <w:rFonts w:ascii="Cordia New" w:hAnsi="Cordia New"/>
                <w:sz w:val="26"/>
                <w:szCs w:val="26"/>
              </w:rPr>
            </w:pPr>
            <w:r w:rsidRPr="00BE39AC">
              <w:rPr>
                <w:rFonts w:ascii="Cordia New" w:hAnsi="Cordia New"/>
                <w:sz w:val="26"/>
                <w:szCs w:val="26"/>
              </w:rPr>
              <w:t>(</w:t>
            </w:r>
            <w:r w:rsidR="003A773E" w:rsidRPr="003A773E">
              <w:rPr>
                <w:rFonts w:ascii="Cordia New" w:hAnsi="Cordia New"/>
                <w:sz w:val="26"/>
                <w:szCs w:val="26"/>
                <w:lang w:val="en-GB"/>
              </w:rPr>
              <w:t>1</w:t>
            </w:r>
            <w:r w:rsidRPr="00BE39AC">
              <w:rPr>
                <w:rFonts w:ascii="Cordia New" w:hAnsi="Cordia New"/>
                <w:sz w:val="26"/>
                <w:szCs w:val="26"/>
              </w:rPr>
              <w:t>)</w:t>
            </w:r>
          </w:p>
        </w:tc>
      </w:tr>
      <w:tr w:rsidR="00D61A4D" w:rsidRPr="005300FF" w14:paraId="7460F05A" w14:textId="77777777" w:rsidTr="005300FF">
        <w:tc>
          <w:tcPr>
            <w:tcW w:w="3931" w:type="dxa"/>
            <w:vAlign w:val="bottom"/>
          </w:tcPr>
          <w:p w14:paraId="74C82ECE"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345"/>
              <w:rPr>
                <w:rFonts w:ascii="Cordia New" w:hAnsi="Cordia New"/>
                <w:sz w:val="12"/>
                <w:szCs w:val="12"/>
              </w:rPr>
            </w:pPr>
          </w:p>
        </w:tc>
        <w:tc>
          <w:tcPr>
            <w:tcW w:w="1368" w:type="dxa"/>
            <w:vAlign w:val="bottom"/>
          </w:tcPr>
          <w:p w14:paraId="3EB89171"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49B07896"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120EF8D9"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c>
          <w:tcPr>
            <w:tcW w:w="1368" w:type="dxa"/>
            <w:vAlign w:val="bottom"/>
          </w:tcPr>
          <w:p w14:paraId="636D54F4" w14:textId="77777777" w:rsidR="00D61A4D" w:rsidRPr="005300FF" w:rsidRDefault="00D61A4D" w:rsidP="00D61A4D">
            <w:pPr>
              <w:tabs>
                <w:tab w:val="left" w:pos="1134"/>
                <w:tab w:val="left" w:pos="1276"/>
                <w:tab w:val="center" w:pos="3402"/>
                <w:tab w:val="center" w:pos="4536"/>
                <w:tab w:val="center" w:pos="5670"/>
                <w:tab w:val="center" w:pos="6804"/>
                <w:tab w:val="right" w:pos="7655"/>
              </w:tabs>
              <w:spacing w:after="0" w:line="240" w:lineRule="auto"/>
              <w:ind w:left="432"/>
              <w:rPr>
                <w:rFonts w:ascii="Cordia New" w:hAnsi="Cordia New"/>
                <w:sz w:val="12"/>
                <w:szCs w:val="12"/>
              </w:rPr>
            </w:pPr>
          </w:p>
        </w:tc>
      </w:tr>
      <w:tr w:rsidR="00D61A4D" w:rsidRPr="00BE39AC" w14:paraId="409FBD5C" w14:textId="77777777" w:rsidTr="005300FF">
        <w:trPr>
          <w:trHeight w:val="75"/>
        </w:trPr>
        <w:tc>
          <w:tcPr>
            <w:tcW w:w="3931" w:type="dxa"/>
            <w:vAlign w:val="bottom"/>
          </w:tcPr>
          <w:p w14:paraId="45F1931F" w14:textId="77777777" w:rsidR="00D61A4D" w:rsidRPr="00BE39AC" w:rsidRDefault="00D61A4D" w:rsidP="00D61A4D">
            <w:pPr>
              <w:spacing w:after="10" w:line="340" w:lineRule="exact"/>
              <w:ind w:left="345"/>
              <w:rPr>
                <w:rFonts w:ascii="Cordia New" w:hAnsi="Cordia New"/>
                <w:sz w:val="26"/>
                <w:szCs w:val="26"/>
              </w:rPr>
            </w:pPr>
            <w:r w:rsidRPr="00BE39AC">
              <w:rPr>
                <w:rFonts w:ascii="Cordia New" w:hAnsi="Cordia New"/>
                <w:sz w:val="26"/>
                <w:szCs w:val="26"/>
              </w:rPr>
              <w:t>Trade receivables - third parties, net</w:t>
            </w:r>
          </w:p>
        </w:tc>
        <w:tc>
          <w:tcPr>
            <w:tcW w:w="1368" w:type="dxa"/>
            <w:vAlign w:val="bottom"/>
          </w:tcPr>
          <w:p w14:paraId="5FA5F1CA" w14:textId="2855D6BA" w:rsidR="00D61A4D" w:rsidRPr="00BE39AC" w:rsidRDefault="003A773E" w:rsidP="00D61A4D">
            <w:pPr>
              <w:pBdr>
                <w:bottom w:val="double" w:sz="4" w:space="1" w:color="auto"/>
              </w:pBdr>
              <w:spacing w:after="10" w:line="340" w:lineRule="exact"/>
              <w:ind w:right="-72"/>
              <w:jc w:val="right"/>
              <w:rPr>
                <w:rFonts w:ascii="Cordia New" w:hAnsi="Cordia New"/>
                <w:sz w:val="26"/>
                <w:szCs w:val="26"/>
                <w:cs/>
              </w:rPr>
            </w:pPr>
            <w:r w:rsidRPr="003A773E">
              <w:rPr>
                <w:rFonts w:ascii="Cordia New" w:hAnsi="Cordia New"/>
                <w:sz w:val="26"/>
                <w:szCs w:val="26"/>
                <w:lang w:val="en-GB"/>
              </w:rPr>
              <w:t>6</w:t>
            </w:r>
            <w:r w:rsidR="00CD57B0" w:rsidRPr="00BE39AC">
              <w:rPr>
                <w:rFonts w:ascii="Cordia New" w:hAnsi="Cordia New"/>
                <w:sz w:val="26"/>
                <w:szCs w:val="26"/>
              </w:rPr>
              <w:t>,</w:t>
            </w:r>
            <w:r w:rsidRPr="003A773E">
              <w:rPr>
                <w:rFonts w:ascii="Cordia New" w:hAnsi="Cordia New"/>
                <w:sz w:val="26"/>
                <w:szCs w:val="26"/>
                <w:lang w:val="en-GB"/>
              </w:rPr>
              <w:t>654</w:t>
            </w:r>
          </w:p>
        </w:tc>
        <w:tc>
          <w:tcPr>
            <w:tcW w:w="1368" w:type="dxa"/>
            <w:vAlign w:val="bottom"/>
          </w:tcPr>
          <w:p w14:paraId="7C39B0F0" w14:textId="580B4860" w:rsidR="00D61A4D" w:rsidRPr="00BE39AC" w:rsidRDefault="003A773E" w:rsidP="00D61A4D">
            <w:pPr>
              <w:pBdr>
                <w:bottom w:val="double" w:sz="4" w:space="1" w:color="auto"/>
              </w:pBdr>
              <w:spacing w:after="10" w:line="340" w:lineRule="exact"/>
              <w:ind w:right="-72"/>
              <w:jc w:val="right"/>
              <w:rPr>
                <w:rFonts w:ascii="Cordia New" w:hAnsi="Cordia New"/>
                <w:sz w:val="26"/>
                <w:szCs w:val="26"/>
              </w:rPr>
            </w:pPr>
            <w:r w:rsidRPr="003A773E">
              <w:rPr>
                <w:rFonts w:ascii="Cordia New" w:hAnsi="Cordia New"/>
                <w:sz w:val="26"/>
                <w:szCs w:val="26"/>
                <w:lang w:val="en-GB"/>
              </w:rPr>
              <w:t>4</w:t>
            </w:r>
            <w:r w:rsidR="00D61A4D" w:rsidRPr="00BE39AC">
              <w:rPr>
                <w:rFonts w:ascii="Cordia New" w:hAnsi="Cordia New"/>
                <w:sz w:val="26"/>
                <w:szCs w:val="26"/>
              </w:rPr>
              <w:t>,</w:t>
            </w:r>
            <w:r w:rsidRPr="003A773E">
              <w:rPr>
                <w:rFonts w:ascii="Cordia New" w:hAnsi="Cordia New"/>
                <w:sz w:val="26"/>
                <w:szCs w:val="26"/>
                <w:lang w:val="en-GB"/>
              </w:rPr>
              <w:t>180</w:t>
            </w:r>
          </w:p>
        </w:tc>
        <w:tc>
          <w:tcPr>
            <w:tcW w:w="1368" w:type="dxa"/>
            <w:vAlign w:val="bottom"/>
          </w:tcPr>
          <w:p w14:paraId="4C45F03B" w14:textId="75A4DC2B" w:rsidR="00D61A4D" w:rsidRPr="00BE39AC" w:rsidRDefault="003A773E" w:rsidP="00D61A4D">
            <w:pPr>
              <w:pBdr>
                <w:bottom w:val="double" w:sz="4" w:space="1" w:color="auto"/>
              </w:pBdr>
              <w:tabs>
                <w:tab w:val="decimal" w:pos="504"/>
                <w:tab w:val="right" w:pos="1275"/>
              </w:tabs>
              <w:spacing w:after="10" w:line="340" w:lineRule="exact"/>
              <w:ind w:right="-72"/>
              <w:jc w:val="right"/>
              <w:rPr>
                <w:rFonts w:ascii="Cordia New" w:hAnsi="Cordia New"/>
                <w:sz w:val="26"/>
                <w:szCs w:val="26"/>
              </w:rPr>
            </w:pPr>
            <w:r w:rsidRPr="003A773E">
              <w:rPr>
                <w:rFonts w:ascii="Cordia New" w:hAnsi="Cordia New"/>
                <w:sz w:val="26"/>
                <w:szCs w:val="26"/>
                <w:lang w:val="en-GB"/>
              </w:rPr>
              <w:t>5</w:t>
            </w:r>
          </w:p>
        </w:tc>
        <w:tc>
          <w:tcPr>
            <w:tcW w:w="1368" w:type="dxa"/>
            <w:vAlign w:val="bottom"/>
          </w:tcPr>
          <w:p w14:paraId="321DE9D1" w14:textId="54D3D301" w:rsidR="00D61A4D" w:rsidRPr="00BE39AC" w:rsidRDefault="003A773E" w:rsidP="00D61A4D">
            <w:pPr>
              <w:pBdr>
                <w:bottom w:val="double" w:sz="4" w:space="1" w:color="auto"/>
              </w:pBdr>
              <w:tabs>
                <w:tab w:val="decimal" w:pos="504"/>
                <w:tab w:val="right" w:pos="1275"/>
              </w:tabs>
              <w:spacing w:after="10" w:line="340" w:lineRule="exact"/>
              <w:ind w:right="-72"/>
              <w:jc w:val="right"/>
              <w:rPr>
                <w:rFonts w:ascii="Cordia New" w:hAnsi="Cordia New"/>
                <w:sz w:val="26"/>
                <w:szCs w:val="26"/>
              </w:rPr>
            </w:pPr>
            <w:r w:rsidRPr="003A773E">
              <w:rPr>
                <w:rFonts w:ascii="Cordia New" w:hAnsi="Cordia New"/>
                <w:sz w:val="26"/>
                <w:szCs w:val="26"/>
                <w:lang w:val="en-GB"/>
              </w:rPr>
              <w:t>30</w:t>
            </w:r>
          </w:p>
        </w:tc>
      </w:tr>
    </w:tbl>
    <w:p w14:paraId="7DEDCF46" w14:textId="77777777" w:rsidR="006165BD" w:rsidRPr="00BE39AC" w:rsidRDefault="006165BD" w:rsidP="00690182">
      <w:pPr>
        <w:spacing w:after="0" w:line="240" w:lineRule="auto"/>
        <w:rPr>
          <w:rFonts w:ascii="Cordia New" w:hAnsi="Cordia New"/>
          <w:b/>
          <w:bCs/>
          <w:sz w:val="26"/>
          <w:szCs w:val="26"/>
        </w:rPr>
      </w:pPr>
      <w:r w:rsidRPr="00BE39AC">
        <w:rPr>
          <w:rFonts w:ascii="Cordia New" w:hAnsi="Cordia New"/>
          <w:b/>
          <w:bCs/>
          <w:sz w:val="26"/>
          <w:szCs w:val="26"/>
        </w:rPr>
        <w:br w:type="page"/>
      </w:r>
    </w:p>
    <w:p w14:paraId="156F0916" w14:textId="3780BB14" w:rsidR="00815ACD" w:rsidRPr="00BE39AC" w:rsidRDefault="003A773E" w:rsidP="00690182">
      <w:pPr>
        <w:spacing w:after="0" w:line="240" w:lineRule="auto"/>
        <w:ind w:left="540" w:hanging="540"/>
        <w:outlineLvl w:val="7"/>
        <w:rPr>
          <w:rFonts w:ascii="Cordia New" w:hAnsi="Cordia New"/>
          <w:b/>
          <w:bCs/>
          <w:sz w:val="26"/>
          <w:szCs w:val="26"/>
        </w:rPr>
      </w:pPr>
      <w:r w:rsidRPr="003A773E">
        <w:rPr>
          <w:rFonts w:ascii="Cordia New" w:hAnsi="Cordia New"/>
          <w:b/>
          <w:bCs/>
          <w:sz w:val="26"/>
          <w:szCs w:val="26"/>
          <w:lang w:val="en-GB"/>
        </w:rPr>
        <w:lastRenderedPageBreak/>
        <w:t>10</w:t>
      </w:r>
      <w:r w:rsidR="00815ACD" w:rsidRPr="00BE39AC">
        <w:rPr>
          <w:rFonts w:ascii="Cordia New" w:hAnsi="Cordia New"/>
          <w:b/>
          <w:bCs/>
          <w:sz w:val="26"/>
          <w:szCs w:val="26"/>
        </w:rPr>
        <w:tab/>
        <w:t>Trade and other receivables (</w:t>
      </w:r>
      <w:r w:rsidR="00815ACD" w:rsidRPr="00BE39AC">
        <w:rPr>
          <w:rFonts w:ascii="Cordia New" w:hAnsi="Cordia New"/>
          <w:sz w:val="26"/>
          <w:szCs w:val="26"/>
        </w:rPr>
        <w:t>Cont’d)</w:t>
      </w:r>
    </w:p>
    <w:p w14:paraId="5FBC4AE9" w14:textId="77777777" w:rsidR="00815ACD" w:rsidRPr="00BE39AC" w:rsidRDefault="00815ACD" w:rsidP="00690182">
      <w:pPr>
        <w:spacing w:after="0" w:line="240" w:lineRule="auto"/>
        <w:ind w:left="547"/>
        <w:rPr>
          <w:rFonts w:ascii="Cordia New" w:hAnsi="Cordia New"/>
          <w:sz w:val="26"/>
          <w:szCs w:val="26"/>
        </w:rPr>
      </w:pPr>
    </w:p>
    <w:tbl>
      <w:tblPr>
        <w:tblW w:w="9043" w:type="dxa"/>
        <w:tblInd w:w="360" w:type="dxa"/>
        <w:tblLayout w:type="fixed"/>
        <w:tblLook w:val="0000" w:firstRow="0" w:lastRow="0" w:firstColumn="0" w:lastColumn="0" w:noHBand="0" w:noVBand="0"/>
      </w:tblPr>
      <w:tblGrid>
        <w:gridCol w:w="3571"/>
        <w:gridCol w:w="1368"/>
        <w:gridCol w:w="1368"/>
        <w:gridCol w:w="1368"/>
        <w:gridCol w:w="1368"/>
      </w:tblGrid>
      <w:tr w:rsidR="008B02DC" w:rsidRPr="00BE39AC" w14:paraId="64B778E6" w14:textId="77777777" w:rsidTr="005300FF">
        <w:tc>
          <w:tcPr>
            <w:tcW w:w="3571" w:type="dxa"/>
            <w:vAlign w:val="bottom"/>
          </w:tcPr>
          <w:p w14:paraId="5592B624" w14:textId="77777777" w:rsidR="00815ACD" w:rsidRPr="00BE39AC" w:rsidRDefault="00815ACD" w:rsidP="00690182">
            <w:pPr>
              <w:spacing w:after="0" w:line="240" w:lineRule="auto"/>
              <w:ind w:left="51"/>
              <w:rPr>
                <w:rFonts w:ascii="Cordia New" w:hAnsi="Cordia New"/>
                <w:b/>
                <w:bCs/>
                <w:sz w:val="26"/>
                <w:szCs w:val="26"/>
              </w:rPr>
            </w:pPr>
          </w:p>
        </w:tc>
        <w:tc>
          <w:tcPr>
            <w:tcW w:w="2736" w:type="dxa"/>
            <w:gridSpan w:val="2"/>
            <w:vAlign w:val="bottom"/>
          </w:tcPr>
          <w:p w14:paraId="786279B0"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Consolidated </w:t>
            </w:r>
          </w:p>
          <w:p w14:paraId="74E34361"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c>
          <w:tcPr>
            <w:tcW w:w="2736" w:type="dxa"/>
            <w:gridSpan w:val="2"/>
            <w:vAlign w:val="bottom"/>
          </w:tcPr>
          <w:p w14:paraId="4D9CD68D"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Separate </w:t>
            </w:r>
          </w:p>
          <w:p w14:paraId="14DFB1DF"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r>
      <w:tr w:rsidR="008B02DC" w:rsidRPr="00BE39AC" w14:paraId="0C85731B" w14:textId="77777777" w:rsidTr="005300FF">
        <w:tc>
          <w:tcPr>
            <w:tcW w:w="3571" w:type="dxa"/>
            <w:vAlign w:val="bottom"/>
          </w:tcPr>
          <w:p w14:paraId="6DA5F4EE" w14:textId="77777777" w:rsidR="00815ACD" w:rsidRPr="00BE39AC" w:rsidRDefault="00815ACD" w:rsidP="00690182">
            <w:pPr>
              <w:spacing w:after="0" w:line="240" w:lineRule="auto"/>
              <w:ind w:left="51"/>
              <w:rPr>
                <w:rFonts w:ascii="Cordia New" w:hAnsi="Cordia New"/>
                <w:sz w:val="26"/>
                <w:szCs w:val="26"/>
              </w:rPr>
            </w:pPr>
          </w:p>
        </w:tc>
        <w:tc>
          <w:tcPr>
            <w:tcW w:w="1368" w:type="dxa"/>
            <w:vAlign w:val="bottom"/>
          </w:tcPr>
          <w:p w14:paraId="12B24573" w14:textId="78CAEB8B"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5C1F1156" w14:textId="48B5A0C5"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c>
          <w:tcPr>
            <w:tcW w:w="1368" w:type="dxa"/>
            <w:vAlign w:val="bottom"/>
          </w:tcPr>
          <w:p w14:paraId="2EE8F1CD" w14:textId="6A711AC0"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39910BFB" w14:textId="77FE0EE7"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r>
      <w:tr w:rsidR="005642BD" w:rsidRPr="00BE39AC" w14:paraId="344DC937" w14:textId="77777777" w:rsidTr="005300FF">
        <w:tc>
          <w:tcPr>
            <w:tcW w:w="3571" w:type="dxa"/>
            <w:vAlign w:val="bottom"/>
          </w:tcPr>
          <w:p w14:paraId="769D7AE4" w14:textId="77777777" w:rsidR="005642BD" w:rsidRPr="00BE39AC" w:rsidRDefault="005642BD" w:rsidP="005642BD">
            <w:pPr>
              <w:spacing w:after="0" w:line="240" w:lineRule="auto"/>
              <w:ind w:left="51"/>
              <w:rPr>
                <w:rFonts w:ascii="Cordia New" w:hAnsi="Cordia New"/>
                <w:sz w:val="26"/>
                <w:szCs w:val="26"/>
              </w:rPr>
            </w:pPr>
          </w:p>
        </w:tc>
        <w:tc>
          <w:tcPr>
            <w:tcW w:w="1368" w:type="dxa"/>
            <w:vAlign w:val="bottom"/>
          </w:tcPr>
          <w:p w14:paraId="128083DA" w14:textId="2E52270C"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674F01F5" w14:textId="38091DB6"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5D0B03F2" w14:textId="49FDF007"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0AA342FE" w14:textId="24758167"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r>
      <w:tr w:rsidR="008B02DC" w:rsidRPr="005300FF" w14:paraId="15BD67A1" w14:textId="77777777" w:rsidTr="005300FF">
        <w:tc>
          <w:tcPr>
            <w:tcW w:w="3571" w:type="dxa"/>
            <w:vAlign w:val="bottom"/>
          </w:tcPr>
          <w:p w14:paraId="272D0CA3" w14:textId="77777777" w:rsidR="00815ACD" w:rsidRPr="005300FF" w:rsidRDefault="00815ACD" w:rsidP="00690182">
            <w:pPr>
              <w:spacing w:after="0" w:line="240" w:lineRule="auto"/>
              <w:ind w:left="51"/>
              <w:rPr>
                <w:rFonts w:ascii="Cordia New" w:hAnsi="Cordia New"/>
                <w:sz w:val="12"/>
                <w:szCs w:val="12"/>
              </w:rPr>
            </w:pPr>
          </w:p>
        </w:tc>
        <w:tc>
          <w:tcPr>
            <w:tcW w:w="1368" w:type="dxa"/>
            <w:vAlign w:val="bottom"/>
          </w:tcPr>
          <w:p w14:paraId="064A91E6" w14:textId="77777777" w:rsidR="00815ACD" w:rsidRPr="005300FF" w:rsidRDefault="00815ACD" w:rsidP="00690182">
            <w:pPr>
              <w:spacing w:after="0" w:line="240" w:lineRule="auto"/>
              <w:ind w:right="-72"/>
              <w:rPr>
                <w:rFonts w:ascii="Cordia New" w:hAnsi="Cordia New"/>
                <w:sz w:val="12"/>
                <w:szCs w:val="12"/>
              </w:rPr>
            </w:pPr>
          </w:p>
        </w:tc>
        <w:tc>
          <w:tcPr>
            <w:tcW w:w="1368" w:type="dxa"/>
            <w:vAlign w:val="bottom"/>
          </w:tcPr>
          <w:p w14:paraId="75CBDF5F" w14:textId="77777777" w:rsidR="00815ACD" w:rsidRPr="005300FF" w:rsidRDefault="00815ACD" w:rsidP="00690182">
            <w:pPr>
              <w:spacing w:after="0" w:line="240" w:lineRule="auto"/>
              <w:ind w:right="-72"/>
              <w:rPr>
                <w:rFonts w:ascii="Cordia New" w:hAnsi="Cordia New"/>
                <w:sz w:val="12"/>
                <w:szCs w:val="12"/>
              </w:rPr>
            </w:pPr>
          </w:p>
        </w:tc>
        <w:tc>
          <w:tcPr>
            <w:tcW w:w="1368" w:type="dxa"/>
            <w:vAlign w:val="bottom"/>
          </w:tcPr>
          <w:p w14:paraId="29452FE8" w14:textId="77777777" w:rsidR="00815ACD" w:rsidRPr="005300FF" w:rsidRDefault="00815ACD" w:rsidP="00690182">
            <w:pPr>
              <w:spacing w:after="0" w:line="240" w:lineRule="auto"/>
              <w:ind w:right="-72"/>
              <w:rPr>
                <w:rFonts w:ascii="Cordia New" w:hAnsi="Cordia New"/>
                <w:sz w:val="12"/>
                <w:szCs w:val="12"/>
              </w:rPr>
            </w:pPr>
          </w:p>
        </w:tc>
        <w:tc>
          <w:tcPr>
            <w:tcW w:w="1368" w:type="dxa"/>
            <w:vAlign w:val="bottom"/>
          </w:tcPr>
          <w:p w14:paraId="5E4B9C70" w14:textId="77777777" w:rsidR="00815ACD" w:rsidRPr="005300FF" w:rsidRDefault="00815ACD" w:rsidP="00690182">
            <w:pPr>
              <w:spacing w:after="0" w:line="240" w:lineRule="auto"/>
              <w:ind w:right="-72"/>
              <w:rPr>
                <w:rFonts w:ascii="Cordia New" w:hAnsi="Cordia New"/>
                <w:sz w:val="12"/>
                <w:szCs w:val="12"/>
              </w:rPr>
            </w:pPr>
          </w:p>
        </w:tc>
      </w:tr>
      <w:tr w:rsidR="008B02DC" w:rsidRPr="00BE39AC" w14:paraId="0B67D740" w14:textId="77777777" w:rsidTr="005300FF">
        <w:tc>
          <w:tcPr>
            <w:tcW w:w="3571" w:type="dxa"/>
            <w:vAlign w:val="bottom"/>
          </w:tcPr>
          <w:p w14:paraId="1E3D5765" w14:textId="77777777" w:rsidR="00815ACD" w:rsidRPr="00BE39AC" w:rsidRDefault="00815ACD" w:rsidP="00690182">
            <w:pPr>
              <w:spacing w:after="0" w:line="240" w:lineRule="auto"/>
              <w:ind w:left="51"/>
              <w:rPr>
                <w:rFonts w:ascii="Cordia New" w:hAnsi="Cordia New"/>
                <w:b/>
                <w:bCs/>
                <w:sz w:val="26"/>
                <w:szCs w:val="26"/>
                <w:u w:val="single"/>
              </w:rPr>
            </w:pPr>
            <w:r w:rsidRPr="00BE39AC">
              <w:rPr>
                <w:rFonts w:ascii="Cordia New" w:hAnsi="Cordia New"/>
                <w:b/>
                <w:bCs/>
                <w:sz w:val="26"/>
                <w:szCs w:val="26"/>
                <w:u w:val="single"/>
              </w:rPr>
              <w:t>Non-current</w:t>
            </w:r>
          </w:p>
        </w:tc>
        <w:tc>
          <w:tcPr>
            <w:tcW w:w="1368" w:type="dxa"/>
            <w:vAlign w:val="bottom"/>
          </w:tcPr>
          <w:p w14:paraId="324E713E" w14:textId="7777777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065B302B" w14:textId="7777777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p>
        </w:tc>
        <w:tc>
          <w:tcPr>
            <w:tcW w:w="1368" w:type="dxa"/>
            <w:vAlign w:val="bottom"/>
          </w:tcPr>
          <w:p w14:paraId="73539086" w14:textId="77777777" w:rsidR="00815ACD" w:rsidRPr="00BE39AC" w:rsidRDefault="00815ACD" w:rsidP="00690182">
            <w:pPr>
              <w:tabs>
                <w:tab w:val="decimal" w:pos="504"/>
                <w:tab w:val="right" w:pos="1275"/>
              </w:tabs>
              <w:spacing w:after="0" w:line="240" w:lineRule="auto"/>
              <w:ind w:right="-72"/>
              <w:jc w:val="right"/>
              <w:rPr>
                <w:rFonts w:ascii="Cordia New" w:hAnsi="Cordia New"/>
                <w:sz w:val="26"/>
                <w:szCs w:val="26"/>
              </w:rPr>
            </w:pPr>
          </w:p>
        </w:tc>
        <w:tc>
          <w:tcPr>
            <w:tcW w:w="1368" w:type="dxa"/>
            <w:vAlign w:val="bottom"/>
          </w:tcPr>
          <w:p w14:paraId="67DC59A4" w14:textId="77777777" w:rsidR="00815ACD" w:rsidRPr="00BE39AC" w:rsidRDefault="00815ACD" w:rsidP="00690182">
            <w:pPr>
              <w:tabs>
                <w:tab w:val="decimal" w:pos="504"/>
                <w:tab w:val="right" w:pos="1275"/>
              </w:tabs>
              <w:spacing w:after="0" w:line="240" w:lineRule="auto"/>
              <w:ind w:right="-72"/>
              <w:jc w:val="right"/>
              <w:rPr>
                <w:rFonts w:ascii="Cordia New" w:hAnsi="Cordia New"/>
                <w:sz w:val="26"/>
                <w:szCs w:val="26"/>
              </w:rPr>
            </w:pPr>
          </w:p>
        </w:tc>
      </w:tr>
      <w:tr w:rsidR="00D61A4D" w:rsidRPr="00BE39AC" w14:paraId="050E7F95" w14:textId="77777777" w:rsidTr="005300FF">
        <w:tc>
          <w:tcPr>
            <w:tcW w:w="3571" w:type="dxa"/>
            <w:vAlign w:val="bottom"/>
          </w:tcPr>
          <w:p w14:paraId="29B97098" w14:textId="77777777" w:rsidR="00D61A4D" w:rsidRPr="00BE39AC" w:rsidRDefault="00D61A4D" w:rsidP="00D61A4D">
            <w:pPr>
              <w:spacing w:after="0" w:line="240" w:lineRule="auto"/>
              <w:ind w:left="51"/>
              <w:rPr>
                <w:rFonts w:ascii="Cordia New" w:hAnsi="Cordia New"/>
                <w:sz w:val="26"/>
                <w:szCs w:val="26"/>
              </w:rPr>
            </w:pPr>
            <w:r w:rsidRPr="00BE39AC">
              <w:rPr>
                <w:rFonts w:ascii="Cordia New" w:hAnsi="Cordia New"/>
                <w:sz w:val="26"/>
                <w:szCs w:val="26"/>
              </w:rPr>
              <w:t>Trade receivables long-term contracts</w:t>
            </w:r>
          </w:p>
        </w:tc>
        <w:tc>
          <w:tcPr>
            <w:tcW w:w="1368" w:type="dxa"/>
            <w:vAlign w:val="bottom"/>
          </w:tcPr>
          <w:p w14:paraId="4A212F7D" w14:textId="789B0751" w:rsidR="00D61A4D" w:rsidRPr="00BE39AC" w:rsidRDefault="003A773E" w:rsidP="00D61A4D">
            <w:pP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3</w:t>
            </w:r>
            <w:r w:rsidR="00D563F6" w:rsidRPr="00BE39AC">
              <w:rPr>
                <w:rFonts w:ascii="Cordia New" w:hAnsi="Cordia New"/>
                <w:noProof/>
                <w:sz w:val="26"/>
                <w:szCs w:val="26"/>
              </w:rPr>
              <w:t>,</w:t>
            </w:r>
            <w:r w:rsidRPr="003A773E">
              <w:rPr>
                <w:rFonts w:ascii="Cordia New" w:hAnsi="Cordia New"/>
                <w:noProof/>
                <w:sz w:val="26"/>
                <w:szCs w:val="26"/>
                <w:lang w:val="en-GB"/>
              </w:rPr>
              <w:t>023</w:t>
            </w:r>
          </w:p>
        </w:tc>
        <w:tc>
          <w:tcPr>
            <w:tcW w:w="1368" w:type="dxa"/>
            <w:vAlign w:val="bottom"/>
          </w:tcPr>
          <w:p w14:paraId="7627B80E" w14:textId="7715D7B9" w:rsidR="00D61A4D" w:rsidRPr="00BE39AC" w:rsidRDefault="003A773E" w:rsidP="00D61A4D">
            <w:pP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2</w:t>
            </w:r>
            <w:r w:rsidR="00D61A4D" w:rsidRPr="00BE39AC">
              <w:rPr>
                <w:rFonts w:ascii="Cordia New" w:hAnsi="Cordia New"/>
                <w:noProof/>
                <w:sz w:val="26"/>
                <w:szCs w:val="26"/>
              </w:rPr>
              <w:t>,</w:t>
            </w:r>
            <w:r w:rsidRPr="003A773E">
              <w:rPr>
                <w:rFonts w:ascii="Cordia New" w:hAnsi="Cordia New"/>
                <w:noProof/>
                <w:sz w:val="26"/>
                <w:szCs w:val="26"/>
                <w:lang w:val="en-GB"/>
              </w:rPr>
              <w:t>688</w:t>
            </w:r>
          </w:p>
        </w:tc>
        <w:tc>
          <w:tcPr>
            <w:tcW w:w="1368" w:type="dxa"/>
            <w:vAlign w:val="bottom"/>
          </w:tcPr>
          <w:p w14:paraId="6CCCF5A2" w14:textId="6CC91F31" w:rsidR="00D61A4D" w:rsidRPr="00BE39AC" w:rsidRDefault="00C246AC"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c>
          <w:tcPr>
            <w:tcW w:w="1368" w:type="dxa"/>
            <w:vAlign w:val="bottom"/>
          </w:tcPr>
          <w:p w14:paraId="0DF82E22" w14:textId="36A659BF" w:rsidR="00D61A4D" w:rsidRPr="00BE39AC" w:rsidRDefault="00D61A4D"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r>
      <w:tr w:rsidR="00D61A4D" w:rsidRPr="00BE39AC" w14:paraId="6A6F7150" w14:textId="77777777" w:rsidTr="005300FF">
        <w:tc>
          <w:tcPr>
            <w:tcW w:w="3571" w:type="dxa"/>
            <w:vAlign w:val="bottom"/>
          </w:tcPr>
          <w:p w14:paraId="18413792" w14:textId="77777777" w:rsidR="00D61A4D" w:rsidRPr="00BE39AC" w:rsidRDefault="00D61A4D" w:rsidP="00D61A4D">
            <w:pPr>
              <w:tabs>
                <w:tab w:val="left" w:pos="527"/>
              </w:tabs>
              <w:spacing w:after="0" w:line="240" w:lineRule="auto"/>
              <w:ind w:left="51"/>
              <w:rPr>
                <w:rFonts w:ascii="Cordia New" w:hAnsi="Cordia New"/>
                <w:sz w:val="26"/>
                <w:szCs w:val="26"/>
              </w:rPr>
            </w:pPr>
            <w:r w:rsidRPr="00BE39AC">
              <w:rPr>
                <w:rFonts w:ascii="Cordia New" w:hAnsi="Cordia New"/>
                <w:sz w:val="26"/>
                <w:szCs w:val="26"/>
                <w:u w:val="single"/>
              </w:rPr>
              <w:t>Less</w:t>
            </w:r>
            <w:r w:rsidRPr="00BE39AC">
              <w:rPr>
                <w:rFonts w:ascii="Cordia New" w:hAnsi="Cordia New"/>
                <w:sz w:val="26"/>
                <w:szCs w:val="26"/>
              </w:rPr>
              <w:tab/>
              <w:t xml:space="preserve">Unearned interest income </w:t>
            </w:r>
          </w:p>
        </w:tc>
        <w:tc>
          <w:tcPr>
            <w:tcW w:w="1368" w:type="dxa"/>
            <w:vAlign w:val="bottom"/>
          </w:tcPr>
          <w:p w14:paraId="18FD979C" w14:textId="13D98699" w:rsidR="00D61A4D" w:rsidRPr="00BE39AC" w:rsidRDefault="00E15E38"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r w:rsidR="003A773E" w:rsidRPr="003A773E">
              <w:rPr>
                <w:rFonts w:ascii="Cordia New" w:hAnsi="Cordia New"/>
                <w:noProof/>
                <w:sz w:val="26"/>
                <w:szCs w:val="26"/>
                <w:lang w:val="en-GB"/>
              </w:rPr>
              <w:t>163</w:t>
            </w:r>
            <w:r w:rsidRPr="00BE39AC">
              <w:rPr>
                <w:rFonts w:ascii="Cordia New" w:hAnsi="Cordia New"/>
                <w:noProof/>
                <w:sz w:val="26"/>
                <w:szCs w:val="26"/>
              </w:rPr>
              <w:t>)</w:t>
            </w:r>
          </w:p>
        </w:tc>
        <w:tc>
          <w:tcPr>
            <w:tcW w:w="1368" w:type="dxa"/>
            <w:vAlign w:val="bottom"/>
          </w:tcPr>
          <w:p w14:paraId="53ADFEA8" w14:textId="3A88A076" w:rsidR="00D61A4D" w:rsidRPr="00BE39AC" w:rsidRDefault="00D61A4D"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r w:rsidR="003A773E" w:rsidRPr="003A773E">
              <w:rPr>
                <w:rFonts w:ascii="Cordia New" w:hAnsi="Cordia New"/>
                <w:noProof/>
                <w:sz w:val="26"/>
                <w:szCs w:val="26"/>
                <w:lang w:val="en-GB"/>
              </w:rPr>
              <w:t>176</w:t>
            </w:r>
            <w:r w:rsidRPr="00BE39AC">
              <w:rPr>
                <w:rFonts w:ascii="Cordia New" w:hAnsi="Cordia New"/>
                <w:noProof/>
                <w:sz w:val="26"/>
                <w:szCs w:val="26"/>
              </w:rPr>
              <w:t>)</w:t>
            </w:r>
          </w:p>
        </w:tc>
        <w:tc>
          <w:tcPr>
            <w:tcW w:w="1368" w:type="dxa"/>
            <w:vAlign w:val="bottom"/>
          </w:tcPr>
          <w:p w14:paraId="550F5BB5" w14:textId="7ABE8652" w:rsidR="00D61A4D" w:rsidRPr="00BE39AC" w:rsidRDefault="00C246AC"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c>
          <w:tcPr>
            <w:tcW w:w="1368" w:type="dxa"/>
            <w:vAlign w:val="bottom"/>
          </w:tcPr>
          <w:p w14:paraId="493DFF14" w14:textId="26CDB5E0" w:rsidR="00D61A4D" w:rsidRPr="00BE39AC" w:rsidRDefault="00D61A4D"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r>
      <w:tr w:rsidR="00D61A4D" w:rsidRPr="00BE39AC" w14:paraId="20761BAB" w14:textId="77777777" w:rsidTr="005300FF">
        <w:tc>
          <w:tcPr>
            <w:tcW w:w="3571" w:type="dxa"/>
            <w:vAlign w:val="bottom"/>
          </w:tcPr>
          <w:p w14:paraId="234EBDA7" w14:textId="41041AAE" w:rsidR="00D61A4D" w:rsidRPr="00BE39AC" w:rsidRDefault="00D61A4D" w:rsidP="00D61A4D">
            <w:pPr>
              <w:tabs>
                <w:tab w:val="left" w:pos="527"/>
              </w:tabs>
              <w:spacing w:after="0" w:line="240" w:lineRule="auto"/>
              <w:ind w:left="51"/>
              <w:rPr>
                <w:rFonts w:ascii="Cordia New" w:hAnsi="Cordia New"/>
                <w:sz w:val="26"/>
                <w:szCs w:val="26"/>
                <w:u w:val="single"/>
              </w:rPr>
            </w:pPr>
            <w:r w:rsidRPr="00BE39AC">
              <w:rPr>
                <w:rFonts w:ascii="Cordia New" w:hAnsi="Cordia New"/>
                <w:sz w:val="26"/>
                <w:szCs w:val="26"/>
                <w:u w:val="single"/>
              </w:rPr>
              <w:t>Less</w:t>
            </w:r>
            <w:r w:rsidRPr="00BE39AC">
              <w:rPr>
                <w:rFonts w:ascii="Cordia New" w:hAnsi="Cordia New"/>
                <w:sz w:val="26"/>
                <w:szCs w:val="26"/>
              </w:rPr>
              <w:tab/>
              <w:t>Expected credit loss</w:t>
            </w:r>
          </w:p>
        </w:tc>
        <w:tc>
          <w:tcPr>
            <w:tcW w:w="1368" w:type="dxa"/>
            <w:vAlign w:val="bottom"/>
          </w:tcPr>
          <w:p w14:paraId="1ECE7428" w14:textId="0DC24F43" w:rsidR="00D61A4D" w:rsidRPr="00BE39AC" w:rsidRDefault="00FD4039" w:rsidP="00D61A4D">
            <w:pPr>
              <w:pBdr>
                <w:bottom w:val="single" w:sz="4" w:space="1" w:color="auto"/>
              </w:pBdr>
              <w:spacing w:after="0" w:line="240" w:lineRule="auto"/>
              <w:ind w:right="-72"/>
              <w:jc w:val="right"/>
              <w:rPr>
                <w:rFonts w:ascii="Cordia New" w:hAnsi="Cordia New"/>
                <w:noProof/>
                <w:sz w:val="26"/>
                <w:szCs w:val="26"/>
              </w:rPr>
            </w:pPr>
            <w:r w:rsidRPr="00BE39AC">
              <w:rPr>
                <w:rFonts w:ascii="Cordia New" w:hAnsi="Cordia New"/>
                <w:noProof/>
                <w:sz w:val="26"/>
                <w:szCs w:val="26"/>
              </w:rPr>
              <w:t>(</w:t>
            </w:r>
            <w:r w:rsidR="003A773E" w:rsidRPr="003A773E">
              <w:rPr>
                <w:rFonts w:ascii="Cordia New" w:hAnsi="Cordia New"/>
                <w:noProof/>
                <w:sz w:val="26"/>
                <w:szCs w:val="26"/>
                <w:lang w:val="en-GB"/>
              </w:rPr>
              <w:t>1</w:t>
            </w:r>
            <w:r w:rsidRPr="00BE39AC">
              <w:rPr>
                <w:rFonts w:ascii="Cordia New" w:hAnsi="Cordia New"/>
                <w:noProof/>
                <w:sz w:val="26"/>
                <w:szCs w:val="26"/>
              </w:rPr>
              <w:t>,</w:t>
            </w:r>
            <w:r w:rsidR="003A773E" w:rsidRPr="003A773E">
              <w:rPr>
                <w:rFonts w:ascii="Cordia New" w:hAnsi="Cordia New"/>
                <w:noProof/>
                <w:sz w:val="26"/>
                <w:szCs w:val="26"/>
                <w:lang w:val="en-GB"/>
              </w:rPr>
              <w:t>052</w:t>
            </w:r>
            <w:r w:rsidRPr="00BE39AC">
              <w:rPr>
                <w:rFonts w:ascii="Cordia New" w:hAnsi="Cordia New"/>
                <w:noProof/>
                <w:sz w:val="26"/>
                <w:szCs w:val="26"/>
              </w:rPr>
              <w:t>)</w:t>
            </w:r>
          </w:p>
        </w:tc>
        <w:tc>
          <w:tcPr>
            <w:tcW w:w="1368" w:type="dxa"/>
            <w:vAlign w:val="bottom"/>
          </w:tcPr>
          <w:p w14:paraId="714AD6C1" w14:textId="790C91D3" w:rsidR="00D61A4D" w:rsidRPr="00BE39AC" w:rsidRDefault="00D61A4D" w:rsidP="00D61A4D">
            <w:pPr>
              <w:pBdr>
                <w:bottom w:val="single" w:sz="4" w:space="1" w:color="auto"/>
              </w:pBdr>
              <w:spacing w:after="0" w:line="240" w:lineRule="auto"/>
              <w:ind w:right="-72"/>
              <w:jc w:val="right"/>
              <w:rPr>
                <w:rFonts w:ascii="Cordia New" w:hAnsi="Cordia New"/>
                <w:noProof/>
                <w:sz w:val="26"/>
                <w:szCs w:val="26"/>
              </w:rPr>
            </w:pPr>
            <w:r w:rsidRPr="00BE39AC">
              <w:rPr>
                <w:rFonts w:ascii="Cordia New" w:hAnsi="Cordia New"/>
                <w:noProof/>
                <w:sz w:val="26"/>
                <w:szCs w:val="26"/>
              </w:rPr>
              <w:t>(</w:t>
            </w:r>
            <w:r w:rsidR="003A773E" w:rsidRPr="003A773E">
              <w:rPr>
                <w:rFonts w:ascii="Cordia New" w:hAnsi="Cordia New"/>
                <w:noProof/>
                <w:sz w:val="26"/>
                <w:szCs w:val="26"/>
                <w:lang w:val="en-GB"/>
              </w:rPr>
              <w:t>980</w:t>
            </w:r>
            <w:r w:rsidRPr="00BE39AC">
              <w:rPr>
                <w:rFonts w:ascii="Cordia New" w:hAnsi="Cordia New"/>
                <w:noProof/>
                <w:sz w:val="26"/>
                <w:szCs w:val="26"/>
              </w:rPr>
              <w:t>)</w:t>
            </w:r>
          </w:p>
        </w:tc>
        <w:tc>
          <w:tcPr>
            <w:tcW w:w="1368" w:type="dxa"/>
            <w:vAlign w:val="bottom"/>
          </w:tcPr>
          <w:p w14:paraId="5F1D9B1B" w14:textId="7A33EACD" w:rsidR="00D61A4D" w:rsidRPr="00BE39AC" w:rsidRDefault="00C246AC" w:rsidP="00D61A4D">
            <w:pPr>
              <w:pBdr>
                <w:bottom w:val="single" w:sz="4" w:space="1" w:color="auto"/>
              </w:pBd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c>
          <w:tcPr>
            <w:tcW w:w="1368" w:type="dxa"/>
            <w:vAlign w:val="bottom"/>
          </w:tcPr>
          <w:p w14:paraId="0DD4315B" w14:textId="3CC722C6" w:rsidR="00D61A4D" w:rsidRPr="00BE39AC" w:rsidRDefault="00D61A4D" w:rsidP="00D61A4D">
            <w:pPr>
              <w:pBdr>
                <w:bottom w:val="single" w:sz="4" w:space="1" w:color="auto"/>
              </w:pBd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r>
      <w:tr w:rsidR="00D61A4D" w:rsidRPr="005300FF" w14:paraId="09E8C7D1" w14:textId="77777777" w:rsidTr="005300FF">
        <w:tc>
          <w:tcPr>
            <w:tcW w:w="3571" w:type="dxa"/>
            <w:vAlign w:val="bottom"/>
          </w:tcPr>
          <w:p w14:paraId="36B2716C" w14:textId="77777777" w:rsidR="00D61A4D" w:rsidRPr="005300FF" w:rsidRDefault="00D61A4D" w:rsidP="00D61A4D">
            <w:pPr>
              <w:spacing w:after="0" w:line="240" w:lineRule="auto"/>
              <w:ind w:left="69"/>
              <w:rPr>
                <w:rFonts w:ascii="Cordia New" w:hAnsi="Cordia New"/>
                <w:sz w:val="12"/>
                <w:szCs w:val="12"/>
              </w:rPr>
            </w:pPr>
          </w:p>
        </w:tc>
        <w:tc>
          <w:tcPr>
            <w:tcW w:w="1368" w:type="dxa"/>
            <w:vAlign w:val="bottom"/>
          </w:tcPr>
          <w:p w14:paraId="76B6055D" w14:textId="77777777" w:rsidR="00D61A4D" w:rsidRPr="005300FF" w:rsidRDefault="00D61A4D" w:rsidP="00D61A4D">
            <w:pPr>
              <w:spacing w:after="0" w:line="240" w:lineRule="auto"/>
              <w:ind w:left="69"/>
              <w:rPr>
                <w:rFonts w:ascii="Cordia New" w:hAnsi="Cordia New"/>
                <w:sz w:val="12"/>
                <w:szCs w:val="12"/>
              </w:rPr>
            </w:pPr>
          </w:p>
        </w:tc>
        <w:tc>
          <w:tcPr>
            <w:tcW w:w="1368" w:type="dxa"/>
            <w:vAlign w:val="bottom"/>
          </w:tcPr>
          <w:p w14:paraId="3FF8A56A" w14:textId="77777777" w:rsidR="00D61A4D" w:rsidRPr="005300FF" w:rsidRDefault="00D61A4D" w:rsidP="00D61A4D">
            <w:pPr>
              <w:spacing w:after="0" w:line="240" w:lineRule="auto"/>
              <w:ind w:left="69"/>
              <w:rPr>
                <w:rFonts w:ascii="Cordia New" w:hAnsi="Cordia New"/>
                <w:sz w:val="12"/>
                <w:szCs w:val="12"/>
              </w:rPr>
            </w:pPr>
          </w:p>
        </w:tc>
        <w:tc>
          <w:tcPr>
            <w:tcW w:w="1368" w:type="dxa"/>
            <w:vAlign w:val="bottom"/>
          </w:tcPr>
          <w:p w14:paraId="40EEAB40" w14:textId="77777777" w:rsidR="00D61A4D" w:rsidRPr="005300FF" w:rsidRDefault="00D61A4D" w:rsidP="00D61A4D">
            <w:pPr>
              <w:spacing w:after="0" w:line="240" w:lineRule="auto"/>
              <w:ind w:left="69"/>
              <w:rPr>
                <w:rFonts w:ascii="Cordia New" w:hAnsi="Cordia New"/>
                <w:sz w:val="12"/>
                <w:szCs w:val="12"/>
              </w:rPr>
            </w:pPr>
          </w:p>
        </w:tc>
        <w:tc>
          <w:tcPr>
            <w:tcW w:w="1368" w:type="dxa"/>
            <w:vAlign w:val="bottom"/>
          </w:tcPr>
          <w:p w14:paraId="1F2C84A1" w14:textId="77777777" w:rsidR="00D61A4D" w:rsidRPr="005300FF" w:rsidRDefault="00D61A4D" w:rsidP="00D61A4D">
            <w:pPr>
              <w:spacing w:after="0" w:line="240" w:lineRule="auto"/>
              <w:ind w:left="69"/>
              <w:rPr>
                <w:rFonts w:ascii="Cordia New" w:hAnsi="Cordia New"/>
                <w:sz w:val="12"/>
                <w:szCs w:val="12"/>
              </w:rPr>
            </w:pPr>
          </w:p>
        </w:tc>
      </w:tr>
      <w:tr w:rsidR="00D61A4D" w:rsidRPr="00BE39AC" w14:paraId="4045E713" w14:textId="77777777" w:rsidTr="005300FF">
        <w:tc>
          <w:tcPr>
            <w:tcW w:w="3571" w:type="dxa"/>
            <w:vAlign w:val="bottom"/>
          </w:tcPr>
          <w:p w14:paraId="17E83720" w14:textId="11569E76" w:rsidR="00D61A4D" w:rsidRPr="00BE39AC" w:rsidRDefault="00D61A4D" w:rsidP="00D61A4D">
            <w:pPr>
              <w:tabs>
                <w:tab w:val="left" w:pos="527"/>
              </w:tabs>
              <w:spacing w:after="0" w:line="240" w:lineRule="auto"/>
              <w:ind w:left="69" w:right="-72"/>
              <w:rPr>
                <w:rFonts w:ascii="Cordia New" w:hAnsi="Cordia New"/>
                <w:spacing w:val="-7"/>
                <w:sz w:val="26"/>
                <w:szCs w:val="26"/>
                <w:u w:val="single"/>
              </w:rPr>
            </w:pPr>
            <w:r w:rsidRPr="00BE39AC">
              <w:rPr>
                <w:rFonts w:ascii="Cordia New" w:hAnsi="Cordia New"/>
                <w:spacing w:val="-7"/>
                <w:sz w:val="26"/>
                <w:szCs w:val="26"/>
              </w:rPr>
              <w:t>Trade receivables long-term contracts, net</w:t>
            </w:r>
          </w:p>
        </w:tc>
        <w:tc>
          <w:tcPr>
            <w:tcW w:w="1368" w:type="dxa"/>
            <w:vAlign w:val="bottom"/>
          </w:tcPr>
          <w:p w14:paraId="42979453" w14:textId="383644B0" w:rsidR="00D61A4D" w:rsidRPr="00BE39AC" w:rsidRDefault="003A773E" w:rsidP="00D61A4D">
            <w:pP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1</w:t>
            </w:r>
            <w:r w:rsidR="00BA79C7" w:rsidRPr="00BE39AC">
              <w:rPr>
                <w:rFonts w:ascii="Cordia New" w:hAnsi="Cordia New"/>
                <w:noProof/>
                <w:sz w:val="26"/>
                <w:szCs w:val="26"/>
              </w:rPr>
              <w:t>,</w:t>
            </w:r>
            <w:r w:rsidRPr="003A773E">
              <w:rPr>
                <w:rFonts w:ascii="Cordia New" w:hAnsi="Cordia New"/>
                <w:noProof/>
                <w:sz w:val="26"/>
                <w:szCs w:val="26"/>
                <w:lang w:val="en-GB"/>
              </w:rPr>
              <w:t>808</w:t>
            </w:r>
          </w:p>
        </w:tc>
        <w:tc>
          <w:tcPr>
            <w:tcW w:w="1368" w:type="dxa"/>
            <w:vAlign w:val="bottom"/>
          </w:tcPr>
          <w:p w14:paraId="4C221BDA" w14:textId="04997C86" w:rsidR="00D61A4D" w:rsidRPr="00BE39AC" w:rsidRDefault="003A773E" w:rsidP="00D61A4D">
            <w:pP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1</w:t>
            </w:r>
            <w:r w:rsidR="00D61A4D" w:rsidRPr="00BE39AC">
              <w:rPr>
                <w:rFonts w:ascii="Cordia New" w:hAnsi="Cordia New"/>
                <w:noProof/>
                <w:sz w:val="26"/>
                <w:szCs w:val="26"/>
              </w:rPr>
              <w:t>,</w:t>
            </w:r>
            <w:r w:rsidRPr="003A773E">
              <w:rPr>
                <w:rFonts w:ascii="Cordia New" w:hAnsi="Cordia New"/>
                <w:noProof/>
                <w:sz w:val="26"/>
                <w:szCs w:val="26"/>
                <w:lang w:val="en-GB"/>
              </w:rPr>
              <w:t>532</w:t>
            </w:r>
          </w:p>
        </w:tc>
        <w:tc>
          <w:tcPr>
            <w:tcW w:w="1368" w:type="dxa"/>
            <w:vAlign w:val="bottom"/>
          </w:tcPr>
          <w:p w14:paraId="53936305" w14:textId="34C3B3C8" w:rsidR="00D61A4D" w:rsidRPr="00BE39AC" w:rsidRDefault="00C246AC"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c>
          <w:tcPr>
            <w:tcW w:w="1368" w:type="dxa"/>
            <w:vAlign w:val="bottom"/>
          </w:tcPr>
          <w:p w14:paraId="584A9513" w14:textId="3E8DDBF3" w:rsidR="00D61A4D" w:rsidRPr="00BE39AC" w:rsidRDefault="00D61A4D"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r>
      <w:tr w:rsidR="00D61A4D" w:rsidRPr="00BE39AC" w14:paraId="7F034910" w14:textId="77777777" w:rsidTr="005300FF">
        <w:tc>
          <w:tcPr>
            <w:tcW w:w="3571" w:type="dxa"/>
            <w:vAlign w:val="bottom"/>
          </w:tcPr>
          <w:p w14:paraId="2D41ABEE" w14:textId="60565A66" w:rsidR="00D61A4D" w:rsidRPr="00BE39AC" w:rsidRDefault="00D61A4D" w:rsidP="00D61A4D">
            <w:pPr>
              <w:tabs>
                <w:tab w:val="left" w:pos="527"/>
              </w:tabs>
              <w:spacing w:after="0" w:line="240" w:lineRule="auto"/>
              <w:ind w:left="69"/>
              <w:rPr>
                <w:rFonts w:ascii="Cordia New" w:hAnsi="Cordia New"/>
                <w:sz w:val="26"/>
                <w:szCs w:val="26"/>
              </w:rPr>
            </w:pPr>
            <w:r w:rsidRPr="00BE39AC">
              <w:rPr>
                <w:rFonts w:ascii="Cordia New" w:hAnsi="Cordia New"/>
                <w:sz w:val="26"/>
                <w:szCs w:val="26"/>
              </w:rPr>
              <w:t>Lease receivables</w:t>
            </w:r>
          </w:p>
        </w:tc>
        <w:tc>
          <w:tcPr>
            <w:tcW w:w="1368" w:type="dxa"/>
            <w:vAlign w:val="bottom"/>
          </w:tcPr>
          <w:p w14:paraId="4B6D8BD9" w14:textId="4709F990" w:rsidR="00D61A4D" w:rsidRPr="00BE39AC" w:rsidRDefault="003A773E" w:rsidP="00D61A4D">
            <w:pP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513</w:t>
            </w:r>
          </w:p>
        </w:tc>
        <w:tc>
          <w:tcPr>
            <w:tcW w:w="1368" w:type="dxa"/>
            <w:vAlign w:val="bottom"/>
          </w:tcPr>
          <w:p w14:paraId="449ADB20" w14:textId="170D4CFC" w:rsidR="00D61A4D" w:rsidRPr="00BE39AC" w:rsidRDefault="003A773E" w:rsidP="00D61A4D">
            <w:pP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695</w:t>
            </w:r>
          </w:p>
        </w:tc>
        <w:tc>
          <w:tcPr>
            <w:tcW w:w="1368" w:type="dxa"/>
            <w:vAlign w:val="bottom"/>
          </w:tcPr>
          <w:p w14:paraId="03D5258F" w14:textId="52D4DC7E" w:rsidR="00D61A4D" w:rsidRPr="00BE39AC" w:rsidRDefault="00C246AC"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c>
          <w:tcPr>
            <w:tcW w:w="1368" w:type="dxa"/>
            <w:vAlign w:val="bottom"/>
          </w:tcPr>
          <w:p w14:paraId="230E84A4" w14:textId="633BC0D5" w:rsidR="00D61A4D" w:rsidRPr="00BE39AC" w:rsidRDefault="00D61A4D" w:rsidP="00D61A4D">
            <w:pP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r>
      <w:tr w:rsidR="00D61A4D" w:rsidRPr="00BE39AC" w14:paraId="5975D237" w14:textId="77777777" w:rsidTr="005300FF">
        <w:tc>
          <w:tcPr>
            <w:tcW w:w="3571" w:type="dxa"/>
            <w:vAlign w:val="bottom"/>
          </w:tcPr>
          <w:p w14:paraId="24106BB2" w14:textId="32AC6438" w:rsidR="00D61A4D" w:rsidRPr="00BE39AC" w:rsidRDefault="00D61A4D" w:rsidP="00D61A4D">
            <w:pPr>
              <w:tabs>
                <w:tab w:val="left" w:pos="527"/>
              </w:tabs>
              <w:spacing w:after="0" w:line="240" w:lineRule="auto"/>
              <w:ind w:left="69"/>
              <w:rPr>
                <w:rFonts w:ascii="Cordia New" w:hAnsi="Cordia New"/>
                <w:sz w:val="26"/>
                <w:szCs w:val="26"/>
              </w:rPr>
            </w:pPr>
            <w:r w:rsidRPr="00BE39AC">
              <w:rPr>
                <w:rFonts w:ascii="Cordia New" w:hAnsi="Cordia New"/>
                <w:sz w:val="26"/>
                <w:szCs w:val="26"/>
              </w:rPr>
              <w:t xml:space="preserve">Receivables from related </w:t>
            </w:r>
            <w:proofErr w:type="gramStart"/>
            <w:r w:rsidRPr="00BE39AC">
              <w:rPr>
                <w:rFonts w:ascii="Cordia New" w:hAnsi="Cordia New"/>
                <w:sz w:val="26"/>
                <w:szCs w:val="26"/>
              </w:rPr>
              <w:t xml:space="preserve">parties </w:t>
            </w:r>
            <w:r w:rsidR="006833EF" w:rsidRPr="00BE39AC">
              <w:rPr>
                <w:rFonts w:ascii="Cordia New" w:hAnsi="Cordia New"/>
                <w:sz w:val="26"/>
                <w:szCs w:val="26"/>
              </w:rPr>
              <w:t xml:space="preserve"> </w:t>
            </w:r>
            <w:r w:rsidRPr="00BE39AC">
              <w:rPr>
                <w:rFonts w:ascii="Cordia New" w:hAnsi="Cordia New"/>
                <w:sz w:val="26"/>
                <w:szCs w:val="26"/>
              </w:rPr>
              <w:t>(</w:t>
            </w:r>
            <w:proofErr w:type="gramEnd"/>
            <w:r w:rsidRPr="00BE39AC">
              <w:rPr>
                <w:rFonts w:ascii="Cordia New" w:hAnsi="Cordia New"/>
                <w:sz w:val="26"/>
                <w:szCs w:val="26"/>
              </w:rPr>
              <w:t xml:space="preserve">Note </w:t>
            </w:r>
            <w:r w:rsidR="003A773E" w:rsidRPr="003A773E">
              <w:rPr>
                <w:rFonts w:ascii="Cordia New" w:hAnsi="Cordia New"/>
                <w:sz w:val="26"/>
                <w:szCs w:val="26"/>
                <w:lang w:val="en-GB"/>
              </w:rPr>
              <w:t>17</w:t>
            </w:r>
            <w:r w:rsidRPr="00BE39AC">
              <w:rPr>
                <w:rFonts w:ascii="Cordia New" w:hAnsi="Cordia New"/>
                <w:sz w:val="26"/>
                <w:szCs w:val="26"/>
              </w:rPr>
              <w:t>)</w:t>
            </w:r>
          </w:p>
        </w:tc>
        <w:tc>
          <w:tcPr>
            <w:tcW w:w="1368" w:type="dxa"/>
            <w:vAlign w:val="bottom"/>
          </w:tcPr>
          <w:p w14:paraId="25005685" w14:textId="0591E433" w:rsidR="00D61A4D" w:rsidRPr="00BE39AC" w:rsidRDefault="0009597E" w:rsidP="00D61A4D">
            <w:pPr>
              <w:pBdr>
                <w:bottom w:val="single" w:sz="4" w:space="1" w:color="auto"/>
              </w:pBd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c>
          <w:tcPr>
            <w:tcW w:w="1368" w:type="dxa"/>
            <w:vAlign w:val="bottom"/>
          </w:tcPr>
          <w:p w14:paraId="1903F167" w14:textId="11FFC9C7" w:rsidR="00D61A4D" w:rsidRPr="00BE39AC" w:rsidRDefault="00D61A4D" w:rsidP="00D61A4D">
            <w:pPr>
              <w:pBdr>
                <w:bottom w:val="single" w:sz="4" w:space="1" w:color="auto"/>
              </w:pBdr>
              <w:spacing w:after="0" w:line="240" w:lineRule="auto"/>
              <w:ind w:right="-72"/>
              <w:jc w:val="right"/>
              <w:rPr>
                <w:rFonts w:ascii="Cordia New" w:hAnsi="Cordia New"/>
                <w:noProof/>
                <w:sz w:val="26"/>
                <w:szCs w:val="26"/>
              </w:rPr>
            </w:pPr>
            <w:r w:rsidRPr="00BE39AC">
              <w:rPr>
                <w:rFonts w:ascii="Cordia New" w:hAnsi="Cordia New"/>
                <w:noProof/>
                <w:sz w:val="26"/>
                <w:szCs w:val="26"/>
              </w:rPr>
              <w:t>-</w:t>
            </w:r>
          </w:p>
        </w:tc>
        <w:tc>
          <w:tcPr>
            <w:tcW w:w="1368" w:type="dxa"/>
            <w:vAlign w:val="bottom"/>
          </w:tcPr>
          <w:p w14:paraId="4750C207" w14:textId="395C60B7" w:rsidR="00D61A4D" w:rsidRPr="00BE39AC" w:rsidRDefault="003A773E" w:rsidP="00D61A4D">
            <w:pPr>
              <w:pBdr>
                <w:bottom w:val="single" w:sz="4" w:space="1" w:color="auto"/>
              </w:pBd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486</w:t>
            </w:r>
          </w:p>
        </w:tc>
        <w:tc>
          <w:tcPr>
            <w:tcW w:w="1368" w:type="dxa"/>
            <w:vAlign w:val="bottom"/>
          </w:tcPr>
          <w:p w14:paraId="00305692" w14:textId="501E429B" w:rsidR="00D61A4D" w:rsidRPr="00BE39AC" w:rsidRDefault="003A773E" w:rsidP="00D61A4D">
            <w:pPr>
              <w:pBdr>
                <w:bottom w:val="single" w:sz="4" w:space="1" w:color="auto"/>
              </w:pBd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558</w:t>
            </w:r>
          </w:p>
        </w:tc>
      </w:tr>
      <w:tr w:rsidR="00D61A4D" w:rsidRPr="005300FF" w14:paraId="3E425D5E" w14:textId="77777777" w:rsidTr="005300FF">
        <w:tc>
          <w:tcPr>
            <w:tcW w:w="3571" w:type="dxa"/>
            <w:vAlign w:val="bottom"/>
          </w:tcPr>
          <w:p w14:paraId="180E6426" w14:textId="77777777" w:rsidR="00D61A4D" w:rsidRPr="005300FF" w:rsidRDefault="00D61A4D" w:rsidP="00D61A4D">
            <w:pPr>
              <w:spacing w:after="0" w:line="240" w:lineRule="auto"/>
              <w:ind w:left="69"/>
              <w:rPr>
                <w:rFonts w:ascii="Cordia New" w:hAnsi="Cordia New"/>
                <w:sz w:val="12"/>
                <w:szCs w:val="12"/>
              </w:rPr>
            </w:pPr>
          </w:p>
        </w:tc>
        <w:tc>
          <w:tcPr>
            <w:tcW w:w="1368" w:type="dxa"/>
            <w:vAlign w:val="bottom"/>
          </w:tcPr>
          <w:p w14:paraId="7B24B156" w14:textId="77777777" w:rsidR="00D61A4D" w:rsidRPr="005300FF" w:rsidRDefault="00D61A4D" w:rsidP="00D61A4D">
            <w:pPr>
              <w:spacing w:after="0" w:line="240" w:lineRule="auto"/>
              <w:ind w:right="-72"/>
              <w:jc w:val="right"/>
              <w:rPr>
                <w:rFonts w:ascii="Cordia New" w:hAnsi="Cordia New"/>
                <w:noProof/>
                <w:sz w:val="12"/>
                <w:szCs w:val="12"/>
              </w:rPr>
            </w:pPr>
          </w:p>
        </w:tc>
        <w:tc>
          <w:tcPr>
            <w:tcW w:w="1368" w:type="dxa"/>
            <w:vAlign w:val="bottom"/>
          </w:tcPr>
          <w:p w14:paraId="49B41E89" w14:textId="77777777" w:rsidR="00D61A4D" w:rsidRPr="005300FF" w:rsidRDefault="00D61A4D" w:rsidP="00D61A4D">
            <w:pPr>
              <w:spacing w:after="0" w:line="240" w:lineRule="auto"/>
              <w:ind w:right="-72"/>
              <w:jc w:val="right"/>
              <w:rPr>
                <w:rFonts w:ascii="Cordia New" w:hAnsi="Cordia New"/>
                <w:noProof/>
                <w:sz w:val="12"/>
                <w:szCs w:val="12"/>
              </w:rPr>
            </w:pPr>
          </w:p>
        </w:tc>
        <w:tc>
          <w:tcPr>
            <w:tcW w:w="1368" w:type="dxa"/>
            <w:vAlign w:val="bottom"/>
          </w:tcPr>
          <w:p w14:paraId="1E0455FF" w14:textId="77777777" w:rsidR="00D61A4D" w:rsidRPr="005300FF" w:rsidRDefault="00D61A4D" w:rsidP="00D61A4D">
            <w:pPr>
              <w:spacing w:after="0" w:line="240" w:lineRule="auto"/>
              <w:ind w:right="-72"/>
              <w:jc w:val="right"/>
              <w:rPr>
                <w:rFonts w:ascii="Cordia New" w:hAnsi="Cordia New"/>
                <w:noProof/>
                <w:sz w:val="12"/>
                <w:szCs w:val="12"/>
              </w:rPr>
            </w:pPr>
          </w:p>
        </w:tc>
        <w:tc>
          <w:tcPr>
            <w:tcW w:w="1368" w:type="dxa"/>
            <w:vAlign w:val="bottom"/>
          </w:tcPr>
          <w:p w14:paraId="2763E484" w14:textId="77777777" w:rsidR="00D61A4D" w:rsidRPr="005300FF" w:rsidRDefault="00D61A4D" w:rsidP="00D61A4D">
            <w:pPr>
              <w:spacing w:after="0" w:line="240" w:lineRule="auto"/>
              <w:ind w:right="-72"/>
              <w:jc w:val="right"/>
              <w:rPr>
                <w:rFonts w:ascii="Cordia New" w:hAnsi="Cordia New"/>
                <w:noProof/>
                <w:sz w:val="12"/>
                <w:szCs w:val="12"/>
              </w:rPr>
            </w:pPr>
          </w:p>
        </w:tc>
      </w:tr>
      <w:tr w:rsidR="00D61A4D" w:rsidRPr="00BE39AC" w14:paraId="7A0FC6B7" w14:textId="77777777" w:rsidTr="005300FF">
        <w:tc>
          <w:tcPr>
            <w:tcW w:w="3571" w:type="dxa"/>
            <w:vAlign w:val="bottom"/>
          </w:tcPr>
          <w:p w14:paraId="1304A895" w14:textId="26660C4C" w:rsidR="00D61A4D" w:rsidRPr="00BE39AC" w:rsidRDefault="00D61A4D" w:rsidP="00D61A4D">
            <w:pPr>
              <w:spacing w:after="0" w:line="240" w:lineRule="auto"/>
              <w:ind w:left="69"/>
              <w:rPr>
                <w:rFonts w:ascii="Cordia New" w:hAnsi="Cordia New"/>
                <w:sz w:val="26"/>
                <w:szCs w:val="26"/>
              </w:rPr>
            </w:pPr>
            <w:r w:rsidRPr="00BE39AC">
              <w:rPr>
                <w:rFonts w:ascii="Cordia New" w:hAnsi="Cordia New"/>
                <w:sz w:val="26"/>
                <w:szCs w:val="26"/>
              </w:rPr>
              <w:t>Total trade and other receivables</w:t>
            </w:r>
          </w:p>
        </w:tc>
        <w:tc>
          <w:tcPr>
            <w:tcW w:w="1368" w:type="dxa"/>
            <w:vAlign w:val="bottom"/>
          </w:tcPr>
          <w:p w14:paraId="34C40FE8" w14:textId="7AE92EFB" w:rsidR="00D61A4D" w:rsidRPr="00BE39AC" w:rsidRDefault="003A773E" w:rsidP="00D61A4D">
            <w:pPr>
              <w:pBdr>
                <w:bottom w:val="double" w:sz="4" w:space="1" w:color="auto"/>
              </w:pBd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2</w:t>
            </w:r>
            <w:r w:rsidR="006741D5" w:rsidRPr="00BE39AC">
              <w:rPr>
                <w:rFonts w:ascii="Cordia New" w:hAnsi="Cordia New"/>
                <w:noProof/>
                <w:sz w:val="26"/>
                <w:szCs w:val="26"/>
              </w:rPr>
              <w:t>,</w:t>
            </w:r>
            <w:r w:rsidRPr="003A773E">
              <w:rPr>
                <w:rFonts w:ascii="Cordia New" w:hAnsi="Cordia New"/>
                <w:noProof/>
                <w:sz w:val="26"/>
                <w:szCs w:val="26"/>
                <w:lang w:val="en-GB"/>
              </w:rPr>
              <w:t>321</w:t>
            </w:r>
          </w:p>
        </w:tc>
        <w:tc>
          <w:tcPr>
            <w:tcW w:w="1368" w:type="dxa"/>
            <w:vAlign w:val="bottom"/>
          </w:tcPr>
          <w:p w14:paraId="60A2FE76" w14:textId="40905064" w:rsidR="00D61A4D" w:rsidRPr="00BE39AC" w:rsidRDefault="003A773E" w:rsidP="00D61A4D">
            <w:pPr>
              <w:pBdr>
                <w:bottom w:val="double" w:sz="4" w:space="1" w:color="auto"/>
              </w:pBd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2</w:t>
            </w:r>
            <w:r w:rsidR="00D61A4D" w:rsidRPr="00BE39AC">
              <w:rPr>
                <w:rFonts w:ascii="Cordia New" w:hAnsi="Cordia New"/>
                <w:noProof/>
                <w:sz w:val="26"/>
                <w:szCs w:val="26"/>
              </w:rPr>
              <w:t>,</w:t>
            </w:r>
            <w:r w:rsidRPr="003A773E">
              <w:rPr>
                <w:rFonts w:ascii="Cordia New" w:hAnsi="Cordia New"/>
                <w:noProof/>
                <w:sz w:val="26"/>
                <w:szCs w:val="26"/>
                <w:lang w:val="en-GB"/>
              </w:rPr>
              <w:t>227</w:t>
            </w:r>
          </w:p>
        </w:tc>
        <w:tc>
          <w:tcPr>
            <w:tcW w:w="1368" w:type="dxa"/>
            <w:vAlign w:val="bottom"/>
          </w:tcPr>
          <w:p w14:paraId="6808E422" w14:textId="5053A5F3" w:rsidR="00D61A4D" w:rsidRPr="00BE39AC" w:rsidRDefault="003A773E" w:rsidP="00D61A4D">
            <w:pPr>
              <w:pBdr>
                <w:bottom w:val="double" w:sz="4" w:space="1" w:color="auto"/>
              </w:pBd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486</w:t>
            </w:r>
          </w:p>
        </w:tc>
        <w:tc>
          <w:tcPr>
            <w:tcW w:w="1368" w:type="dxa"/>
            <w:vAlign w:val="bottom"/>
          </w:tcPr>
          <w:p w14:paraId="3824E270" w14:textId="383680F6" w:rsidR="00D61A4D" w:rsidRPr="00BE39AC" w:rsidRDefault="003A773E" w:rsidP="00D61A4D">
            <w:pPr>
              <w:pBdr>
                <w:bottom w:val="double" w:sz="4" w:space="1" w:color="auto"/>
              </w:pBdr>
              <w:spacing w:after="0" w:line="240" w:lineRule="auto"/>
              <w:ind w:right="-72"/>
              <w:jc w:val="right"/>
              <w:rPr>
                <w:rFonts w:ascii="Cordia New" w:hAnsi="Cordia New"/>
                <w:noProof/>
                <w:sz w:val="26"/>
                <w:szCs w:val="26"/>
              </w:rPr>
            </w:pPr>
            <w:r w:rsidRPr="003A773E">
              <w:rPr>
                <w:rFonts w:ascii="Cordia New" w:hAnsi="Cordia New"/>
                <w:noProof/>
                <w:sz w:val="26"/>
                <w:szCs w:val="26"/>
                <w:lang w:val="en-GB"/>
              </w:rPr>
              <w:t>558</w:t>
            </w:r>
          </w:p>
        </w:tc>
      </w:tr>
    </w:tbl>
    <w:p w14:paraId="4A474720" w14:textId="06E2C2E3" w:rsidR="00815ACD" w:rsidRPr="00BE39AC" w:rsidRDefault="00815ACD" w:rsidP="00690182">
      <w:pPr>
        <w:spacing w:after="0" w:line="240" w:lineRule="auto"/>
        <w:ind w:left="547"/>
        <w:rPr>
          <w:rFonts w:ascii="Cordia New" w:hAnsi="Cordia New"/>
          <w:sz w:val="26"/>
          <w:szCs w:val="26"/>
        </w:rPr>
      </w:pPr>
    </w:p>
    <w:p w14:paraId="445B28E0" w14:textId="77777777" w:rsidR="001A0077" w:rsidRPr="00BE39AC" w:rsidRDefault="001A0077" w:rsidP="00690182">
      <w:pPr>
        <w:spacing w:after="0" w:line="240" w:lineRule="auto"/>
        <w:ind w:left="547"/>
        <w:rPr>
          <w:rFonts w:ascii="Cordia New" w:hAnsi="Cordia New"/>
          <w:sz w:val="26"/>
          <w:szCs w:val="26"/>
        </w:rPr>
      </w:pPr>
    </w:p>
    <w:p w14:paraId="13AF2764" w14:textId="77777777" w:rsidR="00D177B5" w:rsidRPr="00BE39AC" w:rsidRDefault="00D177B5" w:rsidP="00690182">
      <w:pPr>
        <w:tabs>
          <w:tab w:val="left" w:pos="540"/>
        </w:tabs>
        <w:spacing w:after="0" w:line="240" w:lineRule="auto"/>
        <w:rPr>
          <w:rFonts w:ascii="Cordia New" w:hAnsi="Cordia New"/>
          <w:b/>
          <w:bCs/>
          <w:sz w:val="26"/>
          <w:szCs w:val="26"/>
        </w:rPr>
        <w:sectPr w:rsidR="00D177B5" w:rsidRPr="00BE39AC" w:rsidSect="004E5FE4">
          <w:pgSz w:w="11906" w:h="16838" w:code="9"/>
          <w:pgMar w:top="1699" w:right="1253" w:bottom="1008" w:left="1253" w:header="706" w:footer="576" w:gutter="0"/>
          <w:cols w:space="720"/>
          <w:docGrid w:linePitch="299"/>
        </w:sectPr>
      </w:pPr>
      <w:bookmarkStart w:id="14" w:name="_Toc48736074"/>
    </w:p>
    <w:p w14:paraId="0E39E72F" w14:textId="6332E775" w:rsidR="00815ACD" w:rsidRPr="00BE39AC" w:rsidRDefault="003A773E" w:rsidP="00690182">
      <w:pPr>
        <w:tabs>
          <w:tab w:val="left" w:pos="540"/>
        </w:tabs>
        <w:spacing w:after="0" w:line="240" w:lineRule="auto"/>
        <w:rPr>
          <w:rFonts w:ascii="Cordia New" w:hAnsi="Cordia New"/>
          <w:b/>
          <w:bCs/>
          <w:sz w:val="26"/>
          <w:szCs w:val="26"/>
        </w:rPr>
      </w:pPr>
      <w:r w:rsidRPr="003A773E">
        <w:rPr>
          <w:rFonts w:ascii="Cordia New" w:hAnsi="Cordia New"/>
          <w:b/>
          <w:bCs/>
          <w:sz w:val="26"/>
          <w:szCs w:val="26"/>
          <w:lang w:val="en-GB"/>
        </w:rPr>
        <w:lastRenderedPageBreak/>
        <w:t>11</w:t>
      </w:r>
      <w:r w:rsidR="00815ACD" w:rsidRPr="00BE39AC">
        <w:rPr>
          <w:rFonts w:ascii="Cordia New" w:hAnsi="Cordia New"/>
          <w:b/>
          <w:bCs/>
          <w:sz w:val="26"/>
          <w:szCs w:val="26"/>
        </w:rPr>
        <w:tab/>
        <w:t>Financial assets</w:t>
      </w:r>
      <w:bookmarkEnd w:id="14"/>
      <w:r w:rsidR="007E3C4D" w:rsidRPr="00BE39AC">
        <w:rPr>
          <w:rFonts w:ascii="Cordia New" w:hAnsi="Cordia New"/>
          <w:b/>
          <w:bCs/>
          <w:sz w:val="26"/>
          <w:szCs w:val="26"/>
        </w:rPr>
        <w:t xml:space="preserve"> and liabilities</w:t>
      </w:r>
    </w:p>
    <w:p w14:paraId="12B5565E" w14:textId="77777777" w:rsidR="006165BD" w:rsidRPr="00BE39AC" w:rsidRDefault="006165BD" w:rsidP="00690182">
      <w:pPr>
        <w:tabs>
          <w:tab w:val="left" w:pos="540"/>
        </w:tabs>
        <w:spacing w:after="0" w:line="240" w:lineRule="auto"/>
        <w:ind w:left="540"/>
        <w:rPr>
          <w:rFonts w:ascii="Cordia New" w:hAnsi="Cordia New"/>
          <w:b/>
          <w:bCs/>
          <w:sz w:val="26"/>
          <w:szCs w:val="26"/>
        </w:rPr>
      </w:pPr>
    </w:p>
    <w:p w14:paraId="025FB937" w14:textId="3F23FBEF" w:rsidR="007E3C4D" w:rsidRPr="00BE39AC" w:rsidRDefault="00D50899" w:rsidP="00690182">
      <w:pPr>
        <w:tabs>
          <w:tab w:val="left" w:pos="540"/>
        </w:tabs>
        <w:spacing w:after="0" w:line="240" w:lineRule="auto"/>
        <w:ind w:left="540"/>
        <w:rPr>
          <w:rFonts w:ascii="Cordia New" w:hAnsi="Cordia New"/>
          <w:b/>
          <w:bCs/>
          <w:sz w:val="26"/>
          <w:szCs w:val="26"/>
          <w:lang w:val="en-GB"/>
        </w:rPr>
      </w:pPr>
      <w:bookmarkStart w:id="15" w:name="_Hlk46091705"/>
      <w:r w:rsidRPr="00BE39AC">
        <w:rPr>
          <w:rFonts w:ascii="Cordia New" w:hAnsi="Cordia New"/>
          <w:b/>
          <w:bCs/>
          <w:sz w:val="26"/>
          <w:szCs w:val="26"/>
          <w:lang w:val="en-GB"/>
        </w:rPr>
        <w:t>Financial assets and liabilities can be analysed by valuation met</w:t>
      </w:r>
      <w:r w:rsidR="00CC5AF7" w:rsidRPr="00BE39AC">
        <w:rPr>
          <w:rFonts w:ascii="Cordia New" w:hAnsi="Cordia New"/>
          <w:b/>
          <w:bCs/>
          <w:sz w:val="26"/>
          <w:szCs w:val="26"/>
          <w:lang w:val="en-GB"/>
        </w:rPr>
        <w:t>h</w:t>
      </w:r>
      <w:r w:rsidRPr="00BE39AC">
        <w:rPr>
          <w:rFonts w:ascii="Cordia New" w:hAnsi="Cordia New"/>
          <w:b/>
          <w:bCs/>
          <w:sz w:val="26"/>
          <w:szCs w:val="26"/>
          <w:lang w:val="en-GB"/>
        </w:rPr>
        <w:t>od, together with fair value as follows</w:t>
      </w:r>
      <w:r w:rsidR="002B175B" w:rsidRPr="00BE39AC">
        <w:rPr>
          <w:rFonts w:ascii="Cordia New" w:hAnsi="Cordia New"/>
          <w:b/>
          <w:bCs/>
          <w:sz w:val="26"/>
          <w:szCs w:val="26"/>
          <w:lang w:val="en-GB"/>
        </w:rPr>
        <w:t>:</w:t>
      </w:r>
    </w:p>
    <w:p w14:paraId="1D4C57B1" w14:textId="77777777" w:rsidR="00D50899" w:rsidRPr="00BE39AC" w:rsidRDefault="00D50899" w:rsidP="00690182">
      <w:pPr>
        <w:tabs>
          <w:tab w:val="left" w:pos="540"/>
        </w:tabs>
        <w:spacing w:after="0" w:line="240" w:lineRule="auto"/>
        <w:ind w:left="540"/>
        <w:rPr>
          <w:rFonts w:ascii="Cordia New" w:hAnsi="Cordia New"/>
          <w:b/>
          <w:bCs/>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8B02DC" w:rsidRPr="00BE39AC" w14:paraId="0EF03CEE" w14:textId="77777777" w:rsidTr="008F1877">
        <w:tc>
          <w:tcPr>
            <w:tcW w:w="3870" w:type="dxa"/>
            <w:shd w:val="clear" w:color="auto" w:fill="auto"/>
            <w:vAlign w:val="bottom"/>
          </w:tcPr>
          <w:p w14:paraId="462EEFA0" w14:textId="77777777" w:rsidR="00280270" w:rsidRPr="00BE39AC" w:rsidRDefault="00280270" w:rsidP="00690182">
            <w:pPr>
              <w:spacing w:after="0" w:line="240" w:lineRule="auto"/>
              <w:ind w:left="433"/>
              <w:rPr>
                <w:rFonts w:ascii="Cordia New" w:eastAsia="Arial" w:hAnsi="Cordia New"/>
                <w:sz w:val="24"/>
                <w:szCs w:val="24"/>
                <w:lang w:eastAsia="en-GB"/>
              </w:rPr>
            </w:pPr>
          </w:p>
        </w:tc>
        <w:tc>
          <w:tcPr>
            <w:tcW w:w="11520" w:type="dxa"/>
            <w:gridSpan w:val="10"/>
            <w:shd w:val="clear" w:color="auto" w:fill="auto"/>
            <w:vAlign w:val="bottom"/>
          </w:tcPr>
          <w:p w14:paraId="0C50B303" w14:textId="3B13245E" w:rsidR="00280270" w:rsidRPr="00BE39AC" w:rsidRDefault="00280270"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BE39AC">
              <w:rPr>
                <w:rFonts w:ascii="Cordia New" w:eastAsia="Arial" w:hAnsi="Cordia New"/>
                <w:b/>
                <w:bCs/>
                <w:sz w:val="24"/>
                <w:szCs w:val="24"/>
                <w:lang w:eastAsia="en-GB"/>
              </w:rPr>
              <w:t>Consolidated financial statements</w:t>
            </w:r>
          </w:p>
        </w:tc>
      </w:tr>
      <w:tr w:rsidR="007237DB" w:rsidRPr="00BE39AC" w14:paraId="201AA9B7" w14:textId="77777777" w:rsidTr="008F1877">
        <w:tc>
          <w:tcPr>
            <w:tcW w:w="3870" w:type="dxa"/>
            <w:shd w:val="clear" w:color="auto" w:fill="auto"/>
            <w:vAlign w:val="bottom"/>
          </w:tcPr>
          <w:p w14:paraId="5255CB5B" w14:textId="77777777" w:rsidR="007237DB" w:rsidRPr="00BE39AC" w:rsidRDefault="007237DB" w:rsidP="00690182">
            <w:pPr>
              <w:spacing w:after="0" w:line="240" w:lineRule="auto"/>
              <w:ind w:left="433"/>
              <w:rPr>
                <w:rFonts w:ascii="Cordia New" w:eastAsia="Arial" w:hAnsi="Cordia New"/>
                <w:sz w:val="24"/>
                <w:szCs w:val="24"/>
                <w:lang w:eastAsia="en-GB"/>
              </w:rPr>
            </w:pPr>
          </w:p>
        </w:tc>
        <w:tc>
          <w:tcPr>
            <w:tcW w:w="5760" w:type="dxa"/>
            <w:gridSpan w:val="5"/>
            <w:shd w:val="clear" w:color="auto" w:fill="auto"/>
            <w:vAlign w:val="bottom"/>
          </w:tcPr>
          <w:p w14:paraId="78D07B68" w14:textId="7867DF43" w:rsidR="007237DB" w:rsidRPr="00BE39AC" w:rsidRDefault="003A773E"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3A773E">
              <w:rPr>
                <w:rFonts w:ascii="Cordia New" w:eastAsia="Arial" w:hAnsi="Cordia New"/>
                <w:b/>
                <w:bCs/>
                <w:sz w:val="24"/>
                <w:szCs w:val="24"/>
                <w:lang w:val="en-GB" w:eastAsia="en-GB"/>
              </w:rPr>
              <w:t>31</w:t>
            </w:r>
            <w:r w:rsidR="007237DB" w:rsidRPr="00BE39AC">
              <w:rPr>
                <w:rFonts w:ascii="Cordia New" w:eastAsia="Arial" w:hAnsi="Cordia New"/>
                <w:b/>
                <w:bCs/>
                <w:sz w:val="24"/>
                <w:szCs w:val="24"/>
                <w:lang w:eastAsia="en-GB"/>
              </w:rPr>
              <w:t xml:space="preserve"> December </w:t>
            </w:r>
            <w:r w:rsidRPr="003A773E">
              <w:rPr>
                <w:rFonts w:ascii="Cordia New" w:eastAsia="Arial" w:hAnsi="Cordia New"/>
                <w:b/>
                <w:bCs/>
                <w:sz w:val="24"/>
                <w:szCs w:val="24"/>
                <w:lang w:val="en-GB" w:eastAsia="en-GB"/>
              </w:rPr>
              <w:t>2022</w:t>
            </w:r>
          </w:p>
        </w:tc>
        <w:tc>
          <w:tcPr>
            <w:tcW w:w="5760" w:type="dxa"/>
            <w:gridSpan w:val="5"/>
            <w:shd w:val="clear" w:color="auto" w:fill="auto"/>
            <w:vAlign w:val="bottom"/>
          </w:tcPr>
          <w:p w14:paraId="0193D9E4" w14:textId="77B7849E" w:rsidR="007237DB" w:rsidRPr="00BE39AC" w:rsidRDefault="003A773E"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3A773E">
              <w:rPr>
                <w:rFonts w:ascii="Cordia New" w:eastAsia="Arial" w:hAnsi="Cordia New"/>
                <w:b/>
                <w:bCs/>
                <w:sz w:val="24"/>
                <w:szCs w:val="24"/>
                <w:lang w:val="en-GB" w:eastAsia="en-GB"/>
              </w:rPr>
              <w:t>31</w:t>
            </w:r>
            <w:r w:rsidR="007237DB" w:rsidRPr="00BE39AC">
              <w:rPr>
                <w:rFonts w:ascii="Cordia New" w:eastAsia="Arial" w:hAnsi="Cordia New"/>
                <w:b/>
                <w:bCs/>
                <w:sz w:val="24"/>
                <w:szCs w:val="24"/>
                <w:lang w:eastAsia="en-GB"/>
              </w:rPr>
              <w:t xml:space="preserve"> December </w:t>
            </w:r>
            <w:r w:rsidRPr="003A773E">
              <w:rPr>
                <w:rFonts w:ascii="Cordia New" w:eastAsia="Arial" w:hAnsi="Cordia New"/>
                <w:b/>
                <w:bCs/>
                <w:sz w:val="24"/>
                <w:szCs w:val="24"/>
                <w:lang w:val="en-GB" w:eastAsia="en-GB"/>
              </w:rPr>
              <w:t>2021</w:t>
            </w:r>
          </w:p>
        </w:tc>
      </w:tr>
      <w:tr w:rsidR="007237DB" w:rsidRPr="00BE39AC" w14:paraId="0B195F0F" w14:textId="7FC25E97" w:rsidTr="008F1877">
        <w:tc>
          <w:tcPr>
            <w:tcW w:w="3870" w:type="dxa"/>
            <w:shd w:val="clear" w:color="auto" w:fill="auto"/>
            <w:vAlign w:val="bottom"/>
          </w:tcPr>
          <w:p w14:paraId="188336BD" w14:textId="77777777" w:rsidR="007237DB" w:rsidRPr="00BE39AC" w:rsidRDefault="007237DB" w:rsidP="00690182">
            <w:pPr>
              <w:spacing w:after="0" w:line="240" w:lineRule="auto"/>
              <w:ind w:left="433"/>
              <w:rPr>
                <w:rFonts w:ascii="Cordia New" w:eastAsia="Arial" w:hAnsi="Cordia New"/>
                <w:sz w:val="24"/>
                <w:szCs w:val="24"/>
                <w:lang w:eastAsia="en-GB"/>
              </w:rPr>
            </w:pPr>
            <w:bookmarkStart w:id="16" w:name="_Hlk64232946"/>
          </w:p>
        </w:tc>
        <w:tc>
          <w:tcPr>
            <w:tcW w:w="1152" w:type="dxa"/>
            <w:shd w:val="clear" w:color="auto" w:fill="auto"/>
            <w:vAlign w:val="bottom"/>
          </w:tcPr>
          <w:p w14:paraId="3DB37860" w14:textId="77777777"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789B1A8E" w14:textId="70490E38"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FVPL</w:t>
            </w:r>
          </w:p>
          <w:p w14:paraId="7156B331" w14:textId="41F29A5A"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vAlign w:val="bottom"/>
          </w:tcPr>
          <w:p w14:paraId="59140678" w14:textId="77777777"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019B080C" w14:textId="3B58CF43"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FVOCI</w:t>
            </w:r>
          </w:p>
          <w:p w14:paraId="33906477" w14:textId="2819051F"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vAlign w:val="bottom"/>
            <w:hideMark/>
          </w:tcPr>
          <w:p w14:paraId="456AF43C" w14:textId="7E292073"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BE39AC">
              <w:rPr>
                <w:rFonts w:ascii="Cordia New" w:eastAsia="Arial" w:hAnsi="Cordia New"/>
                <w:b/>
                <w:bCs/>
                <w:sz w:val="24"/>
                <w:szCs w:val="24"/>
                <w:lang w:eastAsia="en-GB"/>
              </w:rPr>
              <w:t>Amortised</w:t>
            </w:r>
            <w:proofErr w:type="spellEnd"/>
            <w:r w:rsidRPr="00BE39AC">
              <w:rPr>
                <w:rFonts w:ascii="Cordia New" w:eastAsia="Arial" w:hAnsi="Cordia New"/>
                <w:b/>
                <w:bCs/>
                <w:sz w:val="24"/>
                <w:szCs w:val="24"/>
                <w:lang w:eastAsia="en-GB"/>
              </w:rPr>
              <w:t xml:space="preserve"> cost</w:t>
            </w:r>
          </w:p>
          <w:p w14:paraId="33288052" w14:textId="35854AAF"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Baht Million</w:t>
            </w:r>
          </w:p>
        </w:tc>
        <w:tc>
          <w:tcPr>
            <w:tcW w:w="1152" w:type="dxa"/>
            <w:shd w:val="clear" w:color="auto" w:fill="auto"/>
            <w:vAlign w:val="bottom"/>
          </w:tcPr>
          <w:p w14:paraId="0A1308E1" w14:textId="24322E75"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Total carrying</w:t>
            </w:r>
          </w:p>
          <w:p w14:paraId="432319C3" w14:textId="3C1E7F75"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amount</w:t>
            </w:r>
          </w:p>
          <w:p w14:paraId="1748535E" w14:textId="65B4F458"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vAlign w:val="bottom"/>
          </w:tcPr>
          <w:p w14:paraId="75B8E1B4" w14:textId="77777777"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08A351D8" w14:textId="501DB0BE"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Fair value</w:t>
            </w:r>
          </w:p>
          <w:p w14:paraId="7C877414" w14:textId="553955CE"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vAlign w:val="bottom"/>
          </w:tcPr>
          <w:p w14:paraId="3409E9C6" w14:textId="77777777"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4D124F96" w14:textId="50B7BE3C"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FVPL</w:t>
            </w:r>
          </w:p>
          <w:p w14:paraId="2039CE6D" w14:textId="1EB603B0"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r w:rsidR="007237DB" w:rsidRPr="00BE39AC">
              <w:rPr>
                <w:rFonts w:ascii="Cordia New" w:eastAsia="Arial" w:hAnsi="Cordia New"/>
                <w:b/>
                <w:bCs/>
                <w:sz w:val="24"/>
                <w:szCs w:val="24"/>
                <w:lang w:eastAsia="en-GB"/>
              </w:rPr>
              <w:t xml:space="preserve"> </w:t>
            </w:r>
          </w:p>
        </w:tc>
        <w:tc>
          <w:tcPr>
            <w:tcW w:w="1152" w:type="dxa"/>
            <w:shd w:val="clear" w:color="auto" w:fill="auto"/>
            <w:vAlign w:val="bottom"/>
          </w:tcPr>
          <w:p w14:paraId="4E60EB24" w14:textId="77777777"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4016DE2B" w14:textId="7B5A32EF"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FVOCI</w:t>
            </w:r>
          </w:p>
          <w:p w14:paraId="64B0DCC0" w14:textId="01A43AA3"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vAlign w:val="bottom"/>
          </w:tcPr>
          <w:p w14:paraId="4E84EE3B" w14:textId="77777777"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BE39AC">
              <w:rPr>
                <w:rFonts w:ascii="Cordia New" w:eastAsia="Arial" w:hAnsi="Cordia New"/>
                <w:b/>
                <w:bCs/>
                <w:sz w:val="24"/>
                <w:szCs w:val="24"/>
                <w:lang w:eastAsia="en-GB"/>
              </w:rPr>
              <w:t>Amortised</w:t>
            </w:r>
            <w:proofErr w:type="spellEnd"/>
          </w:p>
          <w:p w14:paraId="503EAA05" w14:textId="53DC891D"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cost</w:t>
            </w:r>
          </w:p>
          <w:p w14:paraId="70119195" w14:textId="49C59ADC"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Baht Million</w:t>
            </w:r>
          </w:p>
        </w:tc>
        <w:tc>
          <w:tcPr>
            <w:tcW w:w="1152" w:type="dxa"/>
            <w:shd w:val="clear" w:color="auto" w:fill="auto"/>
            <w:vAlign w:val="bottom"/>
          </w:tcPr>
          <w:p w14:paraId="0A13448C" w14:textId="77777777"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Total carrying</w:t>
            </w:r>
          </w:p>
          <w:p w14:paraId="20396FF9" w14:textId="790C7FB8"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amount</w:t>
            </w:r>
          </w:p>
          <w:p w14:paraId="5653B8D6" w14:textId="7EDBF851"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vAlign w:val="bottom"/>
          </w:tcPr>
          <w:p w14:paraId="7FB3FE7E" w14:textId="77777777"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39425C2F" w14:textId="1E12573F" w:rsidR="007237DB" w:rsidRPr="00BE39AC" w:rsidRDefault="007237DB"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Fair value</w:t>
            </w:r>
          </w:p>
          <w:p w14:paraId="5EB3CFBF" w14:textId="374C20FA" w:rsidR="007237DB"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r>
      <w:tr w:rsidR="007237DB" w:rsidRPr="00BE39AC" w14:paraId="27E02174" w14:textId="77777777" w:rsidTr="008F1877">
        <w:tc>
          <w:tcPr>
            <w:tcW w:w="3870" w:type="dxa"/>
            <w:shd w:val="clear" w:color="auto" w:fill="auto"/>
            <w:vAlign w:val="bottom"/>
          </w:tcPr>
          <w:p w14:paraId="3E7068A9" w14:textId="77777777" w:rsidR="007237DB" w:rsidRPr="00BE39AC" w:rsidRDefault="007237DB" w:rsidP="00690182">
            <w:pPr>
              <w:spacing w:after="0" w:line="240" w:lineRule="auto"/>
              <w:ind w:left="433"/>
              <w:rPr>
                <w:rFonts w:ascii="Cordia New" w:eastAsia="Arial" w:hAnsi="Cordia New"/>
                <w:sz w:val="12"/>
                <w:szCs w:val="12"/>
                <w:lang w:eastAsia="en-GB"/>
              </w:rPr>
            </w:pPr>
          </w:p>
        </w:tc>
        <w:tc>
          <w:tcPr>
            <w:tcW w:w="1152" w:type="dxa"/>
            <w:shd w:val="clear" w:color="auto" w:fill="auto"/>
            <w:vAlign w:val="bottom"/>
          </w:tcPr>
          <w:p w14:paraId="796BFE12"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3EFF0135"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7DE3415"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0280DDB4"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24C5EE3A"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850E483"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325B6456"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7724FC8C"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60F987BC"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FD92152" w14:textId="77777777" w:rsidR="007237DB" w:rsidRPr="00BE39AC" w:rsidRDefault="007237DB" w:rsidP="00690182">
            <w:pPr>
              <w:spacing w:after="0" w:line="240" w:lineRule="auto"/>
              <w:ind w:right="-72"/>
              <w:jc w:val="right"/>
              <w:rPr>
                <w:rFonts w:ascii="Cordia New" w:eastAsia="Arial" w:hAnsi="Cordia New"/>
                <w:sz w:val="12"/>
                <w:szCs w:val="12"/>
                <w:lang w:eastAsia="en-GB"/>
              </w:rPr>
            </w:pPr>
          </w:p>
        </w:tc>
      </w:tr>
      <w:tr w:rsidR="007237DB" w:rsidRPr="00BE39AC" w14:paraId="1134C82B" w14:textId="3335CD32" w:rsidTr="008F1877">
        <w:tc>
          <w:tcPr>
            <w:tcW w:w="3870" w:type="dxa"/>
            <w:shd w:val="clear" w:color="auto" w:fill="auto"/>
            <w:vAlign w:val="bottom"/>
            <w:hideMark/>
          </w:tcPr>
          <w:p w14:paraId="67606DAE" w14:textId="77777777" w:rsidR="007237DB" w:rsidRPr="00BE39AC" w:rsidRDefault="007237DB" w:rsidP="00690182">
            <w:pPr>
              <w:spacing w:after="0" w:line="240" w:lineRule="auto"/>
              <w:ind w:left="433"/>
              <w:rPr>
                <w:rFonts w:ascii="Cordia New" w:eastAsia="Arial" w:hAnsi="Cordia New"/>
                <w:b/>
                <w:bCs/>
                <w:sz w:val="24"/>
                <w:szCs w:val="24"/>
                <w:lang w:eastAsia="en-GB"/>
              </w:rPr>
            </w:pPr>
            <w:r w:rsidRPr="00BE39AC">
              <w:rPr>
                <w:rFonts w:ascii="Cordia New" w:eastAsia="Arial" w:hAnsi="Cordia New"/>
                <w:b/>
                <w:bCs/>
                <w:sz w:val="24"/>
                <w:szCs w:val="24"/>
                <w:lang w:eastAsia="en-GB"/>
              </w:rPr>
              <w:t>Current assets</w:t>
            </w:r>
          </w:p>
        </w:tc>
        <w:tc>
          <w:tcPr>
            <w:tcW w:w="1152" w:type="dxa"/>
            <w:shd w:val="clear" w:color="auto" w:fill="auto"/>
            <w:vAlign w:val="bottom"/>
          </w:tcPr>
          <w:p w14:paraId="795CA4FE" w14:textId="700633F6" w:rsidR="007237DB" w:rsidRPr="00BE39AC"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2329CFB" w14:textId="39045270" w:rsidR="007237DB" w:rsidRPr="00BE39AC"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ABD3B01" w14:textId="75DB6614" w:rsidR="007237DB" w:rsidRPr="00BE39AC"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EB1B779" w14:textId="6E4DDB45" w:rsidR="007237DB" w:rsidRPr="00BE39AC"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2D8457E" w14:textId="3BE1E0E0" w:rsidR="007237DB" w:rsidRPr="00BE39AC"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70E893E" w14:textId="637CC01F" w:rsidR="007237DB" w:rsidRPr="00BE39AC"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3B3D582" w14:textId="43E361CB" w:rsidR="007237DB" w:rsidRPr="00BE39AC"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512A8BA" w14:textId="052B7E3E" w:rsidR="007237DB" w:rsidRPr="00BE39AC"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0A96CB0" w14:textId="645CD4FD" w:rsidR="007237DB" w:rsidRPr="00BE39AC" w:rsidRDefault="007237DB"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20DC5D7" w14:textId="5863CCD8" w:rsidR="007237DB" w:rsidRPr="00BE39AC" w:rsidRDefault="007237DB" w:rsidP="00690182">
            <w:pPr>
              <w:spacing w:after="0" w:line="240" w:lineRule="auto"/>
              <w:ind w:right="-72"/>
              <w:jc w:val="right"/>
              <w:rPr>
                <w:rFonts w:ascii="Cordia New" w:eastAsia="Arial" w:hAnsi="Cordia New"/>
                <w:sz w:val="24"/>
                <w:szCs w:val="24"/>
                <w:lang w:eastAsia="en-GB"/>
              </w:rPr>
            </w:pPr>
          </w:p>
        </w:tc>
      </w:tr>
      <w:tr w:rsidR="00FC1130" w:rsidRPr="00BE39AC" w14:paraId="5C855C16" w14:textId="00236A69">
        <w:tc>
          <w:tcPr>
            <w:tcW w:w="3870" w:type="dxa"/>
            <w:shd w:val="clear" w:color="auto" w:fill="auto"/>
            <w:vAlign w:val="bottom"/>
            <w:hideMark/>
          </w:tcPr>
          <w:p w14:paraId="2F777E04" w14:textId="77777777"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Cash and cash equivalents</w:t>
            </w:r>
          </w:p>
        </w:tc>
        <w:tc>
          <w:tcPr>
            <w:tcW w:w="1152" w:type="dxa"/>
            <w:shd w:val="clear" w:color="auto" w:fill="auto"/>
          </w:tcPr>
          <w:p w14:paraId="162A30AE" w14:textId="08FE69AE"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6B9A32CA" w14:textId="0083ABBF"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159B5656" w14:textId="1C2BB5B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22</w:t>
            </w:r>
            <w:r w:rsidR="00FA49E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966</w:t>
            </w:r>
          </w:p>
        </w:tc>
        <w:tc>
          <w:tcPr>
            <w:tcW w:w="1152" w:type="dxa"/>
            <w:shd w:val="clear" w:color="auto" w:fill="auto"/>
          </w:tcPr>
          <w:p w14:paraId="127F423D" w14:textId="7152EB32"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22</w:t>
            </w:r>
            <w:r w:rsidR="00FA49E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966</w:t>
            </w:r>
          </w:p>
        </w:tc>
        <w:tc>
          <w:tcPr>
            <w:tcW w:w="1152" w:type="dxa"/>
            <w:shd w:val="clear" w:color="auto" w:fill="auto"/>
          </w:tcPr>
          <w:p w14:paraId="371CD8FB" w14:textId="7FA415E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22</w:t>
            </w:r>
            <w:r w:rsidR="00FA49E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966</w:t>
            </w:r>
          </w:p>
        </w:tc>
        <w:tc>
          <w:tcPr>
            <w:tcW w:w="1152" w:type="dxa"/>
            <w:shd w:val="clear" w:color="auto" w:fill="auto"/>
            <w:vAlign w:val="bottom"/>
          </w:tcPr>
          <w:p w14:paraId="6067D3DA" w14:textId="5A9586E5"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A372FDC" w14:textId="3564E4B8"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233C05A" w14:textId="700ACE5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25</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097</w:t>
            </w:r>
          </w:p>
        </w:tc>
        <w:tc>
          <w:tcPr>
            <w:tcW w:w="1152" w:type="dxa"/>
            <w:shd w:val="clear" w:color="auto" w:fill="auto"/>
            <w:vAlign w:val="bottom"/>
          </w:tcPr>
          <w:p w14:paraId="03471A20" w14:textId="6971054D"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25</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097</w:t>
            </w:r>
          </w:p>
        </w:tc>
        <w:tc>
          <w:tcPr>
            <w:tcW w:w="1152" w:type="dxa"/>
            <w:shd w:val="clear" w:color="auto" w:fill="auto"/>
            <w:vAlign w:val="bottom"/>
          </w:tcPr>
          <w:p w14:paraId="69B5FD88" w14:textId="0D29BC0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25</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097</w:t>
            </w:r>
          </w:p>
        </w:tc>
      </w:tr>
      <w:tr w:rsidR="00FC1130" w:rsidRPr="00BE39AC" w14:paraId="1F987180" w14:textId="05CC3DE0">
        <w:tc>
          <w:tcPr>
            <w:tcW w:w="3870" w:type="dxa"/>
            <w:shd w:val="clear" w:color="auto" w:fill="auto"/>
            <w:vAlign w:val="bottom"/>
            <w:hideMark/>
          </w:tcPr>
          <w:p w14:paraId="032AAA30" w14:textId="77777777"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Trade and other receivables </w:t>
            </w:r>
          </w:p>
        </w:tc>
        <w:tc>
          <w:tcPr>
            <w:tcW w:w="1152" w:type="dxa"/>
            <w:shd w:val="clear" w:color="auto" w:fill="auto"/>
          </w:tcPr>
          <w:p w14:paraId="16CFA006" w14:textId="2328FF18"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363ABC95" w14:textId="56607A8E"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066165AB" w14:textId="1345C9B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17</w:t>
            </w:r>
            <w:r w:rsidR="00BF0735"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052</w:t>
            </w:r>
            <w:r w:rsidR="00BF0735" w:rsidRPr="00BE39AC">
              <w:rPr>
                <w:rFonts w:ascii="Cordia New" w:eastAsia="Arial" w:hAnsi="Cordia New"/>
                <w:sz w:val="24"/>
                <w:szCs w:val="24"/>
                <w:lang w:eastAsia="en-GB"/>
              </w:rPr>
              <w:t xml:space="preserve"> </w:t>
            </w:r>
          </w:p>
        </w:tc>
        <w:tc>
          <w:tcPr>
            <w:tcW w:w="1152" w:type="dxa"/>
            <w:shd w:val="clear" w:color="auto" w:fill="auto"/>
          </w:tcPr>
          <w:p w14:paraId="6AE75038" w14:textId="1FD8D2F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17</w:t>
            </w:r>
            <w:r w:rsidR="00BF0735"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052</w:t>
            </w:r>
          </w:p>
        </w:tc>
        <w:tc>
          <w:tcPr>
            <w:tcW w:w="1152" w:type="dxa"/>
            <w:shd w:val="clear" w:color="auto" w:fill="auto"/>
          </w:tcPr>
          <w:p w14:paraId="46FD767E" w14:textId="41615AA8"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17</w:t>
            </w:r>
            <w:r w:rsidR="00BF0735"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052</w:t>
            </w:r>
          </w:p>
        </w:tc>
        <w:tc>
          <w:tcPr>
            <w:tcW w:w="1152" w:type="dxa"/>
            <w:shd w:val="clear" w:color="auto" w:fill="auto"/>
            <w:vAlign w:val="bottom"/>
          </w:tcPr>
          <w:p w14:paraId="64F45538" w14:textId="3A01D3BD"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C76348A" w14:textId="7324D0A6"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2DCA5AE4" w14:textId="3B486D0F"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14</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638</w:t>
            </w:r>
          </w:p>
        </w:tc>
        <w:tc>
          <w:tcPr>
            <w:tcW w:w="1152" w:type="dxa"/>
            <w:shd w:val="clear" w:color="auto" w:fill="auto"/>
            <w:vAlign w:val="bottom"/>
          </w:tcPr>
          <w:p w14:paraId="708AD94E" w14:textId="02140FE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14</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638</w:t>
            </w:r>
          </w:p>
        </w:tc>
        <w:tc>
          <w:tcPr>
            <w:tcW w:w="1152" w:type="dxa"/>
            <w:shd w:val="clear" w:color="auto" w:fill="auto"/>
            <w:vAlign w:val="bottom"/>
          </w:tcPr>
          <w:p w14:paraId="076E78B8" w14:textId="3689690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14</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638</w:t>
            </w:r>
          </w:p>
        </w:tc>
      </w:tr>
      <w:tr w:rsidR="00FC1130" w:rsidRPr="00BE39AC" w14:paraId="18C359EF" w14:textId="620F1E42">
        <w:tc>
          <w:tcPr>
            <w:tcW w:w="3870" w:type="dxa"/>
            <w:shd w:val="clear" w:color="auto" w:fill="auto"/>
            <w:vAlign w:val="bottom"/>
            <w:hideMark/>
          </w:tcPr>
          <w:p w14:paraId="3646F8CB" w14:textId="5C05DF1A"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Derivative assets</w:t>
            </w:r>
          </w:p>
        </w:tc>
        <w:tc>
          <w:tcPr>
            <w:tcW w:w="1152" w:type="dxa"/>
            <w:shd w:val="clear" w:color="auto" w:fill="auto"/>
          </w:tcPr>
          <w:p w14:paraId="5BC34D8D" w14:textId="02D56026"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190</w:t>
            </w:r>
          </w:p>
        </w:tc>
        <w:tc>
          <w:tcPr>
            <w:tcW w:w="1152" w:type="dxa"/>
            <w:shd w:val="clear" w:color="auto" w:fill="auto"/>
          </w:tcPr>
          <w:p w14:paraId="6E82F0D6" w14:textId="4E4A6DF5"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305E410C" w14:textId="3DF80F33"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28C9E711" w14:textId="0A6C6C8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190</w:t>
            </w:r>
          </w:p>
        </w:tc>
        <w:tc>
          <w:tcPr>
            <w:tcW w:w="1152" w:type="dxa"/>
            <w:shd w:val="clear" w:color="auto" w:fill="auto"/>
          </w:tcPr>
          <w:p w14:paraId="64B23CC8" w14:textId="1C3E8CA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190</w:t>
            </w:r>
          </w:p>
        </w:tc>
        <w:tc>
          <w:tcPr>
            <w:tcW w:w="1152" w:type="dxa"/>
            <w:shd w:val="clear" w:color="auto" w:fill="auto"/>
            <w:vAlign w:val="bottom"/>
          </w:tcPr>
          <w:p w14:paraId="639E2D4B" w14:textId="01A42709"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w:t>
            </w:r>
          </w:p>
        </w:tc>
        <w:tc>
          <w:tcPr>
            <w:tcW w:w="1152" w:type="dxa"/>
            <w:shd w:val="clear" w:color="auto" w:fill="auto"/>
            <w:vAlign w:val="bottom"/>
          </w:tcPr>
          <w:p w14:paraId="463C85BD" w14:textId="0397D410"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AE3884B" w14:textId="72AF29E0"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03526A2" w14:textId="18D06B07"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w:t>
            </w:r>
          </w:p>
        </w:tc>
        <w:tc>
          <w:tcPr>
            <w:tcW w:w="1152" w:type="dxa"/>
            <w:shd w:val="clear" w:color="auto" w:fill="auto"/>
            <w:vAlign w:val="bottom"/>
          </w:tcPr>
          <w:p w14:paraId="7908B02D" w14:textId="2BA6481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w:t>
            </w:r>
          </w:p>
        </w:tc>
      </w:tr>
      <w:tr w:rsidR="00823A6B" w:rsidRPr="00BE39AC" w14:paraId="6E58E685" w14:textId="77777777">
        <w:tc>
          <w:tcPr>
            <w:tcW w:w="3870" w:type="dxa"/>
            <w:shd w:val="clear" w:color="auto" w:fill="auto"/>
            <w:vAlign w:val="bottom"/>
          </w:tcPr>
          <w:p w14:paraId="0183441B" w14:textId="2C38A022" w:rsidR="00823A6B" w:rsidRPr="00BE39AC" w:rsidRDefault="00823A6B" w:rsidP="00823A6B">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Other current assets</w:t>
            </w:r>
          </w:p>
        </w:tc>
        <w:tc>
          <w:tcPr>
            <w:tcW w:w="1152" w:type="dxa"/>
            <w:shd w:val="clear" w:color="auto" w:fill="auto"/>
          </w:tcPr>
          <w:p w14:paraId="23D88352" w14:textId="77777777" w:rsidR="00823A6B" w:rsidRPr="00BE39AC" w:rsidRDefault="00823A6B" w:rsidP="00823A6B">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4432AD84" w14:textId="77777777" w:rsidR="00823A6B" w:rsidRPr="00BE39AC" w:rsidRDefault="00823A6B" w:rsidP="00823A6B">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737864B" w14:textId="77777777" w:rsidR="00823A6B" w:rsidRPr="00BE39AC" w:rsidRDefault="00823A6B" w:rsidP="00823A6B">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827CB9A" w14:textId="77777777" w:rsidR="00823A6B" w:rsidRPr="00BE39AC" w:rsidRDefault="00823A6B" w:rsidP="00823A6B">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09BAC36B" w14:textId="77777777" w:rsidR="00823A6B" w:rsidRPr="00BE39AC" w:rsidRDefault="00823A6B" w:rsidP="00823A6B">
            <w:pPr>
              <w:spacing w:after="0" w:line="240" w:lineRule="auto"/>
              <w:ind w:right="-72"/>
              <w:jc w:val="right"/>
              <w:rPr>
                <w:rFonts w:ascii="Cordia New" w:eastAsia="Arial" w:hAnsi="Cordia New"/>
                <w:sz w:val="24"/>
                <w:szCs w:val="24"/>
                <w:lang w:val="en-GB" w:eastAsia="en-GB"/>
              </w:rPr>
            </w:pPr>
          </w:p>
        </w:tc>
        <w:tc>
          <w:tcPr>
            <w:tcW w:w="1152" w:type="dxa"/>
            <w:shd w:val="clear" w:color="auto" w:fill="auto"/>
            <w:vAlign w:val="bottom"/>
          </w:tcPr>
          <w:p w14:paraId="5CE785A2" w14:textId="77777777" w:rsidR="00823A6B" w:rsidRPr="00BE39AC" w:rsidRDefault="00823A6B" w:rsidP="00823A6B">
            <w:pPr>
              <w:spacing w:after="0" w:line="240" w:lineRule="auto"/>
              <w:ind w:right="-72"/>
              <w:jc w:val="right"/>
              <w:rPr>
                <w:rFonts w:ascii="Cordia New" w:eastAsia="Arial" w:hAnsi="Cordia New"/>
                <w:sz w:val="24"/>
                <w:szCs w:val="24"/>
                <w:lang w:val="en-GB" w:eastAsia="en-GB"/>
              </w:rPr>
            </w:pPr>
          </w:p>
        </w:tc>
        <w:tc>
          <w:tcPr>
            <w:tcW w:w="1152" w:type="dxa"/>
            <w:shd w:val="clear" w:color="auto" w:fill="auto"/>
            <w:vAlign w:val="bottom"/>
          </w:tcPr>
          <w:p w14:paraId="38FE86AC" w14:textId="77777777" w:rsidR="00823A6B" w:rsidRPr="00BE39AC" w:rsidRDefault="00823A6B" w:rsidP="00823A6B">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78140C4" w14:textId="77777777" w:rsidR="00823A6B" w:rsidRPr="00BE39AC" w:rsidRDefault="00823A6B" w:rsidP="00823A6B">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49E4F3B" w14:textId="77777777" w:rsidR="00823A6B" w:rsidRPr="00BE39AC" w:rsidRDefault="00823A6B" w:rsidP="00823A6B">
            <w:pPr>
              <w:spacing w:after="0" w:line="240" w:lineRule="auto"/>
              <w:ind w:right="-72"/>
              <w:jc w:val="right"/>
              <w:rPr>
                <w:rFonts w:ascii="Cordia New" w:eastAsia="Arial" w:hAnsi="Cordia New"/>
                <w:sz w:val="24"/>
                <w:szCs w:val="24"/>
                <w:lang w:val="en-GB" w:eastAsia="en-GB"/>
              </w:rPr>
            </w:pPr>
          </w:p>
        </w:tc>
        <w:tc>
          <w:tcPr>
            <w:tcW w:w="1152" w:type="dxa"/>
            <w:shd w:val="clear" w:color="auto" w:fill="auto"/>
            <w:vAlign w:val="bottom"/>
          </w:tcPr>
          <w:p w14:paraId="585274D5" w14:textId="77777777" w:rsidR="00823A6B" w:rsidRPr="00BE39AC" w:rsidRDefault="00823A6B" w:rsidP="00823A6B">
            <w:pPr>
              <w:spacing w:after="0" w:line="240" w:lineRule="auto"/>
              <w:ind w:right="-72"/>
              <w:jc w:val="right"/>
              <w:rPr>
                <w:rFonts w:ascii="Cordia New" w:eastAsia="Arial" w:hAnsi="Cordia New"/>
                <w:sz w:val="24"/>
                <w:szCs w:val="24"/>
                <w:lang w:val="en-GB" w:eastAsia="en-GB"/>
              </w:rPr>
            </w:pPr>
          </w:p>
        </w:tc>
      </w:tr>
      <w:tr w:rsidR="00823A6B" w:rsidRPr="00BE39AC" w14:paraId="2686F484" w14:textId="77777777">
        <w:tc>
          <w:tcPr>
            <w:tcW w:w="3870" w:type="dxa"/>
            <w:shd w:val="clear" w:color="auto" w:fill="auto"/>
            <w:vAlign w:val="bottom"/>
          </w:tcPr>
          <w:p w14:paraId="4FC7D8A4" w14:textId="474AF406" w:rsidR="00823A6B" w:rsidRPr="00BE39AC" w:rsidRDefault="00823A6B" w:rsidP="00823A6B">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Current portion of loans to other companies</w:t>
            </w:r>
          </w:p>
        </w:tc>
        <w:tc>
          <w:tcPr>
            <w:tcW w:w="1152" w:type="dxa"/>
            <w:shd w:val="clear" w:color="auto" w:fill="auto"/>
          </w:tcPr>
          <w:p w14:paraId="40CEDFDF" w14:textId="3FE8437C" w:rsidR="00823A6B" w:rsidRPr="00BE39AC" w:rsidRDefault="00823A6B" w:rsidP="00823A6B">
            <w:pPr>
              <w:spacing w:after="0" w:line="240" w:lineRule="auto"/>
              <w:ind w:right="-72"/>
              <w:jc w:val="right"/>
              <w:rPr>
                <w:rFonts w:ascii="Cordia New" w:eastAsia="Arial" w:hAnsi="Cordia New"/>
                <w:sz w:val="24"/>
                <w:szCs w:val="24"/>
                <w:lang w:val="en-GB" w:eastAsia="en-GB"/>
              </w:rPr>
            </w:pPr>
            <w:r w:rsidRPr="00BE39AC">
              <w:rPr>
                <w:rFonts w:ascii="Cordia New" w:eastAsia="Arial" w:hAnsi="Cordia New"/>
                <w:sz w:val="24"/>
                <w:szCs w:val="24"/>
                <w:lang w:val="en-GB" w:eastAsia="en-GB"/>
              </w:rPr>
              <w:t>-</w:t>
            </w:r>
          </w:p>
        </w:tc>
        <w:tc>
          <w:tcPr>
            <w:tcW w:w="1152" w:type="dxa"/>
            <w:shd w:val="clear" w:color="auto" w:fill="auto"/>
          </w:tcPr>
          <w:p w14:paraId="5B6F551D" w14:textId="4C71CD27" w:rsidR="00823A6B" w:rsidRPr="00BE39AC" w:rsidRDefault="00823A6B" w:rsidP="00823A6B">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92110FA" w14:textId="3E36DE93" w:rsidR="00823A6B" w:rsidRPr="00BE39AC" w:rsidRDefault="003A773E" w:rsidP="00823A6B">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98</w:t>
            </w:r>
          </w:p>
        </w:tc>
        <w:tc>
          <w:tcPr>
            <w:tcW w:w="1152" w:type="dxa"/>
            <w:shd w:val="clear" w:color="auto" w:fill="auto"/>
          </w:tcPr>
          <w:p w14:paraId="64951FAF" w14:textId="201F72D6" w:rsidR="00823A6B" w:rsidRPr="00BE39AC" w:rsidRDefault="003A773E" w:rsidP="00823A6B">
            <w:pPr>
              <w:spacing w:after="0" w:line="240" w:lineRule="auto"/>
              <w:ind w:right="-72"/>
              <w:jc w:val="right"/>
              <w:rPr>
                <w:rFonts w:ascii="Cordia New" w:eastAsia="Arial" w:hAnsi="Cordia New"/>
                <w:sz w:val="24"/>
                <w:szCs w:val="24"/>
                <w:lang w:val="en-GB" w:eastAsia="en-GB"/>
              </w:rPr>
            </w:pPr>
            <w:r w:rsidRPr="003A773E">
              <w:rPr>
                <w:rFonts w:ascii="Cordia New" w:eastAsia="Arial" w:hAnsi="Cordia New"/>
                <w:sz w:val="24"/>
                <w:szCs w:val="24"/>
                <w:lang w:val="en-GB" w:eastAsia="en-GB"/>
              </w:rPr>
              <w:t>98</w:t>
            </w:r>
          </w:p>
        </w:tc>
        <w:tc>
          <w:tcPr>
            <w:tcW w:w="1152" w:type="dxa"/>
            <w:shd w:val="clear" w:color="auto" w:fill="auto"/>
          </w:tcPr>
          <w:p w14:paraId="47ED66BF" w14:textId="21371D90" w:rsidR="00823A6B" w:rsidRPr="00BE39AC" w:rsidRDefault="003A773E" w:rsidP="00823A6B">
            <w:pPr>
              <w:spacing w:after="0" w:line="240" w:lineRule="auto"/>
              <w:ind w:right="-72"/>
              <w:jc w:val="right"/>
              <w:rPr>
                <w:rFonts w:ascii="Cordia New" w:eastAsia="Arial" w:hAnsi="Cordia New"/>
                <w:sz w:val="24"/>
                <w:szCs w:val="24"/>
                <w:lang w:val="en-GB" w:eastAsia="en-GB"/>
              </w:rPr>
            </w:pPr>
            <w:r w:rsidRPr="003A773E">
              <w:rPr>
                <w:rFonts w:ascii="Cordia New" w:eastAsia="Arial" w:hAnsi="Cordia New"/>
                <w:sz w:val="24"/>
                <w:szCs w:val="24"/>
                <w:lang w:val="en-GB" w:eastAsia="en-GB"/>
              </w:rPr>
              <w:t>98</w:t>
            </w:r>
          </w:p>
        </w:tc>
        <w:tc>
          <w:tcPr>
            <w:tcW w:w="1152" w:type="dxa"/>
            <w:shd w:val="clear" w:color="auto" w:fill="auto"/>
            <w:vAlign w:val="bottom"/>
          </w:tcPr>
          <w:p w14:paraId="798B95FC" w14:textId="1B7436A2" w:rsidR="00823A6B" w:rsidRPr="00BE39AC" w:rsidRDefault="00823A6B" w:rsidP="00823A6B">
            <w:pPr>
              <w:spacing w:after="0" w:line="240" w:lineRule="auto"/>
              <w:ind w:right="-72"/>
              <w:jc w:val="right"/>
              <w:rPr>
                <w:rFonts w:ascii="Cordia New" w:eastAsia="Arial" w:hAnsi="Cordia New"/>
                <w:sz w:val="24"/>
                <w:szCs w:val="24"/>
                <w:lang w:val="en-GB" w:eastAsia="en-GB"/>
              </w:rPr>
            </w:pPr>
            <w:r w:rsidRPr="00BE39AC">
              <w:rPr>
                <w:rFonts w:ascii="Cordia New" w:eastAsia="Arial" w:hAnsi="Cordia New"/>
                <w:sz w:val="24"/>
                <w:szCs w:val="24"/>
                <w:lang w:val="en-GB" w:eastAsia="en-GB"/>
              </w:rPr>
              <w:t>-</w:t>
            </w:r>
          </w:p>
        </w:tc>
        <w:tc>
          <w:tcPr>
            <w:tcW w:w="1152" w:type="dxa"/>
            <w:shd w:val="clear" w:color="auto" w:fill="auto"/>
            <w:vAlign w:val="bottom"/>
          </w:tcPr>
          <w:p w14:paraId="7B05D443" w14:textId="5460A789" w:rsidR="00823A6B" w:rsidRPr="00BE39AC" w:rsidRDefault="00823A6B" w:rsidP="00823A6B">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29AD07F3" w14:textId="0B20F6DB" w:rsidR="00823A6B" w:rsidRPr="00BE39AC" w:rsidRDefault="003A773E" w:rsidP="00823A6B">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82</w:t>
            </w:r>
          </w:p>
        </w:tc>
        <w:tc>
          <w:tcPr>
            <w:tcW w:w="1152" w:type="dxa"/>
            <w:shd w:val="clear" w:color="auto" w:fill="auto"/>
            <w:vAlign w:val="bottom"/>
          </w:tcPr>
          <w:p w14:paraId="6E16C79F" w14:textId="5A08341A" w:rsidR="00823A6B" w:rsidRPr="00BE39AC" w:rsidRDefault="003A773E" w:rsidP="00823A6B">
            <w:pPr>
              <w:spacing w:after="0" w:line="240" w:lineRule="auto"/>
              <w:ind w:right="-72"/>
              <w:jc w:val="right"/>
              <w:rPr>
                <w:rFonts w:ascii="Cordia New" w:eastAsia="Arial" w:hAnsi="Cordia New"/>
                <w:sz w:val="24"/>
                <w:szCs w:val="24"/>
                <w:lang w:val="en-GB" w:eastAsia="en-GB"/>
              </w:rPr>
            </w:pPr>
            <w:r w:rsidRPr="003A773E">
              <w:rPr>
                <w:rFonts w:ascii="Cordia New" w:eastAsia="Arial" w:hAnsi="Cordia New"/>
                <w:sz w:val="24"/>
                <w:szCs w:val="24"/>
                <w:lang w:val="en-GB" w:eastAsia="en-GB"/>
              </w:rPr>
              <w:t>82</w:t>
            </w:r>
          </w:p>
        </w:tc>
        <w:tc>
          <w:tcPr>
            <w:tcW w:w="1152" w:type="dxa"/>
            <w:shd w:val="clear" w:color="auto" w:fill="auto"/>
            <w:vAlign w:val="bottom"/>
          </w:tcPr>
          <w:p w14:paraId="7AF51080" w14:textId="7A333878" w:rsidR="00823A6B" w:rsidRPr="00BE39AC" w:rsidRDefault="003A773E" w:rsidP="00823A6B">
            <w:pPr>
              <w:spacing w:after="0" w:line="240" w:lineRule="auto"/>
              <w:ind w:right="-72"/>
              <w:jc w:val="right"/>
              <w:rPr>
                <w:rFonts w:ascii="Cordia New" w:eastAsia="Arial" w:hAnsi="Cordia New"/>
                <w:sz w:val="24"/>
                <w:szCs w:val="24"/>
                <w:lang w:val="en-GB" w:eastAsia="en-GB"/>
              </w:rPr>
            </w:pPr>
            <w:r w:rsidRPr="003A773E">
              <w:rPr>
                <w:rFonts w:ascii="Cordia New" w:eastAsia="Arial" w:hAnsi="Cordia New"/>
                <w:sz w:val="24"/>
                <w:szCs w:val="24"/>
                <w:lang w:val="en-GB" w:eastAsia="en-GB"/>
              </w:rPr>
              <w:t>82</w:t>
            </w:r>
          </w:p>
        </w:tc>
      </w:tr>
      <w:tr w:rsidR="00D61A4D" w:rsidRPr="00BE39AC" w14:paraId="3E19554A" w14:textId="77777777" w:rsidTr="008F1877">
        <w:tc>
          <w:tcPr>
            <w:tcW w:w="3870" w:type="dxa"/>
            <w:shd w:val="clear" w:color="auto" w:fill="auto"/>
            <w:vAlign w:val="bottom"/>
          </w:tcPr>
          <w:p w14:paraId="4BD55A30" w14:textId="77777777" w:rsidR="00D61A4D" w:rsidRPr="00BE39AC" w:rsidRDefault="00D61A4D" w:rsidP="00D61A4D">
            <w:pPr>
              <w:spacing w:after="0" w:line="240" w:lineRule="auto"/>
              <w:ind w:left="433"/>
              <w:rPr>
                <w:rFonts w:ascii="Cordia New" w:eastAsia="Arial" w:hAnsi="Cordia New"/>
                <w:b/>
                <w:bCs/>
                <w:sz w:val="24"/>
                <w:szCs w:val="24"/>
                <w:lang w:eastAsia="en-GB"/>
              </w:rPr>
            </w:pPr>
          </w:p>
        </w:tc>
        <w:tc>
          <w:tcPr>
            <w:tcW w:w="1152" w:type="dxa"/>
            <w:shd w:val="clear" w:color="auto" w:fill="auto"/>
            <w:vAlign w:val="bottom"/>
          </w:tcPr>
          <w:p w14:paraId="52F1CD03"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152C34F"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F1B71A8"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F28124C"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F52F5D4"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CADA88B"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D27D73A"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C78BA4A"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B35814"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246B84E"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r>
      <w:tr w:rsidR="00D61A4D" w:rsidRPr="00BE39AC" w14:paraId="5CE21756" w14:textId="5D5BA542" w:rsidTr="008F1877">
        <w:tc>
          <w:tcPr>
            <w:tcW w:w="3870" w:type="dxa"/>
            <w:shd w:val="clear" w:color="auto" w:fill="auto"/>
            <w:vAlign w:val="bottom"/>
            <w:hideMark/>
          </w:tcPr>
          <w:p w14:paraId="2F09E9BC" w14:textId="77777777" w:rsidR="00D61A4D" w:rsidRPr="00BE39AC" w:rsidRDefault="00D61A4D" w:rsidP="00D61A4D">
            <w:pPr>
              <w:spacing w:after="0" w:line="240" w:lineRule="auto"/>
              <w:ind w:left="433"/>
              <w:rPr>
                <w:rFonts w:ascii="Cordia New" w:eastAsia="Arial" w:hAnsi="Cordia New"/>
                <w:b/>
                <w:bCs/>
                <w:sz w:val="24"/>
                <w:szCs w:val="24"/>
                <w:lang w:eastAsia="en-GB"/>
              </w:rPr>
            </w:pPr>
            <w:r w:rsidRPr="00BE39AC">
              <w:rPr>
                <w:rFonts w:ascii="Cordia New" w:eastAsia="Arial" w:hAnsi="Cordia New"/>
                <w:b/>
                <w:bCs/>
                <w:sz w:val="24"/>
                <w:szCs w:val="24"/>
                <w:lang w:eastAsia="en-GB"/>
              </w:rPr>
              <w:t>Non-current assets</w:t>
            </w:r>
          </w:p>
        </w:tc>
        <w:tc>
          <w:tcPr>
            <w:tcW w:w="1152" w:type="dxa"/>
            <w:shd w:val="clear" w:color="auto" w:fill="auto"/>
            <w:vAlign w:val="bottom"/>
          </w:tcPr>
          <w:p w14:paraId="2A589C60"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473E8DE"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DB945E6"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AD5F95"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D389BD7"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D8E3179"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30CBA09"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49C542"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8B6CFA4"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FDFB902" w14:textId="5366E5E4" w:rsidR="00D61A4D" w:rsidRPr="00BE39AC" w:rsidRDefault="00D61A4D" w:rsidP="00D61A4D">
            <w:pPr>
              <w:spacing w:after="0" w:line="240" w:lineRule="auto"/>
              <w:ind w:right="-72"/>
              <w:jc w:val="right"/>
              <w:rPr>
                <w:rFonts w:ascii="Cordia New" w:eastAsia="Arial" w:hAnsi="Cordia New"/>
                <w:sz w:val="24"/>
                <w:szCs w:val="24"/>
                <w:lang w:eastAsia="en-GB"/>
              </w:rPr>
            </w:pPr>
          </w:p>
        </w:tc>
      </w:tr>
      <w:tr w:rsidR="00FC1130" w:rsidRPr="00BE39AC" w14:paraId="4167F9DC" w14:textId="64C94802">
        <w:tc>
          <w:tcPr>
            <w:tcW w:w="3870" w:type="dxa"/>
            <w:shd w:val="clear" w:color="auto" w:fill="auto"/>
            <w:vAlign w:val="bottom"/>
          </w:tcPr>
          <w:p w14:paraId="4118BE5F" w14:textId="2A949E29" w:rsidR="00FC1130" w:rsidRPr="00BE39AC" w:rsidRDefault="00FC1130" w:rsidP="00FC1130">
            <w:pPr>
              <w:spacing w:after="0" w:line="240" w:lineRule="auto"/>
              <w:ind w:left="433"/>
              <w:rPr>
                <w:rFonts w:ascii="Cordia New" w:eastAsia="Arial" w:hAnsi="Cordia New"/>
                <w:b/>
                <w:bCs/>
                <w:sz w:val="24"/>
                <w:szCs w:val="24"/>
                <w:lang w:eastAsia="en-GB"/>
              </w:rPr>
            </w:pPr>
            <w:r w:rsidRPr="00BE39AC">
              <w:rPr>
                <w:rFonts w:ascii="Cordia New" w:eastAsia="Arial" w:hAnsi="Cordia New"/>
                <w:sz w:val="24"/>
                <w:szCs w:val="24"/>
                <w:lang w:eastAsia="en-GB"/>
              </w:rPr>
              <w:t xml:space="preserve">Trade and other receivables </w:t>
            </w:r>
          </w:p>
        </w:tc>
        <w:tc>
          <w:tcPr>
            <w:tcW w:w="1152" w:type="dxa"/>
            <w:shd w:val="clear" w:color="auto" w:fill="auto"/>
          </w:tcPr>
          <w:p w14:paraId="6D4C2B09" w14:textId="633E7A8B"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1E1BE106" w14:textId="0FB894BB"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2E945442" w14:textId="351D562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w:t>
            </w:r>
            <w:r w:rsidR="00CE7ABF"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321</w:t>
            </w:r>
          </w:p>
        </w:tc>
        <w:tc>
          <w:tcPr>
            <w:tcW w:w="1152" w:type="dxa"/>
            <w:shd w:val="clear" w:color="auto" w:fill="auto"/>
          </w:tcPr>
          <w:p w14:paraId="12D16248" w14:textId="4C96E3F2"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w:t>
            </w:r>
            <w:r w:rsidR="00CE7ABF"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321</w:t>
            </w:r>
          </w:p>
        </w:tc>
        <w:tc>
          <w:tcPr>
            <w:tcW w:w="1152" w:type="dxa"/>
            <w:shd w:val="clear" w:color="auto" w:fill="auto"/>
          </w:tcPr>
          <w:p w14:paraId="05B42666" w14:textId="2DB466E3"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w:t>
            </w:r>
            <w:r w:rsidR="00CE7ABF"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321</w:t>
            </w:r>
          </w:p>
        </w:tc>
        <w:tc>
          <w:tcPr>
            <w:tcW w:w="1152" w:type="dxa"/>
            <w:shd w:val="clear" w:color="auto" w:fill="auto"/>
            <w:vAlign w:val="bottom"/>
          </w:tcPr>
          <w:p w14:paraId="01E0583D" w14:textId="2892FFDA"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6A5BA82" w14:textId="2A6E27E3"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EF0D65B" w14:textId="75BEABF6"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227</w:t>
            </w:r>
          </w:p>
        </w:tc>
        <w:tc>
          <w:tcPr>
            <w:tcW w:w="1152" w:type="dxa"/>
            <w:shd w:val="clear" w:color="auto" w:fill="auto"/>
            <w:vAlign w:val="bottom"/>
          </w:tcPr>
          <w:p w14:paraId="7A5CC10C" w14:textId="2B1EAB89"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227</w:t>
            </w:r>
          </w:p>
        </w:tc>
        <w:tc>
          <w:tcPr>
            <w:tcW w:w="1152" w:type="dxa"/>
            <w:shd w:val="clear" w:color="auto" w:fill="auto"/>
            <w:vAlign w:val="bottom"/>
          </w:tcPr>
          <w:p w14:paraId="18DC5D1B" w14:textId="7B2F3E2F"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227</w:t>
            </w:r>
          </w:p>
        </w:tc>
      </w:tr>
      <w:tr w:rsidR="00FC1130" w:rsidRPr="00BE39AC" w14:paraId="7A55659F" w14:textId="400FE12B">
        <w:tc>
          <w:tcPr>
            <w:tcW w:w="3870" w:type="dxa"/>
            <w:shd w:val="clear" w:color="auto" w:fill="auto"/>
            <w:vAlign w:val="bottom"/>
          </w:tcPr>
          <w:p w14:paraId="37C9B338" w14:textId="6EFACA96" w:rsidR="00FC1130" w:rsidRPr="00BE39AC" w:rsidRDefault="00652705" w:rsidP="00FC1130">
            <w:pPr>
              <w:spacing w:after="0" w:line="240" w:lineRule="auto"/>
              <w:ind w:left="433"/>
              <w:rPr>
                <w:rFonts w:ascii="Cordia New" w:eastAsia="Arial" w:hAnsi="Cordia New"/>
                <w:sz w:val="24"/>
                <w:szCs w:val="24"/>
                <w:cs/>
                <w:lang w:eastAsia="en-GB"/>
              </w:rPr>
            </w:pPr>
            <w:r>
              <w:rPr>
                <w:rFonts w:ascii="Cordia New" w:eastAsia="Arial" w:hAnsi="Cordia New"/>
                <w:sz w:val="24"/>
                <w:szCs w:val="24"/>
                <w:lang w:eastAsia="en-GB"/>
              </w:rPr>
              <w:t>Long-term l</w:t>
            </w:r>
            <w:r w:rsidR="00FC1130" w:rsidRPr="00BE39AC">
              <w:rPr>
                <w:rFonts w:ascii="Cordia New" w:eastAsia="Arial" w:hAnsi="Cordia New"/>
                <w:sz w:val="24"/>
                <w:szCs w:val="24"/>
                <w:lang w:eastAsia="en-GB"/>
              </w:rPr>
              <w:t>oans to related parties</w:t>
            </w:r>
          </w:p>
        </w:tc>
        <w:tc>
          <w:tcPr>
            <w:tcW w:w="1152" w:type="dxa"/>
            <w:shd w:val="clear" w:color="auto" w:fill="auto"/>
          </w:tcPr>
          <w:p w14:paraId="4FED3CCA" w14:textId="6EF011DE" w:rsidR="00FC1130" w:rsidRPr="00BE39AC" w:rsidRDefault="00FC1130" w:rsidP="00FC1130">
            <w:pPr>
              <w:spacing w:after="0" w:line="240" w:lineRule="auto"/>
              <w:ind w:right="-72" w:hanging="174"/>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B41FC3B" w14:textId="372E94CA" w:rsidR="00FC1130" w:rsidRPr="00BE39AC" w:rsidRDefault="00FC1130" w:rsidP="00FC1130">
            <w:pPr>
              <w:spacing w:after="0" w:line="240" w:lineRule="auto"/>
              <w:ind w:right="-72" w:hanging="174"/>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0D763E06" w14:textId="1826B77A"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6</w:t>
            </w:r>
            <w:r w:rsidR="00CE7ABF"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381</w:t>
            </w:r>
          </w:p>
        </w:tc>
        <w:tc>
          <w:tcPr>
            <w:tcW w:w="1152" w:type="dxa"/>
            <w:shd w:val="clear" w:color="auto" w:fill="auto"/>
          </w:tcPr>
          <w:p w14:paraId="16E179BF" w14:textId="279EAEB3"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6</w:t>
            </w:r>
            <w:r w:rsidR="00CE7ABF"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381</w:t>
            </w:r>
          </w:p>
        </w:tc>
        <w:tc>
          <w:tcPr>
            <w:tcW w:w="1152" w:type="dxa"/>
            <w:shd w:val="clear" w:color="auto" w:fill="auto"/>
          </w:tcPr>
          <w:p w14:paraId="63083FFE" w14:textId="6D9FADAD"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6</w:t>
            </w:r>
            <w:r w:rsidR="00CE7ABF"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381</w:t>
            </w:r>
          </w:p>
        </w:tc>
        <w:tc>
          <w:tcPr>
            <w:tcW w:w="1152" w:type="dxa"/>
            <w:shd w:val="clear" w:color="auto" w:fill="auto"/>
            <w:vAlign w:val="bottom"/>
          </w:tcPr>
          <w:p w14:paraId="13785155" w14:textId="66BCEE4E" w:rsidR="00FC1130" w:rsidRPr="00BE39AC" w:rsidRDefault="00FC1130" w:rsidP="00FC1130">
            <w:pPr>
              <w:spacing w:after="0" w:line="240" w:lineRule="auto"/>
              <w:ind w:right="-72" w:hanging="174"/>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9D4DFE8" w14:textId="790F1B85" w:rsidR="00FC1130" w:rsidRPr="00BE39AC" w:rsidRDefault="00FC1130" w:rsidP="00FC1130">
            <w:pPr>
              <w:spacing w:after="0" w:line="240" w:lineRule="auto"/>
              <w:ind w:right="-72" w:hanging="174"/>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69E7955" w14:textId="400A0B30"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5</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654</w:t>
            </w:r>
          </w:p>
        </w:tc>
        <w:tc>
          <w:tcPr>
            <w:tcW w:w="1152" w:type="dxa"/>
            <w:shd w:val="clear" w:color="auto" w:fill="auto"/>
            <w:vAlign w:val="bottom"/>
          </w:tcPr>
          <w:p w14:paraId="7A684D45" w14:textId="4FB5D1FA"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5</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654</w:t>
            </w:r>
          </w:p>
        </w:tc>
        <w:tc>
          <w:tcPr>
            <w:tcW w:w="1152" w:type="dxa"/>
            <w:shd w:val="clear" w:color="auto" w:fill="auto"/>
            <w:vAlign w:val="bottom"/>
          </w:tcPr>
          <w:p w14:paraId="3C3E023E" w14:textId="3469AD6C"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5</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654</w:t>
            </w:r>
          </w:p>
        </w:tc>
      </w:tr>
      <w:tr w:rsidR="00FC1130" w:rsidRPr="00BE39AC" w14:paraId="68D5A6B7" w14:textId="77777777">
        <w:tc>
          <w:tcPr>
            <w:tcW w:w="3870" w:type="dxa"/>
            <w:shd w:val="clear" w:color="auto" w:fill="auto"/>
            <w:vAlign w:val="bottom"/>
          </w:tcPr>
          <w:p w14:paraId="3D728023" w14:textId="3285B745" w:rsidR="00FC1130" w:rsidRPr="00BE39AC" w:rsidRDefault="00FC1130" w:rsidP="00FC1130">
            <w:pPr>
              <w:spacing w:after="0" w:line="240" w:lineRule="auto"/>
              <w:ind w:left="433"/>
              <w:rPr>
                <w:rFonts w:ascii="Cordia New" w:eastAsia="Arial" w:hAnsi="Cordia New"/>
                <w:sz w:val="24"/>
                <w:szCs w:val="24"/>
                <w:u w:val="single"/>
                <w:lang w:eastAsia="en-GB"/>
              </w:rPr>
            </w:pPr>
            <w:r w:rsidRPr="00BE39AC">
              <w:rPr>
                <w:rFonts w:ascii="Cordia New" w:eastAsia="Arial" w:hAnsi="Cordia New"/>
                <w:sz w:val="24"/>
                <w:szCs w:val="24"/>
                <w:lang w:eastAsia="en-GB"/>
              </w:rPr>
              <w:t>Derivative assets</w:t>
            </w:r>
          </w:p>
        </w:tc>
        <w:tc>
          <w:tcPr>
            <w:tcW w:w="1152" w:type="dxa"/>
            <w:shd w:val="clear" w:color="auto" w:fill="auto"/>
          </w:tcPr>
          <w:p w14:paraId="6CAA83B9" w14:textId="43DDFC0F"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482</w:t>
            </w:r>
          </w:p>
        </w:tc>
        <w:tc>
          <w:tcPr>
            <w:tcW w:w="1152" w:type="dxa"/>
            <w:shd w:val="clear" w:color="auto" w:fill="auto"/>
          </w:tcPr>
          <w:p w14:paraId="648C3535" w14:textId="7F7C08E9"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536</w:t>
            </w:r>
          </w:p>
        </w:tc>
        <w:tc>
          <w:tcPr>
            <w:tcW w:w="1152" w:type="dxa"/>
            <w:shd w:val="clear" w:color="auto" w:fill="auto"/>
          </w:tcPr>
          <w:p w14:paraId="71E22CC2" w14:textId="3BAEC8A2" w:rsidR="00FC1130" w:rsidRPr="00BE39AC" w:rsidRDefault="00FC1130" w:rsidP="00FC1130">
            <w:pPr>
              <w:spacing w:after="0" w:line="240" w:lineRule="auto"/>
              <w:ind w:right="-72" w:hanging="174"/>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0CDC0E02" w14:textId="5CAC848C"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A96C1A"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018</w:t>
            </w:r>
          </w:p>
        </w:tc>
        <w:tc>
          <w:tcPr>
            <w:tcW w:w="1152" w:type="dxa"/>
            <w:shd w:val="clear" w:color="auto" w:fill="auto"/>
          </w:tcPr>
          <w:p w14:paraId="71121C32" w14:textId="1980A4D0"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A96C1A"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018</w:t>
            </w:r>
          </w:p>
        </w:tc>
        <w:tc>
          <w:tcPr>
            <w:tcW w:w="1152" w:type="dxa"/>
            <w:shd w:val="clear" w:color="auto" w:fill="auto"/>
            <w:vAlign w:val="bottom"/>
          </w:tcPr>
          <w:p w14:paraId="5ED09037" w14:textId="7B6B67FA"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103</w:t>
            </w:r>
          </w:p>
        </w:tc>
        <w:tc>
          <w:tcPr>
            <w:tcW w:w="1152" w:type="dxa"/>
            <w:shd w:val="clear" w:color="auto" w:fill="auto"/>
            <w:vAlign w:val="bottom"/>
          </w:tcPr>
          <w:p w14:paraId="0239771C" w14:textId="3D0FDFB8" w:rsidR="00FC1130" w:rsidRPr="00BE39AC" w:rsidRDefault="00FC1130" w:rsidP="00FC1130">
            <w:pPr>
              <w:spacing w:after="0" w:line="240" w:lineRule="auto"/>
              <w:ind w:right="-72" w:hanging="174"/>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19B1A93" w14:textId="25066C63" w:rsidR="00FC1130" w:rsidRPr="00BE39AC" w:rsidRDefault="00FC1130" w:rsidP="00FC1130">
            <w:pPr>
              <w:spacing w:after="0" w:line="240" w:lineRule="auto"/>
              <w:ind w:right="-72" w:hanging="174"/>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6577C74" w14:textId="0258355E"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103</w:t>
            </w:r>
          </w:p>
        </w:tc>
        <w:tc>
          <w:tcPr>
            <w:tcW w:w="1152" w:type="dxa"/>
            <w:shd w:val="clear" w:color="auto" w:fill="auto"/>
            <w:vAlign w:val="bottom"/>
          </w:tcPr>
          <w:p w14:paraId="454E5312" w14:textId="6CD0E80D" w:rsidR="00FC1130" w:rsidRPr="00BE39AC" w:rsidRDefault="003A773E" w:rsidP="00FC1130">
            <w:pPr>
              <w:spacing w:after="0" w:line="240" w:lineRule="auto"/>
              <w:ind w:right="-72" w:hanging="174"/>
              <w:jc w:val="right"/>
              <w:rPr>
                <w:rFonts w:ascii="Cordia New" w:eastAsia="Arial" w:hAnsi="Cordia New"/>
                <w:sz w:val="24"/>
                <w:szCs w:val="24"/>
                <w:lang w:eastAsia="en-GB"/>
              </w:rPr>
            </w:pPr>
            <w:r w:rsidRPr="003A773E">
              <w:rPr>
                <w:rFonts w:ascii="Cordia New" w:eastAsia="Arial" w:hAnsi="Cordia New"/>
                <w:sz w:val="24"/>
                <w:szCs w:val="24"/>
                <w:lang w:val="en-GB" w:eastAsia="en-GB"/>
              </w:rPr>
              <w:t>103</w:t>
            </w:r>
          </w:p>
        </w:tc>
      </w:tr>
      <w:tr w:rsidR="00FC1130" w:rsidRPr="00BE39AC" w14:paraId="0FFAE356" w14:textId="77777777">
        <w:tc>
          <w:tcPr>
            <w:tcW w:w="3870" w:type="dxa"/>
            <w:shd w:val="clear" w:color="auto" w:fill="auto"/>
            <w:vAlign w:val="bottom"/>
          </w:tcPr>
          <w:p w14:paraId="1F5EEAEF" w14:textId="54B3EF74"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Other non-current assets</w:t>
            </w:r>
          </w:p>
        </w:tc>
        <w:tc>
          <w:tcPr>
            <w:tcW w:w="1152" w:type="dxa"/>
            <w:shd w:val="clear" w:color="auto" w:fill="auto"/>
          </w:tcPr>
          <w:p w14:paraId="1767949D" w14:textId="3F9663BB"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BBD10F1" w14:textId="3D88AE60"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F3FD973" w14:textId="7B53163A"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D029E09" w14:textId="74F87951"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875C191" w14:textId="73BB56A9"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88FD316"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0A1ACB1"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56AB089"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093CC6"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F6D524B"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r>
      <w:tr w:rsidR="00FC1130" w:rsidRPr="00BE39AC" w14:paraId="74674D99" w14:textId="69839513">
        <w:tc>
          <w:tcPr>
            <w:tcW w:w="3870" w:type="dxa"/>
            <w:shd w:val="clear" w:color="auto" w:fill="auto"/>
            <w:vAlign w:val="bottom"/>
            <w:hideMark/>
          </w:tcPr>
          <w:p w14:paraId="68A632FA" w14:textId="0A2F1752" w:rsidR="00FC1130" w:rsidRPr="00BE39AC" w:rsidRDefault="00FC1130" w:rsidP="00FC1130">
            <w:pPr>
              <w:pStyle w:val="ListParagraph"/>
              <w:ind w:left="433"/>
              <w:rPr>
                <w:rFonts w:ascii="Cordia New" w:eastAsia="Arial" w:hAnsi="Cordia New" w:cs="Cordia New"/>
                <w:szCs w:val="24"/>
                <w:lang w:eastAsia="en-GB"/>
              </w:rPr>
            </w:pPr>
            <w:r w:rsidRPr="00BE39AC">
              <w:rPr>
                <w:rFonts w:ascii="Cordia New" w:eastAsia="Arial" w:hAnsi="Cordia New" w:cs="Cordia New"/>
                <w:szCs w:val="24"/>
                <w:lang w:eastAsia="en-GB"/>
              </w:rPr>
              <w:t>-  Long-term investments</w:t>
            </w:r>
          </w:p>
        </w:tc>
        <w:tc>
          <w:tcPr>
            <w:tcW w:w="1152" w:type="dxa"/>
            <w:shd w:val="clear" w:color="auto" w:fill="auto"/>
          </w:tcPr>
          <w:p w14:paraId="4AFEA0DF" w14:textId="7A01EB90"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49</w:t>
            </w:r>
          </w:p>
        </w:tc>
        <w:tc>
          <w:tcPr>
            <w:tcW w:w="1152" w:type="dxa"/>
            <w:shd w:val="clear" w:color="auto" w:fill="auto"/>
          </w:tcPr>
          <w:p w14:paraId="256E751D" w14:textId="21363CE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589</w:t>
            </w:r>
          </w:p>
        </w:tc>
        <w:tc>
          <w:tcPr>
            <w:tcW w:w="1152" w:type="dxa"/>
            <w:shd w:val="clear" w:color="auto" w:fill="auto"/>
          </w:tcPr>
          <w:p w14:paraId="198F94CE" w14:textId="189A5C3A"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737D7FDB" w14:textId="650507E2"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638</w:t>
            </w:r>
          </w:p>
        </w:tc>
        <w:tc>
          <w:tcPr>
            <w:tcW w:w="1152" w:type="dxa"/>
            <w:shd w:val="clear" w:color="auto" w:fill="auto"/>
          </w:tcPr>
          <w:p w14:paraId="309EE9BF" w14:textId="2AC1659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638</w:t>
            </w:r>
          </w:p>
        </w:tc>
        <w:tc>
          <w:tcPr>
            <w:tcW w:w="1152" w:type="dxa"/>
            <w:shd w:val="clear" w:color="auto" w:fill="auto"/>
            <w:vAlign w:val="bottom"/>
          </w:tcPr>
          <w:p w14:paraId="2920BE0C" w14:textId="0EDC3B8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88</w:t>
            </w:r>
          </w:p>
        </w:tc>
        <w:tc>
          <w:tcPr>
            <w:tcW w:w="1152" w:type="dxa"/>
            <w:shd w:val="clear" w:color="auto" w:fill="auto"/>
            <w:vAlign w:val="bottom"/>
          </w:tcPr>
          <w:p w14:paraId="68279844" w14:textId="5B153ADD"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197</w:t>
            </w:r>
          </w:p>
        </w:tc>
        <w:tc>
          <w:tcPr>
            <w:tcW w:w="1152" w:type="dxa"/>
            <w:shd w:val="clear" w:color="auto" w:fill="auto"/>
            <w:vAlign w:val="bottom"/>
          </w:tcPr>
          <w:p w14:paraId="52095499" w14:textId="4829B64D"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2391AA9" w14:textId="7D88C03B"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285</w:t>
            </w:r>
          </w:p>
        </w:tc>
        <w:tc>
          <w:tcPr>
            <w:tcW w:w="1152" w:type="dxa"/>
            <w:shd w:val="clear" w:color="auto" w:fill="auto"/>
            <w:vAlign w:val="bottom"/>
          </w:tcPr>
          <w:p w14:paraId="77FADD67" w14:textId="779B68AF"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285</w:t>
            </w:r>
          </w:p>
        </w:tc>
      </w:tr>
      <w:tr w:rsidR="00FC1130" w:rsidRPr="00BE39AC" w14:paraId="6EB8F9FE" w14:textId="6E0CC102">
        <w:tc>
          <w:tcPr>
            <w:tcW w:w="3870" w:type="dxa"/>
            <w:shd w:val="clear" w:color="auto" w:fill="auto"/>
            <w:vAlign w:val="bottom"/>
            <w:hideMark/>
          </w:tcPr>
          <w:p w14:paraId="3A18EBBB" w14:textId="2292684F"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  </w:t>
            </w:r>
            <w:r w:rsidR="00823A6B" w:rsidRPr="00BE39AC">
              <w:rPr>
                <w:rFonts w:ascii="Cordia New" w:eastAsia="Arial" w:hAnsi="Cordia New"/>
                <w:sz w:val="24"/>
                <w:szCs w:val="24"/>
                <w:lang w:eastAsia="en-GB"/>
              </w:rPr>
              <w:t>Loans to other companies</w:t>
            </w:r>
          </w:p>
        </w:tc>
        <w:tc>
          <w:tcPr>
            <w:tcW w:w="1152" w:type="dxa"/>
            <w:shd w:val="clear" w:color="auto" w:fill="auto"/>
          </w:tcPr>
          <w:p w14:paraId="6918363B" w14:textId="172C0B42"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60E55258" w14:textId="2F646B8D"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894DCCC" w14:textId="680ACFE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575</w:t>
            </w:r>
          </w:p>
        </w:tc>
        <w:tc>
          <w:tcPr>
            <w:tcW w:w="1152" w:type="dxa"/>
            <w:shd w:val="clear" w:color="auto" w:fill="auto"/>
          </w:tcPr>
          <w:p w14:paraId="06815049" w14:textId="43DD9002"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575</w:t>
            </w:r>
          </w:p>
        </w:tc>
        <w:tc>
          <w:tcPr>
            <w:tcW w:w="1152" w:type="dxa"/>
            <w:shd w:val="clear" w:color="auto" w:fill="auto"/>
          </w:tcPr>
          <w:p w14:paraId="29F1AEFA" w14:textId="301292FF"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575</w:t>
            </w:r>
          </w:p>
        </w:tc>
        <w:tc>
          <w:tcPr>
            <w:tcW w:w="1152" w:type="dxa"/>
            <w:shd w:val="clear" w:color="auto" w:fill="auto"/>
            <w:vAlign w:val="bottom"/>
          </w:tcPr>
          <w:p w14:paraId="11DCECCB" w14:textId="7727C053"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374F153" w14:textId="4B0A32D4"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85AE53B" w14:textId="46D433F9"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940</w:t>
            </w:r>
          </w:p>
        </w:tc>
        <w:tc>
          <w:tcPr>
            <w:tcW w:w="1152" w:type="dxa"/>
            <w:shd w:val="clear" w:color="auto" w:fill="auto"/>
            <w:vAlign w:val="bottom"/>
          </w:tcPr>
          <w:p w14:paraId="3BA57788" w14:textId="41D36227"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940</w:t>
            </w:r>
          </w:p>
        </w:tc>
        <w:tc>
          <w:tcPr>
            <w:tcW w:w="1152" w:type="dxa"/>
            <w:shd w:val="clear" w:color="auto" w:fill="auto"/>
            <w:vAlign w:val="bottom"/>
          </w:tcPr>
          <w:p w14:paraId="7A556F05" w14:textId="12E6624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940</w:t>
            </w:r>
          </w:p>
        </w:tc>
      </w:tr>
      <w:bookmarkEnd w:id="16"/>
    </w:tbl>
    <w:p w14:paraId="536363C0" w14:textId="77777777" w:rsidR="00457A88" w:rsidRPr="00BE39AC" w:rsidRDefault="00457A88" w:rsidP="00690182">
      <w:pPr>
        <w:spacing w:after="0" w:line="240" w:lineRule="auto"/>
        <w:rPr>
          <w:rFonts w:ascii="Cordia New" w:hAnsi="Cordia New"/>
          <w:b/>
          <w:bCs/>
          <w:sz w:val="28"/>
        </w:rPr>
      </w:pPr>
      <w:r w:rsidRPr="00BE39AC">
        <w:rPr>
          <w:rFonts w:ascii="Cordia New" w:hAnsi="Cordia New"/>
          <w:b/>
          <w:bCs/>
          <w:sz w:val="28"/>
        </w:rPr>
        <w:br w:type="page"/>
      </w:r>
    </w:p>
    <w:p w14:paraId="2D7A5B68" w14:textId="41A5572E" w:rsidR="001D3497" w:rsidRPr="00BE39AC" w:rsidRDefault="003A773E" w:rsidP="00690182">
      <w:pPr>
        <w:tabs>
          <w:tab w:val="left" w:pos="540"/>
        </w:tabs>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11</w:t>
      </w:r>
      <w:r w:rsidR="001D3497" w:rsidRPr="00BE39AC">
        <w:rPr>
          <w:rFonts w:ascii="Cordia New" w:hAnsi="Cordia New"/>
          <w:b/>
          <w:bCs/>
          <w:sz w:val="26"/>
          <w:szCs w:val="26"/>
        </w:rPr>
        <w:tab/>
        <w:t xml:space="preserve">Financial assets and liabilities </w:t>
      </w:r>
      <w:r w:rsidR="001D3497" w:rsidRPr="00BE39AC">
        <w:rPr>
          <w:rFonts w:ascii="Cordia New" w:hAnsi="Cordia New"/>
          <w:sz w:val="26"/>
          <w:szCs w:val="26"/>
        </w:rPr>
        <w:t>(Cont’d)</w:t>
      </w:r>
    </w:p>
    <w:p w14:paraId="1820D97D" w14:textId="77777777" w:rsidR="006833EF" w:rsidRPr="00BE39AC" w:rsidRDefault="006833EF" w:rsidP="00690182">
      <w:pPr>
        <w:tabs>
          <w:tab w:val="left" w:pos="540"/>
        </w:tabs>
        <w:spacing w:after="0" w:line="240" w:lineRule="auto"/>
        <w:ind w:left="540" w:hanging="540"/>
        <w:rPr>
          <w:rFonts w:ascii="Cordia New" w:hAnsi="Cordia New"/>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BE39AC" w14:paraId="1BBB73B2" w14:textId="77777777" w:rsidTr="008F1877">
        <w:tc>
          <w:tcPr>
            <w:tcW w:w="3870" w:type="dxa"/>
            <w:shd w:val="clear" w:color="auto" w:fill="auto"/>
          </w:tcPr>
          <w:p w14:paraId="71177FEF" w14:textId="77777777" w:rsidR="00457A88" w:rsidRPr="00BE39AC" w:rsidRDefault="00457A88" w:rsidP="00690182">
            <w:pPr>
              <w:spacing w:after="0" w:line="240" w:lineRule="auto"/>
              <w:ind w:left="433"/>
              <w:rPr>
                <w:rFonts w:ascii="Cordia New" w:eastAsia="Arial" w:hAnsi="Cordia New"/>
                <w:sz w:val="24"/>
                <w:szCs w:val="24"/>
                <w:lang w:eastAsia="en-GB"/>
              </w:rPr>
            </w:pPr>
          </w:p>
        </w:tc>
        <w:tc>
          <w:tcPr>
            <w:tcW w:w="11520" w:type="dxa"/>
            <w:gridSpan w:val="10"/>
            <w:shd w:val="clear" w:color="auto" w:fill="auto"/>
          </w:tcPr>
          <w:p w14:paraId="2D93D768" w14:textId="77777777" w:rsidR="00457A88" w:rsidRPr="00BE39AC" w:rsidRDefault="00457A88"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BE39AC">
              <w:rPr>
                <w:rFonts w:ascii="Cordia New" w:eastAsia="Arial" w:hAnsi="Cordia New"/>
                <w:b/>
                <w:bCs/>
                <w:sz w:val="24"/>
                <w:szCs w:val="24"/>
                <w:lang w:eastAsia="en-GB"/>
              </w:rPr>
              <w:t>Consolidated financial statements</w:t>
            </w:r>
          </w:p>
        </w:tc>
      </w:tr>
      <w:tr w:rsidR="00457A88" w:rsidRPr="00BE39AC" w14:paraId="5855100E" w14:textId="77777777" w:rsidTr="008F1877">
        <w:tc>
          <w:tcPr>
            <w:tcW w:w="3870" w:type="dxa"/>
            <w:shd w:val="clear" w:color="auto" w:fill="auto"/>
          </w:tcPr>
          <w:p w14:paraId="01522F03" w14:textId="77777777" w:rsidR="00457A88" w:rsidRPr="00BE39AC" w:rsidRDefault="00457A88" w:rsidP="00690182">
            <w:pPr>
              <w:spacing w:after="0" w:line="240" w:lineRule="auto"/>
              <w:ind w:left="433"/>
              <w:rPr>
                <w:rFonts w:ascii="Cordia New" w:eastAsia="Arial" w:hAnsi="Cordia New"/>
                <w:sz w:val="24"/>
                <w:szCs w:val="24"/>
                <w:lang w:eastAsia="en-GB"/>
              </w:rPr>
            </w:pPr>
          </w:p>
        </w:tc>
        <w:tc>
          <w:tcPr>
            <w:tcW w:w="5760" w:type="dxa"/>
            <w:gridSpan w:val="5"/>
            <w:shd w:val="clear" w:color="auto" w:fill="auto"/>
          </w:tcPr>
          <w:p w14:paraId="48E2342C" w14:textId="22DB2789" w:rsidR="00457A88" w:rsidRPr="00BE39AC" w:rsidRDefault="003A773E"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3A773E">
              <w:rPr>
                <w:rFonts w:ascii="Cordia New" w:eastAsia="Arial" w:hAnsi="Cordia New"/>
                <w:b/>
                <w:bCs/>
                <w:sz w:val="24"/>
                <w:szCs w:val="24"/>
                <w:lang w:val="en-GB" w:eastAsia="en-GB"/>
              </w:rPr>
              <w:t>31</w:t>
            </w:r>
            <w:r w:rsidR="00457A88" w:rsidRPr="00BE39AC">
              <w:rPr>
                <w:rFonts w:ascii="Cordia New" w:eastAsia="Arial" w:hAnsi="Cordia New"/>
                <w:b/>
                <w:bCs/>
                <w:sz w:val="24"/>
                <w:szCs w:val="24"/>
                <w:lang w:eastAsia="en-GB"/>
              </w:rPr>
              <w:t xml:space="preserve"> December </w:t>
            </w:r>
            <w:r w:rsidRPr="003A773E">
              <w:rPr>
                <w:rFonts w:ascii="Cordia New" w:eastAsia="Arial" w:hAnsi="Cordia New"/>
                <w:b/>
                <w:bCs/>
                <w:sz w:val="24"/>
                <w:szCs w:val="24"/>
                <w:lang w:val="en-GB" w:eastAsia="en-GB"/>
              </w:rPr>
              <w:t>2022</w:t>
            </w:r>
          </w:p>
        </w:tc>
        <w:tc>
          <w:tcPr>
            <w:tcW w:w="5760" w:type="dxa"/>
            <w:gridSpan w:val="5"/>
            <w:shd w:val="clear" w:color="auto" w:fill="auto"/>
          </w:tcPr>
          <w:p w14:paraId="28F84AA9" w14:textId="279F125F" w:rsidR="00457A88" w:rsidRPr="00BE39AC" w:rsidRDefault="003A773E"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3A773E">
              <w:rPr>
                <w:rFonts w:ascii="Cordia New" w:eastAsia="Arial" w:hAnsi="Cordia New"/>
                <w:b/>
                <w:bCs/>
                <w:sz w:val="24"/>
                <w:szCs w:val="24"/>
                <w:lang w:val="en-GB" w:eastAsia="en-GB"/>
              </w:rPr>
              <w:t>31</w:t>
            </w:r>
            <w:r w:rsidR="007237DB" w:rsidRPr="00BE39AC">
              <w:rPr>
                <w:rFonts w:ascii="Cordia New" w:eastAsia="Arial" w:hAnsi="Cordia New"/>
                <w:b/>
                <w:bCs/>
                <w:sz w:val="24"/>
                <w:szCs w:val="24"/>
                <w:lang w:eastAsia="en-GB"/>
              </w:rPr>
              <w:t xml:space="preserve"> December </w:t>
            </w:r>
            <w:r w:rsidRPr="003A773E">
              <w:rPr>
                <w:rFonts w:ascii="Cordia New" w:eastAsia="Arial" w:hAnsi="Cordia New"/>
                <w:b/>
                <w:bCs/>
                <w:sz w:val="24"/>
                <w:szCs w:val="24"/>
                <w:lang w:val="en-GB" w:eastAsia="en-GB"/>
              </w:rPr>
              <w:t>2021</w:t>
            </w:r>
          </w:p>
        </w:tc>
      </w:tr>
      <w:tr w:rsidR="00457A88" w:rsidRPr="00BE39AC" w14:paraId="03E61EB4" w14:textId="77777777" w:rsidTr="008F1877">
        <w:tc>
          <w:tcPr>
            <w:tcW w:w="3870" w:type="dxa"/>
            <w:shd w:val="clear" w:color="auto" w:fill="auto"/>
          </w:tcPr>
          <w:p w14:paraId="5255E10C" w14:textId="77777777" w:rsidR="00457A88" w:rsidRPr="00BE39AC" w:rsidRDefault="00457A88" w:rsidP="00690182">
            <w:pPr>
              <w:spacing w:after="0" w:line="240" w:lineRule="auto"/>
              <w:ind w:left="433"/>
              <w:rPr>
                <w:rFonts w:ascii="Cordia New" w:eastAsia="Arial" w:hAnsi="Cordia New"/>
                <w:sz w:val="24"/>
                <w:szCs w:val="24"/>
                <w:lang w:eastAsia="en-GB"/>
              </w:rPr>
            </w:pPr>
          </w:p>
        </w:tc>
        <w:tc>
          <w:tcPr>
            <w:tcW w:w="1152" w:type="dxa"/>
            <w:shd w:val="clear" w:color="auto" w:fill="auto"/>
          </w:tcPr>
          <w:p w14:paraId="43A75BC8"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0678DA02"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FVPL</w:t>
            </w:r>
          </w:p>
          <w:p w14:paraId="655023BD" w14:textId="7270380A"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4E77FF86"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6C9286CD"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FVOCI</w:t>
            </w:r>
          </w:p>
          <w:p w14:paraId="4C4A5F7B" w14:textId="0EA5A230"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hideMark/>
          </w:tcPr>
          <w:p w14:paraId="5C3DD902"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BE39AC">
              <w:rPr>
                <w:rFonts w:ascii="Cordia New" w:eastAsia="Arial" w:hAnsi="Cordia New"/>
                <w:b/>
                <w:bCs/>
                <w:sz w:val="24"/>
                <w:szCs w:val="24"/>
                <w:lang w:eastAsia="en-GB"/>
              </w:rPr>
              <w:t>Amortised</w:t>
            </w:r>
            <w:proofErr w:type="spellEnd"/>
            <w:r w:rsidRPr="00BE39AC">
              <w:rPr>
                <w:rFonts w:ascii="Cordia New" w:eastAsia="Arial" w:hAnsi="Cordia New"/>
                <w:b/>
                <w:bCs/>
                <w:sz w:val="24"/>
                <w:szCs w:val="24"/>
                <w:lang w:eastAsia="en-GB"/>
              </w:rPr>
              <w:t xml:space="preserve"> cost</w:t>
            </w:r>
          </w:p>
          <w:p w14:paraId="4BBB0E13" w14:textId="0ADC94B6"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Baht Million</w:t>
            </w:r>
          </w:p>
        </w:tc>
        <w:tc>
          <w:tcPr>
            <w:tcW w:w="1152" w:type="dxa"/>
            <w:shd w:val="clear" w:color="auto" w:fill="auto"/>
          </w:tcPr>
          <w:p w14:paraId="6217BB67"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Total carrying</w:t>
            </w:r>
          </w:p>
          <w:p w14:paraId="437D49B7" w14:textId="5D6C3325" w:rsidR="00457A88" w:rsidRPr="00BE39AC" w:rsidRDefault="00801AA9"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A</w:t>
            </w:r>
            <w:r w:rsidR="00457A88" w:rsidRPr="00BE39AC">
              <w:rPr>
                <w:rFonts w:ascii="Cordia New" w:eastAsia="Arial" w:hAnsi="Cordia New"/>
                <w:b/>
                <w:bCs/>
                <w:sz w:val="24"/>
                <w:szCs w:val="24"/>
                <w:lang w:val="en-GB" w:eastAsia="en-GB"/>
              </w:rPr>
              <w:t>mount</w:t>
            </w:r>
          </w:p>
          <w:p w14:paraId="3881CF84" w14:textId="33F3BA4F"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6702D337"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726DE422"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Fair value</w:t>
            </w:r>
          </w:p>
          <w:p w14:paraId="7CD5CF8E" w14:textId="1B3C5896"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3188674F"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58F00AC1"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FVPL</w:t>
            </w:r>
          </w:p>
          <w:p w14:paraId="0BD96BC7" w14:textId="4A30C809"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r w:rsidR="00457A88" w:rsidRPr="00BE39AC">
              <w:rPr>
                <w:rFonts w:ascii="Cordia New" w:eastAsia="Arial" w:hAnsi="Cordia New"/>
                <w:b/>
                <w:bCs/>
                <w:sz w:val="24"/>
                <w:szCs w:val="24"/>
                <w:lang w:eastAsia="en-GB"/>
              </w:rPr>
              <w:t xml:space="preserve"> </w:t>
            </w:r>
          </w:p>
        </w:tc>
        <w:tc>
          <w:tcPr>
            <w:tcW w:w="1152" w:type="dxa"/>
            <w:shd w:val="clear" w:color="auto" w:fill="auto"/>
          </w:tcPr>
          <w:p w14:paraId="2F0866B8"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705967E0"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FVOCI</w:t>
            </w:r>
          </w:p>
          <w:p w14:paraId="30F2DDB5" w14:textId="098972C6"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703040CB"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BE39AC">
              <w:rPr>
                <w:rFonts w:ascii="Cordia New" w:eastAsia="Arial" w:hAnsi="Cordia New"/>
                <w:b/>
                <w:bCs/>
                <w:sz w:val="24"/>
                <w:szCs w:val="24"/>
                <w:lang w:eastAsia="en-GB"/>
              </w:rPr>
              <w:t>Amortised</w:t>
            </w:r>
            <w:proofErr w:type="spellEnd"/>
          </w:p>
          <w:p w14:paraId="06329600"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cost</w:t>
            </w:r>
          </w:p>
          <w:p w14:paraId="5DB120FD" w14:textId="49AF156F"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Baht Million</w:t>
            </w:r>
          </w:p>
        </w:tc>
        <w:tc>
          <w:tcPr>
            <w:tcW w:w="1152" w:type="dxa"/>
            <w:shd w:val="clear" w:color="auto" w:fill="auto"/>
          </w:tcPr>
          <w:p w14:paraId="6F4B8371"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Total carrying</w:t>
            </w:r>
          </w:p>
          <w:p w14:paraId="3EFE77B8" w14:textId="1AF30DA0"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amount</w:t>
            </w:r>
          </w:p>
          <w:p w14:paraId="43439673" w14:textId="1C662EBA"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12EF93FE"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0C0D456D"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Fair value</w:t>
            </w:r>
          </w:p>
          <w:p w14:paraId="742D2B61" w14:textId="0E7D4FA3"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r>
      <w:tr w:rsidR="00026F7A" w:rsidRPr="00BE39AC" w14:paraId="4688C120" w14:textId="77777777" w:rsidTr="004918DB">
        <w:tc>
          <w:tcPr>
            <w:tcW w:w="3870" w:type="dxa"/>
            <w:shd w:val="clear" w:color="auto" w:fill="auto"/>
            <w:vAlign w:val="bottom"/>
            <w:hideMark/>
          </w:tcPr>
          <w:p w14:paraId="2E34999C" w14:textId="706419C7" w:rsidR="00026F7A" w:rsidRPr="00026F7A" w:rsidRDefault="00026F7A" w:rsidP="00026F7A">
            <w:pPr>
              <w:spacing w:after="0" w:line="240" w:lineRule="auto"/>
              <w:ind w:left="433"/>
              <w:rPr>
                <w:rFonts w:ascii="Cordia New" w:eastAsia="Arial" w:hAnsi="Cordia New"/>
                <w:b/>
                <w:bCs/>
                <w:sz w:val="12"/>
                <w:szCs w:val="12"/>
                <w:lang w:eastAsia="en-GB"/>
              </w:rPr>
            </w:pPr>
          </w:p>
        </w:tc>
        <w:tc>
          <w:tcPr>
            <w:tcW w:w="1152" w:type="dxa"/>
            <w:shd w:val="clear" w:color="auto" w:fill="auto"/>
            <w:vAlign w:val="bottom"/>
          </w:tcPr>
          <w:p w14:paraId="32F5D4AF"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1BECFD57"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6DBFBC2F"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6FA33F26"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64BA7A2E"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60EE2DC5"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2C5ED075"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4C6FF5F0"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7E3AE56E"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3480A6B8" w14:textId="77777777" w:rsidR="00026F7A" w:rsidRPr="00026F7A" w:rsidRDefault="00026F7A" w:rsidP="00026F7A">
            <w:pPr>
              <w:spacing w:after="0" w:line="240" w:lineRule="auto"/>
              <w:ind w:right="-72"/>
              <w:jc w:val="right"/>
              <w:rPr>
                <w:rFonts w:ascii="Cordia New" w:eastAsia="Arial" w:hAnsi="Cordia New"/>
                <w:sz w:val="12"/>
                <w:szCs w:val="12"/>
                <w:lang w:eastAsia="en-GB"/>
              </w:rPr>
            </w:pPr>
          </w:p>
        </w:tc>
      </w:tr>
      <w:tr w:rsidR="00457A88" w:rsidRPr="00BE39AC" w14:paraId="70E2241B" w14:textId="77777777" w:rsidTr="005C4699">
        <w:tc>
          <w:tcPr>
            <w:tcW w:w="3870" w:type="dxa"/>
            <w:shd w:val="clear" w:color="auto" w:fill="auto"/>
          </w:tcPr>
          <w:p w14:paraId="54285228" w14:textId="0AC67BD5" w:rsidR="00457A88" w:rsidRPr="00BE39AC" w:rsidRDefault="00457A88" w:rsidP="00690182">
            <w:pPr>
              <w:spacing w:after="0" w:line="240" w:lineRule="auto"/>
              <w:ind w:left="433"/>
              <w:rPr>
                <w:rFonts w:ascii="Cordia New" w:eastAsia="Arial" w:hAnsi="Cordia New"/>
                <w:sz w:val="24"/>
                <w:szCs w:val="24"/>
                <w:lang w:eastAsia="en-GB"/>
              </w:rPr>
            </w:pPr>
            <w:r w:rsidRPr="00BE39AC">
              <w:rPr>
                <w:rFonts w:ascii="Cordia New" w:eastAsia="Arial" w:hAnsi="Cordia New"/>
                <w:b/>
                <w:bCs/>
                <w:sz w:val="24"/>
                <w:szCs w:val="24"/>
                <w:lang w:eastAsia="en-GB"/>
              </w:rPr>
              <w:t>Current liabilities</w:t>
            </w:r>
          </w:p>
        </w:tc>
        <w:tc>
          <w:tcPr>
            <w:tcW w:w="1152" w:type="dxa"/>
            <w:shd w:val="clear" w:color="auto" w:fill="auto"/>
            <w:vAlign w:val="bottom"/>
          </w:tcPr>
          <w:p w14:paraId="29E4B328"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5B9CB37"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B5D3FA"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191CCDF"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16D89EA"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2509612" w14:textId="6E45FE8F"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89A15FE" w14:textId="7703F7CA"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4A9454" w14:textId="0B3E7B11"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A29394C" w14:textId="209EE832"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A881033" w14:textId="4B3DE59F" w:rsidR="00457A88" w:rsidRPr="00BE39AC" w:rsidRDefault="00457A88" w:rsidP="00690182">
            <w:pPr>
              <w:spacing w:after="0" w:line="240" w:lineRule="auto"/>
              <w:ind w:right="-72"/>
              <w:jc w:val="right"/>
              <w:rPr>
                <w:rFonts w:ascii="Cordia New" w:eastAsia="Arial" w:hAnsi="Cordia New"/>
                <w:sz w:val="24"/>
                <w:szCs w:val="24"/>
                <w:lang w:eastAsia="en-GB"/>
              </w:rPr>
            </w:pPr>
          </w:p>
        </w:tc>
      </w:tr>
      <w:tr w:rsidR="00FC1130" w:rsidRPr="00BE39AC" w14:paraId="1C75183B" w14:textId="77777777" w:rsidTr="00C87E13">
        <w:tc>
          <w:tcPr>
            <w:tcW w:w="3870" w:type="dxa"/>
            <w:shd w:val="clear" w:color="auto" w:fill="auto"/>
          </w:tcPr>
          <w:p w14:paraId="648AE0DC" w14:textId="532F55CA"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Trade and other payables</w:t>
            </w:r>
          </w:p>
        </w:tc>
        <w:tc>
          <w:tcPr>
            <w:tcW w:w="1152" w:type="dxa"/>
            <w:shd w:val="clear" w:color="auto" w:fill="auto"/>
            <w:vAlign w:val="bottom"/>
          </w:tcPr>
          <w:p w14:paraId="3EE136C8" w14:textId="5FDE5105"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0FF6ED8" w14:textId="3EE75E25"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24C4CA7" w14:textId="05F54BD5"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21</w:t>
            </w:r>
            <w:r w:rsidR="00FE6E39"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807</w:t>
            </w:r>
          </w:p>
        </w:tc>
        <w:tc>
          <w:tcPr>
            <w:tcW w:w="1152" w:type="dxa"/>
            <w:shd w:val="clear" w:color="auto" w:fill="auto"/>
            <w:vAlign w:val="bottom"/>
          </w:tcPr>
          <w:p w14:paraId="04258A00" w14:textId="56ED33C9"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21</w:t>
            </w:r>
            <w:r w:rsidR="00FE6E39"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807</w:t>
            </w:r>
          </w:p>
        </w:tc>
        <w:tc>
          <w:tcPr>
            <w:tcW w:w="1152" w:type="dxa"/>
            <w:shd w:val="clear" w:color="auto" w:fill="auto"/>
            <w:vAlign w:val="bottom"/>
          </w:tcPr>
          <w:p w14:paraId="2F2BC19F" w14:textId="4A6EDF33"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21</w:t>
            </w:r>
            <w:r w:rsidR="00FE6E39"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807</w:t>
            </w:r>
          </w:p>
        </w:tc>
        <w:tc>
          <w:tcPr>
            <w:tcW w:w="1152" w:type="dxa"/>
            <w:shd w:val="clear" w:color="auto" w:fill="auto"/>
            <w:vAlign w:val="bottom"/>
          </w:tcPr>
          <w:p w14:paraId="3CAFBD44" w14:textId="3217ECA6"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3CFC9EA3" w14:textId="5ADE7458"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25EB140" w14:textId="09142B46"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18</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394</w:t>
            </w:r>
          </w:p>
        </w:tc>
        <w:tc>
          <w:tcPr>
            <w:tcW w:w="1152" w:type="dxa"/>
            <w:shd w:val="clear" w:color="auto" w:fill="auto"/>
            <w:vAlign w:val="bottom"/>
          </w:tcPr>
          <w:p w14:paraId="45C2BC84" w14:textId="7EA6D98F"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18</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394</w:t>
            </w:r>
          </w:p>
        </w:tc>
        <w:tc>
          <w:tcPr>
            <w:tcW w:w="1152" w:type="dxa"/>
            <w:shd w:val="clear" w:color="auto" w:fill="auto"/>
            <w:vAlign w:val="bottom"/>
          </w:tcPr>
          <w:p w14:paraId="5AC6ECBE" w14:textId="1A4BD343"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18</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394</w:t>
            </w:r>
          </w:p>
        </w:tc>
      </w:tr>
      <w:tr w:rsidR="00FC1130" w:rsidRPr="00BE39AC" w14:paraId="0A97CB40" w14:textId="77777777" w:rsidTr="00C87E13">
        <w:tc>
          <w:tcPr>
            <w:tcW w:w="3870" w:type="dxa"/>
            <w:shd w:val="clear" w:color="auto" w:fill="auto"/>
          </w:tcPr>
          <w:p w14:paraId="3E066236" w14:textId="13444B3F"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Short-term borrowings from related parties</w:t>
            </w:r>
          </w:p>
        </w:tc>
        <w:tc>
          <w:tcPr>
            <w:tcW w:w="1152" w:type="dxa"/>
            <w:shd w:val="clear" w:color="auto" w:fill="auto"/>
            <w:vAlign w:val="bottom"/>
          </w:tcPr>
          <w:p w14:paraId="15F2767B" w14:textId="6ED70EF8"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1B7FD64" w14:textId="4D1391CC"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A809B5A" w14:textId="7E9BFD4D" w:rsidR="00FC1130" w:rsidRPr="00BE39AC" w:rsidRDefault="00CA409D"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2D4A41D" w14:textId="4151646A" w:rsidR="00FC1130" w:rsidRPr="00BE39AC" w:rsidRDefault="00CA409D"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2A8ACE7" w14:textId="38405B04" w:rsidR="00FC1130" w:rsidRPr="00BE39AC" w:rsidRDefault="007A5021"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BFDCE85" w14:textId="0187750E"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2E88B6C" w14:textId="44A23B81"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E39AD89" w14:textId="09639DEA"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481</w:t>
            </w:r>
          </w:p>
        </w:tc>
        <w:tc>
          <w:tcPr>
            <w:tcW w:w="1152" w:type="dxa"/>
            <w:shd w:val="clear" w:color="auto" w:fill="auto"/>
            <w:vAlign w:val="bottom"/>
          </w:tcPr>
          <w:p w14:paraId="65C351FC" w14:textId="22E9DA9B"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481</w:t>
            </w:r>
          </w:p>
        </w:tc>
        <w:tc>
          <w:tcPr>
            <w:tcW w:w="1152" w:type="dxa"/>
            <w:shd w:val="clear" w:color="auto" w:fill="auto"/>
            <w:vAlign w:val="bottom"/>
          </w:tcPr>
          <w:p w14:paraId="112D1BFF" w14:textId="02DD0938"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481</w:t>
            </w:r>
          </w:p>
        </w:tc>
      </w:tr>
      <w:tr w:rsidR="00FC1130" w:rsidRPr="00BE39AC" w14:paraId="53A83D3E" w14:textId="77777777" w:rsidTr="00C87E13">
        <w:tc>
          <w:tcPr>
            <w:tcW w:w="3870" w:type="dxa"/>
            <w:shd w:val="clear" w:color="auto" w:fill="auto"/>
          </w:tcPr>
          <w:p w14:paraId="7842480A" w14:textId="77777777"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Current portion of long-term borrowings </w:t>
            </w:r>
          </w:p>
          <w:p w14:paraId="4868F8A0" w14:textId="21D2A3A4"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   from financial institutions</w:t>
            </w:r>
          </w:p>
        </w:tc>
        <w:tc>
          <w:tcPr>
            <w:tcW w:w="1152" w:type="dxa"/>
            <w:shd w:val="clear" w:color="auto" w:fill="auto"/>
            <w:vAlign w:val="bottom"/>
          </w:tcPr>
          <w:p w14:paraId="7E16FBD8" w14:textId="4B663E59"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2C898FC" w14:textId="02CD2F95"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4A1DDC6" w14:textId="3B174E73"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18</w:t>
            </w:r>
            <w:r w:rsidR="00C87E1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344</w:t>
            </w:r>
          </w:p>
        </w:tc>
        <w:tc>
          <w:tcPr>
            <w:tcW w:w="1152" w:type="dxa"/>
            <w:shd w:val="clear" w:color="auto" w:fill="auto"/>
            <w:vAlign w:val="bottom"/>
          </w:tcPr>
          <w:p w14:paraId="00C5FA28" w14:textId="37F59F5D"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18</w:t>
            </w:r>
            <w:r w:rsidR="00C87E1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344</w:t>
            </w:r>
          </w:p>
        </w:tc>
        <w:tc>
          <w:tcPr>
            <w:tcW w:w="1152" w:type="dxa"/>
            <w:shd w:val="clear" w:color="auto" w:fill="auto"/>
            <w:vAlign w:val="bottom"/>
          </w:tcPr>
          <w:p w14:paraId="461A8282" w14:textId="554EA3A8"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18</w:t>
            </w:r>
            <w:r w:rsidR="00C87E1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344</w:t>
            </w:r>
            <w:r w:rsidR="00C87E13" w:rsidRPr="00BE39AC">
              <w:rPr>
                <w:rFonts w:ascii="Cordia New" w:eastAsia="Arial" w:hAnsi="Cordia New"/>
                <w:sz w:val="24"/>
                <w:szCs w:val="24"/>
                <w:lang w:eastAsia="en-GB"/>
              </w:rPr>
              <w:t xml:space="preserve"> </w:t>
            </w:r>
          </w:p>
        </w:tc>
        <w:tc>
          <w:tcPr>
            <w:tcW w:w="1152" w:type="dxa"/>
            <w:shd w:val="clear" w:color="auto" w:fill="auto"/>
            <w:vAlign w:val="bottom"/>
          </w:tcPr>
          <w:p w14:paraId="020D94FD" w14:textId="1AB51A9B"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E197218" w14:textId="30CA75E4"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13AE7CD" w14:textId="039DB5C2"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7</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013</w:t>
            </w:r>
          </w:p>
        </w:tc>
        <w:tc>
          <w:tcPr>
            <w:tcW w:w="1152" w:type="dxa"/>
            <w:shd w:val="clear" w:color="auto" w:fill="auto"/>
            <w:vAlign w:val="bottom"/>
          </w:tcPr>
          <w:p w14:paraId="1BDB6F3A" w14:textId="7AB46B78"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7</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013</w:t>
            </w:r>
          </w:p>
        </w:tc>
        <w:tc>
          <w:tcPr>
            <w:tcW w:w="1152" w:type="dxa"/>
            <w:shd w:val="clear" w:color="auto" w:fill="auto"/>
            <w:vAlign w:val="bottom"/>
          </w:tcPr>
          <w:p w14:paraId="4C46D00C" w14:textId="6BBAB3DB"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7</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013</w:t>
            </w:r>
          </w:p>
        </w:tc>
      </w:tr>
      <w:tr w:rsidR="00FC1130" w:rsidRPr="00BE39AC" w14:paraId="17F1F613" w14:textId="77777777" w:rsidTr="00C87E13">
        <w:tc>
          <w:tcPr>
            <w:tcW w:w="3870" w:type="dxa"/>
            <w:shd w:val="clear" w:color="auto" w:fill="auto"/>
          </w:tcPr>
          <w:p w14:paraId="2BD4AC5C" w14:textId="3879F5C5"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Current portion of debentures</w:t>
            </w:r>
          </w:p>
        </w:tc>
        <w:tc>
          <w:tcPr>
            <w:tcW w:w="1152" w:type="dxa"/>
            <w:shd w:val="clear" w:color="auto" w:fill="auto"/>
            <w:vAlign w:val="bottom"/>
          </w:tcPr>
          <w:p w14:paraId="18E50F27" w14:textId="2C72B8B8"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26831AD2" w14:textId="14A70CE5"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EA8A0FD" w14:textId="46220137"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C87E1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408</w:t>
            </w:r>
          </w:p>
        </w:tc>
        <w:tc>
          <w:tcPr>
            <w:tcW w:w="1152" w:type="dxa"/>
            <w:shd w:val="clear" w:color="auto" w:fill="auto"/>
            <w:vAlign w:val="bottom"/>
          </w:tcPr>
          <w:p w14:paraId="7634D450" w14:textId="7BEF0222"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C87E1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408</w:t>
            </w:r>
          </w:p>
        </w:tc>
        <w:tc>
          <w:tcPr>
            <w:tcW w:w="1152" w:type="dxa"/>
            <w:shd w:val="clear" w:color="auto" w:fill="auto"/>
            <w:vAlign w:val="bottom"/>
          </w:tcPr>
          <w:p w14:paraId="63C1E910" w14:textId="6E775595"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C87E1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405</w:t>
            </w:r>
          </w:p>
        </w:tc>
        <w:tc>
          <w:tcPr>
            <w:tcW w:w="1152" w:type="dxa"/>
            <w:shd w:val="clear" w:color="auto" w:fill="auto"/>
            <w:vAlign w:val="bottom"/>
          </w:tcPr>
          <w:p w14:paraId="2116E926" w14:textId="3B0E8EA6"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6FB2496" w14:textId="3883577D"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BB7306F" w14:textId="5FF1B425"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383</w:t>
            </w:r>
          </w:p>
        </w:tc>
        <w:tc>
          <w:tcPr>
            <w:tcW w:w="1152" w:type="dxa"/>
            <w:shd w:val="clear" w:color="auto" w:fill="auto"/>
            <w:vAlign w:val="bottom"/>
          </w:tcPr>
          <w:p w14:paraId="6DC9F706" w14:textId="3F34F7E8"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383</w:t>
            </w:r>
          </w:p>
        </w:tc>
        <w:tc>
          <w:tcPr>
            <w:tcW w:w="1152" w:type="dxa"/>
            <w:shd w:val="clear" w:color="auto" w:fill="auto"/>
            <w:vAlign w:val="bottom"/>
          </w:tcPr>
          <w:p w14:paraId="7816A62D" w14:textId="78CCA854"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431</w:t>
            </w:r>
          </w:p>
        </w:tc>
      </w:tr>
      <w:tr w:rsidR="00FC1130" w:rsidRPr="00BE39AC" w14:paraId="6B81A78E" w14:textId="77777777" w:rsidTr="00C87E13">
        <w:tc>
          <w:tcPr>
            <w:tcW w:w="3870" w:type="dxa"/>
            <w:shd w:val="clear" w:color="auto" w:fill="auto"/>
          </w:tcPr>
          <w:p w14:paraId="1A9E1A47" w14:textId="6805D99C"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Derivative liabilities</w:t>
            </w:r>
          </w:p>
        </w:tc>
        <w:tc>
          <w:tcPr>
            <w:tcW w:w="1152" w:type="dxa"/>
            <w:shd w:val="clear" w:color="auto" w:fill="auto"/>
            <w:vAlign w:val="bottom"/>
          </w:tcPr>
          <w:p w14:paraId="3E62DA94" w14:textId="5D1680FE"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C87E1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123</w:t>
            </w:r>
          </w:p>
        </w:tc>
        <w:tc>
          <w:tcPr>
            <w:tcW w:w="1152" w:type="dxa"/>
            <w:shd w:val="clear" w:color="auto" w:fill="auto"/>
            <w:vAlign w:val="bottom"/>
          </w:tcPr>
          <w:p w14:paraId="71682FDC" w14:textId="77FC4495"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50111CB" w14:textId="6A8610A5" w:rsidR="00FC1130" w:rsidRPr="00BE39AC" w:rsidRDefault="00CA409D"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51470C9" w14:textId="3F961F46"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C87E1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123</w:t>
            </w:r>
          </w:p>
        </w:tc>
        <w:tc>
          <w:tcPr>
            <w:tcW w:w="1152" w:type="dxa"/>
            <w:shd w:val="clear" w:color="auto" w:fill="auto"/>
            <w:vAlign w:val="bottom"/>
          </w:tcPr>
          <w:p w14:paraId="0C37B945" w14:textId="4DA74A71"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C87E1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123</w:t>
            </w:r>
          </w:p>
        </w:tc>
        <w:tc>
          <w:tcPr>
            <w:tcW w:w="1152" w:type="dxa"/>
            <w:shd w:val="clear" w:color="auto" w:fill="auto"/>
            <w:vAlign w:val="bottom"/>
          </w:tcPr>
          <w:p w14:paraId="50CB5545" w14:textId="63DFE8A7"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89</w:t>
            </w:r>
          </w:p>
        </w:tc>
        <w:tc>
          <w:tcPr>
            <w:tcW w:w="1152" w:type="dxa"/>
            <w:shd w:val="clear" w:color="auto" w:fill="auto"/>
            <w:vAlign w:val="bottom"/>
          </w:tcPr>
          <w:p w14:paraId="239323AA" w14:textId="411C7C61"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167</w:t>
            </w:r>
          </w:p>
        </w:tc>
        <w:tc>
          <w:tcPr>
            <w:tcW w:w="1152" w:type="dxa"/>
            <w:shd w:val="clear" w:color="auto" w:fill="auto"/>
            <w:vAlign w:val="bottom"/>
          </w:tcPr>
          <w:p w14:paraId="5ECC044D" w14:textId="38F178CB"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3CDEC1E" w14:textId="400B8E83"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256</w:t>
            </w:r>
          </w:p>
        </w:tc>
        <w:tc>
          <w:tcPr>
            <w:tcW w:w="1152" w:type="dxa"/>
            <w:shd w:val="clear" w:color="auto" w:fill="auto"/>
            <w:vAlign w:val="bottom"/>
          </w:tcPr>
          <w:p w14:paraId="1DE81530" w14:textId="0C760ABB"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256</w:t>
            </w:r>
          </w:p>
        </w:tc>
      </w:tr>
      <w:tr w:rsidR="00D61A4D" w:rsidRPr="00BE39AC" w14:paraId="6E447F4D" w14:textId="77777777" w:rsidTr="00C87E13">
        <w:tc>
          <w:tcPr>
            <w:tcW w:w="3870" w:type="dxa"/>
            <w:shd w:val="clear" w:color="auto" w:fill="auto"/>
          </w:tcPr>
          <w:p w14:paraId="7C30BB2B" w14:textId="77777777" w:rsidR="00D61A4D" w:rsidRPr="00026F7A" w:rsidRDefault="00D61A4D" w:rsidP="00D61A4D">
            <w:pPr>
              <w:spacing w:after="0" w:line="240" w:lineRule="auto"/>
              <w:ind w:left="433"/>
              <w:rPr>
                <w:rFonts w:ascii="Cordia New" w:eastAsia="Arial" w:hAnsi="Cordia New"/>
                <w:sz w:val="24"/>
                <w:szCs w:val="24"/>
                <w:lang w:eastAsia="en-GB"/>
              </w:rPr>
            </w:pPr>
          </w:p>
        </w:tc>
        <w:tc>
          <w:tcPr>
            <w:tcW w:w="1152" w:type="dxa"/>
            <w:shd w:val="clear" w:color="auto" w:fill="auto"/>
            <w:vAlign w:val="bottom"/>
          </w:tcPr>
          <w:p w14:paraId="74895056"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2DBECDA"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A1A398A"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B1E54E0"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5AAE4E0"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81B3480"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6B9E526"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498A3B1"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ECCA2AE"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B89BDD5" w14:textId="77777777" w:rsidR="00D61A4D" w:rsidRPr="00026F7A" w:rsidRDefault="00D61A4D" w:rsidP="00C87E13">
            <w:pPr>
              <w:spacing w:after="0" w:line="240" w:lineRule="auto"/>
              <w:ind w:right="-72"/>
              <w:jc w:val="right"/>
              <w:rPr>
                <w:rFonts w:ascii="Cordia New" w:eastAsia="Arial" w:hAnsi="Cordia New"/>
                <w:sz w:val="24"/>
                <w:szCs w:val="24"/>
                <w:lang w:eastAsia="en-GB"/>
              </w:rPr>
            </w:pPr>
          </w:p>
        </w:tc>
      </w:tr>
      <w:tr w:rsidR="00D61A4D" w:rsidRPr="00BE39AC" w14:paraId="3C9FB6BC" w14:textId="77777777" w:rsidTr="00C87E13">
        <w:tc>
          <w:tcPr>
            <w:tcW w:w="3870" w:type="dxa"/>
            <w:shd w:val="clear" w:color="auto" w:fill="auto"/>
          </w:tcPr>
          <w:p w14:paraId="6E56ED02" w14:textId="56322B2E" w:rsidR="00D61A4D" w:rsidRPr="00BE39AC" w:rsidRDefault="00D61A4D" w:rsidP="00D61A4D">
            <w:pPr>
              <w:spacing w:after="0" w:line="240" w:lineRule="auto"/>
              <w:ind w:left="433"/>
              <w:rPr>
                <w:rFonts w:ascii="Cordia New" w:eastAsia="Arial" w:hAnsi="Cordia New"/>
                <w:sz w:val="24"/>
                <w:szCs w:val="24"/>
                <w:lang w:eastAsia="en-GB"/>
              </w:rPr>
            </w:pPr>
            <w:r w:rsidRPr="00BE39AC">
              <w:rPr>
                <w:rFonts w:ascii="Cordia New" w:eastAsia="Arial" w:hAnsi="Cordia New"/>
                <w:b/>
                <w:bCs/>
                <w:sz w:val="24"/>
                <w:szCs w:val="24"/>
                <w:lang w:eastAsia="en-GB"/>
              </w:rPr>
              <w:t>Non-current liabilities</w:t>
            </w:r>
          </w:p>
        </w:tc>
        <w:tc>
          <w:tcPr>
            <w:tcW w:w="1152" w:type="dxa"/>
            <w:shd w:val="clear" w:color="auto" w:fill="auto"/>
            <w:vAlign w:val="bottom"/>
          </w:tcPr>
          <w:p w14:paraId="17CF5DC4"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94CDB62"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488F466"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514D6ED"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B863530"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6B34C47"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7821177"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3E4DB9E"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DCA30FC"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0C625AA" w14:textId="77777777" w:rsidR="00D61A4D" w:rsidRPr="00BE39AC" w:rsidRDefault="00D61A4D" w:rsidP="00C87E13">
            <w:pPr>
              <w:spacing w:after="0" w:line="240" w:lineRule="auto"/>
              <w:ind w:right="-72"/>
              <w:jc w:val="right"/>
              <w:rPr>
                <w:rFonts w:ascii="Cordia New" w:eastAsia="Arial" w:hAnsi="Cordia New"/>
                <w:sz w:val="24"/>
                <w:szCs w:val="24"/>
                <w:lang w:eastAsia="en-GB"/>
              </w:rPr>
            </w:pPr>
          </w:p>
        </w:tc>
      </w:tr>
      <w:tr w:rsidR="00FC1130" w:rsidRPr="00BE39AC" w14:paraId="3579DD19" w14:textId="77777777" w:rsidTr="00C87E13">
        <w:tc>
          <w:tcPr>
            <w:tcW w:w="3870" w:type="dxa"/>
            <w:shd w:val="clear" w:color="auto" w:fill="auto"/>
          </w:tcPr>
          <w:p w14:paraId="1EB17E40" w14:textId="77777777"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Long-term borrowings from</w:t>
            </w:r>
          </w:p>
          <w:p w14:paraId="1082B235" w14:textId="7A0F61AA" w:rsidR="00FC1130" w:rsidRPr="00BE39AC" w:rsidRDefault="00FC1130" w:rsidP="00FC1130">
            <w:pPr>
              <w:spacing w:after="0" w:line="240" w:lineRule="auto"/>
              <w:ind w:left="433"/>
              <w:rPr>
                <w:rFonts w:ascii="Cordia New" w:eastAsia="Arial" w:hAnsi="Cordia New"/>
                <w:b/>
                <w:bCs/>
                <w:sz w:val="24"/>
                <w:szCs w:val="24"/>
                <w:lang w:eastAsia="en-GB"/>
              </w:rPr>
            </w:pPr>
            <w:r w:rsidRPr="00BE39AC">
              <w:rPr>
                <w:rFonts w:ascii="Cordia New" w:eastAsia="Arial" w:hAnsi="Cordia New"/>
                <w:sz w:val="24"/>
                <w:szCs w:val="24"/>
                <w:lang w:eastAsia="en-GB"/>
              </w:rPr>
              <w:t xml:space="preserve">   financial institutions</w:t>
            </w:r>
          </w:p>
        </w:tc>
        <w:tc>
          <w:tcPr>
            <w:tcW w:w="1152" w:type="dxa"/>
            <w:shd w:val="clear" w:color="auto" w:fill="auto"/>
            <w:vAlign w:val="bottom"/>
          </w:tcPr>
          <w:p w14:paraId="00FB52B4" w14:textId="32E8A036"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4A086C0" w14:textId="270C44BE"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D5E58E7" w14:textId="2FB522E7"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33</w:t>
            </w:r>
            <w:r w:rsidR="00DE63B8"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375</w:t>
            </w:r>
          </w:p>
        </w:tc>
        <w:tc>
          <w:tcPr>
            <w:tcW w:w="1152" w:type="dxa"/>
            <w:shd w:val="clear" w:color="auto" w:fill="auto"/>
            <w:vAlign w:val="bottom"/>
          </w:tcPr>
          <w:p w14:paraId="07858378" w14:textId="1527485B"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33</w:t>
            </w:r>
            <w:r w:rsidR="00DE63B8"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375</w:t>
            </w:r>
          </w:p>
        </w:tc>
        <w:tc>
          <w:tcPr>
            <w:tcW w:w="1152" w:type="dxa"/>
            <w:shd w:val="clear" w:color="auto" w:fill="auto"/>
            <w:vAlign w:val="bottom"/>
          </w:tcPr>
          <w:p w14:paraId="28113523" w14:textId="3464322E"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33</w:t>
            </w:r>
            <w:r w:rsidR="00DE63B8"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375</w:t>
            </w:r>
          </w:p>
        </w:tc>
        <w:tc>
          <w:tcPr>
            <w:tcW w:w="1152" w:type="dxa"/>
            <w:shd w:val="clear" w:color="auto" w:fill="auto"/>
            <w:vAlign w:val="bottom"/>
          </w:tcPr>
          <w:p w14:paraId="37304F70" w14:textId="5064B31B"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3645FB7" w14:textId="4237E17C"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CB8DC20" w14:textId="682F3549"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792</w:t>
            </w:r>
          </w:p>
        </w:tc>
        <w:tc>
          <w:tcPr>
            <w:tcW w:w="1152" w:type="dxa"/>
            <w:shd w:val="clear" w:color="auto" w:fill="auto"/>
            <w:vAlign w:val="bottom"/>
          </w:tcPr>
          <w:p w14:paraId="6AE19FFF" w14:textId="2EB5A588"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792</w:t>
            </w:r>
          </w:p>
        </w:tc>
        <w:tc>
          <w:tcPr>
            <w:tcW w:w="1152" w:type="dxa"/>
            <w:shd w:val="clear" w:color="auto" w:fill="auto"/>
            <w:vAlign w:val="bottom"/>
          </w:tcPr>
          <w:p w14:paraId="6CC3FAD0" w14:textId="46D60482"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792</w:t>
            </w:r>
          </w:p>
        </w:tc>
      </w:tr>
      <w:tr w:rsidR="00FC1130" w:rsidRPr="00BE39AC" w14:paraId="0DB480DA" w14:textId="77777777" w:rsidTr="00C87E13">
        <w:tc>
          <w:tcPr>
            <w:tcW w:w="3870" w:type="dxa"/>
            <w:shd w:val="clear" w:color="auto" w:fill="auto"/>
          </w:tcPr>
          <w:p w14:paraId="12FEB9D7" w14:textId="60BFE2DE"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Debentures</w:t>
            </w:r>
          </w:p>
        </w:tc>
        <w:tc>
          <w:tcPr>
            <w:tcW w:w="1152" w:type="dxa"/>
            <w:shd w:val="clear" w:color="auto" w:fill="auto"/>
            <w:vAlign w:val="bottom"/>
          </w:tcPr>
          <w:p w14:paraId="512C333D" w14:textId="573F6233" w:rsidR="00FC1130" w:rsidRPr="00BE39AC" w:rsidRDefault="00FC1130"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7B6859A" w14:textId="0A902746" w:rsidR="00FC1130" w:rsidRPr="00BE39AC" w:rsidRDefault="00FC1130"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03021A4" w14:textId="4CCDB471" w:rsidR="00FC1130" w:rsidRPr="00BE39AC" w:rsidRDefault="00FC1130"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18748FF" w14:textId="5534271F" w:rsidR="00FC1130" w:rsidRPr="00BE39AC" w:rsidRDefault="00FC1130"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E085638" w14:textId="4713947C" w:rsidR="00FC1130" w:rsidRPr="00BE39AC" w:rsidRDefault="00FC1130"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0E09EA6" w14:textId="77777777" w:rsidR="00FC1130" w:rsidRPr="00BE39AC" w:rsidRDefault="00FC1130"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4332D55" w14:textId="77777777" w:rsidR="00FC1130" w:rsidRPr="00BE39AC" w:rsidRDefault="00FC1130"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A5EE65A" w14:textId="77777777" w:rsidR="00FC1130" w:rsidRPr="00BE39AC" w:rsidRDefault="00FC1130"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5B7E7AF" w14:textId="77777777" w:rsidR="00FC1130" w:rsidRPr="00BE39AC" w:rsidRDefault="00FC1130"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B3FE802" w14:textId="77777777" w:rsidR="00FC1130" w:rsidRPr="00BE39AC" w:rsidRDefault="00FC1130" w:rsidP="00C87E13">
            <w:pPr>
              <w:spacing w:after="0" w:line="240" w:lineRule="auto"/>
              <w:ind w:right="-72"/>
              <w:jc w:val="right"/>
              <w:rPr>
                <w:rFonts w:ascii="Cordia New" w:eastAsia="Arial" w:hAnsi="Cordia New"/>
                <w:sz w:val="24"/>
                <w:szCs w:val="24"/>
                <w:lang w:eastAsia="en-GB"/>
              </w:rPr>
            </w:pPr>
          </w:p>
        </w:tc>
      </w:tr>
      <w:tr w:rsidR="00FC1130" w:rsidRPr="00BE39AC" w14:paraId="0F3FD93A" w14:textId="77777777" w:rsidTr="00C87E13">
        <w:tc>
          <w:tcPr>
            <w:tcW w:w="3870" w:type="dxa"/>
            <w:shd w:val="clear" w:color="auto" w:fill="auto"/>
          </w:tcPr>
          <w:p w14:paraId="4B0435AD" w14:textId="1F7D4563"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  </w:t>
            </w:r>
            <w:proofErr w:type="spellStart"/>
            <w:r w:rsidRPr="00BE39AC">
              <w:rPr>
                <w:rFonts w:ascii="Cordia New" w:eastAsia="Arial" w:hAnsi="Cordia New"/>
                <w:sz w:val="24"/>
                <w:szCs w:val="24"/>
                <w:lang w:eastAsia="en-GB"/>
              </w:rPr>
              <w:t>Recognised</w:t>
            </w:r>
            <w:proofErr w:type="spellEnd"/>
            <w:r w:rsidRPr="00BE39AC">
              <w:rPr>
                <w:rFonts w:ascii="Cordia New" w:eastAsia="Arial" w:hAnsi="Cordia New"/>
                <w:sz w:val="24"/>
                <w:szCs w:val="24"/>
                <w:lang w:eastAsia="en-GB"/>
              </w:rPr>
              <w:t xml:space="preserve"> through profit or loss</w:t>
            </w:r>
          </w:p>
        </w:tc>
        <w:tc>
          <w:tcPr>
            <w:tcW w:w="1152" w:type="dxa"/>
            <w:shd w:val="clear" w:color="auto" w:fill="auto"/>
            <w:vAlign w:val="bottom"/>
          </w:tcPr>
          <w:p w14:paraId="7B8C1911" w14:textId="06CC1D7A"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w:t>
            </w:r>
            <w:r w:rsidR="006452E2"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343</w:t>
            </w:r>
          </w:p>
        </w:tc>
        <w:tc>
          <w:tcPr>
            <w:tcW w:w="1152" w:type="dxa"/>
            <w:shd w:val="clear" w:color="auto" w:fill="auto"/>
            <w:vAlign w:val="bottom"/>
          </w:tcPr>
          <w:p w14:paraId="48AA9E9B" w14:textId="0CF8CC0F"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4937CD8" w14:textId="3439777D" w:rsidR="00FC1130" w:rsidRPr="00BE39AC" w:rsidRDefault="00CA409D"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392950D2" w14:textId="3882C17B"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w:t>
            </w:r>
            <w:r w:rsidR="006452E2"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343</w:t>
            </w:r>
          </w:p>
        </w:tc>
        <w:tc>
          <w:tcPr>
            <w:tcW w:w="1152" w:type="dxa"/>
            <w:shd w:val="clear" w:color="auto" w:fill="auto"/>
            <w:vAlign w:val="bottom"/>
          </w:tcPr>
          <w:p w14:paraId="010E66C7" w14:textId="0096B462"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w:t>
            </w:r>
            <w:r w:rsidR="006452E2"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343</w:t>
            </w:r>
          </w:p>
        </w:tc>
        <w:tc>
          <w:tcPr>
            <w:tcW w:w="1152" w:type="dxa"/>
            <w:shd w:val="clear" w:color="auto" w:fill="auto"/>
            <w:vAlign w:val="bottom"/>
          </w:tcPr>
          <w:p w14:paraId="208995A5" w14:textId="67230BB0"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11</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046</w:t>
            </w:r>
          </w:p>
        </w:tc>
        <w:tc>
          <w:tcPr>
            <w:tcW w:w="1152" w:type="dxa"/>
            <w:shd w:val="clear" w:color="auto" w:fill="auto"/>
            <w:vAlign w:val="bottom"/>
          </w:tcPr>
          <w:p w14:paraId="593E9B01" w14:textId="183B01A1"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1CD6651" w14:textId="2ABA2D72"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FDB17A1" w14:textId="5B7A0555"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11</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046</w:t>
            </w:r>
          </w:p>
        </w:tc>
        <w:tc>
          <w:tcPr>
            <w:tcW w:w="1152" w:type="dxa"/>
            <w:shd w:val="clear" w:color="auto" w:fill="auto"/>
            <w:vAlign w:val="bottom"/>
          </w:tcPr>
          <w:p w14:paraId="23264C0A" w14:textId="644DA2F8"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11</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046</w:t>
            </w:r>
          </w:p>
        </w:tc>
      </w:tr>
      <w:tr w:rsidR="00FC1130" w:rsidRPr="00BE39AC" w14:paraId="525E2BCD" w14:textId="77777777" w:rsidTr="00C87E13">
        <w:tc>
          <w:tcPr>
            <w:tcW w:w="3870" w:type="dxa"/>
            <w:shd w:val="clear" w:color="auto" w:fill="auto"/>
          </w:tcPr>
          <w:p w14:paraId="1C756DF3" w14:textId="01C3325D"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  </w:t>
            </w:r>
            <w:proofErr w:type="spellStart"/>
            <w:r w:rsidRPr="00BE39AC">
              <w:rPr>
                <w:rFonts w:ascii="Cordia New" w:eastAsia="Arial" w:hAnsi="Cordia New"/>
                <w:sz w:val="24"/>
                <w:szCs w:val="24"/>
                <w:lang w:eastAsia="en-GB"/>
              </w:rPr>
              <w:t>Recognised</w:t>
            </w:r>
            <w:proofErr w:type="spellEnd"/>
            <w:r w:rsidRPr="00BE39AC">
              <w:rPr>
                <w:rFonts w:ascii="Cordia New" w:eastAsia="Arial" w:hAnsi="Cordia New"/>
                <w:sz w:val="24"/>
                <w:szCs w:val="24"/>
                <w:lang w:eastAsia="en-GB"/>
              </w:rPr>
              <w:t xml:space="preserve"> at </w:t>
            </w:r>
            <w:proofErr w:type="spellStart"/>
            <w:r w:rsidRPr="00BE39AC">
              <w:rPr>
                <w:rFonts w:ascii="Cordia New" w:eastAsia="Arial" w:hAnsi="Cordia New"/>
                <w:sz w:val="24"/>
                <w:szCs w:val="24"/>
                <w:lang w:eastAsia="en-GB"/>
              </w:rPr>
              <w:t>amortised</w:t>
            </w:r>
            <w:proofErr w:type="spellEnd"/>
            <w:r w:rsidRPr="00BE39AC">
              <w:rPr>
                <w:rFonts w:ascii="Cordia New" w:eastAsia="Arial" w:hAnsi="Cordia New"/>
                <w:sz w:val="24"/>
                <w:szCs w:val="24"/>
                <w:lang w:eastAsia="en-GB"/>
              </w:rPr>
              <w:t xml:space="preserve"> cost</w:t>
            </w:r>
          </w:p>
        </w:tc>
        <w:tc>
          <w:tcPr>
            <w:tcW w:w="1152" w:type="dxa"/>
            <w:shd w:val="clear" w:color="auto" w:fill="auto"/>
            <w:vAlign w:val="bottom"/>
          </w:tcPr>
          <w:p w14:paraId="6007C224" w14:textId="6145FB2C"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24AFC821" w14:textId="3FB90350"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69D66CB" w14:textId="051BD437"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52</w:t>
            </w:r>
            <w:r w:rsidR="006452E2"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883</w:t>
            </w:r>
          </w:p>
        </w:tc>
        <w:tc>
          <w:tcPr>
            <w:tcW w:w="1152" w:type="dxa"/>
            <w:shd w:val="clear" w:color="auto" w:fill="auto"/>
            <w:vAlign w:val="bottom"/>
          </w:tcPr>
          <w:p w14:paraId="5F7D3430" w14:textId="44C39A92"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52</w:t>
            </w:r>
            <w:r w:rsidR="006452E2"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883</w:t>
            </w:r>
          </w:p>
        </w:tc>
        <w:tc>
          <w:tcPr>
            <w:tcW w:w="1152" w:type="dxa"/>
            <w:shd w:val="clear" w:color="auto" w:fill="auto"/>
            <w:vAlign w:val="bottom"/>
          </w:tcPr>
          <w:p w14:paraId="6148095A" w14:textId="5BA345BB" w:rsidR="00FC1130" w:rsidRPr="00BE39AC" w:rsidRDefault="003A773E" w:rsidP="00C87E13">
            <w:pPr>
              <w:spacing w:after="0" w:line="240" w:lineRule="auto"/>
              <w:ind w:right="-72"/>
              <w:jc w:val="right"/>
              <w:rPr>
                <w:rFonts w:ascii="Cordia New" w:eastAsia="Arial" w:hAnsi="Cordia New"/>
                <w:sz w:val="24"/>
                <w:szCs w:val="24"/>
                <w:highlight w:val="yellow"/>
                <w:lang w:eastAsia="en-GB"/>
              </w:rPr>
            </w:pPr>
            <w:r w:rsidRPr="003A773E">
              <w:rPr>
                <w:rFonts w:ascii="Cordia New" w:eastAsia="Arial" w:hAnsi="Cordia New"/>
                <w:sz w:val="24"/>
                <w:szCs w:val="24"/>
                <w:lang w:val="en-GB" w:eastAsia="en-GB"/>
              </w:rPr>
              <w:t>51</w:t>
            </w:r>
            <w:r w:rsidR="007A5021"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056</w:t>
            </w:r>
          </w:p>
        </w:tc>
        <w:tc>
          <w:tcPr>
            <w:tcW w:w="1152" w:type="dxa"/>
            <w:shd w:val="clear" w:color="auto" w:fill="auto"/>
            <w:vAlign w:val="bottom"/>
          </w:tcPr>
          <w:p w14:paraId="239B9B76" w14:textId="76A36EE4"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23A7C893" w14:textId="76E21F14"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6C6668C" w14:textId="5D01E780"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49</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646</w:t>
            </w:r>
          </w:p>
        </w:tc>
        <w:tc>
          <w:tcPr>
            <w:tcW w:w="1152" w:type="dxa"/>
            <w:shd w:val="clear" w:color="auto" w:fill="auto"/>
            <w:vAlign w:val="bottom"/>
          </w:tcPr>
          <w:p w14:paraId="3458FD13" w14:textId="02E129A3"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49</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646</w:t>
            </w:r>
          </w:p>
        </w:tc>
        <w:tc>
          <w:tcPr>
            <w:tcW w:w="1152" w:type="dxa"/>
            <w:shd w:val="clear" w:color="auto" w:fill="auto"/>
            <w:vAlign w:val="bottom"/>
          </w:tcPr>
          <w:p w14:paraId="54F19140" w14:textId="4F629B57"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50</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203</w:t>
            </w:r>
          </w:p>
        </w:tc>
      </w:tr>
      <w:tr w:rsidR="00FC1130" w:rsidRPr="00BE39AC" w14:paraId="03761937" w14:textId="77777777" w:rsidTr="00C87E13">
        <w:tc>
          <w:tcPr>
            <w:tcW w:w="3870" w:type="dxa"/>
            <w:shd w:val="clear" w:color="auto" w:fill="auto"/>
          </w:tcPr>
          <w:p w14:paraId="62C9B2B3" w14:textId="64B207E1"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Derivative liabilities</w:t>
            </w:r>
          </w:p>
        </w:tc>
        <w:tc>
          <w:tcPr>
            <w:tcW w:w="1152" w:type="dxa"/>
            <w:shd w:val="clear" w:color="auto" w:fill="auto"/>
            <w:vAlign w:val="bottom"/>
          </w:tcPr>
          <w:p w14:paraId="6ED95D3C" w14:textId="51717489"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644</w:t>
            </w:r>
          </w:p>
        </w:tc>
        <w:tc>
          <w:tcPr>
            <w:tcW w:w="1152" w:type="dxa"/>
            <w:shd w:val="clear" w:color="auto" w:fill="auto"/>
            <w:vAlign w:val="bottom"/>
          </w:tcPr>
          <w:p w14:paraId="23DAA954" w14:textId="6C857033"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608</w:t>
            </w:r>
          </w:p>
        </w:tc>
        <w:tc>
          <w:tcPr>
            <w:tcW w:w="1152" w:type="dxa"/>
            <w:shd w:val="clear" w:color="auto" w:fill="auto"/>
            <w:vAlign w:val="bottom"/>
          </w:tcPr>
          <w:p w14:paraId="169ECFF6" w14:textId="46DD1F57"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59CDF0A" w14:textId="14596B53"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392EEC" w:rsidRPr="00BE39AC">
              <w:rPr>
                <w:rFonts w:ascii="Cordia New" w:eastAsia="Arial" w:hAnsi="Cordia New"/>
                <w:sz w:val="24"/>
                <w:szCs w:val="24"/>
                <w:lang w:eastAsia="en-GB"/>
              </w:rPr>
              <w:t>,</w:t>
            </w:r>
            <w:r w:rsidRPr="003A773E">
              <w:rPr>
                <w:rFonts w:ascii="Cordia New" w:eastAsia="Arial" w:hAnsi="Cordia New"/>
                <w:sz w:val="24"/>
                <w:szCs w:val="24"/>
                <w:lang w:val="en-GB" w:eastAsia="en-GB"/>
              </w:rPr>
              <w:t>252</w:t>
            </w:r>
          </w:p>
        </w:tc>
        <w:tc>
          <w:tcPr>
            <w:tcW w:w="1152" w:type="dxa"/>
            <w:shd w:val="clear" w:color="auto" w:fill="auto"/>
            <w:vAlign w:val="bottom"/>
          </w:tcPr>
          <w:p w14:paraId="4E257832" w14:textId="053EC30A"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392EEC" w:rsidRPr="00BE39AC">
              <w:rPr>
                <w:rFonts w:ascii="Cordia New" w:eastAsia="Arial" w:hAnsi="Cordia New"/>
                <w:sz w:val="24"/>
                <w:szCs w:val="24"/>
                <w:lang w:eastAsia="en-GB"/>
              </w:rPr>
              <w:t>,</w:t>
            </w:r>
            <w:r w:rsidRPr="003A773E">
              <w:rPr>
                <w:rFonts w:ascii="Cordia New" w:eastAsia="Arial" w:hAnsi="Cordia New"/>
                <w:sz w:val="24"/>
                <w:szCs w:val="24"/>
                <w:lang w:val="en-GB" w:eastAsia="en-GB"/>
              </w:rPr>
              <w:t>252</w:t>
            </w:r>
          </w:p>
        </w:tc>
        <w:tc>
          <w:tcPr>
            <w:tcW w:w="1152" w:type="dxa"/>
            <w:shd w:val="clear" w:color="auto" w:fill="auto"/>
            <w:vAlign w:val="bottom"/>
          </w:tcPr>
          <w:p w14:paraId="0E80EFC8" w14:textId="5CDA2A1D"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637</w:t>
            </w:r>
          </w:p>
        </w:tc>
        <w:tc>
          <w:tcPr>
            <w:tcW w:w="1152" w:type="dxa"/>
            <w:shd w:val="clear" w:color="auto" w:fill="auto"/>
            <w:vAlign w:val="bottom"/>
          </w:tcPr>
          <w:p w14:paraId="037B886D" w14:textId="0F162D1E"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968</w:t>
            </w:r>
          </w:p>
        </w:tc>
        <w:tc>
          <w:tcPr>
            <w:tcW w:w="1152" w:type="dxa"/>
            <w:shd w:val="clear" w:color="auto" w:fill="auto"/>
            <w:vAlign w:val="bottom"/>
          </w:tcPr>
          <w:p w14:paraId="352D7CFD" w14:textId="5AD25849" w:rsidR="00FC1130" w:rsidRPr="00BE39AC" w:rsidRDefault="00FC1130"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2D20C303" w14:textId="47E1EE97"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605</w:t>
            </w:r>
          </w:p>
        </w:tc>
        <w:tc>
          <w:tcPr>
            <w:tcW w:w="1152" w:type="dxa"/>
            <w:shd w:val="clear" w:color="auto" w:fill="auto"/>
            <w:vAlign w:val="bottom"/>
          </w:tcPr>
          <w:p w14:paraId="5CE62068" w14:textId="0AE1B290" w:rsidR="00FC1130" w:rsidRPr="00BE39AC" w:rsidRDefault="003A773E" w:rsidP="00C87E13">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605</w:t>
            </w:r>
          </w:p>
        </w:tc>
      </w:tr>
      <w:tr w:rsidR="00FC22C2" w:rsidRPr="00BE39AC" w14:paraId="7A496E13" w14:textId="77777777" w:rsidTr="00C87E13">
        <w:tc>
          <w:tcPr>
            <w:tcW w:w="3870" w:type="dxa"/>
            <w:shd w:val="clear" w:color="auto" w:fill="auto"/>
          </w:tcPr>
          <w:p w14:paraId="4BE522C6" w14:textId="1DE5D3FB" w:rsidR="00FC22C2" w:rsidRPr="00BE39AC" w:rsidRDefault="00FC22C2"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Other non-current liabilities</w:t>
            </w:r>
          </w:p>
        </w:tc>
        <w:tc>
          <w:tcPr>
            <w:tcW w:w="1152" w:type="dxa"/>
            <w:shd w:val="clear" w:color="auto" w:fill="auto"/>
            <w:vAlign w:val="bottom"/>
          </w:tcPr>
          <w:p w14:paraId="3073D8F4" w14:textId="0E88B5F8" w:rsidR="00FC22C2" w:rsidRPr="00BE39AC" w:rsidRDefault="00FC22C2"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756C601" w14:textId="47E3F05B" w:rsidR="00FC22C2" w:rsidRPr="00BE39AC" w:rsidRDefault="00FC22C2"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6F70B81" w14:textId="45FAF709" w:rsidR="00FC22C2" w:rsidRPr="00BE39AC" w:rsidRDefault="00FC22C2"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E80FFFF" w14:textId="1BCDEC9D" w:rsidR="00FC22C2" w:rsidRPr="00BE39AC" w:rsidRDefault="00FC22C2"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5E9B2F4" w14:textId="332133D3" w:rsidR="00FC22C2" w:rsidRPr="00BE39AC" w:rsidRDefault="00FC22C2"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18301E6" w14:textId="433714AE" w:rsidR="00FC22C2" w:rsidRPr="00BE39AC" w:rsidRDefault="00FC22C2" w:rsidP="00C87E13">
            <w:pPr>
              <w:spacing w:after="0" w:line="240" w:lineRule="auto"/>
              <w:ind w:right="-72"/>
              <w:jc w:val="right"/>
              <w:rPr>
                <w:rFonts w:ascii="Cordia New" w:eastAsia="Arial" w:hAnsi="Cordia New"/>
                <w:sz w:val="24"/>
                <w:szCs w:val="24"/>
                <w:lang w:val="en-GB" w:eastAsia="en-GB"/>
              </w:rPr>
            </w:pPr>
          </w:p>
        </w:tc>
        <w:tc>
          <w:tcPr>
            <w:tcW w:w="1152" w:type="dxa"/>
            <w:shd w:val="clear" w:color="auto" w:fill="auto"/>
            <w:vAlign w:val="bottom"/>
          </w:tcPr>
          <w:p w14:paraId="09ECA46F" w14:textId="5F18530D" w:rsidR="00FC22C2" w:rsidRPr="00BE39AC" w:rsidRDefault="00FC22C2" w:rsidP="00C87E13">
            <w:pPr>
              <w:spacing w:after="0" w:line="240" w:lineRule="auto"/>
              <w:ind w:right="-72"/>
              <w:jc w:val="right"/>
              <w:rPr>
                <w:rFonts w:ascii="Cordia New" w:eastAsia="Arial" w:hAnsi="Cordia New"/>
                <w:sz w:val="24"/>
                <w:szCs w:val="24"/>
                <w:lang w:val="en-GB" w:eastAsia="en-GB"/>
              </w:rPr>
            </w:pPr>
          </w:p>
        </w:tc>
        <w:tc>
          <w:tcPr>
            <w:tcW w:w="1152" w:type="dxa"/>
            <w:shd w:val="clear" w:color="auto" w:fill="auto"/>
            <w:vAlign w:val="bottom"/>
          </w:tcPr>
          <w:p w14:paraId="566CDB90" w14:textId="405A310B" w:rsidR="00FC22C2" w:rsidRPr="00BE39AC" w:rsidRDefault="00FC22C2" w:rsidP="00C87E13">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93007B8" w14:textId="57750C00" w:rsidR="00FC22C2" w:rsidRPr="00BE39AC" w:rsidRDefault="00FC22C2" w:rsidP="00C87E13">
            <w:pPr>
              <w:spacing w:after="0" w:line="240" w:lineRule="auto"/>
              <w:ind w:right="-72"/>
              <w:jc w:val="right"/>
              <w:rPr>
                <w:rFonts w:ascii="Cordia New" w:eastAsia="Arial" w:hAnsi="Cordia New"/>
                <w:sz w:val="24"/>
                <w:szCs w:val="24"/>
                <w:lang w:val="en-GB" w:eastAsia="en-GB"/>
              </w:rPr>
            </w:pPr>
          </w:p>
        </w:tc>
        <w:tc>
          <w:tcPr>
            <w:tcW w:w="1152" w:type="dxa"/>
            <w:shd w:val="clear" w:color="auto" w:fill="auto"/>
            <w:vAlign w:val="bottom"/>
          </w:tcPr>
          <w:p w14:paraId="32A4E09B" w14:textId="526DC03F" w:rsidR="00FC22C2" w:rsidRPr="00BE39AC" w:rsidRDefault="00FC22C2" w:rsidP="00C87E13">
            <w:pPr>
              <w:spacing w:after="0" w:line="240" w:lineRule="auto"/>
              <w:ind w:right="-72"/>
              <w:jc w:val="right"/>
              <w:rPr>
                <w:rFonts w:ascii="Cordia New" w:eastAsia="Arial" w:hAnsi="Cordia New"/>
                <w:sz w:val="24"/>
                <w:szCs w:val="24"/>
                <w:lang w:val="en-GB" w:eastAsia="en-GB"/>
              </w:rPr>
            </w:pPr>
          </w:p>
        </w:tc>
      </w:tr>
      <w:tr w:rsidR="00460722" w:rsidRPr="00BE39AC" w14:paraId="3973CB49" w14:textId="77777777" w:rsidTr="00C87E13">
        <w:tc>
          <w:tcPr>
            <w:tcW w:w="3870" w:type="dxa"/>
            <w:shd w:val="clear" w:color="auto" w:fill="auto"/>
          </w:tcPr>
          <w:p w14:paraId="59FB55AD" w14:textId="70448915" w:rsidR="00460722" w:rsidRPr="00BE39AC" w:rsidRDefault="00460722"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  Long-term </w:t>
            </w:r>
            <w:r w:rsidR="00EE11F6" w:rsidRPr="00BE39AC">
              <w:rPr>
                <w:rFonts w:ascii="Cordia New" w:eastAsia="Arial" w:hAnsi="Cordia New"/>
                <w:sz w:val="24"/>
                <w:szCs w:val="24"/>
                <w:lang w:eastAsia="en-GB"/>
              </w:rPr>
              <w:t>borrowings</w:t>
            </w:r>
            <w:r w:rsidRPr="00BE39AC">
              <w:rPr>
                <w:rFonts w:ascii="Cordia New" w:eastAsia="Arial" w:hAnsi="Cordia New"/>
                <w:sz w:val="24"/>
                <w:szCs w:val="24"/>
                <w:lang w:eastAsia="en-GB"/>
              </w:rPr>
              <w:t xml:space="preserve"> from others</w:t>
            </w:r>
          </w:p>
        </w:tc>
        <w:tc>
          <w:tcPr>
            <w:tcW w:w="1152" w:type="dxa"/>
            <w:shd w:val="clear" w:color="auto" w:fill="auto"/>
            <w:vAlign w:val="bottom"/>
          </w:tcPr>
          <w:p w14:paraId="1A12A8F7" w14:textId="2DB99594" w:rsidR="00460722" w:rsidRPr="00BE39AC" w:rsidRDefault="00460722" w:rsidP="00C87E13">
            <w:pPr>
              <w:spacing w:after="0" w:line="240" w:lineRule="auto"/>
              <w:ind w:right="-72"/>
              <w:jc w:val="right"/>
              <w:rPr>
                <w:rFonts w:ascii="Cordia New" w:eastAsia="Arial" w:hAnsi="Cordia New"/>
                <w:sz w:val="24"/>
                <w:szCs w:val="24"/>
                <w:cs/>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8E8BA69" w14:textId="43AC283B" w:rsidR="00460722" w:rsidRPr="00BE39AC" w:rsidRDefault="00460722" w:rsidP="00C87E13">
            <w:pPr>
              <w:spacing w:after="0" w:line="240" w:lineRule="auto"/>
              <w:ind w:right="-72"/>
              <w:jc w:val="right"/>
              <w:rPr>
                <w:rFonts w:ascii="Cordia New" w:eastAsia="Arial" w:hAnsi="Cordia New"/>
                <w:sz w:val="24"/>
                <w:szCs w:val="24"/>
                <w:cs/>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3442E33" w14:textId="5A14071C" w:rsidR="00460722" w:rsidRPr="00BE39AC" w:rsidRDefault="003A773E" w:rsidP="00C87E13">
            <w:pPr>
              <w:spacing w:after="0" w:line="240" w:lineRule="auto"/>
              <w:ind w:right="-72"/>
              <w:jc w:val="right"/>
              <w:rPr>
                <w:rFonts w:ascii="Cordia New" w:eastAsia="Arial" w:hAnsi="Cordia New"/>
                <w:sz w:val="24"/>
                <w:szCs w:val="24"/>
                <w:cs/>
                <w:lang w:eastAsia="en-GB"/>
              </w:rPr>
            </w:pPr>
            <w:r w:rsidRPr="003A773E">
              <w:rPr>
                <w:rFonts w:ascii="Cordia New" w:eastAsia="Arial" w:hAnsi="Cordia New"/>
                <w:sz w:val="24"/>
                <w:szCs w:val="24"/>
                <w:lang w:val="en-GB" w:eastAsia="en-GB"/>
              </w:rPr>
              <w:t>998</w:t>
            </w:r>
          </w:p>
        </w:tc>
        <w:tc>
          <w:tcPr>
            <w:tcW w:w="1152" w:type="dxa"/>
            <w:shd w:val="clear" w:color="auto" w:fill="auto"/>
            <w:vAlign w:val="bottom"/>
          </w:tcPr>
          <w:p w14:paraId="19AD557D" w14:textId="189B0449" w:rsidR="00460722" w:rsidRPr="00BE39AC" w:rsidRDefault="003A773E" w:rsidP="00C87E13">
            <w:pPr>
              <w:spacing w:after="0" w:line="240" w:lineRule="auto"/>
              <w:ind w:right="-72"/>
              <w:jc w:val="right"/>
              <w:rPr>
                <w:rFonts w:ascii="Cordia New" w:eastAsia="Arial" w:hAnsi="Cordia New"/>
                <w:sz w:val="24"/>
                <w:szCs w:val="24"/>
                <w:cs/>
                <w:lang w:eastAsia="en-GB"/>
              </w:rPr>
            </w:pPr>
            <w:r w:rsidRPr="003A773E">
              <w:rPr>
                <w:rFonts w:ascii="Cordia New" w:eastAsia="Arial" w:hAnsi="Cordia New"/>
                <w:sz w:val="24"/>
                <w:szCs w:val="24"/>
                <w:lang w:val="en-GB" w:eastAsia="en-GB"/>
              </w:rPr>
              <w:t>998</w:t>
            </w:r>
          </w:p>
        </w:tc>
        <w:tc>
          <w:tcPr>
            <w:tcW w:w="1152" w:type="dxa"/>
            <w:shd w:val="clear" w:color="auto" w:fill="auto"/>
            <w:vAlign w:val="bottom"/>
          </w:tcPr>
          <w:p w14:paraId="29B552BC" w14:textId="45D2795A" w:rsidR="00460722" w:rsidRPr="00BE39AC" w:rsidRDefault="003A773E" w:rsidP="00C87E13">
            <w:pPr>
              <w:spacing w:after="0" w:line="240" w:lineRule="auto"/>
              <w:ind w:right="-72"/>
              <w:jc w:val="right"/>
              <w:rPr>
                <w:rFonts w:ascii="Cordia New" w:eastAsia="Arial" w:hAnsi="Cordia New"/>
                <w:sz w:val="24"/>
                <w:szCs w:val="24"/>
                <w:cs/>
                <w:lang w:eastAsia="en-GB"/>
              </w:rPr>
            </w:pPr>
            <w:r w:rsidRPr="003A773E">
              <w:rPr>
                <w:rFonts w:ascii="Cordia New" w:eastAsia="Arial" w:hAnsi="Cordia New"/>
                <w:sz w:val="24"/>
                <w:szCs w:val="24"/>
                <w:lang w:val="en-GB" w:eastAsia="en-GB"/>
              </w:rPr>
              <w:t>998</w:t>
            </w:r>
          </w:p>
        </w:tc>
        <w:tc>
          <w:tcPr>
            <w:tcW w:w="1152" w:type="dxa"/>
            <w:shd w:val="clear" w:color="auto" w:fill="auto"/>
            <w:vAlign w:val="bottom"/>
          </w:tcPr>
          <w:p w14:paraId="2C33C439" w14:textId="09D55240" w:rsidR="00460722" w:rsidRPr="00BE39AC" w:rsidRDefault="00ED3D0A" w:rsidP="00C87E13">
            <w:pPr>
              <w:spacing w:after="0" w:line="240" w:lineRule="auto"/>
              <w:ind w:right="-72"/>
              <w:jc w:val="right"/>
              <w:rPr>
                <w:rFonts w:ascii="Cordia New" w:eastAsia="Arial" w:hAnsi="Cordia New"/>
                <w:sz w:val="24"/>
                <w:szCs w:val="24"/>
                <w:cs/>
                <w:lang w:val="en-GB" w:eastAsia="en-GB"/>
              </w:rPr>
            </w:pPr>
            <w:r w:rsidRPr="00BE39AC">
              <w:rPr>
                <w:rFonts w:ascii="Cordia New" w:eastAsia="Arial" w:hAnsi="Cordia New"/>
                <w:sz w:val="24"/>
                <w:szCs w:val="24"/>
                <w:lang w:val="en-GB" w:eastAsia="en-GB"/>
              </w:rPr>
              <w:t>-</w:t>
            </w:r>
          </w:p>
        </w:tc>
        <w:tc>
          <w:tcPr>
            <w:tcW w:w="1152" w:type="dxa"/>
            <w:shd w:val="clear" w:color="auto" w:fill="auto"/>
            <w:vAlign w:val="bottom"/>
          </w:tcPr>
          <w:p w14:paraId="58FB94F3" w14:textId="57C124E9" w:rsidR="00460722" w:rsidRPr="00BE39AC" w:rsidRDefault="00ED3D0A" w:rsidP="00C87E13">
            <w:pPr>
              <w:spacing w:after="0" w:line="240" w:lineRule="auto"/>
              <w:ind w:right="-72"/>
              <w:jc w:val="right"/>
              <w:rPr>
                <w:rFonts w:ascii="Cordia New" w:eastAsia="Arial" w:hAnsi="Cordia New"/>
                <w:sz w:val="24"/>
                <w:szCs w:val="24"/>
                <w:cs/>
                <w:lang w:val="en-GB" w:eastAsia="en-GB"/>
              </w:rPr>
            </w:pPr>
            <w:r w:rsidRPr="00BE39AC">
              <w:rPr>
                <w:rFonts w:ascii="Cordia New" w:eastAsia="Arial" w:hAnsi="Cordia New"/>
                <w:sz w:val="24"/>
                <w:szCs w:val="24"/>
                <w:lang w:val="en-GB" w:eastAsia="en-GB"/>
              </w:rPr>
              <w:t>-</w:t>
            </w:r>
          </w:p>
        </w:tc>
        <w:tc>
          <w:tcPr>
            <w:tcW w:w="1152" w:type="dxa"/>
            <w:shd w:val="clear" w:color="auto" w:fill="auto"/>
            <w:vAlign w:val="bottom"/>
          </w:tcPr>
          <w:p w14:paraId="468E0ABD" w14:textId="27B1D94F" w:rsidR="00460722" w:rsidRPr="00BE39AC" w:rsidRDefault="00ED3D0A" w:rsidP="00C87E13">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23ED40B" w14:textId="6CEA7D4B" w:rsidR="00460722" w:rsidRPr="00BE39AC" w:rsidRDefault="00ED3D0A" w:rsidP="00C87E13">
            <w:pPr>
              <w:spacing w:after="0" w:line="240" w:lineRule="auto"/>
              <w:ind w:right="-72"/>
              <w:jc w:val="right"/>
              <w:rPr>
                <w:rFonts w:ascii="Cordia New" w:eastAsia="Arial" w:hAnsi="Cordia New"/>
                <w:sz w:val="24"/>
                <w:szCs w:val="24"/>
                <w:lang w:val="en-GB" w:eastAsia="en-GB"/>
              </w:rPr>
            </w:pPr>
            <w:r w:rsidRPr="00BE39AC">
              <w:rPr>
                <w:rFonts w:ascii="Cordia New" w:eastAsia="Arial" w:hAnsi="Cordia New"/>
                <w:sz w:val="24"/>
                <w:szCs w:val="24"/>
                <w:lang w:val="en-GB" w:eastAsia="en-GB"/>
              </w:rPr>
              <w:t>-</w:t>
            </w:r>
          </w:p>
        </w:tc>
        <w:tc>
          <w:tcPr>
            <w:tcW w:w="1152" w:type="dxa"/>
            <w:shd w:val="clear" w:color="auto" w:fill="auto"/>
            <w:vAlign w:val="bottom"/>
          </w:tcPr>
          <w:p w14:paraId="4F598C9A" w14:textId="7AD59F07" w:rsidR="00460722" w:rsidRPr="00BE39AC" w:rsidRDefault="00ED3D0A" w:rsidP="00C87E13">
            <w:pPr>
              <w:spacing w:after="0" w:line="240" w:lineRule="auto"/>
              <w:ind w:right="-72"/>
              <w:jc w:val="right"/>
              <w:rPr>
                <w:rFonts w:ascii="Cordia New" w:eastAsia="Arial" w:hAnsi="Cordia New"/>
                <w:sz w:val="24"/>
                <w:szCs w:val="24"/>
                <w:lang w:val="en-GB" w:eastAsia="en-GB"/>
              </w:rPr>
            </w:pPr>
            <w:r w:rsidRPr="00BE39AC">
              <w:rPr>
                <w:rFonts w:ascii="Cordia New" w:eastAsia="Arial" w:hAnsi="Cordia New"/>
                <w:sz w:val="24"/>
                <w:szCs w:val="24"/>
                <w:lang w:val="en-GB" w:eastAsia="en-GB"/>
              </w:rPr>
              <w:t>-</w:t>
            </w:r>
          </w:p>
        </w:tc>
      </w:tr>
    </w:tbl>
    <w:p w14:paraId="0F79327F" w14:textId="77777777" w:rsidR="006833EF" w:rsidRPr="00BE39AC" w:rsidRDefault="006833EF">
      <w:pPr>
        <w:spacing w:after="0" w:line="240" w:lineRule="auto"/>
        <w:rPr>
          <w:rFonts w:ascii="Cordia New" w:hAnsi="Cordia New"/>
          <w:b/>
          <w:bCs/>
          <w:sz w:val="10"/>
          <w:szCs w:val="10"/>
          <w:lang w:val="en-GB"/>
        </w:rPr>
      </w:pPr>
      <w:r w:rsidRPr="00BE39AC">
        <w:rPr>
          <w:rFonts w:ascii="Cordia New" w:hAnsi="Cordia New"/>
          <w:b/>
          <w:bCs/>
          <w:sz w:val="10"/>
          <w:szCs w:val="10"/>
          <w:lang w:val="en-GB"/>
        </w:rPr>
        <w:br w:type="page"/>
      </w:r>
    </w:p>
    <w:p w14:paraId="2C188FB3" w14:textId="02904588" w:rsidR="000F56DC" w:rsidRPr="00BE39AC" w:rsidRDefault="003A773E" w:rsidP="00690182">
      <w:pPr>
        <w:tabs>
          <w:tab w:val="left" w:pos="540"/>
        </w:tabs>
        <w:spacing w:after="0" w:line="240" w:lineRule="auto"/>
        <w:rPr>
          <w:rFonts w:ascii="Cordia New" w:hAnsi="Cordia New"/>
          <w:sz w:val="26"/>
          <w:szCs w:val="26"/>
        </w:rPr>
      </w:pPr>
      <w:r w:rsidRPr="003A773E">
        <w:rPr>
          <w:rFonts w:ascii="Cordia New" w:hAnsi="Cordia New"/>
          <w:b/>
          <w:bCs/>
          <w:sz w:val="26"/>
          <w:szCs w:val="26"/>
          <w:lang w:val="en-GB"/>
        </w:rPr>
        <w:lastRenderedPageBreak/>
        <w:t>11</w:t>
      </w:r>
      <w:r w:rsidR="000F56DC" w:rsidRPr="00BE39AC">
        <w:rPr>
          <w:rFonts w:ascii="Cordia New" w:hAnsi="Cordia New"/>
          <w:b/>
          <w:bCs/>
          <w:sz w:val="26"/>
          <w:szCs w:val="26"/>
        </w:rPr>
        <w:tab/>
        <w:t xml:space="preserve">Financial assets and liabilities </w:t>
      </w:r>
      <w:r w:rsidR="000F56DC" w:rsidRPr="00BE39AC">
        <w:rPr>
          <w:rFonts w:ascii="Cordia New" w:hAnsi="Cordia New"/>
          <w:sz w:val="26"/>
          <w:szCs w:val="26"/>
        </w:rPr>
        <w:t>(Cont’d)</w:t>
      </w:r>
    </w:p>
    <w:p w14:paraId="454D8411" w14:textId="2ED25B30" w:rsidR="000F56DC" w:rsidRPr="00BE39AC" w:rsidRDefault="000F56DC" w:rsidP="00690182">
      <w:pPr>
        <w:tabs>
          <w:tab w:val="left" w:pos="540"/>
        </w:tabs>
        <w:spacing w:after="0" w:line="240" w:lineRule="auto"/>
        <w:ind w:left="540"/>
        <w:rPr>
          <w:rFonts w:ascii="Cordia New" w:hAnsi="Cordia New"/>
          <w:b/>
          <w:bCs/>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BE39AC" w14:paraId="6CAC3B5D" w14:textId="77777777" w:rsidTr="008F1877">
        <w:tc>
          <w:tcPr>
            <w:tcW w:w="3870" w:type="dxa"/>
            <w:shd w:val="clear" w:color="auto" w:fill="auto"/>
          </w:tcPr>
          <w:p w14:paraId="320BD933" w14:textId="77777777" w:rsidR="00457A88" w:rsidRPr="00BE39AC" w:rsidRDefault="00457A88" w:rsidP="00690182">
            <w:pPr>
              <w:spacing w:after="0" w:line="240" w:lineRule="auto"/>
              <w:ind w:left="433"/>
              <w:rPr>
                <w:rFonts w:ascii="Cordia New" w:eastAsia="Arial" w:hAnsi="Cordia New"/>
                <w:sz w:val="24"/>
                <w:szCs w:val="24"/>
                <w:lang w:eastAsia="en-GB"/>
              </w:rPr>
            </w:pPr>
          </w:p>
        </w:tc>
        <w:tc>
          <w:tcPr>
            <w:tcW w:w="11520" w:type="dxa"/>
            <w:gridSpan w:val="10"/>
            <w:shd w:val="clear" w:color="auto" w:fill="auto"/>
          </w:tcPr>
          <w:p w14:paraId="0B984C1A" w14:textId="671F6B3D" w:rsidR="00457A88" w:rsidRPr="00BE39AC" w:rsidRDefault="00457A88"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BE39AC">
              <w:rPr>
                <w:rFonts w:ascii="Cordia New" w:eastAsia="Arial" w:hAnsi="Cordia New"/>
                <w:b/>
                <w:bCs/>
                <w:sz w:val="24"/>
                <w:szCs w:val="24"/>
                <w:lang w:eastAsia="en-GB"/>
              </w:rPr>
              <w:t>Separate financial statements</w:t>
            </w:r>
          </w:p>
        </w:tc>
      </w:tr>
      <w:tr w:rsidR="00457A88" w:rsidRPr="00BE39AC" w14:paraId="0FBED142" w14:textId="77777777" w:rsidTr="008F1877">
        <w:tc>
          <w:tcPr>
            <w:tcW w:w="3870" w:type="dxa"/>
            <w:shd w:val="clear" w:color="auto" w:fill="auto"/>
          </w:tcPr>
          <w:p w14:paraId="266E4849" w14:textId="77777777" w:rsidR="00457A88" w:rsidRPr="00BE39AC" w:rsidRDefault="00457A88" w:rsidP="00690182">
            <w:pPr>
              <w:spacing w:after="0" w:line="240" w:lineRule="auto"/>
              <w:ind w:left="433"/>
              <w:rPr>
                <w:rFonts w:ascii="Cordia New" w:eastAsia="Arial" w:hAnsi="Cordia New"/>
                <w:sz w:val="24"/>
                <w:szCs w:val="24"/>
                <w:lang w:eastAsia="en-GB"/>
              </w:rPr>
            </w:pPr>
          </w:p>
        </w:tc>
        <w:tc>
          <w:tcPr>
            <w:tcW w:w="5760" w:type="dxa"/>
            <w:gridSpan w:val="5"/>
            <w:shd w:val="clear" w:color="auto" w:fill="auto"/>
          </w:tcPr>
          <w:p w14:paraId="6FD7E8C4" w14:textId="65B40A9D" w:rsidR="00457A88" w:rsidRPr="00BE39AC" w:rsidRDefault="003A773E"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3A773E">
              <w:rPr>
                <w:rFonts w:ascii="Cordia New" w:eastAsia="Arial" w:hAnsi="Cordia New"/>
                <w:b/>
                <w:bCs/>
                <w:sz w:val="24"/>
                <w:szCs w:val="24"/>
                <w:lang w:val="en-GB" w:eastAsia="en-GB"/>
              </w:rPr>
              <w:t>31</w:t>
            </w:r>
            <w:r w:rsidR="00457A88" w:rsidRPr="00BE39AC">
              <w:rPr>
                <w:rFonts w:ascii="Cordia New" w:eastAsia="Arial" w:hAnsi="Cordia New"/>
                <w:b/>
                <w:bCs/>
                <w:sz w:val="24"/>
                <w:szCs w:val="24"/>
                <w:lang w:eastAsia="en-GB"/>
              </w:rPr>
              <w:t xml:space="preserve"> December </w:t>
            </w:r>
            <w:r w:rsidRPr="003A773E">
              <w:rPr>
                <w:rFonts w:ascii="Cordia New" w:eastAsia="Arial" w:hAnsi="Cordia New"/>
                <w:b/>
                <w:bCs/>
                <w:sz w:val="24"/>
                <w:szCs w:val="24"/>
                <w:lang w:val="en-GB" w:eastAsia="en-GB"/>
              </w:rPr>
              <w:t>2022</w:t>
            </w:r>
          </w:p>
        </w:tc>
        <w:tc>
          <w:tcPr>
            <w:tcW w:w="5760" w:type="dxa"/>
            <w:gridSpan w:val="5"/>
            <w:shd w:val="clear" w:color="auto" w:fill="auto"/>
          </w:tcPr>
          <w:p w14:paraId="490995A6" w14:textId="1AD8CC3D" w:rsidR="00457A88" w:rsidRPr="00BE39AC" w:rsidRDefault="003A773E"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3A773E">
              <w:rPr>
                <w:rFonts w:ascii="Cordia New" w:eastAsia="Arial" w:hAnsi="Cordia New"/>
                <w:b/>
                <w:bCs/>
                <w:sz w:val="24"/>
                <w:szCs w:val="24"/>
                <w:lang w:val="en-GB" w:eastAsia="en-GB"/>
              </w:rPr>
              <w:t>31</w:t>
            </w:r>
            <w:r w:rsidR="007237DB" w:rsidRPr="00BE39AC">
              <w:rPr>
                <w:rFonts w:ascii="Cordia New" w:eastAsia="Arial" w:hAnsi="Cordia New"/>
                <w:b/>
                <w:bCs/>
                <w:sz w:val="24"/>
                <w:szCs w:val="24"/>
                <w:lang w:eastAsia="en-GB"/>
              </w:rPr>
              <w:t xml:space="preserve"> December </w:t>
            </w:r>
            <w:r w:rsidRPr="003A773E">
              <w:rPr>
                <w:rFonts w:ascii="Cordia New" w:eastAsia="Arial" w:hAnsi="Cordia New"/>
                <w:b/>
                <w:bCs/>
                <w:sz w:val="24"/>
                <w:szCs w:val="24"/>
                <w:lang w:val="en-GB" w:eastAsia="en-GB"/>
              </w:rPr>
              <w:t>2021</w:t>
            </w:r>
          </w:p>
        </w:tc>
      </w:tr>
      <w:tr w:rsidR="00457A88" w:rsidRPr="00BE39AC" w14:paraId="20AC2F36" w14:textId="77777777" w:rsidTr="008F1877">
        <w:tc>
          <w:tcPr>
            <w:tcW w:w="3870" w:type="dxa"/>
            <w:shd w:val="clear" w:color="auto" w:fill="auto"/>
          </w:tcPr>
          <w:p w14:paraId="266E7D30" w14:textId="77777777" w:rsidR="00457A88" w:rsidRPr="00BE39AC" w:rsidRDefault="00457A88" w:rsidP="00690182">
            <w:pPr>
              <w:spacing w:after="0" w:line="240" w:lineRule="auto"/>
              <w:ind w:left="433"/>
              <w:rPr>
                <w:rFonts w:ascii="Cordia New" w:eastAsia="Arial" w:hAnsi="Cordia New"/>
                <w:sz w:val="24"/>
                <w:szCs w:val="24"/>
                <w:lang w:eastAsia="en-GB"/>
              </w:rPr>
            </w:pPr>
          </w:p>
        </w:tc>
        <w:tc>
          <w:tcPr>
            <w:tcW w:w="1152" w:type="dxa"/>
            <w:shd w:val="clear" w:color="auto" w:fill="auto"/>
          </w:tcPr>
          <w:p w14:paraId="77C5545B"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6842108E"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FVPL</w:t>
            </w:r>
          </w:p>
          <w:p w14:paraId="49820E32" w14:textId="4E620740"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1D67829C"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270A6A79"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FVOCI</w:t>
            </w:r>
          </w:p>
          <w:p w14:paraId="55A36897" w14:textId="695C58D2"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hideMark/>
          </w:tcPr>
          <w:p w14:paraId="78F05161"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BE39AC">
              <w:rPr>
                <w:rFonts w:ascii="Cordia New" w:eastAsia="Arial" w:hAnsi="Cordia New"/>
                <w:b/>
                <w:bCs/>
                <w:sz w:val="24"/>
                <w:szCs w:val="24"/>
                <w:lang w:eastAsia="en-GB"/>
              </w:rPr>
              <w:t>Amortised</w:t>
            </w:r>
            <w:proofErr w:type="spellEnd"/>
            <w:r w:rsidRPr="00BE39AC">
              <w:rPr>
                <w:rFonts w:ascii="Cordia New" w:eastAsia="Arial" w:hAnsi="Cordia New"/>
                <w:b/>
                <w:bCs/>
                <w:sz w:val="24"/>
                <w:szCs w:val="24"/>
                <w:lang w:eastAsia="en-GB"/>
              </w:rPr>
              <w:t xml:space="preserve"> cost</w:t>
            </w:r>
          </w:p>
          <w:p w14:paraId="366EDEFD" w14:textId="1E7FD243"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Baht Million</w:t>
            </w:r>
          </w:p>
        </w:tc>
        <w:tc>
          <w:tcPr>
            <w:tcW w:w="1152" w:type="dxa"/>
            <w:shd w:val="clear" w:color="auto" w:fill="auto"/>
          </w:tcPr>
          <w:p w14:paraId="566D675A"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Total carrying</w:t>
            </w:r>
          </w:p>
          <w:p w14:paraId="3E22C090" w14:textId="3BF652B9" w:rsidR="00457A88" w:rsidRPr="00BE39AC" w:rsidRDefault="00801AA9"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A</w:t>
            </w:r>
            <w:r w:rsidR="00457A88" w:rsidRPr="00BE39AC">
              <w:rPr>
                <w:rFonts w:ascii="Cordia New" w:eastAsia="Arial" w:hAnsi="Cordia New"/>
                <w:b/>
                <w:bCs/>
                <w:sz w:val="24"/>
                <w:szCs w:val="24"/>
                <w:lang w:val="en-GB" w:eastAsia="en-GB"/>
              </w:rPr>
              <w:t>mount</w:t>
            </w:r>
          </w:p>
          <w:p w14:paraId="5642181F" w14:textId="55EA74A9"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40A445DD"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7918F8A3"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Fair value</w:t>
            </w:r>
          </w:p>
          <w:p w14:paraId="4E077EBF" w14:textId="3A920586"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10965735"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729C3C5B"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FVPL</w:t>
            </w:r>
          </w:p>
          <w:p w14:paraId="6EC4606C" w14:textId="5BEDC394"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r w:rsidR="00457A88" w:rsidRPr="00BE39AC">
              <w:rPr>
                <w:rFonts w:ascii="Cordia New" w:eastAsia="Arial" w:hAnsi="Cordia New"/>
                <w:b/>
                <w:bCs/>
                <w:sz w:val="24"/>
                <w:szCs w:val="24"/>
                <w:lang w:eastAsia="en-GB"/>
              </w:rPr>
              <w:t xml:space="preserve"> </w:t>
            </w:r>
          </w:p>
        </w:tc>
        <w:tc>
          <w:tcPr>
            <w:tcW w:w="1152" w:type="dxa"/>
            <w:shd w:val="clear" w:color="auto" w:fill="auto"/>
          </w:tcPr>
          <w:p w14:paraId="7EB408B1"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5BBE5912"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FVOCI</w:t>
            </w:r>
          </w:p>
          <w:p w14:paraId="306C0199" w14:textId="5DE2EE19"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3A86204D"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BE39AC">
              <w:rPr>
                <w:rFonts w:ascii="Cordia New" w:eastAsia="Arial" w:hAnsi="Cordia New"/>
                <w:b/>
                <w:bCs/>
                <w:sz w:val="24"/>
                <w:szCs w:val="24"/>
                <w:lang w:eastAsia="en-GB"/>
              </w:rPr>
              <w:t>Amortised</w:t>
            </w:r>
            <w:proofErr w:type="spellEnd"/>
          </w:p>
          <w:p w14:paraId="4691FC05"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cost</w:t>
            </w:r>
          </w:p>
          <w:p w14:paraId="697E21AF" w14:textId="3E1112B6"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Baht Million</w:t>
            </w:r>
          </w:p>
        </w:tc>
        <w:tc>
          <w:tcPr>
            <w:tcW w:w="1152" w:type="dxa"/>
            <w:shd w:val="clear" w:color="auto" w:fill="auto"/>
          </w:tcPr>
          <w:p w14:paraId="26DF168F"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Total carrying</w:t>
            </w:r>
          </w:p>
          <w:p w14:paraId="57713993" w14:textId="73D0556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amount</w:t>
            </w:r>
          </w:p>
          <w:p w14:paraId="2DBA9D23" w14:textId="305DB5B2"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6B2B0E4C"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6DD0577E"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Fair value</w:t>
            </w:r>
          </w:p>
          <w:p w14:paraId="6CB96D8A" w14:textId="078E88D1"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r>
      <w:tr w:rsidR="00457A88" w:rsidRPr="00BE39AC" w14:paraId="66AA5FD5" w14:textId="77777777" w:rsidTr="008F1877">
        <w:tc>
          <w:tcPr>
            <w:tcW w:w="3870" w:type="dxa"/>
            <w:shd w:val="clear" w:color="auto" w:fill="auto"/>
            <w:hideMark/>
          </w:tcPr>
          <w:p w14:paraId="089BE9A3" w14:textId="77777777" w:rsidR="00457A88" w:rsidRPr="00026F7A" w:rsidRDefault="00457A88" w:rsidP="00690182">
            <w:pPr>
              <w:spacing w:after="0" w:line="240" w:lineRule="auto"/>
              <w:ind w:left="433"/>
              <w:rPr>
                <w:rFonts w:ascii="Cordia New" w:eastAsia="Arial" w:hAnsi="Cordia New"/>
                <w:b/>
                <w:bCs/>
                <w:sz w:val="12"/>
                <w:szCs w:val="12"/>
                <w:lang w:eastAsia="en-GB"/>
              </w:rPr>
            </w:pPr>
          </w:p>
        </w:tc>
        <w:tc>
          <w:tcPr>
            <w:tcW w:w="1152" w:type="dxa"/>
            <w:shd w:val="clear" w:color="auto" w:fill="auto"/>
          </w:tcPr>
          <w:p w14:paraId="605EBC79"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2D7158E2"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706B914B"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69B1D71D"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669670E3"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3475B03F"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21F73D6D"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24FC3E97"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7BF9DEF9"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tcPr>
          <w:p w14:paraId="3BEBF888"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r>
      <w:tr w:rsidR="00457A88" w:rsidRPr="00BE39AC" w14:paraId="5DABFE9F" w14:textId="77777777" w:rsidTr="008F1877">
        <w:tc>
          <w:tcPr>
            <w:tcW w:w="3870" w:type="dxa"/>
            <w:shd w:val="clear" w:color="auto" w:fill="auto"/>
          </w:tcPr>
          <w:p w14:paraId="312B53D5" w14:textId="232345AF" w:rsidR="00457A88" w:rsidRPr="00BE39AC" w:rsidRDefault="00457A88" w:rsidP="00690182">
            <w:pPr>
              <w:spacing w:after="0" w:line="240" w:lineRule="auto"/>
              <w:ind w:left="433"/>
              <w:rPr>
                <w:rFonts w:ascii="Cordia New" w:eastAsia="Arial" w:hAnsi="Cordia New"/>
                <w:sz w:val="24"/>
                <w:szCs w:val="24"/>
                <w:lang w:eastAsia="en-GB"/>
              </w:rPr>
            </w:pPr>
            <w:r w:rsidRPr="00BE39AC">
              <w:rPr>
                <w:rFonts w:ascii="Cordia New" w:eastAsia="Arial" w:hAnsi="Cordia New"/>
                <w:b/>
                <w:bCs/>
                <w:sz w:val="24"/>
                <w:szCs w:val="24"/>
                <w:lang w:eastAsia="en-GB"/>
              </w:rPr>
              <w:t>Current assets</w:t>
            </w:r>
          </w:p>
        </w:tc>
        <w:tc>
          <w:tcPr>
            <w:tcW w:w="1152" w:type="dxa"/>
            <w:shd w:val="clear" w:color="auto" w:fill="auto"/>
          </w:tcPr>
          <w:p w14:paraId="663BE9F8"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38BB5E6"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1CDF41F"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51B329D"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F717359"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E62EDA8"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4441515"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2E9924F"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59EA5B5"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247F5C3"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r>
      <w:tr w:rsidR="00FC1130" w:rsidRPr="00BE39AC" w14:paraId="756ED9D2" w14:textId="77777777" w:rsidTr="008F1877">
        <w:tc>
          <w:tcPr>
            <w:tcW w:w="3870" w:type="dxa"/>
            <w:shd w:val="clear" w:color="auto" w:fill="auto"/>
            <w:vAlign w:val="bottom"/>
          </w:tcPr>
          <w:p w14:paraId="2131328D" w14:textId="1B350FA9"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Cash and cash equivalents</w:t>
            </w:r>
          </w:p>
        </w:tc>
        <w:tc>
          <w:tcPr>
            <w:tcW w:w="1152" w:type="dxa"/>
            <w:shd w:val="clear" w:color="auto" w:fill="auto"/>
          </w:tcPr>
          <w:p w14:paraId="776D0943" w14:textId="00A599C3"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2D093877" w14:textId="3D3240AB"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5C80113" w14:textId="6B64E34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F662EE"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414</w:t>
            </w:r>
          </w:p>
        </w:tc>
        <w:tc>
          <w:tcPr>
            <w:tcW w:w="1152" w:type="dxa"/>
            <w:shd w:val="clear" w:color="auto" w:fill="auto"/>
          </w:tcPr>
          <w:p w14:paraId="74DE198E" w14:textId="2D2DF268"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F662EE"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414</w:t>
            </w:r>
          </w:p>
        </w:tc>
        <w:tc>
          <w:tcPr>
            <w:tcW w:w="1152" w:type="dxa"/>
            <w:shd w:val="clear" w:color="auto" w:fill="auto"/>
          </w:tcPr>
          <w:p w14:paraId="07874CC2" w14:textId="3DDE2DF9"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F662EE"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414</w:t>
            </w:r>
          </w:p>
        </w:tc>
        <w:tc>
          <w:tcPr>
            <w:tcW w:w="1152" w:type="dxa"/>
            <w:shd w:val="clear" w:color="auto" w:fill="auto"/>
          </w:tcPr>
          <w:p w14:paraId="6C985ECE" w14:textId="2D5629D9"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2C79E4BF" w14:textId="5D904312"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B493A0B" w14:textId="562F8AD4"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899</w:t>
            </w:r>
          </w:p>
        </w:tc>
        <w:tc>
          <w:tcPr>
            <w:tcW w:w="1152" w:type="dxa"/>
            <w:shd w:val="clear" w:color="auto" w:fill="auto"/>
          </w:tcPr>
          <w:p w14:paraId="23449CDA" w14:textId="7E538528"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899</w:t>
            </w:r>
          </w:p>
        </w:tc>
        <w:tc>
          <w:tcPr>
            <w:tcW w:w="1152" w:type="dxa"/>
            <w:shd w:val="clear" w:color="auto" w:fill="auto"/>
          </w:tcPr>
          <w:p w14:paraId="1A421D68" w14:textId="2028ED04"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899</w:t>
            </w:r>
          </w:p>
        </w:tc>
      </w:tr>
      <w:tr w:rsidR="00FC1130" w:rsidRPr="00BE39AC" w14:paraId="5026B178" w14:textId="77777777" w:rsidTr="008F1877">
        <w:tc>
          <w:tcPr>
            <w:tcW w:w="3870" w:type="dxa"/>
            <w:shd w:val="clear" w:color="auto" w:fill="auto"/>
            <w:vAlign w:val="bottom"/>
          </w:tcPr>
          <w:p w14:paraId="692C841A" w14:textId="29E6DF8F"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Trade and other receivables</w:t>
            </w:r>
          </w:p>
        </w:tc>
        <w:tc>
          <w:tcPr>
            <w:tcW w:w="1152" w:type="dxa"/>
            <w:shd w:val="clear" w:color="auto" w:fill="auto"/>
          </w:tcPr>
          <w:p w14:paraId="6BD4C6FD" w14:textId="6C088BE1"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CE2C72D" w14:textId="4BE7C2BA"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02FFFF83" w14:textId="509124D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7</w:t>
            </w:r>
            <w:r w:rsidR="00F662EE"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044</w:t>
            </w:r>
          </w:p>
        </w:tc>
        <w:tc>
          <w:tcPr>
            <w:tcW w:w="1152" w:type="dxa"/>
            <w:shd w:val="clear" w:color="auto" w:fill="auto"/>
          </w:tcPr>
          <w:p w14:paraId="31FA093A" w14:textId="4E3DD29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7</w:t>
            </w:r>
            <w:r w:rsidR="00F662EE"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044</w:t>
            </w:r>
          </w:p>
        </w:tc>
        <w:tc>
          <w:tcPr>
            <w:tcW w:w="1152" w:type="dxa"/>
            <w:shd w:val="clear" w:color="auto" w:fill="auto"/>
          </w:tcPr>
          <w:p w14:paraId="6040B83C" w14:textId="6FBCBC74"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7</w:t>
            </w:r>
            <w:r w:rsidR="00F662EE"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044</w:t>
            </w:r>
          </w:p>
        </w:tc>
        <w:tc>
          <w:tcPr>
            <w:tcW w:w="1152" w:type="dxa"/>
            <w:shd w:val="clear" w:color="auto" w:fill="auto"/>
          </w:tcPr>
          <w:p w14:paraId="2DE8AF30" w14:textId="44CF1E2C"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29592A9" w14:textId="58C54C49"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4F284F82" w14:textId="0BC24B0E"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452</w:t>
            </w:r>
          </w:p>
        </w:tc>
        <w:tc>
          <w:tcPr>
            <w:tcW w:w="1152" w:type="dxa"/>
            <w:shd w:val="clear" w:color="auto" w:fill="auto"/>
          </w:tcPr>
          <w:p w14:paraId="587F2091" w14:textId="431E0BD7"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452</w:t>
            </w:r>
          </w:p>
        </w:tc>
        <w:tc>
          <w:tcPr>
            <w:tcW w:w="1152" w:type="dxa"/>
            <w:shd w:val="clear" w:color="auto" w:fill="auto"/>
          </w:tcPr>
          <w:p w14:paraId="20113B8F" w14:textId="3EF75AAB"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452</w:t>
            </w:r>
          </w:p>
        </w:tc>
      </w:tr>
      <w:tr w:rsidR="00FC1130" w:rsidRPr="00BE39AC" w14:paraId="1D0CE2B7" w14:textId="77777777" w:rsidTr="008F1877">
        <w:tc>
          <w:tcPr>
            <w:tcW w:w="3870" w:type="dxa"/>
            <w:shd w:val="clear" w:color="auto" w:fill="auto"/>
          </w:tcPr>
          <w:p w14:paraId="705C0E3B" w14:textId="12623949" w:rsidR="00FC1130" w:rsidRPr="00BE39AC" w:rsidRDefault="00FC1130" w:rsidP="00FC1130">
            <w:pPr>
              <w:tabs>
                <w:tab w:val="left" w:pos="850"/>
              </w:tabs>
              <w:spacing w:after="0" w:line="240" w:lineRule="auto"/>
              <w:ind w:left="433"/>
              <w:rPr>
                <w:rFonts w:ascii="Cordia New" w:eastAsia="Arial" w:hAnsi="Cordia New"/>
                <w:sz w:val="24"/>
                <w:szCs w:val="24"/>
                <w:u w:val="single"/>
                <w:lang w:eastAsia="en-GB"/>
              </w:rPr>
            </w:pPr>
            <w:r w:rsidRPr="00BE39AC">
              <w:rPr>
                <w:rFonts w:ascii="Cordia New" w:eastAsia="Arial" w:hAnsi="Cordia New"/>
                <w:sz w:val="24"/>
                <w:szCs w:val="24"/>
                <w:lang w:eastAsia="en-GB"/>
              </w:rPr>
              <w:t>Derivative assets</w:t>
            </w:r>
          </w:p>
        </w:tc>
        <w:tc>
          <w:tcPr>
            <w:tcW w:w="1152" w:type="dxa"/>
            <w:shd w:val="clear" w:color="auto" w:fill="auto"/>
          </w:tcPr>
          <w:p w14:paraId="169AE9F8" w14:textId="335C8224"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190</w:t>
            </w:r>
          </w:p>
        </w:tc>
        <w:tc>
          <w:tcPr>
            <w:tcW w:w="1152" w:type="dxa"/>
            <w:shd w:val="clear" w:color="auto" w:fill="auto"/>
          </w:tcPr>
          <w:p w14:paraId="500E7E5F" w14:textId="152634E9"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712F3F4" w14:textId="259788C8"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0D25B1A2" w14:textId="42CECA7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190</w:t>
            </w:r>
          </w:p>
        </w:tc>
        <w:tc>
          <w:tcPr>
            <w:tcW w:w="1152" w:type="dxa"/>
            <w:shd w:val="clear" w:color="auto" w:fill="auto"/>
          </w:tcPr>
          <w:p w14:paraId="7A1C4D18" w14:textId="7475314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190</w:t>
            </w:r>
          </w:p>
        </w:tc>
        <w:tc>
          <w:tcPr>
            <w:tcW w:w="1152" w:type="dxa"/>
            <w:shd w:val="clear" w:color="auto" w:fill="auto"/>
          </w:tcPr>
          <w:p w14:paraId="2AC6893B" w14:textId="1D0CA9D9"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w:t>
            </w:r>
          </w:p>
        </w:tc>
        <w:tc>
          <w:tcPr>
            <w:tcW w:w="1152" w:type="dxa"/>
            <w:shd w:val="clear" w:color="auto" w:fill="auto"/>
          </w:tcPr>
          <w:p w14:paraId="1D8B6B7C" w14:textId="2F72F7C1"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08A73FBA" w14:textId="68977410"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13448795" w14:textId="732947B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w:t>
            </w:r>
          </w:p>
        </w:tc>
        <w:tc>
          <w:tcPr>
            <w:tcW w:w="1152" w:type="dxa"/>
            <w:shd w:val="clear" w:color="auto" w:fill="auto"/>
          </w:tcPr>
          <w:p w14:paraId="47121DC5" w14:textId="647BE782"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w:t>
            </w:r>
          </w:p>
        </w:tc>
      </w:tr>
      <w:tr w:rsidR="00FE3EE1" w:rsidRPr="00BE39AC" w14:paraId="0B8AB5C1" w14:textId="77777777" w:rsidTr="005E402B">
        <w:tc>
          <w:tcPr>
            <w:tcW w:w="3870" w:type="dxa"/>
            <w:shd w:val="clear" w:color="auto" w:fill="auto"/>
            <w:vAlign w:val="bottom"/>
          </w:tcPr>
          <w:p w14:paraId="045FDE16" w14:textId="6C703E2A" w:rsidR="00FE3EE1" w:rsidRPr="00BE39AC" w:rsidRDefault="00FE3EE1" w:rsidP="00FE3EE1">
            <w:pPr>
              <w:tabs>
                <w:tab w:val="left" w:pos="850"/>
              </w:tabs>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Other current assets</w:t>
            </w:r>
          </w:p>
        </w:tc>
        <w:tc>
          <w:tcPr>
            <w:tcW w:w="1152" w:type="dxa"/>
            <w:shd w:val="clear" w:color="auto" w:fill="auto"/>
          </w:tcPr>
          <w:p w14:paraId="6CD7A265" w14:textId="77777777" w:rsidR="00FE3EE1" w:rsidRPr="00BE39AC" w:rsidRDefault="00FE3EE1" w:rsidP="00FE3EE1">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277DE392" w14:textId="77777777" w:rsidR="00FE3EE1" w:rsidRPr="00BE39AC" w:rsidRDefault="00FE3EE1" w:rsidP="00FE3EE1">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3901AA7" w14:textId="77777777" w:rsidR="00FE3EE1" w:rsidRPr="00BE39AC" w:rsidRDefault="00FE3EE1" w:rsidP="00FE3EE1">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A5B3E80" w14:textId="77777777" w:rsidR="00FE3EE1" w:rsidRPr="00BE39AC" w:rsidRDefault="00FE3EE1" w:rsidP="00FE3EE1">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4979996E" w14:textId="77777777" w:rsidR="00FE3EE1" w:rsidRPr="00BE39AC" w:rsidRDefault="00FE3EE1" w:rsidP="00FE3EE1">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58FFDE23" w14:textId="77777777" w:rsidR="00FE3EE1" w:rsidRPr="00BE39AC" w:rsidRDefault="00FE3EE1" w:rsidP="00FE3EE1">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6AF9C200" w14:textId="77777777" w:rsidR="00FE3EE1" w:rsidRPr="00BE39AC" w:rsidRDefault="00FE3EE1" w:rsidP="00FE3EE1">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A945950" w14:textId="77777777" w:rsidR="00FE3EE1" w:rsidRPr="00BE39AC" w:rsidRDefault="00FE3EE1" w:rsidP="00FE3EE1">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8330755" w14:textId="77777777" w:rsidR="00FE3EE1" w:rsidRPr="00BE39AC" w:rsidRDefault="00FE3EE1" w:rsidP="00FE3EE1">
            <w:pPr>
              <w:spacing w:after="0" w:line="240" w:lineRule="auto"/>
              <w:ind w:right="-72"/>
              <w:jc w:val="right"/>
              <w:rPr>
                <w:rFonts w:ascii="Cordia New" w:eastAsia="Arial" w:hAnsi="Cordia New"/>
                <w:sz w:val="24"/>
                <w:szCs w:val="24"/>
                <w:lang w:val="en-GB" w:eastAsia="en-GB"/>
              </w:rPr>
            </w:pPr>
          </w:p>
        </w:tc>
        <w:tc>
          <w:tcPr>
            <w:tcW w:w="1152" w:type="dxa"/>
            <w:shd w:val="clear" w:color="auto" w:fill="auto"/>
          </w:tcPr>
          <w:p w14:paraId="58AD4DB3" w14:textId="77777777" w:rsidR="00FE3EE1" w:rsidRPr="00BE39AC" w:rsidRDefault="00FE3EE1" w:rsidP="00FE3EE1">
            <w:pPr>
              <w:spacing w:after="0" w:line="240" w:lineRule="auto"/>
              <w:ind w:right="-72"/>
              <w:jc w:val="right"/>
              <w:rPr>
                <w:rFonts w:ascii="Cordia New" w:eastAsia="Arial" w:hAnsi="Cordia New"/>
                <w:sz w:val="24"/>
                <w:szCs w:val="24"/>
                <w:lang w:val="en-GB" w:eastAsia="en-GB"/>
              </w:rPr>
            </w:pPr>
          </w:p>
        </w:tc>
      </w:tr>
      <w:tr w:rsidR="00FE3EE1" w:rsidRPr="00BE39AC" w14:paraId="013D0581" w14:textId="77777777" w:rsidTr="005E402B">
        <w:tc>
          <w:tcPr>
            <w:tcW w:w="3870" w:type="dxa"/>
            <w:shd w:val="clear" w:color="auto" w:fill="auto"/>
            <w:vAlign w:val="bottom"/>
          </w:tcPr>
          <w:p w14:paraId="08D75F5D" w14:textId="290DC65F" w:rsidR="00FE3EE1" w:rsidRPr="00BE39AC" w:rsidRDefault="00FE3EE1" w:rsidP="00FE3EE1">
            <w:pPr>
              <w:tabs>
                <w:tab w:val="left" w:pos="850"/>
              </w:tabs>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Current portion of loans to other companies</w:t>
            </w:r>
          </w:p>
        </w:tc>
        <w:tc>
          <w:tcPr>
            <w:tcW w:w="1152" w:type="dxa"/>
            <w:shd w:val="clear" w:color="auto" w:fill="auto"/>
          </w:tcPr>
          <w:p w14:paraId="4972175A" w14:textId="108000C2" w:rsidR="00FE3EE1" w:rsidRPr="00BE39AC" w:rsidRDefault="00FE3EE1" w:rsidP="00FE3EE1">
            <w:pPr>
              <w:spacing w:after="0" w:line="240" w:lineRule="auto"/>
              <w:ind w:right="-72"/>
              <w:jc w:val="right"/>
              <w:rPr>
                <w:rFonts w:ascii="Cordia New" w:eastAsia="Arial" w:hAnsi="Cordia New"/>
                <w:sz w:val="24"/>
                <w:szCs w:val="24"/>
                <w:lang w:val="en-GB" w:eastAsia="en-GB"/>
              </w:rPr>
            </w:pPr>
            <w:r w:rsidRPr="00BE39AC">
              <w:rPr>
                <w:rFonts w:ascii="Cordia New" w:eastAsia="Arial" w:hAnsi="Cordia New"/>
                <w:sz w:val="24"/>
                <w:szCs w:val="24"/>
                <w:lang w:val="en-GB" w:eastAsia="en-GB"/>
              </w:rPr>
              <w:t>-</w:t>
            </w:r>
          </w:p>
        </w:tc>
        <w:tc>
          <w:tcPr>
            <w:tcW w:w="1152" w:type="dxa"/>
            <w:shd w:val="clear" w:color="auto" w:fill="auto"/>
          </w:tcPr>
          <w:p w14:paraId="38F6A3C0" w14:textId="19A9C894" w:rsidR="00FE3EE1" w:rsidRPr="00BE39AC" w:rsidRDefault="00FE3EE1" w:rsidP="00FE3EE1">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68F4BE3C" w14:textId="7770D6A2" w:rsidR="00FE3EE1" w:rsidRPr="00BE39AC" w:rsidRDefault="003A773E" w:rsidP="00FE3EE1">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p>
        </w:tc>
        <w:tc>
          <w:tcPr>
            <w:tcW w:w="1152" w:type="dxa"/>
            <w:shd w:val="clear" w:color="auto" w:fill="auto"/>
          </w:tcPr>
          <w:p w14:paraId="1032FA90" w14:textId="3E6F2AA1" w:rsidR="00FE3EE1" w:rsidRPr="00BE39AC" w:rsidRDefault="003A773E" w:rsidP="00FE3EE1">
            <w:pPr>
              <w:spacing w:after="0" w:line="240" w:lineRule="auto"/>
              <w:ind w:right="-72"/>
              <w:jc w:val="right"/>
              <w:rPr>
                <w:rFonts w:ascii="Cordia New" w:eastAsia="Arial" w:hAnsi="Cordia New"/>
                <w:sz w:val="24"/>
                <w:szCs w:val="24"/>
                <w:lang w:val="en-GB" w:eastAsia="en-GB"/>
              </w:rPr>
            </w:pPr>
            <w:r w:rsidRPr="003A773E">
              <w:rPr>
                <w:rFonts w:ascii="Cordia New" w:eastAsia="Arial" w:hAnsi="Cordia New"/>
                <w:sz w:val="24"/>
                <w:szCs w:val="24"/>
                <w:lang w:val="en-GB" w:eastAsia="en-GB"/>
              </w:rPr>
              <w:t>1</w:t>
            </w:r>
          </w:p>
        </w:tc>
        <w:tc>
          <w:tcPr>
            <w:tcW w:w="1152" w:type="dxa"/>
            <w:shd w:val="clear" w:color="auto" w:fill="auto"/>
          </w:tcPr>
          <w:p w14:paraId="0EC315F8" w14:textId="63E53D8E" w:rsidR="00FE3EE1" w:rsidRPr="00BE39AC" w:rsidRDefault="003A773E" w:rsidP="00FE3EE1">
            <w:pPr>
              <w:spacing w:after="0" w:line="240" w:lineRule="auto"/>
              <w:ind w:right="-72"/>
              <w:jc w:val="right"/>
              <w:rPr>
                <w:rFonts w:ascii="Cordia New" w:eastAsia="Arial" w:hAnsi="Cordia New"/>
                <w:sz w:val="24"/>
                <w:szCs w:val="24"/>
                <w:lang w:val="en-GB" w:eastAsia="en-GB"/>
              </w:rPr>
            </w:pPr>
            <w:r w:rsidRPr="003A773E">
              <w:rPr>
                <w:rFonts w:ascii="Cordia New" w:eastAsia="Arial" w:hAnsi="Cordia New"/>
                <w:sz w:val="24"/>
                <w:szCs w:val="24"/>
                <w:lang w:val="en-GB" w:eastAsia="en-GB"/>
              </w:rPr>
              <w:t>1</w:t>
            </w:r>
          </w:p>
        </w:tc>
        <w:tc>
          <w:tcPr>
            <w:tcW w:w="1152" w:type="dxa"/>
            <w:shd w:val="clear" w:color="auto" w:fill="auto"/>
          </w:tcPr>
          <w:p w14:paraId="6D2E92A6" w14:textId="631188D0" w:rsidR="00FE3EE1" w:rsidRPr="00BE39AC" w:rsidRDefault="00FE3EE1" w:rsidP="00FE3EE1">
            <w:pPr>
              <w:spacing w:after="0" w:line="240" w:lineRule="auto"/>
              <w:ind w:right="-72"/>
              <w:jc w:val="right"/>
              <w:rPr>
                <w:rFonts w:ascii="Cordia New" w:eastAsia="Arial" w:hAnsi="Cordia New"/>
                <w:sz w:val="24"/>
                <w:szCs w:val="24"/>
                <w:lang w:val="en-GB" w:eastAsia="en-GB"/>
              </w:rPr>
            </w:pPr>
            <w:r w:rsidRPr="00BE39AC">
              <w:rPr>
                <w:rFonts w:ascii="Cordia New" w:eastAsia="Arial" w:hAnsi="Cordia New"/>
                <w:sz w:val="24"/>
                <w:szCs w:val="24"/>
                <w:lang w:val="en-GB" w:eastAsia="en-GB"/>
              </w:rPr>
              <w:t>-</w:t>
            </w:r>
          </w:p>
        </w:tc>
        <w:tc>
          <w:tcPr>
            <w:tcW w:w="1152" w:type="dxa"/>
            <w:shd w:val="clear" w:color="auto" w:fill="auto"/>
          </w:tcPr>
          <w:p w14:paraId="2EBCD60E" w14:textId="32BA8D9F" w:rsidR="00FE3EE1" w:rsidRPr="00BE39AC" w:rsidRDefault="00FE3EE1" w:rsidP="00FE3EE1">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1D6C925B" w14:textId="3885DCBA" w:rsidR="00FE3EE1" w:rsidRPr="00BE39AC" w:rsidRDefault="003A773E" w:rsidP="00FE3EE1">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p>
        </w:tc>
        <w:tc>
          <w:tcPr>
            <w:tcW w:w="1152" w:type="dxa"/>
            <w:shd w:val="clear" w:color="auto" w:fill="auto"/>
          </w:tcPr>
          <w:p w14:paraId="69377A88" w14:textId="5A6B1B44" w:rsidR="00FE3EE1" w:rsidRPr="00BE39AC" w:rsidRDefault="003A773E" w:rsidP="00FE3EE1">
            <w:pPr>
              <w:spacing w:after="0" w:line="240" w:lineRule="auto"/>
              <w:ind w:right="-72"/>
              <w:jc w:val="right"/>
              <w:rPr>
                <w:rFonts w:ascii="Cordia New" w:eastAsia="Arial" w:hAnsi="Cordia New"/>
                <w:sz w:val="24"/>
                <w:szCs w:val="24"/>
                <w:lang w:val="en-GB" w:eastAsia="en-GB"/>
              </w:rPr>
            </w:pPr>
            <w:r w:rsidRPr="003A773E">
              <w:rPr>
                <w:rFonts w:ascii="Cordia New" w:eastAsia="Arial" w:hAnsi="Cordia New"/>
                <w:sz w:val="24"/>
                <w:szCs w:val="24"/>
                <w:lang w:val="en-GB" w:eastAsia="en-GB"/>
              </w:rPr>
              <w:t>1</w:t>
            </w:r>
          </w:p>
        </w:tc>
        <w:tc>
          <w:tcPr>
            <w:tcW w:w="1152" w:type="dxa"/>
            <w:shd w:val="clear" w:color="auto" w:fill="auto"/>
          </w:tcPr>
          <w:p w14:paraId="1064AC92" w14:textId="1795A90C" w:rsidR="00FE3EE1" w:rsidRPr="00BE39AC" w:rsidRDefault="003A773E" w:rsidP="00FE3EE1">
            <w:pPr>
              <w:spacing w:after="0" w:line="240" w:lineRule="auto"/>
              <w:ind w:right="-72"/>
              <w:jc w:val="right"/>
              <w:rPr>
                <w:rFonts w:ascii="Cordia New" w:eastAsia="Arial" w:hAnsi="Cordia New"/>
                <w:sz w:val="24"/>
                <w:szCs w:val="24"/>
                <w:lang w:val="en-GB" w:eastAsia="en-GB"/>
              </w:rPr>
            </w:pPr>
            <w:r w:rsidRPr="003A773E">
              <w:rPr>
                <w:rFonts w:ascii="Cordia New" w:eastAsia="Arial" w:hAnsi="Cordia New"/>
                <w:sz w:val="24"/>
                <w:szCs w:val="24"/>
                <w:lang w:val="en-GB" w:eastAsia="en-GB"/>
              </w:rPr>
              <w:t>1</w:t>
            </w:r>
          </w:p>
        </w:tc>
      </w:tr>
      <w:tr w:rsidR="00D61A4D" w:rsidRPr="00BE39AC" w14:paraId="08ADCEE1" w14:textId="77777777" w:rsidTr="008F1877">
        <w:tc>
          <w:tcPr>
            <w:tcW w:w="3870" w:type="dxa"/>
            <w:shd w:val="clear" w:color="auto" w:fill="auto"/>
          </w:tcPr>
          <w:p w14:paraId="3AD66E52" w14:textId="77777777" w:rsidR="00D61A4D" w:rsidRPr="00BE39AC" w:rsidRDefault="00D61A4D" w:rsidP="00D61A4D">
            <w:pPr>
              <w:tabs>
                <w:tab w:val="left" w:pos="850"/>
              </w:tabs>
              <w:spacing w:after="0" w:line="240" w:lineRule="auto"/>
              <w:ind w:left="433"/>
              <w:rPr>
                <w:rFonts w:ascii="Cordia New" w:eastAsia="Arial" w:hAnsi="Cordia New"/>
                <w:sz w:val="24"/>
                <w:szCs w:val="24"/>
                <w:lang w:eastAsia="en-GB"/>
              </w:rPr>
            </w:pPr>
          </w:p>
        </w:tc>
        <w:tc>
          <w:tcPr>
            <w:tcW w:w="1152" w:type="dxa"/>
            <w:shd w:val="clear" w:color="auto" w:fill="auto"/>
          </w:tcPr>
          <w:p w14:paraId="4F5302D9"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3EA12E7A"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880CA86"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0FE6461B"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01C41F8"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71B7780"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3C42A03"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78C9DFD"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895D823"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57919FD7"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r>
      <w:tr w:rsidR="00D61A4D" w:rsidRPr="00BE39AC" w14:paraId="6428F55C" w14:textId="77777777" w:rsidTr="008F1877">
        <w:tc>
          <w:tcPr>
            <w:tcW w:w="3870" w:type="dxa"/>
            <w:shd w:val="clear" w:color="auto" w:fill="auto"/>
          </w:tcPr>
          <w:p w14:paraId="64A7776E" w14:textId="1259C17C" w:rsidR="00D61A4D" w:rsidRPr="00BE39AC" w:rsidRDefault="00D61A4D" w:rsidP="00D61A4D">
            <w:pPr>
              <w:tabs>
                <w:tab w:val="left" w:pos="850"/>
              </w:tabs>
              <w:spacing w:after="0" w:line="240" w:lineRule="auto"/>
              <w:ind w:left="433"/>
              <w:rPr>
                <w:rFonts w:ascii="Cordia New" w:eastAsia="Arial" w:hAnsi="Cordia New"/>
                <w:sz w:val="24"/>
                <w:szCs w:val="24"/>
                <w:lang w:eastAsia="en-GB"/>
              </w:rPr>
            </w:pPr>
            <w:r w:rsidRPr="00BE39AC">
              <w:rPr>
                <w:rFonts w:ascii="Cordia New" w:eastAsia="Arial" w:hAnsi="Cordia New"/>
                <w:b/>
                <w:bCs/>
                <w:sz w:val="24"/>
                <w:szCs w:val="24"/>
                <w:lang w:eastAsia="en-GB"/>
              </w:rPr>
              <w:t>Non-current assets</w:t>
            </w:r>
          </w:p>
        </w:tc>
        <w:tc>
          <w:tcPr>
            <w:tcW w:w="1152" w:type="dxa"/>
            <w:shd w:val="clear" w:color="auto" w:fill="auto"/>
          </w:tcPr>
          <w:p w14:paraId="079D9DEB"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4BFE383"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087F9B3"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B830B16"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D4D3AA2"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16CF4B6B"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98D175F"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24C666A3"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A5C4DDC"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7223D82C"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r>
      <w:tr w:rsidR="00FC1130" w:rsidRPr="00BE39AC" w14:paraId="57E27FBE" w14:textId="77777777" w:rsidTr="008F1877">
        <w:tc>
          <w:tcPr>
            <w:tcW w:w="3870" w:type="dxa"/>
            <w:shd w:val="clear" w:color="auto" w:fill="auto"/>
            <w:vAlign w:val="bottom"/>
          </w:tcPr>
          <w:p w14:paraId="13994890" w14:textId="274B7172" w:rsidR="00FC1130" w:rsidRPr="00BE39AC" w:rsidRDefault="00FC1130" w:rsidP="00FC1130">
            <w:pPr>
              <w:tabs>
                <w:tab w:val="left" w:pos="850"/>
              </w:tabs>
              <w:spacing w:after="0" w:line="240" w:lineRule="auto"/>
              <w:ind w:left="433"/>
              <w:rPr>
                <w:rFonts w:ascii="Cordia New" w:eastAsia="Arial" w:hAnsi="Cordia New"/>
                <w:b/>
                <w:bCs/>
                <w:sz w:val="24"/>
                <w:szCs w:val="24"/>
                <w:lang w:eastAsia="en-GB"/>
              </w:rPr>
            </w:pPr>
            <w:r w:rsidRPr="00BE39AC">
              <w:rPr>
                <w:rFonts w:ascii="Cordia New" w:eastAsia="Arial" w:hAnsi="Cordia New"/>
                <w:sz w:val="24"/>
                <w:szCs w:val="24"/>
                <w:lang w:eastAsia="en-GB"/>
              </w:rPr>
              <w:t xml:space="preserve">Trade and other receivables </w:t>
            </w:r>
          </w:p>
        </w:tc>
        <w:tc>
          <w:tcPr>
            <w:tcW w:w="1152" w:type="dxa"/>
            <w:shd w:val="clear" w:color="auto" w:fill="auto"/>
          </w:tcPr>
          <w:p w14:paraId="7A81878A" w14:textId="0B31B7C1"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639A10F" w14:textId="5C5B84CE"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7BE493E3" w14:textId="2BC1FF82"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486</w:t>
            </w:r>
          </w:p>
        </w:tc>
        <w:tc>
          <w:tcPr>
            <w:tcW w:w="1152" w:type="dxa"/>
            <w:shd w:val="clear" w:color="auto" w:fill="auto"/>
          </w:tcPr>
          <w:p w14:paraId="0B0A6AB2" w14:textId="1848529E"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486</w:t>
            </w:r>
          </w:p>
        </w:tc>
        <w:tc>
          <w:tcPr>
            <w:tcW w:w="1152" w:type="dxa"/>
            <w:shd w:val="clear" w:color="auto" w:fill="auto"/>
          </w:tcPr>
          <w:p w14:paraId="29ABF2A0" w14:textId="02B5310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486</w:t>
            </w:r>
          </w:p>
        </w:tc>
        <w:tc>
          <w:tcPr>
            <w:tcW w:w="1152" w:type="dxa"/>
            <w:shd w:val="clear" w:color="auto" w:fill="auto"/>
          </w:tcPr>
          <w:p w14:paraId="4487B44C" w14:textId="3FB77D7E"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251CAF16" w14:textId="7D560E6E"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5875B2E9" w14:textId="4D6FA168"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558</w:t>
            </w:r>
          </w:p>
        </w:tc>
        <w:tc>
          <w:tcPr>
            <w:tcW w:w="1152" w:type="dxa"/>
            <w:shd w:val="clear" w:color="auto" w:fill="auto"/>
          </w:tcPr>
          <w:p w14:paraId="365D7F45" w14:textId="027B212E"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558</w:t>
            </w:r>
          </w:p>
        </w:tc>
        <w:tc>
          <w:tcPr>
            <w:tcW w:w="1152" w:type="dxa"/>
            <w:shd w:val="clear" w:color="auto" w:fill="auto"/>
          </w:tcPr>
          <w:p w14:paraId="3BE83FC0" w14:textId="517EB31D"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558</w:t>
            </w:r>
          </w:p>
        </w:tc>
      </w:tr>
      <w:tr w:rsidR="00FC1130" w:rsidRPr="00BE39AC" w14:paraId="2A0250CB" w14:textId="77777777">
        <w:tc>
          <w:tcPr>
            <w:tcW w:w="3870" w:type="dxa"/>
            <w:shd w:val="clear" w:color="auto" w:fill="auto"/>
          </w:tcPr>
          <w:p w14:paraId="2F80782D" w14:textId="056DF2F8" w:rsidR="00FC1130" w:rsidRPr="00BE39AC" w:rsidRDefault="00FC1130" w:rsidP="00FC1130">
            <w:pPr>
              <w:tabs>
                <w:tab w:val="left" w:pos="850"/>
              </w:tabs>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L</w:t>
            </w:r>
            <w:r w:rsidR="00652705">
              <w:rPr>
                <w:rFonts w:ascii="Cordia New" w:eastAsia="Arial" w:hAnsi="Cordia New"/>
                <w:sz w:val="24"/>
                <w:szCs w:val="24"/>
                <w:lang w:eastAsia="en-GB"/>
              </w:rPr>
              <w:t>ong-term l</w:t>
            </w:r>
            <w:r w:rsidRPr="00BE39AC">
              <w:rPr>
                <w:rFonts w:ascii="Cordia New" w:eastAsia="Arial" w:hAnsi="Cordia New"/>
                <w:sz w:val="24"/>
                <w:szCs w:val="24"/>
                <w:lang w:eastAsia="en-GB"/>
              </w:rPr>
              <w:t>oans to related parties</w:t>
            </w:r>
          </w:p>
        </w:tc>
        <w:tc>
          <w:tcPr>
            <w:tcW w:w="1152" w:type="dxa"/>
            <w:shd w:val="clear" w:color="auto" w:fill="auto"/>
          </w:tcPr>
          <w:p w14:paraId="6E8F2000" w14:textId="0D6329CE"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03CB8F0C" w14:textId="3E02B06C"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333B7A54" w14:textId="11AFC65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131</w:t>
            </w:r>
            <w:r w:rsidR="00621781"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873</w:t>
            </w:r>
          </w:p>
        </w:tc>
        <w:tc>
          <w:tcPr>
            <w:tcW w:w="1152" w:type="dxa"/>
            <w:shd w:val="clear" w:color="auto" w:fill="auto"/>
          </w:tcPr>
          <w:p w14:paraId="0BD0C07C" w14:textId="06E72F8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131</w:t>
            </w:r>
            <w:r w:rsidR="00621781"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873</w:t>
            </w:r>
          </w:p>
        </w:tc>
        <w:tc>
          <w:tcPr>
            <w:tcW w:w="1152" w:type="dxa"/>
            <w:shd w:val="clear" w:color="auto" w:fill="auto"/>
          </w:tcPr>
          <w:p w14:paraId="627511F6" w14:textId="22521B8B"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131</w:t>
            </w:r>
            <w:r w:rsidR="00621781"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873</w:t>
            </w:r>
          </w:p>
        </w:tc>
        <w:tc>
          <w:tcPr>
            <w:tcW w:w="1152" w:type="dxa"/>
            <w:shd w:val="clear" w:color="auto" w:fill="auto"/>
            <w:vAlign w:val="bottom"/>
          </w:tcPr>
          <w:p w14:paraId="403EFE0F" w14:textId="69172C6E"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BA54A4F" w14:textId="39106A74"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F208FC5" w14:textId="20CA97C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134</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725</w:t>
            </w:r>
          </w:p>
        </w:tc>
        <w:tc>
          <w:tcPr>
            <w:tcW w:w="1152" w:type="dxa"/>
            <w:shd w:val="clear" w:color="auto" w:fill="auto"/>
            <w:vAlign w:val="bottom"/>
          </w:tcPr>
          <w:p w14:paraId="3F382E97" w14:textId="5741ACC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134</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725</w:t>
            </w:r>
          </w:p>
        </w:tc>
        <w:tc>
          <w:tcPr>
            <w:tcW w:w="1152" w:type="dxa"/>
            <w:shd w:val="clear" w:color="auto" w:fill="auto"/>
            <w:vAlign w:val="bottom"/>
          </w:tcPr>
          <w:p w14:paraId="69602F45" w14:textId="177D071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134</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725</w:t>
            </w:r>
          </w:p>
        </w:tc>
      </w:tr>
      <w:tr w:rsidR="00FC1130" w:rsidRPr="00BE39AC" w14:paraId="4D7D9752" w14:textId="77777777">
        <w:tc>
          <w:tcPr>
            <w:tcW w:w="3870" w:type="dxa"/>
            <w:shd w:val="clear" w:color="auto" w:fill="auto"/>
          </w:tcPr>
          <w:p w14:paraId="04E0CAC4" w14:textId="4ED4A430" w:rsidR="00FC1130" w:rsidRPr="00BE39AC" w:rsidRDefault="00FC1130" w:rsidP="00FC1130">
            <w:pPr>
              <w:tabs>
                <w:tab w:val="left" w:pos="850"/>
              </w:tabs>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Derivative assets</w:t>
            </w:r>
          </w:p>
        </w:tc>
        <w:tc>
          <w:tcPr>
            <w:tcW w:w="1152" w:type="dxa"/>
            <w:shd w:val="clear" w:color="auto" w:fill="auto"/>
          </w:tcPr>
          <w:p w14:paraId="3ECF7774" w14:textId="2826453B"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482</w:t>
            </w:r>
          </w:p>
        </w:tc>
        <w:tc>
          <w:tcPr>
            <w:tcW w:w="1152" w:type="dxa"/>
            <w:shd w:val="clear" w:color="auto" w:fill="auto"/>
          </w:tcPr>
          <w:p w14:paraId="38266419" w14:textId="149F9D49"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536</w:t>
            </w:r>
          </w:p>
        </w:tc>
        <w:tc>
          <w:tcPr>
            <w:tcW w:w="1152" w:type="dxa"/>
            <w:shd w:val="clear" w:color="auto" w:fill="auto"/>
          </w:tcPr>
          <w:p w14:paraId="33DAED72" w14:textId="780180C0"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70D40A80" w14:textId="6A30A0A3"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D8102B"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018</w:t>
            </w:r>
          </w:p>
        </w:tc>
        <w:tc>
          <w:tcPr>
            <w:tcW w:w="1152" w:type="dxa"/>
            <w:shd w:val="clear" w:color="auto" w:fill="auto"/>
          </w:tcPr>
          <w:p w14:paraId="11A3B369" w14:textId="298AB21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D8102B"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018</w:t>
            </w:r>
          </w:p>
        </w:tc>
        <w:tc>
          <w:tcPr>
            <w:tcW w:w="1152" w:type="dxa"/>
            <w:shd w:val="clear" w:color="auto" w:fill="auto"/>
            <w:vAlign w:val="bottom"/>
          </w:tcPr>
          <w:p w14:paraId="50266DA1" w14:textId="1BF31CB0"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103</w:t>
            </w:r>
          </w:p>
        </w:tc>
        <w:tc>
          <w:tcPr>
            <w:tcW w:w="1152" w:type="dxa"/>
            <w:shd w:val="clear" w:color="auto" w:fill="auto"/>
            <w:vAlign w:val="bottom"/>
          </w:tcPr>
          <w:p w14:paraId="6D4892F3" w14:textId="5F4F17F4"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43A6FD6" w14:textId="7856D1D7"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20E12C73" w14:textId="167F9940"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103</w:t>
            </w:r>
          </w:p>
        </w:tc>
        <w:tc>
          <w:tcPr>
            <w:tcW w:w="1152" w:type="dxa"/>
            <w:shd w:val="clear" w:color="auto" w:fill="auto"/>
            <w:vAlign w:val="bottom"/>
          </w:tcPr>
          <w:p w14:paraId="79730B18" w14:textId="4A72456D"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103</w:t>
            </w:r>
          </w:p>
        </w:tc>
      </w:tr>
      <w:tr w:rsidR="00FC1130" w:rsidRPr="00BE39AC" w14:paraId="1DC37310" w14:textId="77777777">
        <w:tc>
          <w:tcPr>
            <w:tcW w:w="3870" w:type="dxa"/>
            <w:shd w:val="clear" w:color="auto" w:fill="auto"/>
          </w:tcPr>
          <w:p w14:paraId="15D7848F" w14:textId="6E21DF03" w:rsidR="00FC1130" w:rsidRPr="00BE39AC" w:rsidRDefault="00FC1130" w:rsidP="00FC1130">
            <w:pPr>
              <w:tabs>
                <w:tab w:val="left" w:pos="850"/>
              </w:tabs>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Other non-current assets</w:t>
            </w:r>
          </w:p>
        </w:tc>
        <w:tc>
          <w:tcPr>
            <w:tcW w:w="1152" w:type="dxa"/>
            <w:shd w:val="clear" w:color="auto" w:fill="auto"/>
          </w:tcPr>
          <w:p w14:paraId="08052A43" w14:textId="03861B3C"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932EFD1" w14:textId="573E13B0"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2271235" w14:textId="1B81A25A"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6FF2655A" w14:textId="0BC83ABA"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tcPr>
          <w:p w14:paraId="41270F54" w14:textId="198E8670"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283D712"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6DE80F0"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1056842"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77D6320"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050907A" w14:textId="77777777" w:rsidR="00FC1130" w:rsidRPr="00BE39AC" w:rsidRDefault="00FC1130" w:rsidP="00FC1130">
            <w:pPr>
              <w:spacing w:after="0" w:line="240" w:lineRule="auto"/>
              <w:ind w:right="-72"/>
              <w:jc w:val="right"/>
              <w:rPr>
                <w:rFonts w:ascii="Cordia New" w:eastAsia="Arial" w:hAnsi="Cordia New"/>
                <w:sz w:val="24"/>
                <w:szCs w:val="24"/>
                <w:lang w:eastAsia="en-GB"/>
              </w:rPr>
            </w:pPr>
          </w:p>
        </w:tc>
      </w:tr>
      <w:tr w:rsidR="00FC1130" w:rsidRPr="00BE39AC" w14:paraId="705155C3" w14:textId="77777777">
        <w:tc>
          <w:tcPr>
            <w:tcW w:w="3870" w:type="dxa"/>
            <w:shd w:val="clear" w:color="auto" w:fill="auto"/>
          </w:tcPr>
          <w:p w14:paraId="10E7BB57" w14:textId="7B54019D" w:rsidR="00FC1130" w:rsidRPr="00BE39AC" w:rsidRDefault="00FC1130" w:rsidP="00FC1130">
            <w:pPr>
              <w:tabs>
                <w:tab w:val="left" w:pos="850"/>
              </w:tabs>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Long-term investments</w:t>
            </w:r>
          </w:p>
        </w:tc>
        <w:tc>
          <w:tcPr>
            <w:tcW w:w="1152" w:type="dxa"/>
            <w:shd w:val="clear" w:color="auto" w:fill="auto"/>
          </w:tcPr>
          <w:p w14:paraId="250AB9CC" w14:textId="0DBE891D" w:rsidR="00FC1130" w:rsidRPr="00BE39AC" w:rsidRDefault="00FC1130" w:rsidP="00200722">
            <w:pPr>
              <w:tabs>
                <w:tab w:val="center" w:pos="504"/>
                <w:tab w:val="right" w:pos="1008"/>
              </w:tabs>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27867BA3" w14:textId="15F053A3"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23</w:t>
            </w:r>
          </w:p>
        </w:tc>
        <w:tc>
          <w:tcPr>
            <w:tcW w:w="1152" w:type="dxa"/>
            <w:shd w:val="clear" w:color="auto" w:fill="auto"/>
          </w:tcPr>
          <w:p w14:paraId="6D41DC5A" w14:textId="7F1063EB"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tcPr>
          <w:p w14:paraId="12AF551F" w14:textId="10AC4856"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23</w:t>
            </w:r>
          </w:p>
        </w:tc>
        <w:tc>
          <w:tcPr>
            <w:tcW w:w="1152" w:type="dxa"/>
            <w:shd w:val="clear" w:color="auto" w:fill="auto"/>
          </w:tcPr>
          <w:p w14:paraId="6B613371" w14:textId="3F5573D4"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23</w:t>
            </w:r>
          </w:p>
        </w:tc>
        <w:tc>
          <w:tcPr>
            <w:tcW w:w="1152" w:type="dxa"/>
            <w:shd w:val="clear" w:color="auto" w:fill="auto"/>
            <w:vAlign w:val="bottom"/>
          </w:tcPr>
          <w:p w14:paraId="0AFF6433" w14:textId="22BAC055"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2B3AC9B" w14:textId="2C6085A9"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24</w:t>
            </w:r>
          </w:p>
        </w:tc>
        <w:tc>
          <w:tcPr>
            <w:tcW w:w="1152" w:type="dxa"/>
            <w:shd w:val="clear" w:color="auto" w:fill="auto"/>
            <w:vAlign w:val="bottom"/>
          </w:tcPr>
          <w:p w14:paraId="41F17300" w14:textId="20868BA5"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6D5A5C9" w14:textId="77C3D3A8"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24</w:t>
            </w:r>
          </w:p>
        </w:tc>
        <w:tc>
          <w:tcPr>
            <w:tcW w:w="1152" w:type="dxa"/>
            <w:shd w:val="clear" w:color="auto" w:fill="auto"/>
            <w:vAlign w:val="bottom"/>
          </w:tcPr>
          <w:p w14:paraId="2D45F83F" w14:textId="2832F5B0"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24</w:t>
            </w:r>
          </w:p>
        </w:tc>
      </w:tr>
    </w:tbl>
    <w:p w14:paraId="57010076" w14:textId="5C7BA404" w:rsidR="00457A88" w:rsidRPr="00BE39AC" w:rsidRDefault="00457A88" w:rsidP="00690182">
      <w:pPr>
        <w:tabs>
          <w:tab w:val="left" w:pos="540"/>
        </w:tabs>
        <w:spacing w:after="0" w:line="240" w:lineRule="auto"/>
        <w:ind w:left="540"/>
        <w:rPr>
          <w:rFonts w:ascii="Cordia New" w:hAnsi="Cordia New"/>
          <w:b/>
          <w:bCs/>
          <w:sz w:val="28"/>
        </w:rPr>
      </w:pPr>
    </w:p>
    <w:p w14:paraId="0E501A41" w14:textId="77777777" w:rsidR="00457A88" w:rsidRPr="00BE39AC" w:rsidRDefault="00457A88" w:rsidP="00690182">
      <w:pPr>
        <w:tabs>
          <w:tab w:val="left" w:pos="540"/>
        </w:tabs>
        <w:spacing w:after="0" w:line="240" w:lineRule="auto"/>
        <w:ind w:left="540"/>
        <w:rPr>
          <w:rFonts w:ascii="Cordia New" w:hAnsi="Cordia New"/>
          <w:b/>
          <w:bCs/>
          <w:sz w:val="28"/>
        </w:rPr>
      </w:pPr>
    </w:p>
    <w:p w14:paraId="6B027636" w14:textId="5347F999" w:rsidR="000F56DC" w:rsidRPr="00BE39AC" w:rsidRDefault="000F56DC" w:rsidP="00690182">
      <w:pPr>
        <w:spacing w:after="0" w:line="240" w:lineRule="auto"/>
        <w:rPr>
          <w:rFonts w:ascii="Cordia New" w:hAnsi="Cordia New"/>
          <w:sz w:val="28"/>
        </w:rPr>
      </w:pPr>
      <w:r w:rsidRPr="00BE39AC">
        <w:rPr>
          <w:rFonts w:ascii="Cordia New" w:hAnsi="Cordia New"/>
          <w:sz w:val="28"/>
        </w:rPr>
        <w:br w:type="page"/>
      </w:r>
    </w:p>
    <w:p w14:paraId="3B70320E" w14:textId="65EEC92A" w:rsidR="000F56DC" w:rsidRPr="00BE39AC" w:rsidRDefault="003A773E" w:rsidP="00690182">
      <w:pPr>
        <w:tabs>
          <w:tab w:val="left" w:pos="540"/>
        </w:tabs>
        <w:spacing w:after="0" w:line="240" w:lineRule="auto"/>
        <w:rPr>
          <w:rFonts w:ascii="Cordia New" w:hAnsi="Cordia New"/>
          <w:sz w:val="26"/>
          <w:szCs w:val="26"/>
        </w:rPr>
      </w:pPr>
      <w:r w:rsidRPr="003A773E">
        <w:rPr>
          <w:rFonts w:ascii="Cordia New" w:hAnsi="Cordia New"/>
          <w:b/>
          <w:bCs/>
          <w:sz w:val="26"/>
          <w:szCs w:val="26"/>
          <w:lang w:val="en-GB"/>
        </w:rPr>
        <w:lastRenderedPageBreak/>
        <w:t>11</w:t>
      </w:r>
      <w:r w:rsidR="000F56DC" w:rsidRPr="00BE39AC">
        <w:rPr>
          <w:rFonts w:ascii="Cordia New" w:hAnsi="Cordia New"/>
          <w:b/>
          <w:bCs/>
          <w:sz w:val="26"/>
          <w:szCs w:val="26"/>
        </w:rPr>
        <w:tab/>
        <w:t xml:space="preserve">Financial assets and liabilities </w:t>
      </w:r>
      <w:r w:rsidR="000F56DC" w:rsidRPr="00BE39AC">
        <w:rPr>
          <w:rFonts w:ascii="Cordia New" w:hAnsi="Cordia New"/>
          <w:sz w:val="26"/>
          <w:szCs w:val="26"/>
        </w:rPr>
        <w:t>(Cont’d)</w:t>
      </w:r>
    </w:p>
    <w:p w14:paraId="41C5B0CD" w14:textId="2695F655" w:rsidR="0079109D" w:rsidRPr="00BE39AC" w:rsidRDefault="0079109D" w:rsidP="00690182">
      <w:pPr>
        <w:tabs>
          <w:tab w:val="left" w:pos="540"/>
        </w:tabs>
        <w:spacing w:after="0" w:line="240" w:lineRule="auto"/>
        <w:ind w:left="540"/>
        <w:rPr>
          <w:rFonts w:ascii="Cordia New" w:hAnsi="Cordia New"/>
          <w:b/>
          <w:bCs/>
          <w:sz w:val="26"/>
          <w:szCs w:val="26"/>
        </w:rPr>
      </w:pPr>
    </w:p>
    <w:tbl>
      <w:tblPr>
        <w:tblW w:w="15390" w:type="dxa"/>
        <w:tblLayout w:type="fixed"/>
        <w:tblLook w:val="04A0" w:firstRow="1" w:lastRow="0" w:firstColumn="1" w:lastColumn="0" w:noHBand="0" w:noVBand="1"/>
      </w:tblPr>
      <w:tblGrid>
        <w:gridCol w:w="3870"/>
        <w:gridCol w:w="1152"/>
        <w:gridCol w:w="1152"/>
        <w:gridCol w:w="1152"/>
        <w:gridCol w:w="1152"/>
        <w:gridCol w:w="1152"/>
        <w:gridCol w:w="1152"/>
        <w:gridCol w:w="1152"/>
        <w:gridCol w:w="1152"/>
        <w:gridCol w:w="1152"/>
        <w:gridCol w:w="1152"/>
      </w:tblGrid>
      <w:tr w:rsidR="00457A88" w:rsidRPr="00BE39AC" w14:paraId="5120A080" w14:textId="77777777" w:rsidTr="008F1877">
        <w:tc>
          <w:tcPr>
            <w:tcW w:w="3870" w:type="dxa"/>
            <w:shd w:val="clear" w:color="auto" w:fill="auto"/>
          </w:tcPr>
          <w:p w14:paraId="7FA18E87" w14:textId="77777777" w:rsidR="00457A88" w:rsidRPr="00BE39AC" w:rsidRDefault="00457A88" w:rsidP="00690182">
            <w:pPr>
              <w:spacing w:after="0" w:line="240" w:lineRule="auto"/>
              <w:ind w:left="433"/>
              <w:rPr>
                <w:rFonts w:ascii="Cordia New" w:eastAsia="Arial" w:hAnsi="Cordia New"/>
                <w:sz w:val="24"/>
                <w:szCs w:val="24"/>
                <w:lang w:eastAsia="en-GB"/>
              </w:rPr>
            </w:pPr>
          </w:p>
        </w:tc>
        <w:tc>
          <w:tcPr>
            <w:tcW w:w="11520" w:type="dxa"/>
            <w:gridSpan w:val="10"/>
            <w:shd w:val="clear" w:color="auto" w:fill="auto"/>
          </w:tcPr>
          <w:p w14:paraId="73E5C76D" w14:textId="57209F47" w:rsidR="00457A88" w:rsidRPr="00BE39AC" w:rsidRDefault="00457A88"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BE39AC">
              <w:rPr>
                <w:rFonts w:ascii="Cordia New" w:eastAsia="Arial" w:hAnsi="Cordia New"/>
                <w:b/>
                <w:bCs/>
                <w:sz w:val="24"/>
                <w:szCs w:val="24"/>
                <w:lang w:eastAsia="en-GB"/>
              </w:rPr>
              <w:t>Separate financial statements</w:t>
            </w:r>
          </w:p>
        </w:tc>
      </w:tr>
      <w:tr w:rsidR="00457A88" w:rsidRPr="00BE39AC" w14:paraId="1D98C388" w14:textId="77777777" w:rsidTr="008F1877">
        <w:tc>
          <w:tcPr>
            <w:tcW w:w="3870" w:type="dxa"/>
            <w:shd w:val="clear" w:color="auto" w:fill="auto"/>
          </w:tcPr>
          <w:p w14:paraId="6BBA2ABC" w14:textId="77777777" w:rsidR="00457A88" w:rsidRPr="00BE39AC" w:rsidRDefault="00457A88" w:rsidP="00690182">
            <w:pPr>
              <w:spacing w:after="0" w:line="240" w:lineRule="auto"/>
              <w:ind w:left="433"/>
              <w:rPr>
                <w:rFonts w:ascii="Cordia New" w:eastAsia="Arial" w:hAnsi="Cordia New"/>
                <w:sz w:val="24"/>
                <w:szCs w:val="24"/>
                <w:lang w:eastAsia="en-GB"/>
              </w:rPr>
            </w:pPr>
          </w:p>
        </w:tc>
        <w:tc>
          <w:tcPr>
            <w:tcW w:w="5760" w:type="dxa"/>
            <w:gridSpan w:val="5"/>
            <w:shd w:val="clear" w:color="auto" w:fill="auto"/>
          </w:tcPr>
          <w:p w14:paraId="60065F23" w14:textId="353D2698" w:rsidR="00457A88" w:rsidRPr="00BE39AC" w:rsidRDefault="003A773E"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3A773E">
              <w:rPr>
                <w:rFonts w:ascii="Cordia New" w:eastAsia="Arial" w:hAnsi="Cordia New"/>
                <w:b/>
                <w:bCs/>
                <w:sz w:val="24"/>
                <w:szCs w:val="24"/>
                <w:lang w:val="en-GB" w:eastAsia="en-GB"/>
              </w:rPr>
              <w:t>31</w:t>
            </w:r>
            <w:r w:rsidR="00457A88" w:rsidRPr="00BE39AC">
              <w:rPr>
                <w:rFonts w:ascii="Cordia New" w:eastAsia="Arial" w:hAnsi="Cordia New"/>
                <w:b/>
                <w:bCs/>
                <w:sz w:val="24"/>
                <w:szCs w:val="24"/>
                <w:lang w:eastAsia="en-GB"/>
              </w:rPr>
              <w:t xml:space="preserve"> December </w:t>
            </w:r>
            <w:r w:rsidRPr="003A773E">
              <w:rPr>
                <w:rFonts w:ascii="Cordia New" w:eastAsia="Arial" w:hAnsi="Cordia New"/>
                <w:b/>
                <w:bCs/>
                <w:sz w:val="24"/>
                <w:szCs w:val="24"/>
                <w:lang w:val="en-GB" w:eastAsia="en-GB"/>
              </w:rPr>
              <w:t>2022</w:t>
            </w:r>
          </w:p>
        </w:tc>
        <w:tc>
          <w:tcPr>
            <w:tcW w:w="5760" w:type="dxa"/>
            <w:gridSpan w:val="5"/>
            <w:shd w:val="clear" w:color="auto" w:fill="auto"/>
          </w:tcPr>
          <w:p w14:paraId="6F7CB0D5" w14:textId="0E5BD417" w:rsidR="00457A88" w:rsidRPr="00BE39AC" w:rsidRDefault="003A773E" w:rsidP="00690182">
            <w:pPr>
              <w:pBdr>
                <w:bottom w:val="single" w:sz="4" w:space="0" w:color="auto"/>
              </w:pBdr>
              <w:spacing w:after="0" w:line="240" w:lineRule="auto"/>
              <w:ind w:right="-72"/>
              <w:jc w:val="center"/>
              <w:rPr>
                <w:rFonts w:ascii="Cordia New" w:eastAsia="Arial" w:hAnsi="Cordia New"/>
                <w:b/>
                <w:bCs/>
                <w:sz w:val="24"/>
                <w:szCs w:val="24"/>
                <w:lang w:eastAsia="en-GB"/>
              </w:rPr>
            </w:pPr>
            <w:r w:rsidRPr="003A773E">
              <w:rPr>
                <w:rFonts w:ascii="Cordia New" w:eastAsia="Arial" w:hAnsi="Cordia New"/>
                <w:b/>
                <w:bCs/>
                <w:sz w:val="24"/>
                <w:szCs w:val="24"/>
                <w:lang w:val="en-GB" w:eastAsia="en-GB"/>
              </w:rPr>
              <w:t>31</w:t>
            </w:r>
            <w:r w:rsidR="007237DB" w:rsidRPr="00BE39AC">
              <w:rPr>
                <w:rFonts w:ascii="Cordia New" w:eastAsia="Arial" w:hAnsi="Cordia New"/>
                <w:b/>
                <w:bCs/>
                <w:sz w:val="24"/>
                <w:szCs w:val="24"/>
                <w:lang w:eastAsia="en-GB"/>
              </w:rPr>
              <w:t xml:space="preserve"> December </w:t>
            </w:r>
            <w:r w:rsidRPr="003A773E">
              <w:rPr>
                <w:rFonts w:ascii="Cordia New" w:eastAsia="Arial" w:hAnsi="Cordia New"/>
                <w:b/>
                <w:bCs/>
                <w:sz w:val="24"/>
                <w:szCs w:val="24"/>
                <w:lang w:val="en-GB" w:eastAsia="en-GB"/>
              </w:rPr>
              <w:t>2021</w:t>
            </w:r>
          </w:p>
        </w:tc>
      </w:tr>
      <w:tr w:rsidR="00457A88" w:rsidRPr="00BE39AC" w14:paraId="116168EC" w14:textId="77777777" w:rsidTr="008F1877">
        <w:tc>
          <w:tcPr>
            <w:tcW w:w="3870" w:type="dxa"/>
            <w:shd w:val="clear" w:color="auto" w:fill="auto"/>
          </w:tcPr>
          <w:p w14:paraId="0891FE78" w14:textId="77777777" w:rsidR="00457A88" w:rsidRPr="00BE39AC" w:rsidRDefault="00457A88" w:rsidP="00690182">
            <w:pPr>
              <w:spacing w:after="0" w:line="240" w:lineRule="auto"/>
              <w:ind w:left="433"/>
              <w:rPr>
                <w:rFonts w:ascii="Cordia New" w:eastAsia="Arial" w:hAnsi="Cordia New"/>
                <w:sz w:val="24"/>
                <w:szCs w:val="24"/>
                <w:lang w:eastAsia="en-GB"/>
              </w:rPr>
            </w:pPr>
          </w:p>
        </w:tc>
        <w:tc>
          <w:tcPr>
            <w:tcW w:w="1152" w:type="dxa"/>
            <w:shd w:val="clear" w:color="auto" w:fill="auto"/>
          </w:tcPr>
          <w:p w14:paraId="63DBEEB3"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07613035"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FVPL</w:t>
            </w:r>
          </w:p>
          <w:p w14:paraId="3683194D" w14:textId="260604A0"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5E6E73B7"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4E5A1E07"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FVOCI</w:t>
            </w:r>
          </w:p>
          <w:p w14:paraId="723ED79E" w14:textId="31B7EF46"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hideMark/>
          </w:tcPr>
          <w:p w14:paraId="6FE2C9DF"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BE39AC">
              <w:rPr>
                <w:rFonts w:ascii="Cordia New" w:eastAsia="Arial" w:hAnsi="Cordia New"/>
                <w:b/>
                <w:bCs/>
                <w:sz w:val="24"/>
                <w:szCs w:val="24"/>
                <w:lang w:eastAsia="en-GB"/>
              </w:rPr>
              <w:t>Amortised</w:t>
            </w:r>
            <w:proofErr w:type="spellEnd"/>
            <w:r w:rsidRPr="00BE39AC">
              <w:rPr>
                <w:rFonts w:ascii="Cordia New" w:eastAsia="Arial" w:hAnsi="Cordia New"/>
                <w:b/>
                <w:bCs/>
                <w:sz w:val="24"/>
                <w:szCs w:val="24"/>
                <w:lang w:eastAsia="en-GB"/>
              </w:rPr>
              <w:t xml:space="preserve"> cost</w:t>
            </w:r>
          </w:p>
          <w:p w14:paraId="6A676B6B" w14:textId="10424044"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Baht Million</w:t>
            </w:r>
          </w:p>
        </w:tc>
        <w:tc>
          <w:tcPr>
            <w:tcW w:w="1152" w:type="dxa"/>
            <w:shd w:val="clear" w:color="auto" w:fill="auto"/>
          </w:tcPr>
          <w:p w14:paraId="1C90C802"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Total carrying</w:t>
            </w:r>
          </w:p>
          <w:p w14:paraId="7955A9EC" w14:textId="6F8CBC56"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amount</w:t>
            </w:r>
          </w:p>
          <w:p w14:paraId="6664C196" w14:textId="472A373E"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42638543"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7EFC3926"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Fair value</w:t>
            </w:r>
          </w:p>
          <w:p w14:paraId="2D295088" w14:textId="4FC23E82"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25033046"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065FB01F"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FVPL</w:t>
            </w:r>
          </w:p>
          <w:p w14:paraId="1FF43BB4" w14:textId="0BF9E9BF"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r w:rsidR="00457A88" w:rsidRPr="00BE39AC">
              <w:rPr>
                <w:rFonts w:ascii="Cordia New" w:eastAsia="Arial" w:hAnsi="Cordia New"/>
                <w:b/>
                <w:bCs/>
                <w:sz w:val="24"/>
                <w:szCs w:val="24"/>
                <w:lang w:eastAsia="en-GB"/>
              </w:rPr>
              <w:t xml:space="preserve"> </w:t>
            </w:r>
          </w:p>
        </w:tc>
        <w:tc>
          <w:tcPr>
            <w:tcW w:w="1152" w:type="dxa"/>
            <w:shd w:val="clear" w:color="auto" w:fill="auto"/>
          </w:tcPr>
          <w:p w14:paraId="77A322D5"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p>
          <w:p w14:paraId="487C394B"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FVOCI</w:t>
            </w:r>
          </w:p>
          <w:p w14:paraId="60AECC15" w14:textId="5CF54FCC"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2CD839AA"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roofErr w:type="spellStart"/>
            <w:r w:rsidRPr="00BE39AC">
              <w:rPr>
                <w:rFonts w:ascii="Cordia New" w:eastAsia="Arial" w:hAnsi="Cordia New"/>
                <w:b/>
                <w:bCs/>
                <w:sz w:val="24"/>
                <w:szCs w:val="24"/>
                <w:lang w:eastAsia="en-GB"/>
              </w:rPr>
              <w:t>Amortised</w:t>
            </w:r>
            <w:proofErr w:type="spellEnd"/>
          </w:p>
          <w:p w14:paraId="7E290825"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cost</w:t>
            </w:r>
          </w:p>
          <w:p w14:paraId="072A6809" w14:textId="773F857F"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Baht Million</w:t>
            </w:r>
          </w:p>
        </w:tc>
        <w:tc>
          <w:tcPr>
            <w:tcW w:w="1152" w:type="dxa"/>
            <w:shd w:val="clear" w:color="auto" w:fill="auto"/>
          </w:tcPr>
          <w:p w14:paraId="00E5C6AA"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Total carrying</w:t>
            </w:r>
          </w:p>
          <w:p w14:paraId="0A030D60" w14:textId="0522313F"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val="en-GB" w:eastAsia="en-GB"/>
              </w:rPr>
            </w:pPr>
            <w:r w:rsidRPr="00BE39AC">
              <w:rPr>
                <w:rFonts w:ascii="Cordia New" w:eastAsia="Arial" w:hAnsi="Cordia New"/>
                <w:b/>
                <w:bCs/>
                <w:sz w:val="24"/>
                <w:szCs w:val="24"/>
                <w:lang w:val="en-GB" w:eastAsia="en-GB"/>
              </w:rPr>
              <w:t>amount</w:t>
            </w:r>
          </w:p>
          <w:p w14:paraId="3224D665" w14:textId="74489B07"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c>
          <w:tcPr>
            <w:tcW w:w="1152" w:type="dxa"/>
            <w:shd w:val="clear" w:color="auto" w:fill="auto"/>
          </w:tcPr>
          <w:p w14:paraId="4A41C0B6"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p>
          <w:p w14:paraId="578AEA68" w14:textId="77777777" w:rsidR="00457A88" w:rsidRPr="00BE39AC" w:rsidRDefault="00457A8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eastAsia="en-GB"/>
              </w:rPr>
              <w:t>Fair value</w:t>
            </w:r>
          </w:p>
          <w:p w14:paraId="074F89AD" w14:textId="0F4BF948" w:rsidR="00457A88" w:rsidRPr="00BE39AC" w:rsidRDefault="00305C08" w:rsidP="00690182">
            <w:pPr>
              <w:pBdr>
                <w:bottom w:val="single" w:sz="4" w:space="0" w:color="auto"/>
              </w:pBdr>
              <w:spacing w:after="0" w:line="240" w:lineRule="auto"/>
              <w:ind w:right="-72"/>
              <w:jc w:val="right"/>
              <w:rPr>
                <w:rFonts w:ascii="Cordia New" w:eastAsia="Arial" w:hAnsi="Cordia New"/>
                <w:b/>
                <w:bCs/>
                <w:sz w:val="24"/>
                <w:szCs w:val="24"/>
                <w:lang w:eastAsia="en-GB"/>
              </w:rPr>
            </w:pPr>
            <w:r w:rsidRPr="00BE39AC">
              <w:rPr>
                <w:rFonts w:ascii="Cordia New" w:eastAsia="Arial" w:hAnsi="Cordia New"/>
                <w:b/>
                <w:bCs/>
                <w:sz w:val="24"/>
                <w:szCs w:val="24"/>
                <w:lang w:val="en-GB" w:eastAsia="en-GB"/>
              </w:rPr>
              <w:t>Baht Million</w:t>
            </w:r>
          </w:p>
        </w:tc>
      </w:tr>
      <w:tr w:rsidR="00457A88" w:rsidRPr="00BE39AC" w14:paraId="5591E1FA" w14:textId="77777777" w:rsidTr="00962BCB">
        <w:tc>
          <w:tcPr>
            <w:tcW w:w="3870" w:type="dxa"/>
            <w:shd w:val="clear" w:color="auto" w:fill="auto"/>
            <w:hideMark/>
          </w:tcPr>
          <w:p w14:paraId="6102EC9D" w14:textId="77777777" w:rsidR="00457A88" w:rsidRPr="00026F7A" w:rsidRDefault="00457A88" w:rsidP="00690182">
            <w:pPr>
              <w:spacing w:after="0" w:line="240" w:lineRule="auto"/>
              <w:ind w:left="433"/>
              <w:rPr>
                <w:rFonts w:ascii="Cordia New" w:eastAsia="Arial" w:hAnsi="Cordia New"/>
                <w:b/>
                <w:bCs/>
                <w:sz w:val="12"/>
                <w:szCs w:val="12"/>
                <w:lang w:eastAsia="en-GB"/>
              </w:rPr>
            </w:pPr>
          </w:p>
        </w:tc>
        <w:tc>
          <w:tcPr>
            <w:tcW w:w="1152" w:type="dxa"/>
            <w:shd w:val="clear" w:color="auto" w:fill="auto"/>
            <w:vAlign w:val="bottom"/>
          </w:tcPr>
          <w:p w14:paraId="483C3CCB"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49F517F4"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AA4CE2C"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7F86425A"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CAC64C3"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5CA28699"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62127BCA"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7A23D6E9"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4BF8A360"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c>
          <w:tcPr>
            <w:tcW w:w="1152" w:type="dxa"/>
            <w:shd w:val="clear" w:color="auto" w:fill="auto"/>
            <w:vAlign w:val="bottom"/>
          </w:tcPr>
          <w:p w14:paraId="1CA08819" w14:textId="77777777" w:rsidR="00457A88" w:rsidRPr="00026F7A" w:rsidRDefault="00457A88" w:rsidP="00690182">
            <w:pPr>
              <w:spacing w:after="0" w:line="240" w:lineRule="auto"/>
              <w:ind w:right="-72"/>
              <w:jc w:val="right"/>
              <w:rPr>
                <w:rFonts w:ascii="Cordia New" w:eastAsia="Arial" w:hAnsi="Cordia New"/>
                <w:sz w:val="12"/>
                <w:szCs w:val="12"/>
                <w:lang w:eastAsia="en-GB"/>
              </w:rPr>
            </w:pPr>
          </w:p>
        </w:tc>
      </w:tr>
      <w:tr w:rsidR="00457A88" w:rsidRPr="00BE39AC" w14:paraId="19D9CC57" w14:textId="77777777" w:rsidTr="00962BCB">
        <w:tc>
          <w:tcPr>
            <w:tcW w:w="3870" w:type="dxa"/>
            <w:shd w:val="clear" w:color="auto" w:fill="auto"/>
          </w:tcPr>
          <w:p w14:paraId="589704D1" w14:textId="68E3DA6D" w:rsidR="00457A88" w:rsidRPr="00BE39AC" w:rsidRDefault="00457A88" w:rsidP="00690182">
            <w:pPr>
              <w:spacing w:after="0" w:line="240" w:lineRule="auto"/>
              <w:ind w:left="433"/>
              <w:rPr>
                <w:rFonts w:ascii="Cordia New" w:eastAsia="Arial" w:hAnsi="Cordia New"/>
                <w:sz w:val="24"/>
                <w:szCs w:val="24"/>
                <w:lang w:eastAsia="en-GB"/>
              </w:rPr>
            </w:pPr>
            <w:r w:rsidRPr="00BE39AC">
              <w:rPr>
                <w:rFonts w:ascii="Cordia New" w:eastAsia="Arial" w:hAnsi="Cordia New"/>
                <w:b/>
                <w:bCs/>
                <w:sz w:val="24"/>
                <w:szCs w:val="24"/>
                <w:lang w:eastAsia="en-GB"/>
              </w:rPr>
              <w:t>Current liabilities</w:t>
            </w:r>
          </w:p>
        </w:tc>
        <w:tc>
          <w:tcPr>
            <w:tcW w:w="1152" w:type="dxa"/>
            <w:shd w:val="clear" w:color="auto" w:fill="auto"/>
            <w:vAlign w:val="bottom"/>
          </w:tcPr>
          <w:p w14:paraId="34A0AD54"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3263C78"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3CEA8FFA"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DA22F22"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1F6DF81"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6E91B87"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7D1BE59"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4800792"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EAF181A"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E3C496D" w14:textId="77777777" w:rsidR="00457A88" w:rsidRPr="00BE39AC" w:rsidRDefault="00457A88" w:rsidP="00690182">
            <w:pPr>
              <w:spacing w:after="0" w:line="240" w:lineRule="auto"/>
              <w:ind w:right="-72"/>
              <w:jc w:val="right"/>
              <w:rPr>
                <w:rFonts w:ascii="Cordia New" w:eastAsia="Arial" w:hAnsi="Cordia New"/>
                <w:sz w:val="24"/>
                <w:szCs w:val="24"/>
                <w:lang w:eastAsia="en-GB"/>
              </w:rPr>
            </w:pPr>
          </w:p>
        </w:tc>
      </w:tr>
      <w:tr w:rsidR="00FC1130" w:rsidRPr="00BE39AC" w14:paraId="1C29E3DD" w14:textId="77777777" w:rsidTr="008A006B">
        <w:tc>
          <w:tcPr>
            <w:tcW w:w="3870" w:type="dxa"/>
            <w:shd w:val="clear" w:color="auto" w:fill="auto"/>
          </w:tcPr>
          <w:p w14:paraId="672CE3F6" w14:textId="0E174A0A"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Trade and other payables</w:t>
            </w:r>
          </w:p>
        </w:tc>
        <w:tc>
          <w:tcPr>
            <w:tcW w:w="1152" w:type="dxa"/>
            <w:shd w:val="clear" w:color="auto" w:fill="auto"/>
            <w:vAlign w:val="bottom"/>
          </w:tcPr>
          <w:p w14:paraId="40324A14" w14:textId="4E95A7D1"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450C8D1" w14:textId="72329E5D"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A34D4D1" w14:textId="7F500BCE"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897137"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115</w:t>
            </w:r>
          </w:p>
        </w:tc>
        <w:tc>
          <w:tcPr>
            <w:tcW w:w="1152" w:type="dxa"/>
            <w:shd w:val="clear" w:color="auto" w:fill="auto"/>
            <w:vAlign w:val="bottom"/>
          </w:tcPr>
          <w:p w14:paraId="27D51611" w14:textId="3F609F58"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897137"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115</w:t>
            </w:r>
          </w:p>
        </w:tc>
        <w:tc>
          <w:tcPr>
            <w:tcW w:w="1152" w:type="dxa"/>
            <w:shd w:val="clear" w:color="auto" w:fill="auto"/>
            <w:vAlign w:val="bottom"/>
          </w:tcPr>
          <w:p w14:paraId="34BC503C" w14:textId="09AA1936"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897137"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115</w:t>
            </w:r>
          </w:p>
        </w:tc>
        <w:tc>
          <w:tcPr>
            <w:tcW w:w="1152" w:type="dxa"/>
            <w:shd w:val="clear" w:color="auto" w:fill="auto"/>
            <w:vAlign w:val="bottom"/>
          </w:tcPr>
          <w:p w14:paraId="375EE145" w14:textId="42D7A04D"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DF4D4E1" w14:textId="652D7859"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4979A26" w14:textId="064DA6D7"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857</w:t>
            </w:r>
          </w:p>
        </w:tc>
        <w:tc>
          <w:tcPr>
            <w:tcW w:w="1152" w:type="dxa"/>
            <w:shd w:val="clear" w:color="auto" w:fill="auto"/>
            <w:vAlign w:val="bottom"/>
          </w:tcPr>
          <w:p w14:paraId="0701788D" w14:textId="4790C72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857</w:t>
            </w:r>
          </w:p>
        </w:tc>
        <w:tc>
          <w:tcPr>
            <w:tcW w:w="1152" w:type="dxa"/>
            <w:shd w:val="clear" w:color="auto" w:fill="auto"/>
            <w:vAlign w:val="bottom"/>
          </w:tcPr>
          <w:p w14:paraId="5E7A7D68" w14:textId="366D2213"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857</w:t>
            </w:r>
          </w:p>
        </w:tc>
      </w:tr>
      <w:tr w:rsidR="00FC1130" w:rsidRPr="00BE39AC" w14:paraId="64FBEAE4" w14:textId="77777777" w:rsidTr="008A006B">
        <w:tc>
          <w:tcPr>
            <w:tcW w:w="3870" w:type="dxa"/>
            <w:shd w:val="clear" w:color="auto" w:fill="auto"/>
          </w:tcPr>
          <w:p w14:paraId="45A1C3EC" w14:textId="2F6F0AF0"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Short-term borrowings from related parties</w:t>
            </w:r>
          </w:p>
        </w:tc>
        <w:tc>
          <w:tcPr>
            <w:tcW w:w="1152" w:type="dxa"/>
            <w:shd w:val="clear" w:color="auto" w:fill="auto"/>
            <w:vAlign w:val="bottom"/>
          </w:tcPr>
          <w:p w14:paraId="69E617DD" w14:textId="5E53EDD7"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3B2E5F0A" w14:textId="1AF237A5"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D00CFBB" w14:textId="6CFF0A2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w:t>
            </w:r>
            <w:r w:rsidR="00DE16E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128</w:t>
            </w:r>
          </w:p>
        </w:tc>
        <w:tc>
          <w:tcPr>
            <w:tcW w:w="1152" w:type="dxa"/>
            <w:shd w:val="clear" w:color="auto" w:fill="auto"/>
            <w:vAlign w:val="bottom"/>
          </w:tcPr>
          <w:p w14:paraId="232E359E" w14:textId="6BD313D3"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w:t>
            </w:r>
            <w:r w:rsidR="00DE16E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128</w:t>
            </w:r>
          </w:p>
        </w:tc>
        <w:tc>
          <w:tcPr>
            <w:tcW w:w="1152" w:type="dxa"/>
            <w:shd w:val="clear" w:color="auto" w:fill="auto"/>
            <w:vAlign w:val="bottom"/>
          </w:tcPr>
          <w:p w14:paraId="3ECBAB77" w14:textId="44671694"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w:t>
            </w:r>
            <w:r w:rsidR="00DE16E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128</w:t>
            </w:r>
          </w:p>
        </w:tc>
        <w:tc>
          <w:tcPr>
            <w:tcW w:w="1152" w:type="dxa"/>
            <w:shd w:val="clear" w:color="auto" w:fill="auto"/>
            <w:vAlign w:val="bottom"/>
          </w:tcPr>
          <w:p w14:paraId="267DCF7F" w14:textId="7664E40D"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38DF7C1" w14:textId="178DBFE2"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38667EEE" w14:textId="57FAB6AB"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945</w:t>
            </w:r>
          </w:p>
        </w:tc>
        <w:tc>
          <w:tcPr>
            <w:tcW w:w="1152" w:type="dxa"/>
            <w:shd w:val="clear" w:color="auto" w:fill="auto"/>
            <w:vAlign w:val="bottom"/>
          </w:tcPr>
          <w:p w14:paraId="4F2045CE" w14:textId="286BFB18"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945</w:t>
            </w:r>
          </w:p>
        </w:tc>
        <w:tc>
          <w:tcPr>
            <w:tcW w:w="1152" w:type="dxa"/>
            <w:shd w:val="clear" w:color="auto" w:fill="auto"/>
            <w:vAlign w:val="bottom"/>
          </w:tcPr>
          <w:p w14:paraId="2422C568" w14:textId="1B161D03"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945</w:t>
            </w:r>
          </w:p>
        </w:tc>
      </w:tr>
      <w:tr w:rsidR="00FC1130" w:rsidRPr="00BE39AC" w14:paraId="62352D8D" w14:textId="77777777" w:rsidTr="008A006B">
        <w:tc>
          <w:tcPr>
            <w:tcW w:w="3870" w:type="dxa"/>
            <w:shd w:val="clear" w:color="auto" w:fill="auto"/>
          </w:tcPr>
          <w:p w14:paraId="2D215A82" w14:textId="77777777"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Current portion of long-term borrowings </w:t>
            </w:r>
          </w:p>
          <w:p w14:paraId="2ADE409B" w14:textId="7399F05C"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    from financial institutions</w:t>
            </w:r>
          </w:p>
        </w:tc>
        <w:tc>
          <w:tcPr>
            <w:tcW w:w="1152" w:type="dxa"/>
            <w:shd w:val="clear" w:color="auto" w:fill="auto"/>
            <w:vAlign w:val="bottom"/>
          </w:tcPr>
          <w:p w14:paraId="2B6155B9" w14:textId="54D8470B"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02264C3" w14:textId="594D711C"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2805C6A" w14:textId="3B7E9E43"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w:t>
            </w:r>
            <w:r w:rsidR="008A006B"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402</w:t>
            </w:r>
          </w:p>
        </w:tc>
        <w:tc>
          <w:tcPr>
            <w:tcW w:w="1152" w:type="dxa"/>
            <w:shd w:val="clear" w:color="auto" w:fill="auto"/>
            <w:vAlign w:val="bottom"/>
          </w:tcPr>
          <w:p w14:paraId="2166249A" w14:textId="6BED9123"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w:t>
            </w:r>
            <w:r w:rsidR="008A006B"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402</w:t>
            </w:r>
          </w:p>
        </w:tc>
        <w:tc>
          <w:tcPr>
            <w:tcW w:w="1152" w:type="dxa"/>
            <w:shd w:val="clear" w:color="auto" w:fill="auto"/>
            <w:vAlign w:val="bottom"/>
          </w:tcPr>
          <w:p w14:paraId="6696F678" w14:textId="767029ED"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w:t>
            </w:r>
            <w:r w:rsidR="008A006B"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402</w:t>
            </w:r>
          </w:p>
        </w:tc>
        <w:tc>
          <w:tcPr>
            <w:tcW w:w="1152" w:type="dxa"/>
            <w:shd w:val="clear" w:color="auto" w:fill="auto"/>
            <w:vAlign w:val="bottom"/>
          </w:tcPr>
          <w:p w14:paraId="487A4138" w14:textId="067A4CB5"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524E334" w14:textId="1CDD7095"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32CFDE9" w14:textId="47FBAD3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001</w:t>
            </w:r>
          </w:p>
        </w:tc>
        <w:tc>
          <w:tcPr>
            <w:tcW w:w="1152" w:type="dxa"/>
            <w:shd w:val="clear" w:color="auto" w:fill="auto"/>
            <w:vAlign w:val="bottom"/>
          </w:tcPr>
          <w:p w14:paraId="30159A14" w14:textId="3F76AF47"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001</w:t>
            </w:r>
          </w:p>
        </w:tc>
        <w:tc>
          <w:tcPr>
            <w:tcW w:w="1152" w:type="dxa"/>
            <w:shd w:val="clear" w:color="auto" w:fill="auto"/>
            <w:vAlign w:val="bottom"/>
          </w:tcPr>
          <w:p w14:paraId="47C4C137" w14:textId="2328B49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001</w:t>
            </w:r>
          </w:p>
        </w:tc>
      </w:tr>
      <w:tr w:rsidR="00FC1130" w:rsidRPr="00BE39AC" w14:paraId="71445166" w14:textId="77777777" w:rsidTr="008A006B">
        <w:tc>
          <w:tcPr>
            <w:tcW w:w="3870" w:type="dxa"/>
            <w:shd w:val="clear" w:color="auto" w:fill="auto"/>
          </w:tcPr>
          <w:p w14:paraId="4E2C7EC5" w14:textId="64F3AACB"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Current portion of debentures</w:t>
            </w:r>
          </w:p>
        </w:tc>
        <w:tc>
          <w:tcPr>
            <w:tcW w:w="1152" w:type="dxa"/>
            <w:shd w:val="clear" w:color="auto" w:fill="auto"/>
            <w:vAlign w:val="bottom"/>
          </w:tcPr>
          <w:p w14:paraId="1C082688" w14:textId="082A4718"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FBAF682" w14:textId="0AF9138B"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28FE7E4" w14:textId="651B7136"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8A006B"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408</w:t>
            </w:r>
          </w:p>
        </w:tc>
        <w:tc>
          <w:tcPr>
            <w:tcW w:w="1152" w:type="dxa"/>
            <w:shd w:val="clear" w:color="auto" w:fill="auto"/>
            <w:vAlign w:val="bottom"/>
          </w:tcPr>
          <w:p w14:paraId="25BFE9AD" w14:textId="02B1F21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8A006B"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408</w:t>
            </w:r>
          </w:p>
        </w:tc>
        <w:tc>
          <w:tcPr>
            <w:tcW w:w="1152" w:type="dxa"/>
            <w:shd w:val="clear" w:color="auto" w:fill="auto"/>
            <w:vAlign w:val="bottom"/>
          </w:tcPr>
          <w:p w14:paraId="4E744F23" w14:textId="27E773C0"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6F5E84"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405</w:t>
            </w:r>
          </w:p>
        </w:tc>
        <w:tc>
          <w:tcPr>
            <w:tcW w:w="1152" w:type="dxa"/>
            <w:shd w:val="clear" w:color="auto" w:fill="auto"/>
            <w:vAlign w:val="bottom"/>
          </w:tcPr>
          <w:p w14:paraId="5F0CE1E2" w14:textId="4D0EDF61"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0C4271B9" w14:textId="4E9C60D5"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C1178C8" w14:textId="5704C1FD"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383</w:t>
            </w:r>
          </w:p>
        </w:tc>
        <w:tc>
          <w:tcPr>
            <w:tcW w:w="1152" w:type="dxa"/>
            <w:shd w:val="clear" w:color="auto" w:fill="auto"/>
            <w:vAlign w:val="bottom"/>
          </w:tcPr>
          <w:p w14:paraId="755381CC" w14:textId="5B12686B"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383</w:t>
            </w:r>
          </w:p>
        </w:tc>
        <w:tc>
          <w:tcPr>
            <w:tcW w:w="1152" w:type="dxa"/>
            <w:shd w:val="clear" w:color="auto" w:fill="auto"/>
            <w:vAlign w:val="bottom"/>
          </w:tcPr>
          <w:p w14:paraId="1FA753BE" w14:textId="3097C200"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10</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431</w:t>
            </w:r>
          </w:p>
        </w:tc>
      </w:tr>
      <w:tr w:rsidR="00FC1130" w:rsidRPr="00BE39AC" w14:paraId="28B3DA0C" w14:textId="77777777" w:rsidTr="008A006B">
        <w:tc>
          <w:tcPr>
            <w:tcW w:w="3870" w:type="dxa"/>
            <w:shd w:val="clear" w:color="auto" w:fill="auto"/>
          </w:tcPr>
          <w:p w14:paraId="585D4B93" w14:textId="16C0C6E5"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Derivative liabilities</w:t>
            </w:r>
          </w:p>
        </w:tc>
        <w:tc>
          <w:tcPr>
            <w:tcW w:w="1152" w:type="dxa"/>
            <w:shd w:val="clear" w:color="auto" w:fill="auto"/>
            <w:vAlign w:val="bottom"/>
          </w:tcPr>
          <w:p w14:paraId="0E291D8C" w14:textId="636A644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1F58D8"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122</w:t>
            </w:r>
          </w:p>
        </w:tc>
        <w:tc>
          <w:tcPr>
            <w:tcW w:w="1152" w:type="dxa"/>
            <w:shd w:val="clear" w:color="auto" w:fill="auto"/>
            <w:vAlign w:val="bottom"/>
          </w:tcPr>
          <w:p w14:paraId="5A5F40DA" w14:textId="106F8335"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1347BF7E" w14:textId="6C22DE01"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428A0583" w14:textId="6AD456F2"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1F58D8"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122</w:t>
            </w:r>
          </w:p>
        </w:tc>
        <w:tc>
          <w:tcPr>
            <w:tcW w:w="1152" w:type="dxa"/>
            <w:shd w:val="clear" w:color="auto" w:fill="auto"/>
            <w:vAlign w:val="bottom"/>
          </w:tcPr>
          <w:p w14:paraId="44024A08" w14:textId="5C386AD2"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1F58D8" w:rsidRPr="00BE39AC">
              <w:rPr>
                <w:rFonts w:ascii="Cordia New" w:eastAsia="Arial" w:hAnsi="Cordia New"/>
                <w:sz w:val="24"/>
                <w:szCs w:val="24"/>
                <w:lang w:eastAsia="en-GB"/>
              </w:rPr>
              <w:t>,</w:t>
            </w:r>
            <w:r w:rsidRPr="003A773E">
              <w:rPr>
                <w:rFonts w:ascii="Cordia New" w:eastAsia="Arial" w:hAnsi="Cordia New"/>
                <w:sz w:val="24"/>
                <w:szCs w:val="24"/>
                <w:lang w:val="en-GB" w:eastAsia="en-GB"/>
              </w:rPr>
              <w:t>122</w:t>
            </w:r>
          </w:p>
        </w:tc>
        <w:tc>
          <w:tcPr>
            <w:tcW w:w="1152" w:type="dxa"/>
            <w:shd w:val="clear" w:color="auto" w:fill="auto"/>
            <w:vAlign w:val="bottom"/>
          </w:tcPr>
          <w:p w14:paraId="26DEEDC6" w14:textId="1F1C2AC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90</w:t>
            </w:r>
          </w:p>
        </w:tc>
        <w:tc>
          <w:tcPr>
            <w:tcW w:w="1152" w:type="dxa"/>
            <w:shd w:val="clear" w:color="auto" w:fill="auto"/>
            <w:vAlign w:val="bottom"/>
          </w:tcPr>
          <w:p w14:paraId="515488BD" w14:textId="1B3E92BF"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131</w:t>
            </w:r>
          </w:p>
        </w:tc>
        <w:tc>
          <w:tcPr>
            <w:tcW w:w="1152" w:type="dxa"/>
            <w:shd w:val="clear" w:color="auto" w:fill="auto"/>
            <w:vAlign w:val="bottom"/>
          </w:tcPr>
          <w:p w14:paraId="330EA343" w14:textId="194D892C"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39A0AB2" w14:textId="558FE4D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221</w:t>
            </w:r>
          </w:p>
        </w:tc>
        <w:tc>
          <w:tcPr>
            <w:tcW w:w="1152" w:type="dxa"/>
            <w:shd w:val="clear" w:color="auto" w:fill="auto"/>
            <w:vAlign w:val="bottom"/>
          </w:tcPr>
          <w:p w14:paraId="579921D5" w14:textId="1580EDD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221</w:t>
            </w:r>
          </w:p>
        </w:tc>
      </w:tr>
      <w:tr w:rsidR="00D61A4D" w:rsidRPr="00BE39AC" w14:paraId="7244808F" w14:textId="77777777" w:rsidTr="00962BCB">
        <w:tc>
          <w:tcPr>
            <w:tcW w:w="3870" w:type="dxa"/>
            <w:shd w:val="clear" w:color="auto" w:fill="auto"/>
          </w:tcPr>
          <w:p w14:paraId="2CDF2F08" w14:textId="77777777" w:rsidR="00D61A4D" w:rsidRPr="00BE39AC" w:rsidRDefault="00D61A4D" w:rsidP="00D61A4D">
            <w:pPr>
              <w:spacing w:after="0" w:line="240" w:lineRule="auto"/>
              <w:ind w:left="433"/>
              <w:rPr>
                <w:rFonts w:ascii="Cordia New" w:eastAsia="Arial" w:hAnsi="Cordia New"/>
                <w:sz w:val="24"/>
                <w:szCs w:val="24"/>
                <w:lang w:eastAsia="en-GB"/>
              </w:rPr>
            </w:pPr>
          </w:p>
        </w:tc>
        <w:tc>
          <w:tcPr>
            <w:tcW w:w="1152" w:type="dxa"/>
            <w:shd w:val="clear" w:color="auto" w:fill="auto"/>
            <w:vAlign w:val="bottom"/>
          </w:tcPr>
          <w:p w14:paraId="091BFFD4"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2322B28"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9AE476B"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DF69BF4"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18C9AF71"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C5C46B0"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B109019"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574F7D5"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3547DAD"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B65FA69"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r>
      <w:tr w:rsidR="00D61A4D" w:rsidRPr="00BE39AC" w14:paraId="2FBC6B0B" w14:textId="77777777" w:rsidTr="00962BCB">
        <w:tc>
          <w:tcPr>
            <w:tcW w:w="3870" w:type="dxa"/>
            <w:shd w:val="clear" w:color="auto" w:fill="auto"/>
          </w:tcPr>
          <w:p w14:paraId="22DD425D" w14:textId="6A635278" w:rsidR="00D61A4D" w:rsidRPr="00BE39AC" w:rsidRDefault="00D61A4D" w:rsidP="00D61A4D">
            <w:pPr>
              <w:spacing w:after="0" w:line="240" w:lineRule="auto"/>
              <w:ind w:left="433"/>
              <w:rPr>
                <w:rFonts w:ascii="Cordia New" w:eastAsia="Arial" w:hAnsi="Cordia New"/>
                <w:sz w:val="24"/>
                <w:szCs w:val="24"/>
                <w:lang w:eastAsia="en-GB"/>
              </w:rPr>
            </w:pPr>
            <w:r w:rsidRPr="00BE39AC">
              <w:rPr>
                <w:rFonts w:ascii="Cordia New" w:eastAsia="Arial" w:hAnsi="Cordia New"/>
                <w:b/>
                <w:bCs/>
                <w:sz w:val="24"/>
                <w:szCs w:val="24"/>
                <w:lang w:eastAsia="en-GB"/>
              </w:rPr>
              <w:t>Non-current liabilities</w:t>
            </w:r>
          </w:p>
        </w:tc>
        <w:tc>
          <w:tcPr>
            <w:tcW w:w="1152" w:type="dxa"/>
            <w:shd w:val="clear" w:color="auto" w:fill="auto"/>
            <w:vAlign w:val="bottom"/>
          </w:tcPr>
          <w:p w14:paraId="1D47A61B"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60BC15C0"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A9B4C94"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2D59DD6"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7814ECEF"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5D296FE"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0AF76605"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501175D4"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48E21FB4"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c>
          <w:tcPr>
            <w:tcW w:w="1152" w:type="dxa"/>
            <w:shd w:val="clear" w:color="auto" w:fill="auto"/>
            <w:vAlign w:val="bottom"/>
          </w:tcPr>
          <w:p w14:paraId="25E7267E" w14:textId="77777777" w:rsidR="00D61A4D" w:rsidRPr="00BE39AC" w:rsidRDefault="00D61A4D" w:rsidP="00D61A4D">
            <w:pPr>
              <w:spacing w:after="0" w:line="240" w:lineRule="auto"/>
              <w:ind w:right="-72"/>
              <w:jc w:val="right"/>
              <w:rPr>
                <w:rFonts w:ascii="Cordia New" w:eastAsia="Arial" w:hAnsi="Cordia New"/>
                <w:sz w:val="24"/>
                <w:szCs w:val="24"/>
                <w:lang w:eastAsia="en-GB"/>
              </w:rPr>
            </w:pPr>
          </w:p>
        </w:tc>
      </w:tr>
      <w:tr w:rsidR="00FC1130" w:rsidRPr="00BE39AC" w14:paraId="4C26E10B" w14:textId="77777777" w:rsidTr="008A006B">
        <w:tc>
          <w:tcPr>
            <w:tcW w:w="3870" w:type="dxa"/>
            <w:shd w:val="clear" w:color="auto" w:fill="auto"/>
          </w:tcPr>
          <w:p w14:paraId="06CF3C31" w14:textId="77777777"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 xml:space="preserve">Long-term borrowings from </w:t>
            </w:r>
          </w:p>
          <w:p w14:paraId="3E207203" w14:textId="2C85C33D" w:rsidR="00FC1130" w:rsidRPr="00BE39AC" w:rsidRDefault="00FC1130" w:rsidP="00FC1130">
            <w:pPr>
              <w:spacing w:after="0" w:line="240" w:lineRule="auto"/>
              <w:ind w:left="433"/>
              <w:rPr>
                <w:rFonts w:ascii="Cordia New" w:eastAsia="Arial" w:hAnsi="Cordia New"/>
                <w:b/>
                <w:bCs/>
                <w:sz w:val="24"/>
                <w:szCs w:val="24"/>
                <w:lang w:eastAsia="en-GB"/>
              </w:rPr>
            </w:pPr>
            <w:r w:rsidRPr="00BE39AC">
              <w:rPr>
                <w:rFonts w:ascii="Cordia New" w:eastAsia="Arial" w:hAnsi="Cordia New"/>
                <w:sz w:val="24"/>
                <w:szCs w:val="24"/>
                <w:lang w:eastAsia="en-GB"/>
              </w:rPr>
              <w:t xml:space="preserve">   financial institutions</w:t>
            </w:r>
          </w:p>
        </w:tc>
        <w:tc>
          <w:tcPr>
            <w:tcW w:w="1152" w:type="dxa"/>
            <w:shd w:val="clear" w:color="auto" w:fill="auto"/>
            <w:vAlign w:val="bottom"/>
          </w:tcPr>
          <w:p w14:paraId="7DC2B7F9" w14:textId="2A97184B"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3218D853" w14:textId="34068042"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E2FAE35" w14:textId="6831C1AB"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w:t>
            </w:r>
            <w:r w:rsidR="00370258" w:rsidRPr="00BE39AC">
              <w:rPr>
                <w:rFonts w:ascii="Cordia New" w:eastAsia="Arial" w:hAnsi="Cordia New"/>
                <w:sz w:val="24"/>
                <w:szCs w:val="24"/>
                <w:lang w:eastAsia="en-GB"/>
              </w:rPr>
              <w:t>,</w:t>
            </w:r>
            <w:r w:rsidRPr="003A773E">
              <w:rPr>
                <w:rFonts w:ascii="Cordia New" w:eastAsia="Arial" w:hAnsi="Cordia New"/>
                <w:sz w:val="24"/>
                <w:szCs w:val="24"/>
                <w:lang w:val="en-GB" w:eastAsia="en-GB"/>
              </w:rPr>
              <w:t>611</w:t>
            </w:r>
          </w:p>
        </w:tc>
        <w:tc>
          <w:tcPr>
            <w:tcW w:w="1152" w:type="dxa"/>
            <w:shd w:val="clear" w:color="auto" w:fill="auto"/>
            <w:vAlign w:val="bottom"/>
          </w:tcPr>
          <w:p w14:paraId="063B2117" w14:textId="3DA5885E"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w:t>
            </w:r>
            <w:r w:rsidR="00370258" w:rsidRPr="00BE39AC">
              <w:rPr>
                <w:rFonts w:ascii="Cordia New" w:eastAsia="Arial" w:hAnsi="Cordia New"/>
                <w:sz w:val="24"/>
                <w:szCs w:val="24"/>
                <w:lang w:eastAsia="en-GB"/>
              </w:rPr>
              <w:t>,</w:t>
            </w:r>
            <w:r w:rsidRPr="003A773E">
              <w:rPr>
                <w:rFonts w:ascii="Cordia New" w:eastAsia="Arial" w:hAnsi="Cordia New"/>
                <w:sz w:val="24"/>
                <w:szCs w:val="24"/>
                <w:lang w:val="en-GB" w:eastAsia="en-GB"/>
              </w:rPr>
              <w:t>611</w:t>
            </w:r>
          </w:p>
        </w:tc>
        <w:tc>
          <w:tcPr>
            <w:tcW w:w="1152" w:type="dxa"/>
            <w:shd w:val="clear" w:color="auto" w:fill="auto"/>
            <w:vAlign w:val="bottom"/>
          </w:tcPr>
          <w:p w14:paraId="25713052" w14:textId="0787BA14"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w:t>
            </w:r>
            <w:r w:rsidR="00370258" w:rsidRPr="00BE39AC">
              <w:rPr>
                <w:rFonts w:ascii="Cordia New" w:eastAsia="Arial" w:hAnsi="Cordia New"/>
                <w:sz w:val="24"/>
                <w:szCs w:val="24"/>
                <w:lang w:eastAsia="en-GB"/>
              </w:rPr>
              <w:t>,</w:t>
            </w:r>
            <w:r w:rsidRPr="003A773E">
              <w:rPr>
                <w:rFonts w:ascii="Cordia New" w:eastAsia="Arial" w:hAnsi="Cordia New"/>
                <w:sz w:val="24"/>
                <w:szCs w:val="24"/>
                <w:lang w:val="en-GB" w:eastAsia="en-GB"/>
              </w:rPr>
              <w:t>611</w:t>
            </w:r>
          </w:p>
        </w:tc>
        <w:tc>
          <w:tcPr>
            <w:tcW w:w="1152" w:type="dxa"/>
            <w:shd w:val="clear" w:color="auto" w:fill="auto"/>
            <w:vAlign w:val="bottom"/>
          </w:tcPr>
          <w:p w14:paraId="02577FC7" w14:textId="15A6A8FA"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1CD9B6E" w14:textId="35AD4EEB"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7D0B642" w14:textId="42D75A29"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043</w:t>
            </w:r>
          </w:p>
        </w:tc>
        <w:tc>
          <w:tcPr>
            <w:tcW w:w="1152" w:type="dxa"/>
            <w:shd w:val="clear" w:color="auto" w:fill="auto"/>
            <w:vAlign w:val="bottom"/>
          </w:tcPr>
          <w:p w14:paraId="1CECF718" w14:textId="636195E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043</w:t>
            </w:r>
          </w:p>
        </w:tc>
        <w:tc>
          <w:tcPr>
            <w:tcW w:w="1152" w:type="dxa"/>
            <w:shd w:val="clear" w:color="auto" w:fill="auto"/>
            <w:vAlign w:val="bottom"/>
          </w:tcPr>
          <w:p w14:paraId="49D00399" w14:textId="55FBD4F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043</w:t>
            </w:r>
          </w:p>
        </w:tc>
      </w:tr>
      <w:tr w:rsidR="00FC1130" w:rsidRPr="00BE39AC" w14:paraId="0B2AC36B" w14:textId="77777777" w:rsidTr="008A006B">
        <w:tc>
          <w:tcPr>
            <w:tcW w:w="3870" w:type="dxa"/>
            <w:shd w:val="clear" w:color="auto" w:fill="auto"/>
          </w:tcPr>
          <w:p w14:paraId="22831BF5" w14:textId="02979AB2" w:rsidR="00FC1130" w:rsidRPr="00BE39AC" w:rsidRDefault="00FC1130" w:rsidP="00FC1130">
            <w:pPr>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Debentures</w:t>
            </w:r>
          </w:p>
        </w:tc>
        <w:tc>
          <w:tcPr>
            <w:tcW w:w="1152" w:type="dxa"/>
            <w:shd w:val="clear" w:color="auto" w:fill="auto"/>
            <w:vAlign w:val="bottom"/>
          </w:tcPr>
          <w:p w14:paraId="1AD43895" w14:textId="018BCA38"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A8B76E8" w14:textId="78732563"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335D86C3" w14:textId="6D5154F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50</w:t>
            </w:r>
            <w:r w:rsidR="001840D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336</w:t>
            </w:r>
          </w:p>
        </w:tc>
        <w:tc>
          <w:tcPr>
            <w:tcW w:w="1152" w:type="dxa"/>
            <w:shd w:val="clear" w:color="auto" w:fill="auto"/>
            <w:vAlign w:val="bottom"/>
          </w:tcPr>
          <w:p w14:paraId="2607B092" w14:textId="0E1888C8"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50</w:t>
            </w:r>
            <w:r w:rsidR="001840D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336</w:t>
            </w:r>
          </w:p>
        </w:tc>
        <w:tc>
          <w:tcPr>
            <w:tcW w:w="1152" w:type="dxa"/>
            <w:shd w:val="clear" w:color="auto" w:fill="auto"/>
            <w:vAlign w:val="bottom"/>
          </w:tcPr>
          <w:p w14:paraId="100DA0B1" w14:textId="15D7B820"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48</w:t>
            </w:r>
            <w:r w:rsidR="006F5E84" w:rsidRPr="00BE39AC">
              <w:rPr>
                <w:rFonts w:ascii="Cordia New" w:eastAsia="Arial" w:hAnsi="Cordia New"/>
                <w:sz w:val="24"/>
                <w:szCs w:val="24"/>
                <w:lang w:eastAsia="en-GB"/>
              </w:rPr>
              <w:t>,</w:t>
            </w:r>
            <w:r w:rsidRPr="003A773E">
              <w:rPr>
                <w:rFonts w:ascii="Cordia New" w:eastAsia="Arial" w:hAnsi="Cordia New"/>
                <w:sz w:val="24"/>
                <w:szCs w:val="24"/>
                <w:lang w:val="en-GB" w:eastAsia="en-GB"/>
              </w:rPr>
              <w:t>870</w:t>
            </w:r>
          </w:p>
        </w:tc>
        <w:tc>
          <w:tcPr>
            <w:tcW w:w="1152" w:type="dxa"/>
            <w:shd w:val="clear" w:color="auto" w:fill="auto"/>
            <w:vAlign w:val="bottom"/>
          </w:tcPr>
          <w:p w14:paraId="75DA5CFF" w14:textId="157851B4"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552E9367" w14:textId="43E32BA0"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76D9BE7E" w14:textId="246921EC"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46</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725</w:t>
            </w:r>
          </w:p>
        </w:tc>
        <w:tc>
          <w:tcPr>
            <w:tcW w:w="1152" w:type="dxa"/>
            <w:shd w:val="clear" w:color="auto" w:fill="auto"/>
            <w:vAlign w:val="bottom"/>
          </w:tcPr>
          <w:p w14:paraId="1A6DCD14" w14:textId="714C5B89"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46</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725</w:t>
            </w:r>
          </w:p>
        </w:tc>
        <w:tc>
          <w:tcPr>
            <w:tcW w:w="1152" w:type="dxa"/>
            <w:shd w:val="clear" w:color="auto" w:fill="auto"/>
            <w:vAlign w:val="bottom"/>
          </w:tcPr>
          <w:p w14:paraId="016141ED" w14:textId="28D4A87B"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46</w:t>
            </w:r>
            <w:r w:rsidR="00FC1130" w:rsidRPr="00BE39AC">
              <w:rPr>
                <w:rFonts w:ascii="Cordia New" w:eastAsia="Arial" w:hAnsi="Cordia New"/>
                <w:sz w:val="24"/>
                <w:szCs w:val="24"/>
                <w:lang w:val="en-GB" w:eastAsia="en-GB"/>
              </w:rPr>
              <w:t>,</w:t>
            </w:r>
            <w:r w:rsidRPr="003A773E">
              <w:rPr>
                <w:rFonts w:ascii="Cordia New" w:eastAsia="Arial" w:hAnsi="Cordia New"/>
                <w:sz w:val="24"/>
                <w:szCs w:val="24"/>
                <w:lang w:val="en-GB" w:eastAsia="en-GB"/>
              </w:rPr>
              <w:t>766</w:t>
            </w:r>
          </w:p>
        </w:tc>
      </w:tr>
      <w:tr w:rsidR="00FC1130" w:rsidRPr="00BE39AC" w14:paraId="00ACCD72" w14:textId="77777777" w:rsidTr="008A006B">
        <w:tc>
          <w:tcPr>
            <w:tcW w:w="3870" w:type="dxa"/>
            <w:shd w:val="clear" w:color="auto" w:fill="auto"/>
          </w:tcPr>
          <w:p w14:paraId="62A93344" w14:textId="45F4C70F" w:rsidR="00FC1130" w:rsidRPr="00BE39AC" w:rsidRDefault="00FC1130" w:rsidP="001840D3">
            <w:pPr>
              <w:tabs>
                <w:tab w:val="left" w:pos="2868"/>
              </w:tabs>
              <w:spacing w:after="0" w:line="240" w:lineRule="auto"/>
              <w:ind w:left="433"/>
              <w:rPr>
                <w:rFonts w:ascii="Cordia New" w:eastAsia="Arial" w:hAnsi="Cordia New"/>
                <w:sz w:val="24"/>
                <w:szCs w:val="24"/>
                <w:lang w:eastAsia="en-GB"/>
              </w:rPr>
            </w:pPr>
            <w:r w:rsidRPr="00BE39AC">
              <w:rPr>
                <w:rFonts w:ascii="Cordia New" w:eastAsia="Arial" w:hAnsi="Cordia New"/>
                <w:sz w:val="24"/>
                <w:szCs w:val="24"/>
                <w:lang w:eastAsia="en-GB"/>
              </w:rPr>
              <w:t>Derivative liabilities</w:t>
            </w:r>
          </w:p>
        </w:tc>
        <w:tc>
          <w:tcPr>
            <w:tcW w:w="1152" w:type="dxa"/>
            <w:shd w:val="clear" w:color="auto" w:fill="auto"/>
            <w:vAlign w:val="bottom"/>
          </w:tcPr>
          <w:p w14:paraId="1020A1C4" w14:textId="7173B5C4"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646</w:t>
            </w:r>
          </w:p>
        </w:tc>
        <w:tc>
          <w:tcPr>
            <w:tcW w:w="1152" w:type="dxa"/>
            <w:shd w:val="clear" w:color="auto" w:fill="auto"/>
            <w:vAlign w:val="bottom"/>
          </w:tcPr>
          <w:p w14:paraId="4EEAA721" w14:textId="3E1DC858"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608</w:t>
            </w:r>
          </w:p>
        </w:tc>
        <w:tc>
          <w:tcPr>
            <w:tcW w:w="1152" w:type="dxa"/>
            <w:shd w:val="clear" w:color="auto" w:fill="auto"/>
            <w:vAlign w:val="bottom"/>
          </w:tcPr>
          <w:p w14:paraId="1B1A8F68" w14:textId="1E197AE8"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64FC4A44" w14:textId="72F006B5"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1840D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254</w:t>
            </w:r>
          </w:p>
        </w:tc>
        <w:tc>
          <w:tcPr>
            <w:tcW w:w="1152" w:type="dxa"/>
            <w:shd w:val="clear" w:color="auto" w:fill="auto"/>
            <w:vAlign w:val="bottom"/>
          </w:tcPr>
          <w:p w14:paraId="3DBA0977" w14:textId="5B7513FD"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1</w:t>
            </w:r>
            <w:r w:rsidR="001840D3" w:rsidRPr="00BE39AC">
              <w:rPr>
                <w:rFonts w:ascii="Cordia New" w:eastAsia="Arial" w:hAnsi="Cordia New"/>
                <w:sz w:val="24"/>
                <w:szCs w:val="24"/>
                <w:lang w:eastAsia="en-GB"/>
              </w:rPr>
              <w:t>,</w:t>
            </w:r>
            <w:r w:rsidRPr="003A773E">
              <w:rPr>
                <w:rFonts w:ascii="Cordia New" w:eastAsia="Arial" w:hAnsi="Cordia New"/>
                <w:sz w:val="24"/>
                <w:szCs w:val="24"/>
                <w:lang w:val="en-GB" w:eastAsia="en-GB"/>
              </w:rPr>
              <w:t>254</w:t>
            </w:r>
          </w:p>
        </w:tc>
        <w:tc>
          <w:tcPr>
            <w:tcW w:w="1152" w:type="dxa"/>
            <w:shd w:val="clear" w:color="auto" w:fill="auto"/>
            <w:vAlign w:val="bottom"/>
          </w:tcPr>
          <w:p w14:paraId="2509F040" w14:textId="2B3B07BA"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2</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622</w:t>
            </w:r>
          </w:p>
        </w:tc>
        <w:tc>
          <w:tcPr>
            <w:tcW w:w="1152" w:type="dxa"/>
            <w:shd w:val="clear" w:color="auto" w:fill="auto"/>
            <w:vAlign w:val="bottom"/>
          </w:tcPr>
          <w:p w14:paraId="09528ECF" w14:textId="27882612"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968</w:t>
            </w:r>
          </w:p>
        </w:tc>
        <w:tc>
          <w:tcPr>
            <w:tcW w:w="1152" w:type="dxa"/>
            <w:shd w:val="clear" w:color="auto" w:fill="auto"/>
            <w:vAlign w:val="bottom"/>
          </w:tcPr>
          <w:p w14:paraId="3F3D6095" w14:textId="232973F0" w:rsidR="00FC1130" w:rsidRPr="00BE39AC" w:rsidRDefault="00FC1130" w:rsidP="00FC1130">
            <w:pPr>
              <w:spacing w:after="0" w:line="240" w:lineRule="auto"/>
              <w:ind w:right="-72"/>
              <w:jc w:val="right"/>
              <w:rPr>
                <w:rFonts w:ascii="Cordia New" w:eastAsia="Arial" w:hAnsi="Cordia New"/>
                <w:sz w:val="24"/>
                <w:szCs w:val="24"/>
                <w:lang w:eastAsia="en-GB"/>
              </w:rPr>
            </w:pPr>
            <w:r w:rsidRPr="00BE39AC">
              <w:rPr>
                <w:rFonts w:ascii="Cordia New" w:eastAsia="Arial" w:hAnsi="Cordia New"/>
                <w:sz w:val="24"/>
                <w:szCs w:val="24"/>
                <w:lang w:eastAsia="en-GB"/>
              </w:rPr>
              <w:t>-</w:t>
            </w:r>
          </w:p>
        </w:tc>
        <w:tc>
          <w:tcPr>
            <w:tcW w:w="1152" w:type="dxa"/>
            <w:shd w:val="clear" w:color="auto" w:fill="auto"/>
            <w:vAlign w:val="bottom"/>
          </w:tcPr>
          <w:p w14:paraId="30AF159D" w14:textId="216407A0"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590</w:t>
            </w:r>
          </w:p>
        </w:tc>
        <w:tc>
          <w:tcPr>
            <w:tcW w:w="1152" w:type="dxa"/>
            <w:shd w:val="clear" w:color="auto" w:fill="auto"/>
            <w:vAlign w:val="bottom"/>
          </w:tcPr>
          <w:p w14:paraId="47DCE793" w14:textId="37348B71" w:rsidR="00FC1130" w:rsidRPr="00BE39AC" w:rsidRDefault="003A773E" w:rsidP="00FC1130">
            <w:pPr>
              <w:spacing w:after="0" w:line="240" w:lineRule="auto"/>
              <w:ind w:right="-72"/>
              <w:jc w:val="right"/>
              <w:rPr>
                <w:rFonts w:ascii="Cordia New" w:eastAsia="Arial" w:hAnsi="Cordia New"/>
                <w:sz w:val="24"/>
                <w:szCs w:val="24"/>
                <w:lang w:eastAsia="en-GB"/>
              </w:rPr>
            </w:pPr>
            <w:r w:rsidRPr="003A773E">
              <w:rPr>
                <w:rFonts w:ascii="Cordia New" w:eastAsia="Arial" w:hAnsi="Cordia New"/>
                <w:sz w:val="24"/>
                <w:szCs w:val="24"/>
                <w:lang w:val="en-GB" w:eastAsia="en-GB"/>
              </w:rPr>
              <w:t>3</w:t>
            </w:r>
            <w:r w:rsidR="00FC1130" w:rsidRPr="00BE39AC">
              <w:rPr>
                <w:rFonts w:ascii="Cordia New" w:eastAsia="Arial" w:hAnsi="Cordia New"/>
                <w:sz w:val="24"/>
                <w:szCs w:val="24"/>
                <w:lang w:eastAsia="en-GB"/>
              </w:rPr>
              <w:t>,</w:t>
            </w:r>
            <w:r w:rsidRPr="003A773E">
              <w:rPr>
                <w:rFonts w:ascii="Cordia New" w:eastAsia="Arial" w:hAnsi="Cordia New"/>
                <w:sz w:val="24"/>
                <w:szCs w:val="24"/>
                <w:lang w:val="en-GB" w:eastAsia="en-GB"/>
              </w:rPr>
              <w:t>590</w:t>
            </w:r>
          </w:p>
        </w:tc>
      </w:tr>
    </w:tbl>
    <w:p w14:paraId="6217F2FE" w14:textId="4BD1EB7D" w:rsidR="00457A88" w:rsidRPr="00BE39AC" w:rsidRDefault="00457A88" w:rsidP="00690182">
      <w:pPr>
        <w:tabs>
          <w:tab w:val="left" w:pos="540"/>
        </w:tabs>
        <w:spacing w:after="0" w:line="240" w:lineRule="auto"/>
        <w:ind w:left="540"/>
        <w:rPr>
          <w:rFonts w:ascii="Cordia New" w:hAnsi="Cordia New"/>
          <w:b/>
          <w:bCs/>
          <w:sz w:val="28"/>
        </w:rPr>
      </w:pPr>
    </w:p>
    <w:p w14:paraId="7A89B24A" w14:textId="73862A50" w:rsidR="007C16F0" w:rsidRPr="00BE39AC" w:rsidRDefault="007C16F0" w:rsidP="00690182">
      <w:pPr>
        <w:spacing w:after="0" w:line="240" w:lineRule="auto"/>
        <w:jc w:val="both"/>
        <w:rPr>
          <w:rFonts w:ascii="Cordia New" w:hAnsi="Cordia New"/>
          <w:sz w:val="28"/>
        </w:rPr>
      </w:pPr>
    </w:p>
    <w:p w14:paraId="6C3A5161" w14:textId="77777777" w:rsidR="00D177B5" w:rsidRPr="00BE39AC" w:rsidRDefault="00D177B5" w:rsidP="00690182">
      <w:pPr>
        <w:spacing w:after="0" w:line="240" w:lineRule="auto"/>
        <w:ind w:left="1440"/>
        <w:jc w:val="both"/>
        <w:rPr>
          <w:rFonts w:ascii="Cordia New" w:hAnsi="Cordia New"/>
          <w:sz w:val="28"/>
        </w:rPr>
        <w:sectPr w:rsidR="00D177B5" w:rsidRPr="00BE39AC" w:rsidSect="004E5FE4">
          <w:pgSz w:w="16838" w:h="11906" w:orient="landscape" w:code="9"/>
          <w:pgMar w:top="1699" w:right="720" w:bottom="1008" w:left="720" w:header="706" w:footer="706" w:gutter="0"/>
          <w:cols w:space="720"/>
          <w:docGrid w:linePitch="299"/>
        </w:sectPr>
      </w:pPr>
    </w:p>
    <w:p w14:paraId="4A2CD1F3" w14:textId="1509C353" w:rsidR="008D3ADC" w:rsidRPr="00BE39AC" w:rsidRDefault="003A773E" w:rsidP="008D3ADC">
      <w:pPr>
        <w:tabs>
          <w:tab w:val="left" w:pos="540"/>
        </w:tabs>
        <w:spacing w:after="0" w:line="240" w:lineRule="auto"/>
        <w:rPr>
          <w:rFonts w:ascii="Cordia New" w:hAnsi="Cordia New"/>
          <w:sz w:val="26"/>
          <w:szCs w:val="26"/>
        </w:rPr>
      </w:pPr>
      <w:r w:rsidRPr="003A773E">
        <w:rPr>
          <w:rFonts w:ascii="Cordia New" w:hAnsi="Cordia New"/>
          <w:b/>
          <w:bCs/>
          <w:sz w:val="26"/>
          <w:szCs w:val="26"/>
          <w:lang w:val="en-GB"/>
        </w:rPr>
        <w:lastRenderedPageBreak/>
        <w:t>11</w:t>
      </w:r>
      <w:r w:rsidR="008D3ADC" w:rsidRPr="00BE39AC">
        <w:rPr>
          <w:rFonts w:ascii="Cordia New" w:hAnsi="Cordia New"/>
          <w:b/>
          <w:bCs/>
          <w:sz w:val="26"/>
          <w:szCs w:val="26"/>
        </w:rPr>
        <w:tab/>
        <w:t xml:space="preserve">Financial assets and liabilities </w:t>
      </w:r>
      <w:r w:rsidR="008D3ADC" w:rsidRPr="00BE39AC">
        <w:rPr>
          <w:rFonts w:ascii="Cordia New" w:hAnsi="Cordia New"/>
          <w:sz w:val="26"/>
          <w:szCs w:val="26"/>
        </w:rPr>
        <w:t>(Cont’d)</w:t>
      </w:r>
    </w:p>
    <w:p w14:paraId="78FD85E1" w14:textId="77777777" w:rsidR="007E3C4D" w:rsidRPr="00BE39AC" w:rsidRDefault="007E3C4D" w:rsidP="00690182">
      <w:pPr>
        <w:spacing w:after="0" w:line="240" w:lineRule="auto"/>
        <w:ind w:left="540"/>
        <w:jc w:val="both"/>
        <w:rPr>
          <w:rFonts w:ascii="Cordia New" w:hAnsi="Cordia New"/>
          <w:sz w:val="26"/>
          <w:szCs w:val="26"/>
        </w:rPr>
      </w:pPr>
    </w:p>
    <w:p w14:paraId="5CE75C21" w14:textId="03C68381" w:rsidR="007E3C4D" w:rsidRPr="00BE39AC" w:rsidRDefault="007E3C4D" w:rsidP="00690182">
      <w:pPr>
        <w:keepNext/>
        <w:keepLines/>
        <w:spacing w:after="0" w:line="240" w:lineRule="auto"/>
        <w:ind w:left="540"/>
        <w:outlineLvl w:val="1"/>
        <w:rPr>
          <w:rFonts w:ascii="Cordia New" w:eastAsia="Arial" w:hAnsi="Cordia New"/>
          <w:b/>
          <w:sz w:val="26"/>
          <w:szCs w:val="26"/>
          <w:lang w:eastAsia="en-GB"/>
        </w:rPr>
      </w:pPr>
      <w:bookmarkStart w:id="17" w:name="_Toc48736090"/>
      <w:r w:rsidRPr="00BE39AC">
        <w:rPr>
          <w:rFonts w:ascii="Cordia New" w:eastAsia="Arial" w:hAnsi="Cordia New"/>
          <w:b/>
          <w:sz w:val="26"/>
          <w:szCs w:val="26"/>
          <w:lang w:eastAsia="en-GB"/>
        </w:rPr>
        <w:t xml:space="preserve">Amounts </w:t>
      </w:r>
      <w:proofErr w:type="spellStart"/>
      <w:r w:rsidRPr="00BE39AC">
        <w:rPr>
          <w:rFonts w:ascii="Cordia New" w:eastAsia="Arial" w:hAnsi="Cordia New"/>
          <w:b/>
          <w:sz w:val="26"/>
          <w:szCs w:val="26"/>
          <w:lang w:eastAsia="en-GB"/>
        </w:rPr>
        <w:t>recognised</w:t>
      </w:r>
      <w:proofErr w:type="spellEnd"/>
      <w:r w:rsidRPr="00BE39AC">
        <w:rPr>
          <w:rFonts w:ascii="Cordia New" w:eastAsia="Arial" w:hAnsi="Cordia New"/>
          <w:b/>
          <w:sz w:val="26"/>
          <w:szCs w:val="26"/>
          <w:lang w:eastAsia="en-GB"/>
        </w:rPr>
        <w:t xml:space="preserve"> in profit or loss and other comprehensive income</w:t>
      </w:r>
      <w:bookmarkEnd w:id="17"/>
    </w:p>
    <w:p w14:paraId="32C649A9" w14:textId="77777777" w:rsidR="007E3C4D" w:rsidRPr="00BE39AC" w:rsidRDefault="007E3C4D" w:rsidP="00690182">
      <w:pPr>
        <w:spacing w:after="0" w:line="240" w:lineRule="auto"/>
        <w:ind w:left="540"/>
        <w:rPr>
          <w:rFonts w:ascii="Cordia New" w:eastAsia="Arial" w:hAnsi="Cordia New"/>
          <w:sz w:val="26"/>
          <w:szCs w:val="26"/>
          <w:cs/>
          <w:lang w:eastAsia="en-GB"/>
        </w:rPr>
      </w:pPr>
    </w:p>
    <w:tbl>
      <w:tblPr>
        <w:tblW w:w="0" w:type="auto"/>
        <w:tblLayout w:type="fixed"/>
        <w:tblLook w:val="04A0" w:firstRow="1" w:lastRow="0" w:firstColumn="1" w:lastColumn="0" w:noHBand="0" w:noVBand="1"/>
      </w:tblPr>
      <w:tblGrid>
        <w:gridCol w:w="3960"/>
        <w:gridCol w:w="1368"/>
        <w:gridCol w:w="1368"/>
        <w:gridCol w:w="1368"/>
        <w:gridCol w:w="1368"/>
      </w:tblGrid>
      <w:tr w:rsidR="008B02DC" w:rsidRPr="00BE39AC" w14:paraId="34588313" w14:textId="77777777" w:rsidTr="005300FF">
        <w:tc>
          <w:tcPr>
            <w:tcW w:w="3960" w:type="dxa"/>
            <w:shd w:val="clear" w:color="auto" w:fill="auto"/>
          </w:tcPr>
          <w:p w14:paraId="7C04B2E8" w14:textId="77777777" w:rsidR="007E3C4D" w:rsidRPr="00BE39AC" w:rsidRDefault="007E3C4D" w:rsidP="005300FF">
            <w:pPr>
              <w:spacing w:after="0" w:line="240" w:lineRule="auto"/>
              <w:ind w:left="431"/>
              <w:rPr>
                <w:rFonts w:ascii="Cordia New" w:eastAsia="Arial" w:hAnsi="Cordia New"/>
                <w:sz w:val="26"/>
                <w:szCs w:val="26"/>
                <w:lang w:val="en-GB" w:eastAsia="en-GB"/>
              </w:rPr>
            </w:pPr>
          </w:p>
        </w:tc>
        <w:tc>
          <w:tcPr>
            <w:tcW w:w="5472" w:type="dxa"/>
            <w:gridSpan w:val="4"/>
            <w:tcBorders>
              <w:left w:val="nil"/>
              <w:right w:val="nil"/>
            </w:tcBorders>
            <w:shd w:val="clear" w:color="auto" w:fill="auto"/>
            <w:hideMark/>
          </w:tcPr>
          <w:p w14:paraId="5B50584E" w14:textId="77777777" w:rsidR="007E3C4D" w:rsidRPr="00BE39AC" w:rsidRDefault="007E3C4D" w:rsidP="00690182">
            <w:pPr>
              <w:pBdr>
                <w:bottom w:val="single" w:sz="4" w:space="1" w:color="auto"/>
              </w:pBdr>
              <w:spacing w:after="0" w:line="240" w:lineRule="auto"/>
              <w:ind w:right="-72"/>
              <w:jc w:val="center"/>
              <w:rPr>
                <w:rFonts w:ascii="Cordia New" w:eastAsia="Arial" w:hAnsi="Cordia New"/>
                <w:sz w:val="26"/>
                <w:szCs w:val="26"/>
                <w:lang w:val="en-GB" w:eastAsia="en-GB"/>
              </w:rPr>
            </w:pPr>
            <w:r w:rsidRPr="00BE39AC">
              <w:rPr>
                <w:rFonts w:ascii="Cordia New" w:eastAsia="Arial" w:hAnsi="Cordia New"/>
                <w:b/>
                <w:bCs/>
                <w:sz w:val="26"/>
                <w:szCs w:val="26"/>
                <w:lang w:eastAsia="en-GB"/>
              </w:rPr>
              <w:t>Consolidated financial statements</w:t>
            </w:r>
          </w:p>
        </w:tc>
      </w:tr>
      <w:tr w:rsidR="008B02DC" w:rsidRPr="00BE39AC" w14:paraId="5CA0C8DD" w14:textId="77777777" w:rsidTr="005300FF">
        <w:tc>
          <w:tcPr>
            <w:tcW w:w="3960" w:type="dxa"/>
            <w:shd w:val="clear" w:color="auto" w:fill="auto"/>
          </w:tcPr>
          <w:p w14:paraId="42A94878" w14:textId="77777777" w:rsidR="007E3C4D" w:rsidRPr="00BE39AC" w:rsidRDefault="007E3C4D" w:rsidP="005300FF">
            <w:pPr>
              <w:spacing w:after="0" w:line="240" w:lineRule="auto"/>
              <w:ind w:left="431"/>
              <w:rPr>
                <w:rFonts w:ascii="Cordia New" w:eastAsia="Arial" w:hAnsi="Cordia New"/>
                <w:sz w:val="26"/>
                <w:szCs w:val="26"/>
                <w:lang w:val="en-GB" w:eastAsia="en-GB"/>
              </w:rPr>
            </w:pPr>
          </w:p>
        </w:tc>
        <w:tc>
          <w:tcPr>
            <w:tcW w:w="2736" w:type="dxa"/>
            <w:gridSpan w:val="2"/>
            <w:tcBorders>
              <w:left w:val="nil"/>
              <w:right w:val="nil"/>
            </w:tcBorders>
            <w:shd w:val="clear" w:color="auto" w:fill="auto"/>
            <w:vAlign w:val="center"/>
            <w:hideMark/>
          </w:tcPr>
          <w:p w14:paraId="734DF1E4" w14:textId="68951E11" w:rsidR="007E3C4D" w:rsidRPr="00BE39AC" w:rsidRDefault="003A773E" w:rsidP="00690182">
            <w:pPr>
              <w:pBdr>
                <w:bottom w:val="single" w:sz="4" w:space="1" w:color="auto"/>
              </w:pBdr>
              <w:spacing w:after="0" w:line="240" w:lineRule="auto"/>
              <w:ind w:right="-72"/>
              <w:jc w:val="center"/>
              <w:rPr>
                <w:rFonts w:ascii="Cordia New" w:eastAsia="Arial" w:hAnsi="Cordia New"/>
                <w:b/>
                <w:bCs/>
                <w:sz w:val="26"/>
                <w:szCs w:val="26"/>
                <w:lang w:val="en-GB" w:eastAsia="en-GB"/>
              </w:rPr>
            </w:pPr>
            <w:r w:rsidRPr="003A773E">
              <w:rPr>
                <w:rFonts w:ascii="Cordia New" w:eastAsia="Arial" w:hAnsi="Cordia New"/>
                <w:b/>
                <w:bCs/>
                <w:sz w:val="26"/>
                <w:szCs w:val="26"/>
                <w:lang w:val="en-GB" w:eastAsia="en-GB"/>
              </w:rPr>
              <w:t>2022</w:t>
            </w:r>
          </w:p>
        </w:tc>
        <w:tc>
          <w:tcPr>
            <w:tcW w:w="2736" w:type="dxa"/>
            <w:gridSpan w:val="2"/>
            <w:tcBorders>
              <w:left w:val="nil"/>
              <w:right w:val="nil"/>
            </w:tcBorders>
            <w:shd w:val="clear" w:color="auto" w:fill="auto"/>
            <w:vAlign w:val="center"/>
            <w:hideMark/>
          </w:tcPr>
          <w:p w14:paraId="1045B0EA" w14:textId="0ADCCA06" w:rsidR="007E3C4D" w:rsidRPr="00BE39AC" w:rsidRDefault="003A773E" w:rsidP="00690182">
            <w:pPr>
              <w:pBdr>
                <w:bottom w:val="single" w:sz="4" w:space="1" w:color="auto"/>
              </w:pBdr>
              <w:spacing w:after="0" w:line="240" w:lineRule="auto"/>
              <w:ind w:right="-72"/>
              <w:jc w:val="center"/>
              <w:rPr>
                <w:rFonts w:ascii="Cordia New" w:eastAsia="Arial" w:hAnsi="Cordia New"/>
                <w:b/>
                <w:bCs/>
                <w:sz w:val="26"/>
                <w:szCs w:val="26"/>
                <w:lang w:val="en-GB" w:eastAsia="en-GB"/>
              </w:rPr>
            </w:pPr>
            <w:r w:rsidRPr="003A773E">
              <w:rPr>
                <w:rFonts w:ascii="Cordia New" w:eastAsia="Arial" w:hAnsi="Cordia New"/>
                <w:b/>
                <w:bCs/>
                <w:sz w:val="26"/>
                <w:szCs w:val="26"/>
                <w:lang w:val="en-GB" w:eastAsia="en-GB"/>
              </w:rPr>
              <w:t>2021</w:t>
            </w:r>
          </w:p>
        </w:tc>
      </w:tr>
      <w:tr w:rsidR="008B02DC" w:rsidRPr="00BE39AC" w14:paraId="36508535" w14:textId="77777777" w:rsidTr="005300FF">
        <w:tc>
          <w:tcPr>
            <w:tcW w:w="3960" w:type="dxa"/>
            <w:shd w:val="clear" w:color="auto" w:fill="auto"/>
          </w:tcPr>
          <w:p w14:paraId="1F46A78B" w14:textId="77777777" w:rsidR="00601B5C" w:rsidRPr="00BE39AC" w:rsidRDefault="00601B5C" w:rsidP="005300FF">
            <w:pPr>
              <w:spacing w:after="0" w:line="240" w:lineRule="auto"/>
              <w:ind w:left="431"/>
              <w:rPr>
                <w:rFonts w:ascii="Cordia New" w:eastAsia="Arial" w:hAnsi="Cordia New"/>
                <w:sz w:val="26"/>
                <w:szCs w:val="26"/>
                <w:lang w:val="en-GB" w:eastAsia="en-GB"/>
              </w:rPr>
            </w:pPr>
          </w:p>
        </w:tc>
        <w:tc>
          <w:tcPr>
            <w:tcW w:w="1368" w:type="dxa"/>
            <w:tcBorders>
              <w:left w:val="nil"/>
              <w:right w:val="nil"/>
            </w:tcBorders>
            <w:shd w:val="clear" w:color="auto" w:fill="auto"/>
          </w:tcPr>
          <w:p w14:paraId="459AD92D" w14:textId="0A5758F0"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p>
          <w:p w14:paraId="53FBA057"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p>
          <w:p w14:paraId="608A604C"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val="en-GB" w:eastAsia="en-GB"/>
              </w:rPr>
              <w:t>Profit or loss</w:t>
            </w:r>
          </w:p>
          <w:p w14:paraId="379D325B" w14:textId="4F5826CA" w:rsidR="00601B5C" w:rsidRPr="00BE39AC" w:rsidRDefault="00305C08"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eastAsia="en-GB"/>
              </w:rPr>
              <w:t>Baht Million</w:t>
            </w:r>
          </w:p>
        </w:tc>
        <w:tc>
          <w:tcPr>
            <w:tcW w:w="1368" w:type="dxa"/>
            <w:tcBorders>
              <w:left w:val="nil"/>
              <w:right w:val="nil"/>
            </w:tcBorders>
            <w:shd w:val="clear" w:color="auto" w:fill="auto"/>
            <w:hideMark/>
          </w:tcPr>
          <w:p w14:paraId="2C48909F"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val="en-GB" w:eastAsia="en-GB"/>
              </w:rPr>
              <w:t>Other comprehensive income</w:t>
            </w:r>
          </w:p>
          <w:p w14:paraId="6578FAA9" w14:textId="1DB111F2" w:rsidR="00601B5C" w:rsidRPr="00BE39AC" w:rsidRDefault="00305C08"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eastAsia="en-GB"/>
              </w:rPr>
              <w:t>Baht Million</w:t>
            </w:r>
          </w:p>
        </w:tc>
        <w:tc>
          <w:tcPr>
            <w:tcW w:w="1368" w:type="dxa"/>
            <w:tcBorders>
              <w:left w:val="nil"/>
              <w:right w:val="nil"/>
            </w:tcBorders>
            <w:shd w:val="clear" w:color="auto" w:fill="auto"/>
          </w:tcPr>
          <w:p w14:paraId="6D350F6A"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p>
          <w:p w14:paraId="279D5689"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p>
          <w:p w14:paraId="5A0D9784"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val="en-GB" w:eastAsia="en-GB"/>
              </w:rPr>
              <w:t>Profit or loss</w:t>
            </w:r>
          </w:p>
          <w:p w14:paraId="567A834F" w14:textId="7C533D45" w:rsidR="00601B5C" w:rsidRPr="00BE39AC" w:rsidRDefault="00305C08" w:rsidP="00690182">
            <w:pPr>
              <w:pBdr>
                <w:bottom w:val="single" w:sz="4" w:space="1" w:color="auto"/>
              </w:pBdr>
              <w:spacing w:after="0" w:line="240" w:lineRule="auto"/>
              <w:ind w:right="-72"/>
              <w:jc w:val="right"/>
              <w:rPr>
                <w:rFonts w:ascii="Cordia New" w:eastAsia="Arial" w:hAnsi="Cordia New"/>
                <w:sz w:val="26"/>
                <w:szCs w:val="26"/>
                <w:lang w:val="en-GB" w:eastAsia="en-GB"/>
              </w:rPr>
            </w:pPr>
            <w:r w:rsidRPr="00BE39AC">
              <w:rPr>
                <w:rFonts w:ascii="Cordia New" w:eastAsia="Arial" w:hAnsi="Cordia New"/>
                <w:b/>
                <w:bCs/>
                <w:sz w:val="26"/>
                <w:szCs w:val="26"/>
                <w:lang w:eastAsia="en-GB"/>
              </w:rPr>
              <w:t>Baht Million</w:t>
            </w:r>
          </w:p>
        </w:tc>
        <w:tc>
          <w:tcPr>
            <w:tcW w:w="1368" w:type="dxa"/>
            <w:tcBorders>
              <w:left w:val="nil"/>
              <w:right w:val="nil"/>
            </w:tcBorders>
            <w:shd w:val="clear" w:color="auto" w:fill="auto"/>
            <w:hideMark/>
          </w:tcPr>
          <w:p w14:paraId="350C5E2B"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val="en-GB" w:eastAsia="en-GB"/>
              </w:rPr>
              <w:t>Other comprehensive income</w:t>
            </w:r>
          </w:p>
          <w:p w14:paraId="368563C0" w14:textId="7AE30B36" w:rsidR="00601B5C" w:rsidRPr="00BE39AC" w:rsidRDefault="00305C08" w:rsidP="00690182">
            <w:pPr>
              <w:pBdr>
                <w:bottom w:val="single" w:sz="4" w:space="1" w:color="auto"/>
              </w:pBdr>
              <w:spacing w:after="0" w:line="240" w:lineRule="auto"/>
              <w:ind w:right="-72"/>
              <w:jc w:val="right"/>
              <w:rPr>
                <w:rFonts w:ascii="Cordia New" w:eastAsia="Arial" w:hAnsi="Cordia New"/>
                <w:sz w:val="26"/>
                <w:szCs w:val="26"/>
                <w:lang w:val="en-GB" w:eastAsia="en-GB"/>
              </w:rPr>
            </w:pPr>
            <w:r w:rsidRPr="00BE39AC">
              <w:rPr>
                <w:rFonts w:ascii="Cordia New" w:eastAsia="Arial" w:hAnsi="Cordia New"/>
                <w:b/>
                <w:bCs/>
                <w:sz w:val="26"/>
                <w:szCs w:val="26"/>
                <w:lang w:eastAsia="en-GB"/>
              </w:rPr>
              <w:t>Baht Million</w:t>
            </w:r>
          </w:p>
        </w:tc>
      </w:tr>
      <w:tr w:rsidR="00D61A4D" w:rsidRPr="00BE39AC" w14:paraId="79B14928" w14:textId="77777777" w:rsidTr="005300FF">
        <w:tc>
          <w:tcPr>
            <w:tcW w:w="3960" w:type="dxa"/>
            <w:shd w:val="clear" w:color="auto" w:fill="auto"/>
          </w:tcPr>
          <w:p w14:paraId="4A130E88" w14:textId="19905A6E" w:rsidR="00D61A4D" w:rsidRPr="005244B2" w:rsidRDefault="00D61A4D" w:rsidP="005300FF">
            <w:pPr>
              <w:spacing w:after="0" w:line="240" w:lineRule="auto"/>
              <w:ind w:left="431"/>
              <w:rPr>
                <w:rFonts w:ascii="Cordia New" w:eastAsia="Arial" w:hAnsi="Cordia New"/>
                <w:sz w:val="12"/>
                <w:szCs w:val="12"/>
                <w:lang w:eastAsia="en-GB"/>
              </w:rPr>
            </w:pPr>
          </w:p>
        </w:tc>
        <w:tc>
          <w:tcPr>
            <w:tcW w:w="1368" w:type="dxa"/>
            <w:tcBorders>
              <w:left w:val="nil"/>
              <w:bottom w:val="nil"/>
              <w:right w:val="nil"/>
            </w:tcBorders>
            <w:shd w:val="clear" w:color="auto" w:fill="auto"/>
            <w:vAlign w:val="bottom"/>
          </w:tcPr>
          <w:p w14:paraId="58214DCC" w14:textId="2900AA41" w:rsidR="00D61A4D" w:rsidRPr="005244B2" w:rsidRDefault="00D61A4D" w:rsidP="00D61A4D">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10B27583" w14:textId="2268C956" w:rsidR="00D61A4D" w:rsidRPr="005244B2" w:rsidRDefault="00D61A4D" w:rsidP="00D61A4D">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2952D35F" w14:textId="5F1E2470" w:rsidR="00D61A4D" w:rsidRPr="005244B2" w:rsidRDefault="00D61A4D" w:rsidP="00D61A4D">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6983A080" w14:textId="3066497E" w:rsidR="00D61A4D" w:rsidRPr="005244B2" w:rsidRDefault="00D61A4D" w:rsidP="00D61A4D">
            <w:pPr>
              <w:spacing w:after="0" w:line="240" w:lineRule="auto"/>
              <w:ind w:right="-72"/>
              <w:jc w:val="right"/>
              <w:rPr>
                <w:rFonts w:ascii="Cordia New" w:eastAsia="Arial" w:hAnsi="Cordia New"/>
                <w:sz w:val="12"/>
                <w:szCs w:val="12"/>
                <w:lang w:val="en-GB" w:eastAsia="en-GB"/>
              </w:rPr>
            </w:pPr>
          </w:p>
        </w:tc>
      </w:tr>
      <w:tr w:rsidR="002458E6" w:rsidRPr="00BE39AC" w14:paraId="372A45F2" w14:textId="77777777" w:rsidTr="005300FF">
        <w:tc>
          <w:tcPr>
            <w:tcW w:w="3960" w:type="dxa"/>
            <w:shd w:val="clear" w:color="auto" w:fill="auto"/>
          </w:tcPr>
          <w:p w14:paraId="7B00784C" w14:textId="77B95B2D" w:rsidR="002458E6" w:rsidRPr="00BE39AC" w:rsidRDefault="002458E6" w:rsidP="005300FF">
            <w:pPr>
              <w:spacing w:after="0" w:line="240" w:lineRule="auto"/>
              <w:ind w:left="431"/>
              <w:rPr>
                <w:rFonts w:ascii="Cordia New" w:eastAsia="Arial" w:hAnsi="Cordia New"/>
                <w:sz w:val="26"/>
                <w:szCs w:val="26"/>
                <w:lang w:eastAsia="en-GB"/>
              </w:rPr>
            </w:pPr>
            <w:r w:rsidRPr="00BE39AC">
              <w:rPr>
                <w:rFonts w:ascii="Cordia New" w:eastAsia="Arial" w:hAnsi="Cordia New"/>
                <w:sz w:val="26"/>
                <w:szCs w:val="26"/>
                <w:lang w:eastAsia="en-GB"/>
              </w:rPr>
              <w:t xml:space="preserve">Fair value gain (loss) on </w:t>
            </w:r>
            <w:r w:rsidRPr="00BE39AC">
              <w:rPr>
                <w:rFonts w:ascii="Cordia New" w:eastAsia="Arial" w:hAnsi="Cordia New"/>
                <w:sz w:val="26"/>
                <w:szCs w:val="26"/>
                <w:lang w:eastAsia="en-GB"/>
              </w:rPr>
              <w:br/>
              <w:t xml:space="preserve">   equity investments at FVOCI</w:t>
            </w:r>
          </w:p>
        </w:tc>
        <w:tc>
          <w:tcPr>
            <w:tcW w:w="1368" w:type="dxa"/>
            <w:tcBorders>
              <w:left w:val="nil"/>
              <w:bottom w:val="nil"/>
              <w:right w:val="nil"/>
            </w:tcBorders>
            <w:shd w:val="clear" w:color="auto" w:fill="auto"/>
            <w:vAlign w:val="bottom"/>
          </w:tcPr>
          <w:p w14:paraId="5C13EA5A" w14:textId="1CEBC696"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03126A85" w14:textId="41EB83A9"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r w:rsidR="003A773E" w:rsidRPr="003A773E">
              <w:rPr>
                <w:rFonts w:ascii="Cordia New" w:eastAsia="Arial" w:hAnsi="Cordia New"/>
                <w:sz w:val="26"/>
                <w:szCs w:val="26"/>
                <w:lang w:val="en-GB" w:eastAsia="en-GB"/>
              </w:rPr>
              <w:t>3</w:t>
            </w:r>
            <w:r w:rsidRPr="00BE39AC">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748D3266" w14:textId="2F5E517E"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67D37B33" w14:textId="7E21078C" w:rsidR="002458E6" w:rsidRPr="00BE39AC" w:rsidRDefault="003A773E" w:rsidP="002458E6">
            <w:pPr>
              <w:spacing w:after="0" w:line="240" w:lineRule="auto"/>
              <w:ind w:right="-72"/>
              <w:jc w:val="right"/>
              <w:rPr>
                <w:rFonts w:ascii="Cordia New" w:eastAsia="Arial" w:hAnsi="Cordia New"/>
                <w:sz w:val="26"/>
                <w:szCs w:val="26"/>
                <w:lang w:val="en-GB" w:eastAsia="en-GB"/>
              </w:rPr>
            </w:pPr>
            <w:r w:rsidRPr="003A773E">
              <w:rPr>
                <w:rFonts w:ascii="Cordia New" w:eastAsia="Arial" w:hAnsi="Cordia New"/>
                <w:sz w:val="26"/>
                <w:szCs w:val="26"/>
                <w:lang w:val="en-GB" w:eastAsia="en-GB"/>
              </w:rPr>
              <w:t>3</w:t>
            </w:r>
          </w:p>
        </w:tc>
      </w:tr>
      <w:tr w:rsidR="002458E6" w:rsidRPr="00BE39AC" w14:paraId="5D9A6C64" w14:textId="77777777" w:rsidTr="005300FF">
        <w:tc>
          <w:tcPr>
            <w:tcW w:w="3960" w:type="dxa"/>
            <w:shd w:val="clear" w:color="auto" w:fill="auto"/>
            <w:hideMark/>
          </w:tcPr>
          <w:p w14:paraId="21506AA3" w14:textId="1A6A62C0" w:rsidR="002458E6" w:rsidRPr="00BE39AC" w:rsidRDefault="002458E6" w:rsidP="005300FF">
            <w:pPr>
              <w:spacing w:after="0" w:line="240" w:lineRule="auto"/>
              <w:ind w:left="431"/>
              <w:rPr>
                <w:rFonts w:ascii="Cordia New" w:eastAsia="Arial" w:hAnsi="Cordia New"/>
                <w:sz w:val="26"/>
                <w:szCs w:val="26"/>
                <w:lang w:eastAsia="en-GB"/>
              </w:rPr>
            </w:pPr>
            <w:r w:rsidRPr="00BE39AC">
              <w:rPr>
                <w:rFonts w:ascii="Cordia New" w:eastAsia="Arial" w:hAnsi="Cordia New"/>
                <w:sz w:val="26"/>
                <w:szCs w:val="26"/>
                <w:lang w:eastAsia="en-GB"/>
              </w:rPr>
              <w:t xml:space="preserve">Fair value gain (loss) on </w:t>
            </w:r>
            <w:r w:rsidRPr="00BE39AC">
              <w:rPr>
                <w:rFonts w:ascii="Cordia New" w:eastAsia="Arial" w:hAnsi="Cordia New"/>
                <w:sz w:val="26"/>
                <w:szCs w:val="26"/>
                <w:lang w:eastAsia="en-GB"/>
              </w:rPr>
              <w:br/>
              <w:t xml:space="preserve">   equity investments at FVPL</w:t>
            </w:r>
          </w:p>
        </w:tc>
        <w:tc>
          <w:tcPr>
            <w:tcW w:w="1368" w:type="dxa"/>
            <w:shd w:val="clear" w:color="auto" w:fill="auto"/>
            <w:vAlign w:val="bottom"/>
          </w:tcPr>
          <w:p w14:paraId="2517A04B" w14:textId="01701362"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r w:rsidR="003A773E" w:rsidRPr="003A773E">
              <w:rPr>
                <w:rFonts w:ascii="Cordia New" w:eastAsia="Arial" w:hAnsi="Cordia New"/>
                <w:sz w:val="26"/>
                <w:szCs w:val="26"/>
                <w:lang w:val="en-GB" w:eastAsia="en-GB"/>
              </w:rPr>
              <w:t>37</w:t>
            </w:r>
            <w:r w:rsidRPr="00BE39AC">
              <w:rPr>
                <w:rFonts w:ascii="Cordia New" w:eastAsia="Arial" w:hAnsi="Cordia New"/>
                <w:sz w:val="26"/>
                <w:szCs w:val="26"/>
                <w:lang w:val="en-GB" w:eastAsia="en-GB"/>
              </w:rPr>
              <w:t>)</w:t>
            </w:r>
          </w:p>
        </w:tc>
        <w:tc>
          <w:tcPr>
            <w:tcW w:w="1368" w:type="dxa"/>
            <w:shd w:val="clear" w:color="auto" w:fill="auto"/>
            <w:vAlign w:val="bottom"/>
          </w:tcPr>
          <w:p w14:paraId="166D361D" w14:textId="1DFBA601"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c>
          <w:tcPr>
            <w:tcW w:w="1368" w:type="dxa"/>
            <w:shd w:val="clear" w:color="auto" w:fill="auto"/>
            <w:vAlign w:val="bottom"/>
          </w:tcPr>
          <w:p w14:paraId="76C1BA58" w14:textId="22682BFB" w:rsidR="002458E6" w:rsidRPr="00BE39AC" w:rsidRDefault="003A773E" w:rsidP="002458E6">
            <w:pPr>
              <w:spacing w:after="0" w:line="240" w:lineRule="auto"/>
              <w:ind w:right="-72"/>
              <w:jc w:val="right"/>
              <w:rPr>
                <w:rFonts w:ascii="Cordia New" w:eastAsia="Arial" w:hAnsi="Cordia New"/>
                <w:sz w:val="26"/>
                <w:szCs w:val="26"/>
                <w:lang w:val="en-GB" w:eastAsia="en-GB"/>
              </w:rPr>
            </w:pPr>
            <w:r w:rsidRPr="003A773E">
              <w:rPr>
                <w:rFonts w:ascii="Cordia New" w:eastAsia="Arial" w:hAnsi="Cordia New"/>
                <w:sz w:val="26"/>
                <w:szCs w:val="26"/>
                <w:lang w:val="en-GB" w:eastAsia="en-GB"/>
              </w:rPr>
              <w:t>13</w:t>
            </w:r>
          </w:p>
        </w:tc>
        <w:tc>
          <w:tcPr>
            <w:tcW w:w="1368" w:type="dxa"/>
            <w:shd w:val="clear" w:color="auto" w:fill="auto"/>
            <w:vAlign w:val="bottom"/>
          </w:tcPr>
          <w:p w14:paraId="0116AA93" w14:textId="3FC45779"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r>
      <w:tr w:rsidR="002458E6" w:rsidRPr="00BE39AC" w14:paraId="13019049" w14:textId="77777777" w:rsidTr="005300FF">
        <w:tc>
          <w:tcPr>
            <w:tcW w:w="3960" w:type="dxa"/>
            <w:shd w:val="clear" w:color="auto" w:fill="auto"/>
            <w:hideMark/>
          </w:tcPr>
          <w:p w14:paraId="0B94B71D" w14:textId="7BB11B31" w:rsidR="002458E6" w:rsidRPr="00BE39AC" w:rsidRDefault="002458E6" w:rsidP="005300FF">
            <w:pPr>
              <w:tabs>
                <w:tab w:val="left" w:pos="0"/>
              </w:tabs>
              <w:spacing w:after="0" w:line="240" w:lineRule="auto"/>
              <w:ind w:left="431"/>
              <w:rPr>
                <w:rFonts w:ascii="Cordia New" w:eastAsia="Arial" w:hAnsi="Cordia New"/>
                <w:sz w:val="26"/>
                <w:szCs w:val="26"/>
                <w:lang w:val="en-GB" w:eastAsia="en-GB"/>
              </w:rPr>
            </w:pPr>
            <w:r w:rsidRPr="00BE39AC">
              <w:rPr>
                <w:rFonts w:ascii="Cordia New" w:eastAsia="Arial" w:hAnsi="Cordia New"/>
                <w:sz w:val="26"/>
                <w:szCs w:val="26"/>
                <w:lang w:val="en-GB" w:eastAsia="en-GB"/>
              </w:rPr>
              <w:t xml:space="preserve">Dividends from equity investments </w:t>
            </w:r>
            <w:r w:rsidRPr="00BE39AC">
              <w:rPr>
                <w:rFonts w:ascii="Cordia New" w:eastAsia="Arial" w:hAnsi="Cordia New"/>
                <w:sz w:val="26"/>
                <w:szCs w:val="26"/>
                <w:lang w:val="en-GB" w:eastAsia="en-GB"/>
              </w:rPr>
              <w:br/>
              <w:t xml:space="preserve">   held at FVOCI recognised in profit or loss</w:t>
            </w:r>
          </w:p>
        </w:tc>
        <w:tc>
          <w:tcPr>
            <w:tcW w:w="1368" w:type="dxa"/>
            <w:shd w:val="clear" w:color="auto" w:fill="auto"/>
            <w:vAlign w:val="bottom"/>
          </w:tcPr>
          <w:p w14:paraId="634183CA" w14:textId="686E3D35" w:rsidR="002458E6" w:rsidRPr="00BE39AC" w:rsidRDefault="002458E6" w:rsidP="002458E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6369B552" w14:textId="77777777" w:rsidR="002458E6" w:rsidRPr="00BE39AC" w:rsidRDefault="002458E6" w:rsidP="002458E6">
            <w:pPr>
              <w:spacing w:after="0" w:line="240" w:lineRule="auto"/>
              <w:ind w:right="-72"/>
              <w:rPr>
                <w:rFonts w:ascii="Cordia New" w:eastAsia="Arial" w:hAnsi="Cordia New"/>
                <w:sz w:val="26"/>
                <w:szCs w:val="26"/>
                <w:lang w:val="en-GB" w:eastAsia="en-GB"/>
              </w:rPr>
            </w:pPr>
          </w:p>
        </w:tc>
        <w:tc>
          <w:tcPr>
            <w:tcW w:w="1368" w:type="dxa"/>
            <w:shd w:val="clear" w:color="auto" w:fill="auto"/>
            <w:vAlign w:val="bottom"/>
          </w:tcPr>
          <w:p w14:paraId="695DFBEE" w14:textId="77777777" w:rsidR="002458E6" w:rsidRPr="00BE39AC" w:rsidRDefault="002458E6" w:rsidP="002458E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5596BDF0" w14:textId="77777777" w:rsidR="002458E6" w:rsidRPr="00BE39AC" w:rsidRDefault="002458E6" w:rsidP="002458E6">
            <w:pPr>
              <w:spacing w:after="0" w:line="240" w:lineRule="auto"/>
              <w:ind w:right="-72"/>
              <w:jc w:val="right"/>
              <w:rPr>
                <w:rFonts w:ascii="Cordia New" w:eastAsia="Arial" w:hAnsi="Cordia New"/>
                <w:sz w:val="26"/>
                <w:szCs w:val="26"/>
                <w:lang w:val="en-GB" w:eastAsia="en-GB"/>
              </w:rPr>
            </w:pPr>
          </w:p>
        </w:tc>
      </w:tr>
      <w:tr w:rsidR="002458E6" w:rsidRPr="00BE39AC" w14:paraId="6D19FAB1" w14:textId="77777777" w:rsidTr="005300FF">
        <w:tc>
          <w:tcPr>
            <w:tcW w:w="3960" w:type="dxa"/>
            <w:shd w:val="clear" w:color="auto" w:fill="auto"/>
            <w:hideMark/>
          </w:tcPr>
          <w:p w14:paraId="3E08E9CE" w14:textId="3F803029" w:rsidR="002458E6" w:rsidRPr="00BE39AC" w:rsidRDefault="002458E6" w:rsidP="005300FF">
            <w:pPr>
              <w:tabs>
                <w:tab w:val="left" w:pos="750"/>
              </w:tabs>
              <w:spacing w:after="0" w:line="240" w:lineRule="auto"/>
              <w:ind w:left="431"/>
              <w:rPr>
                <w:rFonts w:ascii="Cordia New" w:eastAsia="Arial" w:hAnsi="Cordia New"/>
                <w:sz w:val="26"/>
                <w:szCs w:val="26"/>
                <w:lang w:val="en-GB" w:eastAsia="en-GB"/>
              </w:rPr>
            </w:pPr>
            <w:r w:rsidRPr="00BE39AC">
              <w:rPr>
                <w:rFonts w:ascii="Cordia New" w:eastAsia="Arial" w:hAnsi="Cordia New"/>
                <w:sz w:val="26"/>
                <w:szCs w:val="26"/>
                <w:lang w:val="en-GB" w:eastAsia="en-GB"/>
              </w:rPr>
              <w:t xml:space="preserve">   - Related to investments held </w:t>
            </w:r>
            <w:r w:rsidRPr="00BE39AC">
              <w:rPr>
                <w:rFonts w:ascii="Cordia New" w:eastAsia="Arial" w:hAnsi="Cordia New"/>
                <w:sz w:val="26"/>
                <w:szCs w:val="26"/>
                <w:lang w:val="en-GB" w:eastAsia="en-GB"/>
              </w:rPr>
              <w:br/>
              <w:t xml:space="preserve">         at the end of the reporting year</w:t>
            </w:r>
          </w:p>
        </w:tc>
        <w:tc>
          <w:tcPr>
            <w:tcW w:w="1368" w:type="dxa"/>
            <w:shd w:val="clear" w:color="auto" w:fill="auto"/>
            <w:vAlign w:val="bottom"/>
          </w:tcPr>
          <w:p w14:paraId="76FE60E5" w14:textId="32ED0655" w:rsidR="002458E6" w:rsidRPr="00BE39AC" w:rsidRDefault="003A773E" w:rsidP="002458E6">
            <w:pPr>
              <w:spacing w:after="0" w:line="240" w:lineRule="auto"/>
              <w:ind w:right="-72"/>
              <w:jc w:val="right"/>
              <w:rPr>
                <w:rFonts w:ascii="Cordia New" w:eastAsia="Arial" w:hAnsi="Cordia New"/>
                <w:sz w:val="26"/>
                <w:szCs w:val="26"/>
                <w:lang w:val="en-GB" w:eastAsia="en-GB"/>
              </w:rPr>
            </w:pPr>
            <w:r w:rsidRPr="003A773E">
              <w:rPr>
                <w:rFonts w:ascii="Cordia New" w:eastAsia="Arial" w:hAnsi="Cordia New"/>
                <w:sz w:val="26"/>
                <w:szCs w:val="26"/>
                <w:lang w:val="en-GB" w:eastAsia="en-GB"/>
              </w:rPr>
              <w:t>2</w:t>
            </w:r>
          </w:p>
        </w:tc>
        <w:tc>
          <w:tcPr>
            <w:tcW w:w="1368" w:type="dxa"/>
            <w:shd w:val="clear" w:color="auto" w:fill="auto"/>
            <w:vAlign w:val="bottom"/>
          </w:tcPr>
          <w:p w14:paraId="17D821F6" w14:textId="6CD588B3"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c>
          <w:tcPr>
            <w:tcW w:w="1368" w:type="dxa"/>
            <w:shd w:val="clear" w:color="auto" w:fill="auto"/>
            <w:vAlign w:val="bottom"/>
          </w:tcPr>
          <w:p w14:paraId="599B9C14" w14:textId="17F06066" w:rsidR="002458E6" w:rsidRPr="00BE39AC" w:rsidRDefault="003A773E" w:rsidP="002458E6">
            <w:pPr>
              <w:spacing w:after="0" w:line="240" w:lineRule="auto"/>
              <w:ind w:right="-72"/>
              <w:jc w:val="right"/>
              <w:rPr>
                <w:rFonts w:ascii="Cordia New" w:eastAsia="Arial" w:hAnsi="Cordia New"/>
                <w:sz w:val="26"/>
                <w:szCs w:val="26"/>
                <w:lang w:val="en-GB" w:eastAsia="en-GB"/>
              </w:rPr>
            </w:pPr>
            <w:r w:rsidRPr="003A773E">
              <w:rPr>
                <w:rFonts w:ascii="Cordia New" w:eastAsia="Arial" w:hAnsi="Cordia New"/>
                <w:sz w:val="26"/>
                <w:szCs w:val="26"/>
                <w:lang w:val="en-GB" w:eastAsia="en-GB"/>
              </w:rPr>
              <w:t>1</w:t>
            </w:r>
          </w:p>
        </w:tc>
        <w:tc>
          <w:tcPr>
            <w:tcW w:w="1368" w:type="dxa"/>
            <w:shd w:val="clear" w:color="auto" w:fill="auto"/>
            <w:vAlign w:val="bottom"/>
          </w:tcPr>
          <w:p w14:paraId="41BF9092" w14:textId="79B0A8B5"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r>
    </w:tbl>
    <w:p w14:paraId="42D7C28D" w14:textId="77777777" w:rsidR="00025CB8" w:rsidRPr="00BE39AC" w:rsidRDefault="00025CB8" w:rsidP="00690182">
      <w:pPr>
        <w:spacing w:after="0" w:line="240" w:lineRule="auto"/>
        <w:ind w:left="540"/>
        <w:jc w:val="both"/>
        <w:rPr>
          <w:rFonts w:ascii="Cordia New" w:hAnsi="Cordia New"/>
          <w:sz w:val="26"/>
          <w:szCs w:val="26"/>
        </w:rPr>
      </w:pPr>
    </w:p>
    <w:tbl>
      <w:tblPr>
        <w:tblW w:w="0" w:type="auto"/>
        <w:tblLayout w:type="fixed"/>
        <w:tblLook w:val="04A0" w:firstRow="1" w:lastRow="0" w:firstColumn="1" w:lastColumn="0" w:noHBand="0" w:noVBand="1"/>
      </w:tblPr>
      <w:tblGrid>
        <w:gridCol w:w="3960"/>
        <w:gridCol w:w="1368"/>
        <w:gridCol w:w="1368"/>
        <w:gridCol w:w="1368"/>
        <w:gridCol w:w="1368"/>
      </w:tblGrid>
      <w:tr w:rsidR="008B02DC" w:rsidRPr="00BE39AC" w14:paraId="1BA32A8D" w14:textId="77777777" w:rsidTr="005300FF">
        <w:tc>
          <w:tcPr>
            <w:tcW w:w="3960" w:type="dxa"/>
            <w:shd w:val="clear" w:color="auto" w:fill="auto"/>
          </w:tcPr>
          <w:p w14:paraId="75C23D96" w14:textId="77777777" w:rsidR="00C50AD4" w:rsidRPr="00BE39AC" w:rsidRDefault="00C50AD4" w:rsidP="005300FF">
            <w:pPr>
              <w:spacing w:after="0" w:line="240" w:lineRule="auto"/>
              <w:ind w:left="431"/>
              <w:rPr>
                <w:rFonts w:ascii="Cordia New" w:eastAsia="Arial" w:hAnsi="Cordia New"/>
                <w:sz w:val="26"/>
                <w:szCs w:val="26"/>
                <w:lang w:val="en-GB" w:eastAsia="en-GB"/>
              </w:rPr>
            </w:pPr>
          </w:p>
        </w:tc>
        <w:tc>
          <w:tcPr>
            <w:tcW w:w="5472" w:type="dxa"/>
            <w:gridSpan w:val="4"/>
            <w:tcBorders>
              <w:left w:val="nil"/>
              <w:right w:val="nil"/>
            </w:tcBorders>
            <w:shd w:val="clear" w:color="auto" w:fill="auto"/>
            <w:hideMark/>
          </w:tcPr>
          <w:p w14:paraId="37C1A9FD" w14:textId="486AAE53" w:rsidR="00C50AD4" w:rsidRPr="00BE39AC" w:rsidRDefault="00C50AD4" w:rsidP="00690182">
            <w:pPr>
              <w:pBdr>
                <w:bottom w:val="single" w:sz="4" w:space="1" w:color="auto"/>
              </w:pBdr>
              <w:spacing w:after="0" w:line="240" w:lineRule="auto"/>
              <w:ind w:right="-72"/>
              <w:jc w:val="center"/>
              <w:rPr>
                <w:rFonts w:ascii="Cordia New" w:eastAsia="Arial" w:hAnsi="Cordia New"/>
                <w:sz w:val="26"/>
                <w:szCs w:val="26"/>
                <w:lang w:val="en-GB" w:eastAsia="en-GB"/>
              </w:rPr>
            </w:pPr>
            <w:r w:rsidRPr="00BE39AC">
              <w:rPr>
                <w:rFonts w:ascii="Cordia New" w:eastAsia="Arial" w:hAnsi="Cordia New"/>
                <w:b/>
                <w:bCs/>
                <w:sz w:val="26"/>
                <w:szCs w:val="26"/>
                <w:lang w:eastAsia="en-GB"/>
              </w:rPr>
              <w:t>Separate financial statements</w:t>
            </w:r>
          </w:p>
        </w:tc>
      </w:tr>
      <w:tr w:rsidR="008B02DC" w:rsidRPr="00BE39AC" w14:paraId="6D02044D" w14:textId="77777777" w:rsidTr="005300FF">
        <w:tc>
          <w:tcPr>
            <w:tcW w:w="3960" w:type="dxa"/>
            <w:shd w:val="clear" w:color="auto" w:fill="auto"/>
          </w:tcPr>
          <w:p w14:paraId="5DA41C51" w14:textId="77777777" w:rsidR="00C50AD4" w:rsidRPr="00BE39AC" w:rsidRDefault="00C50AD4" w:rsidP="005300FF">
            <w:pPr>
              <w:spacing w:after="0" w:line="240" w:lineRule="auto"/>
              <w:ind w:left="431"/>
              <w:rPr>
                <w:rFonts w:ascii="Cordia New" w:eastAsia="Arial" w:hAnsi="Cordia New"/>
                <w:sz w:val="26"/>
                <w:szCs w:val="26"/>
                <w:lang w:val="en-GB" w:eastAsia="en-GB"/>
              </w:rPr>
            </w:pPr>
          </w:p>
        </w:tc>
        <w:tc>
          <w:tcPr>
            <w:tcW w:w="2736" w:type="dxa"/>
            <w:gridSpan w:val="2"/>
            <w:tcBorders>
              <w:left w:val="nil"/>
              <w:right w:val="nil"/>
            </w:tcBorders>
            <w:shd w:val="clear" w:color="auto" w:fill="auto"/>
            <w:vAlign w:val="center"/>
            <w:hideMark/>
          </w:tcPr>
          <w:p w14:paraId="7BDF38FF" w14:textId="10440AAE" w:rsidR="00C50AD4" w:rsidRPr="00BE39AC" w:rsidRDefault="003A773E" w:rsidP="00690182">
            <w:pPr>
              <w:pBdr>
                <w:bottom w:val="single" w:sz="4" w:space="1" w:color="auto"/>
              </w:pBdr>
              <w:spacing w:after="0" w:line="240" w:lineRule="auto"/>
              <w:ind w:right="-72"/>
              <w:jc w:val="center"/>
              <w:rPr>
                <w:rFonts w:ascii="Cordia New" w:eastAsia="Arial" w:hAnsi="Cordia New"/>
                <w:b/>
                <w:bCs/>
                <w:sz w:val="26"/>
                <w:szCs w:val="26"/>
                <w:lang w:val="en-GB" w:eastAsia="en-GB"/>
              </w:rPr>
            </w:pPr>
            <w:r w:rsidRPr="003A773E">
              <w:rPr>
                <w:rFonts w:ascii="Cordia New" w:eastAsia="Arial" w:hAnsi="Cordia New"/>
                <w:b/>
                <w:bCs/>
                <w:sz w:val="26"/>
                <w:szCs w:val="26"/>
                <w:lang w:val="en-GB" w:eastAsia="en-GB"/>
              </w:rPr>
              <w:t>2022</w:t>
            </w:r>
          </w:p>
        </w:tc>
        <w:tc>
          <w:tcPr>
            <w:tcW w:w="2736" w:type="dxa"/>
            <w:gridSpan w:val="2"/>
            <w:tcBorders>
              <w:left w:val="nil"/>
              <w:right w:val="nil"/>
            </w:tcBorders>
            <w:shd w:val="clear" w:color="auto" w:fill="auto"/>
            <w:vAlign w:val="center"/>
            <w:hideMark/>
          </w:tcPr>
          <w:p w14:paraId="3D9A8C38" w14:textId="1CE44714" w:rsidR="00C50AD4" w:rsidRPr="00BE39AC" w:rsidRDefault="003A773E" w:rsidP="00690182">
            <w:pPr>
              <w:pBdr>
                <w:bottom w:val="single" w:sz="4" w:space="1" w:color="auto"/>
              </w:pBdr>
              <w:spacing w:after="0" w:line="240" w:lineRule="auto"/>
              <w:ind w:right="-72"/>
              <w:jc w:val="center"/>
              <w:rPr>
                <w:rFonts w:ascii="Cordia New" w:eastAsia="Arial" w:hAnsi="Cordia New"/>
                <w:b/>
                <w:bCs/>
                <w:sz w:val="26"/>
                <w:szCs w:val="26"/>
                <w:lang w:val="en-GB" w:eastAsia="en-GB"/>
              </w:rPr>
            </w:pPr>
            <w:r w:rsidRPr="003A773E">
              <w:rPr>
                <w:rFonts w:ascii="Cordia New" w:eastAsia="Arial" w:hAnsi="Cordia New"/>
                <w:b/>
                <w:bCs/>
                <w:sz w:val="26"/>
                <w:szCs w:val="26"/>
                <w:lang w:val="en-GB" w:eastAsia="en-GB"/>
              </w:rPr>
              <w:t>2021</w:t>
            </w:r>
          </w:p>
        </w:tc>
      </w:tr>
      <w:tr w:rsidR="008B02DC" w:rsidRPr="00BE39AC" w14:paraId="20279CB8" w14:textId="77777777" w:rsidTr="005300FF">
        <w:tc>
          <w:tcPr>
            <w:tcW w:w="3960" w:type="dxa"/>
            <w:shd w:val="clear" w:color="auto" w:fill="auto"/>
          </w:tcPr>
          <w:p w14:paraId="016BF483" w14:textId="77777777" w:rsidR="00601B5C" w:rsidRPr="00BE39AC" w:rsidRDefault="00601B5C" w:rsidP="005300FF">
            <w:pPr>
              <w:spacing w:after="0" w:line="240" w:lineRule="auto"/>
              <w:ind w:left="431"/>
              <w:rPr>
                <w:rFonts w:ascii="Cordia New" w:eastAsia="Arial" w:hAnsi="Cordia New"/>
                <w:sz w:val="26"/>
                <w:szCs w:val="26"/>
                <w:lang w:val="en-GB" w:eastAsia="en-GB"/>
              </w:rPr>
            </w:pPr>
          </w:p>
        </w:tc>
        <w:tc>
          <w:tcPr>
            <w:tcW w:w="1368" w:type="dxa"/>
            <w:tcBorders>
              <w:left w:val="nil"/>
              <w:right w:val="nil"/>
            </w:tcBorders>
            <w:shd w:val="clear" w:color="auto" w:fill="auto"/>
          </w:tcPr>
          <w:p w14:paraId="259006DB"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p>
          <w:p w14:paraId="2163BB0E"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p>
          <w:p w14:paraId="0A0BCF9C"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val="en-GB" w:eastAsia="en-GB"/>
              </w:rPr>
              <w:t>Profit or loss</w:t>
            </w:r>
          </w:p>
          <w:p w14:paraId="5D87C6B0" w14:textId="6229B8E7" w:rsidR="00601B5C" w:rsidRPr="00BE39AC" w:rsidRDefault="00305C08"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eastAsia="en-GB"/>
              </w:rPr>
              <w:t>Baht Million</w:t>
            </w:r>
          </w:p>
        </w:tc>
        <w:tc>
          <w:tcPr>
            <w:tcW w:w="1368" w:type="dxa"/>
            <w:tcBorders>
              <w:left w:val="nil"/>
              <w:right w:val="nil"/>
            </w:tcBorders>
            <w:shd w:val="clear" w:color="auto" w:fill="auto"/>
            <w:hideMark/>
          </w:tcPr>
          <w:p w14:paraId="44011E28"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val="en-GB" w:eastAsia="en-GB"/>
              </w:rPr>
              <w:t>Other comprehensive income</w:t>
            </w:r>
          </w:p>
          <w:p w14:paraId="04A9EA1E" w14:textId="2F079303" w:rsidR="00601B5C" w:rsidRPr="00BE39AC" w:rsidRDefault="00305C08" w:rsidP="00690182">
            <w:pPr>
              <w:pBdr>
                <w:bottom w:val="single" w:sz="4" w:space="1" w:color="auto"/>
              </w:pBdr>
              <w:spacing w:after="0" w:line="240" w:lineRule="auto"/>
              <w:ind w:right="-72"/>
              <w:jc w:val="right"/>
              <w:rPr>
                <w:rFonts w:ascii="Cordia New" w:eastAsia="Arial" w:hAnsi="Cordia New"/>
                <w:sz w:val="26"/>
                <w:szCs w:val="26"/>
                <w:lang w:val="en-GB" w:eastAsia="en-GB"/>
              </w:rPr>
            </w:pPr>
            <w:r w:rsidRPr="00BE39AC">
              <w:rPr>
                <w:rFonts w:ascii="Cordia New" w:eastAsia="Arial" w:hAnsi="Cordia New"/>
                <w:b/>
                <w:bCs/>
                <w:sz w:val="26"/>
                <w:szCs w:val="26"/>
                <w:lang w:eastAsia="en-GB"/>
              </w:rPr>
              <w:t>Baht Million</w:t>
            </w:r>
          </w:p>
        </w:tc>
        <w:tc>
          <w:tcPr>
            <w:tcW w:w="1368" w:type="dxa"/>
            <w:tcBorders>
              <w:left w:val="nil"/>
              <w:right w:val="nil"/>
            </w:tcBorders>
            <w:shd w:val="clear" w:color="auto" w:fill="auto"/>
          </w:tcPr>
          <w:p w14:paraId="05873760"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p>
          <w:p w14:paraId="2F641360"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p>
          <w:p w14:paraId="2D4817E0"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val="en-GB" w:eastAsia="en-GB"/>
              </w:rPr>
              <w:t>Profit or loss</w:t>
            </w:r>
          </w:p>
          <w:p w14:paraId="4EEA57D5" w14:textId="1737209F" w:rsidR="00601B5C" w:rsidRPr="00BE39AC" w:rsidRDefault="00305C08" w:rsidP="00690182">
            <w:pPr>
              <w:pBdr>
                <w:bottom w:val="single" w:sz="4" w:space="1" w:color="auto"/>
              </w:pBdr>
              <w:spacing w:after="0" w:line="240" w:lineRule="auto"/>
              <w:ind w:right="-72"/>
              <w:jc w:val="right"/>
              <w:rPr>
                <w:rFonts w:ascii="Cordia New" w:eastAsia="Arial" w:hAnsi="Cordia New"/>
                <w:sz w:val="26"/>
                <w:szCs w:val="26"/>
                <w:lang w:val="en-GB" w:eastAsia="en-GB"/>
              </w:rPr>
            </w:pPr>
            <w:r w:rsidRPr="00BE39AC">
              <w:rPr>
                <w:rFonts w:ascii="Cordia New" w:eastAsia="Arial" w:hAnsi="Cordia New"/>
                <w:b/>
                <w:bCs/>
                <w:sz w:val="26"/>
                <w:szCs w:val="26"/>
                <w:lang w:eastAsia="en-GB"/>
              </w:rPr>
              <w:t>Baht Million</w:t>
            </w:r>
          </w:p>
        </w:tc>
        <w:tc>
          <w:tcPr>
            <w:tcW w:w="1368" w:type="dxa"/>
            <w:tcBorders>
              <w:left w:val="nil"/>
              <w:right w:val="nil"/>
            </w:tcBorders>
            <w:shd w:val="clear" w:color="auto" w:fill="auto"/>
            <w:hideMark/>
          </w:tcPr>
          <w:p w14:paraId="0F386624" w14:textId="77777777" w:rsidR="00601B5C" w:rsidRPr="00BE39AC" w:rsidRDefault="00601B5C" w:rsidP="00690182">
            <w:pPr>
              <w:pBdr>
                <w:bottom w:val="single" w:sz="4" w:space="1" w:color="auto"/>
              </w:pBdr>
              <w:spacing w:after="0" w:line="240" w:lineRule="auto"/>
              <w:ind w:right="-72"/>
              <w:jc w:val="right"/>
              <w:rPr>
                <w:rFonts w:ascii="Cordia New" w:eastAsia="Arial" w:hAnsi="Cordia New"/>
                <w:b/>
                <w:bCs/>
                <w:sz w:val="26"/>
                <w:szCs w:val="26"/>
                <w:lang w:val="en-GB" w:eastAsia="en-GB"/>
              </w:rPr>
            </w:pPr>
            <w:r w:rsidRPr="00BE39AC">
              <w:rPr>
                <w:rFonts w:ascii="Cordia New" w:eastAsia="Arial" w:hAnsi="Cordia New"/>
                <w:b/>
                <w:bCs/>
                <w:sz w:val="26"/>
                <w:szCs w:val="26"/>
                <w:lang w:val="en-GB" w:eastAsia="en-GB"/>
              </w:rPr>
              <w:t>Other comprehensive income</w:t>
            </w:r>
          </w:p>
          <w:p w14:paraId="51A41E34" w14:textId="33104105" w:rsidR="00601B5C" w:rsidRPr="00BE39AC" w:rsidRDefault="00305C08" w:rsidP="00690182">
            <w:pPr>
              <w:pBdr>
                <w:bottom w:val="single" w:sz="4" w:space="1" w:color="auto"/>
              </w:pBdr>
              <w:spacing w:after="0" w:line="240" w:lineRule="auto"/>
              <w:ind w:right="-72"/>
              <w:jc w:val="right"/>
              <w:rPr>
                <w:rFonts w:ascii="Cordia New" w:eastAsia="Arial" w:hAnsi="Cordia New"/>
                <w:sz w:val="26"/>
                <w:szCs w:val="26"/>
                <w:lang w:val="en-GB" w:eastAsia="en-GB"/>
              </w:rPr>
            </w:pPr>
            <w:r w:rsidRPr="00BE39AC">
              <w:rPr>
                <w:rFonts w:ascii="Cordia New" w:eastAsia="Arial" w:hAnsi="Cordia New"/>
                <w:b/>
                <w:bCs/>
                <w:sz w:val="26"/>
                <w:szCs w:val="26"/>
                <w:lang w:eastAsia="en-GB"/>
              </w:rPr>
              <w:t>Baht Million</w:t>
            </w:r>
          </w:p>
        </w:tc>
      </w:tr>
      <w:tr w:rsidR="00D61A4D" w:rsidRPr="00BE39AC" w14:paraId="3EDD9AE7" w14:textId="77777777" w:rsidTr="005300FF">
        <w:tc>
          <w:tcPr>
            <w:tcW w:w="3960" w:type="dxa"/>
            <w:shd w:val="clear" w:color="auto" w:fill="auto"/>
          </w:tcPr>
          <w:p w14:paraId="4D723659" w14:textId="7083C392" w:rsidR="00D61A4D" w:rsidRPr="005244B2" w:rsidRDefault="00D61A4D" w:rsidP="005300FF">
            <w:pPr>
              <w:spacing w:after="0" w:line="240" w:lineRule="auto"/>
              <w:ind w:left="431"/>
              <w:rPr>
                <w:rFonts w:ascii="Cordia New" w:eastAsia="Arial" w:hAnsi="Cordia New"/>
                <w:sz w:val="12"/>
                <w:szCs w:val="12"/>
                <w:lang w:eastAsia="en-GB"/>
              </w:rPr>
            </w:pPr>
          </w:p>
        </w:tc>
        <w:tc>
          <w:tcPr>
            <w:tcW w:w="1368" w:type="dxa"/>
            <w:tcBorders>
              <w:left w:val="nil"/>
              <w:bottom w:val="nil"/>
              <w:right w:val="nil"/>
            </w:tcBorders>
            <w:shd w:val="clear" w:color="auto" w:fill="auto"/>
            <w:vAlign w:val="bottom"/>
          </w:tcPr>
          <w:p w14:paraId="319BE52D" w14:textId="11331A47" w:rsidR="00D61A4D" w:rsidRPr="005244B2" w:rsidRDefault="00D61A4D" w:rsidP="00D61A4D">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44B3B7F4" w14:textId="78DEAA2B" w:rsidR="00D61A4D" w:rsidRPr="005244B2" w:rsidRDefault="00D61A4D" w:rsidP="00D61A4D">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3DA4E5DB" w14:textId="365869C6" w:rsidR="00D61A4D" w:rsidRPr="005244B2" w:rsidRDefault="00D61A4D" w:rsidP="00D61A4D">
            <w:pPr>
              <w:spacing w:after="0" w:line="240" w:lineRule="auto"/>
              <w:ind w:right="-72"/>
              <w:jc w:val="right"/>
              <w:rPr>
                <w:rFonts w:ascii="Cordia New" w:eastAsia="Arial" w:hAnsi="Cordia New"/>
                <w:sz w:val="12"/>
                <w:szCs w:val="12"/>
                <w:lang w:val="en-GB" w:eastAsia="en-GB"/>
              </w:rPr>
            </w:pPr>
          </w:p>
        </w:tc>
        <w:tc>
          <w:tcPr>
            <w:tcW w:w="1368" w:type="dxa"/>
            <w:tcBorders>
              <w:left w:val="nil"/>
              <w:bottom w:val="nil"/>
              <w:right w:val="nil"/>
            </w:tcBorders>
            <w:shd w:val="clear" w:color="auto" w:fill="auto"/>
            <w:vAlign w:val="bottom"/>
          </w:tcPr>
          <w:p w14:paraId="7A12D0B5" w14:textId="71D93F25" w:rsidR="00D61A4D" w:rsidRPr="005244B2" w:rsidRDefault="00D61A4D" w:rsidP="00D61A4D">
            <w:pPr>
              <w:spacing w:after="0" w:line="240" w:lineRule="auto"/>
              <w:ind w:right="-72"/>
              <w:jc w:val="right"/>
              <w:rPr>
                <w:rFonts w:ascii="Cordia New" w:eastAsia="Arial" w:hAnsi="Cordia New"/>
                <w:sz w:val="12"/>
                <w:szCs w:val="12"/>
                <w:lang w:val="en-GB" w:eastAsia="en-GB"/>
              </w:rPr>
            </w:pPr>
          </w:p>
        </w:tc>
      </w:tr>
      <w:tr w:rsidR="002458E6" w:rsidRPr="00BE39AC" w14:paraId="49217711" w14:textId="77777777" w:rsidTr="005300FF">
        <w:tc>
          <w:tcPr>
            <w:tcW w:w="3960" w:type="dxa"/>
            <w:shd w:val="clear" w:color="auto" w:fill="auto"/>
          </w:tcPr>
          <w:p w14:paraId="1D1C5072" w14:textId="294EB967" w:rsidR="002458E6" w:rsidRPr="00BE39AC" w:rsidRDefault="002458E6" w:rsidP="005300FF">
            <w:pPr>
              <w:spacing w:after="0" w:line="240" w:lineRule="auto"/>
              <w:ind w:left="431"/>
              <w:rPr>
                <w:rFonts w:ascii="Cordia New" w:eastAsia="Arial" w:hAnsi="Cordia New"/>
                <w:sz w:val="26"/>
                <w:szCs w:val="26"/>
                <w:lang w:eastAsia="en-GB"/>
              </w:rPr>
            </w:pPr>
            <w:r w:rsidRPr="00BE39AC">
              <w:rPr>
                <w:rFonts w:ascii="Cordia New" w:eastAsia="Arial" w:hAnsi="Cordia New"/>
                <w:sz w:val="26"/>
                <w:szCs w:val="26"/>
                <w:lang w:eastAsia="en-GB"/>
              </w:rPr>
              <w:t xml:space="preserve">Fair value gain (loss) on </w:t>
            </w:r>
            <w:r w:rsidRPr="00BE39AC">
              <w:rPr>
                <w:rFonts w:ascii="Cordia New" w:eastAsia="Arial" w:hAnsi="Cordia New"/>
                <w:sz w:val="26"/>
                <w:szCs w:val="26"/>
                <w:lang w:eastAsia="en-GB"/>
              </w:rPr>
              <w:br/>
              <w:t xml:space="preserve">   equity investments at FVOCI</w:t>
            </w:r>
          </w:p>
        </w:tc>
        <w:tc>
          <w:tcPr>
            <w:tcW w:w="1368" w:type="dxa"/>
            <w:tcBorders>
              <w:left w:val="nil"/>
              <w:bottom w:val="nil"/>
              <w:right w:val="nil"/>
            </w:tcBorders>
            <w:shd w:val="clear" w:color="auto" w:fill="auto"/>
            <w:vAlign w:val="bottom"/>
          </w:tcPr>
          <w:p w14:paraId="6246E8C6" w14:textId="4C2B62FC"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555CD915" w14:textId="10B1AA72"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r w:rsidR="003A773E" w:rsidRPr="003A773E">
              <w:rPr>
                <w:rFonts w:ascii="Cordia New" w:eastAsia="Arial" w:hAnsi="Cordia New"/>
                <w:sz w:val="26"/>
                <w:szCs w:val="26"/>
                <w:lang w:val="en-GB" w:eastAsia="en-GB"/>
              </w:rPr>
              <w:t>1</w:t>
            </w:r>
            <w:r w:rsidRPr="00BE39AC">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6600DCB5" w14:textId="7150D87D"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c>
          <w:tcPr>
            <w:tcW w:w="1368" w:type="dxa"/>
            <w:tcBorders>
              <w:left w:val="nil"/>
              <w:bottom w:val="nil"/>
              <w:right w:val="nil"/>
            </w:tcBorders>
            <w:shd w:val="clear" w:color="auto" w:fill="auto"/>
            <w:vAlign w:val="bottom"/>
          </w:tcPr>
          <w:p w14:paraId="4A20030A" w14:textId="781A726E" w:rsidR="002458E6" w:rsidRPr="00BE39AC" w:rsidRDefault="003A773E" w:rsidP="002458E6">
            <w:pPr>
              <w:spacing w:after="0" w:line="240" w:lineRule="auto"/>
              <w:ind w:right="-72"/>
              <w:jc w:val="right"/>
              <w:rPr>
                <w:rFonts w:ascii="Cordia New" w:eastAsia="Arial" w:hAnsi="Cordia New"/>
                <w:sz w:val="26"/>
                <w:szCs w:val="26"/>
                <w:lang w:val="en-GB" w:eastAsia="en-GB"/>
              </w:rPr>
            </w:pPr>
            <w:r w:rsidRPr="003A773E">
              <w:rPr>
                <w:rFonts w:ascii="Cordia New" w:eastAsia="Arial" w:hAnsi="Cordia New"/>
                <w:sz w:val="26"/>
                <w:szCs w:val="26"/>
                <w:lang w:val="en-GB" w:eastAsia="en-GB"/>
              </w:rPr>
              <w:t>3</w:t>
            </w:r>
          </w:p>
        </w:tc>
      </w:tr>
      <w:tr w:rsidR="002458E6" w:rsidRPr="00BE39AC" w14:paraId="42818A3D" w14:textId="77777777" w:rsidTr="005300FF">
        <w:tc>
          <w:tcPr>
            <w:tcW w:w="3960" w:type="dxa"/>
            <w:shd w:val="clear" w:color="auto" w:fill="auto"/>
            <w:hideMark/>
          </w:tcPr>
          <w:p w14:paraId="4E1CFA38" w14:textId="2116251F" w:rsidR="002458E6" w:rsidRPr="00BE39AC" w:rsidRDefault="002458E6" w:rsidP="005300FF">
            <w:pPr>
              <w:tabs>
                <w:tab w:val="left" w:pos="0"/>
              </w:tabs>
              <w:spacing w:after="0" w:line="240" w:lineRule="auto"/>
              <w:ind w:left="431"/>
              <w:rPr>
                <w:rFonts w:ascii="Cordia New" w:eastAsia="Arial" w:hAnsi="Cordia New"/>
                <w:sz w:val="26"/>
                <w:szCs w:val="26"/>
                <w:lang w:val="en-GB" w:eastAsia="en-GB"/>
              </w:rPr>
            </w:pPr>
            <w:r w:rsidRPr="00BE39AC">
              <w:rPr>
                <w:rFonts w:ascii="Cordia New" w:eastAsia="Arial" w:hAnsi="Cordia New"/>
                <w:sz w:val="26"/>
                <w:szCs w:val="26"/>
                <w:lang w:val="en-GB" w:eastAsia="en-GB"/>
              </w:rPr>
              <w:t xml:space="preserve">Dividends from equity investments </w:t>
            </w:r>
            <w:r w:rsidRPr="00BE39AC">
              <w:rPr>
                <w:rFonts w:ascii="Cordia New" w:eastAsia="Arial" w:hAnsi="Cordia New"/>
                <w:sz w:val="26"/>
                <w:szCs w:val="26"/>
                <w:lang w:val="en-GB" w:eastAsia="en-GB"/>
              </w:rPr>
              <w:br/>
              <w:t xml:space="preserve">   held at FVOCI recognised in profit or loss</w:t>
            </w:r>
          </w:p>
        </w:tc>
        <w:tc>
          <w:tcPr>
            <w:tcW w:w="1368" w:type="dxa"/>
            <w:shd w:val="clear" w:color="auto" w:fill="auto"/>
            <w:vAlign w:val="bottom"/>
          </w:tcPr>
          <w:p w14:paraId="48B80AF0" w14:textId="77777777" w:rsidR="002458E6" w:rsidRPr="00BE39AC" w:rsidRDefault="002458E6" w:rsidP="002458E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578875CC" w14:textId="77777777" w:rsidR="002458E6" w:rsidRPr="00BE39AC" w:rsidRDefault="002458E6" w:rsidP="002458E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291C006E" w14:textId="77777777" w:rsidR="002458E6" w:rsidRPr="00BE39AC" w:rsidRDefault="002458E6" w:rsidP="002458E6">
            <w:pPr>
              <w:spacing w:after="0" w:line="240" w:lineRule="auto"/>
              <w:ind w:right="-72"/>
              <w:jc w:val="right"/>
              <w:rPr>
                <w:rFonts w:ascii="Cordia New" w:eastAsia="Arial" w:hAnsi="Cordia New"/>
                <w:sz w:val="26"/>
                <w:szCs w:val="26"/>
                <w:lang w:val="en-GB" w:eastAsia="en-GB"/>
              </w:rPr>
            </w:pPr>
          </w:p>
        </w:tc>
        <w:tc>
          <w:tcPr>
            <w:tcW w:w="1368" w:type="dxa"/>
            <w:shd w:val="clear" w:color="auto" w:fill="auto"/>
            <w:vAlign w:val="bottom"/>
          </w:tcPr>
          <w:p w14:paraId="32495653" w14:textId="77777777" w:rsidR="002458E6" w:rsidRPr="00BE39AC" w:rsidRDefault="002458E6" w:rsidP="002458E6">
            <w:pPr>
              <w:spacing w:after="0" w:line="240" w:lineRule="auto"/>
              <w:ind w:right="-72"/>
              <w:jc w:val="right"/>
              <w:rPr>
                <w:rFonts w:ascii="Cordia New" w:eastAsia="Arial" w:hAnsi="Cordia New"/>
                <w:sz w:val="26"/>
                <w:szCs w:val="26"/>
                <w:lang w:val="en-GB" w:eastAsia="en-GB"/>
              </w:rPr>
            </w:pPr>
          </w:p>
        </w:tc>
      </w:tr>
      <w:tr w:rsidR="002458E6" w:rsidRPr="00BE39AC" w14:paraId="67A884E2" w14:textId="77777777" w:rsidTr="005300FF">
        <w:tc>
          <w:tcPr>
            <w:tcW w:w="3960" w:type="dxa"/>
            <w:shd w:val="clear" w:color="auto" w:fill="auto"/>
            <w:hideMark/>
          </w:tcPr>
          <w:p w14:paraId="7EA12910" w14:textId="0EEB2760" w:rsidR="002458E6" w:rsidRPr="00BE39AC" w:rsidRDefault="002458E6" w:rsidP="005300FF">
            <w:pPr>
              <w:tabs>
                <w:tab w:val="left" w:pos="750"/>
              </w:tabs>
              <w:spacing w:after="0" w:line="240" w:lineRule="auto"/>
              <w:ind w:left="431"/>
              <w:rPr>
                <w:rFonts w:ascii="Cordia New" w:eastAsia="Arial" w:hAnsi="Cordia New"/>
                <w:sz w:val="26"/>
                <w:szCs w:val="26"/>
                <w:lang w:val="en-GB" w:eastAsia="en-GB"/>
              </w:rPr>
            </w:pPr>
            <w:r w:rsidRPr="00BE39AC">
              <w:rPr>
                <w:rFonts w:ascii="Cordia New" w:eastAsia="Arial" w:hAnsi="Cordia New"/>
                <w:sz w:val="26"/>
                <w:szCs w:val="26"/>
                <w:lang w:val="en-GB" w:eastAsia="en-GB"/>
              </w:rPr>
              <w:t xml:space="preserve">   - Related to investments held </w:t>
            </w:r>
            <w:r w:rsidRPr="00BE39AC">
              <w:rPr>
                <w:rFonts w:ascii="Cordia New" w:eastAsia="Arial" w:hAnsi="Cordia New"/>
                <w:sz w:val="26"/>
                <w:szCs w:val="26"/>
                <w:lang w:val="en-GB" w:eastAsia="en-GB"/>
              </w:rPr>
              <w:br/>
              <w:t xml:space="preserve">         at the end of the reporting year</w:t>
            </w:r>
          </w:p>
        </w:tc>
        <w:tc>
          <w:tcPr>
            <w:tcW w:w="1368" w:type="dxa"/>
            <w:shd w:val="clear" w:color="auto" w:fill="auto"/>
            <w:vAlign w:val="bottom"/>
          </w:tcPr>
          <w:p w14:paraId="07B14207" w14:textId="75AD6B28" w:rsidR="002458E6" w:rsidRPr="00BE39AC" w:rsidRDefault="003A773E" w:rsidP="002458E6">
            <w:pPr>
              <w:spacing w:after="0" w:line="240" w:lineRule="auto"/>
              <w:ind w:right="-72"/>
              <w:jc w:val="right"/>
              <w:rPr>
                <w:rFonts w:ascii="Cordia New" w:eastAsia="Arial" w:hAnsi="Cordia New"/>
                <w:sz w:val="26"/>
                <w:szCs w:val="26"/>
                <w:lang w:val="en-GB" w:eastAsia="en-GB"/>
              </w:rPr>
            </w:pPr>
            <w:r w:rsidRPr="003A773E">
              <w:rPr>
                <w:rFonts w:ascii="Cordia New" w:eastAsia="Arial" w:hAnsi="Cordia New"/>
                <w:sz w:val="26"/>
                <w:szCs w:val="26"/>
                <w:lang w:val="en-GB" w:eastAsia="en-GB"/>
              </w:rPr>
              <w:t>2</w:t>
            </w:r>
          </w:p>
        </w:tc>
        <w:tc>
          <w:tcPr>
            <w:tcW w:w="1368" w:type="dxa"/>
            <w:shd w:val="clear" w:color="auto" w:fill="auto"/>
            <w:vAlign w:val="bottom"/>
          </w:tcPr>
          <w:p w14:paraId="363EB9B8" w14:textId="34702B5C"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c>
          <w:tcPr>
            <w:tcW w:w="1368" w:type="dxa"/>
            <w:shd w:val="clear" w:color="auto" w:fill="auto"/>
            <w:vAlign w:val="bottom"/>
          </w:tcPr>
          <w:p w14:paraId="1F67A402" w14:textId="7D4C5783" w:rsidR="002458E6" w:rsidRPr="00BE39AC" w:rsidRDefault="003A773E" w:rsidP="002458E6">
            <w:pPr>
              <w:spacing w:after="0" w:line="240" w:lineRule="auto"/>
              <w:ind w:right="-72"/>
              <w:jc w:val="right"/>
              <w:rPr>
                <w:rFonts w:ascii="Cordia New" w:eastAsia="Arial" w:hAnsi="Cordia New"/>
                <w:sz w:val="26"/>
                <w:szCs w:val="26"/>
                <w:lang w:val="en-GB" w:eastAsia="en-GB"/>
              </w:rPr>
            </w:pPr>
            <w:r w:rsidRPr="003A773E">
              <w:rPr>
                <w:rFonts w:ascii="Cordia New" w:eastAsia="Arial" w:hAnsi="Cordia New"/>
                <w:sz w:val="26"/>
                <w:szCs w:val="26"/>
                <w:lang w:val="en-GB" w:eastAsia="en-GB"/>
              </w:rPr>
              <w:t>1</w:t>
            </w:r>
          </w:p>
        </w:tc>
        <w:tc>
          <w:tcPr>
            <w:tcW w:w="1368" w:type="dxa"/>
            <w:shd w:val="clear" w:color="auto" w:fill="auto"/>
            <w:vAlign w:val="bottom"/>
          </w:tcPr>
          <w:p w14:paraId="660BA43C" w14:textId="44A1BA36" w:rsidR="002458E6" w:rsidRPr="00BE39AC" w:rsidRDefault="002458E6" w:rsidP="002458E6">
            <w:pPr>
              <w:spacing w:after="0" w:line="240" w:lineRule="auto"/>
              <w:ind w:right="-72"/>
              <w:jc w:val="right"/>
              <w:rPr>
                <w:rFonts w:ascii="Cordia New" w:eastAsia="Arial" w:hAnsi="Cordia New"/>
                <w:sz w:val="26"/>
                <w:szCs w:val="26"/>
                <w:lang w:val="en-GB" w:eastAsia="en-GB"/>
              </w:rPr>
            </w:pPr>
            <w:r w:rsidRPr="00BE39AC">
              <w:rPr>
                <w:rFonts w:ascii="Cordia New" w:eastAsia="Arial" w:hAnsi="Cordia New"/>
                <w:sz w:val="26"/>
                <w:szCs w:val="26"/>
                <w:lang w:val="en-GB" w:eastAsia="en-GB"/>
              </w:rPr>
              <w:t>-</w:t>
            </w:r>
          </w:p>
        </w:tc>
      </w:tr>
    </w:tbl>
    <w:p w14:paraId="6690551F" w14:textId="77777777" w:rsidR="00C50AD4" w:rsidRPr="00BE39AC" w:rsidRDefault="00C50AD4" w:rsidP="00690182">
      <w:pPr>
        <w:spacing w:after="0" w:line="240" w:lineRule="auto"/>
        <w:ind w:left="540"/>
        <w:jc w:val="both"/>
        <w:rPr>
          <w:rFonts w:ascii="Cordia New" w:hAnsi="Cordia New"/>
          <w:sz w:val="26"/>
          <w:szCs w:val="26"/>
        </w:rPr>
      </w:pPr>
    </w:p>
    <w:p w14:paraId="4FF3A539" w14:textId="20D4D8DB" w:rsidR="00A94D57" w:rsidRPr="00BE39AC" w:rsidRDefault="00A94D57" w:rsidP="00690182">
      <w:pPr>
        <w:spacing w:after="0" w:line="240" w:lineRule="auto"/>
        <w:ind w:left="540"/>
        <w:jc w:val="thaiDistribute"/>
        <w:rPr>
          <w:rFonts w:ascii="Cordia New" w:hAnsi="Cordia New"/>
          <w:b/>
          <w:bCs/>
          <w:sz w:val="26"/>
          <w:szCs w:val="26"/>
        </w:rPr>
      </w:pPr>
      <w:r w:rsidRPr="00BE39AC">
        <w:rPr>
          <w:rFonts w:ascii="Cordia New" w:hAnsi="Cordia New"/>
          <w:b/>
          <w:bCs/>
          <w:sz w:val="26"/>
          <w:szCs w:val="26"/>
        </w:rPr>
        <w:t>Significant acquisition and disposal during the year</w:t>
      </w:r>
    </w:p>
    <w:p w14:paraId="1A20B734" w14:textId="5825B352" w:rsidR="00A94D57" w:rsidRPr="00BE39AC" w:rsidRDefault="00A94D57" w:rsidP="00690182">
      <w:pPr>
        <w:spacing w:after="0" w:line="240" w:lineRule="auto"/>
        <w:ind w:left="540"/>
        <w:jc w:val="both"/>
        <w:rPr>
          <w:rFonts w:ascii="Cordia New" w:hAnsi="Cordia New"/>
          <w:sz w:val="26"/>
          <w:szCs w:val="26"/>
        </w:rPr>
      </w:pPr>
    </w:p>
    <w:p w14:paraId="21C76A26" w14:textId="0E868C4A" w:rsidR="00A94D57" w:rsidRPr="00BE39AC" w:rsidRDefault="00A94D57" w:rsidP="00690182">
      <w:pPr>
        <w:spacing w:after="0" w:line="240" w:lineRule="auto"/>
        <w:ind w:left="540"/>
        <w:jc w:val="thaiDistribute"/>
        <w:rPr>
          <w:rFonts w:ascii="Cordia New" w:hAnsi="Cordia New"/>
          <w:sz w:val="26"/>
          <w:szCs w:val="26"/>
        </w:rPr>
      </w:pPr>
      <w:r w:rsidRPr="00BE39AC">
        <w:rPr>
          <w:rFonts w:ascii="Cordia New" w:hAnsi="Cordia New"/>
          <w:sz w:val="26"/>
          <w:szCs w:val="26"/>
        </w:rPr>
        <w:t xml:space="preserve">During the year </w:t>
      </w:r>
      <w:r w:rsidR="003A773E" w:rsidRPr="003A773E">
        <w:rPr>
          <w:rFonts w:ascii="Cordia New" w:hAnsi="Cordia New"/>
          <w:sz w:val="26"/>
          <w:szCs w:val="26"/>
          <w:lang w:val="en-GB"/>
        </w:rPr>
        <w:t>2022</w:t>
      </w:r>
      <w:r w:rsidRPr="00BE39AC">
        <w:rPr>
          <w:rFonts w:ascii="Cordia New" w:hAnsi="Cordia New"/>
          <w:sz w:val="26"/>
          <w:szCs w:val="26"/>
        </w:rPr>
        <w:t>, the Group and the Company</w:t>
      </w:r>
      <w:r w:rsidR="00DC39CA" w:rsidRPr="00BE39AC">
        <w:rPr>
          <w:rFonts w:ascii="Cordia New" w:hAnsi="Cordia New"/>
          <w:sz w:val="26"/>
          <w:szCs w:val="26"/>
        </w:rPr>
        <w:t xml:space="preserve"> d</w:t>
      </w:r>
      <w:r w:rsidR="0038612A" w:rsidRPr="00BE39AC">
        <w:rPr>
          <w:rFonts w:ascii="Cordia New" w:hAnsi="Cordia New"/>
          <w:sz w:val="26"/>
          <w:szCs w:val="26"/>
        </w:rPr>
        <w:t>id</w:t>
      </w:r>
      <w:r w:rsidR="00DC39CA" w:rsidRPr="00BE39AC">
        <w:rPr>
          <w:rFonts w:ascii="Cordia New" w:hAnsi="Cordia New"/>
          <w:sz w:val="26"/>
          <w:szCs w:val="26"/>
        </w:rPr>
        <w:t xml:space="preserve"> not</w:t>
      </w:r>
      <w:r w:rsidRPr="00BE39AC">
        <w:rPr>
          <w:rFonts w:ascii="Cordia New" w:hAnsi="Cordia New"/>
          <w:sz w:val="26"/>
          <w:szCs w:val="26"/>
        </w:rPr>
        <w:t xml:space="preserve"> </w:t>
      </w:r>
      <w:r w:rsidR="0007320A">
        <w:rPr>
          <w:rFonts w:ascii="Cordia New" w:hAnsi="Cordia New"/>
          <w:sz w:val="26"/>
          <w:szCs w:val="26"/>
        </w:rPr>
        <w:t xml:space="preserve">have significant </w:t>
      </w:r>
      <w:r w:rsidRPr="00BE39AC">
        <w:rPr>
          <w:rFonts w:ascii="Cordia New" w:hAnsi="Cordia New"/>
          <w:sz w:val="26"/>
          <w:szCs w:val="26"/>
        </w:rPr>
        <w:t>acqui</w:t>
      </w:r>
      <w:r w:rsidR="0007320A">
        <w:rPr>
          <w:rFonts w:ascii="Cordia New" w:hAnsi="Cordia New"/>
          <w:sz w:val="26"/>
          <w:szCs w:val="26"/>
        </w:rPr>
        <w:t>sition or</w:t>
      </w:r>
      <w:r w:rsidRPr="00BE39AC">
        <w:rPr>
          <w:rFonts w:ascii="Cordia New" w:hAnsi="Cordia New"/>
          <w:sz w:val="26"/>
          <w:szCs w:val="26"/>
        </w:rPr>
        <w:t xml:space="preserve"> dispos</w:t>
      </w:r>
      <w:r w:rsidR="0007320A">
        <w:rPr>
          <w:rFonts w:ascii="Cordia New" w:hAnsi="Cordia New"/>
          <w:sz w:val="26"/>
          <w:szCs w:val="26"/>
        </w:rPr>
        <w:t xml:space="preserve">al of </w:t>
      </w:r>
      <w:r w:rsidR="0007320A">
        <w:rPr>
          <w:rFonts w:ascii="Cordia New" w:hAnsi="Cordia New"/>
          <w:sz w:val="26"/>
          <w:szCs w:val="26"/>
        </w:rPr>
        <w:br/>
        <w:t>long-term</w:t>
      </w:r>
      <w:r w:rsidRPr="00BE39AC">
        <w:rPr>
          <w:rFonts w:ascii="Cordia New" w:hAnsi="Cordia New"/>
          <w:sz w:val="26"/>
          <w:szCs w:val="26"/>
        </w:rPr>
        <w:t xml:space="preserve"> investments </w:t>
      </w:r>
      <w:r w:rsidR="002F347C" w:rsidRPr="00BE39AC">
        <w:rPr>
          <w:rFonts w:ascii="Cordia New" w:hAnsi="Cordia New"/>
          <w:sz w:val="26"/>
          <w:szCs w:val="26"/>
        </w:rPr>
        <w:t>measured at FVOCI</w:t>
      </w:r>
      <w:r w:rsidR="008742EC">
        <w:rPr>
          <w:rFonts w:ascii="Cordia New" w:hAnsi="Cordia New"/>
          <w:sz w:val="26"/>
          <w:szCs w:val="26"/>
        </w:rPr>
        <w:t>.</w:t>
      </w:r>
    </w:p>
    <w:p w14:paraId="603FF9B5" w14:textId="73E0B651" w:rsidR="005300FF" w:rsidRPr="005300FF" w:rsidRDefault="005300FF">
      <w:pPr>
        <w:spacing w:after="0" w:line="240" w:lineRule="auto"/>
        <w:rPr>
          <w:rFonts w:ascii="Cordia New" w:hAnsi="Cordia New"/>
          <w:sz w:val="20"/>
          <w:szCs w:val="20"/>
        </w:rPr>
      </w:pPr>
      <w:r w:rsidRPr="005300FF">
        <w:rPr>
          <w:rFonts w:ascii="Cordia New" w:hAnsi="Cordia New"/>
          <w:sz w:val="20"/>
          <w:szCs w:val="20"/>
        </w:rPr>
        <w:br w:type="page"/>
      </w:r>
    </w:p>
    <w:bookmarkEnd w:id="15"/>
    <w:p w14:paraId="16B2FCB2" w14:textId="5864C7E6" w:rsidR="00815ACD" w:rsidRPr="00BE39AC" w:rsidRDefault="003A773E" w:rsidP="00690182">
      <w:pPr>
        <w:spacing w:after="0" w:line="240" w:lineRule="auto"/>
        <w:ind w:left="540" w:hanging="540"/>
        <w:outlineLvl w:val="7"/>
        <w:rPr>
          <w:rFonts w:ascii="Cordia New" w:hAnsi="Cordia New"/>
          <w:b/>
          <w:bCs/>
          <w:sz w:val="26"/>
          <w:szCs w:val="26"/>
        </w:rPr>
      </w:pPr>
      <w:r w:rsidRPr="003A773E">
        <w:rPr>
          <w:rFonts w:ascii="Cordia New" w:hAnsi="Cordia New"/>
          <w:b/>
          <w:bCs/>
          <w:sz w:val="26"/>
          <w:szCs w:val="26"/>
          <w:lang w:val="en-GB"/>
        </w:rPr>
        <w:lastRenderedPageBreak/>
        <w:t>12</w:t>
      </w:r>
      <w:r w:rsidR="00815ACD" w:rsidRPr="00BE39AC">
        <w:rPr>
          <w:rFonts w:ascii="Cordia New" w:hAnsi="Cordia New"/>
          <w:b/>
          <w:bCs/>
          <w:sz w:val="26"/>
          <w:szCs w:val="26"/>
        </w:rPr>
        <w:tab/>
        <w:t>Inventories</w:t>
      </w:r>
    </w:p>
    <w:p w14:paraId="6B94FCB2" w14:textId="77777777" w:rsidR="00815ACD" w:rsidRPr="00BE39AC" w:rsidRDefault="00815ACD" w:rsidP="00690182">
      <w:pPr>
        <w:spacing w:after="0" w:line="240" w:lineRule="auto"/>
        <w:ind w:left="540"/>
        <w:rPr>
          <w:rFonts w:ascii="Cordia New" w:hAnsi="Cordia New"/>
          <w:sz w:val="26"/>
          <w:szCs w:val="26"/>
        </w:rPr>
      </w:pPr>
    </w:p>
    <w:tbl>
      <w:tblPr>
        <w:tblW w:w="9259" w:type="dxa"/>
        <w:tblInd w:w="180" w:type="dxa"/>
        <w:tblLayout w:type="fixed"/>
        <w:tblLook w:val="0000" w:firstRow="0" w:lastRow="0" w:firstColumn="0" w:lastColumn="0" w:noHBand="0" w:noVBand="0"/>
      </w:tblPr>
      <w:tblGrid>
        <w:gridCol w:w="3787"/>
        <w:gridCol w:w="1368"/>
        <w:gridCol w:w="1368"/>
        <w:gridCol w:w="1368"/>
        <w:gridCol w:w="1368"/>
      </w:tblGrid>
      <w:tr w:rsidR="008B02DC" w:rsidRPr="00BE39AC" w14:paraId="537CF136" w14:textId="77777777" w:rsidTr="005300FF">
        <w:tc>
          <w:tcPr>
            <w:tcW w:w="3787" w:type="dxa"/>
            <w:vAlign w:val="bottom"/>
          </w:tcPr>
          <w:p w14:paraId="4DAF362B" w14:textId="77777777" w:rsidR="00815ACD" w:rsidRPr="00BE39AC" w:rsidRDefault="00815ACD" w:rsidP="00690182">
            <w:pPr>
              <w:spacing w:after="0" w:line="240" w:lineRule="auto"/>
              <w:ind w:left="255"/>
              <w:rPr>
                <w:rFonts w:ascii="Cordia New" w:hAnsi="Cordia New"/>
                <w:b/>
                <w:bCs/>
                <w:sz w:val="26"/>
                <w:szCs w:val="26"/>
              </w:rPr>
            </w:pPr>
          </w:p>
        </w:tc>
        <w:tc>
          <w:tcPr>
            <w:tcW w:w="2736" w:type="dxa"/>
            <w:gridSpan w:val="2"/>
            <w:vAlign w:val="bottom"/>
          </w:tcPr>
          <w:p w14:paraId="55BDF30D"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Consolidated </w:t>
            </w:r>
          </w:p>
          <w:p w14:paraId="732214FC"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c>
          <w:tcPr>
            <w:tcW w:w="2736" w:type="dxa"/>
            <w:gridSpan w:val="2"/>
            <w:vAlign w:val="bottom"/>
          </w:tcPr>
          <w:p w14:paraId="7D8BEA86"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Separate </w:t>
            </w:r>
          </w:p>
          <w:p w14:paraId="7BB114EE"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r>
      <w:tr w:rsidR="008B02DC" w:rsidRPr="00BE39AC" w14:paraId="6C6A3F01" w14:textId="77777777" w:rsidTr="005300FF">
        <w:tc>
          <w:tcPr>
            <w:tcW w:w="3787" w:type="dxa"/>
            <w:vAlign w:val="bottom"/>
          </w:tcPr>
          <w:p w14:paraId="7B3E7D1B" w14:textId="77777777" w:rsidR="00815ACD" w:rsidRPr="00BE39AC" w:rsidRDefault="00815ACD" w:rsidP="00690182">
            <w:pPr>
              <w:spacing w:after="0" w:line="240" w:lineRule="auto"/>
              <w:ind w:left="255"/>
              <w:rPr>
                <w:rFonts w:ascii="Cordia New" w:hAnsi="Cordia New"/>
                <w:sz w:val="26"/>
                <w:szCs w:val="26"/>
              </w:rPr>
            </w:pPr>
          </w:p>
        </w:tc>
        <w:tc>
          <w:tcPr>
            <w:tcW w:w="1368" w:type="dxa"/>
            <w:vAlign w:val="bottom"/>
          </w:tcPr>
          <w:p w14:paraId="27526281" w14:textId="71E7D805"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1E99C5B5" w14:textId="35FE954B"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c>
          <w:tcPr>
            <w:tcW w:w="1368" w:type="dxa"/>
            <w:vAlign w:val="bottom"/>
          </w:tcPr>
          <w:p w14:paraId="0C42783D" w14:textId="49F386DD"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6D0B7A93" w14:textId="62859A97"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r>
      <w:tr w:rsidR="005642BD" w:rsidRPr="00BE39AC" w14:paraId="71F1ECB3" w14:textId="77777777" w:rsidTr="005300FF">
        <w:tc>
          <w:tcPr>
            <w:tcW w:w="3787" w:type="dxa"/>
            <w:vAlign w:val="bottom"/>
          </w:tcPr>
          <w:p w14:paraId="42FFEEE4" w14:textId="77777777" w:rsidR="005642BD" w:rsidRPr="00BE39AC" w:rsidRDefault="005642BD" w:rsidP="005642BD">
            <w:pPr>
              <w:spacing w:after="0" w:line="240" w:lineRule="auto"/>
              <w:ind w:left="255"/>
              <w:rPr>
                <w:rFonts w:ascii="Cordia New" w:hAnsi="Cordia New"/>
                <w:sz w:val="26"/>
                <w:szCs w:val="26"/>
              </w:rPr>
            </w:pPr>
          </w:p>
        </w:tc>
        <w:tc>
          <w:tcPr>
            <w:tcW w:w="1368" w:type="dxa"/>
            <w:vAlign w:val="bottom"/>
          </w:tcPr>
          <w:p w14:paraId="6F7C7F76" w14:textId="0808B9AD"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tcPr>
          <w:p w14:paraId="1632BB85" w14:textId="7A9A5F75"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tcPr>
          <w:p w14:paraId="3350954A" w14:textId="1AE66392"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tcPr>
          <w:p w14:paraId="357C05A9" w14:textId="2E189C4E"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r>
      <w:tr w:rsidR="008B02DC" w:rsidRPr="005300FF" w14:paraId="4F3CD7E8" w14:textId="77777777" w:rsidTr="005300FF">
        <w:tc>
          <w:tcPr>
            <w:tcW w:w="3787" w:type="dxa"/>
            <w:vAlign w:val="bottom"/>
          </w:tcPr>
          <w:p w14:paraId="691273BB" w14:textId="77777777" w:rsidR="00815ACD" w:rsidRPr="005300FF" w:rsidRDefault="00815ACD" w:rsidP="00690182">
            <w:pPr>
              <w:spacing w:after="0" w:line="240" w:lineRule="auto"/>
              <w:ind w:left="255"/>
              <w:rPr>
                <w:rFonts w:ascii="Cordia New" w:hAnsi="Cordia New"/>
                <w:sz w:val="12"/>
                <w:szCs w:val="12"/>
              </w:rPr>
            </w:pPr>
          </w:p>
        </w:tc>
        <w:tc>
          <w:tcPr>
            <w:tcW w:w="1368" w:type="dxa"/>
            <w:vAlign w:val="bottom"/>
          </w:tcPr>
          <w:p w14:paraId="03EEAB92" w14:textId="77777777" w:rsidR="00815ACD" w:rsidRPr="005300FF" w:rsidRDefault="00815ACD" w:rsidP="00690182">
            <w:pPr>
              <w:spacing w:after="0" w:line="240" w:lineRule="auto"/>
              <w:ind w:right="-72"/>
              <w:rPr>
                <w:rFonts w:ascii="Cordia New" w:hAnsi="Cordia New"/>
                <w:sz w:val="12"/>
                <w:szCs w:val="12"/>
              </w:rPr>
            </w:pPr>
          </w:p>
        </w:tc>
        <w:tc>
          <w:tcPr>
            <w:tcW w:w="1368" w:type="dxa"/>
            <w:vAlign w:val="bottom"/>
          </w:tcPr>
          <w:p w14:paraId="7638C352" w14:textId="77777777" w:rsidR="00815ACD" w:rsidRPr="005300FF" w:rsidRDefault="00815ACD" w:rsidP="00690182">
            <w:pPr>
              <w:spacing w:after="0" w:line="240" w:lineRule="auto"/>
              <w:ind w:right="-72"/>
              <w:rPr>
                <w:rFonts w:ascii="Cordia New" w:hAnsi="Cordia New"/>
                <w:sz w:val="12"/>
                <w:szCs w:val="12"/>
              </w:rPr>
            </w:pPr>
          </w:p>
        </w:tc>
        <w:tc>
          <w:tcPr>
            <w:tcW w:w="1368" w:type="dxa"/>
            <w:vAlign w:val="bottom"/>
          </w:tcPr>
          <w:p w14:paraId="7AAA2555" w14:textId="77777777" w:rsidR="00815ACD" w:rsidRPr="005300FF" w:rsidRDefault="00815ACD" w:rsidP="00690182">
            <w:pPr>
              <w:spacing w:after="0" w:line="240" w:lineRule="auto"/>
              <w:ind w:right="-72"/>
              <w:rPr>
                <w:rFonts w:ascii="Cordia New" w:hAnsi="Cordia New"/>
                <w:sz w:val="12"/>
                <w:szCs w:val="12"/>
              </w:rPr>
            </w:pPr>
          </w:p>
        </w:tc>
        <w:tc>
          <w:tcPr>
            <w:tcW w:w="1368" w:type="dxa"/>
            <w:vAlign w:val="bottom"/>
          </w:tcPr>
          <w:p w14:paraId="6C673A84" w14:textId="77777777" w:rsidR="00815ACD" w:rsidRPr="005300FF" w:rsidRDefault="00815ACD" w:rsidP="00690182">
            <w:pPr>
              <w:spacing w:after="0" w:line="240" w:lineRule="auto"/>
              <w:ind w:right="-72"/>
              <w:rPr>
                <w:rFonts w:ascii="Cordia New" w:hAnsi="Cordia New"/>
                <w:sz w:val="12"/>
                <w:szCs w:val="12"/>
              </w:rPr>
            </w:pPr>
          </w:p>
        </w:tc>
      </w:tr>
      <w:tr w:rsidR="00D61A4D" w:rsidRPr="00BE39AC" w14:paraId="6CC4946C" w14:textId="77777777" w:rsidTr="005300FF">
        <w:tc>
          <w:tcPr>
            <w:tcW w:w="3787" w:type="dxa"/>
            <w:vAlign w:val="bottom"/>
          </w:tcPr>
          <w:p w14:paraId="6C33C628" w14:textId="77777777" w:rsidR="00D61A4D" w:rsidRPr="00BE39AC" w:rsidRDefault="00D61A4D" w:rsidP="00D61A4D">
            <w:pPr>
              <w:spacing w:after="0" w:line="240" w:lineRule="auto"/>
              <w:ind w:left="255"/>
              <w:rPr>
                <w:rFonts w:ascii="Cordia New" w:hAnsi="Cordia New"/>
                <w:sz w:val="26"/>
                <w:szCs w:val="26"/>
              </w:rPr>
            </w:pPr>
            <w:r w:rsidRPr="00BE39AC">
              <w:rPr>
                <w:rFonts w:ascii="Cordia New" w:hAnsi="Cordia New"/>
                <w:sz w:val="26"/>
                <w:szCs w:val="26"/>
              </w:rPr>
              <w:t>Food and beverage</w:t>
            </w:r>
          </w:p>
        </w:tc>
        <w:tc>
          <w:tcPr>
            <w:tcW w:w="1368" w:type="dxa"/>
            <w:vAlign w:val="bottom"/>
          </w:tcPr>
          <w:p w14:paraId="1945D56F" w14:textId="7C5BD43C" w:rsidR="00D61A4D" w:rsidRPr="00BE39AC" w:rsidRDefault="003A773E" w:rsidP="00D61A4D">
            <w:pPr>
              <w:spacing w:after="0" w:line="240" w:lineRule="auto"/>
              <w:ind w:right="-72" w:firstLine="72"/>
              <w:jc w:val="right"/>
              <w:rPr>
                <w:rFonts w:ascii="Cordia New" w:hAnsi="Cordia New"/>
                <w:sz w:val="26"/>
                <w:szCs w:val="26"/>
              </w:rPr>
            </w:pPr>
            <w:r w:rsidRPr="003A773E">
              <w:rPr>
                <w:rFonts w:ascii="Cordia New" w:hAnsi="Cordia New"/>
                <w:sz w:val="26"/>
                <w:szCs w:val="26"/>
                <w:lang w:val="en-GB"/>
              </w:rPr>
              <w:t>673</w:t>
            </w:r>
          </w:p>
        </w:tc>
        <w:tc>
          <w:tcPr>
            <w:tcW w:w="1368" w:type="dxa"/>
            <w:vAlign w:val="bottom"/>
          </w:tcPr>
          <w:p w14:paraId="2719C231" w14:textId="64B2F259" w:rsidR="00D61A4D" w:rsidRPr="00BE39AC" w:rsidRDefault="003A773E" w:rsidP="00D61A4D">
            <w:pPr>
              <w:spacing w:after="0" w:line="240" w:lineRule="auto"/>
              <w:ind w:right="-72" w:firstLine="72"/>
              <w:jc w:val="right"/>
              <w:rPr>
                <w:rFonts w:ascii="Cordia New" w:hAnsi="Cordia New"/>
                <w:sz w:val="26"/>
                <w:szCs w:val="26"/>
              </w:rPr>
            </w:pPr>
            <w:r w:rsidRPr="003A773E">
              <w:rPr>
                <w:rFonts w:ascii="Cordia New" w:hAnsi="Cordia New"/>
                <w:sz w:val="26"/>
                <w:szCs w:val="26"/>
                <w:lang w:val="en-GB"/>
              </w:rPr>
              <w:t>520</w:t>
            </w:r>
          </w:p>
        </w:tc>
        <w:tc>
          <w:tcPr>
            <w:tcW w:w="1368" w:type="dxa"/>
            <w:vAlign w:val="bottom"/>
          </w:tcPr>
          <w:p w14:paraId="223B947D" w14:textId="165BC80F"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5</w:t>
            </w:r>
          </w:p>
        </w:tc>
        <w:tc>
          <w:tcPr>
            <w:tcW w:w="1368" w:type="dxa"/>
            <w:vAlign w:val="bottom"/>
          </w:tcPr>
          <w:p w14:paraId="62BC4C36" w14:textId="47F14E07"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2</w:t>
            </w:r>
          </w:p>
        </w:tc>
      </w:tr>
      <w:tr w:rsidR="00D61A4D" w:rsidRPr="00BE39AC" w14:paraId="74E78E67" w14:textId="77777777" w:rsidTr="005300FF">
        <w:tc>
          <w:tcPr>
            <w:tcW w:w="3787" w:type="dxa"/>
            <w:vAlign w:val="bottom"/>
          </w:tcPr>
          <w:p w14:paraId="4C7EE726" w14:textId="77777777" w:rsidR="00D61A4D" w:rsidRPr="00BE39AC" w:rsidRDefault="00D61A4D" w:rsidP="00D61A4D">
            <w:pPr>
              <w:spacing w:after="0" w:line="240" w:lineRule="auto"/>
              <w:ind w:left="255"/>
              <w:rPr>
                <w:rFonts w:ascii="Cordia New" w:hAnsi="Cordia New"/>
                <w:sz w:val="26"/>
                <w:szCs w:val="26"/>
              </w:rPr>
            </w:pPr>
            <w:r w:rsidRPr="00BE39AC">
              <w:rPr>
                <w:rFonts w:ascii="Cordia New" w:hAnsi="Cordia New"/>
                <w:sz w:val="26"/>
                <w:szCs w:val="26"/>
              </w:rPr>
              <w:t>Finished goods (net with allowance)</w:t>
            </w:r>
          </w:p>
        </w:tc>
        <w:tc>
          <w:tcPr>
            <w:tcW w:w="1368" w:type="dxa"/>
            <w:vAlign w:val="bottom"/>
          </w:tcPr>
          <w:p w14:paraId="3B7676A5" w14:textId="75176E46" w:rsidR="00D61A4D" w:rsidRPr="00BE39AC" w:rsidRDefault="003A773E" w:rsidP="00D61A4D">
            <w:pPr>
              <w:spacing w:after="0" w:line="240" w:lineRule="auto"/>
              <w:ind w:right="-72" w:firstLine="72"/>
              <w:jc w:val="right"/>
              <w:rPr>
                <w:rFonts w:ascii="Cordia New" w:hAnsi="Cordia New"/>
                <w:sz w:val="26"/>
                <w:szCs w:val="26"/>
                <w:lang w:val="en-GB"/>
              </w:rPr>
            </w:pPr>
            <w:r w:rsidRPr="003A773E">
              <w:rPr>
                <w:rFonts w:ascii="Cordia New" w:hAnsi="Cordia New"/>
                <w:sz w:val="26"/>
                <w:szCs w:val="26"/>
                <w:lang w:val="en-GB"/>
              </w:rPr>
              <w:t>1</w:t>
            </w:r>
            <w:r w:rsidR="00172B0E" w:rsidRPr="00BE39AC">
              <w:rPr>
                <w:rFonts w:ascii="Cordia New" w:hAnsi="Cordia New"/>
                <w:sz w:val="26"/>
                <w:szCs w:val="26"/>
                <w:lang w:val="en-GB"/>
              </w:rPr>
              <w:t>,</w:t>
            </w:r>
            <w:r w:rsidRPr="003A773E">
              <w:rPr>
                <w:rFonts w:ascii="Cordia New" w:hAnsi="Cordia New"/>
                <w:sz w:val="26"/>
                <w:szCs w:val="26"/>
                <w:lang w:val="en-GB"/>
              </w:rPr>
              <w:t>049</w:t>
            </w:r>
          </w:p>
        </w:tc>
        <w:tc>
          <w:tcPr>
            <w:tcW w:w="1368" w:type="dxa"/>
            <w:vAlign w:val="bottom"/>
          </w:tcPr>
          <w:p w14:paraId="4AB2699D" w14:textId="0B962740" w:rsidR="00D61A4D" w:rsidRPr="00BE39AC" w:rsidRDefault="003A773E" w:rsidP="00D61A4D">
            <w:pPr>
              <w:spacing w:after="0" w:line="240" w:lineRule="auto"/>
              <w:ind w:right="-72" w:firstLine="72"/>
              <w:jc w:val="right"/>
              <w:rPr>
                <w:rFonts w:ascii="Cordia New" w:hAnsi="Cordia New"/>
                <w:sz w:val="26"/>
                <w:szCs w:val="26"/>
                <w:lang w:val="en-GB"/>
              </w:rPr>
            </w:pPr>
            <w:r w:rsidRPr="003A773E">
              <w:rPr>
                <w:rFonts w:ascii="Cordia New" w:hAnsi="Cordia New"/>
                <w:sz w:val="26"/>
                <w:szCs w:val="26"/>
                <w:lang w:val="en-GB"/>
              </w:rPr>
              <w:t>1</w:t>
            </w:r>
            <w:r w:rsidR="00D61A4D" w:rsidRPr="00BE39AC">
              <w:rPr>
                <w:rFonts w:ascii="Cordia New" w:hAnsi="Cordia New"/>
                <w:sz w:val="26"/>
                <w:szCs w:val="26"/>
                <w:lang w:val="en-GB"/>
              </w:rPr>
              <w:t>,</w:t>
            </w:r>
            <w:r w:rsidRPr="003A773E">
              <w:rPr>
                <w:rFonts w:ascii="Cordia New" w:hAnsi="Cordia New"/>
                <w:sz w:val="26"/>
                <w:szCs w:val="26"/>
                <w:lang w:val="en-GB"/>
              </w:rPr>
              <w:t>001</w:t>
            </w:r>
          </w:p>
        </w:tc>
        <w:tc>
          <w:tcPr>
            <w:tcW w:w="1368" w:type="dxa"/>
            <w:vAlign w:val="bottom"/>
          </w:tcPr>
          <w:p w14:paraId="398A856D" w14:textId="5FB7C84B" w:rsidR="00D61A4D" w:rsidRPr="00BE39AC" w:rsidRDefault="00D264C3" w:rsidP="00D61A4D">
            <w:pPr>
              <w:spacing w:after="0" w:line="240" w:lineRule="auto"/>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122D74D3" w14:textId="66979EB5" w:rsidR="00D61A4D" w:rsidRPr="00BE39AC" w:rsidRDefault="005642BD" w:rsidP="00D61A4D">
            <w:pPr>
              <w:spacing w:after="0" w:line="240" w:lineRule="auto"/>
              <w:ind w:right="-72"/>
              <w:jc w:val="right"/>
              <w:rPr>
                <w:rFonts w:ascii="Cordia New" w:hAnsi="Cordia New"/>
                <w:sz w:val="26"/>
                <w:szCs w:val="26"/>
              </w:rPr>
            </w:pPr>
            <w:r w:rsidRPr="00BE39AC">
              <w:rPr>
                <w:rFonts w:ascii="Cordia New" w:hAnsi="Cordia New"/>
                <w:sz w:val="26"/>
                <w:szCs w:val="26"/>
                <w:lang w:val="en-GB"/>
              </w:rPr>
              <w:t>-</w:t>
            </w:r>
          </w:p>
        </w:tc>
      </w:tr>
      <w:tr w:rsidR="00D61A4D" w:rsidRPr="00BE39AC" w14:paraId="285E9274" w14:textId="77777777" w:rsidTr="005300FF">
        <w:tc>
          <w:tcPr>
            <w:tcW w:w="3787" w:type="dxa"/>
            <w:vAlign w:val="bottom"/>
          </w:tcPr>
          <w:p w14:paraId="724EF7C1" w14:textId="77777777" w:rsidR="00D61A4D" w:rsidRPr="00BE39AC" w:rsidRDefault="00D61A4D" w:rsidP="00D61A4D">
            <w:pPr>
              <w:spacing w:after="0" w:line="240" w:lineRule="auto"/>
              <w:ind w:left="255"/>
              <w:rPr>
                <w:rFonts w:ascii="Cordia New" w:hAnsi="Cordia New"/>
                <w:sz w:val="26"/>
                <w:szCs w:val="26"/>
              </w:rPr>
            </w:pPr>
            <w:r w:rsidRPr="00BE39AC">
              <w:rPr>
                <w:rFonts w:ascii="Cordia New" w:hAnsi="Cordia New"/>
                <w:sz w:val="26"/>
                <w:szCs w:val="26"/>
              </w:rPr>
              <w:t>Raw materials (net with allowance)</w:t>
            </w:r>
          </w:p>
        </w:tc>
        <w:tc>
          <w:tcPr>
            <w:tcW w:w="1368" w:type="dxa"/>
            <w:vAlign w:val="bottom"/>
          </w:tcPr>
          <w:p w14:paraId="5A83AE82" w14:textId="4E4DAEEC" w:rsidR="00D61A4D" w:rsidRPr="00BE39AC" w:rsidRDefault="003A773E" w:rsidP="00D61A4D">
            <w:pPr>
              <w:spacing w:after="0" w:line="240" w:lineRule="auto"/>
              <w:ind w:right="-72" w:firstLine="72"/>
              <w:jc w:val="right"/>
              <w:rPr>
                <w:rFonts w:ascii="Cordia New" w:hAnsi="Cordia New"/>
                <w:sz w:val="26"/>
                <w:szCs w:val="26"/>
              </w:rPr>
            </w:pPr>
            <w:r w:rsidRPr="003A773E">
              <w:rPr>
                <w:rFonts w:ascii="Cordia New" w:hAnsi="Cordia New"/>
                <w:sz w:val="26"/>
                <w:szCs w:val="26"/>
                <w:lang w:val="en-GB"/>
              </w:rPr>
              <w:t>1</w:t>
            </w:r>
            <w:r w:rsidR="00172B0E" w:rsidRPr="00BE39AC">
              <w:rPr>
                <w:rFonts w:ascii="Cordia New" w:hAnsi="Cordia New"/>
                <w:sz w:val="26"/>
                <w:szCs w:val="26"/>
              </w:rPr>
              <w:t>,</w:t>
            </w:r>
            <w:r w:rsidRPr="003A773E">
              <w:rPr>
                <w:rFonts w:ascii="Cordia New" w:hAnsi="Cordia New"/>
                <w:sz w:val="26"/>
                <w:szCs w:val="26"/>
                <w:lang w:val="en-GB"/>
              </w:rPr>
              <w:t>571</w:t>
            </w:r>
          </w:p>
        </w:tc>
        <w:tc>
          <w:tcPr>
            <w:tcW w:w="1368" w:type="dxa"/>
            <w:vAlign w:val="bottom"/>
          </w:tcPr>
          <w:p w14:paraId="08CA93C3" w14:textId="655EC768" w:rsidR="00D61A4D" w:rsidRPr="00BE39AC" w:rsidRDefault="003A773E" w:rsidP="00D61A4D">
            <w:pPr>
              <w:spacing w:after="0" w:line="240" w:lineRule="auto"/>
              <w:ind w:right="-72" w:firstLine="72"/>
              <w:jc w:val="right"/>
              <w:rPr>
                <w:rFonts w:ascii="Cordia New" w:hAnsi="Cordia New"/>
                <w:sz w:val="26"/>
                <w:szCs w:val="26"/>
              </w:rPr>
            </w:pPr>
            <w:r w:rsidRPr="003A773E">
              <w:rPr>
                <w:rFonts w:ascii="Cordia New" w:hAnsi="Cordia New"/>
                <w:sz w:val="26"/>
                <w:szCs w:val="26"/>
                <w:lang w:val="en-GB"/>
              </w:rPr>
              <w:t>1</w:t>
            </w:r>
            <w:r w:rsidR="00D61A4D" w:rsidRPr="00BE39AC">
              <w:rPr>
                <w:rFonts w:ascii="Cordia New" w:hAnsi="Cordia New"/>
                <w:sz w:val="26"/>
                <w:szCs w:val="26"/>
              </w:rPr>
              <w:t>,</w:t>
            </w:r>
            <w:r w:rsidRPr="003A773E">
              <w:rPr>
                <w:rFonts w:ascii="Cordia New" w:hAnsi="Cordia New"/>
                <w:sz w:val="26"/>
                <w:szCs w:val="26"/>
                <w:lang w:val="en-GB"/>
              </w:rPr>
              <w:t>325</w:t>
            </w:r>
          </w:p>
        </w:tc>
        <w:tc>
          <w:tcPr>
            <w:tcW w:w="1368" w:type="dxa"/>
            <w:vAlign w:val="bottom"/>
          </w:tcPr>
          <w:p w14:paraId="5E934DD8" w14:textId="288BC2D5" w:rsidR="00D61A4D" w:rsidRPr="00BE39AC" w:rsidRDefault="00D264C3" w:rsidP="00D61A4D">
            <w:pPr>
              <w:spacing w:after="0" w:line="240" w:lineRule="auto"/>
              <w:ind w:right="-72" w:firstLine="72"/>
              <w:jc w:val="right"/>
              <w:rPr>
                <w:rFonts w:ascii="Cordia New" w:hAnsi="Cordia New"/>
                <w:sz w:val="26"/>
                <w:szCs w:val="26"/>
              </w:rPr>
            </w:pPr>
            <w:r w:rsidRPr="00BE39AC">
              <w:rPr>
                <w:rFonts w:ascii="Cordia New" w:hAnsi="Cordia New"/>
                <w:sz w:val="26"/>
                <w:szCs w:val="26"/>
              </w:rPr>
              <w:t>-</w:t>
            </w:r>
          </w:p>
        </w:tc>
        <w:tc>
          <w:tcPr>
            <w:tcW w:w="1368" w:type="dxa"/>
            <w:vAlign w:val="bottom"/>
          </w:tcPr>
          <w:p w14:paraId="541E458A" w14:textId="52B492B2" w:rsidR="00D61A4D" w:rsidRPr="00BE39AC" w:rsidRDefault="00D61A4D" w:rsidP="00D61A4D">
            <w:pPr>
              <w:spacing w:after="0" w:line="240" w:lineRule="auto"/>
              <w:ind w:right="-72" w:firstLine="72"/>
              <w:jc w:val="right"/>
              <w:rPr>
                <w:rFonts w:ascii="Cordia New" w:hAnsi="Cordia New"/>
                <w:sz w:val="26"/>
                <w:szCs w:val="26"/>
              </w:rPr>
            </w:pPr>
            <w:r w:rsidRPr="00BE39AC">
              <w:rPr>
                <w:rFonts w:ascii="Cordia New" w:hAnsi="Cordia New"/>
                <w:sz w:val="26"/>
                <w:szCs w:val="26"/>
              </w:rPr>
              <w:t>-</w:t>
            </w:r>
          </w:p>
        </w:tc>
      </w:tr>
      <w:tr w:rsidR="00D61A4D" w:rsidRPr="00BE39AC" w14:paraId="0AA9FB21" w14:textId="77777777" w:rsidTr="005300FF">
        <w:tc>
          <w:tcPr>
            <w:tcW w:w="3787" w:type="dxa"/>
            <w:vAlign w:val="bottom"/>
          </w:tcPr>
          <w:p w14:paraId="4F254561" w14:textId="77777777" w:rsidR="00D61A4D" w:rsidRPr="00BE39AC" w:rsidRDefault="00D61A4D" w:rsidP="00D61A4D">
            <w:pPr>
              <w:spacing w:after="0" w:line="240" w:lineRule="auto"/>
              <w:ind w:left="255"/>
              <w:rPr>
                <w:rFonts w:ascii="Cordia New" w:hAnsi="Cordia New"/>
                <w:sz w:val="26"/>
                <w:szCs w:val="26"/>
              </w:rPr>
            </w:pPr>
            <w:r w:rsidRPr="00BE39AC">
              <w:rPr>
                <w:rFonts w:ascii="Cordia New" w:hAnsi="Cordia New"/>
                <w:sz w:val="26"/>
                <w:szCs w:val="26"/>
              </w:rPr>
              <w:t>Work in process</w:t>
            </w:r>
          </w:p>
        </w:tc>
        <w:tc>
          <w:tcPr>
            <w:tcW w:w="1368" w:type="dxa"/>
            <w:vAlign w:val="bottom"/>
          </w:tcPr>
          <w:p w14:paraId="63E380E3" w14:textId="7F971815" w:rsidR="00D61A4D" w:rsidRPr="00BE39AC" w:rsidRDefault="003A773E" w:rsidP="00D61A4D">
            <w:pPr>
              <w:spacing w:after="0" w:line="240" w:lineRule="auto"/>
              <w:ind w:right="-72" w:firstLine="72"/>
              <w:jc w:val="right"/>
              <w:rPr>
                <w:rFonts w:ascii="Cordia New" w:hAnsi="Cordia New"/>
                <w:sz w:val="26"/>
                <w:szCs w:val="26"/>
              </w:rPr>
            </w:pPr>
            <w:r w:rsidRPr="003A773E">
              <w:rPr>
                <w:rFonts w:ascii="Cordia New" w:hAnsi="Cordia New"/>
                <w:sz w:val="26"/>
                <w:szCs w:val="26"/>
                <w:lang w:val="en-GB"/>
              </w:rPr>
              <w:t>6</w:t>
            </w:r>
          </w:p>
        </w:tc>
        <w:tc>
          <w:tcPr>
            <w:tcW w:w="1368" w:type="dxa"/>
            <w:vAlign w:val="bottom"/>
          </w:tcPr>
          <w:p w14:paraId="29D47ED3" w14:textId="4C807857" w:rsidR="00D61A4D" w:rsidRPr="00BE39AC" w:rsidRDefault="003A773E" w:rsidP="00D61A4D">
            <w:pPr>
              <w:spacing w:after="0" w:line="240" w:lineRule="auto"/>
              <w:ind w:right="-72" w:firstLine="72"/>
              <w:jc w:val="right"/>
              <w:rPr>
                <w:rFonts w:ascii="Cordia New" w:hAnsi="Cordia New"/>
                <w:sz w:val="26"/>
                <w:szCs w:val="26"/>
              </w:rPr>
            </w:pPr>
            <w:r w:rsidRPr="003A773E">
              <w:rPr>
                <w:rFonts w:ascii="Cordia New" w:hAnsi="Cordia New"/>
                <w:sz w:val="26"/>
                <w:szCs w:val="26"/>
                <w:lang w:val="en-GB"/>
              </w:rPr>
              <w:t>7</w:t>
            </w:r>
          </w:p>
        </w:tc>
        <w:tc>
          <w:tcPr>
            <w:tcW w:w="1368" w:type="dxa"/>
            <w:vAlign w:val="bottom"/>
          </w:tcPr>
          <w:p w14:paraId="58122FE1" w14:textId="14BE3A33" w:rsidR="00D61A4D" w:rsidRPr="00BE39AC" w:rsidRDefault="00D264C3" w:rsidP="00D61A4D">
            <w:pPr>
              <w:spacing w:after="0" w:line="240" w:lineRule="auto"/>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4CC3B2AA" w14:textId="746C979E" w:rsidR="00D61A4D" w:rsidRPr="00BE39AC" w:rsidRDefault="00D61A4D" w:rsidP="00D61A4D">
            <w:pPr>
              <w:spacing w:after="0" w:line="240" w:lineRule="auto"/>
              <w:ind w:right="-72"/>
              <w:jc w:val="right"/>
              <w:rPr>
                <w:rFonts w:ascii="Cordia New" w:hAnsi="Cordia New"/>
                <w:sz w:val="26"/>
                <w:szCs w:val="26"/>
              </w:rPr>
            </w:pPr>
            <w:r w:rsidRPr="00BE39AC">
              <w:rPr>
                <w:rFonts w:ascii="Cordia New" w:hAnsi="Cordia New"/>
                <w:sz w:val="26"/>
                <w:szCs w:val="26"/>
              </w:rPr>
              <w:t>-</w:t>
            </w:r>
          </w:p>
        </w:tc>
      </w:tr>
      <w:tr w:rsidR="00D61A4D" w:rsidRPr="00BE39AC" w14:paraId="23495718" w14:textId="77777777" w:rsidTr="005300FF">
        <w:tc>
          <w:tcPr>
            <w:tcW w:w="3787" w:type="dxa"/>
            <w:vAlign w:val="bottom"/>
          </w:tcPr>
          <w:p w14:paraId="3613CC86" w14:textId="77777777" w:rsidR="00D61A4D" w:rsidRPr="00BE39AC" w:rsidRDefault="00D61A4D" w:rsidP="00D61A4D">
            <w:pPr>
              <w:spacing w:after="0" w:line="240" w:lineRule="auto"/>
              <w:ind w:left="255"/>
              <w:rPr>
                <w:rFonts w:ascii="Cordia New" w:hAnsi="Cordia New"/>
                <w:sz w:val="26"/>
                <w:szCs w:val="26"/>
              </w:rPr>
            </w:pPr>
            <w:r w:rsidRPr="00BE39AC">
              <w:rPr>
                <w:rFonts w:ascii="Cordia New" w:hAnsi="Cordia New"/>
                <w:sz w:val="26"/>
                <w:szCs w:val="26"/>
              </w:rPr>
              <w:t>Goods in transit</w:t>
            </w:r>
          </w:p>
        </w:tc>
        <w:tc>
          <w:tcPr>
            <w:tcW w:w="1368" w:type="dxa"/>
            <w:vAlign w:val="bottom"/>
          </w:tcPr>
          <w:p w14:paraId="3099F89D" w14:textId="3A718FD3" w:rsidR="00D61A4D" w:rsidRPr="00BE39AC" w:rsidRDefault="003A773E" w:rsidP="00D61A4D">
            <w:pPr>
              <w:spacing w:after="0" w:line="240" w:lineRule="auto"/>
              <w:ind w:right="-72" w:firstLine="72"/>
              <w:jc w:val="right"/>
              <w:rPr>
                <w:rFonts w:ascii="Cordia New" w:hAnsi="Cordia New"/>
                <w:sz w:val="26"/>
                <w:szCs w:val="26"/>
              </w:rPr>
            </w:pPr>
            <w:r w:rsidRPr="003A773E">
              <w:rPr>
                <w:rFonts w:ascii="Cordia New" w:hAnsi="Cordia New"/>
                <w:sz w:val="26"/>
                <w:szCs w:val="26"/>
                <w:lang w:val="en-GB"/>
              </w:rPr>
              <w:t>147</w:t>
            </w:r>
          </w:p>
        </w:tc>
        <w:tc>
          <w:tcPr>
            <w:tcW w:w="1368" w:type="dxa"/>
            <w:vAlign w:val="bottom"/>
          </w:tcPr>
          <w:p w14:paraId="1DE360E6" w14:textId="3D4CBA39" w:rsidR="00D61A4D" w:rsidRPr="00BE39AC" w:rsidRDefault="003A773E" w:rsidP="00D61A4D">
            <w:pPr>
              <w:spacing w:after="0" w:line="240" w:lineRule="auto"/>
              <w:ind w:right="-72" w:firstLine="72"/>
              <w:jc w:val="right"/>
              <w:rPr>
                <w:rFonts w:ascii="Cordia New" w:hAnsi="Cordia New"/>
                <w:sz w:val="26"/>
                <w:szCs w:val="26"/>
              </w:rPr>
            </w:pPr>
            <w:r w:rsidRPr="003A773E">
              <w:rPr>
                <w:rFonts w:ascii="Cordia New" w:hAnsi="Cordia New"/>
                <w:sz w:val="26"/>
                <w:szCs w:val="26"/>
                <w:lang w:val="en-GB"/>
              </w:rPr>
              <w:t>139</w:t>
            </w:r>
          </w:p>
        </w:tc>
        <w:tc>
          <w:tcPr>
            <w:tcW w:w="1368" w:type="dxa"/>
            <w:vAlign w:val="bottom"/>
          </w:tcPr>
          <w:p w14:paraId="3709246F" w14:textId="60CB81AE" w:rsidR="00D61A4D" w:rsidRPr="00BE39AC" w:rsidRDefault="00D264C3" w:rsidP="00D61A4D">
            <w:pPr>
              <w:spacing w:after="0" w:line="240" w:lineRule="auto"/>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74C777BC" w14:textId="05018A41" w:rsidR="00D61A4D" w:rsidRPr="00BE39AC" w:rsidRDefault="00D61A4D" w:rsidP="00D61A4D">
            <w:pPr>
              <w:spacing w:after="0" w:line="240" w:lineRule="auto"/>
              <w:ind w:right="-72"/>
              <w:jc w:val="right"/>
              <w:rPr>
                <w:rFonts w:ascii="Cordia New" w:hAnsi="Cordia New"/>
                <w:sz w:val="26"/>
                <w:szCs w:val="26"/>
              </w:rPr>
            </w:pPr>
            <w:r w:rsidRPr="00BE39AC">
              <w:rPr>
                <w:rFonts w:ascii="Cordia New" w:hAnsi="Cordia New"/>
                <w:sz w:val="26"/>
                <w:szCs w:val="26"/>
              </w:rPr>
              <w:t>-</w:t>
            </w:r>
          </w:p>
        </w:tc>
      </w:tr>
      <w:tr w:rsidR="00D61A4D" w:rsidRPr="00BE39AC" w14:paraId="3CD5C1FF" w14:textId="77777777" w:rsidTr="005300FF">
        <w:tc>
          <w:tcPr>
            <w:tcW w:w="3787" w:type="dxa"/>
            <w:vAlign w:val="bottom"/>
          </w:tcPr>
          <w:p w14:paraId="4F9EE77E" w14:textId="77777777" w:rsidR="00D61A4D" w:rsidRPr="00BE39AC" w:rsidRDefault="00D61A4D" w:rsidP="00D61A4D">
            <w:pPr>
              <w:spacing w:after="0" w:line="240" w:lineRule="auto"/>
              <w:ind w:left="255"/>
              <w:rPr>
                <w:rFonts w:ascii="Cordia New" w:hAnsi="Cordia New"/>
                <w:sz w:val="26"/>
                <w:szCs w:val="26"/>
              </w:rPr>
            </w:pPr>
            <w:r w:rsidRPr="00BE39AC">
              <w:rPr>
                <w:rFonts w:ascii="Cordia New" w:hAnsi="Cordia New"/>
                <w:sz w:val="26"/>
                <w:szCs w:val="26"/>
              </w:rPr>
              <w:t>Supplies and others</w:t>
            </w:r>
          </w:p>
        </w:tc>
        <w:tc>
          <w:tcPr>
            <w:tcW w:w="1368" w:type="dxa"/>
            <w:vAlign w:val="bottom"/>
          </w:tcPr>
          <w:p w14:paraId="1E23BA52" w14:textId="776C2B80" w:rsidR="00D61A4D" w:rsidRPr="00BE39AC" w:rsidRDefault="003A773E" w:rsidP="00D61A4D">
            <w:pPr>
              <w:pBdr>
                <w:bottom w:val="single" w:sz="4" w:space="1" w:color="auto"/>
              </w:pBdr>
              <w:spacing w:after="0" w:line="240" w:lineRule="auto"/>
              <w:ind w:right="-72" w:firstLine="72"/>
              <w:jc w:val="right"/>
              <w:rPr>
                <w:rFonts w:ascii="Cordia New" w:hAnsi="Cordia New"/>
                <w:sz w:val="26"/>
                <w:szCs w:val="26"/>
              </w:rPr>
            </w:pPr>
            <w:r w:rsidRPr="003A773E">
              <w:rPr>
                <w:rFonts w:ascii="Cordia New" w:hAnsi="Cordia New"/>
                <w:sz w:val="26"/>
                <w:szCs w:val="26"/>
                <w:lang w:val="en-GB"/>
              </w:rPr>
              <w:t>463</w:t>
            </w:r>
          </w:p>
        </w:tc>
        <w:tc>
          <w:tcPr>
            <w:tcW w:w="1368" w:type="dxa"/>
            <w:vAlign w:val="bottom"/>
          </w:tcPr>
          <w:p w14:paraId="5BAFA4B1" w14:textId="28EAE614" w:rsidR="00D61A4D" w:rsidRPr="00BE39AC" w:rsidRDefault="003A773E" w:rsidP="00D61A4D">
            <w:pPr>
              <w:pBdr>
                <w:bottom w:val="single" w:sz="4" w:space="1" w:color="auto"/>
              </w:pBdr>
              <w:spacing w:after="0" w:line="240" w:lineRule="auto"/>
              <w:ind w:right="-72" w:firstLine="72"/>
              <w:jc w:val="right"/>
              <w:rPr>
                <w:rFonts w:ascii="Cordia New" w:hAnsi="Cordia New"/>
                <w:sz w:val="26"/>
                <w:szCs w:val="26"/>
              </w:rPr>
            </w:pPr>
            <w:r w:rsidRPr="003A773E">
              <w:rPr>
                <w:rFonts w:ascii="Cordia New" w:hAnsi="Cordia New"/>
                <w:sz w:val="26"/>
                <w:szCs w:val="26"/>
                <w:lang w:val="en-GB"/>
              </w:rPr>
              <w:t>498</w:t>
            </w:r>
          </w:p>
        </w:tc>
        <w:tc>
          <w:tcPr>
            <w:tcW w:w="1368" w:type="dxa"/>
            <w:vAlign w:val="bottom"/>
          </w:tcPr>
          <w:p w14:paraId="7C4E1062" w14:textId="1F3C4A3D" w:rsidR="00D61A4D" w:rsidRPr="00BE39AC" w:rsidRDefault="003A773E" w:rsidP="00D61A4D">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1</w:t>
            </w:r>
          </w:p>
        </w:tc>
        <w:tc>
          <w:tcPr>
            <w:tcW w:w="1368" w:type="dxa"/>
            <w:vAlign w:val="bottom"/>
          </w:tcPr>
          <w:p w14:paraId="59D789FE" w14:textId="72C7C7EA" w:rsidR="00D61A4D" w:rsidRPr="00BE39AC" w:rsidRDefault="003A773E" w:rsidP="00D61A4D">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1</w:t>
            </w:r>
          </w:p>
        </w:tc>
      </w:tr>
      <w:tr w:rsidR="00D61A4D" w:rsidRPr="005300FF" w14:paraId="7CC32946" w14:textId="77777777" w:rsidTr="005300FF">
        <w:tc>
          <w:tcPr>
            <w:tcW w:w="3787" w:type="dxa"/>
            <w:vAlign w:val="bottom"/>
          </w:tcPr>
          <w:p w14:paraId="6F801C9D" w14:textId="77777777" w:rsidR="00D61A4D" w:rsidRPr="005300FF" w:rsidRDefault="00D61A4D" w:rsidP="00D61A4D">
            <w:pPr>
              <w:spacing w:after="0" w:line="240" w:lineRule="auto"/>
              <w:ind w:left="255"/>
              <w:rPr>
                <w:rFonts w:ascii="Cordia New" w:hAnsi="Cordia New"/>
                <w:sz w:val="12"/>
                <w:szCs w:val="12"/>
              </w:rPr>
            </w:pPr>
          </w:p>
        </w:tc>
        <w:tc>
          <w:tcPr>
            <w:tcW w:w="1368" w:type="dxa"/>
            <w:vAlign w:val="bottom"/>
          </w:tcPr>
          <w:p w14:paraId="20D6B018" w14:textId="77777777" w:rsidR="00D61A4D" w:rsidRPr="005300FF" w:rsidRDefault="00D61A4D" w:rsidP="00D61A4D">
            <w:pPr>
              <w:spacing w:after="0" w:line="240" w:lineRule="auto"/>
              <w:ind w:left="162"/>
              <w:rPr>
                <w:rFonts w:ascii="Cordia New" w:hAnsi="Cordia New"/>
                <w:sz w:val="12"/>
                <w:szCs w:val="12"/>
              </w:rPr>
            </w:pPr>
          </w:p>
        </w:tc>
        <w:tc>
          <w:tcPr>
            <w:tcW w:w="1368" w:type="dxa"/>
            <w:vAlign w:val="bottom"/>
          </w:tcPr>
          <w:p w14:paraId="672E4256" w14:textId="77777777" w:rsidR="00D61A4D" w:rsidRPr="005300FF" w:rsidRDefault="00D61A4D" w:rsidP="00D61A4D">
            <w:pPr>
              <w:spacing w:after="0" w:line="240" w:lineRule="auto"/>
              <w:ind w:left="162"/>
              <w:rPr>
                <w:rFonts w:ascii="Cordia New" w:hAnsi="Cordia New"/>
                <w:sz w:val="12"/>
                <w:szCs w:val="12"/>
              </w:rPr>
            </w:pPr>
          </w:p>
        </w:tc>
        <w:tc>
          <w:tcPr>
            <w:tcW w:w="1368" w:type="dxa"/>
            <w:vAlign w:val="bottom"/>
          </w:tcPr>
          <w:p w14:paraId="74B3D13A" w14:textId="77777777" w:rsidR="00D61A4D" w:rsidRPr="005300FF" w:rsidRDefault="00D61A4D" w:rsidP="00D61A4D">
            <w:pPr>
              <w:spacing w:after="0" w:line="240" w:lineRule="auto"/>
              <w:ind w:left="162"/>
              <w:rPr>
                <w:rFonts w:ascii="Cordia New" w:hAnsi="Cordia New"/>
                <w:sz w:val="12"/>
                <w:szCs w:val="12"/>
              </w:rPr>
            </w:pPr>
          </w:p>
        </w:tc>
        <w:tc>
          <w:tcPr>
            <w:tcW w:w="1368" w:type="dxa"/>
            <w:vAlign w:val="bottom"/>
          </w:tcPr>
          <w:p w14:paraId="316EA52B" w14:textId="77777777" w:rsidR="00D61A4D" w:rsidRPr="005300FF" w:rsidRDefault="00D61A4D" w:rsidP="00D61A4D">
            <w:pPr>
              <w:spacing w:after="0" w:line="240" w:lineRule="auto"/>
              <w:ind w:left="162"/>
              <w:rPr>
                <w:rFonts w:ascii="Cordia New" w:hAnsi="Cordia New"/>
                <w:sz w:val="12"/>
                <w:szCs w:val="12"/>
              </w:rPr>
            </w:pPr>
          </w:p>
        </w:tc>
      </w:tr>
      <w:tr w:rsidR="00D61A4D" w:rsidRPr="00BE39AC" w14:paraId="65D356F7" w14:textId="77777777" w:rsidTr="005300FF">
        <w:tc>
          <w:tcPr>
            <w:tcW w:w="3787" w:type="dxa"/>
            <w:vAlign w:val="bottom"/>
          </w:tcPr>
          <w:p w14:paraId="66136DA5" w14:textId="77777777" w:rsidR="00D61A4D" w:rsidRPr="00BE39AC" w:rsidRDefault="00D61A4D" w:rsidP="00D61A4D">
            <w:pPr>
              <w:spacing w:after="0" w:line="240" w:lineRule="auto"/>
              <w:ind w:left="255"/>
              <w:rPr>
                <w:rFonts w:ascii="Cordia New" w:hAnsi="Cordia New"/>
                <w:sz w:val="26"/>
                <w:szCs w:val="26"/>
              </w:rPr>
            </w:pPr>
            <w:r w:rsidRPr="00BE39AC">
              <w:rPr>
                <w:rFonts w:ascii="Cordia New" w:hAnsi="Cordia New"/>
                <w:sz w:val="26"/>
                <w:szCs w:val="26"/>
              </w:rPr>
              <w:t>Total inventories</w:t>
            </w:r>
          </w:p>
        </w:tc>
        <w:tc>
          <w:tcPr>
            <w:tcW w:w="1368" w:type="dxa"/>
            <w:vAlign w:val="bottom"/>
          </w:tcPr>
          <w:p w14:paraId="12623FAA" w14:textId="41B159B1" w:rsidR="00D61A4D" w:rsidRPr="00BE39AC" w:rsidRDefault="003A773E" w:rsidP="00D61A4D">
            <w:pPr>
              <w:pBdr>
                <w:bottom w:val="double" w:sz="4" w:space="1" w:color="auto"/>
              </w:pBdr>
              <w:spacing w:after="0" w:line="240" w:lineRule="auto"/>
              <w:ind w:right="-72" w:hanging="18"/>
              <w:jc w:val="right"/>
              <w:rPr>
                <w:rFonts w:ascii="Cordia New" w:hAnsi="Cordia New"/>
                <w:sz w:val="26"/>
                <w:szCs w:val="26"/>
              </w:rPr>
            </w:pPr>
            <w:r w:rsidRPr="003A773E">
              <w:rPr>
                <w:rFonts w:ascii="Cordia New" w:hAnsi="Cordia New"/>
                <w:sz w:val="26"/>
                <w:szCs w:val="26"/>
                <w:lang w:val="en-GB"/>
              </w:rPr>
              <w:t>3</w:t>
            </w:r>
            <w:r w:rsidR="00E231EA" w:rsidRPr="00BE39AC">
              <w:rPr>
                <w:rFonts w:ascii="Cordia New" w:hAnsi="Cordia New"/>
                <w:sz w:val="26"/>
                <w:szCs w:val="26"/>
              </w:rPr>
              <w:t>,</w:t>
            </w:r>
            <w:r w:rsidRPr="003A773E">
              <w:rPr>
                <w:rFonts w:ascii="Cordia New" w:hAnsi="Cordia New"/>
                <w:sz w:val="26"/>
                <w:szCs w:val="26"/>
                <w:lang w:val="en-GB"/>
              </w:rPr>
              <w:t>909</w:t>
            </w:r>
          </w:p>
        </w:tc>
        <w:tc>
          <w:tcPr>
            <w:tcW w:w="1368" w:type="dxa"/>
            <w:vAlign w:val="bottom"/>
          </w:tcPr>
          <w:p w14:paraId="5E3125BD" w14:textId="3B6B8E0D" w:rsidR="00D61A4D" w:rsidRPr="00BE39AC" w:rsidRDefault="003A773E" w:rsidP="00D61A4D">
            <w:pPr>
              <w:pBdr>
                <w:bottom w:val="double" w:sz="4" w:space="1" w:color="auto"/>
              </w:pBdr>
              <w:spacing w:after="0" w:line="240" w:lineRule="auto"/>
              <w:ind w:right="-72" w:hanging="18"/>
              <w:jc w:val="right"/>
              <w:rPr>
                <w:rFonts w:ascii="Cordia New" w:hAnsi="Cordia New"/>
                <w:sz w:val="26"/>
                <w:szCs w:val="26"/>
                <w:cs/>
              </w:rPr>
            </w:pPr>
            <w:r w:rsidRPr="003A773E">
              <w:rPr>
                <w:rFonts w:ascii="Cordia New" w:hAnsi="Cordia New"/>
                <w:sz w:val="26"/>
                <w:szCs w:val="26"/>
                <w:lang w:val="en-GB"/>
              </w:rPr>
              <w:t>3</w:t>
            </w:r>
            <w:r w:rsidR="00D61A4D" w:rsidRPr="00BE39AC">
              <w:rPr>
                <w:rFonts w:ascii="Cordia New" w:hAnsi="Cordia New"/>
                <w:sz w:val="26"/>
                <w:szCs w:val="26"/>
              </w:rPr>
              <w:t>,</w:t>
            </w:r>
            <w:r w:rsidRPr="003A773E">
              <w:rPr>
                <w:rFonts w:ascii="Cordia New" w:hAnsi="Cordia New"/>
                <w:sz w:val="26"/>
                <w:szCs w:val="26"/>
                <w:lang w:val="en-GB"/>
              </w:rPr>
              <w:t>490</w:t>
            </w:r>
          </w:p>
        </w:tc>
        <w:tc>
          <w:tcPr>
            <w:tcW w:w="1368" w:type="dxa"/>
            <w:vAlign w:val="bottom"/>
          </w:tcPr>
          <w:p w14:paraId="1E819A5B" w14:textId="6FF1F460" w:rsidR="00D61A4D" w:rsidRPr="00BE39AC" w:rsidRDefault="003A773E" w:rsidP="00D61A4D">
            <w:pPr>
              <w:pBdr>
                <w:bottom w:val="double" w:sz="4" w:space="1" w:color="auto"/>
              </w:pBdr>
              <w:spacing w:after="0" w:line="240" w:lineRule="auto"/>
              <w:ind w:right="-72"/>
              <w:jc w:val="right"/>
              <w:rPr>
                <w:rFonts w:ascii="Cordia New" w:hAnsi="Cordia New"/>
                <w:sz w:val="26"/>
                <w:szCs w:val="26"/>
                <w:cs/>
              </w:rPr>
            </w:pPr>
            <w:r w:rsidRPr="003A773E">
              <w:rPr>
                <w:rFonts w:ascii="Cordia New" w:hAnsi="Cordia New"/>
                <w:sz w:val="26"/>
                <w:szCs w:val="26"/>
                <w:lang w:val="en-GB"/>
              </w:rPr>
              <w:t>6</w:t>
            </w:r>
          </w:p>
        </w:tc>
        <w:tc>
          <w:tcPr>
            <w:tcW w:w="1368" w:type="dxa"/>
            <w:vAlign w:val="bottom"/>
          </w:tcPr>
          <w:p w14:paraId="6D0B4E9A" w14:textId="3AD9B075" w:rsidR="00D61A4D" w:rsidRPr="00BE39AC" w:rsidRDefault="003A773E" w:rsidP="00D61A4D">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3</w:t>
            </w:r>
          </w:p>
        </w:tc>
      </w:tr>
    </w:tbl>
    <w:p w14:paraId="77BC26A8" w14:textId="77777777" w:rsidR="00815ACD" w:rsidRPr="00BE39AC" w:rsidRDefault="00815ACD" w:rsidP="00690182">
      <w:pPr>
        <w:spacing w:after="0" w:line="240" w:lineRule="auto"/>
        <w:ind w:left="540"/>
        <w:rPr>
          <w:rFonts w:ascii="Cordia New" w:hAnsi="Cordia New"/>
          <w:sz w:val="26"/>
          <w:szCs w:val="26"/>
        </w:rPr>
      </w:pPr>
    </w:p>
    <w:p w14:paraId="0823EE93" w14:textId="22AE6483" w:rsidR="00815ACD" w:rsidRPr="00BE39AC" w:rsidRDefault="00815ACD" w:rsidP="00690182">
      <w:pPr>
        <w:spacing w:after="0" w:line="240" w:lineRule="auto"/>
        <w:ind w:left="547"/>
        <w:jc w:val="both"/>
        <w:rPr>
          <w:rFonts w:ascii="Cordia New" w:hAnsi="Cordia New"/>
          <w:sz w:val="26"/>
          <w:szCs w:val="26"/>
        </w:rPr>
      </w:pPr>
      <w:r w:rsidRPr="00BE39AC">
        <w:rPr>
          <w:rFonts w:ascii="Cordia New" w:hAnsi="Cordia New"/>
          <w:sz w:val="26"/>
          <w:szCs w:val="26"/>
        </w:rPr>
        <w:t xml:space="preserve">The cost of inventories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as expense and included in cost of sales amount</w:t>
      </w:r>
      <w:r w:rsidR="00EE0BD5" w:rsidRPr="00BE39AC">
        <w:rPr>
          <w:rFonts w:ascii="Cordia New" w:hAnsi="Cordia New"/>
          <w:sz w:val="26"/>
          <w:szCs w:val="26"/>
        </w:rPr>
        <w:t>ing</w:t>
      </w:r>
      <w:r w:rsidRPr="00BE39AC">
        <w:rPr>
          <w:rFonts w:ascii="Cordia New" w:hAnsi="Cordia New"/>
          <w:sz w:val="26"/>
          <w:szCs w:val="26"/>
        </w:rPr>
        <w:t xml:space="preserve"> to </w:t>
      </w:r>
      <w:r w:rsidR="00305C08" w:rsidRPr="00BE39AC">
        <w:rPr>
          <w:rFonts w:ascii="Cordia New" w:hAnsi="Cordia New"/>
          <w:sz w:val="26"/>
          <w:szCs w:val="26"/>
        </w:rPr>
        <w:t xml:space="preserve">Baht </w:t>
      </w:r>
      <w:r w:rsidR="003A773E" w:rsidRPr="003A773E">
        <w:rPr>
          <w:rFonts w:ascii="Cordia New" w:hAnsi="Cordia New"/>
          <w:sz w:val="26"/>
          <w:szCs w:val="26"/>
          <w:lang w:val="en-GB"/>
        </w:rPr>
        <w:t>11</w:t>
      </w:r>
      <w:r w:rsidR="0054353C" w:rsidRPr="00BE39AC">
        <w:rPr>
          <w:rFonts w:ascii="Cordia New" w:hAnsi="Cordia New"/>
          <w:sz w:val="26"/>
          <w:szCs w:val="26"/>
        </w:rPr>
        <w:t>,</w:t>
      </w:r>
      <w:r w:rsidR="003A773E" w:rsidRPr="003A773E">
        <w:rPr>
          <w:rFonts w:ascii="Cordia New" w:hAnsi="Cordia New"/>
          <w:sz w:val="26"/>
          <w:szCs w:val="26"/>
          <w:lang w:val="en-GB"/>
        </w:rPr>
        <w:t>116</w:t>
      </w:r>
      <w:r w:rsidRPr="00BE39AC">
        <w:rPr>
          <w:rFonts w:ascii="Cordia New" w:hAnsi="Cordia New"/>
          <w:sz w:val="26"/>
          <w:szCs w:val="26"/>
        </w:rPr>
        <w:t xml:space="preserve"> million (</w:t>
      </w:r>
      <w:r w:rsidR="003A773E" w:rsidRPr="003A773E">
        <w:rPr>
          <w:rFonts w:ascii="Cordia New" w:hAnsi="Cordia New"/>
          <w:sz w:val="26"/>
          <w:szCs w:val="26"/>
          <w:lang w:val="en-GB"/>
        </w:rPr>
        <w:t>2021</w:t>
      </w:r>
      <w:r w:rsidR="00305C08" w:rsidRPr="00BE39AC">
        <w:rPr>
          <w:rFonts w:ascii="Cordia New" w:hAnsi="Cordia New"/>
          <w:sz w:val="26"/>
          <w:szCs w:val="26"/>
        </w:rPr>
        <w:t xml:space="preserve">: Baht </w:t>
      </w:r>
      <w:r w:rsidR="003A773E" w:rsidRPr="003A773E">
        <w:rPr>
          <w:rFonts w:ascii="Cordia New" w:hAnsi="Cordia New"/>
          <w:sz w:val="26"/>
          <w:szCs w:val="26"/>
          <w:lang w:val="en-GB"/>
        </w:rPr>
        <w:t>9</w:t>
      </w:r>
      <w:r w:rsidR="00D61A4D" w:rsidRPr="00BE39AC">
        <w:rPr>
          <w:rFonts w:ascii="Cordia New" w:hAnsi="Cordia New"/>
          <w:sz w:val="26"/>
          <w:szCs w:val="26"/>
        </w:rPr>
        <w:t>,</w:t>
      </w:r>
      <w:r w:rsidR="003A773E" w:rsidRPr="003A773E">
        <w:rPr>
          <w:rFonts w:ascii="Cordia New" w:hAnsi="Cordia New"/>
          <w:sz w:val="26"/>
          <w:szCs w:val="26"/>
          <w:lang w:val="en-GB"/>
        </w:rPr>
        <w:t>824</w:t>
      </w:r>
      <w:r w:rsidR="00D61A4D" w:rsidRPr="00BE39AC">
        <w:rPr>
          <w:rFonts w:ascii="Cordia New" w:hAnsi="Cordia New"/>
          <w:sz w:val="26"/>
          <w:szCs w:val="26"/>
        </w:rPr>
        <w:t xml:space="preserve"> million</w:t>
      </w:r>
      <w:r w:rsidRPr="00BE39AC">
        <w:rPr>
          <w:rFonts w:ascii="Cordia New" w:hAnsi="Cordia New"/>
          <w:sz w:val="26"/>
          <w:szCs w:val="26"/>
        </w:rPr>
        <w:t>).</w:t>
      </w:r>
    </w:p>
    <w:p w14:paraId="65843479" w14:textId="77777777" w:rsidR="00815ACD" w:rsidRPr="00BE39AC" w:rsidRDefault="00815ACD" w:rsidP="00690182">
      <w:pPr>
        <w:spacing w:after="0" w:line="240" w:lineRule="auto"/>
        <w:ind w:left="547"/>
        <w:jc w:val="both"/>
        <w:rPr>
          <w:rFonts w:ascii="Cordia New" w:hAnsi="Cordia New"/>
          <w:sz w:val="26"/>
          <w:szCs w:val="26"/>
        </w:rPr>
      </w:pPr>
    </w:p>
    <w:p w14:paraId="1BDDF334" w14:textId="5D79B150" w:rsidR="00815ACD" w:rsidRPr="00BE39AC" w:rsidRDefault="00815ACD" w:rsidP="00690182">
      <w:pPr>
        <w:spacing w:after="0" w:line="240" w:lineRule="auto"/>
        <w:ind w:left="547"/>
        <w:jc w:val="both"/>
        <w:rPr>
          <w:rFonts w:ascii="Cordia New" w:hAnsi="Cordia New"/>
          <w:sz w:val="26"/>
          <w:szCs w:val="26"/>
        </w:rPr>
      </w:pPr>
      <w:r w:rsidRPr="00BE39AC">
        <w:rPr>
          <w:rFonts w:ascii="Cordia New" w:hAnsi="Cordia New"/>
          <w:sz w:val="26"/>
          <w:szCs w:val="26"/>
        </w:rPr>
        <w:t xml:space="preserve">During </w:t>
      </w:r>
      <w:r w:rsidR="003A773E" w:rsidRPr="003A773E">
        <w:rPr>
          <w:rFonts w:ascii="Cordia New" w:hAnsi="Cordia New"/>
          <w:sz w:val="26"/>
          <w:szCs w:val="26"/>
          <w:lang w:val="en-GB"/>
        </w:rPr>
        <w:t>2022</w:t>
      </w:r>
      <w:r w:rsidRPr="00BE39AC">
        <w:rPr>
          <w:rFonts w:ascii="Cordia New" w:hAnsi="Cordia New"/>
          <w:sz w:val="26"/>
          <w:szCs w:val="26"/>
        </w:rPr>
        <w:t xml:space="preserve">, </w:t>
      </w:r>
      <w:r w:rsidR="00D20C2D" w:rsidRPr="00BE39AC">
        <w:rPr>
          <w:rFonts w:ascii="Cordia New" w:hAnsi="Cordia New"/>
          <w:sz w:val="26"/>
          <w:szCs w:val="26"/>
        </w:rPr>
        <w:t xml:space="preserve">reversal of </w:t>
      </w:r>
      <w:r w:rsidR="00305C08" w:rsidRPr="00BE39AC">
        <w:rPr>
          <w:rFonts w:ascii="Cordia New" w:hAnsi="Cordia New"/>
          <w:sz w:val="26"/>
          <w:szCs w:val="26"/>
        </w:rPr>
        <w:t xml:space="preserve">Baht </w:t>
      </w:r>
      <w:r w:rsidR="003A773E" w:rsidRPr="003A773E">
        <w:rPr>
          <w:rFonts w:ascii="Cordia New" w:hAnsi="Cordia New"/>
          <w:sz w:val="26"/>
          <w:szCs w:val="26"/>
          <w:lang w:val="en-GB"/>
        </w:rPr>
        <w:t>217</w:t>
      </w:r>
      <w:r w:rsidRPr="00BE39AC">
        <w:rPr>
          <w:rFonts w:ascii="Cordia New" w:hAnsi="Cordia New"/>
          <w:sz w:val="26"/>
          <w:szCs w:val="26"/>
        </w:rPr>
        <w:t xml:space="preserve"> million was recorded to the income statement for allowance for obsolete and damaged inventories (</w:t>
      </w:r>
      <w:r w:rsidR="003A773E" w:rsidRPr="003A773E">
        <w:rPr>
          <w:rFonts w:ascii="Cordia New" w:hAnsi="Cordia New"/>
          <w:sz w:val="26"/>
          <w:szCs w:val="26"/>
          <w:lang w:val="en-GB"/>
        </w:rPr>
        <w:t>2021</w:t>
      </w:r>
      <w:r w:rsidR="00305C08" w:rsidRPr="00BE39AC">
        <w:rPr>
          <w:rFonts w:ascii="Cordia New" w:hAnsi="Cordia New"/>
          <w:sz w:val="26"/>
          <w:szCs w:val="26"/>
        </w:rPr>
        <w:t xml:space="preserve">: </w:t>
      </w:r>
      <w:r w:rsidR="00BE6D0A" w:rsidRPr="00BE39AC">
        <w:rPr>
          <w:rFonts w:ascii="Cordia New" w:hAnsi="Cordia New"/>
          <w:sz w:val="26"/>
          <w:szCs w:val="26"/>
        </w:rPr>
        <w:t xml:space="preserve">Allowance of </w:t>
      </w:r>
      <w:r w:rsidR="00305C08" w:rsidRPr="00BE39AC">
        <w:rPr>
          <w:rFonts w:ascii="Cordia New" w:hAnsi="Cordia New"/>
          <w:sz w:val="26"/>
          <w:szCs w:val="26"/>
        </w:rPr>
        <w:t xml:space="preserve">Baht </w:t>
      </w:r>
      <w:r w:rsidR="003A773E" w:rsidRPr="003A773E">
        <w:rPr>
          <w:rFonts w:ascii="Cordia New" w:hAnsi="Cordia New"/>
          <w:sz w:val="26"/>
          <w:szCs w:val="26"/>
          <w:lang w:val="en-GB"/>
        </w:rPr>
        <w:t>219</w:t>
      </w:r>
      <w:r w:rsidR="00D61A4D" w:rsidRPr="00BE39AC">
        <w:rPr>
          <w:rFonts w:ascii="Cordia New" w:hAnsi="Cordia New"/>
          <w:sz w:val="26"/>
          <w:szCs w:val="26"/>
        </w:rPr>
        <w:t xml:space="preserve"> million</w:t>
      </w:r>
      <w:r w:rsidRPr="00BE39AC">
        <w:rPr>
          <w:rFonts w:ascii="Cordia New" w:hAnsi="Cordia New"/>
          <w:sz w:val="26"/>
          <w:szCs w:val="26"/>
        </w:rPr>
        <w:t>).</w:t>
      </w:r>
    </w:p>
    <w:p w14:paraId="2CC7E54A" w14:textId="75A81091" w:rsidR="0072217E" w:rsidRPr="00BE39AC" w:rsidRDefault="0072217E">
      <w:pPr>
        <w:spacing w:after="0" w:line="240" w:lineRule="auto"/>
        <w:rPr>
          <w:rFonts w:ascii="Cordia New" w:hAnsi="Cordia New"/>
          <w:sz w:val="26"/>
          <w:szCs w:val="26"/>
        </w:rPr>
      </w:pPr>
    </w:p>
    <w:p w14:paraId="0BB401BB" w14:textId="304EF0E3" w:rsidR="00815ACD" w:rsidRPr="00BE39AC" w:rsidRDefault="003A773E" w:rsidP="00690182">
      <w:pPr>
        <w:spacing w:after="0" w:line="240" w:lineRule="auto"/>
        <w:ind w:left="540" w:hanging="540"/>
        <w:outlineLvl w:val="7"/>
        <w:rPr>
          <w:rFonts w:ascii="Cordia New" w:hAnsi="Cordia New"/>
          <w:b/>
          <w:bCs/>
          <w:sz w:val="26"/>
          <w:szCs w:val="26"/>
        </w:rPr>
      </w:pPr>
      <w:r w:rsidRPr="003A773E">
        <w:rPr>
          <w:rFonts w:ascii="Cordia New" w:hAnsi="Cordia New"/>
          <w:b/>
          <w:bCs/>
          <w:sz w:val="26"/>
          <w:szCs w:val="26"/>
          <w:lang w:val="en-GB"/>
        </w:rPr>
        <w:t>13</w:t>
      </w:r>
      <w:r w:rsidR="00815ACD" w:rsidRPr="00BE39AC">
        <w:rPr>
          <w:rFonts w:ascii="Cordia New" w:hAnsi="Cordia New"/>
          <w:b/>
          <w:bCs/>
          <w:sz w:val="26"/>
          <w:szCs w:val="26"/>
        </w:rPr>
        <w:tab/>
        <w:t>Land and real</w:t>
      </w:r>
      <w:r w:rsidR="00815ACD" w:rsidRPr="00BE39AC">
        <w:rPr>
          <w:rFonts w:ascii="Cordia New" w:hAnsi="Cordia New"/>
          <w:sz w:val="26"/>
          <w:szCs w:val="26"/>
        </w:rPr>
        <w:t xml:space="preserve"> </w:t>
      </w:r>
      <w:proofErr w:type="spellStart"/>
      <w:r w:rsidR="00815ACD" w:rsidRPr="00BE39AC">
        <w:rPr>
          <w:rFonts w:ascii="Cordia New" w:hAnsi="Cordia New"/>
          <w:b/>
          <w:bCs/>
          <w:sz w:val="26"/>
          <w:szCs w:val="26"/>
        </w:rPr>
        <w:t>estates</w:t>
      </w:r>
      <w:proofErr w:type="spellEnd"/>
      <w:r w:rsidR="00815ACD" w:rsidRPr="00BE39AC">
        <w:rPr>
          <w:rFonts w:ascii="Cordia New" w:hAnsi="Cordia New"/>
          <w:b/>
          <w:bCs/>
          <w:sz w:val="26"/>
          <w:szCs w:val="26"/>
        </w:rPr>
        <w:t xml:space="preserve"> project for sales</w:t>
      </w:r>
    </w:p>
    <w:p w14:paraId="13B31F1B" w14:textId="77777777" w:rsidR="00815ACD" w:rsidRPr="00BE39AC" w:rsidRDefault="00815ACD" w:rsidP="00690182">
      <w:pPr>
        <w:spacing w:after="0" w:line="240" w:lineRule="auto"/>
        <w:ind w:left="540" w:hanging="3"/>
        <w:rPr>
          <w:rFonts w:ascii="Cordia New" w:hAnsi="Cordia New"/>
          <w:sz w:val="26"/>
          <w:szCs w:val="26"/>
        </w:rPr>
      </w:pPr>
    </w:p>
    <w:tbl>
      <w:tblPr>
        <w:tblW w:w="0" w:type="auto"/>
        <w:tblInd w:w="360" w:type="dxa"/>
        <w:tblLayout w:type="fixed"/>
        <w:tblLook w:val="0000" w:firstRow="0" w:lastRow="0" w:firstColumn="0" w:lastColumn="0" w:noHBand="0" w:noVBand="0"/>
      </w:tblPr>
      <w:tblGrid>
        <w:gridCol w:w="6336"/>
        <w:gridCol w:w="1368"/>
        <w:gridCol w:w="1368"/>
      </w:tblGrid>
      <w:tr w:rsidR="008B02DC" w:rsidRPr="00BE39AC" w14:paraId="1E0F703A" w14:textId="77777777" w:rsidTr="005300FF">
        <w:tc>
          <w:tcPr>
            <w:tcW w:w="6336" w:type="dxa"/>
            <w:vAlign w:val="bottom"/>
          </w:tcPr>
          <w:p w14:paraId="59BCFCD0" w14:textId="77777777" w:rsidR="00815ACD" w:rsidRPr="00BE39AC" w:rsidRDefault="00815ACD" w:rsidP="00690182">
            <w:pPr>
              <w:spacing w:after="0" w:line="240" w:lineRule="auto"/>
              <w:ind w:left="51"/>
              <w:rPr>
                <w:rFonts w:ascii="Cordia New" w:hAnsi="Cordia New"/>
                <w:sz w:val="26"/>
                <w:szCs w:val="26"/>
              </w:rPr>
            </w:pPr>
          </w:p>
        </w:tc>
        <w:tc>
          <w:tcPr>
            <w:tcW w:w="2736" w:type="dxa"/>
            <w:gridSpan w:val="2"/>
            <w:vAlign w:val="bottom"/>
          </w:tcPr>
          <w:p w14:paraId="423BA5A2"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Consolidated </w:t>
            </w:r>
          </w:p>
          <w:p w14:paraId="054E0B2D"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r>
      <w:tr w:rsidR="008B02DC" w:rsidRPr="00BE39AC" w14:paraId="782D9501" w14:textId="77777777" w:rsidTr="005300FF">
        <w:tc>
          <w:tcPr>
            <w:tcW w:w="6336" w:type="dxa"/>
            <w:vAlign w:val="bottom"/>
          </w:tcPr>
          <w:p w14:paraId="5151215C" w14:textId="77777777" w:rsidR="00815ACD" w:rsidRPr="00BE39AC" w:rsidRDefault="00815ACD" w:rsidP="00690182">
            <w:pPr>
              <w:spacing w:after="0" w:line="240" w:lineRule="auto"/>
              <w:ind w:left="51"/>
              <w:rPr>
                <w:rFonts w:ascii="Cordia New" w:hAnsi="Cordia New"/>
                <w:sz w:val="26"/>
                <w:szCs w:val="26"/>
              </w:rPr>
            </w:pPr>
          </w:p>
        </w:tc>
        <w:tc>
          <w:tcPr>
            <w:tcW w:w="1368" w:type="dxa"/>
            <w:vAlign w:val="bottom"/>
          </w:tcPr>
          <w:p w14:paraId="30799A6B" w14:textId="3B4BE389"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4425C619" w14:textId="023B5DF8"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r>
      <w:tr w:rsidR="005642BD" w:rsidRPr="00BE39AC" w14:paraId="3CF36686" w14:textId="77777777" w:rsidTr="005300FF">
        <w:tc>
          <w:tcPr>
            <w:tcW w:w="6336" w:type="dxa"/>
            <w:vAlign w:val="bottom"/>
          </w:tcPr>
          <w:p w14:paraId="07BA4519" w14:textId="77777777" w:rsidR="005642BD" w:rsidRPr="00BE39AC" w:rsidRDefault="005642BD" w:rsidP="005642BD">
            <w:pPr>
              <w:spacing w:after="0" w:line="240" w:lineRule="auto"/>
              <w:ind w:left="51"/>
              <w:rPr>
                <w:rFonts w:ascii="Cordia New" w:hAnsi="Cordia New"/>
                <w:sz w:val="26"/>
                <w:szCs w:val="26"/>
              </w:rPr>
            </w:pPr>
          </w:p>
        </w:tc>
        <w:tc>
          <w:tcPr>
            <w:tcW w:w="1368" w:type="dxa"/>
          </w:tcPr>
          <w:p w14:paraId="0FF97BC5" w14:textId="54E1B195"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tcPr>
          <w:p w14:paraId="710DE411" w14:textId="06935630"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r>
      <w:tr w:rsidR="008B02DC" w:rsidRPr="00BE39AC" w14:paraId="463E516D" w14:textId="77777777" w:rsidTr="005300FF">
        <w:tc>
          <w:tcPr>
            <w:tcW w:w="6336" w:type="dxa"/>
            <w:vAlign w:val="bottom"/>
          </w:tcPr>
          <w:p w14:paraId="60B0F061" w14:textId="77777777" w:rsidR="00815ACD" w:rsidRPr="004E6939" w:rsidRDefault="00815ACD" w:rsidP="00690182">
            <w:pPr>
              <w:spacing w:after="0" w:line="240" w:lineRule="auto"/>
              <w:ind w:left="51"/>
              <w:rPr>
                <w:rFonts w:ascii="Cordia New" w:hAnsi="Cordia New"/>
                <w:sz w:val="12"/>
                <w:szCs w:val="12"/>
              </w:rPr>
            </w:pPr>
          </w:p>
        </w:tc>
        <w:tc>
          <w:tcPr>
            <w:tcW w:w="1368" w:type="dxa"/>
            <w:vAlign w:val="bottom"/>
          </w:tcPr>
          <w:p w14:paraId="7F02A0EF" w14:textId="77777777" w:rsidR="00815ACD" w:rsidRPr="004E6939" w:rsidRDefault="00815ACD" w:rsidP="00690182">
            <w:pPr>
              <w:spacing w:after="0" w:line="240" w:lineRule="auto"/>
              <w:ind w:left="162"/>
              <w:rPr>
                <w:rFonts w:ascii="Cordia New" w:hAnsi="Cordia New"/>
                <w:sz w:val="12"/>
                <w:szCs w:val="12"/>
              </w:rPr>
            </w:pPr>
          </w:p>
        </w:tc>
        <w:tc>
          <w:tcPr>
            <w:tcW w:w="1368" w:type="dxa"/>
            <w:vAlign w:val="bottom"/>
          </w:tcPr>
          <w:p w14:paraId="22E50004" w14:textId="77777777" w:rsidR="00815ACD" w:rsidRPr="004E6939" w:rsidRDefault="00815ACD" w:rsidP="00690182">
            <w:pPr>
              <w:spacing w:after="0" w:line="240" w:lineRule="auto"/>
              <w:ind w:left="162"/>
              <w:rPr>
                <w:rFonts w:ascii="Cordia New" w:hAnsi="Cordia New"/>
                <w:sz w:val="12"/>
                <w:szCs w:val="12"/>
              </w:rPr>
            </w:pPr>
          </w:p>
        </w:tc>
      </w:tr>
      <w:tr w:rsidR="00D61A4D" w:rsidRPr="00BE39AC" w14:paraId="7C975924" w14:textId="77777777" w:rsidTr="005300FF">
        <w:tc>
          <w:tcPr>
            <w:tcW w:w="6336" w:type="dxa"/>
            <w:vAlign w:val="bottom"/>
          </w:tcPr>
          <w:p w14:paraId="5FC6905F" w14:textId="77777777" w:rsidR="00D61A4D" w:rsidRPr="00BE39AC" w:rsidRDefault="00D61A4D" w:rsidP="00D61A4D">
            <w:pPr>
              <w:spacing w:after="0" w:line="240" w:lineRule="auto"/>
              <w:ind w:left="51"/>
              <w:rPr>
                <w:rFonts w:ascii="Cordia New" w:hAnsi="Cordia New"/>
                <w:sz w:val="26"/>
                <w:szCs w:val="26"/>
              </w:rPr>
            </w:pPr>
            <w:r w:rsidRPr="00BE39AC">
              <w:rPr>
                <w:rFonts w:ascii="Cordia New" w:hAnsi="Cordia New"/>
                <w:sz w:val="26"/>
                <w:szCs w:val="26"/>
              </w:rPr>
              <w:t>Residential units</w:t>
            </w:r>
          </w:p>
        </w:tc>
        <w:tc>
          <w:tcPr>
            <w:tcW w:w="1368" w:type="dxa"/>
            <w:vAlign w:val="bottom"/>
          </w:tcPr>
          <w:p w14:paraId="5F9D7B2E" w14:textId="33F36ADB" w:rsidR="00D61A4D" w:rsidRPr="00BE39AC" w:rsidRDefault="003A773E" w:rsidP="00D61A4D">
            <w:pPr>
              <w:spacing w:after="0" w:line="240" w:lineRule="auto"/>
              <w:ind w:right="-72" w:hanging="18"/>
              <w:jc w:val="right"/>
              <w:rPr>
                <w:rFonts w:ascii="Cordia New" w:hAnsi="Cordia New"/>
                <w:sz w:val="26"/>
                <w:szCs w:val="26"/>
              </w:rPr>
            </w:pPr>
            <w:r w:rsidRPr="003A773E">
              <w:rPr>
                <w:rFonts w:ascii="Cordia New" w:hAnsi="Cordia New"/>
                <w:sz w:val="26"/>
                <w:szCs w:val="26"/>
                <w:lang w:val="en-GB"/>
              </w:rPr>
              <w:t>2</w:t>
            </w:r>
            <w:r w:rsidR="004447C4" w:rsidRPr="00BE39AC">
              <w:rPr>
                <w:rFonts w:ascii="Cordia New" w:hAnsi="Cordia New"/>
                <w:sz w:val="26"/>
                <w:szCs w:val="26"/>
              </w:rPr>
              <w:t>,</w:t>
            </w:r>
            <w:r w:rsidRPr="003A773E">
              <w:rPr>
                <w:rFonts w:ascii="Cordia New" w:hAnsi="Cordia New"/>
                <w:sz w:val="26"/>
                <w:szCs w:val="26"/>
                <w:lang w:val="en-GB"/>
              </w:rPr>
              <w:t>058</w:t>
            </w:r>
          </w:p>
        </w:tc>
        <w:tc>
          <w:tcPr>
            <w:tcW w:w="1368" w:type="dxa"/>
            <w:vAlign w:val="bottom"/>
          </w:tcPr>
          <w:p w14:paraId="378B786A" w14:textId="022B6BDD" w:rsidR="00D61A4D" w:rsidRPr="00BE39AC" w:rsidRDefault="003A773E" w:rsidP="00D61A4D">
            <w:pPr>
              <w:spacing w:after="0" w:line="240" w:lineRule="auto"/>
              <w:ind w:right="-72" w:hanging="18"/>
              <w:jc w:val="right"/>
              <w:rPr>
                <w:rFonts w:ascii="Cordia New" w:hAnsi="Cordia New"/>
                <w:sz w:val="26"/>
                <w:szCs w:val="26"/>
              </w:rPr>
            </w:pPr>
            <w:r w:rsidRPr="003A773E">
              <w:rPr>
                <w:rFonts w:ascii="Cordia New" w:hAnsi="Cordia New"/>
                <w:sz w:val="26"/>
                <w:szCs w:val="26"/>
                <w:lang w:val="en-GB"/>
              </w:rPr>
              <w:t>2</w:t>
            </w:r>
            <w:r w:rsidR="00C64DD3" w:rsidRPr="00BE39AC">
              <w:rPr>
                <w:rFonts w:ascii="Cordia New" w:hAnsi="Cordia New"/>
                <w:sz w:val="26"/>
                <w:szCs w:val="26"/>
              </w:rPr>
              <w:t>,</w:t>
            </w:r>
            <w:r w:rsidRPr="003A773E">
              <w:rPr>
                <w:rFonts w:ascii="Cordia New" w:hAnsi="Cordia New"/>
                <w:sz w:val="26"/>
                <w:szCs w:val="26"/>
                <w:lang w:val="en-GB"/>
              </w:rPr>
              <w:t>146</w:t>
            </w:r>
          </w:p>
        </w:tc>
      </w:tr>
      <w:tr w:rsidR="00D61A4D" w:rsidRPr="00BE39AC" w14:paraId="4F32A5C1" w14:textId="77777777" w:rsidTr="005300FF">
        <w:tc>
          <w:tcPr>
            <w:tcW w:w="6336" w:type="dxa"/>
            <w:vAlign w:val="bottom"/>
          </w:tcPr>
          <w:p w14:paraId="5543A3BA" w14:textId="77777777" w:rsidR="00D61A4D" w:rsidRPr="00BE39AC" w:rsidRDefault="00D61A4D" w:rsidP="00D61A4D">
            <w:pPr>
              <w:spacing w:after="0" w:line="240" w:lineRule="auto"/>
              <w:ind w:left="51"/>
              <w:rPr>
                <w:rFonts w:ascii="Cordia New" w:hAnsi="Cordia New"/>
                <w:sz w:val="26"/>
                <w:szCs w:val="26"/>
              </w:rPr>
            </w:pPr>
            <w:r w:rsidRPr="00BE39AC">
              <w:rPr>
                <w:rFonts w:ascii="Cordia New" w:hAnsi="Cordia New"/>
                <w:sz w:val="26"/>
                <w:szCs w:val="26"/>
              </w:rPr>
              <w:t>Time sharing resort</w:t>
            </w:r>
          </w:p>
        </w:tc>
        <w:tc>
          <w:tcPr>
            <w:tcW w:w="1368" w:type="dxa"/>
            <w:vAlign w:val="bottom"/>
          </w:tcPr>
          <w:p w14:paraId="1EECF4E8" w14:textId="730ECE97" w:rsidR="00D61A4D" w:rsidRPr="00BE39AC" w:rsidRDefault="003A773E" w:rsidP="00D61A4D">
            <w:pPr>
              <w:pBdr>
                <w:bottom w:val="single" w:sz="4" w:space="1" w:color="auto"/>
              </w:pBdr>
              <w:spacing w:after="0" w:line="240" w:lineRule="auto"/>
              <w:ind w:right="-72" w:hanging="18"/>
              <w:jc w:val="right"/>
              <w:rPr>
                <w:rFonts w:ascii="Cordia New" w:hAnsi="Cordia New"/>
                <w:sz w:val="26"/>
                <w:szCs w:val="26"/>
              </w:rPr>
            </w:pPr>
            <w:r w:rsidRPr="003A773E">
              <w:rPr>
                <w:rFonts w:ascii="Cordia New" w:hAnsi="Cordia New"/>
                <w:sz w:val="26"/>
                <w:szCs w:val="26"/>
                <w:lang w:val="en-GB"/>
              </w:rPr>
              <w:t>39</w:t>
            </w:r>
          </w:p>
        </w:tc>
        <w:tc>
          <w:tcPr>
            <w:tcW w:w="1368" w:type="dxa"/>
            <w:vAlign w:val="bottom"/>
          </w:tcPr>
          <w:p w14:paraId="037C3610" w14:textId="54B81348" w:rsidR="00D61A4D" w:rsidRPr="00BE39AC" w:rsidRDefault="003A773E" w:rsidP="00D61A4D">
            <w:pPr>
              <w:pBdr>
                <w:bottom w:val="single" w:sz="4" w:space="1" w:color="auto"/>
              </w:pBdr>
              <w:spacing w:after="0" w:line="240" w:lineRule="auto"/>
              <w:ind w:right="-72" w:hanging="18"/>
              <w:jc w:val="right"/>
              <w:rPr>
                <w:rFonts w:ascii="Cordia New" w:hAnsi="Cordia New"/>
                <w:sz w:val="26"/>
                <w:szCs w:val="26"/>
              </w:rPr>
            </w:pPr>
            <w:r w:rsidRPr="003A773E">
              <w:rPr>
                <w:rFonts w:ascii="Cordia New" w:hAnsi="Cordia New"/>
                <w:sz w:val="26"/>
                <w:szCs w:val="26"/>
                <w:lang w:val="en-GB"/>
              </w:rPr>
              <w:t>8</w:t>
            </w:r>
          </w:p>
        </w:tc>
      </w:tr>
      <w:tr w:rsidR="00D61A4D" w:rsidRPr="00BE39AC" w14:paraId="1FB5DBC5" w14:textId="77777777" w:rsidTr="005300FF">
        <w:tc>
          <w:tcPr>
            <w:tcW w:w="6336" w:type="dxa"/>
            <w:vAlign w:val="bottom"/>
          </w:tcPr>
          <w:p w14:paraId="650DC1D1" w14:textId="77777777" w:rsidR="00D61A4D" w:rsidRPr="00A87AE2" w:rsidRDefault="00D61A4D" w:rsidP="00D61A4D">
            <w:pPr>
              <w:spacing w:after="0" w:line="240" w:lineRule="auto"/>
              <w:ind w:left="51"/>
              <w:rPr>
                <w:rFonts w:ascii="Cordia New" w:hAnsi="Cordia New"/>
                <w:sz w:val="12"/>
                <w:szCs w:val="12"/>
              </w:rPr>
            </w:pPr>
          </w:p>
        </w:tc>
        <w:tc>
          <w:tcPr>
            <w:tcW w:w="1368" w:type="dxa"/>
            <w:vAlign w:val="bottom"/>
          </w:tcPr>
          <w:p w14:paraId="5BD14D8F" w14:textId="77777777" w:rsidR="00D61A4D" w:rsidRPr="00A87AE2" w:rsidRDefault="00D61A4D" w:rsidP="00D61A4D">
            <w:pPr>
              <w:spacing w:after="0" w:line="240" w:lineRule="auto"/>
              <w:ind w:right="-72" w:hanging="18"/>
              <w:jc w:val="right"/>
              <w:rPr>
                <w:rFonts w:ascii="Cordia New" w:hAnsi="Cordia New"/>
                <w:sz w:val="12"/>
                <w:szCs w:val="12"/>
              </w:rPr>
            </w:pPr>
          </w:p>
        </w:tc>
        <w:tc>
          <w:tcPr>
            <w:tcW w:w="1368" w:type="dxa"/>
            <w:vAlign w:val="bottom"/>
          </w:tcPr>
          <w:p w14:paraId="0799509A" w14:textId="77777777" w:rsidR="00D61A4D" w:rsidRPr="00A87AE2" w:rsidRDefault="00D61A4D" w:rsidP="00D61A4D">
            <w:pPr>
              <w:spacing w:after="0" w:line="240" w:lineRule="auto"/>
              <w:ind w:right="-72" w:hanging="18"/>
              <w:jc w:val="right"/>
              <w:rPr>
                <w:rFonts w:ascii="Cordia New" w:hAnsi="Cordia New"/>
                <w:sz w:val="12"/>
                <w:szCs w:val="12"/>
              </w:rPr>
            </w:pPr>
          </w:p>
        </w:tc>
      </w:tr>
      <w:tr w:rsidR="00D61A4D" w:rsidRPr="00BE39AC" w14:paraId="71666D45" w14:textId="77777777" w:rsidTr="005300FF">
        <w:tc>
          <w:tcPr>
            <w:tcW w:w="6336" w:type="dxa"/>
            <w:vAlign w:val="bottom"/>
          </w:tcPr>
          <w:p w14:paraId="1EBCD468" w14:textId="77777777" w:rsidR="00D61A4D" w:rsidRPr="00BE39AC" w:rsidRDefault="00D61A4D" w:rsidP="00D61A4D">
            <w:pPr>
              <w:spacing w:after="0" w:line="240" w:lineRule="auto"/>
              <w:ind w:left="51"/>
              <w:rPr>
                <w:rFonts w:ascii="Cordia New" w:hAnsi="Cordia New"/>
                <w:sz w:val="26"/>
                <w:szCs w:val="26"/>
              </w:rPr>
            </w:pPr>
            <w:r w:rsidRPr="00BE39AC">
              <w:rPr>
                <w:rFonts w:ascii="Cordia New" w:hAnsi="Cordia New"/>
                <w:sz w:val="26"/>
                <w:szCs w:val="26"/>
              </w:rPr>
              <w:t xml:space="preserve">Total land and real </w:t>
            </w:r>
            <w:proofErr w:type="spellStart"/>
            <w:r w:rsidRPr="00BE39AC">
              <w:rPr>
                <w:rFonts w:ascii="Cordia New" w:hAnsi="Cordia New"/>
                <w:sz w:val="26"/>
                <w:szCs w:val="26"/>
              </w:rPr>
              <w:t>estates</w:t>
            </w:r>
            <w:proofErr w:type="spellEnd"/>
            <w:r w:rsidRPr="00BE39AC">
              <w:rPr>
                <w:rFonts w:ascii="Cordia New" w:hAnsi="Cordia New"/>
                <w:sz w:val="26"/>
                <w:szCs w:val="26"/>
              </w:rPr>
              <w:t xml:space="preserve"> project for sales</w:t>
            </w:r>
          </w:p>
        </w:tc>
        <w:tc>
          <w:tcPr>
            <w:tcW w:w="1368" w:type="dxa"/>
            <w:vAlign w:val="bottom"/>
          </w:tcPr>
          <w:p w14:paraId="4D2D6A54" w14:textId="34970F10" w:rsidR="00D61A4D" w:rsidRPr="00BE39AC" w:rsidRDefault="003A773E" w:rsidP="00D61A4D">
            <w:pPr>
              <w:pBdr>
                <w:bottom w:val="double" w:sz="4" w:space="1" w:color="auto"/>
              </w:pBdr>
              <w:spacing w:after="0" w:line="240" w:lineRule="auto"/>
              <w:ind w:right="-72" w:hanging="18"/>
              <w:jc w:val="right"/>
              <w:rPr>
                <w:rFonts w:ascii="Cordia New" w:hAnsi="Cordia New"/>
                <w:sz w:val="26"/>
                <w:szCs w:val="26"/>
                <w:cs/>
              </w:rPr>
            </w:pPr>
            <w:r w:rsidRPr="003A773E">
              <w:rPr>
                <w:rFonts w:ascii="Cordia New" w:hAnsi="Cordia New"/>
                <w:sz w:val="26"/>
                <w:szCs w:val="26"/>
                <w:lang w:val="en-GB"/>
              </w:rPr>
              <w:t>2</w:t>
            </w:r>
            <w:r w:rsidR="008918EB" w:rsidRPr="00BE39AC">
              <w:rPr>
                <w:rFonts w:ascii="Cordia New" w:hAnsi="Cordia New"/>
                <w:sz w:val="26"/>
                <w:szCs w:val="26"/>
              </w:rPr>
              <w:t>,</w:t>
            </w:r>
            <w:r w:rsidRPr="003A773E">
              <w:rPr>
                <w:rFonts w:ascii="Cordia New" w:hAnsi="Cordia New"/>
                <w:sz w:val="26"/>
                <w:szCs w:val="26"/>
                <w:lang w:val="en-GB"/>
              </w:rPr>
              <w:t>097</w:t>
            </w:r>
          </w:p>
        </w:tc>
        <w:tc>
          <w:tcPr>
            <w:tcW w:w="1368" w:type="dxa"/>
            <w:vAlign w:val="bottom"/>
          </w:tcPr>
          <w:p w14:paraId="6254FC78" w14:textId="35614BB1" w:rsidR="00D61A4D" w:rsidRPr="00BE39AC" w:rsidRDefault="003A773E" w:rsidP="00D61A4D">
            <w:pPr>
              <w:pBdr>
                <w:bottom w:val="double" w:sz="4" w:space="1" w:color="auto"/>
              </w:pBdr>
              <w:spacing w:after="0" w:line="240" w:lineRule="auto"/>
              <w:ind w:right="-72" w:hanging="18"/>
              <w:jc w:val="right"/>
              <w:rPr>
                <w:rFonts w:ascii="Cordia New" w:hAnsi="Cordia New"/>
                <w:sz w:val="26"/>
                <w:szCs w:val="26"/>
              </w:rPr>
            </w:pPr>
            <w:r w:rsidRPr="003A773E">
              <w:rPr>
                <w:rFonts w:ascii="Cordia New" w:hAnsi="Cordia New"/>
                <w:sz w:val="26"/>
                <w:szCs w:val="26"/>
                <w:lang w:val="en-GB"/>
              </w:rPr>
              <w:t>2</w:t>
            </w:r>
            <w:r w:rsidR="00C64DD3" w:rsidRPr="00BE39AC">
              <w:rPr>
                <w:rFonts w:ascii="Cordia New" w:hAnsi="Cordia New"/>
                <w:sz w:val="26"/>
                <w:szCs w:val="26"/>
                <w:lang w:val="en-GB"/>
              </w:rPr>
              <w:t>,</w:t>
            </w:r>
            <w:r w:rsidRPr="003A773E">
              <w:rPr>
                <w:rFonts w:ascii="Cordia New" w:hAnsi="Cordia New"/>
                <w:sz w:val="26"/>
                <w:szCs w:val="26"/>
                <w:lang w:val="en-GB"/>
              </w:rPr>
              <w:t>154</w:t>
            </w:r>
          </w:p>
        </w:tc>
      </w:tr>
    </w:tbl>
    <w:p w14:paraId="017ADC91" w14:textId="77777777" w:rsidR="00815ACD" w:rsidRPr="00BE39AC" w:rsidRDefault="00815ACD" w:rsidP="00690182">
      <w:pPr>
        <w:spacing w:after="0" w:line="240" w:lineRule="auto"/>
        <w:ind w:left="540"/>
        <w:jc w:val="both"/>
        <w:outlineLvl w:val="7"/>
        <w:rPr>
          <w:rFonts w:ascii="Cordia New" w:hAnsi="Cordia New"/>
          <w:sz w:val="26"/>
          <w:szCs w:val="26"/>
        </w:rPr>
      </w:pPr>
    </w:p>
    <w:p w14:paraId="616C5AC0" w14:textId="5F1058D5" w:rsidR="00815ACD" w:rsidRPr="00BE39AC" w:rsidRDefault="00815ACD" w:rsidP="00690182">
      <w:pPr>
        <w:spacing w:after="0" w:line="240" w:lineRule="auto"/>
        <w:ind w:left="540"/>
        <w:jc w:val="both"/>
        <w:outlineLvl w:val="7"/>
        <w:rPr>
          <w:rFonts w:ascii="Cordia New" w:hAnsi="Cordia New"/>
          <w:sz w:val="26"/>
          <w:szCs w:val="26"/>
        </w:rPr>
      </w:pPr>
      <w:r w:rsidRPr="00BE39AC">
        <w:rPr>
          <w:rFonts w:ascii="Cordia New" w:hAnsi="Cordia New"/>
          <w:sz w:val="26"/>
          <w:szCs w:val="26"/>
        </w:rPr>
        <w:t xml:space="preserve">The cost of land and real </w:t>
      </w:r>
      <w:proofErr w:type="spellStart"/>
      <w:r w:rsidRPr="00BE39AC">
        <w:rPr>
          <w:rFonts w:ascii="Cordia New" w:hAnsi="Cordia New"/>
          <w:sz w:val="26"/>
          <w:szCs w:val="26"/>
        </w:rPr>
        <w:t>estates</w:t>
      </w:r>
      <w:proofErr w:type="spellEnd"/>
      <w:r w:rsidRPr="00BE39AC">
        <w:rPr>
          <w:rFonts w:ascii="Cordia New" w:hAnsi="Cordia New"/>
          <w:sz w:val="26"/>
          <w:szCs w:val="26"/>
        </w:rPr>
        <w:t xml:space="preserve"> project sold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during the year amounting to </w:t>
      </w:r>
      <w:r w:rsidR="00305C08" w:rsidRPr="00BE39AC">
        <w:rPr>
          <w:rFonts w:ascii="Cordia New" w:hAnsi="Cordia New"/>
          <w:sz w:val="26"/>
          <w:szCs w:val="26"/>
        </w:rPr>
        <w:t xml:space="preserve">Baht </w:t>
      </w:r>
      <w:r w:rsidR="003A773E" w:rsidRPr="003A773E">
        <w:rPr>
          <w:rFonts w:ascii="Cordia New" w:hAnsi="Cordia New"/>
          <w:sz w:val="26"/>
          <w:szCs w:val="26"/>
          <w:lang w:val="en-GB"/>
        </w:rPr>
        <w:t>622</w:t>
      </w:r>
      <w:r w:rsidRPr="00BE39AC">
        <w:rPr>
          <w:rFonts w:ascii="Cordia New" w:hAnsi="Cordia New"/>
          <w:sz w:val="26"/>
          <w:szCs w:val="26"/>
        </w:rPr>
        <w:t xml:space="preserve"> million (</w:t>
      </w:r>
      <w:r w:rsidR="003A773E" w:rsidRPr="003A773E">
        <w:rPr>
          <w:rFonts w:ascii="Cordia New" w:hAnsi="Cordia New"/>
          <w:sz w:val="26"/>
          <w:szCs w:val="26"/>
          <w:lang w:val="en-GB"/>
        </w:rPr>
        <w:t>2021</w:t>
      </w:r>
      <w:r w:rsidR="00305C08" w:rsidRPr="00BE39AC">
        <w:rPr>
          <w:rFonts w:ascii="Cordia New" w:hAnsi="Cordia New"/>
          <w:sz w:val="26"/>
          <w:szCs w:val="26"/>
        </w:rPr>
        <w:t xml:space="preserve">: Baht </w:t>
      </w:r>
      <w:r w:rsidR="003A773E" w:rsidRPr="003A773E">
        <w:rPr>
          <w:rFonts w:ascii="Cordia New" w:hAnsi="Cordia New"/>
          <w:sz w:val="26"/>
          <w:szCs w:val="26"/>
          <w:lang w:val="en-GB"/>
        </w:rPr>
        <w:t>1</w:t>
      </w:r>
      <w:r w:rsidR="00D61A4D" w:rsidRPr="00BE39AC">
        <w:rPr>
          <w:rFonts w:ascii="Cordia New" w:hAnsi="Cordia New"/>
          <w:sz w:val="26"/>
          <w:szCs w:val="26"/>
        </w:rPr>
        <w:t>,</w:t>
      </w:r>
      <w:r w:rsidR="003A773E" w:rsidRPr="003A773E">
        <w:rPr>
          <w:rFonts w:ascii="Cordia New" w:hAnsi="Cordia New"/>
          <w:sz w:val="26"/>
          <w:szCs w:val="26"/>
          <w:lang w:val="en-GB"/>
        </w:rPr>
        <w:t>454</w:t>
      </w:r>
      <w:r w:rsidR="00D61A4D" w:rsidRPr="00BE39AC">
        <w:rPr>
          <w:rFonts w:ascii="Cordia New" w:hAnsi="Cordia New"/>
          <w:sz w:val="26"/>
          <w:szCs w:val="26"/>
        </w:rPr>
        <w:t xml:space="preserve"> million</w:t>
      </w:r>
      <w:r w:rsidRPr="00BE39AC">
        <w:rPr>
          <w:rFonts w:ascii="Cordia New" w:hAnsi="Cordia New"/>
          <w:sz w:val="26"/>
          <w:szCs w:val="26"/>
        </w:rPr>
        <w:t>).</w:t>
      </w:r>
    </w:p>
    <w:p w14:paraId="351C03A0" w14:textId="4B9077D9" w:rsidR="005300FF" w:rsidRDefault="005300FF">
      <w:pPr>
        <w:spacing w:after="0" w:line="240" w:lineRule="auto"/>
        <w:rPr>
          <w:rFonts w:ascii="Cordia New" w:hAnsi="Cordia New"/>
          <w:sz w:val="26"/>
          <w:szCs w:val="26"/>
        </w:rPr>
      </w:pPr>
      <w:r>
        <w:rPr>
          <w:rFonts w:ascii="Cordia New" w:hAnsi="Cordia New"/>
          <w:sz w:val="26"/>
          <w:szCs w:val="26"/>
        </w:rPr>
        <w:br w:type="page"/>
      </w:r>
    </w:p>
    <w:p w14:paraId="68819062" w14:textId="13BC8B6C" w:rsidR="005300FF" w:rsidRPr="005300FF" w:rsidRDefault="003A773E" w:rsidP="005300FF">
      <w:pPr>
        <w:spacing w:after="0" w:line="240" w:lineRule="auto"/>
        <w:ind w:left="540" w:hanging="540"/>
        <w:outlineLvl w:val="7"/>
        <w:rPr>
          <w:rFonts w:ascii="Cordia New" w:hAnsi="Cordia New"/>
          <w:sz w:val="26"/>
          <w:szCs w:val="26"/>
        </w:rPr>
      </w:pPr>
      <w:r w:rsidRPr="003A773E">
        <w:rPr>
          <w:rFonts w:ascii="Cordia New" w:hAnsi="Cordia New"/>
          <w:b/>
          <w:bCs/>
          <w:sz w:val="26"/>
          <w:szCs w:val="26"/>
          <w:lang w:val="en-GB"/>
        </w:rPr>
        <w:lastRenderedPageBreak/>
        <w:t>13</w:t>
      </w:r>
      <w:r w:rsidR="005300FF" w:rsidRPr="00BE39AC">
        <w:rPr>
          <w:rFonts w:ascii="Cordia New" w:hAnsi="Cordia New"/>
          <w:b/>
          <w:bCs/>
          <w:sz w:val="26"/>
          <w:szCs w:val="26"/>
        </w:rPr>
        <w:tab/>
        <w:t>Land and real</w:t>
      </w:r>
      <w:r w:rsidR="005300FF" w:rsidRPr="00BE39AC">
        <w:rPr>
          <w:rFonts w:ascii="Cordia New" w:hAnsi="Cordia New"/>
          <w:sz w:val="26"/>
          <w:szCs w:val="26"/>
        </w:rPr>
        <w:t xml:space="preserve"> </w:t>
      </w:r>
      <w:proofErr w:type="spellStart"/>
      <w:r w:rsidR="005300FF" w:rsidRPr="00BE39AC">
        <w:rPr>
          <w:rFonts w:ascii="Cordia New" w:hAnsi="Cordia New"/>
          <w:b/>
          <w:bCs/>
          <w:sz w:val="26"/>
          <w:szCs w:val="26"/>
        </w:rPr>
        <w:t>estates</w:t>
      </w:r>
      <w:proofErr w:type="spellEnd"/>
      <w:r w:rsidR="005300FF" w:rsidRPr="00BE39AC">
        <w:rPr>
          <w:rFonts w:ascii="Cordia New" w:hAnsi="Cordia New"/>
          <w:b/>
          <w:bCs/>
          <w:sz w:val="26"/>
          <w:szCs w:val="26"/>
        </w:rPr>
        <w:t xml:space="preserve"> project for sales</w:t>
      </w:r>
      <w:r w:rsidR="005300FF">
        <w:rPr>
          <w:rFonts w:ascii="Cordia New" w:hAnsi="Cordia New"/>
          <w:b/>
          <w:bCs/>
          <w:sz w:val="26"/>
          <w:szCs w:val="26"/>
        </w:rPr>
        <w:t xml:space="preserve"> </w:t>
      </w:r>
      <w:r w:rsidR="005300FF">
        <w:rPr>
          <w:rFonts w:ascii="Cordia New" w:hAnsi="Cordia New"/>
          <w:sz w:val="26"/>
          <w:szCs w:val="26"/>
        </w:rPr>
        <w:t>(Cont’d)</w:t>
      </w:r>
    </w:p>
    <w:p w14:paraId="00528C57" w14:textId="77777777" w:rsidR="00A2099D" w:rsidRPr="00BE39AC" w:rsidRDefault="00A2099D" w:rsidP="00690182">
      <w:pPr>
        <w:spacing w:after="0" w:line="240" w:lineRule="auto"/>
        <w:ind w:left="540"/>
        <w:jc w:val="both"/>
        <w:outlineLvl w:val="7"/>
        <w:rPr>
          <w:rFonts w:ascii="Cordia New" w:hAnsi="Cordia New"/>
          <w:sz w:val="26"/>
          <w:szCs w:val="26"/>
        </w:rPr>
      </w:pPr>
    </w:p>
    <w:p w14:paraId="35CCBC4D" w14:textId="77777777" w:rsidR="00A2099D" w:rsidRPr="00BE39AC" w:rsidRDefault="00A2099D" w:rsidP="00A2099D">
      <w:pPr>
        <w:tabs>
          <w:tab w:val="left" w:pos="2160"/>
          <w:tab w:val="center" w:pos="5040"/>
          <w:tab w:val="center" w:pos="7560"/>
          <w:tab w:val="right" w:pos="9360"/>
        </w:tabs>
        <w:spacing w:after="0" w:line="240" w:lineRule="auto"/>
        <w:ind w:left="540"/>
        <w:rPr>
          <w:rFonts w:ascii="Cordia New" w:eastAsia="Times New Roman" w:hAnsi="Cordia New"/>
          <w:b/>
          <w:bCs/>
          <w:sz w:val="26"/>
          <w:szCs w:val="26"/>
        </w:rPr>
      </w:pPr>
      <w:r w:rsidRPr="00BE39AC">
        <w:rPr>
          <w:rFonts w:ascii="Cordia New" w:eastAsia="Times New Roman" w:hAnsi="Cordia New"/>
          <w:b/>
          <w:bCs/>
          <w:sz w:val="26"/>
          <w:szCs w:val="26"/>
        </w:rPr>
        <w:t>Capital commitments</w:t>
      </w:r>
    </w:p>
    <w:p w14:paraId="0A609D02" w14:textId="77777777" w:rsidR="00A2099D" w:rsidRPr="00BE39AC" w:rsidRDefault="00A2099D" w:rsidP="002458E6">
      <w:pPr>
        <w:spacing w:after="0" w:line="240" w:lineRule="auto"/>
        <w:ind w:left="540"/>
        <w:jc w:val="both"/>
        <w:outlineLvl w:val="7"/>
        <w:rPr>
          <w:rFonts w:ascii="Cordia New" w:hAnsi="Cordia New"/>
          <w:sz w:val="26"/>
          <w:szCs w:val="26"/>
        </w:rPr>
      </w:pPr>
    </w:p>
    <w:tbl>
      <w:tblPr>
        <w:tblW w:w="9432" w:type="dxa"/>
        <w:tblLayout w:type="fixed"/>
        <w:tblLook w:val="04A0" w:firstRow="1" w:lastRow="0" w:firstColumn="1" w:lastColumn="0" w:noHBand="0" w:noVBand="1"/>
      </w:tblPr>
      <w:tblGrid>
        <w:gridCol w:w="7560"/>
        <w:gridCol w:w="1872"/>
      </w:tblGrid>
      <w:tr w:rsidR="00A2099D" w:rsidRPr="00BE39AC" w14:paraId="624D5DF7" w14:textId="77777777" w:rsidTr="005300FF">
        <w:tc>
          <w:tcPr>
            <w:tcW w:w="7560" w:type="dxa"/>
            <w:vAlign w:val="bottom"/>
          </w:tcPr>
          <w:p w14:paraId="377410B2" w14:textId="77777777" w:rsidR="00A2099D" w:rsidRPr="00BE39AC" w:rsidRDefault="00A2099D" w:rsidP="002458E6">
            <w:pPr>
              <w:spacing w:after="0" w:line="240" w:lineRule="auto"/>
              <w:ind w:left="440"/>
              <w:rPr>
                <w:rFonts w:ascii="Cordia New" w:eastAsia="Times New Roman" w:hAnsi="Cordia New"/>
                <w:sz w:val="26"/>
                <w:szCs w:val="26"/>
              </w:rPr>
            </w:pPr>
          </w:p>
        </w:tc>
        <w:tc>
          <w:tcPr>
            <w:tcW w:w="1872" w:type="dxa"/>
            <w:vAlign w:val="bottom"/>
          </w:tcPr>
          <w:p w14:paraId="7AB154A0" w14:textId="77777777" w:rsidR="00A2099D" w:rsidRPr="00BE39AC" w:rsidRDefault="00A2099D" w:rsidP="002458E6">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Consolidated</w:t>
            </w:r>
          </w:p>
          <w:p w14:paraId="000887C6" w14:textId="77777777" w:rsidR="00A2099D" w:rsidRPr="00BE39AC" w:rsidRDefault="00A2099D" w:rsidP="002458E6">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 xml:space="preserve">financial statements </w:t>
            </w:r>
          </w:p>
        </w:tc>
      </w:tr>
      <w:tr w:rsidR="00A2099D" w:rsidRPr="00BE39AC" w14:paraId="2F18B670" w14:textId="77777777" w:rsidTr="005300FF">
        <w:tc>
          <w:tcPr>
            <w:tcW w:w="7560" w:type="dxa"/>
            <w:vAlign w:val="bottom"/>
          </w:tcPr>
          <w:p w14:paraId="4D1ABEEC" w14:textId="77777777" w:rsidR="00A2099D" w:rsidRPr="00BE39AC" w:rsidRDefault="00A2099D" w:rsidP="002458E6">
            <w:pPr>
              <w:spacing w:after="0" w:line="240" w:lineRule="auto"/>
              <w:ind w:left="440"/>
              <w:rPr>
                <w:rFonts w:ascii="Cordia New" w:eastAsia="Times New Roman" w:hAnsi="Cordia New"/>
                <w:sz w:val="26"/>
                <w:szCs w:val="26"/>
              </w:rPr>
            </w:pPr>
          </w:p>
        </w:tc>
        <w:tc>
          <w:tcPr>
            <w:tcW w:w="1872" w:type="dxa"/>
            <w:vAlign w:val="center"/>
            <w:hideMark/>
          </w:tcPr>
          <w:p w14:paraId="161B4452" w14:textId="77777777" w:rsidR="00A2099D" w:rsidRPr="00BE39AC" w:rsidRDefault="00A2099D" w:rsidP="002458E6">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A2099D" w:rsidRPr="005300FF" w14:paraId="3AC36FEB" w14:textId="77777777" w:rsidTr="005300FF">
        <w:tc>
          <w:tcPr>
            <w:tcW w:w="7560" w:type="dxa"/>
            <w:vAlign w:val="bottom"/>
          </w:tcPr>
          <w:p w14:paraId="621BA673" w14:textId="77777777" w:rsidR="00A2099D" w:rsidRPr="005300FF" w:rsidRDefault="00A2099D" w:rsidP="002458E6">
            <w:pPr>
              <w:spacing w:after="0" w:line="240" w:lineRule="auto"/>
              <w:ind w:left="440"/>
              <w:rPr>
                <w:rFonts w:ascii="Cordia New" w:eastAsia="Times New Roman" w:hAnsi="Cordia New"/>
                <w:sz w:val="12"/>
                <w:szCs w:val="12"/>
              </w:rPr>
            </w:pPr>
          </w:p>
        </w:tc>
        <w:tc>
          <w:tcPr>
            <w:tcW w:w="1872" w:type="dxa"/>
            <w:vAlign w:val="bottom"/>
          </w:tcPr>
          <w:p w14:paraId="59CD79B8" w14:textId="77777777" w:rsidR="00A2099D" w:rsidRPr="005300FF" w:rsidRDefault="00A2099D" w:rsidP="004F5FF6">
            <w:pPr>
              <w:tabs>
                <w:tab w:val="decimal" w:pos="504"/>
                <w:tab w:val="right" w:pos="1275"/>
              </w:tabs>
              <w:spacing w:after="0" w:line="240" w:lineRule="auto"/>
              <w:ind w:right="-72"/>
              <w:jc w:val="right"/>
              <w:rPr>
                <w:rFonts w:ascii="Cordia New" w:eastAsia="Times New Roman" w:hAnsi="Cordia New"/>
                <w:sz w:val="12"/>
                <w:szCs w:val="12"/>
              </w:rPr>
            </w:pPr>
          </w:p>
        </w:tc>
      </w:tr>
      <w:tr w:rsidR="00A2099D" w:rsidRPr="00BE39AC" w14:paraId="4A2F629E" w14:textId="77777777" w:rsidTr="005300FF">
        <w:tc>
          <w:tcPr>
            <w:tcW w:w="7560" w:type="dxa"/>
            <w:vAlign w:val="bottom"/>
            <w:hideMark/>
          </w:tcPr>
          <w:p w14:paraId="76A96FAC" w14:textId="77777777" w:rsidR="00A2099D" w:rsidRPr="00BE39AC" w:rsidRDefault="00A2099D" w:rsidP="002458E6">
            <w:pPr>
              <w:spacing w:after="0" w:line="240" w:lineRule="auto"/>
              <w:ind w:left="440"/>
              <w:rPr>
                <w:rFonts w:ascii="Cordia New" w:eastAsia="Times New Roman" w:hAnsi="Cordia New"/>
                <w:sz w:val="26"/>
                <w:szCs w:val="26"/>
              </w:rPr>
            </w:pPr>
            <w:r w:rsidRPr="00BE39AC">
              <w:rPr>
                <w:rFonts w:ascii="Cordia New" w:eastAsia="Times New Roman" w:hAnsi="Cordia New"/>
                <w:sz w:val="26"/>
                <w:szCs w:val="26"/>
              </w:rPr>
              <w:t>Commitments in respect of real estate development</w:t>
            </w:r>
          </w:p>
        </w:tc>
        <w:tc>
          <w:tcPr>
            <w:tcW w:w="1872" w:type="dxa"/>
            <w:vAlign w:val="bottom"/>
          </w:tcPr>
          <w:p w14:paraId="5D2E0980" w14:textId="77777777" w:rsidR="00A2099D" w:rsidRPr="00BE39AC" w:rsidRDefault="00A2099D" w:rsidP="004F5FF6">
            <w:pPr>
              <w:tabs>
                <w:tab w:val="decimal" w:pos="504"/>
                <w:tab w:val="right" w:pos="1275"/>
              </w:tabs>
              <w:spacing w:after="0" w:line="240" w:lineRule="auto"/>
              <w:ind w:right="-72"/>
              <w:jc w:val="right"/>
              <w:rPr>
                <w:rFonts w:ascii="Cordia New" w:eastAsia="Times New Roman" w:hAnsi="Cordia New"/>
                <w:sz w:val="26"/>
                <w:szCs w:val="26"/>
              </w:rPr>
            </w:pPr>
          </w:p>
        </w:tc>
      </w:tr>
      <w:tr w:rsidR="00A2099D" w:rsidRPr="00BE39AC" w14:paraId="38E3AFE3" w14:textId="77777777" w:rsidTr="005300FF">
        <w:tc>
          <w:tcPr>
            <w:tcW w:w="7560" w:type="dxa"/>
            <w:vAlign w:val="bottom"/>
            <w:hideMark/>
          </w:tcPr>
          <w:p w14:paraId="16E72F8D" w14:textId="258C8CC6" w:rsidR="00A2099D" w:rsidRPr="00BE39AC" w:rsidRDefault="00A2099D" w:rsidP="002458E6">
            <w:pPr>
              <w:spacing w:after="0" w:line="240" w:lineRule="auto"/>
              <w:ind w:left="440"/>
              <w:rPr>
                <w:rFonts w:ascii="Cordia New" w:eastAsia="Times New Roman" w:hAnsi="Cordia New"/>
                <w:sz w:val="26"/>
                <w:szCs w:val="26"/>
              </w:rPr>
            </w:pPr>
            <w:r w:rsidRPr="00BE39AC">
              <w:rPr>
                <w:rFonts w:ascii="Cordia New" w:eastAsia="Times New Roman" w:hAnsi="Cordia New"/>
                <w:sz w:val="26"/>
                <w:szCs w:val="26"/>
              </w:rPr>
              <w:t xml:space="preserve">   as </w:t>
            </w: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p>
        </w:tc>
        <w:tc>
          <w:tcPr>
            <w:tcW w:w="1872" w:type="dxa"/>
            <w:vAlign w:val="bottom"/>
          </w:tcPr>
          <w:p w14:paraId="3E17FA22" w14:textId="32229672" w:rsidR="00A2099D" w:rsidRPr="00BE39AC" w:rsidRDefault="003A773E" w:rsidP="004F5FF6">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w:t>
            </w:r>
          </w:p>
        </w:tc>
      </w:tr>
      <w:tr w:rsidR="00A2099D" w:rsidRPr="00BE39AC" w14:paraId="6680719B" w14:textId="77777777" w:rsidTr="005300FF">
        <w:tc>
          <w:tcPr>
            <w:tcW w:w="7560" w:type="dxa"/>
            <w:vAlign w:val="bottom"/>
          </w:tcPr>
          <w:p w14:paraId="11DF6086" w14:textId="77777777" w:rsidR="00A2099D" w:rsidRPr="00BE39AC" w:rsidRDefault="00A2099D" w:rsidP="002458E6">
            <w:pPr>
              <w:spacing w:after="0" w:line="240" w:lineRule="auto"/>
              <w:ind w:left="440"/>
              <w:rPr>
                <w:rFonts w:ascii="Cordia New" w:eastAsia="Times New Roman" w:hAnsi="Cordia New"/>
                <w:sz w:val="26"/>
                <w:szCs w:val="26"/>
              </w:rPr>
            </w:pPr>
          </w:p>
        </w:tc>
        <w:tc>
          <w:tcPr>
            <w:tcW w:w="1872" w:type="dxa"/>
            <w:vAlign w:val="bottom"/>
          </w:tcPr>
          <w:p w14:paraId="4186ABFA" w14:textId="77777777" w:rsidR="00A2099D" w:rsidRPr="00BE39AC" w:rsidRDefault="00A2099D" w:rsidP="004F5FF6">
            <w:pPr>
              <w:tabs>
                <w:tab w:val="decimal" w:pos="504"/>
                <w:tab w:val="right" w:pos="1275"/>
              </w:tabs>
              <w:spacing w:after="0" w:line="240" w:lineRule="auto"/>
              <w:ind w:right="-72"/>
              <w:jc w:val="right"/>
              <w:rPr>
                <w:rFonts w:ascii="Cordia New" w:eastAsia="Times New Roman" w:hAnsi="Cordia New"/>
                <w:sz w:val="26"/>
                <w:szCs w:val="26"/>
              </w:rPr>
            </w:pPr>
          </w:p>
        </w:tc>
      </w:tr>
      <w:tr w:rsidR="00A2099D" w:rsidRPr="00BE39AC" w14:paraId="77F6972B" w14:textId="77777777" w:rsidTr="005300FF">
        <w:tc>
          <w:tcPr>
            <w:tcW w:w="7560" w:type="dxa"/>
            <w:vAlign w:val="bottom"/>
            <w:hideMark/>
          </w:tcPr>
          <w:p w14:paraId="689334B4" w14:textId="77777777" w:rsidR="00A2099D" w:rsidRPr="00BE39AC" w:rsidRDefault="00A2099D" w:rsidP="002458E6">
            <w:pPr>
              <w:spacing w:after="0" w:line="240" w:lineRule="auto"/>
              <w:ind w:left="440"/>
              <w:rPr>
                <w:rFonts w:ascii="Cordia New" w:eastAsia="Times New Roman" w:hAnsi="Cordia New"/>
                <w:sz w:val="26"/>
                <w:szCs w:val="26"/>
              </w:rPr>
            </w:pPr>
            <w:r w:rsidRPr="00BE39AC">
              <w:rPr>
                <w:rFonts w:ascii="Cordia New" w:eastAsia="Times New Roman" w:hAnsi="Cordia New"/>
                <w:sz w:val="26"/>
                <w:szCs w:val="26"/>
              </w:rPr>
              <w:t>Commitments in respect of real estate development</w:t>
            </w:r>
          </w:p>
        </w:tc>
        <w:tc>
          <w:tcPr>
            <w:tcW w:w="1872" w:type="dxa"/>
            <w:vAlign w:val="bottom"/>
          </w:tcPr>
          <w:p w14:paraId="7259BEB8" w14:textId="77777777" w:rsidR="00A2099D" w:rsidRPr="00BE39AC" w:rsidRDefault="00A2099D" w:rsidP="004F5FF6">
            <w:pPr>
              <w:tabs>
                <w:tab w:val="decimal" w:pos="504"/>
                <w:tab w:val="right" w:pos="1275"/>
              </w:tabs>
              <w:spacing w:after="0" w:line="240" w:lineRule="auto"/>
              <w:ind w:right="-72"/>
              <w:jc w:val="right"/>
              <w:rPr>
                <w:rFonts w:ascii="Cordia New" w:eastAsia="Times New Roman" w:hAnsi="Cordia New"/>
                <w:sz w:val="26"/>
                <w:szCs w:val="26"/>
              </w:rPr>
            </w:pPr>
          </w:p>
        </w:tc>
      </w:tr>
      <w:tr w:rsidR="00A2099D" w:rsidRPr="00BE39AC" w14:paraId="148F776C" w14:textId="77777777" w:rsidTr="005300FF">
        <w:tc>
          <w:tcPr>
            <w:tcW w:w="7560" w:type="dxa"/>
            <w:vAlign w:val="bottom"/>
            <w:hideMark/>
          </w:tcPr>
          <w:p w14:paraId="4A12566A" w14:textId="7833C0B9" w:rsidR="00A2099D" w:rsidRPr="00BE39AC" w:rsidRDefault="00A2099D" w:rsidP="002458E6">
            <w:pPr>
              <w:spacing w:after="0" w:line="240" w:lineRule="auto"/>
              <w:ind w:left="440"/>
              <w:rPr>
                <w:rFonts w:ascii="Cordia New" w:eastAsia="Times New Roman" w:hAnsi="Cordia New"/>
                <w:sz w:val="26"/>
                <w:szCs w:val="26"/>
              </w:rPr>
            </w:pPr>
            <w:r w:rsidRPr="00BE39AC">
              <w:rPr>
                <w:rFonts w:ascii="Cordia New" w:eastAsia="Times New Roman" w:hAnsi="Cordia New"/>
                <w:sz w:val="26"/>
                <w:szCs w:val="26"/>
              </w:rPr>
              <w:t xml:space="preserve">   as </w:t>
            </w: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2021</w:t>
            </w:r>
          </w:p>
        </w:tc>
        <w:tc>
          <w:tcPr>
            <w:tcW w:w="1872" w:type="dxa"/>
            <w:vAlign w:val="bottom"/>
            <w:hideMark/>
          </w:tcPr>
          <w:p w14:paraId="3C89FBD9" w14:textId="050A6E21" w:rsidR="00A2099D" w:rsidRPr="00BE39AC" w:rsidRDefault="003A773E" w:rsidP="004F5FF6">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50</w:t>
            </w:r>
          </w:p>
        </w:tc>
      </w:tr>
    </w:tbl>
    <w:p w14:paraId="303CB02C" w14:textId="46911A4B" w:rsidR="00A2099D" w:rsidRPr="00BE39AC" w:rsidRDefault="00A2099D">
      <w:pPr>
        <w:spacing w:after="0" w:line="240" w:lineRule="auto"/>
        <w:rPr>
          <w:rFonts w:ascii="Cordia New" w:hAnsi="Cordia New"/>
          <w:sz w:val="26"/>
          <w:szCs w:val="26"/>
        </w:rPr>
      </w:pPr>
    </w:p>
    <w:p w14:paraId="4AC27B15" w14:textId="356D52C3" w:rsidR="00815ACD" w:rsidRPr="00BE39AC" w:rsidRDefault="003A773E" w:rsidP="00690182">
      <w:pPr>
        <w:spacing w:after="0" w:line="240" w:lineRule="auto"/>
        <w:ind w:left="540" w:hanging="540"/>
        <w:outlineLvl w:val="7"/>
        <w:rPr>
          <w:rFonts w:ascii="Cordia New" w:hAnsi="Cordia New"/>
          <w:b/>
          <w:bCs/>
          <w:sz w:val="26"/>
          <w:szCs w:val="26"/>
        </w:rPr>
      </w:pPr>
      <w:r w:rsidRPr="003A773E">
        <w:rPr>
          <w:rFonts w:ascii="Cordia New" w:hAnsi="Cordia New"/>
          <w:b/>
          <w:bCs/>
          <w:sz w:val="26"/>
          <w:szCs w:val="26"/>
          <w:lang w:val="en-GB"/>
        </w:rPr>
        <w:t>14</w:t>
      </w:r>
      <w:r w:rsidR="00815ACD" w:rsidRPr="00BE39AC">
        <w:rPr>
          <w:rFonts w:ascii="Cordia New" w:hAnsi="Cordia New"/>
          <w:b/>
          <w:bCs/>
          <w:sz w:val="26"/>
          <w:szCs w:val="26"/>
        </w:rPr>
        <w:tab/>
        <w:t>Other current assets</w:t>
      </w:r>
    </w:p>
    <w:p w14:paraId="21F8C433" w14:textId="3165FDAF" w:rsidR="00815ACD" w:rsidRPr="00BE39AC" w:rsidRDefault="00815ACD" w:rsidP="00690182">
      <w:pPr>
        <w:spacing w:after="0" w:line="240" w:lineRule="auto"/>
        <w:ind w:left="540"/>
        <w:outlineLvl w:val="7"/>
        <w:rPr>
          <w:rFonts w:ascii="Cordia New" w:hAnsi="Cordia New"/>
          <w:sz w:val="26"/>
          <w:szCs w:val="26"/>
        </w:rPr>
      </w:pP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BE39AC" w14:paraId="3CBA1EA1" w14:textId="77777777" w:rsidTr="00CB6034">
        <w:tc>
          <w:tcPr>
            <w:tcW w:w="3931" w:type="dxa"/>
            <w:vAlign w:val="bottom"/>
          </w:tcPr>
          <w:p w14:paraId="5F8B9DC2" w14:textId="77777777" w:rsidR="00815ACD" w:rsidRPr="00BE39AC" w:rsidRDefault="00815ACD" w:rsidP="00690182">
            <w:pPr>
              <w:pStyle w:val="IndexHeading"/>
              <w:ind w:left="432"/>
              <w:rPr>
                <w:rFonts w:ascii="Cordia New" w:hAnsi="Cordia New"/>
                <w:sz w:val="26"/>
                <w:szCs w:val="26"/>
              </w:rPr>
            </w:pPr>
          </w:p>
        </w:tc>
        <w:tc>
          <w:tcPr>
            <w:tcW w:w="2736" w:type="dxa"/>
            <w:gridSpan w:val="2"/>
            <w:vAlign w:val="bottom"/>
          </w:tcPr>
          <w:p w14:paraId="0A301563"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Consolidated </w:t>
            </w:r>
          </w:p>
          <w:p w14:paraId="71B13EBE"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c>
          <w:tcPr>
            <w:tcW w:w="2736" w:type="dxa"/>
            <w:gridSpan w:val="2"/>
            <w:vAlign w:val="bottom"/>
          </w:tcPr>
          <w:p w14:paraId="37C0FFAD"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Separate </w:t>
            </w:r>
          </w:p>
          <w:p w14:paraId="021D650C" w14:textId="77777777" w:rsidR="00815ACD" w:rsidRPr="00BE39AC" w:rsidRDefault="00815ACD"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financial statements </w:t>
            </w:r>
          </w:p>
        </w:tc>
      </w:tr>
      <w:tr w:rsidR="008B02DC" w:rsidRPr="00BE39AC" w14:paraId="670D8DE4" w14:textId="77777777" w:rsidTr="00CB6034">
        <w:tc>
          <w:tcPr>
            <w:tcW w:w="3931" w:type="dxa"/>
            <w:vAlign w:val="bottom"/>
          </w:tcPr>
          <w:p w14:paraId="4B35D2D8" w14:textId="77777777" w:rsidR="00815ACD" w:rsidRPr="00BE39AC" w:rsidRDefault="00815ACD" w:rsidP="00690182">
            <w:pPr>
              <w:spacing w:after="0" w:line="240" w:lineRule="auto"/>
              <w:ind w:left="432"/>
              <w:rPr>
                <w:rFonts w:ascii="Cordia New" w:hAnsi="Cordia New"/>
                <w:b/>
                <w:bCs/>
                <w:sz w:val="26"/>
                <w:szCs w:val="26"/>
              </w:rPr>
            </w:pPr>
          </w:p>
        </w:tc>
        <w:tc>
          <w:tcPr>
            <w:tcW w:w="1368" w:type="dxa"/>
            <w:vAlign w:val="bottom"/>
          </w:tcPr>
          <w:p w14:paraId="6AE67678" w14:textId="653D6302"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265BB6CE" w14:textId="1933F121"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c>
          <w:tcPr>
            <w:tcW w:w="1368" w:type="dxa"/>
            <w:vAlign w:val="bottom"/>
          </w:tcPr>
          <w:p w14:paraId="2780D52E" w14:textId="279D32EB"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147EFF1C" w14:textId="48D8512F" w:rsidR="00815ACD"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r>
      <w:tr w:rsidR="005642BD" w:rsidRPr="00BE39AC" w14:paraId="2916CB45" w14:textId="77777777" w:rsidTr="00CB6034">
        <w:tc>
          <w:tcPr>
            <w:tcW w:w="3931" w:type="dxa"/>
            <w:vAlign w:val="bottom"/>
          </w:tcPr>
          <w:p w14:paraId="0E0950ED" w14:textId="77777777" w:rsidR="005642BD" w:rsidRPr="00BE39AC" w:rsidRDefault="005642BD" w:rsidP="005642BD">
            <w:pPr>
              <w:spacing w:after="0" w:line="240" w:lineRule="auto"/>
              <w:ind w:left="432"/>
              <w:rPr>
                <w:rFonts w:ascii="Cordia New" w:hAnsi="Cordia New"/>
                <w:b/>
                <w:bCs/>
                <w:sz w:val="26"/>
                <w:szCs w:val="26"/>
              </w:rPr>
            </w:pPr>
          </w:p>
        </w:tc>
        <w:tc>
          <w:tcPr>
            <w:tcW w:w="1368" w:type="dxa"/>
          </w:tcPr>
          <w:p w14:paraId="1672598F" w14:textId="7D8B5267"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tcPr>
          <w:p w14:paraId="3BE28509" w14:textId="4914182E"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tcPr>
          <w:p w14:paraId="7C168C0C" w14:textId="7F5CA13E"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tcPr>
          <w:p w14:paraId="0807AA24" w14:textId="42C69D0A" w:rsidR="005642BD" w:rsidRPr="00BE39AC" w:rsidRDefault="00305C08" w:rsidP="005642BD">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r>
      <w:tr w:rsidR="008B02DC" w:rsidRPr="00CB6034" w14:paraId="5FDEA0C0" w14:textId="77777777" w:rsidTr="00CB6034">
        <w:tc>
          <w:tcPr>
            <w:tcW w:w="3931" w:type="dxa"/>
            <w:vAlign w:val="bottom"/>
          </w:tcPr>
          <w:p w14:paraId="6A80E5A3" w14:textId="77777777" w:rsidR="00815ACD" w:rsidRPr="00CB6034" w:rsidRDefault="00815ACD" w:rsidP="00690182">
            <w:pPr>
              <w:spacing w:after="0" w:line="240" w:lineRule="auto"/>
              <w:ind w:left="432"/>
              <w:rPr>
                <w:rFonts w:ascii="Cordia New" w:hAnsi="Cordia New"/>
                <w:sz w:val="12"/>
                <w:szCs w:val="12"/>
              </w:rPr>
            </w:pPr>
          </w:p>
        </w:tc>
        <w:tc>
          <w:tcPr>
            <w:tcW w:w="1368" w:type="dxa"/>
            <w:vAlign w:val="bottom"/>
          </w:tcPr>
          <w:p w14:paraId="6DF69AAB" w14:textId="77777777" w:rsidR="00815ACD" w:rsidRPr="00CB6034" w:rsidRDefault="00815ACD" w:rsidP="00690182">
            <w:pPr>
              <w:spacing w:after="0" w:line="240" w:lineRule="auto"/>
              <w:ind w:left="162"/>
              <w:rPr>
                <w:rFonts w:ascii="Cordia New" w:hAnsi="Cordia New"/>
                <w:sz w:val="12"/>
                <w:szCs w:val="12"/>
              </w:rPr>
            </w:pPr>
          </w:p>
        </w:tc>
        <w:tc>
          <w:tcPr>
            <w:tcW w:w="1368" w:type="dxa"/>
            <w:vAlign w:val="bottom"/>
          </w:tcPr>
          <w:p w14:paraId="28988703" w14:textId="77777777" w:rsidR="00815ACD" w:rsidRPr="00CB6034" w:rsidRDefault="00815ACD" w:rsidP="00690182">
            <w:pPr>
              <w:spacing w:after="0" w:line="240" w:lineRule="auto"/>
              <w:ind w:left="162"/>
              <w:rPr>
                <w:rFonts w:ascii="Cordia New" w:hAnsi="Cordia New"/>
                <w:sz w:val="12"/>
                <w:szCs w:val="12"/>
              </w:rPr>
            </w:pPr>
          </w:p>
        </w:tc>
        <w:tc>
          <w:tcPr>
            <w:tcW w:w="1368" w:type="dxa"/>
            <w:vAlign w:val="bottom"/>
          </w:tcPr>
          <w:p w14:paraId="7E803F59" w14:textId="77777777" w:rsidR="00815ACD" w:rsidRPr="00CB6034" w:rsidRDefault="00815ACD" w:rsidP="00690182">
            <w:pPr>
              <w:spacing w:after="0" w:line="240" w:lineRule="auto"/>
              <w:ind w:left="162"/>
              <w:rPr>
                <w:rFonts w:ascii="Cordia New" w:hAnsi="Cordia New"/>
                <w:sz w:val="12"/>
                <w:szCs w:val="12"/>
              </w:rPr>
            </w:pPr>
          </w:p>
        </w:tc>
        <w:tc>
          <w:tcPr>
            <w:tcW w:w="1368" w:type="dxa"/>
            <w:vAlign w:val="bottom"/>
          </w:tcPr>
          <w:p w14:paraId="190B418E" w14:textId="77777777" w:rsidR="00815ACD" w:rsidRPr="00CB6034" w:rsidRDefault="00815ACD" w:rsidP="00690182">
            <w:pPr>
              <w:spacing w:after="0" w:line="240" w:lineRule="auto"/>
              <w:ind w:left="162"/>
              <w:rPr>
                <w:rFonts w:ascii="Cordia New" w:hAnsi="Cordia New"/>
                <w:sz w:val="12"/>
                <w:szCs w:val="12"/>
              </w:rPr>
            </w:pPr>
          </w:p>
        </w:tc>
      </w:tr>
      <w:tr w:rsidR="00D61A4D" w:rsidRPr="00BE39AC" w14:paraId="6D204400" w14:textId="77777777" w:rsidTr="00CB6034">
        <w:tc>
          <w:tcPr>
            <w:tcW w:w="3931" w:type="dxa"/>
            <w:vAlign w:val="bottom"/>
          </w:tcPr>
          <w:p w14:paraId="7AC9E07B" w14:textId="77777777" w:rsidR="00D61A4D" w:rsidRPr="00BE39AC" w:rsidRDefault="00D61A4D" w:rsidP="00D61A4D">
            <w:pPr>
              <w:spacing w:after="0" w:line="240" w:lineRule="auto"/>
              <w:ind w:left="432"/>
              <w:rPr>
                <w:rFonts w:ascii="Cordia New" w:hAnsi="Cordia New"/>
                <w:sz w:val="26"/>
                <w:szCs w:val="26"/>
              </w:rPr>
            </w:pPr>
            <w:r w:rsidRPr="00BE39AC">
              <w:rPr>
                <w:rFonts w:ascii="Cordia New" w:hAnsi="Cordia New"/>
                <w:sz w:val="26"/>
                <w:szCs w:val="26"/>
              </w:rPr>
              <w:t>Tax receivables</w:t>
            </w:r>
          </w:p>
        </w:tc>
        <w:tc>
          <w:tcPr>
            <w:tcW w:w="1368" w:type="dxa"/>
            <w:vAlign w:val="bottom"/>
          </w:tcPr>
          <w:p w14:paraId="2DB5BCC1" w14:textId="3064D422"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3</w:t>
            </w:r>
            <w:r w:rsidR="003917D4" w:rsidRPr="00BE39AC">
              <w:rPr>
                <w:rFonts w:ascii="Cordia New" w:hAnsi="Cordia New"/>
                <w:sz w:val="26"/>
                <w:szCs w:val="26"/>
              </w:rPr>
              <w:t>,</w:t>
            </w:r>
            <w:r w:rsidRPr="003A773E">
              <w:rPr>
                <w:rFonts w:ascii="Cordia New" w:hAnsi="Cordia New"/>
                <w:sz w:val="26"/>
                <w:szCs w:val="26"/>
                <w:lang w:val="en-GB"/>
              </w:rPr>
              <w:t>391</w:t>
            </w:r>
          </w:p>
        </w:tc>
        <w:tc>
          <w:tcPr>
            <w:tcW w:w="1368" w:type="dxa"/>
            <w:vAlign w:val="bottom"/>
          </w:tcPr>
          <w:p w14:paraId="30170B83" w14:textId="2F95C7AB"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3</w:t>
            </w:r>
            <w:r w:rsidR="00D61A4D" w:rsidRPr="00BE39AC">
              <w:rPr>
                <w:rFonts w:ascii="Cordia New" w:hAnsi="Cordia New"/>
                <w:sz w:val="26"/>
                <w:szCs w:val="26"/>
              </w:rPr>
              <w:t>,</w:t>
            </w:r>
            <w:r w:rsidRPr="003A773E">
              <w:rPr>
                <w:rFonts w:ascii="Cordia New" w:hAnsi="Cordia New"/>
                <w:sz w:val="26"/>
                <w:szCs w:val="26"/>
                <w:lang w:val="en-GB"/>
              </w:rPr>
              <w:t>212</w:t>
            </w:r>
          </w:p>
        </w:tc>
        <w:tc>
          <w:tcPr>
            <w:tcW w:w="1368" w:type="dxa"/>
            <w:vAlign w:val="bottom"/>
          </w:tcPr>
          <w:p w14:paraId="7F215A6E" w14:textId="0DAE5D1F"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81</w:t>
            </w:r>
          </w:p>
        </w:tc>
        <w:tc>
          <w:tcPr>
            <w:tcW w:w="1368" w:type="dxa"/>
            <w:vAlign w:val="bottom"/>
          </w:tcPr>
          <w:p w14:paraId="3D9736DB" w14:textId="327092CC"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59</w:t>
            </w:r>
          </w:p>
        </w:tc>
      </w:tr>
      <w:tr w:rsidR="00D61A4D" w:rsidRPr="00BE39AC" w14:paraId="6906B6D2" w14:textId="77777777" w:rsidTr="00CB6034">
        <w:tc>
          <w:tcPr>
            <w:tcW w:w="3931" w:type="dxa"/>
            <w:vAlign w:val="bottom"/>
          </w:tcPr>
          <w:p w14:paraId="09DDA90B" w14:textId="77777777" w:rsidR="00D61A4D" w:rsidRPr="00BE39AC" w:rsidRDefault="00D61A4D" w:rsidP="00D61A4D">
            <w:pPr>
              <w:spacing w:after="0" w:line="240" w:lineRule="auto"/>
              <w:ind w:left="432"/>
              <w:rPr>
                <w:rFonts w:ascii="Cordia New" w:hAnsi="Cordia New"/>
                <w:sz w:val="26"/>
                <w:szCs w:val="26"/>
              </w:rPr>
            </w:pPr>
            <w:r w:rsidRPr="00BE39AC">
              <w:rPr>
                <w:rFonts w:ascii="Cordia New" w:hAnsi="Cordia New"/>
                <w:sz w:val="26"/>
                <w:szCs w:val="26"/>
              </w:rPr>
              <w:t>Deposits</w:t>
            </w:r>
          </w:p>
        </w:tc>
        <w:tc>
          <w:tcPr>
            <w:tcW w:w="1368" w:type="dxa"/>
            <w:vAlign w:val="bottom"/>
          </w:tcPr>
          <w:p w14:paraId="17AAB3FC" w14:textId="1B25FAF7"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44</w:t>
            </w:r>
          </w:p>
        </w:tc>
        <w:tc>
          <w:tcPr>
            <w:tcW w:w="1368" w:type="dxa"/>
            <w:vAlign w:val="bottom"/>
          </w:tcPr>
          <w:p w14:paraId="0AC78BBD" w14:textId="5A02982B"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51</w:t>
            </w:r>
          </w:p>
        </w:tc>
        <w:tc>
          <w:tcPr>
            <w:tcW w:w="1368" w:type="dxa"/>
            <w:vAlign w:val="bottom"/>
          </w:tcPr>
          <w:p w14:paraId="24488630" w14:textId="327276CE" w:rsidR="00D61A4D" w:rsidRPr="00BE39AC" w:rsidRDefault="00BC4027" w:rsidP="00D61A4D">
            <w:pPr>
              <w:spacing w:after="0" w:line="240" w:lineRule="auto"/>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0D509F94" w14:textId="4BFC094F" w:rsidR="00D61A4D" w:rsidRPr="00BE39AC" w:rsidRDefault="00D61A4D" w:rsidP="00D61A4D">
            <w:pPr>
              <w:spacing w:after="0" w:line="240" w:lineRule="auto"/>
              <w:ind w:right="-72"/>
              <w:jc w:val="right"/>
              <w:rPr>
                <w:rFonts w:ascii="Cordia New" w:hAnsi="Cordia New"/>
                <w:sz w:val="26"/>
                <w:szCs w:val="26"/>
              </w:rPr>
            </w:pPr>
            <w:r w:rsidRPr="00BE39AC">
              <w:rPr>
                <w:rFonts w:ascii="Cordia New" w:hAnsi="Cordia New"/>
                <w:sz w:val="26"/>
                <w:szCs w:val="26"/>
              </w:rPr>
              <w:t>-</w:t>
            </w:r>
          </w:p>
        </w:tc>
      </w:tr>
      <w:tr w:rsidR="00D61A4D" w:rsidRPr="00BE39AC" w14:paraId="4B3B98C1" w14:textId="77777777" w:rsidTr="00CB6034">
        <w:tc>
          <w:tcPr>
            <w:tcW w:w="3931" w:type="dxa"/>
            <w:vAlign w:val="bottom"/>
          </w:tcPr>
          <w:p w14:paraId="41A0901F" w14:textId="77777777" w:rsidR="00D61A4D" w:rsidRPr="00BE39AC" w:rsidRDefault="00D61A4D" w:rsidP="00D61A4D">
            <w:pPr>
              <w:spacing w:after="0" w:line="240" w:lineRule="auto"/>
              <w:ind w:left="432"/>
              <w:rPr>
                <w:rFonts w:ascii="Cordia New" w:hAnsi="Cordia New"/>
                <w:sz w:val="26"/>
                <w:szCs w:val="26"/>
              </w:rPr>
            </w:pPr>
            <w:r w:rsidRPr="00BE39AC">
              <w:rPr>
                <w:rFonts w:ascii="Cordia New" w:hAnsi="Cordia New"/>
                <w:sz w:val="26"/>
                <w:szCs w:val="26"/>
              </w:rPr>
              <w:t>Advance payments</w:t>
            </w:r>
          </w:p>
        </w:tc>
        <w:tc>
          <w:tcPr>
            <w:tcW w:w="1368" w:type="dxa"/>
            <w:vAlign w:val="bottom"/>
          </w:tcPr>
          <w:p w14:paraId="47C5DC70" w14:textId="7D7D9257"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16</w:t>
            </w:r>
          </w:p>
        </w:tc>
        <w:tc>
          <w:tcPr>
            <w:tcW w:w="1368" w:type="dxa"/>
            <w:vAlign w:val="bottom"/>
          </w:tcPr>
          <w:p w14:paraId="0CA6931A" w14:textId="783F61A3"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6</w:t>
            </w:r>
          </w:p>
        </w:tc>
        <w:tc>
          <w:tcPr>
            <w:tcW w:w="1368" w:type="dxa"/>
            <w:vAlign w:val="bottom"/>
          </w:tcPr>
          <w:p w14:paraId="6D65FAD3" w14:textId="6C448763" w:rsidR="00D61A4D" w:rsidRPr="00BE39AC" w:rsidRDefault="00BC4027" w:rsidP="00D61A4D">
            <w:pPr>
              <w:spacing w:after="0" w:line="240" w:lineRule="auto"/>
              <w:ind w:right="-72"/>
              <w:jc w:val="right"/>
              <w:rPr>
                <w:rFonts w:ascii="Cordia New" w:hAnsi="Cordia New"/>
                <w:sz w:val="26"/>
                <w:szCs w:val="26"/>
              </w:rPr>
            </w:pPr>
            <w:r w:rsidRPr="00BE39AC">
              <w:rPr>
                <w:rFonts w:ascii="Cordia New" w:hAnsi="Cordia New"/>
                <w:sz w:val="26"/>
                <w:szCs w:val="26"/>
              </w:rPr>
              <w:t>-</w:t>
            </w:r>
          </w:p>
        </w:tc>
        <w:tc>
          <w:tcPr>
            <w:tcW w:w="1368" w:type="dxa"/>
            <w:vAlign w:val="bottom"/>
          </w:tcPr>
          <w:p w14:paraId="7C545B32" w14:textId="1EFDE655" w:rsidR="00D61A4D" w:rsidRPr="00BE39AC" w:rsidRDefault="00D61A4D" w:rsidP="00D61A4D">
            <w:pPr>
              <w:spacing w:after="0" w:line="240" w:lineRule="auto"/>
              <w:ind w:right="-72"/>
              <w:jc w:val="right"/>
              <w:rPr>
                <w:rFonts w:ascii="Cordia New" w:hAnsi="Cordia New"/>
                <w:sz w:val="26"/>
                <w:szCs w:val="26"/>
              </w:rPr>
            </w:pPr>
            <w:r w:rsidRPr="00BE39AC">
              <w:rPr>
                <w:rFonts w:ascii="Cordia New" w:hAnsi="Cordia New"/>
                <w:sz w:val="26"/>
                <w:szCs w:val="26"/>
              </w:rPr>
              <w:t>-</w:t>
            </w:r>
          </w:p>
        </w:tc>
      </w:tr>
      <w:tr w:rsidR="00D61A4D" w:rsidRPr="00BE39AC" w14:paraId="1E0E90D0" w14:textId="77777777" w:rsidTr="00CB6034">
        <w:tc>
          <w:tcPr>
            <w:tcW w:w="3931" w:type="dxa"/>
            <w:vAlign w:val="bottom"/>
          </w:tcPr>
          <w:p w14:paraId="48600D3D" w14:textId="77777777" w:rsidR="00D61A4D" w:rsidRPr="00BE39AC" w:rsidRDefault="00D61A4D" w:rsidP="00D61A4D">
            <w:pPr>
              <w:spacing w:after="0" w:line="240" w:lineRule="auto"/>
              <w:ind w:left="432"/>
              <w:rPr>
                <w:rFonts w:ascii="Cordia New" w:hAnsi="Cordia New"/>
                <w:sz w:val="26"/>
                <w:szCs w:val="26"/>
              </w:rPr>
            </w:pPr>
            <w:r w:rsidRPr="00BE39AC">
              <w:rPr>
                <w:rFonts w:ascii="Cordia New" w:hAnsi="Cordia New"/>
                <w:sz w:val="26"/>
                <w:szCs w:val="26"/>
              </w:rPr>
              <w:t xml:space="preserve">Current portion of loans to </w:t>
            </w:r>
          </w:p>
        </w:tc>
        <w:tc>
          <w:tcPr>
            <w:tcW w:w="1368" w:type="dxa"/>
            <w:vAlign w:val="bottom"/>
          </w:tcPr>
          <w:p w14:paraId="27E8B0EF" w14:textId="77777777" w:rsidR="00D61A4D" w:rsidRPr="00BE39AC" w:rsidRDefault="00D61A4D" w:rsidP="00D61A4D">
            <w:pPr>
              <w:spacing w:after="0" w:line="240" w:lineRule="auto"/>
              <w:ind w:right="-72"/>
              <w:jc w:val="right"/>
              <w:rPr>
                <w:rFonts w:ascii="Cordia New" w:hAnsi="Cordia New"/>
                <w:sz w:val="26"/>
                <w:szCs w:val="26"/>
              </w:rPr>
            </w:pPr>
          </w:p>
        </w:tc>
        <w:tc>
          <w:tcPr>
            <w:tcW w:w="1368" w:type="dxa"/>
            <w:vAlign w:val="bottom"/>
          </w:tcPr>
          <w:p w14:paraId="24D87726" w14:textId="77777777" w:rsidR="00D61A4D" w:rsidRPr="00BE39AC" w:rsidRDefault="00D61A4D" w:rsidP="00D61A4D">
            <w:pPr>
              <w:spacing w:after="0" w:line="240" w:lineRule="auto"/>
              <w:ind w:right="-72"/>
              <w:jc w:val="right"/>
              <w:rPr>
                <w:rFonts w:ascii="Cordia New" w:hAnsi="Cordia New"/>
                <w:sz w:val="26"/>
                <w:szCs w:val="26"/>
              </w:rPr>
            </w:pPr>
          </w:p>
        </w:tc>
        <w:tc>
          <w:tcPr>
            <w:tcW w:w="1368" w:type="dxa"/>
            <w:vAlign w:val="bottom"/>
          </w:tcPr>
          <w:p w14:paraId="1F5FBABC" w14:textId="77777777" w:rsidR="00D61A4D" w:rsidRPr="00BE39AC" w:rsidRDefault="00D61A4D" w:rsidP="00D61A4D">
            <w:pPr>
              <w:spacing w:after="0" w:line="240" w:lineRule="auto"/>
              <w:ind w:right="-72"/>
              <w:jc w:val="right"/>
              <w:rPr>
                <w:rFonts w:ascii="Cordia New" w:hAnsi="Cordia New"/>
                <w:sz w:val="26"/>
                <w:szCs w:val="26"/>
              </w:rPr>
            </w:pPr>
          </w:p>
        </w:tc>
        <w:tc>
          <w:tcPr>
            <w:tcW w:w="1368" w:type="dxa"/>
            <w:vAlign w:val="bottom"/>
          </w:tcPr>
          <w:p w14:paraId="368B6E2D" w14:textId="77777777" w:rsidR="00D61A4D" w:rsidRPr="00BE39AC" w:rsidRDefault="00D61A4D" w:rsidP="00D61A4D">
            <w:pPr>
              <w:spacing w:after="0" w:line="240" w:lineRule="auto"/>
              <w:ind w:right="-72"/>
              <w:jc w:val="right"/>
              <w:rPr>
                <w:rFonts w:ascii="Cordia New" w:hAnsi="Cordia New"/>
                <w:sz w:val="26"/>
                <w:szCs w:val="26"/>
              </w:rPr>
            </w:pPr>
          </w:p>
        </w:tc>
      </w:tr>
      <w:tr w:rsidR="00D61A4D" w:rsidRPr="00BE39AC" w14:paraId="618C3056" w14:textId="77777777" w:rsidTr="00CB6034">
        <w:trPr>
          <w:trHeight w:val="65"/>
        </w:trPr>
        <w:tc>
          <w:tcPr>
            <w:tcW w:w="3931" w:type="dxa"/>
            <w:vAlign w:val="bottom"/>
          </w:tcPr>
          <w:p w14:paraId="2FD63496" w14:textId="77777777" w:rsidR="00D61A4D" w:rsidRPr="00BE39AC" w:rsidRDefault="00D61A4D" w:rsidP="00D61A4D">
            <w:pPr>
              <w:spacing w:after="0" w:line="240" w:lineRule="auto"/>
              <w:ind w:left="432"/>
              <w:rPr>
                <w:rFonts w:ascii="Cordia New" w:hAnsi="Cordia New"/>
                <w:sz w:val="26"/>
                <w:szCs w:val="26"/>
              </w:rPr>
            </w:pPr>
            <w:r w:rsidRPr="00BE39AC">
              <w:rPr>
                <w:rFonts w:ascii="Cordia New" w:hAnsi="Cordia New"/>
                <w:sz w:val="26"/>
                <w:szCs w:val="26"/>
              </w:rPr>
              <w:t xml:space="preserve">   other companies</w:t>
            </w:r>
          </w:p>
        </w:tc>
        <w:tc>
          <w:tcPr>
            <w:tcW w:w="1368" w:type="dxa"/>
            <w:vAlign w:val="bottom"/>
          </w:tcPr>
          <w:p w14:paraId="47AC1ABC" w14:textId="0FE05EA2"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98</w:t>
            </w:r>
          </w:p>
        </w:tc>
        <w:tc>
          <w:tcPr>
            <w:tcW w:w="1368" w:type="dxa"/>
            <w:vAlign w:val="bottom"/>
          </w:tcPr>
          <w:p w14:paraId="308A79A3" w14:textId="122E4F48"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82</w:t>
            </w:r>
          </w:p>
        </w:tc>
        <w:tc>
          <w:tcPr>
            <w:tcW w:w="1368" w:type="dxa"/>
            <w:vAlign w:val="bottom"/>
          </w:tcPr>
          <w:p w14:paraId="4B6925CD" w14:textId="5D9F89F0"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1</w:t>
            </w:r>
          </w:p>
        </w:tc>
        <w:tc>
          <w:tcPr>
            <w:tcW w:w="1368" w:type="dxa"/>
            <w:vAlign w:val="bottom"/>
          </w:tcPr>
          <w:p w14:paraId="1BDBFD2C" w14:textId="3DD82977" w:rsidR="00D61A4D" w:rsidRPr="00BE39AC" w:rsidRDefault="003A773E" w:rsidP="00D61A4D">
            <w:pPr>
              <w:spacing w:after="0" w:line="240" w:lineRule="auto"/>
              <w:ind w:right="-72"/>
              <w:jc w:val="right"/>
              <w:rPr>
                <w:rFonts w:ascii="Cordia New" w:hAnsi="Cordia New"/>
                <w:sz w:val="26"/>
                <w:szCs w:val="26"/>
              </w:rPr>
            </w:pPr>
            <w:r w:rsidRPr="003A773E">
              <w:rPr>
                <w:rFonts w:ascii="Cordia New" w:hAnsi="Cordia New"/>
                <w:sz w:val="26"/>
                <w:szCs w:val="26"/>
                <w:lang w:val="en-GB"/>
              </w:rPr>
              <w:t>1</w:t>
            </w:r>
          </w:p>
        </w:tc>
      </w:tr>
      <w:tr w:rsidR="00D61A4D" w:rsidRPr="00BE39AC" w14:paraId="74FCBF45" w14:textId="77777777" w:rsidTr="00CB6034">
        <w:tc>
          <w:tcPr>
            <w:tcW w:w="3931" w:type="dxa"/>
            <w:vAlign w:val="bottom"/>
          </w:tcPr>
          <w:p w14:paraId="5A274BA7" w14:textId="77777777" w:rsidR="00D61A4D" w:rsidRPr="00BE39AC" w:rsidRDefault="00D61A4D" w:rsidP="00D61A4D">
            <w:pPr>
              <w:spacing w:after="0" w:line="240" w:lineRule="auto"/>
              <w:ind w:left="432"/>
              <w:rPr>
                <w:rFonts w:ascii="Cordia New" w:hAnsi="Cordia New"/>
                <w:sz w:val="26"/>
                <w:szCs w:val="26"/>
              </w:rPr>
            </w:pPr>
            <w:r w:rsidRPr="00BE39AC">
              <w:rPr>
                <w:rFonts w:ascii="Cordia New" w:hAnsi="Cordia New"/>
                <w:sz w:val="26"/>
                <w:szCs w:val="26"/>
              </w:rPr>
              <w:t>Others</w:t>
            </w:r>
          </w:p>
        </w:tc>
        <w:tc>
          <w:tcPr>
            <w:tcW w:w="1368" w:type="dxa"/>
            <w:vAlign w:val="bottom"/>
          </w:tcPr>
          <w:p w14:paraId="308E1B89" w14:textId="0AA1DD07" w:rsidR="00D61A4D" w:rsidRPr="00BE39AC" w:rsidRDefault="003A773E" w:rsidP="00D61A4D">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177</w:t>
            </w:r>
          </w:p>
        </w:tc>
        <w:tc>
          <w:tcPr>
            <w:tcW w:w="1368" w:type="dxa"/>
            <w:vAlign w:val="bottom"/>
          </w:tcPr>
          <w:p w14:paraId="56C336C0" w14:textId="38809752" w:rsidR="00D61A4D" w:rsidRPr="00BE39AC" w:rsidRDefault="003A773E" w:rsidP="00D61A4D">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572</w:t>
            </w:r>
          </w:p>
        </w:tc>
        <w:tc>
          <w:tcPr>
            <w:tcW w:w="1368" w:type="dxa"/>
            <w:vAlign w:val="bottom"/>
          </w:tcPr>
          <w:p w14:paraId="1A1857BE" w14:textId="3C618226" w:rsidR="00D61A4D" w:rsidRPr="00BE39AC" w:rsidRDefault="003A773E" w:rsidP="00D61A4D">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2</w:t>
            </w:r>
          </w:p>
        </w:tc>
        <w:tc>
          <w:tcPr>
            <w:tcW w:w="1368" w:type="dxa"/>
            <w:vAlign w:val="bottom"/>
          </w:tcPr>
          <w:p w14:paraId="32EACE65" w14:textId="2FA0E2EC" w:rsidR="00D61A4D" w:rsidRPr="00BE39AC" w:rsidRDefault="003A773E" w:rsidP="00D61A4D">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1</w:t>
            </w:r>
          </w:p>
        </w:tc>
      </w:tr>
      <w:tr w:rsidR="00D61A4D" w:rsidRPr="00CB6034" w14:paraId="3B06075A" w14:textId="77777777" w:rsidTr="00CB6034">
        <w:tc>
          <w:tcPr>
            <w:tcW w:w="3931" w:type="dxa"/>
            <w:vAlign w:val="bottom"/>
          </w:tcPr>
          <w:p w14:paraId="1F42BE51" w14:textId="77777777" w:rsidR="00D61A4D" w:rsidRPr="00CB6034" w:rsidRDefault="00D61A4D" w:rsidP="00D61A4D">
            <w:pPr>
              <w:spacing w:after="0" w:line="240" w:lineRule="auto"/>
              <w:ind w:left="432"/>
              <w:rPr>
                <w:rFonts w:ascii="Cordia New" w:hAnsi="Cordia New"/>
                <w:sz w:val="12"/>
                <w:szCs w:val="12"/>
              </w:rPr>
            </w:pPr>
          </w:p>
        </w:tc>
        <w:tc>
          <w:tcPr>
            <w:tcW w:w="1368" w:type="dxa"/>
            <w:vAlign w:val="bottom"/>
          </w:tcPr>
          <w:p w14:paraId="5E8BF3D4" w14:textId="77777777" w:rsidR="00D61A4D" w:rsidRPr="00CB6034" w:rsidRDefault="00D61A4D" w:rsidP="00D61A4D">
            <w:pPr>
              <w:spacing w:after="0" w:line="240" w:lineRule="auto"/>
              <w:ind w:left="162"/>
              <w:rPr>
                <w:rFonts w:ascii="Cordia New" w:hAnsi="Cordia New"/>
                <w:sz w:val="12"/>
                <w:szCs w:val="12"/>
              </w:rPr>
            </w:pPr>
          </w:p>
        </w:tc>
        <w:tc>
          <w:tcPr>
            <w:tcW w:w="1368" w:type="dxa"/>
            <w:vAlign w:val="bottom"/>
          </w:tcPr>
          <w:p w14:paraId="3A15F404" w14:textId="77777777" w:rsidR="00D61A4D" w:rsidRPr="00CB6034" w:rsidRDefault="00D61A4D" w:rsidP="00D61A4D">
            <w:pPr>
              <w:spacing w:after="0" w:line="240" w:lineRule="auto"/>
              <w:ind w:left="162"/>
              <w:rPr>
                <w:rFonts w:ascii="Cordia New" w:hAnsi="Cordia New"/>
                <w:sz w:val="12"/>
                <w:szCs w:val="12"/>
              </w:rPr>
            </w:pPr>
          </w:p>
        </w:tc>
        <w:tc>
          <w:tcPr>
            <w:tcW w:w="1368" w:type="dxa"/>
            <w:vAlign w:val="bottom"/>
          </w:tcPr>
          <w:p w14:paraId="773F1BC9" w14:textId="77777777" w:rsidR="00D61A4D" w:rsidRPr="00CB6034" w:rsidRDefault="00D61A4D" w:rsidP="00D61A4D">
            <w:pPr>
              <w:spacing w:after="0" w:line="240" w:lineRule="auto"/>
              <w:ind w:left="162"/>
              <w:rPr>
                <w:rFonts w:ascii="Cordia New" w:hAnsi="Cordia New"/>
                <w:sz w:val="12"/>
                <w:szCs w:val="12"/>
              </w:rPr>
            </w:pPr>
          </w:p>
        </w:tc>
        <w:tc>
          <w:tcPr>
            <w:tcW w:w="1368" w:type="dxa"/>
            <w:vAlign w:val="bottom"/>
          </w:tcPr>
          <w:p w14:paraId="4B19E228" w14:textId="77777777" w:rsidR="00D61A4D" w:rsidRPr="00CB6034" w:rsidRDefault="00D61A4D" w:rsidP="00D61A4D">
            <w:pPr>
              <w:spacing w:after="0" w:line="240" w:lineRule="auto"/>
              <w:ind w:left="162"/>
              <w:rPr>
                <w:rFonts w:ascii="Cordia New" w:hAnsi="Cordia New"/>
                <w:sz w:val="12"/>
                <w:szCs w:val="12"/>
              </w:rPr>
            </w:pPr>
          </w:p>
        </w:tc>
      </w:tr>
      <w:tr w:rsidR="00D61A4D" w:rsidRPr="00BE39AC" w14:paraId="05AE5EFA" w14:textId="77777777" w:rsidTr="00CB6034">
        <w:tc>
          <w:tcPr>
            <w:tcW w:w="3931" w:type="dxa"/>
            <w:vAlign w:val="bottom"/>
          </w:tcPr>
          <w:p w14:paraId="7154D3F8" w14:textId="77777777" w:rsidR="00D61A4D" w:rsidRPr="00BE39AC" w:rsidRDefault="00D61A4D" w:rsidP="00D61A4D">
            <w:pPr>
              <w:spacing w:after="0" w:line="240" w:lineRule="auto"/>
              <w:ind w:left="432"/>
              <w:rPr>
                <w:rFonts w:ascii="Cordia New" w:hAnsi="Cordia New"/>
                <w:sz w:val="26"/>
                <w:szCs w:val="26"/>
              </w:rPr>
            </w:pPr>
            <w:r w:rsidRPr="00BE39AC">
              <w:rPr>
                <w:rFonts w:ascii="Cordia New" w:hAnsi="Cordia New"/>
                <w:sz w:val="26"/>
                <w:szCs w:val="26"/>
              </w:rPr>
              <w:t>Total other current assets</w:t>
            </w:r>
          </w:p>
        </w:tc>
        <w:tc>
          <w:tcPr>
            <w:tcW w:w="1368" w:type="dxa"/>
            <w:vAlign w:val="bottom"/>
          </w:tcPr>
          <w:p w14:paraId="5E54CDD9" w14:textId="247FB170" w:rsidR="00D61A4D" w:rsidRPr="00BE39AC" w:rsidRDefault="003A773E" w:rsidP="00D61A4D">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3</w:t>
            </w:r>
            <w:r w:rsidR="00BC4027" w:rsidRPr="00BE39AC">
              <w:rPr>
                <w:rFonts w:ascii="Cordia New" w:hAnsi="Cordia New"/>
                <w:sz w:val="26"/>
                <w:szCs w:val="26"/>
              </w:rPr>
              <w:t>,</w:t>
            </w:r>
            <w:r w:rsidRPr="003A773E">
              <w:rPr>
                <w:rFonts w:ascii="Cordia New" w:hAnsi="Cordia New"/>
                <w:sz w:val="26"/>
                <w:szCs w:val="26"/>
                <w:lang w:val="en-GB"/>
              </w:rPr>
              <w:t>726</w:t>
            </w:r>
          </w:p>
        </w:tc>
        <w:tc>
          <w:tcPr>
            <w:tcW w:w="1368" w:type="dxa"/>
            <w:vAlign w:val="bottom"/>
          </w:tcPr>
          <w:p w14:paraId="7669E84D" w14:textId="356A4EB6" w:rsidR="00D61A4D" w:rsidRPr="00BE39AC" w:rsidRDefault="003A773E" w:rsidP="00D61A4D">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3</w:t>
            </w:r>
            <w:r w:rsidR="00D61A4D" w:rsidRPr="00BE39AC">
              <w:rPr>
                <w:rFonts w:ascii="Cordia New" w:hAnsi="Cordia New"/>
                <w:sz w:val="26"/>
                <w:szCs w:val="26"/>
              </w:rPr>
              <w:t>,</w:t>
            </w:r>
            <w:r w:rsidRPr="003A773E">
              <w:rPr>
                <w:rFonts w:ascii="Cordia New" w:hAnsi="Cordia New"/>
                <w:sz w:val="26"/>
                <w:szCs w:val="26"/>
                <w:lang w:val="en-GB"/>
              </w:rPr>
              <w:t>923</w:t>
            </w:r>
          </w:p>
        </w:tc>
        <w:tc>
          <w:tcPr>
            <w:tcW w:w="1368" w:type="dxa"/>
            <w:vAlign w:val="bottom"/>
          </w:tcPr>
          <w:p w14:paraId="5801D672" w14:textId="569FCBE3" w:rsidR="00D61A4D" w:rsidRPr="00BE39AC" w:rsidRDefault="003A773E" w:rsidP="00D61A4D">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84</w:t>
            </w:r>
          </w:p>
        </w:tc>
        <w:tc>
          <w:tcPr>
            <w:tcW w:w="1368" w:type="dxa"/>
            <w:vAlign w:val="bottom"/>
          </w:tcPr>
          <w:p w14:paraId="598CB2A6" w14:textId="442DD89D" w:rsidR="00D61A4D" w:rsidRPr="00BE39AC" w:rsidRDefault="003A773E" w:rsidP="00D61A4D">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61</w:t>
            </w:r>
          </w:p>
        </w:tc>
      </w:tr>
    </w:tbl>
    <w:p w14:paraId="0D7E5A0A" w14:textId="67F31F6F" w:rsidR="0072217E" w:rsidRPr="00BE39AC" w:rsidRDefault="0072217E" w:rsidP="00690182">
      <w:pPr>
        <w:spacing w:after="0" w:line="240" w:lineRule="auto"/>
        <w:ind w:left="540"/>
        <w:rPr>
          <w:rFonts w:ascii="Cordia New" w:hAnsi="Cordia New"/>
          <w:sz w:val="26"/>
          <w:szCs w:val="26"/>
        </w:rPr>
      </w:pPr>
    </w:p>
    <w:p w14:paraId="7509D9D6" w14:textId="77777777" w:rsidR="0072217E" w:rsidRPr="00BE39AC" w:rsidRDefault="0072217E">
      <w:pPr>
        <w:spacing w:after="0" w:line="240" w:lineRule="auto"/>
        <w:rPr>
          <w:rFonts w:ascii="Cordia New" w:hAnsi="Cordia New"/>
          <w:sz w:val="26"/>
          <w:szCs w:val="26"/>
        </w:rPr>
      </w:pPr>
      <w:r w:rsidRPr="00BE39AC">
        <w:rPr>
          <w:rFonts w:ascii="Cordia New" w:hAnsi="Cordia New"/>
          <w:sz w:val="26"/>
          <w:szCs w:val="26"/>
        </w:rPr>
        <w:br w:type="page"/>
      </w:r>
    </w:p>
    <w:p w14:paraId="4350F478" w14:textId="4F1896D2" w:rsidR="00815ACD" w:rsidRPr="00BE39AC" w:rsidRDefault="003A773E" w:rsidP="00690182">
      <w:pPr>
        <w:spacing w:after="0" w:line="240" w:lineRule="auto"/>
        <w:ind w:left="540" w:hanging="540"/>
        <w:outlineLvl w:val="7"/>
        <w:rPr>
          <w:rFonts w:ascii="Cordia New" w:hAnsi="Cordia New"/>
          <w:b/>
          <w:bCs/>
          <w:sz w:val="26"/>
          <w:szCs w:val="26"/>
        </w:rPr>
      </w:pPr>
      <w:r w:rsidRPr="003A773E">
        <w:rPr>
          <w:rFonts w:ascii="Cordia New" w:hAnsi="Cordia New"/>
          <w:b/>
          <w:bCs/>
          <w:sz w:val="26"/>
          <w:szCs w:val="26"/>
          <w:lang w:val="en-GB"/>
        </w:rPr>
        <w:lastRenderedPageBreak/>
        <w:t>15</w:t>
      </w:r>
      <w:r w:rsidR="00815ACD" w:rsidRPr="00BE39AC">
        <w:rPr>
          <w:rFonts w:ascii="Cordia New" w:hAnsi="Cordia New"/>
          <w:b/>
          <w:bCs/>
          <w:sz w:val="26"/>
          <w:szCs w:val="26"/>
        </w:rPr>
        <w:tab/>
      </w:r>
      <w:proofErr w:type="gramStart"/>
      <w:r w:rsidR="00815ACD" w:rsidRPr="00BE39AC">
        <w:rPr>
          <w:rFonts w:ascii="Cordia New" w:hAnsi="Cordia New"/>
          <w:b/>
          <w:bCs/>
          <w:sz w:val="26"/>
          <w:szCs w:val="26"/>
        </w:rPr>
        <w:t>Non-current</w:t>
      </w:r>
      <w:proofErr w:type="gramEnd"/>
      <w:r w:rsidR="00815ACD" w:rsidRPr="00BE39AC">
        <w:rPr>
          <w:rFonts w:ascii="Cordia New" w:hAnsi="Cordia New"/>
          <w:b/>
          <w:bCs/>
          <w:sz w:val="26"/>
          <w:szCs w:val="26"/>
        </w:rPr>
        <w:t xml:space="preserve"> assets classified as held-for-sale </w:t>
      </w:r>
    </w:p>
    <w:p w14:paraId="0F75E1CD" w14:textId="3FF5C3D0" w:rsidR="00591928" w:rsidRPr="00BE39AC" w:rsidRDefault="00591928" w:rsidP="002458E6">
      <w:pPr>
        <w:tabs>
          <w:tab w:val="left" w:pos="540"/>
        </w:tabs>
        <w:spacing w:after="0" w:line="240" w:lineRule="auto"/>
        <w:ind w:left="540"/>
        <w:rPr>
          <w:rFonts w:ascii="Cordia New" w:hAnsi="Cordia New"/>
          <w:sz w:val="26"/>
          <w:szCs w:val="26"/>
        </w:rPr>
      </w:pPr>
    </w:p>
    <w:p w14:paraId="461AD7E6" w14:textId="77777777" w:rsidR="00CE2560" w:rsidRPr="00BE39AC" w:rsidRDefault="00CE2560" w:rsidP="00CE2560">
      <w:pPr>
        <w:spacing w:after="0" w:line="240" w:lineRule="auto"/>
        <w:ind w:left="540"/>
        <w:rPr>
          <w:rFonts w:ascii="Cordia New" w:hAnsi="Cordia New"/>
          <w:sz w:val="26"/>
          <w:szCs w:val="26"/>
        </w:rPr>
      </w:pPr>
      <w:r w:rsidRPr="00BE39AC">
        <w:rPr>
          <w:rFonts w:ascii="Cordia New" w:hAnsi="Cordia New"/>
          <w:sz w:val="26"/>
          <w:szCs w:val="26"/>
          <w:lang w:val="en-GB"/>
        </w:rPr>
        <w:t xml:space="preserve">Details of </w:t>
      </w:r>
      <w:r w:rsidRPr="00BE39AC">
        <w:rPr>
          <w:rFonts w:ascii="Cordia New" w:hAnsi="Cordia New"/>
          <w:sz w:val="26"/>
          <w:szCs w:val="26"/>
        </w:rPr>
        <w:t>assets of disposal group classified as held-for-sale were as follows:</w:t>
      </w:r>
    </w:p>
    <w:p w14:paraId="0ED96BF3" w14:textId="77777777" w:rsidR="00CE2560" w:rsidRPr="00BE39AC" w:rsidRDefault="00CE2560" w:rsidP="00CE2560">
      <w:pPr>
        <w:tabs>
          <w:tab w:val="left" w:pos="540"/>
        </w:tabs>
        <w:spacing w:after="0" w:line="240" w:lineRule="auto"/>
        <w:ind w:left="540"/>
        <w:rPr>
          <w:rFonts w:ascii="Cordia New" w:hAnsi="Cordia New"/>
          <w:sz w:val="26"/>
          <w:szCs w:val="26"/>
        </w:rPr>
      </w:pPr>
    </w:p>
    <w:tbl>
      <w:tblPr>
        <w:tblW w:w="0" w:type="auto"/>
        <w:tblLayout w:type="fixed"/>
        <w:tblLook w:val="0000" w:firstRow="0" w:lastRow="0" w:firstColumn="0" w:lastColumn="0" w:noHBand="0" w:noVBand="0"/>
      </w:tblPr>
      <w:tblGrid>
        <w:gridCol w:w="6696"/>
        <w:gridCol w:w="1368"/>
        <w:gridCol w:w="1368"/>
      </w:tblGrid>
      <w:tr w:rsidR="00CE2560" w:rsidRPr="00BE39AC" w14:paraId="49CD63F1" w14:textId="77777777" w:rsidTr="00CB6034">
        <w:tc>
          <w:tcPr>
            <w:tcW w:w="6696" w:type="dxa"/>
            <w:vAlign w:val="bottom"/>
          </w:tcPr>
          <w:p w14:paraId="460EF124" w14:textId="77777777" w:rsidR="00CE2560" w:rsidRPr="00BE39AC" w:rsidRDefault="00CE2560" w:rsidP="00710E0F">
            <w:pPr>
              <w:pStyle w:val="IndexHeading"/>
              <w:ind w:left="435"/>
              <w:rPr>
                <w:rFonts w:ascii="Cordia New" w:hAnsi="Cordia New"/>
                <w:sz w:val="26"/>
                <w:szCs w:val="26"/>
              </w:rPr>
            </w:pPr>
          </w:p>
        </w:tc>
        <w:tc>
          <w:tcPr>
            <w:tcW w:w="2736" w:type="dxa"/>
            <w:gridSpan w:val="2"/>
          </w:tcPr>
          <w:p w14:paraId="4645BDD5" w14:textId="77777777" w:rsidR="00CE2560" w:rsidRPr="00BE39AC" w:rsidRDefault="00CE2560" w:rsidP="00710E0F">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Consolidated</w:t>
            </w:r>
          </w:p>
          <w:p w14:paraId="7C90605A" w14:textId="77777777" w:rsidR="00CE2560" w:rsidRPr="00BE39AC" w:rsidRDefault="00CE2560" w:rsidP="00710E0F">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r>
      <w:tr w:rsidR="00CE2560" w:rsidRPr="00BE39AC" w14:paraId="1379155D" w14:textId="77777777" w:rsidTr="00CB6034">
        <w:tc>
          <w:tcPr>
            <w:tcW w:w="6696" w:type="dxa"/>
            <w:vAlign w:val="bottom"/>
          </w:tcPr>
          <w:p w14:paraId="677FE925" w14:textId="77777777" w:rsidR="00CE2560" w:rsidRPr="00BE39AC" w:rsidRDefault="00CE2560" w:rsidP="00710E0F">
            <w:pPr>
              <w:spacing w:after="0" w:line="240" w:lineRule="auto"/>
              <w:ind w:left="435"/>
              <w:rPr>
                <w:rFonts w:ascii="Cordia New" w:hAnsi="Cordia New"/>
                <w:b/>
                <w:bCs/>
                <w:sz w:val="26"/>
                <w:szCs w:val="26"/>
              </w:rPr>
            </w:pPr>
          </w:p>
        </w:tc>
        <w:tc>
          <w:tcPr>
            <w:tcW w:w="1368" w:type="dxa"/>
          </w:tcPr>
          <w:p w14:paraId="31200D0E" w14:textId="1430B13C" w:rsidR="00CE2560" w:rsidRPr="00BE39AC" w:rsidRDefault="003A773E" w:rsidP="00710E0F">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35A1990B" w14:textId="2B6D9616" w:rsidR="00CE2560" w:rsidRPr="00BE39AC" w:rsidRDefault="003A773E" w:rsidP="00710E0F">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r>
      <w:tr w:rsidR="00CE2560" w:rsidRPr="00BE39AC" w14:paraId="01B64EFF" w14:textId="77777777" w:rsidTr="00CB6034">
        <w:tc>
          <w:tcPr>
            <w:tcW w:w="6696" w:type="dxa"/>
            <w:vAlign w:val="bottom"/>
          </w:tcPr>
          <w:p w14:paraId="27354683" w14:textId="77777777" w:rsidR="00CE2560" w:rsidRPr="00BE39AC" w:rsidRDefault="00CE2560" w:rsidP="00710E0F">
            <w:pPr>
              <w:spacing w:after="0" w:line="240" w:lineRule="auto"/>
              <w:ind w:left="435"/>
              <w:rPr>
                <w:rFonts w:ascii="Cordia New" w:hAnsi="Cordia New"/>
                <w:b/>
                <w:bCs/>
                <w:sz w:val="26"/>
                <w:szCs w:val="26"/>
              </w:rPr>
            </w:pPr>
          </w:p>
        </w:tc>
        <w:tc>
          <w:tcPr>
            <w:tcW w:w="1368" w:type="dxa"/>
          </w:tcPr>
          <w:p w14:paraId="41DECC22" w14:textId="77777777" w:rsidR="00CE2560" w:rsidRPr="00BE39AC" w:rsidRDefault="00CE2560" w:rsidP="00710E0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tcPr>
          <w:p w14:paraId="1B4A0534" w14:textId="77777777" w:rsidR="00CE2560" w:rsidRPr="00BE39AC" w:rsidRDefault="00CE2560" w:rsidP="00710E0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r>
      <w:tr w:rsidR="00CE2560" w:rsidRPr="00CB6034" w14:paraId="2D282FE5" w14:textId="77777777" w:rsidTr="00CB6034">
        <w:tc>
          <w:tcPr>
            <w:tcW w:w="6696" w:type="dxa"/>
            <w:vAlign w:val="bottom"/>
          </w:tcPr>
          <w:p w14:paraId="4A013B77" w14:textId="77777777" w:rsidR="00CE2560" w:rsidRPr="00CB6034" w:rsidRDefault="00CE2560" w:rsidP="00710E0F">
            <w:pPr>
              <w:spacing w:after="0" w:line="240" w:lineRule="auto"/>
              <w:ind w:left="435"/>
              <w:rPr>
                <w:rFonts w:ascii="Cordia New" w:hAnsi="Cordia New"/>
                <w:sz w:val="12"/>
                <w:szCs w:val="12"/>
              </w:rPr>
            </w:pPr>
          </w:p>
        </w:tc>
        <w:tc>
          <w:tcPr>
            <w:tcW w:w="1368" w:type="dxa"/>
          </w:tcPr>
          <w:p w14:paraId="2C53323B" w14:textId="77777777" w:rsidR="00CE2560" w:rsidRPr="00CB6034" w:rsidRDefault="00CE2560" w:rsidP="00710E0F">
            <w:pPr>
              <w:spacing w:after="0" w:line="240" w:lineRule="auto"/>
              <w:ind w:left="162"/>
              <w:rPr>
                <w:rFonts w:ascii="Cordia New" w:hAnsi="Cordia New"/>
                <w:sz w:val="12"/>
                <w:szCs w:val="12"/>
              </w:rPr>
            </w:pPr>
          </w:p>
        </w:tc>
        <w:tc>
          <w:tcPr>
            <w:tcW w:w="1368" w:type="dxa"/>
            <w:vAlign w:val="bottom"/>
          </w:tcPr>
          <w:p w14:paraId="0EBABE6E" w14:textId="77777777" w:rsidR="00CE2560" w:rsidRPr="00CB6034" w:rsidRDefault="00CE2560" w:rsidP="00710E0F">
            <w:pPr>
              <w:spacing w:after="0" w:line="240" w:lineRule="auto"/>
              <w:ind w:left="162"/>
              <w:rPr>
                <w:rFonts w:ascii="Cordia New" w:hAnsi="Cordia New"/>
                <w:sz w:val="12"/>
                <w:szCs w:val="12"/>
              </w:rPr>
            </w:pPr>
          </w:p>
        </w:tc>
      </w:tr>
      <w:tr w:rsidR="00CE2560" w:rsidRPr="00BE39AC" w14:paraId="272C9DB4" w14:textId="77777777" w:rsidTr="00CB6034">
        <w:tc>
          <w:tcPr>
            <w:tcW w:w="6696" w:type="dxa"/>
            <w:vAlign w:val="bottom"/>
          </w:tcPr>
          <w:p w14:paraId="79C224ED" w14:textId="77777777" w:rsidR="00CE2560" w:rsidRPr="00BE39AC" w:rsidRDefault="00CE2560" w:rsidP="00710E0F">
            <w:pPr>
              <w:spacing w:after="0" w:line="240" w:lineRule="auto"/>
              <w:ind w:left="435"/>
              <w:rPr>
                <w:rFonts w:ascii="Cordia New" w:hAnsi="Cordia New"/>
                <w:sz w:val="26"/>
                <w:szCs w:val="26"/>
              </w:rPr>
            </w:pPr>
            <w:r w:rsidRPr="00BE39AC">
              <w:rPr>
                <w:rFonts w:ascii="Cordia New" w:hAnsi="Cordia New"/>
                <w:sz w:val="26"/>
                <w:szCs w:val="26"/>
              </w:rPr>
              <w:t xml:space="preserve">Property, </w:t>
            </w:r>
            <w:proofErr w:type="gramStart"/>
            <w:r w:rsidRPr="00BE39AC">
              <w:rPr>
                <w:rFonts w:ascii="Cordia New" w:hAnsi="Cordia New"/>
                <w:sz w:val="26"/>
                <w:szCs w:val="26"/>
              </w:rPr>
              <w:t>plant</w:t>
            </w:r>
            <w:proofErr w:type="gramEnd"/>
            <w:r w:rsidRPr="00BE39AC">
              <w:rPr>
                <w:rFonts w:ascii="Cordia New" w:hAnsi="Cordia New"/>
                <w:sz w:val="26"/>
                <w:szCs w:val="26"/>
              </w:rPr>
              <w:t xml:space="preserve"> and equipment</w:t>
            </w:r>
          </w:p>
        </w:tc>
        <w:tc>
          <w:tcPr>
            <w:tcW w:w="1368" w:type="dxa"/>
          </w:tcPr>
          <w:p w14:paraId="280F95E7" w14:textId="72FE4B44" w:rsidR="00CE2560" w:rsidRPr="00BE39AC" w:rsidRDefault="003A773E" w:rsidP="00710E0F">
            <w:pPr>
              <w:spacing w:after="0" w:line="240" w:lineRule="auto"/>
              <w:ind w:right="-72"/>
              <w:jc w:val="right"/>
              <w:rPr>
                <w:rFonts w:ascii="Cordia New" w:hAnsi="Cordia New"/>
                <w:sz w:val="26"/>
                <w:szCs w:val="26"/>
              </w:rPr>
            </w:pPr>
            <w:r w:rsidRPr="003A773E">
              <w:rPr>
                <w:rFonts w:ascii="Cordia New" w:hAnsi="Cordia New"/>
                <w:sz w:val="26"/>
                <w:szCs w:val="26"/>
                <w:lang w:val="en-GB"/>
              </w:rPr>
              <w:t>320</w:t>
            </w:r>
          </w:p>
        </w:tc>
        <w:tc>
          <w:tcPr>
            <w:tcW w:w="1368" w:type="dxa"/>
          </w:tcPr>
          <w:p w14:paraId="78F697DB" w14:textId="6026997E" w:rsidR="00CE2560" w:rsidRPr="00BE39AC" w:rsidRDefault="003A773E" w:rsidP="00710E0F">
            <w:pPr>
              <w:spacing w:after="0" w:line="240" w:lineRule="auto"/>
              <w:ind w:right="-72"/>
              <w:jc w:val="right"/>
              <w:rPr>
                <w:rFonts w:ascii="Cordia New" w:hAnsi="Cordia New"/>
                <w:sz w:val="26"/>
                <w:szCs w:val="26"/>
              </w:rPr>
            </w:pPr>
            <w:r w:rsidRPr="003A773E">
              <w:rPr>
                <w:rFonts w:ascii="Cordia New" w:hAnsi="Cordia New"/>
                <w:sz w:val="26"/>
                <w:szCs w:val="26"/>
                <w:lang w:val="en-GB"/>
              </w:rPr>
              <w:t>18</w:t>
            </w:r>
          </w:p>
        </w:tc>
      </w:tr>
      <w:tr w:rsidR="00CE2560" w:rsidRPr="00BE39AC" w14:paraId="298515E1" w14:textId="77777777" w:rsidTr="00CB6034">
        <w:tc>
          <w:tcPr>
            <w:tcW w:w="6696" w:type="dxa"/>
            <w:vAlign w:val="bottom"/>
          </w:tcPr>
          <w:p w14:paraId="75AAC0A7" w14:textId="77777777" w:rsidR="00CE2560" w:rsidRPr="00BE39AC" w:rsidRDefault="00CE2560" w:rsidP="00710E0F">
            <w:pPr>
              <w:spacing w:after="0" w:line="240" w:lineRule="auto"/>
              <w:ind w:left="435"/>
              <w:rPr>
                <w:rFonts w:ascii="Cordia New" w:hAnsi="Cordia New"/>
                <w:sz w:val="26"/>
                <w:szCs w:val="26"/>
              </w:rPr>
            </w:pPr>
            <w:r w:rsidRPr="00BE39AC">
              <w:rPr>
                <w:rFonts w:ascii="Cordia New" w:hAnsi="Cordia New"/>
                <w:sz w:val="26"/>
                <w:szCs w:val="26"/>
              </w:rPr>
              <w:t>Intangible assets</w:t>
            </w:r>
          </w:p>
        </w:tc>
        <w:tc>
          <w:tcPr>
            <w:tcW w:w="1368" w:type="dxa"/>
          </w:tcPr>
          <w:p w14:paraId="32ADC4B3" w14:textId="3B9C7A0E" w:rsidR="00CE2560" w:rsidRPr="00BE39AC" w:rsidRDefault="003A773E" w:rsidP="00710E0F">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35</w:t>
            </w:r>
          </w:p>
        </w:tc>
        <w:tc>
          <w:tcPr>
            <w:tcW w:w="1368" w:type="dxa"/>
          </w:tcPr>
          <w:p w14:paraId="4F5FCE95" w14:textId="0A6C3530" w:rsidR="00CE2560" w:rsidRPr="00BE39AC" w:rsidRDefault="003A773E" w:rsidP="00710E0F">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89</w:t>
            </w:r>
          </w:p>
        </w:tc>
      </w:tr>
      <w:tr w:rsidR="00CE2560" w:rsidRPr="00CB6034" w14:paraId="75AE655B" w14:textId="77777777" w:rsidTr="00CB6034">
        <w:tc>
          <w:tcPr>
            <w:tcW w:w="6696" w:type="dxa"/>
            <w:vAlign w:val="bottom"/>
          </w:tcPr>
          <w:p w14:paraId="71A513DB" w14:textId="77777777" w:rsidR="00CE2560" w:rsidRPr="00CB6034" w:rsidRDefault="00CE2560" w:rsidP="00710E0F">
            <w:pPr>
              <w:spacing w:after="0" w:line="240" w:lineRule="auto"/>
              <w:ind w:left="435"/>
              <w:rPr>
                <w:rFonts w:ascii="Cordia New" w:hAnsi="Cordia New"/>
                <w:sz w:val="12"/>
                <w:szCs w:val="12"/>
                <w:cs/>
              </w:rPr>
            </w:pPr>
          </w:p>
        </w:tc>
        <w:tc>
          <w:tcPr>
            <w:tcW w:w="1368" w:type="dxa"/>
          </w:tcPr>
          <w:p w14:paraId="64F79E76" w14:textId="77777777" w:rsidR="00CE2560" w:rsidRPr="00CB6034" w:rsidRDefault="00CE2560" w:rsidP="00710E0F">
            <w:pPr>
              <w:spacing w:after="0" w:line="240" w:lineRule="auto"/>
              <w:ind w:left="162"/>
              <w:rPr>
                <w:rFonts w:ascii="Cordia New" w:hAnsi="Cordia New"/>
                <w:sz w:val="12"/>
                <w:szCs w:val="12"/>
              </w:rPr>
            </w:pPr>
          </w:p>
        </w:tc>
        <w:tc>
          <w:tcPr>
            <w:tcW w:w="1368" w:type="dxa"/>
          </w:tcPr>
          <w:p w14:paraId="0A86EFE9" w14:textId="77777777" w:rsidR="00CE2560" w:rsidRPr="00CB6034" w:rsidRDefault="00CE2560" w:rsidP="00710E0F">
            <w:pPr>
              <w:spacing w:after="0" w:line="240" w:lineRule="auto"/>
              <w:ind w:left="162"/>
              <w:rPr>
                <w:rFonts w:ascii="Cordia New" w:hAnsi="Cordia New"/>
                <w:sz w:val="12"/>
                <w:szCs w:val="12"/>
              </w:rPr>
            </w:pPr>
          </w:p>
        </w:tc>
      </w:tr>
      <w:tr w:rsidR="00CE2560" w:rsidRPr="00BE39AC" w14:paraId="5C4476F7" w14:textId="77777777" w:rsidTr="00CB6034">
        <w:tc>
          <w:tcPr>
            <w:tcW w:w="6696" w:type="dxa"/>
            <w:vAlign w:val="bottom"/>
          </w:tcPr>
          <w:p w14:paraId="3E73383D" w14:textId="77777777" w:rsidR="00CE2560" w:rsidRPr="00BE39AC" w:rsidRDefault="00CE2560" w:rsidP="00710E0F">
            <w:pPr>
              <w:spacing w:after="0" w:line="240" w:lineRule="auto"/>
              <w:ind w:left="435"/>
              <w:rPr>
                <w:rFonts w:ascii="Cordia New" w:hAnsi="Cordia New"/>
                <w:sz w:val="26"/>
                <w:szCs w:val="26"/>
              </w:rPr>
            </w:pPr>
            <w:r w:rsidRPr="00BE39AC">
              <w:rPr>
                <w:rFonts w:ascii="Cordia New" w:hAnsi="Cordia New"/>
                <w:sz w:val="26"/>
                <w:szCs w:val="26"/>
              </w:rPr>
              <w:t>Total assets</w:t>
            </w:r>
          </w:p>
        </w:tc>
        <w:tc>
          <w:tcPr>
            <w:tcW w:w="1368" w:type="dxa"/>
          </w:tcPr>
          <w:p w14:paraId="65415074" w14:textId="65865ED8" w:rsidR="00CE2560" w:rsidRPr="00BE39AC" w:rsidRDefault="003A773E" w:rsidP="00710E0F">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355</w:t>
            </w:r>
          </w:p>
        </w:tc>
        <w:tc>
          <w:tcPr>
            <w:tcW w:w="1368" w:type="dxa"/>
          </w:tcPr>
          <w:p w14:paraId="15B8593F" w14:textId="5470474A" w:rsidR="00CE2560" w:rsidRPr="00BE39AC" w:rsidRDefault="003A773E" w:rsidP="00710E0F">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107</w:t>
            </w:r>
          </w:p>
        </w:tc>
      </w:tr>
    </w:tbl>
    <w:p w14:paraId="42FFF594" w14:textId="77777777" w:rsidR="00E95177" w:rsidRPr="00BE39AC" w:rsidRDefault="00E95177" w:rsidP="002458E6">
      <w:pPr>
        <w:tabs>
          <w:tab w:val="left" w:pos="540"/>
        </w:tabs>
        <w:spacing w:after="0" w:line="240" w:lineRule="auto"/>
        <w:ind w:left="540"/>
        <w:jc w:val="both"/>
        <w:rPr>
          <w:rFonts w:ascii="Cordia New" w:hAnsi="Cordia New"/>
          <w:sz w:val="26"/>
          <w:szCs w:val="26"/>
        </w:rPr>
      </w:pPr>
    </w:p>
    <w:p w14:paraId="471FEC7C" w14:textId="266D1D0B" w:rsidR="00805C7E" w:rsidRPr="00BE39AC" w:rsidRDefault="00591928" w:rsidP="002458E6">
      <w:pPr>
        <w:tabs>
          <w:tab w:val="left" w:pos="540"/>
        </w:tabs>
        <w:spacing w:after="0" w:line="240" w:lineRule="auto"/>
        <w:ind w:left="540"/>
        <w:jc w:val="both"/>
        <w:rPr>
          <w:rFonts w:ascii="Cordia New" w:hAnsi="Cordia New"/>
          <w:sz w:val="26"/>
          <w:szCs w:val="26"/>
        </w:rPr>
      </w:pPr>
      <w:r w:rsidRPr="00BE39AC">
        <w:rPr>
          <w:rFonts w:ascii="Cordia New" w:hAnsi="Cordia New"/>
          <w:sz w:val="26"/>
          <w:szCs w:val="26"/>
        </w:rPr>
        <w:t xml:space="preserve">Non-current assets held-for-sale </w:t>
      </w:r>
      <w:r w:rsidR="006B40BB" w:rsidRPr="00BE39AC">
        <w:rPr>
          <w:rFonts w:ascii="Cordia New" w:hAnsi="Cordia New"/>
          <w:sz w:val="26"/>
          <w:szCs w:val="26"/>
        </w:rPr>
        <w:t xml:space="preserve">during the year </w:t>
      </w:r>
      <w:r w:rsidRPr="00BE39AC">
        <w:rPr>
          <w:rFonts w:ascii="Cordia New" w:hAnsi="Cordia New"/>
          <w:sz w:val="26"/>
          <w:szCs w:val="26"/>
        </w:rPr>
        <w:t xml:space="preserve">was measured at the lower of </w:t>
      </w:r>
      <w:proofErr w:type="gramStart"/>
      <w:r w:rsidRPr="00BE39AC">
        <w:rPr>
          <w:rFonts w:ascii="Cordia New" w:hAnsi="Cordia New"/>
          <w:sz w:val="26"/>
          <w:szCs w:val="26"/>
        </w:rPr>
        <w:t>its</w:t>
      </w:r>
      <w:proofErr w:type="gramEnd"/>
      <w:r w:rsidRPr="00BE39AC">
        <w:rPr>
          <w:rFonts w:ascii="Cordia New" w:hAnsi="Cordia New"/>
          <w:sz w:val="26"/>
          <w:szCs w:val="26"/>
        </w:rPr>
        <w:t xml:space="preserve"> carrying amount and fair value less costs to sell at the time of the reclassification. The </w:t>
      </w:r>
      <w:r w:rsidR="006B40BB" w:rsidRPr="00BE39AC">
        <w:rPr>
          <w:rFonts w:ascii="Cordia New" w:hAnsi="Cordia New"/>
          <w:sz w:val="26"/>
          <w:szCs w:val="26"/>
        </w:rPr>
        <w:t>fair valuation is non-recurring,</w:t>
      </w:r>
      <w:r w:rsidRPr="00BE39AC">
        <w:rPr>
          <w:rFonts w:ascii="Cordia New" w:hAnsi="Cordia New"/>
          <w:sz w:val="26"/>
          <w:szCs w:val="26"/>
        </w:rPr>
        <w:t xml:space="preserve"> was determined using the market approach</w:t>
      </w:r>
      <w:r w:rsidR="00D1408E" w:rsidRPr="00BE39AC">
        <w:rPr>
          <w:rFonts w:ascii="Cordia New" w:hAnsi="Cordia New"/>
          <w:sz w:val="26"/>
          <w:szCs w:val="26"/>
        </w:rPr>
        <w:t>.</w:t>
      </w:r>
      <w:r w:rsidRPr="00BE39AC">
        <w:rPr>
          <w:rFonts w:ascii="Cordia New" w:hAnsi="Cordia New"/>
          <w:sz w:val="26"/>
          <w:szCs w:val="26"/>
        </w:rPr>
        <w:t xml:space="preserve"> </w:t>
      </w:r>
    </w:p>
    <w:p w14:paraId="215FFCE9" w14:textId="77777777" w:rsidR="00805C7E" w:rsidRPr="00BE39AC" w:rsidRDefault="00805C7E" w:rsidP="002458E6">
      <w:pPr>
        <w:tabs>
          <w:tab w:val="left" w:pos="540"/>
        </w:tabs>
        <w:spacing w:after="0" w:line="240" w:lineRule="auto"/>
        <w:ind w:left="540"/>
        <w:jc w:val="both"/>
        <w:rPr>
          <w:rFonts w:ascii="Cordia New" w:hAnsi="Cordia New"/>
          <w:sz w:val="26"/>
          <w:szCs w:val="26"/>
        </w:rPr>
      </w:pPr>
    </w:p>
    <w:p w14:paraId="4442624C" w14:textId="6ED298B1" w:rsidR="002954ED" w:rsidRPr="00BE39AC" w:rsidRDefault="002153E0" w:rsidP="002458E6">
      <w:pPr>
        <w:tabs>
          <w:tab w:val="left" w:pos="540"/>
        </w:tabs>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 xml:space="preserve">During the third quarter of </w:t>
      </w:r>
      <w:r w:rsidR="003A773E" w:rsidRPr="003A773E">
        <w:rPr>
          <w:rFonts w:ascii="Cordia New" w:eastAsia="Times New Roman" w:hAnsi="Cordia New"/>
          <w:sz w:val="26"/>
          <w:szCs w:val="26"/>
          <w:lang w:val="en-GB"/>
        </w:rPr>
        <w:t>2022</w:t>
      </w:r>
      <w:r w:rsidRPr="00BE39AC">
        <w:rPr>
          <w:rFonts w:ascii="Cordia New" w:eastAsia="Times New Roman" w:hAnsi="Cordia New"/>
          <w:sz w:val="26"/>
          <w:szCs w:val="26"/>
        </w:rPr>
        <w:t xml:space="preserve">, the Group had sold non-current assets classified as held-for-sales, resulting in gain on sale of EUR </w:t>
      </w:r>
      <w:r w:rsidR="003A773E" w:rsidRPr="003A773E">
        <w:rPr>
          <w:rFonts w:ascii="Cordia New" w:eastAsia="Times New Roman" w:hAnsi="Cordia New"/>
          <w:sz w:val="26"/>
          <w:szCs w:val="26"/>
          <w:lang w:val="en-GB"/>
        </w:rPr>
        <w:t>13</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8</w:t>
      </w:r>
      <w:r w:rsidRPr="00BE39AC">
        <w:rPr>
          <w:rFonts w:ascii="Cordia New" w:eastAsia="Times New Roman" w:hAnsi="Cordia New"/>
          <w:sz w:val="26"/>
          <w:szCs w:val="26"/>
        </w:rPr>
        <w:t xml:space="preserve"> million or equivalent to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533</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w:t>
      </w:r>
      <w:r w:rsidRPr="00BE39AC">
        <w:rPr>
          <w:rFonts w:ascii="Cordia New" w:eastAsia="Times New Roman" w:hAnsi="Cordia New"/>
          <w:sz w:val="26"/>
          <w:szCs w:val="26"/>
        </w:rPr>
        <w:t xml:space="preserve"> million</w:t>
      </w:r>
      <w:r w:rsidR="008742EC">
        <w:rPr>
          <w:rFonts w:ascii="Cordia New" w:eastAsia="Times New Roman" w:hAnsi="Cordia New"/>
          <w:sz w:val="26"/>
          <w:szCs w:val="26"/>
        </w:rPr>
        <w:t>.</w:t>
      </w:r>
      <w:r w:rsidRPr="00BE39AC">
        <w:rPr>
          <w:rFonts w:ascii="Cordia New" w:eastAsia="Times New Roman" w:hAnsi="Cordia New"/>
          <w:sz w:val="26"/>
          <w:szCs w:val="26"/>
        </w:rPr>
        <w:t xml:space="preserve"> </w:t>
      </w:r>
    </w:p>
    <w:p w14:paraId="0588BC2D" w14:textId="01F60B25" w:rsidR="0072217E" w:rsidRPr="00BE39AC" w:rsidRDefault="0072217E" w:rsidP="002458E6">
      <w:pPr>
        <w:tabs>
          <w:tab w:val="left" w:pos="540"/>
        </w:tabs>
        <w:spacing w:after="0" w:line="240" w:lineRule="auto"/>
        <w:ind w:left="540"/>
        <w:jc w:val="both"/>
        <w:rPr>
          <w:rFonts w:ascii="Cordia New" w:hAnsi="Cordia New"/>
          <w:sz w:val="26"/>
          <w:szCs w:val="26"/>
        </w:rPr>
      </w:pPr>
    </w:p>
    <w:p w14:paraId="375C09E9" w14:textId="6732AE80" w:rsidR="00815ACD" w:rsidRPr="00BE39AC" w:rsidRDefault="003A773E" w:rsidP="00690182">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t>16</w:t>
      </w:r>
      <w:r w:rsidR="00815ACD" w:rsidRPr="00BE39AC">
        <w:rPr>
          <w:rFonts w:ascii="Cordia New" w:eastAsia="Times New Roman" w:hAnsi="Cordia New"/>
          <w:b/>
          <w:bCs/>
          <w:sz w:val="26"/>
          <w:szCs w:val="26"/>
        </w:rPr>
        <w:tab/>
        <w:t xml:space="preserve">Investments in subsidiaries, </w:t>
      </w:r>
      <w:proofErr w:type="gramStart"/>
      <w:r w:rsidR="00815ACD" w:rsidRPr="00BE39AC">
        <w:rPr>
          <w:rFonts w:ascii="Cordia New" w:eastAsia="Times New Roman" w:hAnsi="Cordia New"/>
          <w:b/>
          <w:bCs/>
          <w:sz w:val="26"/>
          <w:szCs w:val="26"/>
        </w:rPr>
        <w:t>associates</w:t>
      </w:r>
      <w:proofErr w:type="gramEnd"/>
      <w:r w:rsidR="00815ACD" w:rsidRPr="00BE39AC">
        <w:rPr>
          <w:rFonts w:ascii="Cordia New" w:eastAsia="Times New Roman" w:hAnsi="Cordia New"/>
          <w:b/>
          <w:bCs/>
          <w:sz w:val="26"/>
          <w:szCs w:val="26"/>
        </w:rPr>
        <w:t xml:space="preserve"> and interests in joint ventures</w:t>
      </w:r>
    </w:p>
    <w:p w14:paraId="60F4FE9E" w14:textId="08119083" w:rsidR="00815ACD" w:rsidRPr="00BE39AC" w:rsidRDefault="00815ACD" w:rsidP="00690182">
      <w:pPr>
        <w:spacing w:after="0" w:line="240" w:lineRule="auto"/>
        <w:ind w:left="547"/>
        <w:rPr>
          <w:rFonts w:ascii="Cordia New" w:eastAsia="Times New Roman" w:hAnsi="Cordia New"/>
          <w:sz w:val="26"/>
          <w:szCs w:val="26"/>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BE39AC" w14:paraId="42269EB3" w14:textId="77777777" w:rsidTr="00CB6034">
        <w:trPr>
          <w:trHeight w:val="20"/>
        </w:trPr>
        <w:tc>
          <w:tcPr>
            <w:tcW w:w="3845" w:type="dxa"/>
            <w:vAlign w:val="bottom"/>
          </w:tcPr>
          <w:p w14:paraId="31D8DE79" w14:textId="785672F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2736" w:type="dxa"/>
            <w:gridSpan w:val="2"/>
            <w:vAlign w:val="bottom"/>
            <w:hideMark/>
          </w:tcPr>
          <w:p w14:paraId="67DB9116"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6D59DD9E"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2B97F46E"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7F88E784"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569EA2CC" w14:textId="77777777" w:rsidTr="00CB6034">
        <w:trPr>
          <w:trHeight w:val="20"/>
        </w:trPr>
        <w:tc>
          <w:tcPr>
            <w:tcW w:w="3845" w:type="dxa"/>
            <w:vAlign w:val="bottom"/>
          </w:tcPr>
          <w:p w14:paraId="5EA31AA8" w14:textId="24E1A7FD" w:rsidR="00815ACD" w:rsidRPr="00BE39AC" w:rsidRDefault="00815ACD" w:rsidP="00690182">
            <w:pPr>
              <w:spacing w:after="0" w:line="240" w:lineRule="auto"/>
              <w:ind w:left="345"/>
              <w:rPr>
                <w:rFonts w:ascii="Cordia New" w:eastAsia="Times New Roman" w:hAnsi="Cordia New"/>
                <w:b/>
                <w:bCs/>
                <w:sz w:val="26"/>
                <w:szCs w:val="26"/>
              </w:rPr>
            </w:pPr>
          </w:p>
        </w:tc>
        <w:tc>
          <w:tcPr>
            <w:tcW w:w="1368" w:type="dxa"/>
            <w:vAlign w:val="bottom"/>
            <w:hideMark/>
          </w:tcPr>
          <w:p w14:paraId="324292DF" w14:textId="1EFA9660"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3F0947CF" w14:textId="40A28B63"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62149F06" w14:textId="155BD7B5"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4C258651" w14:textId="7F0860D5"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2153E0" w:rsidRPr="00BE39AC" w14:paraId="50EA9A53" w14:textId="77777777" w:rsidTr="00CB6034">
        <w:trPr>
          <w:trHeight w:val="20"/>
        </w:trPr>
        <w:tc>
          <w:tcPr>
            <w:tcW w:w="3845" w:type="dxa"/>
            <w:vAlign w:val="bottom"/>
          </w:tcPr>
          <w:p w14:paraId="1ED84FFE" w14:textId="27857654" w:rsidR="002153E0" w:rsidRPr="00BE39AC" w:rsidRDefault="002153E0" w:rsidP="002153E0">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1368" w:type="dxa"/>
            <w:hideMark/>
          </w:tcPr>
          <w:p w14:paraId="6B817B9E" w14:textId="53C8155B" w:rsidR="002153E0" w:rsidRPr="00BE39AC" w:rsidRDefault="00305C08" w:rsidP="002153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BE39AC">
              <w:rPr>
                <w:rFonts w:ascii="Cordia New" w:hAnsi="Cordia New"/>
                <w:b/>
                <w:bCs/>
                <w:sz w:val="26"/>
                <w:szCs w:val="26"/>
              </w:rPr>
              <w:t>Baht Million</w:t>
            </w:r>
          </w:p>
        </w:tc>
        <w:tc>
          <w:tcPr>
            <w:tcW w:w="1368" w:type="dxa"/>
            <w:hideMark/>
          </w:tcPr>
          <w:p w14:paraId="61704D04" w14:textId="0F1D17B8" w:rsidR="002153E0" w:rsidRPr="00BE39AC" w:rsidRDefault="00305C08" w:rsidP="002153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hAnsi="Cordia New"/>
                <w:b/>
                <w:bCs/>
                <w:sz w:val="26"/>
                <w:szCs w:val="26"/>
              </w:rPr>
              <w:t>Baht Million</w:t>
            </w:r>
          </w:p>
        </w:tc>
        <w:tc>
          <w:tcPr>
            <w:tcW w:w="1368" w:type="dxa"/>
            <w:hideMark/>
          </w:tcPr>
          <w:p w14:paraId="2C476C98" w14:textId="73BFBAA8" w:rsidR="002153E0" w:rsidRPr="00BE39AC" w:rsidRDefault="00305C08" w:rsidP="002153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hAnsi="Cordia New"/>
                <w:b/>
                <w:bCs/>
                <w:sz w:val="26"/>
                <w:szCs w:val="26"/>
              </w:rPr>
              <w:t>Baht Million</w:t>
            </w:r>
          </w:p>
        </w:tc>
        <w:tc>
          <w:tcPr>
            <w:tcW w:w="1368" w:type="dxa"/>
            <w:hideMark/>
          </w:tcPr>
          <w:p w14:paraId="4B1DCA66" w14:textId="556C1EC1" w:rsidR="002153E0" w:rsidRPr="00BE39AC" w:rsidRDefault="00305C08" w:rsidP="002153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hAnsi="Cordia New"/>
                <w:b/>
                <w:bCs/>
                <w:sz w:val="26"/>
                <w:szCs w:val="26"/>
              </w:rPr>
              <w:t>Baht Million</w:t>
            </w:r>
          </w:p>
        </w:tc>
      </w:tr>
      <w:tr w:rsidR="008B02DC" w:rsidRPr="00CB6034" w14:paraId="26DBBEC9" w14:textId="77777777" w:rsidTr="00CB6034">
        <w:trPr>
          <w:trHeight w:val="20"/>
        </w:trPr>
        <w:tc>
          <w:tcPr>
            <w:tcW w:w="3845" w:type="dxa"/>
            <w:vAlign w:val="bottom"/>
          </w:tcPr>
          <w:p w14:paraId="532F31E0" w14:textId="3CE02150" w:rsidR="00815ACD" w:rsidRPr="00CB6034" w:rsidRDefault="00815ACD" w:rsidP="00690182">
            <w:pPr>
              <w:tabs>
                <w:tab w:val="left" w:pos="1985"/>
                <w:tab w:val="center" w:pos="4320"/>
                <w:tab w:val="right" w:pos="8640"/>
              </w:tabs>
              <w:spacing w:after="0" w:line="240" w:lineRule="auto"/>
              <w:ind w:left="345"/>
              <w:rPr>
                <w:rFonts w:ascii="Cordia New" w:eastAsia="Times New Roman" w:hAnsi="Cordia New"/>
                <w:sz w:val="12"/>
                <w:szCs w:val="12"/>
              </w:rPr>
            </w:pPr>
          </w:p>
        </w:tc>
        <w:tc>
          <w:tcPr>
            <w:tcW w:w="1368" w:type="dxa"/>
            <w:vAlign w:val="bottom"/>
          </w:tcPr>
          <w:p w14:paraId="54994267" w14:textId="7D6AC9B5" w:rsidR="00815ACD" w:rsidRPr="00CB6034" w:rsidRDefault="00815ACD" w:rsidP="00690182">
            <w:pPr>
              <w:tabs>
                <w:tab w:val="decimal" w:pos="504"/>
                <w:tab w:val="right" w:pos="1275"/>
              </w:tabs>
              <w:spacing w:after="0" w:line="240" w:lineRule="auto"/>
              <w:ind w:right="-72"/>
              <w:jc w:val="both"/>
              <w:rPr>
                <w:rFonts w:ascii="Cordia New" w:eastAsia="Times New Roman" w:hAnsi="Cordia New"/>
                <w:sz w:val="12"/>
                <w:szCs w:val="12"/>
              </w:rPr>
            </w:pPr>
          </w:p>
        </w:tc>
        <w:tc>
          <w:tcPr>
            <w:tcW w:w="1368" w:type="dxa"/>
            <w:vAlign w:val="bottom"/>
          </w:tcPr>
          <w:p w14:paraId="16955611" w14:textId="7FF669CD" w:rsidR="00815ACD" w:rsidRPr="00CB6034" w:rsidRDefault="00815ACD" w:rsidP="00690182">
            <w:pPr>
              <w:tabs>
                <w:tab w:val="decimal" w:pos="504"/>
                <w:tab w:val="right" w:pos="1275"/>
              </w:tabs>
              <w:spacing w:after="0" w:line="240" w:lineRule="auto"/>
              <w:ind w:right="-72"/>
              <w:jc w:val="both"/>
              <w:rPr>
                <w:rFonts w:ascii="Cordia New" w:eastAsia="Times New Roman" w:hAnsi="Cordia New"/>
                <w:sz w:val="12"/>
                <w:szCs w:val="12"/>
              </w:rPr>
            </w:pPr>
          </w:p>
        </w:tc>
        <w:tc>
          <w:tcPr>
            <w:tcW w:w="1368" w:type="dxa"/>
            <w:vAlign w:val="bottom"/>
          </w:tcPr>
          <w:p w14:paraId="7A138C2F" w14:textId="04C9282F" w:rsidR="00815ACD" w:rsidRPr="00CB6034" w:rsidRDefault="00815ACD" w:rsidP="00690182">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c>
          <w:tcPr>
            <w:tcW w:w="1368" w:type="dxa"/>
            <w:vAlign w:val="bottom"/>
          </w:tcPr>
          <w:p w14:paraId="5AF5E840" w14:textId="34173744" w:rsidR="00815ACD" w:rsidRPr="00CB6034" w:rsidRDefault="00815ACD" w:rsidP="00690182">
            <w:pPr>
              <w:tabs>
                <w:tab w:val="left" w:pos="2835"/>
                <w:tab w:val="center" w:pos="5580"/>
                <w:tab w:val="center" w:pos="6660"/>
                <w:tab w:val="center" w:pos="7830"/>
              </w:tabs>
              <w:spacing w:after="0" w:line="240" w:lineRule="auto"/>
              <w:ind w:right="-72"/>
              <w:jc w:val="both"/>
              <w:rPr>
                <w:rFonts w:ascii="Cordia New" w:eastAsia="Times New Roman" w:hAnsi="Cordia New"/>
                <w:sz w:val="12"/>
                <w:szCs w:val="12"/>
              </w:rPr>
            </w:pPr>
          </w:p>
        </w:tc>
      </w:tr>
      <w:tr w:rsidR="00D61A4D" w:rsidRPr="00BE39AC" w14:paraId="04C6D73C" w14:textId="77777777" w:rsidTr="00CB6034">
        <w:trPr>
          <w:trHeight w:val="20"/>
        </w:trPr>
        <w:tc>
          <w:tcPr>
            <w:tcW w:w="3845" w:type="dxa"/>
            <w:vAlign w:val="bottom"/>
            <w:hideMark/>
          </w:tcPr>
          <w:p w14:paraId="5732EF33" w14:textId="52FBAC77" w:rsidR="00D61A4D" w:rsidRPr="00BE39AC" w:rsidRDefault="00D61A4D" w:rsidP="00D61A4D">
            <w:pPr>
              <w:tabs>
                <w:tab w:val="left" w:pos="1985"/>
                <w:tab w:val="center" w:pos="4320"/>
                <w:tab w:val="right" w:pos="8640"/>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Investment in subsidiaries</w:t>
            </w:r>
          </w:p>
        </w:tc>
        <w:tc>
          <w:tcPr>
            <w:tcW w:w="1368" w:type="dxa"/>
            <w:vAlign w:val="bottom"/>
          </w:tcPr>
          <w:p w14:paraId="580F4A9F" w14:textId="4CA64672" w:rsidR="00D61A4D" w:rsidRPr="00BE39AC" w:rsidRDefault="006A553D" w:rsidP="00D61A4D">
            <w:pPr>
              <w:tabs>
                <w:tab w:val="decimal" w:pos="504"/>
                <w:tab w:val="right" w:pos="127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DAEA075" w14:textId="5FA2A7CF" w:rsidR="00D61A4D" w:rsidRPr="00BE39AC" w:rsidRDefault="00D61A4D" w:rsidP="00D61A4D">
            <w:pPr>
              <w:tabs>
                <w:tab w:val="decimal" w:pos="504"/>
                <w:tab w:val="right" w:pos="127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0F4E9B86" w14:textId="3A4D7F7E"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6A553D" w:rsidRPr="00BE39AC">
              <w:rPr>
                <w:rFonts w:ascii="Cordia New" w:eastAsia="Times New Roman" w:hAnsi="Cordia New"/>
                <w:sz w:val="26"/>
                <w:szCs w:val="26"/>
              </w:rPr>
              <w:t>,</w:t>
            </w:r>
            <w:r w:rsidRPr="003A773E">
              <w:rPr>
                <w:rFonts w:ascii="Cordia New" w:eastAsia="Times New Roman" w:hAnsi="Cordia New"/>
                <w:sz w:val="26"/>
                <w:szCs w:val="26"/>
                <w:lang w:val="en-GB"/>
              </w:rPr>
              <w:t>106</w:t>
            </w:r>
          </w:p>
        </w:tc>
        <w:tc>
          <w:tcPr>
            <w:tcW w:w="1368" w:type="dxa"/>
            <w:vAlign w:val="bottom"/>
          </w:tcPr>
          <w:p w14:paraId="55B11030" w14:textId="05800F58"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094</w:t>
            </w:r>
          </w:p>
        </w:tc>
      </w:tr>
      <w:tr w:rsidR="00D61A4D" w:rsidRPr="00BE39AC" w14:paraId="3EEA99D7" w14:textId="77777777" w:rsidTr="00CB6034">
        <w:trPr>
          <w:trHeight w:val="20"/>
        </w:trPr>
        <w:tc>
          <w:tcPr>
            <w:tcW w:w="3845" w:type="dxa"/>
            <w:vAlign w:val="bottom"/>
            <w:hideMark/>
          </w:tcPr>
          <w:p w14:paraId="5B3BCB72" w14:textId="5AE64D07" w:rsidR="00D61A4D" w:rsidRPr="00BE39AC" w:rsidRDefault="00D61A4D" w:rsidP="00D61A4D">
            <w:pPr>
              <w:tabs>
                <w:tab w:val="left" w:pos="1985"/>
                <w:tab w:val="center" w:pos="4320"/>
                <w:tab w:val="right" w:pos="8640"/>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 xml:space="preserve">Investment in associates </w:t>
            </w:r>
          </w:p>
        </w:tc>
        <w:tc>
          <w:tcPr>
            <w:tcW w:w="1368" w:type="dxa"/>
            <w:vAlign w:val="bottom"/>
          </w:tcPr>
          <w:p w14:paraId="1FF8CC87" w14:textId="57B6B204"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6A553D" w:rsidRPr="00BE39AC">
              <w:rPr>
                <w:rFonts w:ascii="Cordia New" w:eastAsia="Times New Roman" w:hAnsi="Cordia New"/>
                <w:sz w:val="26"/>
                <w:szCs w:val="26"/>
              </w:rPr>
              <w:t>,</w:t>
            </w:r>
            <w:r w:rsidRPr="003A773E">
              <w:rPr>
                <w:rFonts w:ascii="Cordia New" w:eastAsia="Times New Roman" w:hAnsi="Cordia New"/>
                <w:sz w:val="26"/>
                <w:szCs w:val="26"/>
                <w:lang w:val="en-GB"/>
              </w:rPr>
              <w:t>319</w:t>
            </w:r>
          </w:p>
        </w:tc>
        <w:tc>
          <w:tcPr>
            <w:tcW w:w="1368" w:type="dxa"/>
            <w:vAlign w:val="bottom"/>
          </w:tcPr>
          <w:p w14:paraId="26CB110A" w14:textId="001BA78E"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009</w:t>
            </w:r>
          </w:p>
        </w:tc>
        <w:tc>
          <w:tcPr>
            <w:tcW w:w="1368" w:type="dxa"/>
            <w:vAlign w:val="bottom"/>
          </w:tcPr>
          <w:p w14:paraId="575976BC" w14:textId="199691E7"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6A553D" w:rsidRPr="00BE39AC">
              <w:rPr>
                <w:rFonts w:ascii="Cordia New" w:eastAsia="Times New Roman" w:hAnsi="Cordia New"/>
                <w:sz w:val="26"/>
                <w:szCs w:val="26"/>
              </w:rPr>
              <w:t>,</w:t>
            </w:r>
            <w:r w:rsidRPr="003A773E">
              <w:rPr>
                <w:rFonts w:ascii="Cordia New" w:eastAsia="Times New Roman" w:hAnsi="Cordia New"/>
                <w:sz w:val="26"/>
                <w:szCs w:val="26"/>
                <w:lang w:val="en-GB"/>
              </w:rPr>
              <w:t>796</w:t>
            </w:r>
          </w:p>
        </w:tc>
        <w:tc>
          <w:tcPr>
            <w:tcW w:w="1368" w:type="dxa"/>
            <w:vAlign w:val="bottom"/>
          </w:tcPr>
          <w:p w14:paraId="1E2CFCCA" w14:textId="7479CD9D"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796</w:t>
            </w:r>
          </w:p>
        </w:tc>
      </w:tr>
      <w:tr w:rsidR="00D61A4D" w:rsidRPr="00BE39AC" w14:paraId="51AAECFA" w14:textId="77777777" w:rsidTr="00CB6034">
        <w:trPr>
          <w:trHeight w:val="20"/>
        </w:trPr>
        <w:tc>
          <w:tcPr>
            <w:tcW w:w="3845" w:type="dxa"/>
            <w:vAlign w:val="bottom"/>
            <w:hideMark/>
          </w:tcPr>
          <w:p w14:paraId="491C9962" w14:textId="77777777" w:rsidR="00D61A4D" w:rsidRPr="00BE39AC" w:rsidRDefault="00D61A4D" w:rsidP="00D61A4D">
            <w:pPr>
              <w:tabs>
                <w:tab w:val="left" w:pos="1985"/>
                <w:tab w:val="center" w:pos="4320"/>
                <w:tab w:val="right" w:pos="8640"/>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Interests in joint ventures</w:t>
            </w:r>
          </w:p>
        </w:tc>
        <w:tc>
          <w:tcPr>
            <w:tcW w:w="1368" w:type="dxa"/>
            <w:vAlign w:val="bottom"/>
          </w:tcPr>
          <w:p w14:paraId="69351AFE" w14:textId="4B286D11" w:rsidR="00D61A4D" w:rsidRPr="00BE39AC" w:rsidRDefault="003A773E" w:rsidP="00D61A4D">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6"/>
                <w:szCs w:val="26"/>
                <w:lang w:eastAsia="th-TH"/>
              </w:rPr>
            </w:pPr>
            <w:r w:rsidRPr="003A773E">
              <w:rPr>
                <w:rFonts w:ascii="Cordia New" w:eastAsia="Times New Roman" w:hAnsi="Cordia New"/>
                <w:snapToGrid w:val="0"/>
                <w:sz w:val="26"/>
                <w:szCs w:val="26"/>
                <w:lang w:val="en-GB" w:eastAsia="th-TH"/>
              </w:rPr>
              <w:t>2</w:t>
            </w:r>
            <w:r w:rsidR="006A553D" w:rsidRPr="00BE39AC">
              <w:rPr>
                <w:rFonts w:ascii="Cordia New" w:eastAsia="Times New Roman" w:hAnsi="Cordia New"/>
                <w:snapToGrid w:val="0"/>
                <w:sz w:val="26"/>
                <w:szCs w:val="26"/>
                <w:lang w:eastAsia="th-TH"/>
              </w:rPr>
              <w:t>,</w:t>
            </w:r>
            <w:r w:rsidRPr="003A773E">
              <w:rPr>
                <w:rFonts w:ascii="Cordia New" w:eastAsia="Times New Roman" w:hAnsi="Cordia New"/>
                <w:snapToGrid w:val="0"/>
                <w:sz w:val="26"/>
                <w:szCs w:val="26"/>
                <w:lang w:val="en-GB" w:eastAsia="th-TH"/>
              </w:rPr>
              <w:t>550</w:t>
            </w:r>
          </w:p>
        </w:tc>
        <w:tc>
          <w:tcPr>
            <w:tcW w:w="1368" w:type="dxa"/>
            <w:vAlign w:val="bottom"/>
          </w:tcPr>
          <w:p w14:paraId="35596CAC" w14:textId="1705BE5F" w:rsidR="00D61A4D" w:rsidRPr="00BE39AC" w:rsidRDefault="003A773E" w:rsidP="00D61A4D">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napToGrid w:val="0"/>
                <w:sz w:val="26"/>
                <w:szCs w:val="26"/>
                <w:lang w:eastAsia="th-TH"/>
              </w:rPr>
            </w:pPr>
            <w:r w:rsidRPr="003A773E">
              <w:rPr>
                <w:rFonts w:ascii="Cordia New" w:eastAsia="Times New Roman" w:hAnsi="Cordia New"/>
                <w:snapToGrid w:val="0"/>
                <w:sz w:val="26"/>
                <w:szCs w:val="26"/>
                <w:lang w:val="en-GB" w:eastAsia="th-TH"/>
              </w:rPr>
              <w:t>2</w:t>
            </w:r>
            <w:r w:rsidR="00D61A4D" w:rsidRPr="00BE39AC">
              <w:rPr>
                <w:rFonts w:ascii="Cordia New" w:eastAsia="Times New Roman" w:hAnsi="Cordia New"/>
                <w:snapToGrid w:val="0"/>
                <w:sz w:val="26"/>
                <w:szCs w:val="26"/>
                <w:lang w:eastAsia="th-TH"/>
              </w:rPr>
              <w:t>,</w:t>
            </w:r>
            <w:r w:rsidRPr="003A773E">
              <w:rPr>
                <w:rFonts w:ascii="Cordia New" w:eastAsia="Times New Roman" w:hAnsi="Cordia New"/>
                <w:snapToGrid w:val="0"/>
                <w:sz w:val="26"/>
                <w:szCs w:val="26"/>
                <w:lang w:val="en-GB" w:eastAsia="th-TH"/>
              </w:rPr>
              <w:t>585</w:t>
            </w:r>
          </w:p>
        </w:tc>
        <w:tc>
          <w:tcPr>
            <w:tcW w:w="1368" w:type="dxa"/>
            <w:vAlign w:val="bottom"/>
          </w:tcPr>
          <w:p w14:paraId="42AAD9A0" w14:textId="08B03B9D" w:rsidR="00D61A4D" w:rsidRPr="00BE39AC" w:rsidRDefault="006A553D" w:rsidP="00D61A4D">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F6BB27B" w14:textId="02C230EC" w:rsidR="00D61A4D" w:rsidRPr="00BE39AC" w:rsidRDefault="00D61A4D" w:rsidP="00D61A4D">
            <w:pPr>
              <w:pBdr>
                <w:bottom w:val="sing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D61A4D" w:rsidRPr="00CB6034" w14:paraId="3E300BE7" w14:textId="77777777" w:rsidTr="00CB6034">
        <w:trPr>
          <w:trHeight w:val="20"/>
        </w:trPr>
        <w:tc>
          <w:tcPr>
            <w:tcW w:w="3845" w:type="dxa"/>
            <w:vAlign w:val="bottom"/>
          </w:tcPr>
          <w:p w14:paraId="255219EC" w14:textId="77777777" w:rsidR="00D61A4D" w:rsidRPr="00CB6034" w:rsidRDefault="00D61A4D" w:rsidP="00D61A4D">
            <w:pPr>
              <w:tabs>
                <w:tab w:val="left" w:pos="1985"/>
                <w:tab w:val="center" w:pos="4320"/>
                <w:tab w:val="right" w:pos="8640"/>
              </w:tabs>
              <w:spacing w:after="0" w:line="240" w:lineRule="auto"/>
              <w:ind w:left="345"/>
              <w:rPr>
                <w:rFonts w:ascii="Cordia New" w:eastAsia="Times New Roman" w:hAnsi="Cordia New"/>
                <w:sz w:val="12"/>
                <w:szCs w:val="12"/>
              </w:rPr>
            </w:pPr>
          </w:p>
        </w:tc>
        <w:tc>
          <w:tcPr>
            <w:tcW w:w="1368" w:type="dxa"/>
            <w:vAlign w:val="bottom"/>
          </w:tcPr>
          <w:p w14:paraId="59B94A2D" w14:textId="312DF4D7" w:rsidR="00D61A4D" w:rsidRPr="00CB6034" w:rsidRDefault="00D61A4D" w:rsidP="00D61A4D">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8" w:type="dxa"/>
            <w:vAlign w:val="bottom"/>
          </w:tcPr>
          <w:p w14:paraId="345F7937" w14:textId="4B16B7F8" w:rsidR="00D61A4D" w:rsidRPr="00CB6034" w:rsidRDefault="00D61A4D" w:rsidP="00D61A4D">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8" w:type="dxa"/>
            <w:vAlign w:val="bottom"/>
          </w:tcPr>
          <w:p w14:paraId="4DB9F6CA" w14:textId="419C7318" w:rsidR="00D61A4D" w:rsidRPr="00CB6034" w:rsidRDefault="00D61A4D" w:rsidP="00D61A4D">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8" w:type="dxa"/>
            <w:vAlign w:val="bottom"/>
          </w:tcPr>
          <w:p w14:paraId="723D8BFB" w14:textId="29F83CEE" w:rsidR="00D61A4D" w:rsidRPr="00CB6034" w:rsidRDefault="00D61A4D" w:rsidP="00D61A4D">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D61A4D" w:rsidRPr="00BE39AC" w14:paraId="7B965ED6" w14:textId="77777777" w:rsidTr="00CB6034">
        <w:trPr>
          <w:trHeight w:val="20"/>
        </w:trPr>
        <w:tc>
          <w:tcPr>
            <w:tcW w:w="3845" w:type="dxa"/>
            <w:vAlign w:val="bottom"/>
            <w:hideMark/>
          </w:tcPr>
          <w:p w14:paraId="5445702A" w14:textId="77777777" w:rsidR="00D61A4D" w:rsidRPr="00BE39AC" w:rsidRDefault="00D61A4D" w:rsidP="00D61A4D">
            <w:pPr>
              <w:tabs>
                <w:tab w:val="left" w:pos="1985"/>
                <w:tab w:val="center" w:pos="4320"/>
                <w:tab w:val="right" w:pos="8640"/>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Total investments in subsidiaries,</w:t>
            </w:r>
          </w:p>
        </w:tc>
        <w:tc>
          <w:tcPr>
            <w:tcW w:w="1368" w:type="dxa"/>
            <w:vAlign w:val="bottom"/>
          </w:tcPr>
          <w:p w14:paraId="06ECCD88" w14:textId="33464ECD" w:rsidR="00D61A4D" w:rsidRPr="00BE39AC" w:rsidRDefault="00D61A4D" w:rsidP="00D61A4D">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14:paraId="45959ED1" w14:textId="5A4B30A0" w:rsidR="00D61A4D" w:rsidRPr="00BE39AC" w:rsidRDefault="00D61A4D" w:rsidP="00D61A4D">
            <w:pPr>
              <w:spacing w:after="0" w:line="240" w:lineRule="auto"/>
              <w:ind w:right="-72"/>
              <w:jc w:val="right"/>
              <w:rPr>
                <w:rFonts w:ascii="Cordia New" w:eastAsia="Times New Roman" w:hAnsi="Cordia New"/>
                <w:snapToGrid w:val="0"/>
                <w:sz w:val="26"/>
                <w:szCs w:val="26"/>
                <w:lang w:eastAsia="th-TH"/>
              </w:rPr>
            </w:pPr>
          </w:p>
        </w:tc>
        <w:tc>
          <w:tcPr>
            <w:tcW w:w="1368" w:type="dxa"/>
            <w:vAlign w:val="bottom"/>
          </w:tcPr>
          <w:p w14:paraId="17FA8B8C" w14:textId="119548B0"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c>
          <w:tcPr>
            <w:tcW w:w="1368" w:type="dxa"/>
            <w:vAlign w:val="bottom"/>
          </w:tcPr>
          <w:p w14:paraId="01C8489D" w14:textId="27124442"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6"/>
                <w:szCs w:val="26"/>
              </w:rPr>
            </w:pPr>
          </w:p>
        </w:tc>
      </w:tr>
      <w:tr w:rsidR="00D61A4D" w:rsidRPr="00BE39AC" w14:paraId="6388759F" w14:textId="77777777" w:rsidTr="00CB6034">
        <w:trPr>
          <w:trHeight w:val="20"/>
        </w:trPr>
        <w:tc>
          <w:tcPr>
            <w:tcW w:w="3845" w:type="dxa"/>
            <w:vAlign w:val="bottom"/>
            <w:hideMark/>
          </w:tcPr>
          <w:p w14:paraId="52C1339A" w14:textId="77777777" w:rsidR="00D61A4D" w:rsidRPr="00BE39AC" w:rsidRDefault="00D61A4D" w:rsidP="00D61A4D">
            <w:pPr>
              <w:tabs>
                <w:tab w:val="left" w:pos="1985"/>
                <w:tab w:val="center" w:pos="4320"/>
                <w:tab w:val="right" w:pos="8640"/>
              </w:tabs>
              <w:spacing w:after="0" w:line="240" w:lineRule="auto"/>
              <w:ind w:left="345" w:right="-108"/>
              <w:rPr>
                <w:rFonts w:ascii="Cordia New" w:eastAsia="Times New Roman" w:hAnsi="Cordia New"/>
                <w:spacing w:val="-6"/>
                <w:sz w:val="26"/>
                <w:szCs w:val="26"/>
              </w:rPr>
            </w:pPr>
            <w:r w:rsidRPr="00BE39AC">
              <w:rPr>
                <w:rFonts w:ascii="Cordia New" w:eastAsia="Times New Roman" w:hAnsi="Cordia New"/>
                <w:sz w:val="26"/>
                <w:szCs w:val="26"/>
              </w:rPr>
              <w:t xml:space="preserve">   </w:t>
            </w:r>
            <w:r w:rsidRPr="00BE39AC">
              <w:rPr>
                <w:rFonts w:ascii="Cordia New" w:eastAsia="Times New Roman" w:hAnsi="Cordia New"/>
                <w:spacing w:val="-6"/>
                <w:sz w:val="26"/>
                <w:szCs w:val="26"/>
              </w:rPr>
              <w:t>associates and interests in joint ventures</w:t>
            </w:r>
          </w:p>
        </w:tc>
        <w:tc>
          <w:tcPr>
            <w:tcW w:w="1368" w:type="dxa"/>
            <w:vAlign w:val="bottom"/>
          </w:tcPr>
          <w:p w14:paraId="58E56F17" w14:textId="329A5BE6" w:rsidR="00D61A4D" w:rsidRPr="00BE39AC" w:rsidRDefault="003A773E" w:rsidP="00D61A4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r w:rsidR="006A553D" w:rsidRPr="00BE39AC">
              <w:rPr>
                <w:rFonts w:ascii="Cordia New" w:eastAsia="Times New Roman" w:hAnsi="Cordia New"/>
                <w:sz w:val="26"/>
                <w:szCs w:val="26"/>
              </w:rPr>
              <w:t>,</w:t>
            </w:r>
            <w:r w:rsidRPr="003A773E">
              <w:rPr>
                <w:rFonts w:ascii="Cordia New" w:eastAsia="Times New Roman" w:hAnsi="Cordia New"/>
                <w:sz w:val="26"/>
                <w:szCs w:val="26"/>
                <w:lang w:val="en-GB"/>
              </w:rPr>
              <w:t>869</w:t>
            </w:r>
          </w:p>
        </w:tc>
        <w:tc>
          <w:tcPr>
            <w:tcW w:w="1368" w:type="dxa"/>
            <w:vAlign w:val="bottom"/>
          </w:tcPr>
          <w:p w14:paraId="74E39E84" w14:textId="169BD567" w:rsidR="00D61A4D" w:rsidRPr="00BE39AC" w:rsidRDefault="003A773E" w:rsidP="00D61A4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594</w:t>
            </w:r>
          </w:p>
        </w:tc>
        <w:tc>
          <w:tcPr>
            <w:tcW w:w="1368" w:type="dxa"/>
            <w:vAlign w:val="bottom"/>
          </w:tcPr>
          <w:p w14:paraId="5B453400" w14:textId="582E83F3" w:rsidR="00D61A4D" w:rsidRPr="00BE39AC" w:rsidRDefault="003A773E" w:rsidP="00D61A4D">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10</w:t>
            </w:r>
            <w:r w:rsidR="006A553D" w:rsidRPr="00BE39AC">
              <w:rPr>
                <w:rFonts w:ascii="Cordia New" w:eastAsia="Times New Roman" w:hAnsi="Cordia New"/>
                <w:sz w:val="26"/>
                <w:szCs w:val="26"/>
              </w:rPr>
              <w:t>,</w:t>
            </w:r>
            <w:r w:rsidRPr="003A773E">
              <w:rPr>
                <w:rFonts w:ascii="Cordia New" w:eastAsia="Times New Roman" w:hAnsi="Cordia New"/>
                <w:sz w:val="26"/>
                <w:szCs w:val="26"/>
                <w:lang w:val="en-GB"/>
              </w:rPr>
              <w:t>902</w:t>
            </w:r>
          </w:p>
        </w:tc>
        <w:tc>
          <w:tcPr>
            <w:tcW w:w="1368" w:type="dxa"/>
            <w:vAlign w:val="bottom"/>
          </w:tcPr>
          <w:p w14:paraId="08E8BC32" w14:textId="1E674742" w:rsidR="00D61A4D" w:rsidRPr="00BE39AC" w:rsidRDefault="003A773E" w:rsidP="00D61A4D">
            <w:pPr>
              <w:pBdr>
                <w:bottom w:val="double" w:sz="4" w:space="1" w:color="auto"/>
              </w:pBdr>
              <w:tabs>
                <w:tab w:val="left" w:pos="2835"/>
                <w:tab w:val="center" w:pos="5580"/>
                <w:tab w:val="center" w:pos="6660"/>
                <w:tab w:val="center" w:pos="7830"/>
              </w:tabs>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10</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890</w:t>
            </w:r>
            <w:r w:rsidR="002153E0" w:rsidRPr="00BE39AC">
              <w:rPr>
                <w:rFonts w:ascii="Cordia New" w:eastAsia="Times New Roman" w:hAnsi="Cordia New"/>
                <w:sz w:val="26"/>
                <w:szCs w:val="26"/>
                <w:lang w:val="en-GB"/>
              </w:rPr>
              <w:t xml:space="preserve"> </w:t>
            </w:r>
          </w:p>
        </w:tc>
      </w:tr>
    </w:tbl>
    <w:p w14:paraId="3551EC79" w14:textId="77777777" w:rsidR="00DA2FFF" w:rsidRPr="00BE39AC" w:rsidRDefault="00DA2FFF">
      <w:pPr>
        <w:spacing w:after="0" w:line="240" w:lineRule="auto"/>
        <w:rPr>
          <w:rFonts w:ascii="Cordia New" w:eastAsia="Times New Roman" w:hAnsi="Cordia New"/>
          <w:sz w:val="26"/>
          <w:szCs w:val="26"/>
          <w:cs/>
        </w:rPr>
      </w:pPr>
      <w:r w:rsidRPr="00BE39AC">
        <w:rPr>
          <w:rFonts w:ascii="Cordia New" w:eastAsia="Times New Roman" w:hAnsi="Cordia New"/>
          <w:sz w:val="26"/>
          <w:szCs w:val="26"/>
          <w:cs/>
        </w:rPr>
        <w:br w:type="page"/>
      </w:r>
    </w:p>
    <w:p w14:paraId="0E766B3A" w14:textId="7CC18A3C" w:rsidR="00DA2FFF" w:rsidRPr="00BE39AC" w:rsidRDefault="003A773E" w:rsidP="00DA2FFF">
      <w:pPr>
        <w:spacing w:after="0" w:line="240" w:lineRule="auto"/>
        <w:ind w:left="540" w:hanging="540"/>
        <w:outlineLvl w:val="7"/>
        <w:rPr>
          <w:rFonts w:ascii="Cordia New" w:eastAsia="Times New Roman" w:hAnsi="Cordia New"/>
          <w:sz w:val="26"/>
          <w:szCs w:val="26"/>
        </w:rPr>
      </w:pPr>
      <w:r w:rsidRPr="003A773E">
        <w:rPr>
          <w:rFonts w:ascii="Cordia New" w:hAnsi="Cordia New"/>
          <w:b/>
          <w:bCs/>
          <w:sz w:val="26"/>
          <w:szCs w:val="26"/>
          <w:lang w:val="en-GB"/>
        </w:rPr>
        <w:lastRenderedPageBreak/>
        <w:t>16</w:t>
      </w:r>
      <w:r w:rsidR="00DA2FFF" w:rsidRPr="00BE39AC">
        <w:rPr>
          <w:rFonts w:ascii="Cordia New" w:hAnsi="Cordia New"/>
          <w:b/>
          <w:bCs/>
          <w:sz w:val="26"/>
          <w:szCs w:val="26"/>
        </w:rPr>
        <w:tab/>
        <w:t xml:space="preserve">Investments in subsidiaries, </w:t>
      </w:r>
      <w:proofErr w:type="gramStart"/>
      <w:r w:rsidR="00DA2FFF" w:rsidRPr="00BE39AC">
        <w:rPr>
          <w:rFonts w:ascii="Cordia New" w:hAnsi="Cordia New"/>
          <w:b/>
          <w:bCs/>
          <w:sz w:val="26"/>
          <w:szCs w:val="26"/>
        </w:rPr>
        <w:t>associates</w:t>
      </w:r>
      <w:proofErr w:type="gramEnd"/>
      <w:r w:rsidR="00DA2FFF" w:rsidRPr="00BE39AC">
        <w:rPr>
          <w:rFonts w:ascii="Cordia New" w:hAnsi="Cordia New"/>
          <w:b/>
          <w:bCs/>
          <w:sz w:val="26"/>
          <w:szCs w:val="26"/>
        </w:rPr>
        <w:t xml:space="preserve"> and interests in joint ventures </w:t>
      </w:r>
      <w:r w:rsidR="00DA2FFF" w:rsidRPr="00BE39AC">
        <w:rPr>
          <w:rFonts w:ascii="Cordia New" w:hAnsi="Cordia New"/>
          <w:sz w:val="26"/>
          <w:szCs w:val="26"/>
        </w:rPr>
        <w:t>(Cont’d)</w:t>
      </w:r>
    </w:p>
    <w:p w14:paraId="0DB396A2" w14:textId="77777777" w:rsidR="00815ACD" w:rsidRPr="00BE39AC" w:rsidRDefault="00815ACD" w:rsidP="00690182">
      <w:pPr>
        <w:spacing w:after="0" w:line="240" w:lineRule="auto"/>
        <w:ind w:left="540"/>
        <w:rPr>
          <w:rFonts w:ascii="Cordia New" w:eastAsia="Times New Roman" w:hAnsi="Cordia New"/>
          <w:sz w:val="26"/>
          <w:szCs w:val="26"/>
        </w:rPr>
      </w:pPr>
    </w:p>
    <w:p w14:paraId="1AAF0457" w14:textId="68F0F927" w:rsidR="00815ACD" w:rsidRPr="00BE39AC" w:rsidRDefault="00815ACD" w:rsidP="00690182">
      <w:pPr>
        <w:spacing w:after="0" w:line="240" w:lineRule="auto"/>
        <w:ind w:left="1080" w:hanging="540"/>
        <w:outlineLvl w:val="7"/>
        <w:rPr>
          <w:rFonts w:ascii="Cordia New" w:eastAsia="Times New Roman" w:hAnsi="Cordia New"/>
          <w:b/>
          <w:bCs/>
          <w:sz w:val="26"/>
          <w:szCs w:val="26"/>
        </w:rPr>
      </w:pPr>
      <w:r w:rsidRPr="00BE39AC">
        <w:rPr>
          <w:rFonts w:ascii="Cordia New" w:eastAsia="Times New Roman" w:hAnsi="Cordia New"/>
          <w:b/>
          <w:bCs/>
          <w:sz w:val="26"/>
          <w:szCs w:val="26"/>
        </w:rPr>
        <w:t>a)</w:t>
      </w:r>
      <w:r w:rsidRPr="00BE39AC">
        <w:rPr>
          <w:rFonts w:ascii="Cordia New" w:eastAsia="Times New Roman" w:hAnsi="Cordia New"/>
          <w:b/>
          <w:bCs/>
          <w:sz w:val="26"/>
          <w:szCs w:val="26"/>
        </w:rPr>
        <w:tab/>
        <w:t>Investments in subsidiaries</w:t>
      </w:r>
    </w:p>
    <w:tbl>
      <w:tblPr>
        <w:tblW w:w="0" w:type="auto"/>
        <w:tblInd w:w="270" w:type="dxa"/>
        <w:tblLayout w:type="fixed"/>
        <w:tblLook w:val="04A0" w:firstRow="1" w:lastRow="0" w:firstColumn="1" w:lastColumn="0" w:noHBand="0" w:noVBand="1"/>
      </w:tblPr>
      <w:tblGrid>
        <w:gridCol w:w="6408"/>
        <w:gridCol w:w="1368"/>
        <w:gridCol w:w="1368"/>
      </w:tblGrid>
      <w:tr w:rsidR="008B02DC" w:rsidRPr="00BE39AC" w14:paraId="595DB0F5" w14:textId="77777777" w:rsidTr="00CB6034">
        <w:tc>
          <w:tcPr>
            <w:tcW w:w="6408" w:type="dxa"/>
            <w:vAlign w:val="bottom"/>
          </w:tcPr>
          <w:p w14:paraId="6E95D91A" w14:textId="4EE38427" w:rsidR="00815ACD" w:rsidRPr="00BE39AC" w:rsidRDefault="00815ACD" w:rsidP="00DA2FFF">
            <w:pPr>
              <w:tabs>
                <w:tab w:val="left" w:pos="1985"/>
                <w:tab w:val="center" w:pos="4320"/>
                <w:tab w:val="right" w:pos="8640"/>
              </w:tabs>
              <w:spacing w:after="10" w:line="310" w:lineRule="exact"/>
              <w:ind w:left="705"/>
              <w:rPr>
                <w:rFonts w:ascii="Cordia New" w:eastAsia="Times New Roman" w:hAnsi="Cordia New"/>
                <w:sz w:val="26"/>
                <w:szCs w:val="26"/>
              </w:rPr>
            </w:pPr>
          </w:p>
        </w:tc>
        <w:tc>
          <w:tcPr>
            <w:tcW w:w="2736" w:type="dxa"/>
            <w:gridSpan w:val="2"/>
            <w:vAlign w:val="bottom"/>
            <w:hideMark/>
          </w:tcPr>
          <w:p w14:paraId="05B6BED9" w14:textId="77777777" w:rsidR="00815ACD" w:rsidRPr="00BE39AC" w:rsidRDefault="00815ACD" w:rsidP="00DA2FFF">
            <w:pPr>
              <w:pBdr>
                <w:bottom w:val="single" w:sz="4" w:space="1" w:color="auto"/>
              </w:pBdr>
              <w:tabs>
                <w:tab w:val="decimal" w:pos="504"/>
                <w:tab w:val="right" w:pos="1275"/>
              </w:tabs>
              <w:spacing w:after="10" w:line="31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Separate</w:t>
            </w:r>
          </w:p>
          <w:p w14:paraId="4EC43CCF" w14:textId="77777777" w:rsidR="00815ACD" w:rsidRPr="00BE39AC" w:rsidRDefault="00815ACD" w:rsidP="00DA2FFF">
            <w:pPr>
              <w:pBdr>
                <w:bottom w:val="single" w:sz="4" w:space="1" w:color="auto"/>
              </w:pBdr>
              <w:tabs>
                <w:tab w:val="decimal" w:pos="504"/>
                <w:tab w:val="right" w:pos="1275"/>
              </w:tabs>
              <w:spacing w:after="10" w:line="310" w:lineRule="exact"/>
              <w:ind w:right="-72"/>
              <w:jc w:val="center"/>
              <w:rPr>
                <w:rFonts w:ascii="Cordia New" w:eastAsia="Times New Roman" w:hAnsi="Cordia New"/>
                <w:sz w:val="26"/>
                <w:szCs w:val="26"/>
              </w:rPr>
            </w:pPr>
            <w:r w:rsidRPr="00BE39AC">
              <w:rPr>
                <w:rFonts w:ascii="Cordia New" w:eastAsia="Times New Roman" w:hAnsi="Cordia New"/>
                <w:b/>
                <w:bCs/>
                <w:sz w:val="26"/>
                <w:szCs w:val="26"/>
              </w:rPr>
              <w:t>financial statements</w:t>
            </w:r>
          </w:p>
        </w:tc>
      </w:tr>
      <w:tr w:rsidR="008B02DC" w:rsidRPr="00BE39AC" w14:paraId="27806E17" w14:textId="77777777" w:rsidTr="00CB6034">
        <w:tc>
          <w:tcPr>
            <w:tcW w:w="6408" w:type="dxa"/>
            <w:vAlign w:val="bottom"/>
          </w:tcPr>
          <w:p w14:paraId="7A5A8616" w14:textId="6F47A8E2" w:rsidR="00815ACD" w:rsidRPr="00BE39AC" w:rsidRDefault="00815ACD" w:rsidP="00DA2FFF">
            <w:pPr>
              <w:tabs>
                <w:tab w:val="left" w:pos="1985"/>
                <w:tab w:val="center" w:pos="4320"/>
                <w:tab w:val="right" w:pos="8640"/>
              </w:tabs>
              <w:spacing w:after="10" w:line="310" w:lineRule="exact"/>
              <w:ind w:left="705"/>
              <w:rPr>
                <w:rFonts w:ascii="Cordia New" w:eastAsia="Times New Roman" w:hAnsi="Cordia New"/>
                <w:sz w:val="26"/>
                <w:szCs w:val="26"/>
              </w:rPr>
            </w:pPr>
          </w:p>
        </w:tc>
        <w:tc>
          <w:tcPr>
            <w:tcW w:w="1368" w:type="dxa"/>
            <w:vAlign w:val="bottom"/>
            <w:hideMark/>
          </w:tcPr>
          <w:p w14:paraId="7DD6E716" w14:textId="1F1D0F0A" w:rsidR="00815ACD" w:rsidRPr="00BE39AC" w:rsidRDefault="003A773E" w:rsidP="00DA2FFF">
            <w:pPr>
              <w:spacing w:after="10" w:line="310" w:lineRule="exact"/>
              <w:ind w:right="-72"/>
              <w:jc w:val="right"/>
              <w:rPr>
                <w:rFonts w:ascii="Cordia New" w:eastAsia="Times New Roman" w:hAnsi="Cordia New"/>
                <w:b/>
                <w:bCs/>
                <w:sz w:val="26"/>
                <w:szCs w:val="26"/>
                <w:cs/>
              </w:rPr>
            </w:pPr>
            <w:r w:rsidRPr="003A773E">
              <w:rPr>
                <w:rFonts w:ascii="Cordia New" w:eastAsia="Times New Roman" w:hAnsi="Cordia New"/>
                <w:b/>
                <w:bCs/>
                <w:sz w:val="26"/>
                <w:szCs w:val="26"/>
                <w:lang w:val="en-GB"/>
              </w:rPr>
              <w:t>2022</w:t>
            </w:r>
          </w:p>
        </w:tc>
        <w:tc>
          <w:tcPr>
            <w:tcW w:w="1368" w:type="dxa"/>
            <w:vAlign w:val="bottom"/>
            <w:hideMark/>
          </w:tcPr>
          <w:p w14:paraId="386C22D1" w14:textId="186AC523" w:rsidR="00815ACD" w:rsidRPr="00BE39AC" w:rsidRDefault="003A773E" w:rsidP="00DA2FFF">
            <w:pPr>
              <w:spacing w:after="10" w:line="31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2153E0" w:rsidRPr="00BE39AC" w14:paraId="6209871C" w14:textId="77777777" w:rsidTr="00CB6034">
        <w:tc>
          <w:tcPr>
            <w:tcW w:w="6408" w:type="dxa"/>
            <w:vAlign w:val="bottom"/>
          </w:tcPr>
          <w:p w14:paraId="050C2ABF" w14:textId="095199DF" w:rsidR="002153E0" w:rsidRPr="00BE39AC" w:rsidRDefault="002153E0" w:rsidP="00DA2FFF">
            <w:pPr>
              <w:tabs>
                <w:tab w:val="left" w:pos="1985"/>
                <w:tab w:val="center" w:pos="4320"/>
                <w:tab w:val="right" w:pos="8640"/>
              </w:tabs>
              <w:spacing w:after="10" w:line="310" w:lineRule="exact"/>
              <w:ind w:left="705"/>
              <w:rPr>
                <w:rFonts w:ascii="Cordia New" w:eastAsia="Times New Roman" w:hAnsi="Cordia New"/>
                <w:sz w:val="26"/>
                <w:szCs w:val="26"/>
              </w:rPr>
            </w:pPr>
          </w:p>
        </w:tc>
        <w:tc>
          <w:tcPr>
            <w:tcW w:w="1368" w:type="dxa"/>
            <w:hideMark/>
          </w:tcPr>
          <w:p w14:paraId="3ED09251" w14:textId="73C21482" w:rsidR="002153E0" w:rsidRPr="00BE39AC" w:rsidRDefault="00305C08" w:rsidP="00DA2FFF">
            <w:pPr>
              <w:pBdr>
                <w:bottom w:val="single" w:sz="4" w:space="1" w:color="auto"/>
              </w:pBdr>
              <w:tabs>
                <w:tab w:val="left" w:pos="1134"/>
                <w:tab w:val="left" w:pos="1276"/>
                <w:tab w:val="center" w:pos="3402"/>
                <w:tab w:val="center" w:pos="4536"/>
                <w:tab w:val="center" w:pos="5670"/>
                <w:tab w:val="center" w:pos="6804"/>
                <w:tab w:val="right" w:pos="7655"/>
              </w:tabs>
              <w:spacing w:after="10" w:line="310" w:lineRule="exact"/>
              <w:ind w:right="-72"/>
              <w:jc w:val="right"/>
              <w:rPr>
                <w:rFonts w:ascii="Cordia New" w:eastAsia="Times New Roman" w:hAnsi="Cordia New"/>
                <w:b/>
                <w:bCs/>
                <w:sz w:val="26"/>
                <w:szCs w:val="26"/>
              </w:rPr>
            </w:pPr>
            <w:r w:rsidRPr="00BE39AC">
              <w:rPr>
                <w:rFonts w:ascii="Cordia New" w:hAnsi="Cordia New"/>
                <w:b/>
                <w:bCs/>
                <w:sz w:val="26"/>
                <w:szCs w:val="26"/>
              </w:rPr>
              <w:t>Baht Million</w:t>
            </w:r>
          </w:p>
        </w:tc>
        <w:tc>
          <w:tcPr>
            <w:tcW w:w="1368" w:type="dxa"/>
            <w:hideMark/>
          </w:tcPr>
          <w:p w14:paraId="6289F85A" w14:textId="5C9A3B70" w:rsidR="002153E0" w:rsidRPr="00BE39AC" w:rsidRDefault="00305C08" w:rsidP="00DA2FFF">
            <w:pPr>
              <w:pBdr>
                <w:bottom w:val="single" w:sz="4" w:space="1" w:color="auto"/>
              </w:pBdr>
              <w:tabs>
                <w:tab w:val="left" w:pos="1134"/>
                <w:tab w:val="left" w:pos="1276"/>
                <w:tab w:val="center" w:pos="3402"/>
                <w:tab w:val="center" w:pos="4536"/>
                <w:tab w:val="center" w:pos="5670"/>
                <w:tab w:val="center" w:pos="6804"/>
                <w:tab w:val="right" w:pos="7655"/>
              </w:tabs>
              <w:spacing w:after="10" w:line="310" w:lineRule="exact"/>
              <w:ind w:right="-72"/>
              <w:jc w:val="right"/>
              <w:rPr>
                <w:rFonts w:ascii="Cordia New" w:eastAsia="Times New Roman" w:hAnsi="Cordia New"/>
                <w:b/>
                <w:bCs/>
                <w:sz w:val="26"/>
                <w:szCs w:val="26"/>
              </w:rPr>
            </w:pPr>
            <w:r w:rsidRPr="00BE39AC">
              <w:rPr>
                <w:rFonts w:ascii="Cordia New" w:hAnsi="Cordia New"/>
                <w:b/>
                <w:bCs/>
                <w:sz w:val="26"/>
                <w:szCs w:val="26"/>
              </w:rPr>
              <w:t>Baht Million</w:t>
            </w:r>
          </w:p>
        </w:tc>
      </w:tr>
      <w:tr w:rsidR="008B02DC" w:rsidRPr="00CB6034" w14:paraId="61349C93" w14:textId="77777777" w:rsidTr="00CB6034">
        <w:tc>
          <w:tcPr>
            <w:tcW w:w="6408" w:type="dxa"/>
            <w:vAlign w:val="bottom"/>
          </w:tcPr>
          <w:p w14:paraId="22912506" w14:textId="4EC9B10C" w:rsidR="00815ACD" w:rsidRPr="00CB6034" w:rsidRDefault="00815ACD" w:rsidP="00690182">
            <w:pPr>
              <w:tabs>
                <w:tab w:val="left" w:pos="1985"/>
                <w:tab w:val="center" w:pos="4320"/>
                <w:tab w:val="right" w:pos="8640"/>
              </w:tabs>
              <w:spacing w:after="0" w:line="240" w:lineRule="auto"/>
              <w:ind w:left="705"/>
              <w:rPr>
                <w:rFonts w:ascii="Cordia New" w:eastAsia="Times New Roman" w:hAnsi="Cordia New"/>
                <w:sz w:val="12"/>
                <w:szCs w:val="12"/>
              </w:rPr>
            </w:pPr>
          </w:p>
        </w:tc>
        <w:tc>
          <w:tcPr>
            <w:tcW w:w="1368" w:type="dxa"/>
            <w:vAlign w:val="bottom"/>
          </w:tcPr>
          <w:p w14:paraId="35462794" w14:textId="2A9A052F" w:rsidR="00815ACD" w:rsidRPr="00CB6034" w:rsidRDefault="00815ACD" w:rsidP="00690182">
            <w:pPr>
              <w:tabs>
                <w:tab w:val="left" w:pos="1985"/>
                <w:tab w:val="center" w:pos="4320"/>
                <w:tab w:val="right" w:pos="8640"/>
              </w:tabs>
              <w:spacing w:after="0" w:line="240" w:lineRule="auto"/>
              <w:ind w:left="432"/>
              <w:rPr>
                <w:rFonts w:ascii="Cordia New" w:eastAsia="Times New Roman" w:hAnsi="Cordia New"/>
                <w:sz w:val="12"/>
                <w:szCs w:val="12"/>
              </w:rPr>
            </w:pPr>
          </w:p>
        </w:tc>
        <w:tc>
          <w:tcPr>
            <w:tcW w:w="1368" w:type="dxa"/>
            <w:vAlign w:val="bottom"/>
          </w:tcPr>
          <w:p w14:paraId="5F692EC8" w14:textId="71C59E29" w:rsidR="00815ACD" w:rsidRPr="00CB6034" w:rsidRDefault="00815ACD" w:rsidP="00690182">
            <w:pPr>
              <w:tabs>
                <w:tab w:val="left" w:pos="1985"/>
                <w:tab w:val="center" w:pos="4320"/>
                <w:tab w:val="right" w:pos="8640"/>
              </w:tabs>
              <w:spacing w:after="0" w:line="240" w:lineRule="auto"/>
              <w:ind w:left="432"/>
              <w:rPr>
                <w:rFonts w:ascii="Cordia New" w:eastAsia="Times New Roman" w:hAnsi="Cordia New"/>
                <w:sz w:val="12"/>
                <w:szCs w:val="12"/>
              </w:rPr>
            </w:pPr>
          </w:p>
        </w:tc>
      </w:tr>
      <w:tr w:rsidR="00D61A4D" w:rsidRPr="00BE39AC" w14:paraId="46E44E46" w14:textId="77777777" w:rsidTr="00CB6034">
        <w:tc>
          <w:tcPr>
            <w:tcW w:w="6408" w:type="dxa"/>
            <w:vAlign w:val="bottom"/>
            <w:hideMark/>
          </w:tcPr>
          <w:p w14:paraId="3A679F26" w14:textId="53CA401B" w:rsidR="00D61A4D" w:rsidRPr="00BE39AC" w:rsidRDefault="00D61A4D" w:rsidP="00DA2FFF">
            <w:pPr>
              <w:tabs>
                <w:tab w:val="left" w:pos="1134"/>
                <w:tab w:val="left" w:pos="1276"/>
                <w:tab w:val="center" w:pos="3402"/>
                <w:tab w:val="center" w:pos="4536"/>
                <w:tab w:val="center" w:pos="5670"/>
                <w:tab w:val="center" w:pos="6804"/>
                <w:tab w:val="right" w:pos="7655"/>
              </w:tabs>
              <w:spacing w:after="10" w:line="310" w:lineRule="exact"/>
              <w:ind w:left="705"/>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w:t>
            </w:r>
          </w:p>
        </w:tc>
        <w:tc>
          <w:tcPr>
            <w:tcW w:w="1368" w:type="dxa"/>
            <w:vAlign w:val="bottom"/>
          </w:tcPr>
          <w:p w14:paraId="3451564A" w14:textId="68CDD94E" w:rsidR="00D61A4D" w:rsidRPr="00BE39AC" w:rsidRDefault="003A773E" w:rsidP="00DA2FFF">
            <w:pP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3B02F0" w:rsidRPr="00BE39AC">
              <w:rPr>
                <w:rFonts w:ascii="Cordia New" w:eastAsia="Times New Roman" w:hAnsi="Cordia New"/>
                <w:sz w:val="26"/>
                <w:szCs w:val="26"/>
              </w:rPr>
              <w:t>,</w:t>
            </w:r>
            <w:r w:rsidRPr="003A773E">
              <w:rPr>
                <w:rFonts w:ascii="Cordia New" w:eastAsia="Times New Roman" w:hAnsi="Cordia New"/>
                <w:sz w:val="26"/>
                <w:szCs w:val="26"/>
                <w:lang w:val="en-GB"/>
              </w:rPr>
              <w:t>094</w:t>
            </w:r>
          </w:p>
        </w:tc>
        <w:tc>
          <w:tcPr>
            <w:tcW w:w="1368" w:type="dxa"/>
            <w:vAlign w:val="bottom"/>
          </w:tcPr>
          <w:p w14:paraId="2F68146C" w14:textId="10FAC8A2" w:rsidR="00D61A4D" w:rsidRPr="00BE39AC" w:rsidRDefault="003A773E" w:rsidP="00DA2FFF">
            <w:pP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102</w:t>
            </w:r>
          </w:p>
        </w:tc>
      </w:tr>
      <w:tr w:rsidR="00D61A4D" w:rsidRPr="00BE39AC" w14:paraId="54632D5F" w14:textId="77777777" w:rsidTr="00CB6034">
        <w:tc>
          <w:tcPr>
            <w:tcW w:w="6408" w:type="dxa"/>
            <w:vAlign w:val="bottom"/>
          </w:tcPr>
          <w:p w14:paraId="2060F811" w14:textId="08D48ED0" w:rsidR="00D61A4D" w:rsidRPr="00BE39AC" w:rsidRDefault="00D61A4D" w:rsidP="00DA2FFF">
            <w:pPr>
              <w:tabs>
                <w:tab w:val="left" w:pos="1134"/>
                <w:tab w:val="left" w:pos="1276"/>
                <w:tab w:val="center" w:pos="3402"/>
                <w:tab w:val="center" w:pos="4536"/>
                <w:tab w:val="center" w:pos="5670"/>
                <w:tab w:val="center" w:pos="6804"/>
                <w:tab w:val="right" w:pos="7655"/>
              </w:tabs>
              <w:spacing w:after="10" w:line="310" w:lineRule="exact"/>
              <w:ind w:left="705"/>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tcPr>
          <w:p w14:paraId="43197A58" w14:textId="112FADB4" w:rsidR="00D61A4D" w:rsidRPr="00BE39AC" w:rsidRDefault="003A773E" w:rsidP="00DA2FFF">
            <w:pP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127</w:t>
            </w:r>
          </w:p>
        </w:tc>
        <w:tc>
          <w:tcPr>
            <w:tcW w:w="1368" w:type="dxa"/>
          </w:tcPr>
          <w:p w14:paraId="43775776" w14:textId="47133119" w:rsidR="00D61A4D" w:rsidRPr="00BE39AC" w:rsidRDefault="003A773E" w:rsidP="00DA2FFF">
            <w:pP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155</w:t>
            </w:r>
          </w:p>
        </w:tc>
      </w:tr>
      <w:tr w:rsidR="002D3A3F" w:rsidRPr="00BE39AC" w14:paraId="4C450018" w14:textId="77777777" w:rsidTr="00CB6034">
        <w:tc>
          <w:tcPr>
            <w:tcW w:w="6408" w:type="dxa"/>
            <w:vAlign w:val="bottom"/>
          </w:tcPr>
          <w:p w14:paraId="4E04D5E1" w14:textId="3FBBCABC" w:rsidR="002D3A3F" w:rsidRPr="00BE39AC" w:rsidRDefault="00D51567" w:rsidP="00DA2FFF">
            <w:pPr>
              <w:tabs>
                <w:tab w:val="left" w:pos="1134"/>
                <w:tab w:val="left" w:pos="1276"/>
                <w:tab w:val="center" w:pos="3402"/>
                <w:tab w:val="center" w:pos="4536"/>
                <w:tab w:val="center" w:pos="5670"/>
                <w:tab w:val="center" w:pos="6804"/>
                <w:tab w:val="right" w:pos="7655"/>
              </w:tabs>
              <w:spacing w:after="10" w:line="310" w:lineRule="exact"/>
              <w:ind w:left="705"/>
              <w:rPr>
                <w:rFonts w:ascii="Cordia New" w:eastAsia="Times New Roman" w:hAnsi="Cordia New"/>
                <w:sz w:val="26"/>
                <w:szCs w:val="26"/>
              </w:rPr>
            </w:pPr>
            <w:r w:rsidRPr="00BE39AC">
              <w:rPr>
                <w:rFonts w:ascii="Cordia New" w:eastAsia="Times New Roman" w:hAnsi="Cordia New"/>
                <w:sz w:val="26"/>
                <w:szCs w:val="26"/>
              </w:rPr>
              <w:t>Capital reduction</w:t>
            </w:r>
          </w:p>
        </w:tc>
        <w:tc>
          <w:tcPr>
            <w:tcW w:w="1368" w:type="dxa"/>
          </w:tcPr>
          <w:p w14:paraId="2A8DF341" w14:textId="7164651E" w:rsidR="002D3A3F" w:rsidRPr="00BE39AC" w:rsidRDefault="008A2A67" w:rsidP="00DA2FFF">
            <w:pP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115</w:t>
            </w:r>
            <w:r w:rsidRPr="00BE39AC">
              <w:rPr>
                <w:rFonts w:ascii="Cordia New" w:eastAsia="Times New Roman" w:hAnsi="Cordia New"/>
                <w:sz w:val="26"/>
                <w:szCs w:val="26"/>
              </w:rPr>
              <w:t>)</w:t>
            </w:r>
          </w:p>
        </w:tc>
        <w:tc>
          <w:tcPr>
            <w:tcW w:w="1368" w:type="dxa"/>
          </w:tcPr>
          <w:p w14:paraId="22B9C847" w14:textId="48EF8084" w:rsidR="002D3A3F" w:rsidRPr="00BE39AC" w:rsidRDefault="008A2A67" w:rsidP="00DA2FFF">
            <w:pPr>
              <w:tabs>
                <w:tab w:val="left" w:pos="2835"/>
                <w:tab w:val="center" w:pos="5580"/>
                <w:tab w:val="center" w:pos="6660"/>
                <w:tab w:val="center" w:pos="7830"/>
              </w:tabs>
              <w:spacing w:after="10" w:line="310" w:lineRule="exact"/>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p>
        </w:tc>
      </w:tr>
      <w:tr w:rsidR="00D61A4D" w:rsidRPr="00BE39AC" w14:paraId="46F812EE" w14:textId="77777777" w:rsidTr="00CB6034">
        <w:tc>
          <w:tcPr>
            <w:tcW w:w="6408" w:type="dxa"/>
            <w:vAlign w:val="bottom"/>
          </w:tcPr>
          <w:p w14:paraId="13791826" w14:textId="763E53D4" w:rsidR="00D61A4D" w:rsidRPr="00BE39AC" w:rsidRDefault="00D61A4D" w:rsidP="00DA2FFF">
            <w:pPr>
              <w:tabs>
                <w:tab w:val="left" w:pos="1134"/>
                <w:tab w:val="left" w:pos="1276"/>
                <w:tab w:val="center" w:pos="3402"/>
                <w:tab w:val="center" w:pos="4536"/>
                <w:tab w:val="center" w:pos="5670"/>
                <w:tab w:val="center" w:pos="6804"/>
                <w:tab w:val="right" w:pos="7655"/>
              </w:tabs>
              <w:spacing w:after="10" w:line="310" w:lineRule="exact"/>
              <w:ind w:left="705"/>
              <w:rPr>
                <w:rFonts w:ascii="Cordia New" w:eastAsia="Times New Roman" w:hAnsi="Cordia New"/>
                <w:sz w:val="26"/>
                <w:szCs w:val="26"/>
              </w:rPr>
            </w:pPr>
            <w:r w:rsidRPr="00BE39AC">
              <w:rPr>
                <w:rFonts w:ascii="Cordia New" w:eastAsia="Times New Roman" w:hAnsi="Cordia New"/>
                <w:sz w:val="26"/>
                <w:szCs w:val="26"/>
              </w:rPr>
              <w:t>Disposals</w:t>
            </w:r>
          </w:p>
        </w:tc>
        <w:tc>
          <w:tcPr>
            <w:tcW w:w="1368" w:type="dxa"/>
          </w:tcPr>
          <w:p w14:paraId="27A02EBE" w14:textId="363AD761" w:rsidR="00D61A4D" w:rsidRPr="00BE39AC" w:rsidRDefault="003B02F0" w:rsidP="00DA2FFF">
            <w:pP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tcPr>
          <w:p w14:paraId="472DE6B2" w14:textId="03338AB6" w:rsidR="00D61A4D" w:rsidRPr="00BE39AC" w:rsidRDefault="00D61A4D" w:rsidP="00DA2FFF">
            <w:pP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126</w:t>
            </w:r>
            <w:r w:rsidRPr="00BE39AC">
              <w:rPr>
                <w:rFonts w:ascii="Cordia New" w:eastAsia="Times New Roman" w:hAnsi="Cordia New"/>
                <w:sz w:val="26"/>
                <w:szCs w:val="26"/>
              </w:rPr>
              <w:t>)</w:t>
            </w:r>
          </w:p>
        </w:tc>
      </w:tr>
      <w:tr w:rsidR="00D61A4D" w:rsidRPr="00BE39AC" w14:paraId="39A7561D" w14:textId="77777777" w:rsidTr="00CB6034">
        <w:tc>
          <w:tcPr>
            <w:tcW w:w="6408" w:type="dxa"/>
            <w:vAlign w:val="bottom"/>
            <w:hideMark/>
          </w:tcPr>
          <w:p w14:paraId="3F9BA181" w14:textId="0CE81C9C" w:rsidR="00D61A4D" w:rsidRPr="00BE39AC" w:rsidRDefault="00D61A4D" w:rsidP="00DA2FFF">
            <w:pPr>
              <w:tabs>
                <w:tab w:val="left" w:pos="1134"/>
                <w:tab w:val="left" w:pos="1276"/>
                <w:tab w:val="center" w:pos="3402"/>
                <w:tab w:val="center" w:pos="4536"/>
                <w:tab w:val="center" w:pos="5670"/>
                <w:tab w:val="center" w:pos="6804"/>
                <w:tab w:val="right" w:pos="7655"/>
              </w:tabs>
              <w:spacing w:after="10" w:line="310" w:lineRule="exact"/>
              <w:ind w:left="705"/>
              <w:rPr>
                <w:rFonts w:ascii="Cordia New" w:eastAsia="Times New Roman" w:hAnsi="Cordia New"/>
                <w:sz w:val="26"/>
                <w:szCs w:val="26"/>
              </w:rPr>
            </w:pPr>
            <w:r w:rsidRPr="00BE39AC">
              <w:rPr>
                <w:rFonts w:ascii="Cordia New" w:eastAsia="Times New Roman" w:hAnsi="Cordia New"/>
                <w:sz w:val="26"/>
                <w:szCs w:val="26"/>
              </w:rPr>
              <w:t>Decrease in investment from liquidation of subsidiary</w:t>
            </w:r>
          </w:p>
        </w:tc>
        <w:tc>
          <w:tcPr>
            <w:tcW w:w="1368" w:type="dxa"/>
            <w:vAlign w:val="bottom"/>
          </w:tcPr>
          <w:p w14:paraId="508FB60B" w14:textId="0A656894" w:rsidR="00D61A4D" w:rsidRPr="00BE39AC" w:rsidRDefault="003B02F0" w:rsidP="00DA2FFF">
            <w:pPr>
              <w:pBdr>
                <w:bottom w:val="single" w:sz="4" w:space="1" w:color="auto"/>
              </w:pBd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34479837" w14:textId="208F4417" w:rsidR="00D61A4D" w:rsidRPr="00BE39AC" w:rsidRDefault="00D61A4D" w:rsidP="00DA2FFF">
            <w:pPr>
              <w:pBdr>
                <w:bottom w:val="single" w:sz="4" w:space="1" w:color="auto"/>
              </w:pBd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37</w:t>
            </w:r>
            <w:r w:rsidRPr="00BE39AC">
              <w:rPr>
                <w:rFonts w:ascii="Cordia New" w:eastAsia="Times New Roman" w:hAnsi="Cordia New"/>
                <w:sz w:val="26"/>
                <w:szCs w:val="26"/>
              </w:rPr>
              <w:t>)</w:t>
            </w:r>
          </w:p>
        </w:tc>
      </w:tr>
      <w:tr w:rsidR="00D61A4D" w:rsidRPr="00CB6034" w14:paraId="4310A224" w14:textId="77777777" w:rsidTr="00CB6034">
        <w:tc>
          <w:tcPr>
            <w:tcW w:w="6408" w:type="dxa"/>
            <w:vAlign w:val="bottom"/>
          </w:tcPr>
          <w:p w14:paraId="639F7218" w14:textId="77777777" w:rsidR="00D61A4D" w:rsidRPr="00CB6034" w:rsidRDefault="00D61A4D" w:rsidP="00D61A4D">
            <w:pPr>
              <w:tabs>
                <w:tab w:val="left" w:pos="1985"/>
                <w:tab w:val="center" w:pos="4320"/>
                <w:tab w:val="right" w:pos="8640"/>
              </w:tabs>
              <w:spacing w:after="0" w:line="240" w:lineRule="auto"/>
              <w:ind w:left="705"/>
              <w:jc w:val="both"/>
              <w:rPr>
                <w:rFonts w:ascii="Cordia New" w:eastAsia="Times New Roman" w:hAnsi="Cordia New"/>
                <w:sz w:val="12"/>
                <w:szCs w:val="12"/>
              </w:rPr>
            </w:pPr>
          </w:p>
        </w:tc>
        <w:tc>
          <w:tcPr>
            <w:tcW w:w="1368" w:type="dxa"/>
            <w:vAlign w:val="bottom"/>
          </w:tcPr>
          <w:p w14:paraId="76E90192" w14:textId="77777777" w:rsidR="00D61A4D" w:rsidRPr="00CB6034" w:rsidRDefault="00D61A4D" w:rsidP="00D61A4D">
            <w:pPr>
              <w:tabs>
                <w:tab w:val="left" w:pos="1985"/>
                <w:tab w:val="center" w:pos="4320"/>
                <w:tab w:val="right" w:pos="8640"/>
              </w:tabs>
              <w:spacing w:after="0" w:line="240" w:lineRule="auto"/>
              <w:ind w:left="432"/>
              <w:jc w:val="both"/>
              <w:rPr>
                <w:rFonts w:ascii="Cordia New" w:eastAsia="Times New Roman" w:hAnsi="Cordia New"/>
                <w:sz w:val="12"/>
                <w:szCs w:val="12"/>
              </w:rPr>
            </w:pPr>
          </w:p>
        </w:tc>
        <w:tc>
          <w:tcPr>
            <w:tcW w:w="1368" w:type="dxa"/>
            <w:vAlign w:val="bottom"/>
          </w:tcPr>
          <w:p w14:paraId="63EE2BBB" w14:textId="5FC30455" w:rsidR="00D61A4D" w:rsidRPr="00CB6034" w:rsidRDefault="00D61A4D" w:rsidP="00D61A4D">
            <w:pPr>
              <w:tabs>
                <w:tab w:val="left" w:pos="1985"/>
                <w:tab w:val="center" w:pos="4320"/>
                <w:tab w:val="right" w:pos="8640"/>
              </w:tabs>
              <w:spacing w:after="0" w:line="240" w:lineRule="auto"/>
              <w:ind w:left="432"/>
              <w:jc w:val="both"/>
              <w:rPr>
                <w:rFonts w:ascii="Cordia New" w:eastAsia="Times New Roman" w:hAnsi="Cordia New"/>
                <w:sz w:val="12"/>
                <w:szCs w:val="12"/>
              </w:rPr>
            </w:pPr>
          </w:p>
        </w:tc>
      </w:tr>
      <w:tr w:rsidR="00D61A4D" w:rsidRPr="00BE39AC" w14:paraId="081D6E76" w14:textId="77777777" w:rsidTr="00CB6034">
        <w:tc>
          <w:tcPr>
            <w:tcW w:w="6408" w:type="dxa"/>
            <w:vAlign w:val="bottom"/>
            <w:hideMark/>
          </w:tcPr>
          <w:p w14:paraId="7029068F" w14:textId="555D470A" w:rsidR="00D61A4D" w:rsidRPr="00BE39AC" w:rsidRDefault="00D61A4D" w:rsidP="00DA2FFF">
            <w:pPr>
              <w:tabs>
                <w:tab w:val="left" w:pos="1134"/>
                <w:tab w:val="left" w:pos="1276"/>
                <w:tab w:val="center" w:pos="3402"/>
                <w:tab w:val="center" w:pos="4536"/>
                <w:tab w:val="center" w:pos="5670"/>
                <w:tab w:val="center" w:pos="6804"/>
                <w:tab w:val="right" w:pos="7655"/>
              </w:tabs>
              <w:spacing w:after="10" w:line="310" w:lineRule="exact"/>
              <w:ind w:left="705"/>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w:t>
            </w:r>
          </w:p>
        </w:tc>
        <w:tc>
          <w:tcPr>
            <w:tcW w:w="1368" w:type="dxa"/>
            <w:vAlign w:val="bottom"/>
          </w:tcPr>
          <w:p w14:paraId="70ED80BA" w14:textId="2655EC26" w:rsidR="00D61A4D" w:rsidRPr="00BE39AC" w:rsidRDefault="003A773E" w:rsidP="00DA2FFF">
            <w:pPr>
              <w:pBdr>
                <w:bottom w:val="double" w:sz="4" w:space="1" w:color="auto"/>
              </w:pBd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3B02F0" w:rsidRPr="00BE39AC">
              <w:rPr>
                <w:rFonts w:ascii="Cordia New" w:eastAsia="Times New Roman" w:hAnsi="Cordia New"/>
                <w:sz w:val="26"/>
                <w:szCs w:val="26"/>
              </w:rPr>
              <w:t>,</w:t>
            </w:r>
            <w:r w:rsidRPr="003A773E">
              <w:rPr>
                <w:rFonts w:ascii="Cordia New" w:eastAsia="Times New Roman" w:hAnsi="Cordia New"/>
                <w:sz w:val="26"/>
                <w:szCs w:val="26"/>
                <w:lang w:val="en-GB"/>
              </w:rPr>
              <w:t>106</w:t>
            </w:r>
          </w:p>
        </w:tc>
        <w:tc>
          <w:tcPr>
            <w:tcW w:w="1368" w:type="dxa"/>
            <w:vAlign w:val="bottom"/>
          </w:tcPr>
          <w:p w14:paraId="6270453F" w14:textId="4375FA30" w:rsidR="00D61A4D" w:rsidRPr="00BE39AC" w:rsidRDefault="003A773E" w:rsidP="00DA2FFF">
            <w:pPr>
              <w:pBdr>
                <w:bottom w:val="double" w:sz="4" w:space="1" w:color="auto"/>
              </w:pBdr>
              <w:tabs>
                <w:tab w:val="left" w:pos="2835"/>
                <w:tab w:val="center" w:pos="5580"/>
                <w:tab w:val="center" w:pos="6660"/>
                <w:tab w:val="center" w:pos="7830"/>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094</w:t>
            </w:r>
          </w:p>
        </w:tc>
      </w:tr>
    </w:tbl>
    <w:p w14:paraId="3547356A" w14:textId="578A28C3" w:rsidR="007F438D" w:rsidRPr="00CB6034" w:rsidRDefault="007F438D" w:rsidP="00690182">
      <w:pPr>
        <w:spacing w:after="0" w:line="240" w:lineRule="auto"/>
        <w:ind w:left="1080"/>
        <w:rPr>
          <w:rFonts w:ascii="Cordia New" w:eastAsia="Times New Roman" w:hAnsi="Cordia New"/>
          <w:sz w:val="26"/>
          <w:szCs w:val="26"/>
        </w:rPr>
      </w:pPr>
    </w:p>
    <w:p w14:paraId="24234C95" w14:textId="77777777" w:rsidR="00815ACD" w:rsidRPr="00CB6034" w:rsidRDefault="00815ACD" w:rsidP="00690182">
      <w:pPr>
        <w:spacing w:after="0" w:line="240" w:lineRule="auto"/>
        <w:ind w:left="1080"/>
        <w:jc w:val="both"/>
        <w:rPr>
          <w:rFonts w:ascii="Cordia New" w:eastAsia="Times New Roman" w:hAnsi="Cordia New"/>
          <w:sz w:val="26"/>
          <w:szCs w:val="26"/>
        </w:rPr>
      </w:pPr>
      <w:r w:rsidRPr="00CB6034">
        <w:rPr>
          <w:rFonts w:ascii="Cordia New" w:eastAsia="Times New Roman" w:hAnsi="Cordia New"/>
          <w:sz w:val="26"/>
          <w:szCs w:val="26"/>
        </w:rPr>
        <w:t>Subsidiaries which are directly held by the Company are as follows:</w:t>
      </w:r>
    </w:p>
    <w:p w14:paraId="793DA8FF" w14:textId="6A4AB2A7" w:rsidR="00815ACD" w:rsidRPr="00CB6034" w:rsidRDefault="00815ACD" w:rsidP="00690182">
      <w:pPr>
        <w:spacing w:after="0" w:line="240" w:lineRule="auto"/>
        <w:ind w:left="1080"/>
        <w:rPr>
          <w:rFonts w:ascii="Cordia New" w:eastAsia="Times New Roman" w:hAnsi="Cordia New"/>
          <w:sz w:val="26"/>
          <w:szCs w:val="26"/>
        </w:rPr>
      </w:pPr>
    </w:p>
    <w:tbl>
      <w:tblPr>
        <w:tblW w:w="9242" w:type="dxa"/>
        <w:tblInd w:w="180" w:type="dxa"/>
        <w:tblLayout w:type="fixed"/>
        <w:tblLook w:val="04A0" w:firstRow="1" w:lastRow="0" w:firstColumn="1" w:lastColumn="0" w:noHBand="0" w:noVBand="1"/>
      </w:tblPr>
      <w:tblGrid>
        <w:gridCol w:w="3870"/>
        <w:gridCol w:w="1890"/>
        <w:gridCol w:w="1142"/>
        <w:gridCol w:w="1170"/>
        <w:gridCol w:w="1170"/>
      </w:tblGrid>
      <w:tr w:rsidR="008B02DC" w:rsidRPr="00BE39AC" w14:paraId="666FD3F7" w14:textId="77777777" w:rsidTr="00CB6034">
        <w:trPr>
          <w:trHeight w:val="83"/>
        </w:trPr>
        <w:tc>
          <w:tcPr>
            <w:tcW w:w="3870" w:type="dxa"/>
            <w:vAlign w:val="bottom"/>
          </w:tcPr>
          <w:p w14:paraId="4D8939AB" w14:textId="2B26DB11" w:rsidR="00815ACD" w:rsidRPr="00BE39AC" w:rsidRDefault="00815ACD" w:rsidP="00DA2FFF">
            <w:pPr>
              <w:spacing w:after="10" w:line="270" w:lineRule="exact"/>
              <w:ind w:left="795" w:right="-29"/>
              <w:rPr>
                <w:rFonts w:ascii="Cordia New" w:eastAsia="Times New Roman" w:hAnsi="Cordia New"/>
                <w:sz w:val="24"/>
                <w:szCs w:val="24"/>
              </w:rPr>
            </w:pPr>
          </w:p>
        </w:tc>
        <w:tc>
          <w:tcPr>
            <w:tcW w:w="5372" w:type="dxa"/>
            <w:gridSpan w:val="4"/>
            <w:vAlign w:val="bottom"/>
            <w:hideMark/>
          </w:tcPr>
          <w:p w14:paraId="247638DA" w14:textId="77777777" w:rsidR="00815ACD" w:rsidRPr="00BE39AC" w:rsidRDefault="00815ACD" w:rsidP="00DA2FFF">
            <w:pPr>
              <w:pBdr>
                <w:bottom w:val="single" w:sz="4" w:space="1" w:color="auto"/>
              </w:pBdr>
              <w:tabs>
                <w:tab w:val="left" w:pos="1134"/>
              </w:tabs>
              <w:spacing w:after="10" w:line="270" w:lineRule="exact"/>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Separate financial statements</w:t>
            </w:r>
          </w:p>
        </w:tc>
      </w:tr>
      <w:tr w:rsidR="008B02DC" w:rsidRPr="00BE39AC" w14:paraId="65351B6F" w14:textId="77777777" w:rsidTr="00CB6034">
        <w:trPr>
          <w:trHeight w:val="83"/>
        </w:trPr>
        <w:tc>
          <w:tcPr>
            <w:tcW w:w="3870" w:type="dxa"/>
            <w:vAlign w:val="bottom"/>
          </w:tcPr>
          <w:p w14:paraId="6B23A396" w14:textId="0CAEE37C" w:rsidR="00815ACD" w:rsidRPr="00BE39AC" w:rsidRDefault="00815ACD" w:rsidP="00DA2FFF">
            <w:pPr>
              <w:spacing w:after="10" w:line="270" w:lineRule="exact"/>
              <w:ind w:left="795" w:right="-29"/>
              <w:rPr>
                <w:rFonts w:ascii="Cordia New" w:eastAsia="Times New Roman" w:hAnsi="Cordia New"/>
                <w:sz w:val="24"/>
                <w:szCs w:val="24"/>
              </w:rPr>
            </w:pPr>
          </w:p>
        </w:tc>
        <w:tc>
          <w:tcPr>
            <w:tcW w:w="1890" w:type="dxa"/>
            <w:vAlign w:val="bottom"/>
          </w:tcPr>
          <w:p w14:paraId="5147B12B" w14:textId="4EB4AD7F" w:rsidR="00815ACD" w:rsidRPr="00BE39AC" w:rsidRDefault="00815ACD" w:rsidP="00DA2FFF">
            <w:pPr>
              <w:spacing w:after="10" w:line="270" w:lineRule="exact"/>
              <w:ind w:left="-29" w:right="-72"/>
              <w:jc w:val="right"/>
              <w:rPr>
                <w:rFonts w:ascii="Cordia New" w:eastAsia="Times New Roman" w:hAnsi="Cordia New"/>
                <w:b/>
                <w:bCs/>
                <w:sz w:val="24"/>
                <w:szCs w:val="24"/>
              </w:rPr>
            </w:pPr>
          </w:p>
        </w:tc>
        <w:tc>
          <w:tcPr>
            <w:tcW w:w="1142" w:type="dxa"/>
            <w:vAlign w:val="bottom"/>
          </w:tcPr>
          <w:p w14:paraId="4664AC3E" w14:textId="2C59CA64" w:rsidR="00815ACD" w:rsidRPr="00BE39AC" w:rsidRDefault="00815ACD" w:rsidP="00DA2FFF">
            <w:pPr>
              <w:tabs>
                <w:tab w:val="left" w:pos="1134"/>
              </w:tabs>
              <w:spacing w:after="10" w:line="270" w:lineRule="exact"/>
              <w:ind w:left="-29" w:right="-72"/>
              <w:jc w:val="right"/>
              <w:rPr>
                <w:rFonts w:ascii="Cordia New" w:eastAsia="Times New Roman" w:hAnsi="Cordia New"/>
                <w:b/>
                <w:bCs/>
                <w:sz w:val="24"/>
                <w:szCs w:val="24"/>
              </w:rPr>
            </w:pPr>
          </w:p>
        </w:tc>
        <w:tc>
          <w:tcPr>
            <w:tcW w:w="2340" w:type="dxa"/>
            <w:gridSpan w:val="2"/>
            <w:vAlign w:val="bottom"/>
            <w:hideMark/>
          </w:tcPr>
          <w:p w14:paraId="1F309666" w14:textId="77777777" w:rsidR="00815ACD" w:rsidRPr="00BE39AC" w:rsidRDefault="00815ACD" w:rsidP="00DA2FFF">
            <w:pPr>
              <w:pBdr>
                <w:bottom w:val="single" w:sz="4" w:space="1" w:color="auto"/>
              </w:pBdr>
              <w:tabs>
                <w:tab w:val="left" w:pos="1134"/>
              </w:tabs>
              <w:spacing w:after="10" w:line="270" w:lineRule="exact"/>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Investment portion</w:t>
            </w:r>
          </w:p>
          <w:p w14:paraId="260692A9" w14:textId="77777777" w:rsidR="00815ACD" w:rsidRPr="00BE39AC" w:rsidRDefault="00815ACD" w:rsidP="00DA2FFF">
            <w:pPr>
              <w:pBdr>
                <w:bottom w:val="single" w:sz="4" w:space="1" w:color="auto"/>
              </w:pBdr>
              <w:tabs>
                <w:tab w:val="left" w:pos="1134"/>
              </w:tabs>
              <w:spacing w:after="10" w:line="270" w:lineRule="exact"/>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held by the Company (%)</w:t>
            </w:r>
          </w:p>
        </w:tc>
      </w:tr>
      <w:tr w:rsidR="008B02DC" w:rsidRPr="00BE39AC" w14:paraId="6DFFB3CD" w14:textId="77777777" w:rsidTr="00CB6034">
        <w:tc>
          <w:tcPr>
            <w:tcW w:w="3870" w:type="dxa"/>
            <w:vAlign w:val="bottom"/>
          </w:tcPr>
          <w:p w14:paraId="416A5A73" w14:textId="0BB6169A" w:rsidR="00815ACD" w:rsidRPr="00BE39AC" w:rsidRDefault="00815ACD" w:rsidP="00DA2FFF">
            <w:pPr>
              <w:spacing w:after="10" w:line="270" w:lineRule="exact"/>
              <w:ind w:left="795" w:right="72"/>
              <w:jc w:val="center"/>
              <w:rPr>
                <w:rFonts w:ascii="Cordia New" w:eastAsia="Times New Roman" w:hAnsi="Cordia New"/>
                <w:b/>
                <w:bCs/>
                <w:sz w:val="24"/>
                <w:szCs w:val="24"/>
              </w:rPr>
            </w:pPr>
          </w:p>
        </w:tc>
        <w:tc>
          <w:tcPr>
            <w:tcW w:w="1890" w:type="dxa"/>
            <w:vAlign w:val="bottom"/>
            <w:hideMark/>
          </w:tcPr>
          <w:p w14:paraId="281CC18D" w14:textId="77777777" w:rsidR="00815ACD" w:rsidRPr="00BE39AC" w:rsidRDefault="00815ACD" w:rsidP="00DA2FFF">
            <w:pPr>
              <w:tabs>
                <w:tab w:val="left" w:pos="1134"/>
              </w:tabs>
              <w:spacing w:after="10" w:line="270" w:lineRule="exact"/>
              <w:ind w:left="-29" w:right="-72"/>
              <w:jc w:val="right"/>
              <w:rPr>
                <w:rFonts w:ascii="Cordia New" w:eastAsia="Times New Roman" w:hAnsi="Cordia New"/>
                <w:b/>
                <w:bCs/>
                <w:sz w:val="24"/>
                <w:szCs w:val="24"/>
              </w:rPr>
            </w:pPr>
            <w:r w:rsidRPr="00BE39AC">
              <w:rPr>
                <w:rFonts w:ascii="Cordia New" w:eastAsia="Times New Roman" w:hAnsi="Cordia New"/>
                <w:b/>
                <w:bCs/>
                <w:sz w:val="24"/>
                <w:szCs w:val="24"/>
              </w:rPr>
              <w:t>Nature of</w:t>
            </w:r>
          </w:p>
        </w:tc>
        <w:tc>
          <w:tcPr>
            <w:tcW w:w="1142" w:type="dxa"/>
            <w:vAlign w:val="bottom"/>
            <w:hideMark/>
          </w:tcPr>
          <w:p w14:paraId="7239F48B" w14:textId="77777777" w:rsidR="00815ACD" w:rsidRPr="00BE39AC" w:rsidRDefault="00815ACD" w:rsidP="00DA2FFF">
            <w:pPr>
              <w:tabs>
                <w:tab w:val="left" w:pos="1134"/>
              </w:tabs>
              <w:spacing w:after="10" w:line="270" w:lineRule="exact"/>
              <w:ind w:left="-29" w:right="-72"/>
              <w:jc w:val="right"/>
              <w:rPr>
                <w:rFonts w:ascii="Cordia New" w:eastAsia="Times New Roman" w:hAnsi="Cordia New"/>
                <w:b/>
                <w:bCs/>
                <w:sz w:val="24"/>
                <w:szCs w:val="24"/>
              </w:rPr>
            </w:pPr>
            <w:r w:rsidRPr="00BE39AC">
              <w:rPr>
                <w:rFonts w:ascii="Cordia New" w:eastAsia="Times New Roman" w:hAnsi="Cordia New"/>
                <w:b/>
                <w:bCs/>
                <w:sz w:val="24"/>
                <w:szCs w:val="24"/>
              </w:rPr>
              <w:t>Country of</w:t>
            </w:r>
          </w:p>
        </w:tc>
        <w:tc>
          <w:tcPr>
            <w:tcW w:w="1170" w:type="dxa"/>
            <w:vAlign w:val="bottom"/>
            <w:hideMark/>
          </w:tcPr>
          <w:p w14:paraId="34676CC9" w14:textId="6EAB96AF" w:rsidR="00815ACD" w:rsidRPr="00BE39AC" w:rsidRDefault="003A773E" w:rsidP="00DA2FFF">
            <w:pPr>
              <w:tabs>
                <w:tab w:val="left" w:pos="1134"/>
              </w:tabs>
              <w:spacing w:after="10" w:line="270" w:lineRule="exact"/>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c>
          <w:tcPr>
            <w:tcW w:w="1170" w:type="dxa"/>
            <w:vAlign w:val="bottom"/>
            <w:hideMark/>
          </w:tcPr>
          <w:p w14:paraId="7EC53142" w14:textId="46DE6479" w:rsidR="00815ACD" w:rsidRPr="00BE39AC" w:rsidRDefault="003A773E" w:rsidP="00DA2FFF">
            <w:pPr>
              <w:tabs>
                <w:tab w:val="left" w:pos="1134"/>
              </w:tabs>
              <w:spacing w:after="10" w:line="270" w:lineRule="exact"/>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r>
      <w:tr w:rsidR="008B02DC" w:rsidRPr="00BE39AC" w14:paraId="49EA5853" w14:textId="77777777" w:rsidTr="00CB6034">
        <w:tc>
          <w:tcPr>
            <w:tcW w:w="3870" w:type="dxa"/>
            <w:vAlign w:val="bottom"/>
            <w:hideMark/>
          </w:tcPr>
          <w:p w14:paraId="05A19F03" w14:textId="77777777" w:rsidR="00815ACD" w:rsidRPr="00BE39AC" w:rsidRDefault="00815ACD" w:rsidP="00DA2FFF">
            <w:pPr>
              <w:pBdr>
                <w:bottom w:val="single" w:sz="4" w:space="1" w:color="auto"/>
              </w:pBdr>
              <w:spacing w:after="10" w:line="270" w:lineRule="exact"/>
              <w:ind w:left="795" w:right="-43"/>
              <w:jc w:val="center"/>
              <w:rPr>
                <w:rFonts w:ascii="Cordia New" w:eastAsia="Times New Roman" w:hAnsi="Cordia New"/>
                <w:b/>
                <w:bCs/>
                <w:sz w:val="24"/>
                <w:szCs w:val="24"/>
              </w:rPr>
            </w:pPr>
            <w:r w:rsidRPr="00BE39AC">
              <w:rPr>
                <w:rFonts w:ascii="Cordia New" w:eastAsia="Times New Roman" w:hAnsi="Cordia New"/>
                <w:b/>
                <w:bCs/>
                <w:sz w:val="24"/>
                <w:szCs w:val="24"/>
              </w:rPr>
              <w:t>Company</w:t>
            </w:r>
          </w:p>
        </w:tc>
        <w:tc>
          <w:tcPr>
            <w:tcW w:w="1890" w:type="dxa"/>
            <w:vAlign w:val="bottom"/>
            <w:hideMark/>
          </w:tcPr>
          <w:p w14:paraId="245DD9FC" w14:textId="77777777" w:rsidR="00815ACD" w:rsidRPr="00BE39AC" w:rsidRDefault="00815ACD" w:rsidP="00DA2FFF">
            <w:pPr>
              <w:pBdr>
                <w:bottom w:val="single" w:sz="4" w:space="1" w:color="auto"/>
              </w:pBdr>
              <w:tabs>
                <w:tab w:val="left" w:pos="1134"/>
              </w:tabs>
              <w:spacing w:after="10" w:line="270" w:lineRule="exact"/>
              <w:ind w:left="-29" w:right="-72"/>
              <w:jc w:val="right"/>
              <w:rPr>
                <w:rFonts w:ascii="Cordia New" w:eastAsia="Times New Roman" w:hAnsi="Cordia New"/>
                <w:b/>
                <w:bCs/>
                <w:sz w:val="24"/>
                <w:szCs w:val="24"/>
              </w:rPr>
            </w:pPr>
            <w:r w:rsidRPr="00BE39AC">
              <w:rPr>
                <w:rFonts w:ascii="Cordia New" w:eastAsia="Times New Roman" w:hAnsi="Cordia New"/>
                <w:b/>
                <w:bCs/>
                <w:sz w:val="24"/>
                <w:szCs w:val="24"/>
              </w:rPr>
              <w:t>business</w:t>
            </w:r>
          </w:p>
        </w:tc>
        <w:tc>
          <w:tcPr>
            <w:tcW w:w="1142" w:type="dxa"/>
            <w:vAlign w:val="bottom"/>
            <w:hideMark/>
          </w:tcPr>
          <w:p w14:paraId="3F804C3F" w14:textId="77777777" w:rsidR="00815ACD" w:rsidRPr="00BE39AC" w:rsidRDefault="00815ACD" w:rsidP="00DA2FFF">
            <w:pPr>
              <w:pBdr>
                <w:bottom w:val="single" w:sz="4" w:space="1" w:color="auto"/>
              </w:pBdr>
              <w:tabs>
                <w:tab w:val="left" w:pos="1134"/>
              </w:tabs>
              <w:spacing w:after="10" w:line="270" w:lineRule="exact"/>
              <w:ind w:left="-29" w:right="-72"/>
              <w:jc w:val="right"/>
              <w:rPr>
                <w:rFonts w:ascii="Cordia New" w:eastAsia="Times New Roman" w:hAnsi="Cordia New"/>
                <w:b/>
                <w:bCs/>
                <w:sz w:val="24"/>
                <w:szCs w:val="24"/>
              </w:rPr>
            </w:pPr>
            <w:r w:rsidRPr="00BE39AC">
              <w:rPr>
                <w:rFonts w:ascii="Cordia New" w:eastAsia="Times New Roman" w:hAnsi="Cordia New"/>
                <w:b/>
                <w:bCs/>
                <w:sz w:val="24"/>
                <w:szCs w:val="24"/>
              </w:rPr>
              <w:t>incorporation</w:t>
            </w:r>
          </w:p>
        </w:tc>
        <w:tc>
          <w:tcPr>
            <w:tcW w:w="1170" w:type="dxa"/>
            <w:vAlign w:val="bottom"/>
            <w:hideMark/>
          </w:tcPr>
          <w:p w14:paraId="37F9F377" w14:textId="0D9AFD0F" w:rsidR="00815ACD" w:rsidRPr="00BE39AC" w:rsidRDefault="003A773E" w:rsidP="00DA2FFF">
            <w:pPr>
              <w:pBdr>
                <w:bottom w:val="single" w:sz="4" w:space="1" w:color="auto"/>
              </w:pBdr>
              <w:tabs>
                <w:tab w:val="left" w:pos="1134"/>
              </w:tabs>
              <w:spacing w:after="10" w:line="270" w:lineRule="exact"/>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1170" w:type="dxa"/>
            <w:vAlign w:val="bottom"/>
            <w:hideMark/>
          </w:tcPr>
          <w:p w14:paraId="0AFDE943" w14:textId="37FE20E0" w:rsidR="00815ACD" w:rsidRPr="00BE39AC" w:rsidRDefault="003A773E" w:rsidP="00DA2FFF">
            <w:pPr>
              <w:pBdr>
                <w:bottom w:val="single" w:sz="4" w:space="1" w:color="auto"/>
              </w:pBdr>
              <w:tabs>
                <w:tab w:val="left" w:pos="1134"/>
              </w:tabs>
              <w:spacing w:after="10" w:line="270" w:lineRule="exact"/>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8B02DC" w:rsidRPr="00BE39AC" w14:paraId="673C6908" w14:textId="77777777" w:rsidTr="00CB6034">
        <w:tc>
          <w:tcPr>
            <w:tcW w:w="3870" w:type="dxa"/>
            <w:vAlign w:val="bottom"/>
          </w:tcPr>
          <w:p w14:paraId="3E4B4FB4" w14:textId="0470D282" w:rsidR="00815ACD" w:rsidRPr="00BE39AC" w:rsidRDefault="00815ACD" w:rsidP="00690182">
            <w:pPr>
              <w:spacing w:after="0" w:line="240" w:lineRule="auto"/>
              <w:ind w:left="795" w:right="72"/>
              <w:jc w:val="center"/>
              <w:rPr>
                <w:rFonts w:ascii="Cordia New" w:eastAsia="Times New Roman" w:hAnsi="Cordia New"/>
                <w:b/>
                <w:bCs/>
                <w:sz w:val="12"/>
                <w:szCs w:val="12"/>
              </w:rPr>
            </w:pPr>
          </w:p>
        </w:tc>
        <w:tc>
          <w:tcPr>
            <w:tcW w:w="1890" w:type="dxa"/>
            <w:vAlign w:val="bottom"/>
          </w:tcPr>
          <w:p w14:paraId="6A3D8747" w14:textId="774871E1" w:rsidR="00815ACD" w:rsidRPr="00BE39AC" w:rsidRDefault="00815ACD" w:rsidP="00690182">
            <w:pPr>
              <w:tabs>
                <w:tab w:val="left" w:pos="1134"/>
              </w:tabs>
              <w:spacing w:after="0" w:line="240" w:lineRule="auto"/>
              <w:ind w:left="-29" w:right="-72"/>
              <w:jc w:val="right"/>
              <w:rPr>
                <w:rFonts w:ascii="Cordia New" w:eastAsia="Times New Roman" w:hAnsi="Cordia New"/>
                <w:b/>
                <w:bCs/>
                <w:sz w:val="12"/>
                <w:szCs w:val="12"/>
              </w:rPr>
            </w:pPr>
          </w:p>
        </w:tc>
        <w:tc>
          <w:tcPr>
            <w:tcW w:w="1142" w:type="dxa"/>
            <w:vAlign w:val="bottom"/>
          </w:tcPr>
          <w:p w14:paraId="557B954B" w14:textId="638DD53B" w:rsidR="00815ACD" w:rsidRPr="00BE39AC" w:rsidRDefault="00815ACD" w:rsidP="00690182">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11B4AAC" w14:textId="3145CED5" w:rsidR="00815ACD" w:rsidRPr="00BE39AC" w:rsidRDefault="00815ACD" w:rsidP="00690182">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F0C5598" w14:textId="5E1C923A" w:rsidR="00815ACD" w:rsidRPr="00BE39AC" w:rsidRDefault="00815ACD" w:rsidP="00690182">
            <w:pPr>
              <w:tabs>
                <w:tab w:val="left" w:pos="1134"/>
              </w:tabs>
              <w:spacing w:after="0" w:line="240" w:lineRule="auto"/>
              <w:ind w:left="-29" w:right="-72"/>
              <w:jc w:val="right"/>
              <w:rPr>
                <w:rFonts w:ascii="Cordia New" w:eastAsia="Times New Roman" w:hAnsi="Cordia New"/>
                <w:b/>
                <w:bCs/>
                <w:sz w:val="12"/>
                <w:szCs w:val="12"/>
              </w:rPr>
            </w:pPr>
          </w:p>
        </w:tc>
      </w:tr>
      <w:tr w:rsidR="00D61A4D" w:rsidRPr="00BE39AC" w14:paraId="618E248D" w14:textId="77777777" w:rsidTr="00CB6034">
        <w:tc>
          <w:tcPr>
            <w:tcW w:w="3870" w:type="dxa"/>
            <w:vAlign w:val="bottom"/>
            <w:hideMark/>
          </w:tcPr>
          <w:p w14:paraId="66083AF8" w14:textId="77777777" w:rsidR="00D61A4D" w:rsidRPr="00BE39AC"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z w:val="24"/>
                <w:szCs w:val="24"/>
              </w:rPr>
            </w:pPr>
            <w:r w:rsidRPr="00BE39AC">
              <w:rPr>
                <w:rFonts w:ascii="Cordia New" w:eastAsia="Times New Roman" w:hAnsi="Cordia New"/>
                <w:sz w:val="24"/>
                <w:szCs w:val="24"/>
              </w:rPr>
              <w:t xml:space="preserve">Hua </w:t>
            </w:r>
            <w:proofErr w:type="spellStart"/>
            <w:r w:rsidRPr="00BE39AC">
              <w:rPr>
                <w:rFonts w:ascii="Cordia New" w:eastAsia="Times New Roman" w:hAnsi="Cordia New"/>
                <w:sz w:val="24"/>
                <w:szCs w:val="24"/>
              </w:rPr>
              <w:t>Hin</w:t>
            </w:r>
            <w:proofErr w:type="spellEnd"/>
            <w:r w:rsidRPr="00BE39AC">
              <w:rPr>
                <w:rFonts w:ascii="Cordia New" w:eastAsia="Times New Roman" w:hAnsi="Cordia New"/>
                <w:sz w:val="24"/>
                <w:szCs w:val="24"/>
              </w:rPr>
              <w:t xml:space="preserve"> Resort Limited</w:t>
            </w:r>
          </w:p>
        </w:tc>
        <w:tc>
          <w:tcPr>
            <w:tcW w:w="1890" w:type="dxa"/>
            <w:vAlign w:val="bottom"/>
            <w:hideMark/>
          </w:tcPr>
          <w:p w14:paraId="64CB34BA" w14:textId="78C4C29B"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Sale of property</w:t>
            </w:r>
          </w:p>
        </w:tc>
        <w:tc>
          <w:tcPr>
            <w:tcW w:w="1142" w:type="dxa"/>
            <w:vAlign w:val="bottom"/>
            <w:hideMark/>
          </w:tcPr>
          <w:p w14:paraId="62B2AE57"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7BD73996" w14:textId="24FBB670"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0AC9249C" w14:textId="7F47E262"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432DCC8B" w14:textId="77777777" w:rsidTr="00CB6034">
        <w:tc>
          <w:tcPr>
            <w:tcW w:w="3870" w:type="dxa"/>
            <w:vAlign w:val="bottom"/>
            <w:hideMark/>
          </w:tcPr>
          <w:p w14:paraId="251D11B0" w14:textId="350DCFCA" w:rsidR="00D61A4D" w:rsidRPr="00BE39AC"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z w:val="24"/>
                <w:szCs w:val="24"/>
              </w:rPr>
            </w:pPr>
            <w:proofErr w:type="spellStart"/>
            <w:r w:rsidRPr="00BE39AC">
              <w:rPr>
                <w:rFonts w:ascii="Cordia New" w:eastAsia="Times New Roman" w:hAnsi="Cordia New"/>
                <w:sz w:val="24"/>
                <w:szCs w:val="24"/>
              </w:rPr>
              <w:t>Maerim</w:t>
            </w:r>
            <w:proofErr w:type="spellEnd"/>
            <w:r w:rsidRPr="00BE39AC">
              <w:rPr>
                <w:rFonts w:ascii="Cordia New" w:eastAsia="Times New Roman" w:hAnsi="Cordia New"/>
                <w:sz w:val="24"/>
                <w:szCs w:val="24"/>
              </w:rPr>
              <w:t xml:space="preserve"> Terrace Resort Limited (“MTR”)</w:t>
            </w:r>
          </w:p>
        </w:tc>
        <w:tc>
          <w:tcPr>
            <w:tcW w:w="1890" w:type="dxa"/>
            <w:vAlign w:val="bottom"/>
            <w:hideMark/>
          </w:tcPr>
          <w:p w14:paraId="673C45F5"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cs/>
              </w:rPr>
            </w:pPr>
            <w:r w:rsidRPr="00BE39AC">
              <w:rPr>
                <w:rFonts w:ascii="Cordia New" w:eastAsia="Times New Roman" w:hAnsi="Cordia New"/>
                <w:sz w:val="24"/>
                <w:szCs w:val="24"/>
              </w:rPr>
              <w:t xml:space="preserve">Hotel operation </w:t>
            </w:r>
          </w:p>
        </w:tc>
        <w:tc>
          <w:tcPr>
            <w:tcW w:w="1142" w:type="dxa"/>
            <w:vAlign w:val="bottom"/>
            <w:hideMark/>
          </w:tcPr>
          <w:p w14:paraId="0E54AA9D"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6121FE02" w14:textId="06C4B3FF"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45</w:t>
            </w:r>
            <w:r w:rsidR="002D49FE" w:rsidRPr="00BE39AC">
              <w:rPr>
                <w:rFonts w:ascii="Cordia New" w:eastAsia="Times New Roman" w:hAnsi="Cordia New"/>
                <w:sz w:val="24"/>
                <w:szCs w:val="24"/>
              </w:rPr>
              <w:t>.</w:t>
            </w:r>
            <w:r w:rsidRPr="003A773E">
              <w:rPr>
                <w:rFonts w:ascii="Cordia New" w:eastAsia="Times New Roman" w:hAnsi="Cordia New"/>
                <w:sz w:val="24"/>
                <w:szCs w:val="24"/>
                <w:lang w:val="en-GB"/>
              </w:rPr>
              <w:t>3</w:t>
            </w:r>
            <w:r w:rsidR="002D49FE" w:rsidRPr="00BE39AC">
              <w:rPr>
                <w:rFonts w:ascii="Cordia New" w:eastAsia="Times New Roman" w:hAnsi="Cordia New"/>
                <w:sz w:val="24"/>
                <w:szCs w:val="24"/>
                <w:vertAlign w:val="superscript"/>
              </w:rPr>
              <w:t>(</w:t>
            </w:r>
            <w:r w:rsidRPr="003A773E">
              <w:rPr>
                <w:rFonts w:ascii="Cordia New" w:eastAsia="Times New Roman" w:hAnsi="Cordia New"/>
                <w:sz w:val="24"/>
                <w:szCs w:val="24"/>
                <w:vertAlign w:val="superscript"/>
                <w:lang w:val="en-GB"/>
              </w:rPr>
              <w:t>1</w:t>
            </w:r>
            <w:r w:rsidR="002D49FE" w:rsidRPr="00BE39AC">
              <w:rPr>
                <w:rFonts w:ascii="Cordia New" w:eastAsia="Times New Roman" w:hAnsi="Cordia New"/>
                <w:sz w:val="24"/>
                <w:szCs w:val="24"/>
                <w:vertAlign w:val="superscript"/>
              </w:rPr>
              <w:t>)</w:t>
            </w:r>
          </w:p>
        </w:tc>
        <w:tc>
          <w:tcPr>
            <w:tcW w:w="1170" w:type="dxa"/>
            <w:vAlign w:val="bottom"/>
          </w:tcPr>
          <w:p w14:paraId="701A7CAC" w14:textId="2267C5C0"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45</w:t>
            </w:r>
            <w:r w:rsidR="00D61A4D" w:rsidRPr="00BE39AC">
              <w:rPr>
                <w:rFonts w:ascii="Cordia New" w:eastAsia="Times New Roman" w:hAnsi="Cordia New"/>
                <w:sz w:val="24"/>
                <w:szCs w:val="24"/>
              </w:rPr>
              <w:t>.</w:t>
            </w:r>
            <w:r w:rsidRPr="003A773E">
              <w:rPr>
                <w:rFonts w:ascii="Cordia New" w:eastAsia="Times New Roman" w:hAnsi="Cordia New"/>
                <w:sz w:val="24"/>
                <w:szCs w:val="24"/>
                <w:lang w:val="en-GB"/>
              </w:rPr>
              <w:t>3</w:t>
            </w:r>
            <w:r w:rsidR="00D61A4D" w:rsidRPr="00BE39AC">
              <w:rPr>
                <w:rFonts w:ascii="Cordia New" w:eastAsia="Times New Roman" w:hAnsi="Cordia New"/>
                <w:sz w:val="24"/>
                <w:szCs w:val="24"/>
                <w:vertAlign w:val="superscript"/>
              </w:rPr>
              <w:t>(</w:t>
            </w:r>
            <w:r w:rsidRPr="003A773E">
              <w:rPr>
                <w:rFonts w:ascii="Cordia New" w:eastAsia="Times New Roman" w:hAnsi="Cordia New"/>
                <w:sz w:val="24"/>
                <w:szCs w:val="24"/>
                <w:vertAlign w:val="superscript"/>
                <w:lang w:val="en-GB"/>
              </w:rPr>
              <w:t>1</w:t>
            </w:r>
            <w:r w:rsidR="00D61A4D" w:rsidRPr="00BE39AC">
              <w:rPr>
                <w:rFonts w:ascii="Cordia New" w:eastAsia="Times New Roman" w:hAnsi="Cordia New"/>
                <w:sz w:val="24"/>
                <w:szCs w:val="24"/>
                <w:vertAlign w:val="superscript"/>
              </w:rPr>
              <w:t>)</w:t>
            </w:r>
          </w:p>
        </w:tc>
      </w:tr>
      <w:tr w:rsidR="00D61A4D" w:rsidRPr="00BE39AC" w14:paraId="07AC51C1" w14:textId="77777777" w:rsidTr="00CB6034">
        <w:trPr>
          <w:trHeight w:val="245"/>
        </w:trPr>
        <w:tc>
          <w:tcPr>
            <w:tcW w:w="3870" w:type="dxa"/>
            <w:vAlign w:val="bottom"/>
            <w:hideMark/>
          </w:tcPr>
          <w:p w14:paraId="4F0CC64A" w14:textId="77777777" w:rsidR="00D61A4D" w:rsidRPr="00BE39AC"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z w:val="24"/>
                <w:szCs w:val="24"/>
              </w:rPr>
            </w:pPr>
            <w:r w:rsidRPr="00BE39AC">
              <w:rPr>
                <w:rFonts w:ascii="Cordia New" w:eastAsia="Times New Roman" w:hAnsi="Cordia New"/>
                <w:sz w:val="24"/>
                <w:szCs w:val="24"/>
              </w:rPr>
              <w:t>Samui Resort and Spa Limited</w:t>
            </w:r>
          </w:p>
        </w:tc>
        <w:tc>
          <w:tcPr>
            <w:tcW w:w="1890" w:type="dxa"/>
            <w:vAlign w:val="bottom"/>
            <w:hideMark/>
          </w:tcPr>
          <w:p w14:paraId="381FDDE6"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142" w:type="dxa"/>
            <w:vAlign w:val="bottom"/>
            <w:hideMark/>
          </w:tcPr>
          <w:p w14:paraId="3990924D"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7A497454" w14:textId="63BEDD00"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6F00AAFB" w14:textId="7548D5CF"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33432F87" w14:textId="77777777" w:rsidTr="00CB6034">
        <w:tc>
          <w:tcPr>
            <w:tcW w:w="3870" w:type="dxa"/>
            <w:vAlign w:val="bottom"/>
            <w:hideMark/>
          </w:tcPr>
          <w:p w14:paraId="78C9023F" w14:textId="2B6EB79A" w:rsidR="00D61A4D" w:rsidRPr="00CB6034"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pacing w:val="-2"/>
                <w:sz w:val="24"/>
                <w:szCs w:val="24"/>
              </w:rPr>
            </w:pPr>
            <w:proofErr w:type="spellStart"/>
            <w:r w:rsidRPr="00CB6034">
              <w:rPr>
                <w:rFonts w:ascii="Cordia New" w:eastAsia="Times New Roman" w:hAnsi="Cordia New"/>
                <w:spacing w:val="-2"/>
                <w:sz w:val="24"/>
                <w:szCs w:val="24"/>
              </w:rPr>
              <w:t>Rajadamri</w:t>
            </w:r>
            <w:proofErr w:type="spellEnd"/>
            <w:r w:rsidRPr="00CB6034">
              <w:rPr>
                <w:rFonts w:ascii="Cordia New" w:eastAsia="Times New Roman" w:hAnsi="Cordia New"/>
                <w:spacing w:val="-2"/>
                <w:sz w:val="24"/>
                <w:szCs w:val="24"/>
              </w:rPr>
              <w:t xml:space="preserve"> Hotel Public </w:t>
            </w:r>
            <w:r w:rsidR="00DA2FFF" w:rsidRPr="00CB6034">
              <w:rPr>
                <w:rFonts w:ascii="Cordia New" w:eastAsia="Times New Roman" w:hAnsi="Cordia New"/>
                <w:spacing w:val="-2"/>
                <w:sz w:val="24"/>
                <w:szCs w:val="24"/>
              </w:rPr>
              <w:t>Company Limited</w:t>
            </w:r>
          </w:p>
        </w:tc>
        <w:tc>
          <w:tcPr>
            <w:tcW w:w="1890" w:type="dxa"/>
            <w:vAlign w:val="bottom"/>
            <w:hideMark/>
          </w:tcPr>
          <w:p w14:paraId="52682060"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142" w:type="dxa"/>
            <w:vAlign w:val="bottom"/>
            <w:hideMark/>
          </w:tcPr>
          <w:p w14:paraId="7FAED584"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71423691" w14:textId="563F4BB3"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99</w:t>
            </w:r>
            <w:r w:rsidR="002D49FE" w:rsidRPr="00BE39AC">
              <w:rPr>
                <w:rFonts w:ascii="Cordia New" w:eastAsia="Times New Roman" w:hAnsi="Cordia New"/>
                <w:sz w:val="24"/>
                <w:szCs w:val="24"/>
              </w:rPr>
              <w:t>.</w:t>
            </w:r>
            <w:r w:rsidRPr="003A773E">
              <w:rPr>
                <w:rFonts w:ascii="Cordia New" w:eastAsia="Times New Roman" w:hAnsi="Cordia New"/>
                <w:sz w:val="24"/>
                <w:szCs w:val="24"/>
                <w:lang w:val="en-GB"/>
              </w:rPr>
              <w:t>2</w:t>
            </w:r>
          </w:p>
        </w:tc>
        <w:tc>
          <w:tcPr>
            <w:tcW w:w="1170" w:type="dxa"/>
            <w:vAlign w:val="bottom"/>
          </w:tcPr>
          <w:p w14:paraId="14343E35" w14:textId="3015E0EE"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99</w:t>
            </w:r>
            <w:r w:rsidR="00D61A4D" w:rsidRPr="00BE39AC">
              <w:rPr>
                <w:rFonts w:ascii="Cordia New" w:eastAsia="Times New Roman" w:hAnsi="Cordia New"/>
                <w:sz w:val="24"/>
                <w:szCs w:val="24"/>
              </w:rPr>
              <w:t>.</w:t>
            </w:r>
            <w:r w:rsidRPr="003A773E">
              <w:rPr>
                <w:rFonts w:ascii="Cordia New" w:eastAsia="Times New Roman" w:hAnsi="Cordia New"/>
                <w:sz w:val="24"/>
                <w:szCs w:val="24"/>
                <w:lang w:val="en-GB"/>
              </w:rPr>
              <w:t>2</w:t>
            </w:r>
          </w:p>
        </w:tc>
      </w:tr>
      <w:tr w:rsidR="00D61A4D" w:rsidRPr="00BE39AC" w14:paraId="6E143472" w14:textId="77777777" w:rsidTr="00CB6034">
        <w:tc>
          <w:tcPr>
            <w:tcW w:w="3870" w:type="dxa"/>
            <w:vAlign w:val="bottom"/>
            <w:hideMark/>
          </w:tcPr>
          <w:p w14:paraId="5D0D9ED3" w14:textId="77777777" w:rsidR="00D61A4D" w:rsidRPr="00BE39AC"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z w:val="24"/>
                <w:szCs w:val="24"/>
                <w:cs/>
              </w:rPr>
            </w:pPr>
            <w:r w:rsidRPr="00BE39AC">
              <w:rPr>
                <w:rFonts w:ascii="Cordia New" w:eastAsia="Times New Roman" w:hAnsi="Cordia New"/>
                <w:sz w:val="24"/>
                <w:szCs w:val="24"/>
              </w:rPr>
              <w:t>MI Squared Limited</w:t>
            </w:r>
          </w:p>
        </w:tc>
        <w:tc>
          <w:tcPr>
            <w:tcW w:w="1890" w:type="dxa"/>
            <w:vAlign w:val="bottom"/>
            <w:hideMark/>
          </w:tcPr>
          <w:p w14:paraId="6E92DF17" w14:textId="77777777" w:rsidR="00D61A4D" w:rsidRPr="00BE39AC" w:rsidRDefault="00D61A4D" w:rsidP="00DA2FFF">
            <w:pPr>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142" w:type="dxa"/>
            <w:vAlign w:val="bottom"/>
            <w:hideMark/>
          </w:tcPr>
          <w:p w14:paraId="1385586A"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7D9D9313" w14:textId="45C1B7C6"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2120456D" w14:textId="1AFBBDD6"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3AA1E935" w14:textId="77777777" w:rsidTr="00CB6034">
        <w:tc>
          <w:tcPr>
            <w:tcW w:w="3870" w:type="dxa"/>
            <w:vAlign w:val="bottom"/>
            <w:hideMark/>
          </w:tcPr>
          <w:p w14:paraId="182CEF0E" w14:textId="77777777" w:rsidR="00D61A4D" w:rsidRPr="00BE39AC"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z w:val="24"/>
                <w:szCs w:val="24"/>
              </w:rPr>
            </w:pPr>
            <w:r w:rsidRPr="00BE39AC">
              <w:rPr>
                <w:rFonts w:ascii="Cordia New" w:eastAsia="Times New Roman" w:hAnsi="Cordia New"/>
                <w:sz w:val="24"/>
                <w:szCs w:val="24"/>
              </w:rPr>
              <w:t xml:space="preserve">Hua </w:t>
            </w:r>
            <w:proofErr w:type="spellStart"/>
            <w:r w:rsidRPr="00BE39AC">
              <w:rPr>
                <w:rFonts w:ascii="Cordia New" w:eastAsia="Times New Roman" w:hAnsi="Cordia New"/>
                <w:sz w:val="24"/>
                <w:szCs w:val="24"/>
              </w:rPr>
              <w:t>Hin</w:t>
            </w:r>
            <w:proofErr w:type="spellEnd"/>
            <w:r w:rsidRPr="00BE39AC">
              <w:rPr>
                <w:rFonts w:ascii="Cordia New" w:eastAsia="Times New Roman" w:hAnsi="Cordia New"/>
                <w:sz w:val="24"/>
                <w:szCs w:val="24"/>
              </w:rPr>
              <w:t xml:space="preserve"> Village Limited </w:t>
            </w:r>
          </w:p>
        </w:tc>
        <w:tc>
          <w:tcPr>
            <w:tcW w:w="1890" w:type="dxa"/>
            <w:vAlign w:val="bottom"/>
            <w:hideMark/>
          </w:tcPr>
          <w:p w14:paraId="0EDBA675" w14:textId="77777777" w:rsidR="00D61A4D" w:rsidRPr="00BE39AC" w:rsidRDefault="00D61A4D" w:rsidP="00DA2FFF">
            <w:pPr>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142" w:type="dxa"/>
            <w:vAlign w:val="bottom"/>
            <w:hideMark/>
          </w:tcPr>
          <w:p w14:paraId="1B8D9D17"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22D032E1" w14:textId="2F762D1C"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283CAC12" w14:textId="0A180329"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22B4238F" w14:textId="77777777" w:rsidTr="00CB6034">
        <w:tc>
          <w:tcPr>
            <w:tcW w:w="3870" w:type="dxa"/>
            <w:vAlign w:val="bottom"/>
            <w:hideMark/>
          </w:tcPr>
          <w:p w14:paraId="707C78B5" w14:textId="77777777" w:rsidR="00D61A4D" w:rsidRPr="00BE39AC" w:rsidRDefault="00D61A4D" w:rsidP="00DA2FFF">
            <w:pPr>
              <w:tabs>
                <w:tab w:val="left" w:pos="1134"/>
              </w:tabs>
              <w:spacing w:after="10" w:line="270" w:lineRule="exact"/>
              <w:ind w:left="795"/>
              <w:rPr>
                <w:rFonts w:ascii="Cordia New" w:eastAsia="Cordia New" w:hAnsi="Cordia New"/>
                <w:sz w:val="24"/>
                <w:szCs w:val="24"/>
              </w:rPr>
            </w:pPr>
            <w:r w:rsidRPr="00BE39AC">
              <w:rPr>
                <w:rFonts w:ascii="Cordia New" w:eastAsia="Cordia New" w:hAnsi="Cordia New"/>
                <w:sz w:val="24"/>
                <w:szCs w:val="24"/>
                <w:lang w:val="en-GB"/>
              </w:rPr>
              <w:t xml:space="preserve">Baan </w:t>
            </w:r>
            <w:proofErr w:type="spellStart"/>
            <w:r w:rsidRPr="00BE39AC">
              <w:rPr>
                <w:rFonts w:ascii="Cordia New" w:eastAsia="Cordia New" w:hAnsi="Cordia New"/>
                <w:sz w:val="24"/>
                <w:szCs w:val="24"/>
                <w:lang w:val="en-GB"/>
              </w:rPr>
              <w:t>Boran</w:t>
            </w:r>
            <w:proofErr w:type="spellEnd"/>
            <w:r w:rsidRPr="00BE39AC">
              <w:rPr>
                <w:rFonts w:ascii="Cordia New" w:eastAsia="Cordia New" w:hAnsi="Cordia New"/>
                <w:sz w:val="24"/>
                <w:szCs w:val="24"/>
                <w:lang w:val="en-GB"/>
              </w:rPr>
              <w:t xml:space="preserve"> </w:t>
            </w:r>
            <w:proofErr w:type="spellStart"/>
            <w:r w:rsidRPr="00BE39AC">
              <w:rPr>
                <w:rFonts w:ascii="Cordia New" w:eastAsia="Cordia New" w:hAnsi="Cordia New"/>
                <w:sz w:val="24"/>
                <w:szCs w:val="24"/>
                <w:lang w:val="en-GB"/>
              </w:rPr>
              <w:t>Chiangrai</w:t>
            </w:r>
            <w:proofErr w:type="spellEnd"/>
            <w:r w:rsidRPr="00BE39AC">
              <w:rPr>
                <w:rFonts w:ascii="Cordia New" w:eastAsia="Cordia New" w:hAnsi="Cordia New"/>
                <w:sz w:val="24"/>
                <w:szCs w:val="24"/>
              </w:rPr>
              <w:t xml:space="preserve"> Limited </w:t>
            </w:r>
          </w:p>
        </w:tc>
        <w:tc>
          <w:tcPr>
            <w:tcW w:w="1890" w:type="dxa"/>
            <w:vAlign w:val="bottom"/>
            <w:hideMark/>
          </w:tcPr>
          <w:p w14:paraId="722FAB84" w14:textId="77777777" w:rsidR="00D61A4D" w:rsidRPr="00BE39AC" w:rsidRDefault="00D61A4D" w:rsidP="00DA2FFF">
            <w:pPr>
              <w:tabs>
                <w:tab w:val="left" w:pos="1134"/>
              </w:tabs>
              <w:spacing w:after="10" w:line="270" w:lineRule="exact"/>
              <w:ind w:right="-72"/>
              <w:jc w:val="right"/>
              <w:rPr>
                <w:rFonts w:ascii="Cordia New" w:eastAsia="Cordia New" w:hAnsi="Cordia New"/>
                <w:sz w:val="24"/>
                <w:szCs w:val="24"/>
              </w:rPr>
            </w:pPr>
            <w:r w:rsidRPr="00BE39AC">
              <w:rPr>
                <w:rFonts w:ascii="Cordia New" w:eastAsia="Cordia New" w:hAnsi="Cordia New"/>
                <w:sz w:val="24"/>
                <w:szCs w:val="24"/>
              </w:rPr>
              <w:t>Hotel operation</w:t>
            </w:r>
          </w:p>
        </w:tc>
        <w:tc>
          <w:tcPr>
            <w:tcW w:w="1142" w:type="dxa"/>
            <w:vAlign w:val="bottom"/>
            <w:hideMark/>
          </w:tcPr>
          <w:p w14:paraId="29D3D938"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3F411355" w14:textId="1F51957D"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3E8F837D" w14:textId="21E4F0A0"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4C48BF93" w14:textId="77777777" w:rsidTr="00CB6034">
        <w:tc>
          <w:tcPr>
            <w:tcW w:w="3870" w:type="dxa"/>
            <w:vAlign w:val="bottom"/>
            <w:hideMark/>
          </w:tcPr>
          <w:p w14:paraId="273EBB09" w14:textId="77777777" w:rsidR="00D61A4D" w:rsidRPr="00BE39AC" w:rsidRDefault="00D61A4D" w:rsidP="00DA2FFF">
            <w:pPr>
              <w:tabs>
                <w:tab w:val="left" w:pos="1134"/>
              </w:tabs>
              <w:spacing w:after="10" w:line="270" w:lineRule="exact"/>
              <w:ind w:left="795"/>
              <w:rPr>
                <w:rFonts w:ascii="Cordia New" w:eastAsia="Cordia New" w:hAnsi="Cordia New"/>
                <w:sz w:val="24"/>
                <w:szCs w:val="24"/>
              </w:rPr>
            </w:pPr>
            <w:r w:rsidRPr="00BE39AC">
              <w:rPr>
                <w:rFonts w:ascii="Cordia New" w:eastAsia="Cordia New" w:hAnsi="Cordia New"/>
                <w:sz w:val="24"/>
                <w:szCs w:val="24"/>
              </w:rPr>
              <w:t xml:space="preserve">Coco Palm Hotel &amp; Resort Limited </w:t>
            </w:r>
          </w:p>
        </w:tc>
        <w:tc>
          <w:tcPr>
            <w:tcW w:w="1890" w:type="dxa"/>
            <w:vAlign w:val="bottom"/>
            <w:hideMark/>
          </w:tcPr>
          <w:p w14:paraId="2C9A08EF" w14:textId="77777777" w:rsidR="00D61A4D" w:rsidRPr="00BE39AC" w:rsidRDefault="00D61A4D" w:rsidP="00DA2FFF">
            <w:pPr>
              <w:tabs>
                <w:tab w:val="left" w:pos="1134"/>
              </w:tabs>
              <w:spacing w:after="10" w:line="270" w:lineRule="exact"/>
              <w:ind w:right="-72"/>
              <w:jc w:val="right"/>
              <w:rPr>
                <w:rFonts w:ascii="Cordia New" w:eastAsia="Cordia New" w:hAnsi="Cordia New"/>
                <w:sz w:val="24"/>
                <w:szCs w:val="24"/>
              </w:rPr>
            </w:pPr>
            <w:r w:rsidRPr="00BE39AC">
              <w:rPr>
                <w:rFonts w:ascii="Cordia New" w:eastAsia="Cordia New" w:hAnsi="Cordia New"/>
                <w:sz w:val="24"/>
                <w:szCs w:val="24"/>
              </w:rPr>
              <w:t xml:space="preserve">Hotel operation </w:t>
            </w:r>
          </w:p>
        </w:tc>
        <w:tc>
          <w:tcPr>
            <w:tcW w:w="1142" w:type="dxa"/>
            <w:vAlign w:val="bottom"/>
            <w:hideMark/>
          </w:tcPr>
          <w:p w14:paraId="2C55894C"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68810598" w14:textId="1B574BA5"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38C08205" w14:textId="67C61445"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47770A42" w14:textId="77777777" w:rsidTr="00CB6034">
        <w:tc>
          <w:tcPr>
            <w:tcW w:w="3870" w:type="dxa"/>
            <w:vAlign w:val="bottom"/>
            <w:hideMark/>
          </w:tcPr>
          <w:p w14:paraId="1DEA485D" w14:textId="77777777" w:rsidR="00D61A4D" w:rsidRPr="00BE39AC" w:rsidRDefault="00D61A4D" w:rsidP="00DA2FFF">
            <w:pPr>
              <w:tabs>
                <w:tab w:val="left" w:pos="1134"/>
              </w:tabs>
              <w:spacing w:after="10" w:line="270" w:lineRule="exact"/>
              <w:ind w:left="795"/>
              <w:rPr>
                <w:rFonts w:ascii="Cordia New" w:eastAsia="Cordia New" w:hAnsi="Cordia New"/>
                <w:sz w:val="24"/>
                <w:szCs w:val="24"/>
              </w:rPr>
            </w:pPr>
            <w:r w:rsidRPr="00BE39AC">
              <w:rPr>
                <w:rFonts w:ascii="Cordia New" w:eastAsia="Cordia New" w:hAnsi="Cordia New"/>
                <w:sz w:val="24"/>
                <w:szCs w:val="24"/>
              </w:rPr>
              <w:t>Coco Recreation Limited</w:t>
            </w:r>
          </w:p>
        </w:tc>
        <w:tc>
          <w:tcPr>
            <w:tcW w:w="1890" w:type="dxa"/>
            <w:vAlign w:val="bottom"/>
            <w:hideMark/>
          </w:tcPr>
          <w:p w14:paraId="3FE6E915" w14:textId="77777777" w:rsidR="00D61A4D" w:rsidRPr="00BE39AC" w:rsidRDefault="00D61A4D" w:rsidP="00DA2FFF">
            <w:pPr>
              <w:tabs>
                <w:tab w:val="left" w:pos="1134"/>
              </w:tabs>
              <w:spacing w:after="10" w:line="270" w:lineRule="exact"/>
              <w:ind w:right="-72"/>
              <w:jc w:val="right"/>
              <w:rPr>
                <w:rFonts w:ascii="Cordia New" w:eastAsia="Cordia New" w:hAnsi="Cordia New"/>
                <w:sz w:val="24"/>
                <w:szCs w:val="24"/>
              </w:rPr>
            </w:pPr>
            <w:r w:rsidRPr="00BE39AC">
              <w:rPr>
                <w:rFonts w:ascii="Cordia New" w:eastAsia="Cordia New" w:hAnsi="Cordia New"/>
                <w:sz w:val="24"/>
                <w:szCs w:val="24"/>
              </w:rPr>
              <w:t>Hotel operation</w:t>
            </w:r>
          </w:p>
        </w:tc>
        <w:tc>
          <w:tcPr>
            <w:tcW w:w="1142" w:type="dxa"/>
            <w:vAlign w:val="bottom"/>
            <w:hideMark/>
          </w:tcPr>
          <w:p w14:paraId="1888A78B"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4D903BF6" w14:textId="0A08174C"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31593C9C" w14:textId="09B4BA7A"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2BD9A2C4" w14:textId="77777777" w:rsidTr="00CB6034">
        <w:tc>
          <w:tcPr>
            <w:tcW w:w="3870" w:type="dxa"/>
            <w:vAlign w:val="bottom"/>
            <w:hideMark/>
          </w:tcPr>
          <w:p w14:paraId="3CD15ACC" w14:textId="77777777" w:rsidR="00D61A4D" w:rsidRPr="00BE39AC" w:rsidRDefault="00D61A4D" w:rsidP="00DA2FFF">
            <w:pPr>
              <w:tabs>
                <w:tab w:val="left" w:pos="1134"/>
              </w:tabs>
              <w:spacing w:after="10" w:line="270" w:lineRule="exact"/>
              <w:ind w:left="795"/>
              <w:rPr>
                <w:rFonts w:ascii="Cordia New" w:eastAsia="Cordia New" w:hAnsi="Cordia New"/>
                <w:sz w:val="24"/>
                <w:szCs w:val="24"/>
              </w:rPr>
            </w:pPr>
            <w:r w:rsidRPr="00BE39AC">
              <w:rPr>
                <w:rFonts w:ascii="Cordia New" w:eastAsia="Cordia New" w:hAnsi="Cordia New"/>
                <w:sz w:val="24"/>
                <w:szCs w:val="24"/>
                <w:lang w:val="en-GB"/>
              </w:rPr>
              <w:t xml:space="preserve">Samui Beach Club Owner Limited </w:t>
            </w:r>
          </w:p>
        </w:tc>
        <w:tc>
          <w:tcPr>
            <w:tcW w:w="1890" w:type="dxa"/>
            <w:vAlign w:val="bottom"/>
            <w:hideMark/>
          </w:tcPr>
          <w:p w14:paraId="46950F43" w14:textId="77777777" w:rsidR="00D61A4D" w:rsidRPr="00BE39AC" w:rsidRDefault="00D61A4D" w:rsidP="00DA2FFF">
            <w:pPr>
              <w:tabs>
                <w:tab w:val="left" w:pos="1134"/>
              </w:tabs>
              <w:spacing w:after="10" w:line="270" w:lineRule="exact"/>
              <w:ind w:right="-72"/>
              <w:jc w:val="right"/>
              <w:rPr>
                <w:rFonts w:ascii="Cordia New" w:eastAsia="Cordia New" w:hAnsi="Cordia New"/>
                <w:sz w:val="24"/>
                <w:szCs w:val="24"/>
              </w:rPr>
            </w:pPr>
            <w:r w:rsidRPr="00BE39AC">
              <w:rPr>
                <w:rFonts w:ascii="Cordia New" w:eastAsia="Cordia New" w:hAnsi="Cordia New"/>
                <w:sz w:val="24"/>
                <w:szCs w:val="24"/>
              </w:rPr>
              <w:t xml:space="preserve">Hotel operation &amp; </w:t>
            </w:r>
          </w:p>
        </w:tc>
        <w:tc>
          <w:tcPr>
            <w:tcW w:w="1142" w:type="dxa"/>
            <w:vAlign w:val="bottom"/>
            <w:hideMark/>
          </w:tcPr>
          <w:p w14:paraId="5F775E4C"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0169651A" w14:textId="61149AB6"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4358419B" w14:textId="43D02392"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1A5013FD" w14:textId="77777777" w:rsidTr="00CB6034">
        <w:tc>
          <w:tcPr>
            <w:tcW w:w="3870" w:type="dxa"/>
            <w:vAlign w:val="bottom"/>
          </w:tcPr>
          <w:p w14:paraId="5745F4C5" w14:textId="0A18917F" w:rsidR="00D61A4D" w:rsidRPr="00BE39AC" w:rsidRDefault="00D61A4D" w:rsidP="00DA2FFF">
            <w:pPr>
              <w:tabs>
                <w:tab w:val="left" w:pos="1134"/>
              </w:tabs>
              <w:spacing w:after="10" w:line="270" w:lineRule="exact"/>
              <w:ind w:left="795"/>
              <w:rPr>
                <w:rFonts w:ascii="Cordia New" w:eastAsia="Cordia New" w:hAnsi="Cordia New"/>
                <w:sz w:val="24"/>
                <w:szCs w:val="24"/>
                <w:lang w:val="fr-FR"/>
              </w:rPr>
            </w:pPr>
          </w:p>
        </w:tc>
        <w:tc>
          <w:tcPr>
            <w:tcW w:w="1890" w:type="dxa"/>
            <w:vAlign w:val="bottom"/>
            <w:hideMark/>
          </w:tcPr>
          <w:p w14:paraId="31CC12EB" w14:textId="1DE697C0" w:rsidR="00D61A4D" w:rsidRPr="00BE39AC" w:rsidRDefault="00D61A4D" w:rsidP="00DA2FFF">
            <w:pPr>
              <w:tabs>
                <w:tab w:val="left" w:pos="1134"/>
              </w:tabs>
              <w:spacing w:after="10" w:line="270" w:lineRule="exact"/>
              <w:ind w:right="-72"/>
              <w:jc w:val="right"/>
              <w:rPr>
                <w:rFonts w:ascii="Cordia New" w:eastAsia="Cordia New" w:hAnsi="Cordia New"/>
                <w:sz w:val="24"/>
                <w:szCs w:val="24"/>
              </w:rPr>
            </w:pPr>
            <w:r w:rsidRPr="00BE39AC">
              <w:rPr>
                <w:rFonts w:ascii="Cordia New" w:eastAsia="Cordia New" w:hAnsi="Cordia New"/>
                <w:sz w:val="24"/>
                <w:szCs w:val="24"/>
              </w:rPr>
              <w:t>property developer</w:t>
            </w:r>
          </w:p>
        </w:tc>
        <w:tc>
          <w:tcPr>
            <w:tcW w:w="1142" w:type="dxa"/>
            <w:vAlign w:val="bottom"/>
          </w:tcPr>
          <w:p w14:paraId="7CFE83AE" w14:textId="6B9272CD"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p>
        </w:tc>
        <w:tc>
          <w:tcPr>
            <w:tcW w:w="1170" w:type="dxa"/>
            <w:vAlign w:val="bottom"/>
          </w:tcPr>
          <w:p w14:paraId="4B0EA0E6" w14:textId="6C4B0F1E" w:rsidR="00D61A4D" w:rsidRPr="00BE39AC" w:rsidRDefault="00D61A4D"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p>
        </w:tc>
        <w:tc>
          <w:tcPr>
            <w:tcW w:w="1170" w:type="dxa"/>
            <w:vAlign w:val="bottom"/>
          </w:tcPr>
          <w:p w14:paraId="0B3F669C" w14:textId="168FDA6D" w:rsidR="00D61A4D" w:rsidRPr="00BE39AC" w:rsidRDefault="00D61A4D"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p>
        </w:tc>
      </w:tr>
      <w:tr w:rsidR="00D61A4D" w:rsidRPr="00BE39AC" w14:paraId="6F1AAA86" w14:textId="77777777" w:rsidTr="00CB6034">
        <w:tc>
          <w:tcPr>
            <w:tcW w:w="3870" w:type="dxa"/>
            <w:vAlign w:val="bottom"/>
            <w:hideMark/>
          </w:tcPr>
          <w:p w14:paraId="0D1B95EC" w14:textId="77777777" w:rsidR="00D61A4D" w:rsidRPr="00BE39AC"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z w:val="24"/>
                <w:szCs w:val="24"/>
              </w:rPr>
            </w:pPr>
            <w:r w:rsidRPr="00BE39AC">
              <w:rPr>
                <w:rFonts w:ascii="Cordia New" w:eastAsia="Times New Roman" w:hAnsi="Cordia New"/>
                <w:sz w:val="24"/>
                <w:szCs w:val="24"/>
              </w:rPr>
              <w:t xml:space="preserve">The Minor Food Group Public </w:t>
            </w:r>
          </w:p>
        </w:tc>
        <w:tc>
          <w:tcPr>
            <w:tcW w:w="1890" w:type="dxa"/>
            <w:vAlign w:val="bottom"/>
            <w:hideMark/>
          </w:tcPr>
          <w:p w14:paraId="76533D5F" w14:textId="081A6C98" w:rsidR="00D61A4D" w:rsidRPr="00BE39AC" w:rsidRDefault="00D61A4D" w:rsidP="00DA2FFF">
            <w:pPr>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Sale of food </w:t>
            </w:r>
          </w:p>
        </w:tc>
        <w:tc>
          <w:tcPr>
            <w:tcW w:w="1142" w:type="dxa"/>
            <w:vAlign w:val="bottom"/>
            <w:hideMark/>
          </w:tcPr>
          <w:p w14:paraId="72666004"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5C7E790E" w14:textId="6323389F"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99</w:t>
            </w:r>
            <w:r w:rsidR="002D49FE" w:rsidRPr="00BE39AC">
              <w:rPr>
                <w:rFonts w:ascii="Cordia New" w:eastAsia="Times New Roman" w:hAnsi="Cordia New"/>
                <w:sz w:val="24"/>
                <w:szCs w:val="24"/>
              </w:rPr>
              <w:t>.</w:t>
            </w:r>
            <w:r w:rsidRPr="003A773E">
              <w:rPr>
                <w:rFonts w:ascii="Cordia New" w:eastAsia="Times New Roman" w:hAnsi="Cordia New"/>
                <w:sz w:val="24"/>
                <w:szCs w:val="24"/>
                <w:lang w:val="en-GB"/>
              </w:rPr>
              <w:t>7</w:t>
            </w:r>
          </w:p>
        </w:tc>
        <w:tc>
          <w:tcPr>
            <w:tcW w:w="1170" w:type="dxa"/>
            <w:vAlign w:val="bottom"/>
          </w:tcPr>
          <w:p w14:paraId="7AF6F4CF" w14:textId="5E87DD2D"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99</w:t>
            </w:r>
            <w:r w:rsidR="00D61A4D" w:rsidRPr="00BE39AC">
              <w:rPr>
                <w:rFonts w:ascii="Cordia New" w:eastAsia="Times New Roman" w:hAnsi="Cordia New"/>
                <w:sz w:val="24"/>
                <w:szCs w:val="24"/>
              </w:rPr>
              <w:t>.</w:t>
            </w:r>
            <w:r w:rsidRPr="003A773E">
              <w:rPr>
                <w:rFonts w:ascii="Cordia New" w:eastAsia="Times New Roman" w:hAnsi="Cordia New"/>
                <w:sz w:val="24"/>
                <w:szCs w:val="24"/>
                <w:lang w:val="en-GB"/>
              </w:rPr>
              <w:t>7</w:t>
            </w:r>
          </w:p>
        </w:tc>
      </w:tr>
      <w:tr w:rsidR="00D61A4D" w:rsidRPr="00BE39AC" w14:paraId="16853315" w14:textId="77777777" w:rsidTr="00CB6034">
        <w:tc>
          <w:tcPr>
            <w:tcW w:w="3870" w:type="dxa"/>
            <w:vAlign w:val="bottom"/>
            <w:hideMark/>
          </w:tcPr>
          <w:p w14:paraId="6D0CC44C" w14:textId="77777777" w:rsidR="00D61A4D" w:rsidRPr="00BE39AC"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z w:val="24"/>
                <w:szCs w:val="24"/>
              </w:rPr>
            </w:pPr>
            <w:r w:rsidRPr="00BE39AC">
              <w:rPr>
                <w:rFonts w:ascii="Cordia New" w:eastAsia="Times New Roman" w:hAnsi="Cordia New"/>
                <w:sz w:val="24"/>
                <w:szCs w:val="24"/>
              </w:rPr>
              <w:t xml:space="preserve">   Company Limited</w:t>
            </w:r>
          </w:p>
        </w:tc>
        <w:tc>
          <w:tcPr>
            <w:tcW w:w="1890" w:type="dxa"/>
            <w:vAlign w:val="bottom"/>
            <w:hideMark/>
          </w:tcPr>
          <w:p w14:paraId="1DD38DEC" w14:textId="77777777" w:rsidR="00D61A4D" w:rsidRPr="00BE39AC" w:rsidRDefault="00D61A4D" w:rsidP="00DA2FFF">
            <w:pPr>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and beverage</w:t>
            </w:r>
          </w:p>
        </w:tc>
        <w:tc>
          <w:tcPr>
            <w:tcW w:w="1142" w:type="dxa"/>
            <w:vAlign w:val="bottom"/>
          </w:tcPr>
          <w:p w14:paraId="57F86961" w14:textId="0B6E5C29"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p>
        </w:tc>
        <w:tc>
          <w:tcPr>
            <w:tcW w:w="1170" w:type="dxa"/>
            <w:vAlign w:val="bottom"/>
          </w:tcPr>
          <w:p w14:paraId="6FEF957D" w14:textId="23D248CB" w:rsidR="00D61A4D" w:rsidRPr="00BE39AC" w:rsidRDefault="00D61A4D"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p>
        </w:tc>
        <w:tc>
          <w:tcPr>
            <w:tcW w:w="1170" w:type="dxa"/>
            <w:vAlign w:val="bottom"/>
          </w:tcPr>
          <w:p w14:paraId="5546C1CA" w14:textId="553F5A8D" w:rsidR="00D61A4D" w:rsidRPr="00BE39AC" w:rsidRDefault="00D61A4D"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p>
        </w:tc>
      </w:tr>
      <w:tr w:rsidR="00D61A4D" w:rsidRPr="00BE39AC" w14:paraId="2D7DA6F8" w14:textId="77777777" w:rsidTr="00CB6034">
        <w:tc>
          <w:tcPr>
            <w:tcW w:w="3870" w:type="dxa"/>
            <w:vAlign w:val="bottom"/>
            <w:hideMark/>
          </w:tcPr>
          <w:p w14:paraId="0F057829" w14:textId="77777777" w:rsidR="00D61A4D" w:rsidRPr="00BE39AC"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z w:val="24"/>
                <w:szCs w:val="24"/>
              </w:rPr>
            </w:pPr>
            <w:r w:rsidRPr="00BE39AC">
              <w:rPr>
                <w:rFonts w:ascii="Cordia New" w:eastAsia="Times New Roman" w:hAnsi="Cordia New"/>
                <w:sz w:val="24"/>
                <w:szCs w:val="24"/>
              </w:rPr>
              <w:t>Royal Garden Plaza Limited</w:t>
            </w:r>
          </w:p>
        </w:tc>
        <w:tc>
          <w:tcPr>
            <w:tcW w:w="1890" w:type="dxa"/>
            <w:vAlign w:val="bottom"/>
            <w:hideMark/>
          </w:tcPr>
          <w:p w14:paraId="5FDF73F7"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Shopping mall</w:t>
            </w:r>
          </w:p>
        </w:tc>
        <w:tc>
          <w:tcPr>
            <w:tcW w:w="1142" w:type="dxa"/>
            <w:vAlign w:val="bottom"/>
            <w:hideMark/>
          </w:tcPr>
          <w:p w14:paraId="1A70B7FB"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714EC536" w14:textId="23659984"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75F0AF2F" w14:textId="3F27B821"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0A618202" w14:textId="77777777" w:rsidTr="00CB6034">
        <w:tc>
          <w:tcPr>
            <w:tcW w:w="3870" w:type="dxa"/>
            <w:vAlign w:val="bottom"/>
            <w:hideMark/>
          </w:tcPr>
          <w:p w14:paraId="487B4C8A" w14:textId="77777777" w:rsidR="00D61A4D" w:rsidRPr="00BE39AC" w:rsidRDefault="00D61A4D" w:rsidP="00DA2FFF">
            <w:pPr>
              <w:tabs>
                <w:tab w:val="left" w:pos="2835"/>
                <w:tab w:val="center" w:pos="5310"/>
                <w:tab w:val="center" w:pos="5580"/>
                <w:tab w:val="center" w:pos="6660"/>
                <w:tab w:val="center" w:pos="7830"/>
              </w:tabs>
              <w:spacing w:after="10" w:line="270" w:lineRule="exact"/>
              <w:ind w:left="795"/>
              <w:rPr>
                <w:rFonts w:ascii="Cordia New" w:eastAsia="Times New Roman" w:hAnsi="Cordia New"/>
                <w:sz w:val="24"/>
                <w:szCs w:val="24"/>
              </w:rPr>
            </w:pPr>
            <w:r w:rsidRPr="00BE39AC">
              <w:rPr>
                <w:rFonts w:ascii="Cordia New" w:eastAsia="Times New Roman" w:hAnsi="Cordia New"/>
                <w:sz w:val="24"/>
                <w:szCs w:val="24"/>
              </w:rPr>
              <w:t>M Spa International Limited</w:t>
            </w:r>
          </w:p>
        </w:tc>
        <w:tc>
          <w:tcPr>
            <w:tcW w:w="1890" w:type="dxa"/>
            <w:vAlign w:val="bottom"/>
            <w:hideMark/>
          </w:tcPr>
          <w:p w14:paraId="3D3418CF"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Spa services </w:t>
            </w:r>
          </w:p>
        </w:tc>
        <w:tc>
          <w:tcPr>
            <w:tcW w:w="1142" w:type="dxa"/>
            <w:vAlign w:val="bottom"/>
            <w:hideMark/>
          </w:tcPr>
          <w:p w14:paraId="12A88C67"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671EFEAB" w14:textId="44DB588D"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2B1CC941" w14:textId="29F07D74"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6D6702F0" w14:textId="77777777" w:rsidTr="00CB6034">
        <w:tc>
          <w:tcPr>
            <w:tcW w:w="3870" w:type="dxa"/>
            <w:vAlign w:val="bottom"/>
            <w:hideMark/>
          </w:tcPr>
          <w:p w14:paraId="59C52D77" w14:textId="77777777" w:rsidR="00D61A4D" w:rsidRPr="00BE39AC" w:rsidRDefault="00D61A4D" w:rsidP="00DA2FFF">
            <w:pPr>
              <w:tabs>
                <w:tab w:val="left" w:pos="1134"/>
              </w:tabs>
              <w:spacing w:after="10" w:line="270" w:lineRule="exact"/>
              <w:ind w:left="795"/>
              <w:rPr>
                <w:rFonts w:ascii="Cordia New" w:eastAsia="Cordia New" w:hAnsi="Cordia New"/>
                <w:sz w:val="24"/>
                <w:szCs w:val="24"/>
              </w:rPr>
            </w:pPr>
            <w:r w:rsidRPr="00BE39AC">
              <w:rPr>
                <w:rFonts w:ascii="Cordia New" w:eastAsia="Cordia New" w:hAnsi="Cordia New"/>
                <w:sz w:val="24"/>
                <w:szCs w:val="24"/>
                <w:lang w:val="fr-FR"/>
              </w:rPr>
              <w:t xml:space="preserve">Samui Beach </w:t>
            </w:r>
            <w:proofErr w:type="spellStart"/>
            <w:r w:rsidRPr="00BE39AC">
              <w:rPr>
                <w:rFonts w:ascii="Cordia New" w:eastAsia="Cordia New" w:hAnsi="Cordia New"/>
                <w:sz w:val="24"/>
                <w:szCs w:val="24"/>
                <w:lang w:val="fr-FR"/>
              </w:rPr>
              <w:t>Residence</w:t>
            </w:r>
            <w:proofErr w:type="spellEnd"/>
            <w:r w:rsidRPr="00BE39AC">
              <w:rPr>
                <w:rFonts w:ascii="Cordia New" w:eastAsia="Cordia New" w:hAnsi="Cordia New"/>
                <w:sz w:val="24"/>
                <w:szCs w:val="24"/>
                <w:lang w:val="fr-FR"/>
              </w:rPr>
              <w:t xml:space="preserve"> Limited</w:t>
            </w:r>
          </w:p>
        </w:tc>
        <w:tc>
          <w:tcPr>
            <w:tcW w:w="1890" w:type="dxa"/>
            <w:vAlign w:val="bottom"/>
            <w:hideMark/>
          </w:tcPr>
          <w:p w14:paraId="7C6E048B" w14:textId="10F4F486" w:rsidR="00D61A4D" w:rsidRPr="00BE39AC" w:rsidRDefault="00D61A4D" w:rsidP="00DA2FFF">
            <w:pPr>
              <w:tabs>
                <w:tab w:val="left" w:pos="1134"/>
              </w:tabs>
              <w:spacing w:after="10" w:line="270" w:lineRule="exact"/>
              <w:ind w:right="-72"/>
              <w:jc w:val="right"/>
              <w:rPr>
                <w:rFonts w:ascii="Cordia New" w:eastAsia="Cordia New" w:hAnsi="Cordia New"/>
                <w:sz w:val="24"/>
                <w:szCs w:val="24"/>
              </w:rPr>
            </w:pPr>
            <w:r w:rsidRPr="00BE39AC">
              <w:rPr>
                <w:rFonts w:ascii="Cordia New" w:eastAsia="Cordia New" w:hAnsi="Cordia New"/>
                <w:sz w:val="24"/>
                <w:szCs w:val="24"/>
              </w:rPr>
              <w:t>Sale of property</w:t>
            </w:r>
          </w:p>
        </w:tc>
        <w:tc>
          <w:tcPr>
            <w:tcW w:w="1142" w:type="dxa"/>
            <w:vAlign w:val="bottom"/>
            <w:hideMark/>
          </w:tcPr>
          <w:p w14:paraId="23B1524B"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64AEBC38" w14:textId="2A08FC89"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1E779A4B" w14:textId="112ED212"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66101E99" w14:textId="77777777" w:rsidTr="00CB6034">
        <w:tc>
          <w:tcPr>
            <w:tcW w:w="3870" w:type="dxa"/>
            <w:vAlign w:val="bottom"/>
            <w:hideMark/>
          </w:tcPr>
          <w:p w14:paraId="23E8AD45" w14:textId="77777777" w:rsidR="00D61A4D" w:rsidRPr="00BE39AC" w:rsidRDefault="00D61A4D" w:rsidP="00DA2FFF">
            <w:pPr>
              <w:tabs>
                <w:tab w:val="left" w:pos="1134"/>
              </w:tabs>
              <w:spacing w:after="10" w:line="270" w:lineRule="exact"/>
              <w:ind w:left="795"/>
              <w:rPr>
                <w:rFonts w:ascii="Cordia New" w:eastAsia="Cordia New" w:hAnsi="Cordia New"/>
                <w:sz w:val="24"/>
                <w:szCs w:val="24"/>
              </w:rPr>
            </w:pPr>
            <w:r w:rsidRPr="00BE39AC">
              <w:rPr>
                <w:rFonts w:ascii="Cordia New" w:eastAsia="Cordia New" w:hAnsi="Cordia New"/>
                <w:sz w:val="24"/>
                <w:szCs w:val="24"/>
                <w:lang w:val="fr-FR"/>
              </w:rPr>
              <w:t xml:space="preserve">Coco </w:t>
            </w:r>
            <w:proofErr w:type="spellStart"/>
            <w:r w:rsidRPr="00BE39AC">
              <w:rPr>
                <w:rFonts w:ascii="Cordia New" w:eastAsia="Cordia New" w:hAnsi="Cordia New"/>
                <w:sz w:val="24"/>
                <w:szCs w:val="24"/>
                <w:lang w:val="fr-FR"/>
              </w:rPr>
              <w:t>Residence</w:t>
            </w:r>
            <w:proofErr w:type="spellEnd"/>
            <w:r w:rsidRPr="00BE39AC">
              <w:rPr>
                <w:rFonts w:ascii="Cordia New" w:eastAsia="Cordia New" w:hAnsi="Cordia New"/>
                <w:sz w:val="24"/>
                <w:szCs w:val="24"/>
                <w:lang w:val="fr-FR"/>
              </w:rPr>
              <w:t xml:space="preserve"> Limited</w:t>
            </w:r>
          </w:p>
        </w:tc>
        <w:tc>
          <w:tcPr>
            <w:tcW w:w="1890" w:type="dxa"/>
            <w:vAlign w:val="bottom"/>
            <w:hideMark/>
          </w:tcPr>
          <w:p w14:paraId="304C021D" w14:textId="20556BEF" w:rsidR="00D61A4D" w:rsidRPr="00BE39AC" w:rsidRDefault="00D61A4D" w:rsidP="00DA2FFF">
            <w:pPr>
              <w:tabs>
                <w:tab w:val="left" w:pos="1134"/>
              </w:tabs>
              <w:spacing w:after="10" w:line="270" w:lineRule="exact"/>
              <w:ind w:right="-72"/>
              <w:jc w:val="right"/>
              <w:rPr>
                <w:rFonts w:ascii="Cordia New" w:eastAsia="Cordia New" w:hAnsi="Cordia New"/>
                <w:sz w:val="24"/>
                <w:szCs w:val="24"/>
              </w:rPr>
            </w:pPr>
            <w:r w:rsidRPr="00BE39AC">
              <w:rPr>
                <w:rFonts w:ascii="Cordia New" w:eastAsia="Cordia New" w:hAnsi="Cordia New"/>
                <w:sz w:val="24"/>
                <w:szCs w:val="24"/>
              </w:rPr>
              <w:t>Sale of property</w:t>
            </w:r>
          </w:p>
        </w:tc>
        <w:tc>
          <w:tcPr>
            <w:tcW w:w="1142" w:type="dxa"/>
            <w:vAlign w:val="bottom"/>
            <w:hideMark/>
          </w:tcPr>
          <w:p w14:paraId="6EF9E867" w14:textId="77777777" w:rsidR="00D61A4D" w:rsidRPr="00BE39AC" w:rsidRDefault="00D61A4D" w:rsidP="00DA2FFF">
            <w:pPr>
              <w:tabs>
                <w:tab w:val="left" w:pos="1134"/>
              </w:tabs>
              <w:spacing w:after="10" w:line="27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04559768" w14:textId="78E3751A"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629E181E" w14:textId="11D4E75F" w:rsidR="00D61A4D" w:rsidRPr="00BE39AC" w:rsidRDefault="003A773E" w:rsidP="00DA2FFF">
            <w:pPr>
              <w:tabs>
                <w:tab w:val="left" w:pos="2835"/>
                <w:tab w:val="center" w:pos="5580"/>
                <w:tab w:val="center" w:pos="6660"/>
                <w:tab w:val="center" w:pos="7830"/>
              </w:tabs>
              <w:spacing w:after="10" w:line="27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bl>
    <w:p w14:paraId="1372BC69" w14:textId="47F56B13" w:rsidR="00815ACD" w:rsidRPr="00BE39AC" w:rsidRDefault="00815ACD" w:rsidP="00690182">
      <w:pPr>
        <w:spacing w:after="0" w:line="240" w:lineRule="auto"/>
        <w:ind w:left="1350" w:hanging="270"/>
        <w:rPr>
          <w:rFonts w:ascii="Cordia New" w:eastAsia="Times New Roman" w:hAnsi="Cordia New"/>
          <w:sz w:val="16"/>
          <w:szCs w:val="16"/>
        </w:rPr>
      </w:pPr>
    </w:p>
    <w:p w14:paraId="0E0D1E08" w14:textId="1A6BD09A" w:rsidR="00863FF3" w:rsidRPr="00BE39AC" w:rsidRDefault="00863FF3" w:rsidP="00863FF3">
      <w:pPr>
        <w:numPr>
          <w:ilvl w:val="0"/>
          <w:numId w:val="6"/>
        </w:numPr>
        <w:spacing w:after="0" w:line="240" w:lineRule="auto"/>
        <w:ind w:left="1350" w:hanging="270"/>
        <w:jc w:val="both"/>
        <w:rPr>
          <w:rFonts w:ascii="Cordia New" w:eastAsia="Times New Roman" w:hAnsi="Cordia New"/>
          <w:sz w:val="26"/>
          <w:szCs w:val="26"/>
        </w:rPr>
      </w:pPr>
      <w:r w:rsidRPr="00BE39AC">
        <w:rPr>
          <w:rFonts w:ascii="Cordia New" w:eastAsia="Times New Roman" w:hAnsi="Cordia New"/>
          <w:sz w:val="26"/>
          <w:szCs w:val="26"/>
        </w:rPr>
        <w:t xml:space="preserve">Investment portion of </w:t>
      </w:r>
      <w:r w:rsidR="003A773E" w:rsidRPr="003A773E">
        <w:rPr>
          <w:rFonts w:ascii="Cordia New" w:eastAsia="Times New Roman" w:hAnsi="Cordia New"/>
          <w:sz w:val="26"/>
          <w:szCs w:val="26"/>
          <w:lang w:val="en-GB"/>
        </w:rPr>
        <w:t>45</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BE39AC">
        <w:rPr>
          <w:rFonts w:ascii="Cordia New" w:eastAsia="Times New Roman" w:hAnsi="Cordia New"/>
          <w:sz w:val="26"/>
          <w:szCs w:val="26"/>
        </w:rPr>
        <w:t xml:space="preserve">% represents direct holding in MTR another </w:t>
      </w:r>
      <w:r w:rsidR="003A773E" w:rsidRPr="003A773E">
        <w:rPr>
          <w:rFonts w:ascii="Cordia New" w:eastAsia="Times New Roman" w:hAnsi="Cordia New"/>
          <w:sz w:val="26"/>
          <w:szCs w:val="26"/>
          <w:lang w:val="en-GB"/>
        </w:rPr>
        <w:t>25</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w:t>
      </w:r>
      <w:r w:rsidRPr="00BE39AC">
        <w:rPr>
          <w:rFonts w:ascii="Cordia New" w:eastAsia="Times New Roman" w:hAnsi="Cordia New"/>
          <w:sz w:val="26"/>
          <w:szCs w:val="26"/>
        </w:rPr>
        <w:t>% indirect holding is invested through a subsidiary.</w:t>
      </w:r>
    </w:p>
    <w:p w14:paraId="6B7E2CCD" w14:textId="7AF31BF7" w:rsidR="00815ACD" w:rsidRPr="00BE39AC" w:rsidRDefault="00815ACD" w:rsidP="00690182">
      <w:pPr>
        <w:tabs>
          <w:tab w:val="left" w:pos="540"/>
        </w:tabs>
        <w:spacing w:after="0" w:line="240" w:lineRule="auto"/>
        <w:ind w:left="1350" w:hanging="1350"/>
        <w:rPr>
          <w:rFonts w:ascii="Cordia New" w:eastAsia="Times New Roman" w:hAnsi="Cordia New"/>
          <w:b/>
          <w:bCs/>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16</w:t>
      </w:r>
      <w:r w:rsidRPr="00BE39AC">
        <w:rPr>
          <w:rFonts w:ascii="Cordia New" w:eastAsia="Times New Roman" w:hAnsi="Cordia New"/>
          <w:b/>
          <w:bCs/>
          <w:sz w:val="26"/>
          <w:szCs w:val="26"/>
        </w:rPr>
        <w:tab/>
        <w:t xml:space="preserve">Investments in subsidiaries, </w:t>
      </w:r>
      <w:proofErr w:type="gramStart"/>
      <w:r w:rsidRPr="00BE39AC">
        <w:rPr>
          <w:rFonts w:ascii="Cordia New" w:eastAsia="Times New Roman" w:hAnsi="Cordia New"/>
          <w:b/>
          <w:bCs/>
          <w:sz w:val="26"/>
          <w:szCs w:val="26"/>
        </w:rPr>
        <w:t>associates</w:t>
      </w:r>
      <w:proofErr w:type="gramEnd"/>
      <w:r w:rsidRPr="00BE39AC">
        <w:rPr>
          <w:rFonts w:ascii="Cordia New" w:eastAsia="Times New Roman" w:hAnsi="Cordia New"/>
          <w:b/>
          <w:bCs/>
          <w:sz w:val="26"/>
          <w:szCs w:val="26"/>
        </w:rPr>
        <w:t xml:space="preserve"> and interests in joint ventures </w:t>
      </w:r>
      <w:r w:rsidRPr="00BE39AC">
        <w:rPr>
          <w:rFonts w:ascii="Cordia New" w:eastAsia="Times New Roman" w:hAnsi="Cordia New"/>
          <w:sz w:val="26"/>
          <w:szCs w:val="26"/>
        </w:rPr>
        <w:t>(Cont’d)</w:t>
      </w:r>
    </w:p>
    <w:p w14:paraId="6289A743" w14:textId="2D199E2E" w:rsidR="00815ACD" w:rsidRPr="00BE39AC" w:rsidRDefault="00815ACD" w:rsidP="00690182">
      <w:pPr>
        <w:spacing w:after="0" w:line="240" w:lineRule="auto"/>
        <w:ind w:left="1080"/>
        <w:jc w:val="both"/>
        <w:rPr>
          <w:rFonts w:ascii="Cordia New" w:eastAsia="Times New Roman" w:hAnsi="Cordia New"/>
          <w:sz w:val="28"/>
        </w:rPr>
      </w:pPr>
    </w:p>
    <w:tbl>
      <w:tblPr>
        <w:tblW w:w="9235" w:type="dxa"/>
        <w:tblInd w:w="180" w:type="dxa"/>
        <w:tblLayout w:type="fixed"/>
        <w:tblLook w:val="04A0" w:firstRow="1" w:lastRow="0" w:firstColumn="1" w:lastColumn="0" w:noHBand="0" w:noVBand="1"/>
      </w:tblPr>
      <w:tblGrid>
        <w:gridCol w:w="3989"/>
        <w:gridCol w:w="1646"/>
        <w:gridCol w:w="1260"/>
        <w:gridCol w:w="1170"/>
        <w:gridCol w:w="1170"/>
      </w:tblGrid>
      <w:tr w:rsidR="008B02DC" w:rsidRPr="00BE39AC" w14:paraId="103FD6B0" w14:textId="77777777" w:rsidTr="00CB6034">
        <w:trPr>
          <w:trHeight w:val="83"/>
        </w:trPr>
        <w:tc>
          <w:tcPr>
            <w:tcW w:w="3989" w:type="dxa"/>
            <w:vAlign w:val="bottom"/>
          </w:tcPr>
          <w:p w14:paraId="55E299AB" w14:textId="4AD6223A" w:rsidR="00815ACD" w:rsidRPr="00BE39AC" w:rsidRDefault="00815ACD" w:rsidP="00690182">
            <w:pPr>
              <w:spacing w:after="0" w:line="240" w:lineRule="auto"/>
              <w:ind w:left="795" w:right="-29"/>
              <w:rPr>
                <w:rFonts w:ascii="Cordia New" w:eastAsia="Times New Roman" w:hAnsi="Cordia New"/>
                <w:sz w:val="24"/>
                <w:szCs w:val="24"/>
              </w:rPr>
            </w:pPr>
          </w:p>
        </w:tc>
        <w:tc>
          <w:tcPr>
            <w:tcW w:w="5246" w:type="dxa"/>
            <w:gridSpan w:val="4"/>
            <w:vAlign w:val="bottom"/>
            <w:hideMark/>
          </w:tcPr>
          <w:p w14:paraId="712E1746" w14:textId="77777777" w:rsidR="00815ACD" w:rsidRPr="00BE39AC"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Separate financial statements</w:t>
            </w:r>
          </w:p>
        </w:tc>
      </w:tr>
      <w:tr w:rsidR="008B02DC" w:rsidRPr="00BE39AC" w14:paraId="0E878EF6" w14:textId="77777777" w:rsidTr="00CB6034">
        <w:trPr>
          <w:trHeight w:val="83"/>
        </w:trPr>
        <w:tc>
          <w:tcPr>
            <w:tcW w:w="3989" w:type="dxa"/>
            <w:vAlign w:val="bottom"/>
          </w:tcPr>
          <w:p w14:paraId="7C1BD3F5" w14:textId="13EBEAE8" w:rsidR="00815ACD" w:rsidRPr="00BE39AC" w:rsidRDefault="00815ACD" w:rsidP="00690182">
            <w:pPr>
              <w:spacing w:after="0" w:line="240" w:lineRule="auto"/>
              <w:ind w:left="795" w:right="-29"/>
              <w:rPr>
                <w:rFonts w:ascii="Cordia New" w:eastAsia="Times New Roman" w:hAnsi="Cordia New"/>
                <w:sz w:val="24"/>
                <w:szCs w:val="24"/>
              </w:rPr>
            </w:pPr>
          </w:p>
        </w:tc>
        <w:tc>
          <w:tcPr>
            <w:tcW w:w="1646" w:type="dxa"/>
            <w:vAlign w:val="bottom"/>
          </w:tcPr>
          <w:p w14:paraId="529F5CC8" w14:textId="5C9F85F8" w:rsidR="00815ACD" w:rsidRPr="00BE39AC"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1260" w:type="dxa"/>
            <w:vAlign w:val="bottom"/>
          </w:tcPr>
          <w:p w14:paraId="46B74B62" w14:textId="77777777" w:rsidR="00815ACD" w:rsidRPr="00BE39AC" w:rsidRDefault="00815ACD" w:rsidP="00690182">
            <w:pPr>
              <w:tabs>
                <w:tab w:val="left" w:pos="1134"/>
              </w:tabs>
              <w:spacing w:after="0" w:line="240" w:lineRule="auto"/>
              <w:ind w:left="-29" w:right="-72"/>
              <w:jc w:val="right"/>
              <w:rPr>
                <w:rFonts w:ascii="Cordia New" w:eastAsia="Times New Roman" w:hAnsi="Cordia New"/>
                <w:b/>
                <w:bCs/>
                <w:sz w:val="24"/>
                <w:szCs w:val="24"/>
              </w:rPr>
            </w:pPr>
          </w:p>
        </w:tc>
        <w:tc>
          <w:tcPr>
            <w:tcW w:w="2340" w:type="dxa"/>
            <w:gridSpan w:val="2"/>
            <w:vAlign w:val="bottom"/>
            <w:hideMark/>
          </w:tcPr>
          <w:p w14:paraId="00D3C992" w14:textId="77777777" w:rsidR="00815ACD" w:rsidRPr="00BE39AC"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Investment portion</w:t>
            </w:r>
          </w:p>
          <w:p w14:paraId="57E886C8" w14:textId="77777777" w:rsidR="00815ACD" w:rsidRPr="00BE39AC"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held by the Company (%)</w:t>
            </w:r>
          </w:p>
        </w:tc>
      </w:tr>
      <w:tr w:rsidR="008B02DC" w:rsidRPr="00BE39AC" w14:paraId="1D48E86B" w14:textId="77777777" w:rsidTr="00CB6034">
        <w:tc>
          <w:tcPr>
            <w:tcW w:w="3989" w:type="dxa"/>
            <w:vAlign w:val="bottom"/>
          </w:tcPr>
          <w:p w14:paraId="01842C51" w14:textId="6EE36411" w:rsidR="00815ACD" w:rsidRPr="00BE39AC" w:rsidRDefault="00815ACD" w:rsidP="00690182">
            <w:pPr>
              <w:spacing w:after="0" w:line="240" w:lineRule="auto"/>
              <w:ind w:left="795" w:right="72"/>
              <w:jc w:val="center"/>
              <w:rPr>
                <w:rFonts w:ascii="Cordia New" w:eastAsia="Times New Roman" w:hAnsi="Cordia New"/>
                <w:b/>
                <w:bCs/>
                <w:sz w:val="24"/>
                <w:szCs w:val="24"/>
              </w:rPr>
            </w:pPr>
          </w:p>
        </w:tc>
        <w:tc>
          <w:tcPr>
            <w:tcW w:w="1646" w:type="dxa"/>
            <w:vAlign w:val="bottom"/>
            <w:hideMark/>
          </w:tcPr>
          <w:p w14:paraId="46A4D4B3" w14:textId="77777777" w:rsidR="00815ACD" w:rsidRPr="00BE39AC" w:rsidRDefault="00815ACD" w:rsidP="00690182">
            <w:pPr>
              <w:tabs>
                <w:tab w:val="left" w:pos="1134"/>
              </w:tabs>
              <w:spacing w:after="0" w:line="240" w:lineRule="auto"/>
              <w:ind w:left="-29" w:right="-72"/>
              <w:jc w:val="right"/>
              <w:rPr>
                <w:rFonts w:ascii="Cordia New" w:eastAsia="Times New Roman" w:hAnsi="Cordia New"/>
                <w:b/>
                <w:bCs/>
                <w:sz w:val="24"/>
                <w:szCs w:val="24"/>
              </w:rPr>
            </w:pPr>
            <w:r w:rsidRPr="00BE39AC">
              <w:rPr>
                <w:rFonts w:ascii="Cordia New" w:eastAsia="Times New Roman" w:hAnsi="Cordia New"/>
                <w:b/>
                <w:bCs/>
                <w:sz w:val="24"/>
                <w:szCs w:val="24"/>
              </w:rPr>
              <w:t>Nature of</w:t>
            </w:r>
          </w:p>
        </w:tc>
        <w:tc>
          <w:tcPr>
            <w:tcW w:w="1260" w:type="dxa"/>
            <w:vAlign w:val="bottom"/>
            <w:hideMark/>
          </w:tcPr>
          <w:p w14:paraId="3C80B67D" w14:textId="77777777" w:rsidR="00815ACD" w:rsidRPr="00BE39AC" w:rsidRDefault="00815ACD" w:rsidP="00690182">
            <w:pPr>
              <w:tabs>
                <w:tab w:val="left" w:pos="1134"/>
              </w:tabs>
              <w:spacing w:after="0" w:line="240" w:lineRule="auto"/>
              <w:ind w:left="-29" w:right="-72"/>
              <w:jc w:val="right"/>
              <w:rPr>
                <w:rFonts w:ascii="Cordia New" w:eastAsia="Times New Roman" w:hAnsi="Cordia New"/>
                <w:b/>
                <w:bCs/>
                <w:sz w:val="24"/>
                <w:szCs w:val="24"/>
              </w:rPr>
            </w:pPr>
            <w:r w:rsidRPr="00BE39AC">
              <w:rPr>
                <w:rFonts w:ascii="Cordia New" w:eastAsia="Times New Roman" w:hAnsi="Cordia New"/>
                <w:b/>
                <w:bCs/>
                <w:sz w:val="24"/>
                <w:szCs w:val="24"/>
              </w:rPr>
              <w:t>Country of</w:t>
            </w:r>
          </w:p>
        </w:tc>
        <w:tc>
          <w:tcPr>
            <w:tcW w:w="1170" w:type="dxa"/>
            <w:vAlign w:val="bottom"/>
            <w:hideMark/>
          </w:tcPr>
          <w:p w14:paraId="30E5A816" w14:textId="71B24169" w:rsidR="00815ACD" w:rsidRPr="00BE39AC" w:rsidRDefault="003A773E" w:rsidP="00690182">
            <w:pPr>
              <w:tabs>
                <w:tab w:val="left" w:pos="1134"/>
              </w:tabs>
              <w:spacing w:after="0" w:line="240" w:lineRule="auto"/>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c>
          <w:tcPr>
            <w:tcW w:w="1170" w:type="dxa"/>
            <w:vAlign w:val="bottom"/>
            <w:hideMark/>
          </w:tcPr>
          <w:p w14:paraId="756E2330" w14:textId="13E09A0D" w:rsidR="00815ACD" w:rsidRPr="00BE39AC" w:rsidRDefault="003A773E" w:rsidP="00690182">
            <w:pPr>
              <w:tabs>
                <w:tab w:val="left" w:pos="1134"/>
              </w:tabs>
              <w:spacing w:after="0" w:line="240" w:lineRule="auto"/>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r>
      <w:tr w:rsidR="008B02DC" w:rsidRPr="00BE39AC" w14:paraId="60ECBFCC" w14:textId="77777777" w:rsidTr="00CB6034">
        <w:tc>
          <w:tcPr>
            <w:tcW w:w="3989" w:type="dxa"/>
            <w:vAlign w:val="bottom"/>
            <w:hideMark/>
          </w:tcPr>
          <w:p w14:paraId="11090DA4" w14:textId="77777777" w:rsidR="00815ACD" w:rsidRPr="00BE39AC" w:rsidRDefault="00815ACD" w:rsidP="00690182">
            <w:pPr>
              <w:pBdr>
                <w:bottom w:val="single" w:sz="4" w:space="1" w:color="auto"/>
              </w:pBdr>
              <w:spacing w:after="0" w:line="240" w:lineRule="auto"/>
              <w:ind w:left="795" w:right="-43"/>
              <w:jc w:val="center"/>
              <w:rPr>
                <w:rFonts w:ascii="Cordia New" w:eastAsia="Times New Roman" w:hAnsi="Cordia New"/>
                <w:b/>
                <w:bCs/>
                <w:sz w:val="24"/>
                <w:szCs w:val="24"/>
              </w:rPr>
            </w:pPr>
            <w:r w:rsidRPr="00BE39AC">
              <w:rPr>
                <w:rFonts w:ascii="Cordia New" w:eastAsia="Times New Roman" w:hAnsi="Cordia New"/>
                <w:b/>
                <w:bCs/>
                <w:sz w:val="24"/>
                <w:szCs w:val="24"/>
              </w:rPr>
              <w:t>Company</w:t>
            </w:r>
          </w:p>
        </w:tc>
        <w:tc>
          <w:tcPr>
            <w:tcW w:w="1646" w:type="dxa"/>
            <w:vAlign w:val="bottom"/>
            <w:hideMark/>
          </w:tcPr>
          <w:p w14:paraId="235D0BF8" w14:textId="77777777" w:rsidR="00815ACD" w:rsidRPr="00BE39AC" w:rsidRDefault="00815ACD"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BE39AC">
              <w:rPr>
                <w:rFonts w:ascii="Cordia New" w:eastAsia="Times New Roman" w:hAnsi="Cordia New"/>
                <w:b/>
                <w:bCs/>
                <w:sz w:val="24"/>
                <w:szCs w:val="24"/>
              </w:rPr>
              <w:t>business</w:t>
            </w:r>
          </w:p>
        </w:tc>
        <w:tc>
          <w:tcPr>
            <w:tcW w:w="1260" w:type="dxa"/>
            <w:vAlign w:val="bottom"/>
            <w:hideMark/>
          </w:tcPr>
          <w:p w14:paraId="43A0F632" w14:textId="77777777" w:rsidR="00815ACD" w:rsidRPr="00BE39AC" w:rsidRDefault="00815ACD"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BE39AC">
              <w:rPr>
                <w:rFonts w:ascii="Cordia New" w:eastAsia="Times New Roman" w:hAnsi="Cordia New"/>
                <w:b/>
                <w:bCs/>
                <w:sz w:val="24"/>
                <w:szCs w:val="24"/>
              </w:rPr>
              <w:t>incorporation</w:t>
            </w:r>
          </w:p>
        </w:tc>
        <w:tc>
          <w:tcPr>
            <w:tcW w:w="1170" w:type="dxa"/>
            <w:vAlign w:val="bottom"/>
            <w:hideMark/>
          </w:tcPr>
          <w:p w14:paraId="1111B27C" w14:textId="63F60661" w:rsidR="00815ACD" w:rsidRPr="00BE39AC" w:rsidRDefault="003A773E"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1170" w:type="dxa"/>
            <w:vAlign w:val="bottom"/>
            <w:hideMark/>
          </w:tcPr>
          <w:p w14:paraId="6EF8FC1C" w14:textId="5C78332A" w:rsidR="00815ACD" w:rsidRPr="00BE39AC" w:rsidRDefault="003A773E" w:rsidP="00690182">
            <w:pPr>
              <w:pBdr>
                <w:bottom w:val="single" w:sz="4" w:space="1" w:color="auto"/>
              </w:pBdr>
              <w:tabs>
                <w:tab w:val="left" w:pos="1134"/>
              </w:tabs>
              <w:spacing w:after="0" w:line="240" w:lineRule="auto"/>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8B02DC" w:rsidRPr="00CB6034" w14:paraId="1F6F08C7" w14:textId="77777777" w:rsidTr="00CB6034">
        <w:tc>
          <w:tcPr>
            <w:tcW w:w="3989" w:type="dxa"/>
            <w:vAlign w:val="bottom"/>
          </w:tcPr>
          <w:p w14:paraId="7586D83D" w14:textId="7A81C602" w:rsidR="00815ACD" w:rsidRPr="00CB6034" w:rsidRDefault="00815ACD" w:rsidP="00690182">
            <w:pPr>
              <w:spacing w:after="0" w:line="240" w:lineRule="auto"/>
              <w:ind w:left="795" w:right="72"/>
              <w:jc w:val="center"/>
              <w:rPr>
                <w:rFonts w:ascii="Cordia New" w:eastAsia="Times New Roman" w:hAnsi="Cordia New"/>
                <w:b/>
                <w:bCs/>
                <w:sz w:val="12"/>
                <w:szCs w:val="12"/>
              </w:rPr>
            </w:pPr>
          </w:p>
        </w:tc>
        <w:tc>
          <w:tcPr>
            <w:tcW w:w="1646" w:type="dxa"/>
            <w:vAlign w:val="bottom"/>
          </w:tcPr>
          <w:p w14:paraId="512281E9" w14:textId="5F96456B" w:rsidR="00815ACD" w:rsidRPr="00CB6034" w:rsidRDefault="00815ACD" w:rsidP="00690182">
            <w:pPr>
              <w:tabs>
                <w:tab w:val="left" w:pos="1134"/>
              </w:tabs>
              <w:spacing w:after="0" w:line="240" w:lineRule="auto"/>
              <w:ind w:left="-29" w:right="-72"/>
              <w:jc w:val="right"/>
              <w:rPr>
                <w:rFonts w:ascii="Cordia New" w:eastAsia="Times New Roman" w:hAnsi="Cordia New"/>
                <w:b/>
                <w:bCs/>
                <w:sz w:val="12"/>
                <w:szCs w:val="12"/>
              </w:rPr>
            </w:pPr>
          </w:p>
        </w:tc>
        <w:tc>
          <w:tcPr>
            <w:tcW w:w="1260" w:type="dxa"/>
            <w:vAlign w:val="bottom"/>
          </w:tcPr>
          <w:p w14:paraId="33DEBB43" w14:textId="22F1FC1B" w:rsidR="00815ACD" w:rsidRPr="00CB6034" w:rsidRDefault="00815ACD" w:rsidP="00690182">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2C2B73C" w14:textId="3861504E" w:rsidR="00815ACD" w:rsidRPr="00CB6034" w:rsidRDefault="00815ACD" w:rsidP="00690182">
            <w:pPr>
              <w:tabs>
                <w:tab w:val="left" w:pos="1134"/>
              </w:tabs>
              <w:spacing w:after="0" w:line="240" w:lineRule="auto"/>
              <w:ind w:left="-29" w:right="-72"/>
              <w:jc w:val="right"/>
              <w:rPr>
                <w:rFonts w:ascii="Cordia New" w:eastAsia="Times New Roman" w:hAnsi="Cordia New"/>
                <w:b/>
                <w:bCs/>
                <w:sz w:val="12"/>
                <w:szCs w:val="12"/>
              </w:rPr>
            </w:pPr>
          </w:p>
        </w:tc>
        <w:tc>
          <w:tcPr>
            <w:tcW w:w="1170" w:type="dxa"/>
            <w:vAlign w:val="bottom"/>
          </w:tcPr>
          <w:p w14:paraId="02FC2DA0" w14:textId="08529888" w:rsidR="00815ACD" w:rsidRPr="00CB6034" w:rsidRDefault="00815ACD" w:rsidP="00690182">
            <w:pPr>
              <w:tabs>
                <w:tab w:val="left" w:pos="1134"/>
              </w:tabs>
              <w:spacing w:after="0" w:line="240" w:lineRule="auto"/>
              <w:ind w:left="-29" w:right="-72"/>
              <w:jc w:val="right"/>
              <w:rPr>
                <w:rFonts w:ascii="Cordia New" w:eastAsia="Times New Roman" w:hAnsi="Cordia New"/>
                <w:b/>
                <w:bCs/>
                <w:sz w:val="12"/>
                <w:szCs w:val="12"/>
              </w:rPr>
            </w:pPr>
          </w:p>
        </w:tc>
      </w:tr>
      <w:tr w:rsidR="00D61A4D" w:rsidRPr="00BE39AC" w14:paraId="23FB87AD" w14:textId="77777777" w:rsidTr="00CB6034">
        <w:tc>
          <w:tcPr>
            <w:tcW w:w="3989" w:type="dxa"/>
            <w:vAlign w:val="bottom"/>
            <w:hideMark/>
          </w:tcPr>
          <w:p w14:paraId="01B086DE"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Minor Hotel Group Limited (“MHG”)</w:t>
            </w:r>
          </w:p>
        </w:tc>
        <w:tc>
          <w:tcPr>
            <w:tcW w:w="1646" w:type="dxa"/>
            <w:vAlign w:val="bottom"/>
            <w:hideMark/>
          </w:tcPr>
          <w:p w14:paraId="6C32B6E8"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Hotel management</w:t>
            </w:r>
          </w:p>
        </w:tc>
        <w:tc>
          <w:tcPr>
            <w:tcW w:w="1260" w:type="dxa"/>
            <w:vAlign w:val="bottom"/>
            <w:hideMark/>
          </w:tcPr>
          <w:p w14:paraId="709FCE54"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3DBB5A96" w14:textId="2390640D"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578EFFE3" w14:textId="41C6BF76"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3BDBD5FE" w14:textId="77777777" w:rsidTr="00CB6034">
        <w:tc>
          <w:tcPr>
            <w:tcW w:w="3989" w:type="dxa"/>
            <w:vAlign w:val="bottom"/>
            <w:hideMark/>
          </w:tcPr>
          <w:p w14:paraId="0390B405"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Minor Supply Chain Solutions Limited</w:t>
            </w:r>
          </w:p>
        </w:tc>
        <w:tc>
          <w:tcPr>
            <w:tcW w:w="1646" w:type="dxa"/>
            <w:vAlign w:val="bottom"/>
            <w:hideMark/>
          </w:tcPr>
          <w:p w14:paraId="6156D1D2"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Supply chain</w:t>
            </w:r>
          </w:p>
        </w:tc>
        <w:tc>
          <w:tcPr>
            <w:tcW w:w="1260" w:type="dxa"/>
            <w:vAlign w:val="bottom"/>
            <w:hideMark/>
          </w:tcPr>
          <w:p w14:paraId="5ABC535B"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05D6C3BF" w14:textId="5F5E8656"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1B202944" w14:textId="6D1DB96A"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7B816826" w14:textId="77777777" w:rsidTr="00CB6034">
        <w:tc>
          <w:tcPr>
            <w:tcW w:w="3989" w:type="dxa"/>
            <w:vAlign w:val="bottom"/>
          </w:tcPr>
          <w:p w14:paraId="7BAD4544" w14:textId="2482CC60"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4147334B"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management</w:t>
            </w:r>
          </w:p>
        </w:tc>
        <w:tc>
          <w:tcPr>
            <w:tcW w:w="1260" w:type="dxa"/>
            <w:vAlign w:val="bottom"/>
          </w:tcPr>
          <w:p w14:paraId="6387AC2B" w14:textId="48E73D71"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66E4EB59" w14:textId="6A2CE53A"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7725AD97" w14:textId="5762BF5B"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D61A4D" w:rsidRPr="00BE39AC" w14:paraId="453B7207" w14:textId="77777777" w:rsidTr="00CB6034">
        <w:tc>
          <w:tcPr>
            <w:tcW w:w="3989" w:type="dxa"/>
            <w:vAlign w:val="bottom"/>
            <w:hideMark/>
          </w:tcPr>
          <w:p w14:paraId="137DA400" w14:textId="77777777" w:rsidR="00D61A4D" w:rsidRPr="00BE39AC" w:rsidRDefault="00D61A4D" w:rsidP="00D61A4D">
            <w:pPr>
              <w:tabs>
                <w:tab w:val="left" w:pos="1134"/>
              </w:tabs>
              <w:spacing w:after="0" w:line="240" w:lineRule="auto"/>
              <w:ind w:left="795"/>
              <w:rPr>
                <w:rFonts w:ascii="Cordia New" w:eastAsia="Cordia New" w:hAnsi="Cordia New"/>
                <w:sz w:val="24"/>
                <w:szCs w:val="24"/>
              </w:rPr>
            </w:pPr>
            <w:r w:rsidRPr="00BE39AC">
              <w:rPr>
                <w:rFonts w:ascii="Cordia New" w:eastAsia="Cordia New" w:hAnsi="Cordia New"/>
                <w:sz w:val="24"/>
                <w:szCs w:val="24"/>
              </w:rPr>
              <w:t xml:space="preserve">Chao </w:t>
            </w:r>
            <w:proofErr w:type="spellStart"/>
            <w:r w:rsidRPr="00BE39AC">
              <w:rPr>
                <w:rFonts w:ascii="Cordia New" w:eastAsia="Cordia New" w:hAnsi="Cordia New"/>
                <w:sz w:val="24"/>
                <w:szCs w:val="24"/>
              </w:rPr>
              <w:t>Phaya</w:t>
            </w:r>
            <w:proofErr w:type="spellEnd"/>
            <w:r w:rsidRPr="00BE39AC">
              <w:rPr>
                <w:rFonts w:ascii="Cordia New" w:eastAsia="Cordia New" w:hAnsi="Cordia New"/>
                <w:sz w:val="24"/>
                <w:szCs w:val="24"/>
              </w:rPr>
              <w:t xml:space="preserve"> Resort and </w:t>
            </w:r>
          </w:p>
        </w:tc>
        <w:tc>
          <w:tcPr>
            <w:tcW w:w="1646" w:type="dxa"/>
            <w:vAlign w:val="bottom"/>
            <w:hideMark/>
          </w:tcPr>
          <w:p w14:paraId="56094633" w14:textId="2DDE0E9D" w:rsidR="00D61A4D" w:rsidRPr="00BE39AC" w:rsidRDefault="00D61A4D" w:rsidP="00D61A4D">
            <w:pPr>
              <w:tabs>
                <w:tab w:val="left" w:pos="1134"/>
              </w:tabs>
              <w:spacing w:after="0" w:line="240" w:lineRule="auto"/>
              <w:ind w:right="-72"/>
              <w:jc w:val="right"/>
              <w:rPr>
                <w:rFonts w:ascii="Cordia New" w:eastAsia="Cordia New" w:hAnsi="Cordia New"/>
                <w:sz w:val="24"/>
                <w:szCs w:val="24"/>
              </w:rPr>
            </w:pPr>
            <w:r w:rsidRPr="00BE39AC">
              <w:rPr>
                <w:rFonts w:ascii="Cordia New" w:eastAsia="Cordia New" w:hAnsi="Cordia New"/>
                <w:sz w:val="24"/>
                <w:szCs w:val="24"/>
              </w:rPr>
              <w:t xml:space="preserve">Hospitality business </w:t>
            </w:r>
          </w:p>
        </w:tc>
        <w:tc>
          <w:tcPr>
            <w:tcW w:w="1260" w:type="dxa"/>
            <w:vAlign w:val="bottom"/>
            <w:hideMark/>
          </w:tcPr>
          <w:p w14:paraId="3CD70731"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203BB586" w14:textId="5EE1C3B1"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2DAF9D8A" w14:textId="7EBB997D"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015180C6" w14:textId="77777777" w:rsidTr="00CB6034">
        <w:tc>
          <w:tcPr>
            <w:tcW w:w="3989" w:type="dxa"/>
            <w:vAlign w:val="bottom"/>
            <w:hideMark/>
          </w:tcPr>
          <w:p w14:paraId="1492478B" w14:textId="77777777" w:rsidR="00D61A4D" w:rsidRPr="00BE39AC" w:rsidRDefault="00D61A4D" w:rsidP="00D61A4D">
            <w:pPr>
              <w:tabs>
                <w:tab w:val="left" w:pos="1134"/>
              </w:tabs>
              <w:spacing w:after="0" w:line="240" w:lineRule="auto"/>
              <w:ind w:left="795"/>
              <w:rPr>
                <w:rFonts w:ascii="Cordia New" w:eastAsia="Cordia New" w:hAnsi="Cordia New"/>
                <w:sz w:val="24"/>
                <w:szCs w:val="24"/>
              </w:rPr>
            </w:pPr>
            <w:r w:rsidRPr="00BE39AC">
              <w:rPr>
                <w:rFonts w:ascii="Cordia New" w:eastAsia="Cordia New" w:hAnsi="Cordia New"/>
                <w:sz w:val="24"/>
                <w:szCs w:val="24"/>
              </w:rPr>
              <w:t xml:space="preserve">   Residence Limited</w:t>
            </w:r>
          </w:p>
        </w:tc>
        <w:tc>
          <w:tcPr>
            <w:tcW w:w="1646" w:type="dxa"/>
            <w:vAlign w:val="bottom"/>
            <w:hideMark/>
          </w:tcPr>
          <w:p w14:paraId="4ACF6089" w14:textId="1CA4538B" w:rsidR="00D61A4D" w:rsidRPr="00BE39AC" w:rsidRDefault="00D61A4D" w:rsidP="00D61A4D">
            <w:pPr>
              <w:tabs>
                <w:tab w:val="left" w:pos="1134"/>
              </w:tabs>
              <w:spacing w:after="0" w:line="240" w:lineRule="auto"/>
              <w:ind w:right="-72"/>
              <w:jc w:val="right"/>
              <w:rPr>
                <w:rFonts w:ascii="Cordia New" w:eastAsia="Cordia New" w:hAnsi="Cordia New"/>
                <w:sz w:val="24"/>
                <w:szCs w:val="24"/>
              </w:rPr>
            </w:pPr>
            <w:r w:rsidRPr="00BE39AC">
              <w:rPr>
                <w:rFonts w:ascii="Cordia New" w:eastAsia="Cordia New" w:hAnsi="Cordia New"/>
                <w:sz w:val="24"/>
                <w:szCs w:val="24"/>
              </w:rPr>
              <w:t xml:space="preserve"> school</w:t>
            </w:r>
          </w:p>
        </w:tc>
        <w:tc>
          <w:tcPr>
            <w:tcW w:w="1260" w:type="dxa"/>
            <w:vAlign w:val="bottom"/>
          </w:tcPr>
          <w:p w14:paraId="10B734B9" w14:textId="0253E55F"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5F6E6596" w14:textId="679322C9"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293C172A" w14:textId="12AA587C"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D61A4D" w:rsidRPr="00BE39AC" w14:paraId="3140520A" w14:textId="77777777" w:rsidTr="00CB6034">
        <w:tc>
          <w:tcPr>
            <w:tcW w:w="3989" w:type="dxa"/>
            <w:vAlign w:val="bottom"/>
            <w:hideMark/>
          </w:tcPr>
          <w:p w14:paraId="2EC5EF97" w14:textId="77777777" w:rsidR="00D61A4D" w:rsidRPr="00BE39AC" w:rsidRDefault="00D61A4D" w:rsidP="00D61A4D">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Cordia New" w:eastAsia="Cordia New" w:hAnsi="Cordia New"/>
                <w:sz w:val="24"/>
                <w:szCs w:val="24"/>
                <w:lang w:val="fr-FR"/>
              </w:rPr>
            </w:pPr>
            <w:r w:rsidRPr="00BE39AC">
              <w:rPr>
                <w:rFonts w:ascii="Cordia New" w:eastAsia="Cordia New" w:hAnsi="Cordia New"/>
                <w:sz w:val="24"/>
                <w:szCs w:val="24"/>
                <w:lang w:val="fr-FR"/>
              </w:rPr>
              <w:t xml:space="preserve">Minor Corporation Public </w:t>
            </w:r>
          </w:p>
        </w:tc>
        <w:tc>
          <w:tcPr>
            <w:tcW w:w="1646" w:type="dxa"/>
            <w:vAlign w:val="bottom"/>
            <w:hideMark/>
          </w:tcPr>
          <w:p w14:paraId="7A854E84" w14:textId="77777777" w:rsidR="00D61A4D" w:rsidRPr="00BE39AC" w:rsidRDefault="00D61A4D" w:rsidP="00D61A4D">
            <w:pPr>
              <w:tabs>
                <w:tab w:val="left" w:pos="1134"/>
              </w:tabs>
              <w:spacing w:after="0" w:line="240" w:lineRule="auto"/>
              <w:ind w:right="-72"/>
              <w:jc w:val="right"/>
              <w:rPr>
                <w:rFonts w:ascii="Cordia New" w:eastAsia="Cordia New" w:hAnsi="Cordia New"/>
                <w:sz w:val="24"/>
                <w:szCs w:val="24"/>
              </w:rPr>
            </w:pPr>
            <w:r w:rsidRPr="00BE39AC">
              <w:rPr>
                <w:rFonts w:ascii="Cordia New" w:eastAsia="Cordia New" w:hAnsi="Cordia New"/>
                <w:sz w:val="24"/>
                <w:szCs w:val="24"/>
                <w:lang w:val="en-GB"/>
              </w:rPr>
              <w:t>Distribution</w:t>
            </w:r>
          </w:p>
        </w:tc>
        <w:tc>
          <w:tcPr>
            <w:tcW w:w="1260" w:type="dxa"/>
            <w:vAlign w:val="bottom"/>
            <w:hideMark/>
          </w:tcPr>
          <w:p w14:paraId="6722216A"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bottom"/>
          </w:tcPr>
          <w:p w14:paraId="2368C0B1" w14:textId="42FC8718"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91</w:t>
            </w:r>
            <w:r w:rsidR="00A84A74" w:rsidRPr="00BE39AC">
              <w:rPr>
                <w:rFonts w:ascii="Cordia New" w:eastAsia="Times New Roman" w:hAnsi="Cordia New"/>
                <w:sz w:val="24"/>
                <w:szCs w:val="24"/>
              </w:rPr>
              <w:t>.</w:t>
            </w:r>
            <w:r w:rsidRPr="003A773E">
              <w:rPr>
                <w:rFonts w:ascii="Cordia New" w:eastAsia="Times New Roman" w:hAnsi="Cordia New"/>
                <w:sz w:val="24"/>
                <w:szCs w:val="24"/>
                <w:lang w:val="en-GB"/>
              </w:rPr>
              <w:t>4</w:t>
            </w:r>
            <w:r w:rsidR="00A84A74" w:rsidRPr="00BE39AC">
              <w:rPr>
                <w:rFonts w:ascii="Cordia New" w:eastAsia="Times New Roman" w:hAnsi="Cordia New"/>
                <w:sz w:val="24"/>
                <w:szCs w:val="24"/>
                <w:vertAlign w:val="superscript"/>
              </w:rPr>
              <w:t>(</w:t>
            </w:r>
            <w:r w:rsidRPr="003A773E">
              <w:rPr>
                <w:rFonts w:ascii="Cordia New" w:eastAsia="Times New Roman" w:hAnsi="Cordia New"/>
                <w:sz w:val="24"/>
                <w:szCs w:val="24"/>
                <w:vertAlign w:val="superscript"/>
                <w:lang w:val="en-GB"/>
              </w:rPr>
              <w:t>2</w:t>
            </w:r>
            <w:r w:rsidR="00A84A74" w:rsidRPr="00BE39AC">
              <w:rPr>
                <w:rFonts w:ascii="Cordia New" w:eastAsia="Times New Roman" w:hAnsi="Cordia New"/>
                <w:sz w:val="24"/>
                <w:szCs w:val="24"/>
                <w:vertAlign w:val="superscript"/>
              </w:rPr>
              <w:t>)</w:t>
            </w:r>
          </w:p>
        </w:tc>
        <w:tc>
          <w:tcPr>
            <w:tcW w:w="1170" w:type="dxa"/>
            <w:vAlign w:val="bottom"/>
          </w:tcPr>
          <w:p w14:paraId="04B51055" w14:textId="20C23697"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91</w:t>
            </w:r>
            <w:r w:rsidR="00D61A4D" w:rsidRPr="00BE39AC">
              <w:rPr>
                <w:rFonts w:ascii="Cordia New" w:eastAsia="Times New Roman" w:hAnsi="Cordia New"/>
                <w:sz w:val="24"/>
                <w:szCs w:val="24"/>
              </w:rPr>
              <w:t>.</w:t>
            </w:r>
            <w:r w:rsidRPr="003A773E">
              <w:rPr>
                <w:rFonts w:ascii="Cordia New" w:eastAsia="Times New Roman" w:hAnsi="Cordia New"/>
                <w:sz w:val="24"/>
                <w:szCs w:val="24"/>
                <w:lang w:val="en-GB"/>
              </w:rPr>
              <w:t>4</w:t>
            </w:r>
            <w:r w:rsidR="00D61A4D" w:rsidRPr="00BE39AC">
              <w:rPr>
                <w:rFonts w:ascii="Cordia New" w:eastAsia="Times New Roman" w:hAnsi="Cordia New"/>
                <w:sz w:val="24"/>
                <w:szCs w:val="24"/>
                <w:vertAlign w:val="superscript"/>
              </w:rPr>
              <w:t>(</w:t>
            </w:r>
            <w:r w:rsidRPr="003A773E">
              <w:rPr>
                <w:rFonts w:ascii="Cordia New" w:eastAsia="Times New Roman" w:hAnsi="Cordia New"/>
                <w:sz w:val="24"/>
                <w:szCs w:val="24"/>
                <w:vertAlign w:val="superscript"/>
                <w:lang w:val="en-GB"/>
              </w:rPr>
              <w:t>2</w:t>
            </w:r>
            <w:r w:rsidR="00D61A4D" w:rsidRPr="00BE39AC">
              <w:rPr>
                <w:rFonts w:ascii="Cordia New" w:eastAsia="Times New Roman" w:hAnsi="Cordia New"/>
                <w:sz w:val="24"/>
                <w:szCs w:val="24"/>
                <w:vertAlign w:val="superscript"/>
              </w:rPr>
              <w:t>)</w:t>
            </w:r>
          </w:p>
        </w:tc>
      </w:tr>
      <w:tr w:rsidR="00D61A4D" w:rsidRPr="00BE39AC" w14:paraId="19CB6596" w14:textId="77777777" w:rsidTr="00CB6034">
        <w:tc>
          <w:tcPr>
            <w:tcW w:w="3989" w:type="dxa"/>
            <w:vAlign w:val="bottom"/>
            <w:hideMark/>
          </w:tcPr>
          <w:p w14:paraId="0B981637" w14:textId="77777777" w:rsidR="00D61A4D" w:rsidRPr="00BE39AC" w:rsidRDefault="00D61A4D" w:rsidP="00D61A4D">
            <w:pPr>
              <w:tabs>
                <w:tab w:val="left" w:pos="480"/>
                <w:tab w:val="left" w:pos="960"/>
                <w:tab w:val="left" w:pos="1134"/>
                <w:tab w:val="left" w:pos="1440"/>
                <w:tab w:val="left" w:pos="1920"/>
                <w:tab w:val="left" w:pos="2400"/>
                <w:tab w:val="left" w:pos="2880"/>
                <w:tab w:val="left" w:pos="3360"/>
                <w:tab w:val="left" w:pos="3840"/>
                <w:tab w:val="left" w:pos="4320"/>
              </w:tabs>
              <w:spacing w:after="0" w:line="240" w:lineRule="auto"/>
              <w:ind w:left="795"/>
              <w:jc w:val="both"/>
              <w:rPr>
                <w:rFonts w:ascii="Cordia New" w:eastAsia="Cordia New" w:hAnsi="Cordia New"/>
                <w:sz w:val="24"/>
                <w:szCs w:val="24"/>
                <w:lang w:val="fr-FR"/>
              </w:rPr>
            </w:pPr>
            <w:r w:rsidRPr="00BE39AC">
              <w:rPr>
                <w:rFonts w:ascii="Cordia New" w:eastAsia="Cordia New" w:hAnsi="Cordia New"/>
                <w:sz w:val="24"/>
                <w:szCs w:val="24"/>
                <w:lang w:val="fr-FR"/>
              </w:rPr>
              <w:t xml:space="preserve">   </w:t>
            </w:r>
            <w:proofErr w:type="spellStart"/>
            <w:r w:rsidRPr="00BE39AC">
              <w:rPr>
                <w:rFonts w:ascii="Cordia New" w:eastAsia="Cordia New" w:hAnsi="Cordia New"/>
                <w:sz w:val="24"/>
                <w:szCs w:val="24"/>
                <w:lang w:val="fr-FR"/>
              </w:rPr>
              <w:t>Company</w:t>
            </w:r>
            <w:proofErr w:type="spellEnd"/>
            <w:r w:rsidRPr="00BE39AC">
              <w:rPr>
                <w:rFonts w:ascii="Cordia New" w:eastAsia="Cordia New" w:hAnsi="Cordia New"/>
                <w:sz w:val="24"/>
                <w:szCs w:val="24"/>
                <w:lang w:val="fr-FR"/>
              </w:rPr>
              <w:t xml:space="preserve"> Limited (“</w:t>
            </w:r>
            <w:r w:rsidRPr="00BE39AC">
              <w:rPr>
                <w:rFonts w:ascii="Cordia New" w:eastAsia="Cordia New" w:hAnsi="Cordia New"/>
                <w:sz w:val="24"/>
                <w:szCs w:val="24"/>
                <w:lang w:val="en-GB"/>
              </w:rPr>
              <w:t>MINOR</w:t>
            </w:r>
            <w:r w:rsidRPr="00BE39AC">
              <w:rPr>
                <w:rFonts w:ascii="Cordia New" w:eastAsia="Cordia New" w:hAnsi="Cordia New"/>
                <w:sz w:val="24"/>
                <w:szCs w:val="24"/>
                <w:lang w:val="fr-FR"/>
              </w:rPr>
              <w:t>”)</w:t>
            </w:r>
          </w:p>
        </w:tc>
        <w:tc>
          <w:tcPr>
            <w:tcW w:w="1646" w:type="dxa"/>
            <w:vAlign w:val="bottom"/>
          </w:tcPr>
          <w:p w14:paraId="6498E185" w14:textId="63B244DD" w:rsidR="00D61A4D" w:rsidRPr="00BE39AC" w:rsidRDefault="00D61A4D" w:rsidP="00D61A4D">
            <w:pPr>
              <w:tabs>
                <w:tab w:val="left" w:pos="1134"/>
              </w:tabs>
              <w:spacing w:after="0" w:line="240" w:lineRule="auto"/>
              <w:ind w:right="-72"/>
              <w:jc w:val="right"/>
              <w:rPr>
                <w:rFonts w:ascii="Cordia New" w:eastAsia="Cordia New" w:hAnsi="Cordia New"/>
                <w:sz w:val="24"/>
                <w:szCs w:val="24"/>
                <w:lang w:val="en-GB"/>
              </w:rPr>
            </w:pPr>
          </w:p>
        </w:tc>
        <w:tc>
          <w:tcPr>
            <w:tcW w:w="1260" w:type="dxa"/>
            <w:vAlign w:val="bottom"/>
          </w:tcPr>
          <w:p w14:paraId="5810853B" w14:textId="4908B99C"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p>
        </w:tc>
        <w:tc>
          <w:tcPr>
            <w:tcW w:w="1170" w:type="dxa"/>
            <w:vAlign w:val="bottom"/>
          </w:tcPr>
          <w:p w14:paraId="0CD40114" w14:textId="6EC58204"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3C3A0B2C" w14:textId="2A19C652"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D61A4D" w:rsidRPr="00BE39AC" w14:paraId="7C5FB99C" w14:textId="77777777" w:rsidTr="00CB6034">
        <w:tc>
          <w:tcPr>
            <w:tcW w:w="3989" w:type="dxa"/>
            <w:vAlign w:val="bottom"/>
            <w:hideMark/>
          </w:tcPr>
          <w:p w14:paraId="2B04F3BA"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RGR International Limited</w:t>
            </w:r>
          </w:p>
        </w:tc>
        <w:tc>
          <w:tcPr>
            <w:tcW w:w="1646" w:type="dxa"/>
            <w:vAlign w:val="bottom"/>
            <w:hideMark/>
          </w:tcPr>
          <w:p w14:paraId="7806DDF0"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Management</w:t>
            </w:r>
          </w:p>
        </w:tc>
        <w:tc>
          <w:tcPr>
            <w:tcW w:w="1260" w:type="dxa"/>
            <w:vAlign w:val="bottom"/>
            <w:hideMark/>
          </w:tcPr>
          <w:p w14:paraId="3A7D494F"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 xml:space="preserve">British Virgin </w:t>
            </w:r>
          </w:p>
        </w:tc>
        <w:tc>
          <w:tcPr>
            <w:tcW w:w="1170" w:type="dxa"/>
            <w:vAlign w:val="bottom"/>
          </w:tcPr>
          <w:p w14:paraId="73721EC2" w14:textId="1348F531"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7C12E81E" w14:textId="35D7A0BA"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1330E877" w14:textId="77777777" w:rsidTr="00CB6034">
        <w:tc>
          <w:tcPr>
            <w:tcW w:w="3989" w:type="dxa"/>
            <w:vAlign w:val="bottom"/>
          </w:tcPr>
          <w:p w14:paraId="7F609978"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tcPr>
          <w:p w14:paraId="37EC7DEA" w14:textId="2C1140E6"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p>
        </w:tc>
        <w:tc>
          <w:tcPr>
            <w:tcW w:w="1260" w:type="dxa"/>
            <w:vAlign w:val="bottom"/>
            <w:hideMark/>
          </w:tcPr>
          <w:p w14:paraId="06A75473"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Islands</w:t>
            </w:r>
          </w:p>
        </w:tc>
        <w:tc>
          <w:tcPr>
            <w:tcW w:w="1170" w:type="dxa"/>
            <w:vAlign w:val="bottom"/>
          </w:tcPr>
          <w:p w14:paraId="5C5F7C78" w14:textId="2CF385B5"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636E661" w14:textId="77777777"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D61A4D" w:rsidRPr="00BE39AC" w14:paraId="348C8170" w14:textId="77777777" w:rsidTr="00CB6034">
        <w:tc>
          <w:tcPr>
            <w:tcW w:w="3989" w:type="dxa"/>
            <w:vAlign w:val="bottom"/>
            <w:hideMark/>
          </w:tcPr>
          <w:p w14:paraId="5652CCCF"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R.G.E. (HKG) Limited</w:t>
            </w:r>
          </w:p>
        </w:tc>
        <w:tc>
          <w:tcPr>
            <w:tcW w:w="1646" w:type="dxa"/>
            <w:vAlign w:val="bottom"/>
            <w:hideMark/>
          </w:tcPr>
          <w:p w14:paraId="41880827"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Management</w:t>
            </w:r>
          </w:p>
        </w:tc>
        <w:tc>
          <w:tcPr>
            <w:tcW w:w="1260" w:type="dxa"/>
            <w:vAlign w:val="bottom"/>
            <w:hideMark/>
          </w:tcPr>
          <w:p w14:paraId="1AAD89AD"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Hong Kong</w:t>
            </w:r>
          </w:p>
        </w:tc>
        <w:tc>
          <w:tcPr>
            <w:tcW w:w="1170" w:type="dxa"/>
            <w:vAlign w:val="bottom"/>
          </w:tcPr>
          <w:p w14:paraId="0E876C98" w14:textId="59DBF90F"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7C5DC647" w14:textId="6B819FC6"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618A1DD3" w14:textId="77777777" w:rsidTr="00CB6034">
        <w:tc>
          <w:tcPr>
            <w:tcW w:w="3989" w:type="dxa"/>
            <w:vAlign w:val="bottom"/>
            <w:hideMark/>
          </w:tcPr>
          <w:p w14:paraId="0D4E720B"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M&amp;H Management Limited</w:t>
            </w:r>
          </w:p>
        </w:tc>
        <w:tc>
          <w:tcPr>
            <w:tcW w:w="1646" w:type="dxa"/>
            <w:vAlign w:val="bottom"/>
            <w:hideMark/>
          </w:tcPr>
          <w:p w14:paraId="1579C6FF"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Management</w:t>
            </w:r>
          </w:p>
        </w:tc>
        <w:tc>
          <w:tcPr>
            <w:tcW w:w="1260" w:type="dxa"/>
            <w:vAlign w:val="bottom"/>
            <w:hideMark/>
          </w:tcPr>
          <w:p w14:paraId="7BD3E48C"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Republic of</w:t>
            </w:r>
          </w:p>
        </w:tc>
        <w:tc>
          <w:tcPr>
            <w:tcW w:w="1170" w:type="dxa"/>
            <w:vAlign w:val="bottom"/>
          </w:tcPr>
          <w:p w14:paraId="0AF3CCBE" w14:textId="07F06362" w:rsidR="00D61A4D" w:rsidRPr="00BE39AC" w:rsidRDefault="003A773E" w:rsidP="00D61A4D">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46024E7E" w14:textId="1658A524" w:rsidR="00D61A4D" w:rsidRPr="00BE39AC" w:rsidRDefault="003A773E" w:rsidP="00D61A4D">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0165A9C2" w14:textId="77777777" w:rsidTr="00CB6034">
        <w:tc>
          <w:tcPr>
            <w:tcW w:w="3989" w:type="dxa"/>
            <w:vAlign w:val="bottom"/>
          </w:tcPr>
          <w:p w14:paraId="0AA710A1" w14:textId="155D358A"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tcPr>
          <w:p w14:paraId="4635B652" w14:textId="33DBBF3B" w:rsidR="00D61A4D" w:rsidRPr="00BE39AC" w:rsidRDefault="00D61A4D" w:rsidP="00D61A4D">
            <w:pPr>
              <w:tabs>
                <w:tab w:val="left" w:pos="1134"/>
              </w:tabs>
              <w:spacing w:after="0" w:line="240" w:lineRule="auto"/>
              <w:ind w:right="-72"/>
              <w:jc w:val="right"/>
              <w:rPr>
                <w:rFonts w:ascii="Cordia New" w:eastAsia="Cordia New" w:hAnsi="Cordia New"/>
                <w:sz w:val="24"/>
                <w:szCs w:val="24"/>
              </w:rPr>
            </w:pPr>
          </w:p>
        </w:tc>
        <w:tc>
          <w:tcPr>
            <w:tcW w:w="1260" w:type="dxa"/>
            <w:vAlign w:val="bottom"/>
            <w:hideMark/>
          </w:tcPr>
          <w:p w14:paraId="15A04CB8"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Mauritius</w:t>
            </w:r>
          </w:p>
        </w:tc>
        <w:tc>
          <w:tcPr>
            <w:tcW w:w="1170" w:type="dxa"/>
            <w:vAlign w:val="bottom"/>
          </w:tcPr>
          <w:p w14:paraId="41ABFC05" w14:textId="10441AF2" w:rsidR="00D61A4D" w:rsidRPr="00BE39AC" w:rsidRDefault="00D61A4D" w:rsidP="00D61A4D">
            <w:pPr>
              <w:spacing w:after="0" w:line="240" w:lineRule="auto"/>
              <w:ind w:right="-72"/>
              <w:jc w:val="right"/>
              <w:rPr>
                <w:rFonts w:ascii="Cordia New" w:eastAsia="Times New Roman" w:hAnsi="Cordia New"/>
                <w:sz w:val="24"/>
                <w:szCs w:val="24"/>
              </w:rPr>
            </w:pPr>
          </w:p>
        </w:tc>
        <w:tc>
          <w:tcPr>
            <w:tcW w:w="1170" w:type="dxa"/>
            <w:vAlign w:val="bottom"/>
          </w:tcPr>
          <w:p w14:paraId="7DF02919" w14:textId="1FCA6798" w:rsidR="00D61A4D" w:rsidRPr="00BE39AC" w:rsidRDefault="00D61A4D" w:rsidP="00D61A4D">
            <w:pPr>
              <w:spacing w:after="0" w:line="240" w:lineRule="auto"/>
              <w:ind w:right="-72"/>
              <w:jc w:val="right"/>
              <w:rPr>
                <w:rFonts w:ascii="Cordia New" w:eastAsia="Times New Roman" w:hAnsi="Cordia New"/>
                <w:sz w:val="24"/>
                <w:szCs w:val="24"/>
              </w:rPr>
            </w:pPr>
          </w:p>
        </w:tc>
      </w:tr>
      <w:tr w:rsidR="00D61A4D" w:rsidRPr="00BE39AC" w14:paraId="74787AB8" w14:textId="77777777" w:rsidTr="00CB6034">
        <w:tc>
          <w:tcPr>
            <w:tcW w:w="3989" w:type="dxa"/>
            <w:vAlign w:val="bottom"/>
            <w:hideMark/>
          </w:tcPr>
          <w:p w14:paraId="342E2CC0"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Lodging Investment (Labuan) Limited</w:t>
            </w:r>
          </w:p>
        </w:tc>
        <w:tc>
          <w:tcPr>
            <w:tcW w:w="1646" w:type="dxa"/>
            <w:vAlign w:val="bottom"/>
            <w:hideMark/>
          </w:tcPr>
          <w:p w14:paraId="6A77A135" w14:textId="77777777" w:rsidR="00D61A4D" w:rsidRPr="00BE39AC" w:rsidRDefault="00D61A4D" w:rsidP="00D61A4D">
            <w:pPr>
              <w:tabs>
                <w:tab w:val="left" w:pos="1134"/>
              </w:tabs>
              <w:spacing w:after="0" w:line="240" w:lineRule="auto"/>
              <w:ind w:right="-72"/>
              <w:jc w:val="right"/>
              <w:rPr>
                <w:rFonts w:ascii="Cordia New" w:eastAsia="Cordia New" w:hAnsi="Cordia New"/>
                <w:sz w:val="24"/>
                <w:szCs w:val="24"/>
              </w:rPr>
            </w:pPr>
            <w:r w:rsidRPr="00BE39AC">
              <w:rPr>
                <w:rFonts w:ascii="Cordia New" w:eastAsia="Cordia New" w:hAnsi="Cordia New"/>
                <w:sz w:val="24"/>
                <w:szCs w:val="24"/>
              </w:rPr>
              <w:t>Holding investment</w:t>
            </w:r>
          </w:p>
        </w:tc>
        <w:tc>
          <w:tcPr>
            <w:tcW w:w="1260" w:type="dxa"/>
            <w:vAlign w:val="bottom"/>
            <w:hideMark/>
          </w:tcPr>
          <w:p w14:paraId="0A706355"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Malaysia</w:t>
            </w:r>
          </w:p>
        </w:tc>
        <w:tc>
          <w:tcPr>
            <w:tcW w:w="1170" w:type="dxa"/>
            <w:vAlign w:val="bottom"/>
          </w:tcPr>
          <w:p w14:paraId="149F736C" w14:textId="379E4A8B" w:rsidR="00D61A4D" w:rsidRPr="00BE39AC" w:rsidRDefault="003A773E" w:rsidP="00D61A4D">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441BAAE9" w14:textId="3530981D" w:rsidR="00D61A4D" w:rsidRPr="00BE39AC" w:rsidRDefault="003A773E" w:rsidP="00D61A4D">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322FE97A" w14:textId="77777777" w:rsidTr="00CB6034">
        <w:tc>
          <w:tcPr>
            <w:tcW w:w="3989" w:type="dxa"/>
            <w:vAlign w:val="bottom"/>
            <w:hideMark/>
          </w:tcPr>
          <w:p w14:paraId="4D08C906" w14:textId="77777777" w:rsidR="00D61A4D" w:rsidRPr="00BE39AC" w:rsidRDefault="00D61A4D" w:rsidP="00D61A4D">
            <w:pPr>
              <w:tabs>
                <w:tab w:val="left" w:pos="1134"/>
              </w:tabs>
              <w:spacing w:after="0" w:line="240" w:lineRule="auto"/>
              <w:ind w:left="795"/>
              <w:rPr>
                <w:rFonts w:ascii="Cordia New" w:eastAsia="Cordia New" w:hAnsi="Cordia New"/>
                <w:sz w:val="24"/>
                <w:szCs w:val="24"/>
              </w:rPr>
            </w:pPr>
            <w:r w:rsidRPr="00BE39AC">
              <w:rPr>
                <w:rFonts w:ascii="Cordia New" w:eastAsia="Cordia New" w:hAnsi="Cordia New"/>
                <w:sz w:val="24"/>
                <w:szCs w:val="24"/>
              </w:rPr>
              <w:t>Minor International (Labuan) Limited</w:t>
            </w:r>
          </w:p>
        </w:tc>
        <w:tc>
          <w:tcPr>
            <w:tcW w:w="1646" w:type="dxa"/>
            <w:vAlign w:val="bottom"/>
            <w:hideMark/>
          </w:tcPr>
          <w:p w14:paraId="6514BF79" w14:textId="77777777" w:rsidR="00D61A4D" w:rsidRPr="00BE39AC" w:rsidRDefault="00D61A4D" w:rsidP="00D61A4D">
            <w:pPr>
              <w:tabs>
                <w:tab w:val="left" w:pos="1134"/>
              </w:tabs>
              <w:spacing w:after="0" w:line="240" w:lineRule="auto"/>
              <w:ind w:right="-72"/>
              <w:jc w:val="right"/>
              <w:rPr>
                <w:rFonts w:ascii="Cordia New" w:eastAsia="Cordia New" w:hAnsi="Cordia New"/>
                <w:sz w:val="24"/>
                <w:szCs w:val="24"/>
              </w:rPr>
            </w:pPr>
            <w:r w:rsidRPr="00BE39AC">
              <w:rPr>
                <w:rFonts w:ascii="Cordia New" w:eastAsia="Cordia New" w:hAnsi="Cordia New"/>
                <w:sz w:val="24"/>
                <w:szCs w:val="24"/>
              </w:rPr>
              <w:t>Hotel operation</w:t>
            </w:r>
          </w:p>
        </w:tc>
        <w:tc>
          <w:tcPr>
            <w:tcW w:w="1260" w:type="dxa"/>
            <w:vAlign w:val="bottom"/>
            <w:hideMark/>
          </w:tcPr>
          <w:p w14:paraId="68026C0E"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Malaysia</w:t>
            </w:r>
          </w:p>
        </w:tc>
        <w:tc>
          <w:tcPr>
            <w:tcW w:w="1170" w:type="dxa"/>
            <w:vAlign w:val="bottom"/>
          </w:tcPr>
          <w:p w14:paraId="3FF852E4" w14:textId="056E415C"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3490CDB2" w14:textId="08269C5D"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45986EA3" w14:textId="77777777" w:rsidTr="00CB6034">
        <w:tc>
          <w:tcPr>
            <w:tcW w:w="3989" w:type="dxa"/>
            <w:vAlign w:val="bottom"/>
            <w:hideMark/>
          </w:tcPr>
          <w:p w14:paraId="731CAF8E"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AVC Club Developer Limited</w:t>
            </w:r>
          </w:p>
        </w:tc>
        <w:tc>
          <w:tcPr>
            <w:tcW w:w="1646" w:type="dxa"/>
            <w:vAlign w:val="bottom"/>
            <w:hideMark/>
          </w:tcPr>
          <w:p w14:paraId="2E87CA4E"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Vacation club point</w:t>
            </w:r>
          </w:p>
        </w:tc>
        <w:tc>
          <w:tcPr>
            <w:tcW w:w="1260" w:type="dxa"/>
            <w:vAlign w:val="bottom"/>
            <w:hideMark/>
          </w:tcPr>
          <w:p w14:paraId="2A68E595"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Republic of</w:t>
            </w:r>
          </w:p>
        </w:tc>
        <w:tc>
          <w:tcPr>
            <w:tcW w:w="1170" w:type="dxa"/>
            <w:vAlign w:val="bottom"/>
          </w:tcPr>
          <w:p w14:paraId="153C5767" w14:textId="338F4DB8"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46F1CED4" w14:textId="32BC41F0"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28B514D0" w14:textId="77777777" w:rsidTr="00CB6034">
        <w:tc>
          <w:tcPr>
            <w:tcW w:w="3989" w:type="dxa"/>
            <w:vAlign w:val="bottom"/>
          </w:tcPr>
          <w:p w14:paraId="03D931F8" w14:textId="32F4F61B"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3E5EA6E6" w14:textId="723A6420"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w:t>
            </w:r>
          </w:p>
        </w:tc>
        <w:tc>
          <w:tcPr>
            <w:tcW w:w="1260" w:type="dxa"/>
            <w:vAlign w:val="bottom"/>
            <w:hideMark/>
          </w:tcPr>
          <w:p w14:paraId="50359B0C"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Mauritius</w:t>
            </w:r>
          </w:p>
        </w:tc>
        <w:tc>
          <w:tcPr>
            <w:tcW w:w="1170" w:type="dxa"/>
            <w:vAlign w:val="bottom"/>
          </w:tcPr>
          <w:p w14:paraId="3389FEDD" w14:textId="77777777"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50034684" w14:textId="77777777"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D61A4D" w:rsidRPr="00BE39AC" w14:paraId="71418D28" w14:textId="77777777" w:rsidTr="00CB6034">
        <w:tc>
          <w:tcPr>
            <w:tcW w:w="3989" w:type="dxa"/>
            <w:vAlign w:val="bottom"/>
            <w:hideMark/>
          </w:tcPr>
          <w:p w14:paraId="45EC47C1"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AVC Vacation Club Limited</w:t>
            </w:r>
          </w:p>
        </w:tc>
        <w:tc>
          <w:tcPr>
            <w:tcW w:w="1646" w:type="dxa"/>
            <w:vAlign w:val="bottom"/>
            <w:hideMark/>
          </w:tcPr>
          <w:p w14:paraId="148988F0"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Vacation club point</w:t>
            </w:r>
          </w:p>
        </w:tc>
        <w:tc>
          <w:tcPr>
            <w:tcW w:w="1260" w:type="dxa"/>
            <w:vAlign w:val="bottom"/>
            <w:hideMark/>
          </w:tcPr>
          <w:p w14:paraId="7B572026"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Republic of</w:t>
            </w:r>
          </w:p>
        </w:tc>
        <w:tc>
          <w:tcPr>
            <w:tcW w:w="1170" w:type="dxa"/>
            <w:vAlign w:val="bottom"/>
          </w:tcPr>
          <w:p w14:paraId="58793E26" w14:textId="09F8271A"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bottom"/>
          </w:tcPr>
          <w:p w14:paraId="3E522AD2" w14:textId="06861C23"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181DA8AE" w14:textId="77777777" w:rsidTr="00CB6034">
        <w:tc>
          <w:tcPr>
            <w:tcW w:w="3989" w:type="dxa"/>
            <w:vAlign w:val="bottom"/>
          </w:tcPr>
          <w:p w14:paraId="7AD133AF" w14:textId="7A923303"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vAlign w:val="bottom"/>
            <w:hideMark/>
          </w:tcPr>
          <w:p w14:paraId="46B8C007" w14:textId="4520072D"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w:t>
            </w:r>
          </w:p>
        </w:tc>
        <w:tc>
          <w:tcPr>
            <w:tcW w:w="1260" w:type="dxa"/>
            <w:vAlign w:val="bottom"/>
            <w:hideMark/>
          </w:tcPr>
          <w:p w14:paraId="38ABA555"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Mauritius</w:t>
            </w:r>
          </w:p>
        </w:tc>
        <w:tc>
          <w:tcPr>
            <w:tcW w:w="1170" w:type="dxa"/>
            <w:vAlign w:val="bottom"/>
          </w:tcPr>
          <w:p w14:paraId="2BF29116" w14:textId="55BBE5B0"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vAlign w:val="bottom"/>
          </w:tcPr>
          <w:p w14:paraId="13B4BF5A" w14:textId="2467647C"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D61A4D" w:rsidRPr="00BE39AC" w14:paraId="106F539E" w14:textId="77777777" w:rsidTr="00CB6034">
        <w:tc>
          <w:tcPr>
            <w:tcW w:w="3989" w:type="dxa"/>
            <w:vAlign w:val="center"/>
            <w:hideMark/>
          </w:tcPr>
          <w:p w14:paraId="44DCCB8A"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Phuket Beach Club Owner Limited</w:t>
            </w:r>
          </w:p>
        </w:tc>
        <w:tc>
          <w:tcPr>
            <w:tcW w:w="1646" w:type="dxa"/>
            <w:vAlign w:val="center"/>
            <w:hideMark/>
          </w:tcPr>
          <w:p w14:paraId="65794D0A"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Management</w:t>
            </w:r>
          </w:p>
        </w:tc>
        <w:tc>
          <w:tcPr>
            <w:tcW w:w="1260" w:type="dxa"/>
            <w:vAlign w:val="center"/>
            <w:hideMark/>
          </w:tcPr>
          <w:p w14:paraId="798D65A6"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center"/>
          </w:tcPr>
          <w:p w14:paraId="40819C86" w14:textId="20B0CD26"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vAlign w:val="center"/>
          </w:tcPr>
          <w:p w14:paraId="475E870A" w14:textId="513EBE35"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39F6454F" w14:textId="77777777" w:rsidTr="00CB6034">
        <w:tc>
          <w:tcPr>
            <w:tcW w:w="3989" w:type="dxa"/>
            <w:vAlign w:val="center"/>
            <w:hideMark/>
          </w:tcPr>
          <w:p w14:paraId="19E784BB"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MHG Phuket Limited (“MHGP”)</w:t>
            </w:r>
          </w:p>
        </w:tc>
        <w:tc>
          <w:tcPr>
            <w:tcW w:w="1646" w:type="dxa"/>
            <w:vAlign w:val="center"/>
            <w:hideMark/>
          </w:tcPr>
          <w:p w14:paraId="61DBB37A"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60" w:type="dxa"/>
            <w:vAlign w:val="center"/>
            <w:hideMark/>
          </w:tcPr>
          <w:p w14:paraId="44813C57"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vAlign w:val="center"/>
          </w:tcPr>
          <w:p w14:paraId="2CF4BA76" w14:textId="119A0CC7"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60</w:t>
            </w:r>
          </w:p>
        </w:tc>
        <w:tc>
          <w:tcPr>
            <w:tcW w:w="1170" w:type="dxa"/>
            <w:vAlign w:val="center"/>
          </w:tcPr>
          <w:p w14:paraId="43A20713" w14:textId="4CCD95D9"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60</w:t>
            </w:r>
          </w:p>
        </w:tc>
      </w:tr>
      <w:tr w:rsidR="00D61A4D" w:rsidRPr="00BE39AC" w14:paraId="60388929" w14:textId="77777777" w:rsidTr="00CB6034">
        <w:tc>
          <w:tcPr>
            <w:tcW w:w="3989" w:type="dxa"/>
            <w:hideMark/>
          </w:tcPr>
          <w:p w14:paraId="37CDC6A2"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Minor Sky Rider Limited</w:t>
            </w:r>
          </w:p>
        </w:tc>
        <w:tc>
          <w:tcPr>
            <w:tcW w:w="1646" w:type="dxa"/>
            <w:hideMark/>
          </w:tcPr>
          <w:p w14:paraId="6C4A1402"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Entertainment operation</w:t>
            </w:r>
          </w:p>
        </w:tc>
        <w:tc>
          <w:tcPr>
            <w:tcW w:w="1260" w:type="dxa"/>
            <w:hideMark/>
          </w:tcPr>
          <w:p w14:paraId="70EE84CA"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tcPr>
          <w:p w14:paraId="0969212A" w14:textId="662C98AF"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tcPr>
          <w:p w14:paraId="2129EB67" w14:textId="52B7EF0A"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1C503700" w14:textId="77777777" w:rsidTr="00CB6034">
        <w:tc>
          <w:tcPr>
            <w:tcW w:w="3989" w:type="dxa"/>
            <w:hideMark/>
          </w:tcPr>
          <w:p w14:paraId="73F2D351" w14:textId="7777777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Minor Continental Holding (Mauritius)</w:t>
            </w:r>
          </w:p>
        </w:tc>
        <w:tc>
          <w:tcPr>
            <w:tcW w:w="1646" w:type="dxa"/>
            <w:hideMark/>
          </w:tcPr>
          <w:p w14:paraId="45A1BA12" w14:textId="77777777"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Holding investment</w:t>
            </w:r>
          </w:p>
        </w:tc>
        <w:tc>
          <w:tcPr>
            <w:tcW w:w="1260" w:type="dxa"/>
            <w:hideMark/>
          </w:tcPr>
          <w:p w14:paraId="686C10E4"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Republic of</w:t>
            </w:r>
          </w:p>
        </w:tc>
        <w:tc>
          <w:tcPr>
            <w:tcW w:w="1170" w:type="dxa"/>
          </w:tcPr>
          <w:p w14:paraId="14D0D831" w14:textId="22938B29"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70" w:type="dxa"/>
          </w:tcPr>
          <w:p w14:paraId="2B028FB7" w14:textId="0979FB26"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5651FC77" w14:textId="77777777" w:rsidTr="00CB6034">
        <w:tc>
          <w:tcPr>
            <w:tcW w:w="3989" w:type="dxa"/>
          </w:tcPr>
          <w:p w14:paraId="4C5AB478" w14:textId="27BB4A10"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p>
        </w:tc>
        <w:tc>
          <w:tcPr>
            <w:tcW w:w="1646" w:type="dxa"/>
          </w:tcPr>
          <w:p w14:paraId="4ECA45A5" w14:textId="5714FFB5" w:rsidR="00D61A4D" w:rsidRPr="00BE39AC" w:rsidRDefault="00D61A4D" w:rsidP="00D61A4D">
            <w:pPr>
              <w:spacing w:after="0" w:line="240" w:lineRule="auto"/>
              <w:ind w:right="-72"/>
              <w:jc w:val="right"/>
              <w:rPr>
                <w:rFonts w:ascii="Cordia New" w:eastAsia="Times New Roman" w:hAnsi="Cordia New"/>
                <w:sz w:val="24"/>
                <w:szCs w:val="24"/>
              </w:rPr>
            </w:pPr>
          </w:p>
        </w:tc>
        <w:tc>
          <w:tcPr>
            <w:tcW w:w="1260" w:type="dxa"/>
            <w:hideMark/>
          </w:tcPr>
          <w:p w14:paraId="40DEB3EB" w14:textId="77777777"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Mauritius</w:t>
            </w:r>
          </w:p>
        </w:tc>
        <w:tc>
          <w:tcPr>
            <w:tcW w:w="1170" w:type="dxa"/>
          </w:tcPr>
          <w:p w14:paraId="3AA90434" w14:textId="5BA2AFEC"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c>
          <w:tcPr>
            <w:tcW w:w="1170" w:type="dxa"/>
          </w:tcPr>
          <w:p w14:paraId="011323D3" w14:textId="2D86B0D4" w:rsidR="00D61A4D" w:rsidRPr="00BE39AC" w:rsidRDefault="00D61A4D"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p>
        </w:tc>
      </w:tr>
      <w:tr w:rsidR="00D61A4D" w:rsidRPr="00BE39AC" w14:paraId="3E70007D" w14:textId="77777777" w:rsidTr="00CB6034">
        <w:tc>
          <w:tcPr>
            <w:tcW w:w="3989" w:type="dxa"/>
          </w:tcPr>
          <w:p w14:paraId="22B07462" w14:textId="07C39DC7" w:rsidR="00D61A4D" w:rsidRPr="00BE39AC" w:rsidRDefault="00D61A4D" w:rsidP="00D61A4D">
            <w:pPr>
              <w:tabs>
                <w:tab w:val="left" w:pos="2835"/>
                <w:tab w:val="center" w:pos="5310"/>
                <w:tab w:val="center" w:pos="5580"/>
                <w:tab w:val="center" w:pos="6660"/>
                <w:tab w:val="center" w:pos="7830"/>
              </w:tabs>
              <w:spacing w:after="0" w:line="240" w:lineRule="auto"/>
              <w:ind w:left="795"/>
              <w:rPr>
                <w:rFonts w:ascii="Cordia New" w:eastAsia="Times New Roman" w:hAnsi="Cordia New"/>
                <w:sz w:val="24"/>
                <w:szCs w:val="24"/>
              </w:rPr>
            </w:pPr>
            <w:r w:rsidRPr="00BE39AC">
              <w:rPr>
                <w:rFonts w:ascii="Cordia New" w:eastAsia="Times New Roman" w:hAnsi="Cordia New"/>
                <w:sz w:val="24"/>
                <w:szCs w:val="24"/>
              </w:rPr>
              <w:t>Siam Success Realty Ltd.</w:t>
            </w:r>
          </w:p>
        </w:tc>
        <w:tc>
          <w:tcPr>
            <w:tcW w:w="1646" w:type="dxa"/>
          </w:tcPr>
          <w:p w14:paraId="666D9A42" w14:textId="7EAF53D5" w:rsidR="00D61A4D" w:rsidRPr="00BE39AC" w:rsidRDefault="00D61A4D" w:rsidP="00D61A4D">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Holding investment</w:t>
            </w:r>
          </w:p>
        </w:tc>
        <w:tc>
          <w:tcPr>
            <w:tcW w:w="1260" w:type="dxa"/>
          </w:tcPr>
          <w:p w14:paraId="15C3BAD5" w14:textId="07A5413F" w:rsidR="00D61A4D" w:rsidRPr="00BE39AC" w:rsidRDefault="00D61A4D" w:rsidP="00D61A4D">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70" w:type="dxa"/>
          </w:tcPr>
          <w:p w14:paraId="10E34397" w14:textId="74882C18"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60</w:t>
            </w:r>
          </w:p>
        </w:tc>
        <w:tc>
          <w:tcPr>
            <w:tcW w:w="1170" w:type="dxa"/>
          </w:tcPr>
          <w:p w14:paraId="79A4B2E5" w14:textId="42870F8C" w:rsidR="00D61A4D" w:rsidRPr="00BE39AC" w:rsidRDefault="003A773E" w:rsidP="00D61A4D">
            <w:pPr>
              <w:tabs>
                <w:tab w:val="left" w:pos="2835"/>
                <w:tab w:val="center" w:pos="5580"/>
                <w:tab w:val="center" w:pos="6660"/>
                <w:tab w:val="center" w:pos="7830"/>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60</w:t>
            </w:r>
          </w:p>
        </w:tc>
      </w:tr>
    </w:tbl>
    <w:p w14:paraId="224F3E85" w14:textId="233A8F4E" w:rsidR="00815ACD" w:rsidRPr="00BE39AC" w:rsidRDefault="00815ACD" w:rsidP="00690182">
      <w:pPr>
        <w:tabs>
          <w:tab w:val="left" w:pos="4140"/>
        </w:tabs>
        <w:spacing w:after="0" w:line="240" w:lineRule="auto"/>
        <w:ind w:left="1440" w:hanging="360"/>
        <w:rPr>
          <w:rFonts w:ascii="Cordia New" w:eastAsia="Times New Roman" w:hAnsi="Cordia New"/>
          <w:sz w:val="26"/>
          <w:szCs w:val="26"/>
          <w:lang w:val="en-GB"/>
        </w:rPr>
      </w:pPr>
    </w:p>
    <w:p w14:paraId="03730B32" w14:textId="1D2B513D" w:rsidR="00815ACD" w:rsidRPr="00BE39AC" w:rsidRDefault="00815ACD" w:rsidP="00690182">
      <w:pPr>
        <w:numPr>
          <w:ilvl w:val="0"/>
          <w:numId w:val="6"/>
        </w:numPr>
        <w:spacing w:after="0" w:line="240" w:lineRule="auto"/>
        <w:jc w:val="both"/>
        <w:rPr>
          <w:rFonts w:ascii="Cordia New" w:eastAsia="Times New Roman" w:hAnsi="Cordia New"/>
          <w:sz w:val="26"/>
          <w:szCs w:val="26"/>
        </w:rPr>
      </w:pPr>
      <w:r w:rsidRPr="00BE39AC">
        <w:rPr>
          <w:rFonts w:ascii="Cordia New" w:eastAsia="Times New Roman" w:hAnsi="Cordia New"/>
          <w:sz w:val="26"/>
          <w:szCs w:val="26"/>
        </w:rPr>
        <w:t xml:space="preserve">Investment portion of </w:t>
      </w:r>
      <w:r w:rsidR="003A773E" w:rsidRPr="003A773E">
        <w:rPr>
          <w:rFonts w:ascii="Cordia New" w:eastAsia="Times New Roman" w:hAnsi="Cordia New"/>
          <w:sz w:val="26"/>
          <w:szCs w:val="26"/>
          <w:lang w:val="en-GB"/>
        </w:rPr>
        <w:t>91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w:t>
      </w:r>
      <w:r w:rsidRPr="00BE39AC">
        <w:rPr>
          <w:rFonts w:ascii="Cordia New" w:eastAsia="Times New Roman" w:hAnsi="Cordia New"/>
          <w:sz w:val="26"/>
          <w:szCs w:val="26"/>
        </w:rPr>
        <w:t xml:space="preserve">% represents direct holding in MINOR. Another </w:t>
      </w:r>
      <w:r w:rsidR="003A773E" w:rsidRPr="003A773E">
        <w:rPr>
          <w:rFonts w:ascii="Cordia New" w:eastAsia="Times New Roman" w:hAnsi="Cordia New"/>
          <w:sz w:val="26"/>
          <w:szCs w:val="26"/>
          <w:lang w:val="en-GB"/>
        </w:rPr>
        <w:t>8</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w:t>
      </w:r>
      <w:r w:rsidRPr="00BE39AC">
        <w:rPr>
          <w:rFonts w:ascii="Cordia New" w:eastAsia="Times New Roman" w:hAnsi="Cordia New"/>
          <w:sz w:val="26"/>
          <w:szCs w:val="26"/>
        </w:rPr>
        <w:t>% indirect holding is invested through a subsidiary.</w:t>
      </w:r>
    </w:p>
    <w:p w14:paraId="16FE3B76" w14:textId="2B1EEC54" w:rsidR="000A1B28" w:rsidRPr="00CB6034" w:rsidRDefault="002876EC" w:rsidP="00690182">
      <w:pPr>
        <w:spacing w:after="0" w:line="240" w:lineRule="auto"/>
        <w:ind w:left="540" w:hanging="540"/>
        <w:outlineLvl w:val="7"/>
        <w:rPr>
          <w:rFonts w:ascii="Cordia New" w:hAnsi="Cordia New"/>
          <w:b/>
          <w:bCs/>
          <w:sz w:val="26"/>
          <w:szCs w:val="26"/>
        </w:rPr>
      </w:pPr>
      <w:r w:rsidRPr="00BE39AC">
        <w:rPr>
          <w:rFonts w:ascii="Cordia New" w:hAnsi="Cordia New"/>
          <w:b/>
          <w:bCs/>
          <w:sz w:val="28"/>
        </w:rPr>
        <w:br w:type="page"/>
      </w:r>
      <w:r w:rsidR="003A773E" w:rsidRPr="003A773E">
        <w:rPr>
          <w:rFonts w:ascii="Cordia New" w:hAnsi="Cordia New"/>
          <w:b/>
          <w:bCs/>
          <w:sz w:val="26"/>
          <w:szCs w:val="26"/>
          <w:lang w:val="en-GB"/>
        </w:rPr>
        <w:lastRenderedPageBreak/>
        <w:t>16</w:t>
      </w:r>
      <w:r w:rsidR="000A1B28" w:rsidRPr="00CB6034">
        <w:rPr>
          <w:rFonts w:ascii="Cordia New" w:hAnsi="Cordia New"/>
          <w:b/>
          <w:bCs/>
          <w:sz w:val="26"/>
          <w:szCs w:val="26"/>
        </w:rPr>
        <w:tab/>
        <w:t xml:space="preserve">Investments in subsidiaries, </w:t>
      </w:r>
      <w:proofErr w:type="gramStart"/>
      <w:r w:rsidR="000A1B28" w:rsidRPr="00CB6034">
        <w:rPr>
          <w:rFonts w:ascii="Cordia New" w:hAnsi="Cordia New"/>
          <w:b/>
          <w:bCs/>
          <w:sz w:val="26"/>
          <w:szCs w:val="26"/>
        </w:rPr>
        <w:t>associates</w:t>
      </w:r>
      <w:proofErr w:type="gramEnd"/>
      <w:r w:rsidR="000A1B28" w:rsidRPr="00CB6034">
        <w:rPr>
          <w:rFonts w:ascii="Cordia New" w:hAnsi="Cordia New"/>
          <w:b/>
          <w:bCs/>
          <w:sz w:val="26"/>
          <w:szCs w:val="26"/>
        </w:rPr>
        <w:t xml:space="preserve"> and interests in joint ventures </w:t>
      </w:r>
      <w:r w:rsidR="000A1B28" w:rsidRPr="00CB6034">
        <w:rPr>
          <w:rFonts w:ascii="Cordia New" w:hAnsi="Cordia New"/>
          <w:sz w:val="26"/>
          <w:szCs w:val="26"/>
        </w:rPr>
        <w:t>(Cont’d)</w:t>
      </w:r>
    </w:p>
    <w:p w14:paraId="76205CEF" w14:textId="18987875" w:rsidR="000A1B28" w:rsidRPr="00CB6034" w:rsidRDefault="000A1B28" w:rsidP="00690182">
      <w:pPr>
        <w:spacing w:after="0" w:line="240" w:lineRule="auto"/>
        <w:ind w:left="1080"/>
        <w:jc w:val="both"/>
        <w:rPr>
          <w:rFonts w:ascii="Cordia New" w:eastAsia="Times New Roman" w:hAnsi="Cordia New"/>
          <w:sz w:val="26"/>
          <w:szCs w:val="26"/>
        </w:rPr>
      </w:pPr>
    </w:p>
    <w:p w14:paraId="00D399FA" w14:textId="50067F3D" w:rsidR="00815ACD" w:rsidRPr="00CB6034" w:rsidRDefault="00815ACD" w:rsidP="00690182">
      <w:pPr>
        <w:spacing w:after="0" w:line="240" w:lineRule="auto"/>
        <w:ind w:left="1080"/>
        <w:jc w:val="both"/>
        <w:rPr>
          <w:rFonts w:ascii="Cordia New" w:eastAsia="Times New Roman" w:hAnsi="Cordia New"/>
          <w:sz w:val="26"/>
          <w:szCs w:val="26"/>
        </w:rPr>
      </w:pPr>
      <w:r w:rsidRPr="00CB6034">
        <w:rPr>
          <w:rFonts w:ascii="Cordia New" w:eastAsia="Times New Roman" w:hAnsi="Cordia New"/>
          <w:sz w:val="26"/>
          <w:szCs w:val="26"/>
        </w:rPr>
        <w:t xml:space="preserve">Significant subsidiaries not directly held by the </w:t>
      </w:r>
      <w:r w:rsidR="006D4810" w:rsidRPr="00CB6034">
        <w:rPr>
          <w:rFonts w:ascii="Cordia New" w:eastAsia="Times New Roman" w:hAnsi="Cordia New"/>
          <w:sz w:val="26"/>
          <w:szCs w:val="26"/>
        </w:rPr>
        <w:t>C</w:t>
      </w:r>
      <w:r w:rsidRPr="00CB6034">
        <w:rPr>
          <w:rFonts w:ascii="Cordia New" w:eastAsia="Times New Roman" w:hAnsi="Cordia New"/>
          <w:sz w:val="26"/>
          <w:szCs w:val="26"/>
        </w:rPr>
        <w:t>ompany included in the preparation of the consolidated financial statements are:</w:t>
      </w:r>
    </w:p>
    <w:p w14:paraId="244C2EDD" w14:textId="77777777" w:rsidR="004C7BD2" w:rsidRPr="00CB6034" w:rsidRDefault="004C7BD2" w:rsidP="00690182">
      <w:pPr>
        <w:spacing w:after="0" w:line="240" w:lineRule="auto"/>
        <w:ind w:left="1080"/>
        <w:jc w:val="both"/>
        <w:rPr>
          <w:rFonts w:ascii="Cordia New" w:eastAsia="Times New Roman" w:hAnsi="Cordia New"/>
          <w:sz w:val="26"/>
          <w:szCs w:val="26"/>
        </w:rPr>
      </w:pPr>
    </w:p>
    <w:tbl>
      <w:tblPr>
        <w:tblW w:w="9243" w:type="dxa"/>
        <w:tblInd w:w="180" w:type="dxa"/>
        <w:tblLayout w:type="fixed"/>
        <w:tblLook w:val="04A0" w:firstRow="1" w:lastRow="0" w:firstColumn="1" w:lastColumn="0" w:noHBand="0" w:noVBand="1"/>
      </w:tblPr>
      <w:tblGrid>
        <w:gridCol w:w="3510"/>
        <w:gridCol w:w="1673"/>
        <w:gridCol w:w="1710"/>
        <w:gridCol w:w="1189"/>
        <w:gridCol w:w="1151"/>
        <w:gridCol w:w="10"/>
      </w:tblGrid>
      <w:tr w:rsidR="009D6F1A" w:rsidRPr="00BE39AC" w14:paraId="63246C6D" w14:textId="77777777" w:rsidTr="00CB6034">
        <w:trPr>
          <w:trHeight w:val="83"/>
        </w:trPr>
        <w:tc>
          <w:tcPr>
            <w:tcW w:w="3510" w:type="dxa"/>
            <w:vAlign w:val="bottom"/>
          </w:tcPr>
          <w:p w14:paraId="716F51C2" w14:textId="39D9FCCC" w:rsidR="00815ACD" w:rsidRPr="00BE39AC" w:rsidRDefault="00815ACD" w:rsidP="004C7BD2">
            <w:pPr>
              <w:spacing w:after="0" w:line="280" w:lineRule="exact"/>
              <w:ind w:left="780" w:right="-29"/>
              <w:rPr>
                <w:rFonts w:ascii="Cordia New" w:eastAsia="Times New Roman" w:hAnsi="Cordia New"/>
                <w:sz w:val="24"/>
                <w:szCs w:val="24"/>
              </w:rPr>
            </w:pPr>
          </w:p>
        </w:tc>
        <w:tc>
          <w:tcPr>
            <w:tcW w:w="5733" w:type="dxa"/>
            <w:gridSpan w:val="5"/>
            <w:vAlign w:val="bottom"/>
            <w:hideMark/>
          </w:tcPr>
          <w:p w14:paraId="56A06A8C" w14:textId="77777777" w:rsidR="00815ACD" w:rsidRPr="00BE39AC" w:rsidRDefault="00815ACD" w:rsidP="004C7BD2">
            <w:pPr>
              <w:pBdr>
                <w:bottom w:val="single" w:sz="4" w:space="1" w:color="auto"/>
              </w:pBdr>
              <w:tabs>
                <w:tab w:val="left" w:pos="1134"/>
              </w:tabs>
              <w:spacing w:after="0" w:line="280" w:lineRule="exact"/>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Consolidated financial statements</w:t>
            </w:r>
          </w:p>
        </w:tc>
      </w:tr>
      <w:tr w:rsidR="009D6F1A" w:rsidRPr="00BE39AC" w14:paraId="7D519C84" w14:textId="77777777" w:rsidTr="00CB6034">
        <w:trPr>
          <w:gridAfter w:val="1"/>
          <w:wAfter w:w="10" w:type="dxa"/>
        </w:trPr>
        <w:tc>
          <w:tcPr>
            <w:tcW w:w="3510" w:type="dxa"/>
            <w:vAlign w:val="bottom"/>
          </w:tcPr>
          <w:p w14:paraId="07607D33" w14:textId="1B801D66" w:rsidR="00815ACD" w:rsidRPr="00BE39AC" w:rsidRDefault="00815ACD" w:rsidP="004C7BD2">
            <w:pPr>
              <w:spacing w:after="0" w:line="280" w:lineRule="exact"/>
              <w:ind w:left="780" w:right="-72"/>
              <w:rPr>
                <w:rFonts w:ascii="Cordia New" w:eastAsia="Times New Roman" w:hAnsi="Cordia New"/>
                <w:sz w:val="24"/>
                <w:szCs w:val="24"/>
              </w:rPr>
            </w:pPr>
          </w:p>
        </w:tc>
        <w:tc>
          <w:tcPr>
            <w:tcW w:w="1673" w:type="dxa"/>
            <w:vAlign w:val="bottom"/>
          </w:tcPr>
          <w:p w14:paraId="1BAFBAB6" w14:textId="1CF48456" w:rsidR="00815ACD" w:rsidRPr="00BE39AC" w:rsidRDefault="00815ACD" w:rsidP="004C7BD2">
            <w:pPr>
              <w:tabs>
                <w:tab w:val="left" w:pos="1134"/>
              </w:tabs>
              <w:spacing w:after="0" w:line="280" w:lineRule="exact"/>
              <w:ind w:right="-72"/>
              <w:jc w:val="right"/>
              <w:rPr>
                <w:rFonts w:ascii="Cordia New" w:eastAsia="Times New Roman" w:hAnsi="Cordia New"/>
                <w:b/>
                <w:bCs/>
                <w:sz w:val="24"/>
                <w:szCs w:val="24"/>
              </w:rPr>
            </w:pPr>
          </w:p>
        </w:tc>
        <w:tc>
          <w:tcPr>
            <w:tcW w:w="1710" w:type="dxa"/>
            <w:vAlign w:val="bottom"/>
          </w:tcPr>
          <w:p w14:paraId="3F9A9FE6" w14:textId="6B858625" w:rsidR="00815ACD" w:rsidRPr="00BE39AC" w:rsidRDefault="00815ACD" w:rsidP="004C7BD2">
            <w:pPr>
              <w:tabs>
                <w:tab w:val="left" w:pos="1134"/>
              </w:tabs>
              <w:spacing w:after="0" w:line="280" w:lineRule="exact"/>
              <w:ind w:right="-72"/>
              <w:jc w:val="right"/>
              <w:rPr>
                <w:rFonts w:ascii="Cordia New" w:eastAsia="Times New Roman" w:hAnsi="Cordia New"/>
                <w:b/>
                <w:bCs/>
                <w:sz w:val="24"/>
                <w:szCs w:val="24"/>
              </w:rPr>
            </w:pPr>
          </w:p>
        </w:tc>
        <w:tc>
          <w:tcPr>
            <w:tcW w:w="2340" w:type="dxa"/>
            <w:gridSpan w:val="2"/>
            <w:vAlign w:val="bottom"/>
            <w:hideMark/>
          </w:tcPr>
          <w:p w14:paraId="29F514D8" w14:textId="77777777" w:rsidR="00815ACD" w:rsidRPr="00BE39AC" w:rsidRDefault="00815ACD" w:rsidP="004C7BD2">
            <w:pPr>
              <w:tabs>
                <w:tab w:val="left" w:pos="1134"/>
              </w:tabs>
              <w:spacing w:after="0" w:line="280" w:lineRule="exact"/>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Investment portion</w:t>
            </w:r>
          </w:p>
          <w:p w14:paraId="3A2D7797" w14:textId="77777777" w:rsidR="00815ACD" w:rsidRPr="00BE39AC" w:rsidRDefault="00815ACD" w:rsidP="004C7BD2">
            <w:pPr>
              <w:pBdr>
                <w:bottom w:val="single" w:sz="4" w:space="1" w:color="auto"/>
              </w:pBdr>
              <w:tabs>
                <w:tab w:val="left" w:pos="1134"/>
              </w:tabs>
              <w:spacing w:after="0" w:line="280" w:lineRule="exact"/>
              <w:ind w:right="-72"/>
              <w:jc w:val="center"/>
              <w:rPr>
                <w:rFonts w:ascii="Cordia New" w:eastAsia="Times New Roman" w:hAnsi="Cordia New"/>
                <w:b/>
                <w:bCs/>
                <w:sz w:val="24"/>
                <w:szCs w:val="24"/>
              </w:rPr>
            </w:pPr>
            <w:r w:rsidRPr="00BE39AC">
              <w:rPr>
                <w:rFonts w:ascii="Cordia New" w:eastAsia="Times New Roman" w:hAnsi="Cordia New"/>
                <w:b/>
                <w:bCs/>
                <w:sz w:val="24"/>
                <w:szCs w:val="24"/>
              </w:rPr>
              <w:t>held by the Group (%)</w:t>
            </w:r>
          </w:p>
        </w:tc>
      </w:tr>
      <w:tr w:rsidR="009D6F1A" w:rsidRPr="00BE39AC" w14:paraId="64DA1D9B" w14:textId="77777777" w:rsidTr="00CB6034">
        <w:trPr>
          <w:gridAfter w:val="1"/>
          <w:wAfter w:w="10" w:type="dxa"/>
        </w:trPr>
        <w:tc>
          <w:tcPr>
            <w:tcW w:w="3510" w:type="dxa"/>
            <w:vAlign w:val="bottom"/>
          </w:tcPr>
          <w:p w14:paraId="3EEE6ACA" w14:textId="0B43E387" w:rsidR="00815ACD" w:rsidRPr="00BE39AC" w:rsidRDefault="00815ACD" w:rsidP="004C7BD2">
            <w:pPr>
              <w:pBdr>
                <w:bottom w:val="single" w:sz="4" w:space="1" w:color="auto"/>
              </w:pBdr>
              <w:spacing w:after="0" w:line="280" w:lineRule="exact"/>
              <w:ind w:left="780" w:right="-72"/>
              <w:jc w:val="center"/>
              <w:rPr>
                <w:rFonts w:ascii="Cordia New" w:eastAsia="Times New Roman" w:hAnsi="Cordia New"/>
                <w:b/>
                <w:bCs/>
                <w:sz w:val="24"/>
                <w:szCs w:val="24"/>
              </w:rPr>
            </w:pPr>
          </w:p>
          <w:p w14:paraId="5B83A484" w14:textId="77777777" w:rsidR="00815ACD" w:rsidRPr="00BE39AC" w:rsidRDefault="00815ACD" w:rsidP="004C7BD2">
            <w:pPr>
              <w:pBdr>
                <w:bottom w:val="single" w:sz="4" w:space="1" w:color="auto"/>
              </w:pBdr>
              <w:spacing w:after="0" w:line="280" w:lineRule="exact"/>
              <w:ind w:left="780" w:right="-72"/>
              <w:jc w:val="center"/>
              <w:rPr>
                <w:rFonts w:ascii="Cordia New" w:eastAsia="Times New Roman" w:hAnsi="Cordia New"/>
                <w:b/>
                <w:bCs/>
                <w:sz w:val="24"/>
                <w:szCs w:val="24"/>
              </w:rPr>
            </w:pPr>
            <w:r w:rsidRPr="00BE39AC">
              <w:rPr>
                <w:rFonts w:ascii="Cordia New" w:eastAsia="Times New Roman" w:hAnsi="Cordia New"/>
                <w:b/>
                <w:bCs/>
                <w:sz w:val="24"/>
                <w:szCs w:val="24"/>
              </w:rPr>
              <w:t>Company</w:t>
            </w:r>
          </w:p>
        </w:tc>
        <w:tc>
          <w:tcPr>
            <w:tcW w:w="1673" w:type="dxa"/>
            <w:vAlign w:val="bottom"/>
            <w:hideMark/>
          </w:tcPr>
          <w:p w14:paraId="644B53B0" w14:textId="77777777" w:rsidR="00815ACD" w:rsidRPr="00BE39AC" w:rsidRDefault="00815ACD" w:rsidP="004C7BD2">
            <w:pPr>
              <w:pBdr>
                <w:bottom w:val="single" w:sz="4" w:space="1" w:color="auto"/>
              </w:pBdr>
              <w:tabs>
                <w:tab w:val="left" w:pos="1134"/>
              </w:tabs>
              <w:spacing w:after="0" w:line="280" w:lineRule="exact"/>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Nature of </w:t>
            </w:r>
          </w:p>
          <w:p w14:paraId="38D66AD1" w14:textId="77777777" w:rsidR="00815ACD" w:rsidRPr="00BE39AC" w:rsidRDefault="00815ACD" w:rsidP="004C7BD2">
            <w:pPr>
              <w:pBdr>
                <w:bottom w:val="single" w:sz="4" w:space="1" w:color="auto"/>
              </w:pBdr>
              <w:tabs>
                <w:tab w:val="left" w:pos="1134"/>
              </w:tabs>
              <w:spacing w:after="0" w:line="280" w:lineRule="exact"/>
              <w:ind w:right="-72"/>
              <w:jc w:val="right"/>
              <w:rPr>
                <w:rFonts w:ascii="Cordia New" w:eastAsia="Times New Roman" w:hAnsi="Cordia New"/>
                <w:b/>
                <w:bCs/>
                <w:sz w:val="24"/>
                <w:szCs w:val="24"/>
              </w:rPr>
            </w:pPr>
            <w:r w:rsidRPr="00BE39AC">
              <w:rPr>
                <w:rFonts w:ascii="Cordia New" w:eastAsia="Times New Roman" w:hAnsi="Cordia New"/>
                <w:b/>
                <w:bCs/>
                <w:sz w:val="24"/>
                <w:szCs w:val="24"/>
              </w:rPr>
              <w:t>business</w:t>
            </w:r>
          </w:p>
        </w:tc>
        <w:tc>
          <w:tcPr>
            <w:tcW w:w="1710" w:type="dxa"/>
            <w:vAlign w:val="bottom"/>
            <w:hideMark/>
          </w:tcPr>
          <w:p w14:paraId="14CCB2A3" w14:textId="77777777" w:rsidR="00815ACD" w:rsidRPr="00BE39AC" w:rsidRDefault="00815ACD" w:rsidP="004C7BD2">
            <w:pPr>
              <w:pBdr>
                <w:bottom w:val="single" w:sz="4" w:space="1" w:color="auto"/>
              </w:pBdr>
              <w:tabs>
                <w:tab w:val="left" w:pos="1134"/>
              </w:tabs>
              <w:spacing w:after="0" w:line="280" w:lineRule="exact"/>
              <w:ind w:right="-72"/>
              <w:jc w:val="right"/>
              <w:rPr>
                <w:rFonts w:ascii="Cordia New" w:eastAsia="Times New Roman" w:hAnsi="Cordia New"/>
                <w:b/>
                <w:bCs/>
                <w:sz w:val="24"/>
                <w:szCs w:val="24"/>
              </w:rPr>
            </w:pPr>
            <w:r w:rsidRPr="00BE39AC">
              <w:rPr>
                <w:rFonts w:ascii="Cordia New" w:eastAsia="Times New Roman" w:hAnsi="Cordia New"/>
                <w:b/>
                <w:bCs/>
                <w:sz w:val="24"/>
                <w:szCs w:val="24"/>
              </w:rPr>
              <w:t>Country of incorporation</w:t>
            </w:r>
          </w:p>
        </w:tc>
        <w:tc>
          <w:tcPr>
            <w:tcW w:w="1189" w:type="dxa"/>
            <w:vAlign w:val="bottom"/>
            <w:hideMark/>
          </w:tcPr>
          <w:p w14:paraId="0BEDE179" w14:textId="706BBECF" w:rsidR="00815ACD" w:rsidRPr="00BE39AC" w:rsidRDefault="003A773E" w:rsidP="004C7BD2">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 </w:t>
            </w:r>
            <w:r w:rsidRPr="003A773E">
              <w:rPr>
                <w:rFonts w:ascii="Cordia New" w:eastAsia="Times New Roman" w:hAnsi="Cordia New"/>
                <w:b/>
                <w:bCs/>
                <w:sz w:val="24"/>
                <w:szCs w:val="24"/>
                <w:lang w:val="en-GB"/>
              </w:rPr>
              <w:t>2022</w:t>
            </w:r>
          </w:p>
        </w:tc>
        <w:tc>
          <w:tcPr>
            <w:tcW w:w="1151" w:type="dxa"/>
            <w:vAlign w:val="bottom"/>
            <w:hideMark/>
          </w:tcPr>
          <w:p w14:paraId="3FEF92A8" w14:textId="102454BB" w:rsidR="00815ACD" w:rsidRPr="00BE39AC" w:rsidRDefault="003A773E" w:rsidP="004C7BD2">
            <w:pPr>
              <w:pBdr>
                <w:bottom w:val="single" w:sz="4" w:space="1" w:color="auto"/>
              </w:pBdr>
              <w:tabs>
                <w:tab w:val="left" w:pos="1134"/>
              </w:tabs>
              <w:spacing w:after="0" w:line="280" w:lineRule="exact"/>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 </w:t>
            </w:r>
            <w:r w:rsidRPr="003A773E">
              <w:rPr>
                <w:rFonts w:ascii="Cordia New" w:eastAsia="Times New Roman" w:hAnsi="Cordia New"/>
                <w:b/>
                <w:bCs/>
                <w:sz w:val="24"/>
                <w:szCs w:val="24"/>
                <w:lang w:val="en-GB"/>
              </w:rPr>
              <w:t>2021</w:t>
            </w:r>
          </w:p>
        </w:tc>
      </w:tr>
      <w:tr w:rsidR="008B02DC" w:rsidRPr="00BE39AC" w14:paraId="66767847" w14:textId="77777777" w:rsidTr="00CB6034">
        <w:trPr>
          <w:gridAfter w:val="1"/>
          <w:wAfter w:w="10" w:type="dxa"/>
        </w:trPr>
        <w:tc>
          <w:tcPr>
            <w:tcW w:w="3510" w:type="dxa"/>
          </w:tcPr>
          <w:p w14:paraId="1EAEB6B3" w14:textId="77777777" w:rsidR="00815ACD" w:rsidRPr="00BE39AC" w:rsidRDefault="00815ACD" w:rsidP="00690182">
            <w:pPr>
              <w:spacing w:after="0" w:line="240" w:lineRule="auto"/>
              <w:ind w:left="780" w:right="-72"/>
              <w:rPr>
                <w:rFonts w:ascii="Cordia New" w:eastAsia="Times New Roman" w:hAnsi="Cordia New"/>
                <w:b/>
                <w:bCs/>
                <w:snapToGrid w:val="0"/>
                <w:sz w:val="12"/>
                <w:szCs w:val="12"/>
                <w:u w:val="single"/>
              </w:rPr>
            </w:pPr>
          </w:p>
        </w:tc>
        <w:tc>
          <w:tcPr>
            <w:tcW w:w="1673" w:type="dxa"/>
          </w:tcPr>
          <w:p w14:paraId="2FA3C061" w14:textId="5C37FF18" w:rsidR="00815ACD" w:rsidRPr="00BE39AC" w:rsidRDefault="00815ACD" w:rsidP="00690182">
            <w:pPr>
              <w:spacing w:after="0" w:line="240" w:lineRule="auto"/>
              <w:ind w:right="-72"/>
              <w:jc w:val="right"/>
              <w:rPr>
                <w:rFonts w:ascii="Cordia New" w:eastAsia="Times New Roman" w:hAnsi="Cordia New"/>
                <w:snapToGrid w:val="0"/>
                <w:sz w:val="12"/>
                <w:szCs w:val="12"/>
              </w:rPr>
            </w:pPr>
          </w:p>
        </w:tc>
        <w:tc>
          <w:tcPr>
            <w:tcW w:w="1710" w:type="dxa"/>
          </w:tcPr>
          <w:p w14:paraId="38180A6D" w14:textId="6B4218B4" w:rsidR="00815ACD" w:rsidRPr="00BE39AC" w:rsidRDefault="00815ACD" w:rsidP="00690182">
            <w:pPr>
              <w:spacing w:after="0" w:line="240" w:lineRule="auto"/>
              <w:ind w:right="-72"/>
              <w:jc w:val="right"/>
              <w:rPr>
                <w:rFonts w:ascii="Cordia New" w:eastAsia="Times New Roman" w:hAnsi="Cordia New"/>
                <w:snapToGrid w:val="0"/>
                <w:sz w:val="12"/>
                <w:szCs w:val="12"/>
              </w:rPr>
            </w:pPr>
          </w:p>
        </w:tc>
        <w:tc>
          <w:tcPr>
            <w:tcW w:w="1189" w:type="dxa"/>
          </w:tcPr>
          <w:p w14:paraId="0D54D27D" w14:textId="61BA9B30" w:rsidR="00815ACD" w:rsidRPr="00BE39AC" w:rsidRDefault="00815ACD" w:rsidP="00690182">
            <w:pPr>
              <w:spacing w:after="0" w:line="240" w:lineRule="auto"/>
              <w:ind w:right="-72"/>
              <w:jc w:val="right"/>
              <w:rPr>
                <w:rFonts w:ascii="Cordia New" w:eastAsia="Times New Roman" w:hAnsi="Cordia New"/>
                <w:snapToGrid w:val="0"/>
                <w:sz w:val="12"/>
                <w:szCs w:val="12"/>
              </w:rPr>
            </w:pPr>
          </w:p>
        </w:tc>
        <w:tc>
          <w:tcPr>
            <w:tcW w:w="1151" w:type="dxa"/>
          </w:tcPr>
          <w:p w14:paraId="0A1BC58D" w14:textId="4EE06C8F" w:rsidR="00815ACD" w:rsidRPr="00BE39AC" w:rsidRDefault="00815ACD" w:rsidP="00690182">
            <w:pPr>
              <w:spacing w:after="0" w:line="240" w:lineRule="auto"/>
              <w:ind w:right="-72"/>
              <w:jc w:val="right"/>
              <w:rPr>
                <w:rFonts w:ascii="Cordia New" w:eastAsia="Times New Roman" w:hAnsi="Cordia New"/>
                <w:snapToGrid w:val="0"/>
                <w:sz w:val="12"/>
                <w:szCs w:val="12"/>
              </w:rPr>
            </w:pPr>
          </w:p>
        </w:tc>
      </w:tr>
      <w:tr w:rsidR="00D61A4D" w:rsidRPr="00BE39AC" w14:paraId="161D8D09" w14:textId="77777777" w:rsidTr="00CB6034">
        <w:trPr>
          <w:gridAfter w:val="1"/>
          <w:wAfter w:w="10" w:type="dxa"/>
        </w:trPr>
        <w:tc>
          <w:tcPr>
            <w:tcW w:w="3510" w:type="dxa"/>
            <w:hideMark/>
          </w:tcPr>
          <w:p w14:paraId="69F135A0" w14:textId="77777777"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z w:val="24"/>
                <w:szCs w:val="24"/>
              </w:rPr>
              <w:t xml:space="preserve">MHG Continental Holding </w:t>
            </w:r>
          </w:p>
        </w:tc>
        <w:tc>
          <w:tcPr>
            <w:tcW w:w="1673" w:type="dxa"/>
            <w:hideMark/>
          </w:tcPr>
          <w:p w14:paraId="65A3224D" w14:textId="77777777"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Holding investment</w:t>
            </w:r>
          </w:p>
        </w:tc>
        <w:tc>
          <w:tcPr>
            <w:tcW w:w="1710" w:type="dxa"/>
            <w:hideMark/>
          </w:tcPr>
          <w:p w14:paraId="3E67C262"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z w:val="24"/>
                <w:szCs w:val="24"/>
              </w:rPr>
              <w:t>Singapore</w:t>
            </w:r>
          </w:p>
        </w:tc>
        <w:tc>
          <w:tcPr>
            <w:tcW w:w="1189" w:type="dxa"/>
          </w:tcPr>
          <w:p w14:paraId="2D98FE59" w14:textId="530E8D79"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z w:val="24"/>
                <w:szCs w:val="24"/>
                <w:lang w:val="en-GB"/>
              </w:rPr>
              <w:t>100</w:t>
            </w:r>
          </w:p>
        </w:tc>
        <w:tc>
          <w:tcPr>
            <w:tcW w:w="1151" w:type="dxa"/>
          </w:tcPr>
          <w:p w14:paraId="61626084" w14:textId="359BEEA3"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z w:val="24"/>
                <w:szCs w:val="24"/>
                <w:lang w:val="en-GB"/>
              </w:rPr>
              <w:t>100</w:t>
            </w:r>
          </w:p>
        </w:tc>
      </w:tr>
      <w:tr w:rsidR="00D61A4D" w:rsidRPr="00BE39AC" w14:paraId="1EC93C3E" w14:textId="77777777" w:rsidTr="00CB6034">
        <w:trPr>
          <w:gridAfter w:val="1"/>
          <w:wAfter w:w="10" w:type="dxa"/>
        </w:trPr>
        <w:tc>
          <w:tcPr>
            <w:tcW w:w="3510" w:type="dxa"/>
            <w:hideMark/>
          </w:tcPr>
          <w:p w14:paraId="06B84706" w14:textId="77777777"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z w:val="24"/>
                <w:szCs w:val="24"/>
              </w:rPr>
              <w:t xml:space="preserve">   (Singapore) Pte. Ltd.</w:t>
            </w:r>
          </w:p>
        </w:tc>
        <w:tc>
          <w:tcPr>
            <w:tcW w:w="1673" w:type="dxa"/>
          </w:tcPr>
          <w:p w14:paraId="66895FDC" w14:textId="77777777" w:rsidR="00D61A4D" w:rsidRPr="00BE39AC" w:rsidRDefault="00D61A4D" w:rsidP="00D61A4D">
            <w:pPr>
              <w:spacing w:after="0" w:line="280" w:lineRule="exact"/>
              <w:ind w:right="-72"/>
              <w:jc w:val="right"/>
              <w:rPr>
                <w:rFonts w:ascii="Cordia New" w:eastAsia="Times New Roman" w:hAnsi="Cordia New"/>
                <w:sz w:val="24"/>
                <w:szCs w:val="24"/>
              </w:rPr>
            </w:pPr>
          </w:p>
        </w:tc>
        <w:tc>
          <w:tcPr>
            <w:tcW w:w="1710" w:type="dxa"/>
          </w:tcPr>
          <w:p w14:paraId="3F2F5AFB"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p>
        </w:tc>
        <w:tc>
          <w:tcPr>
            <w:tcW w:w="1189" w:type="dxa"/>
          </w:tcPr>
          <w:p w14:paraId="16C223C8" w14:textId="12B187EA" w:rsidR="00D61A4D" w:rsidRPr="00BE39AC" w:rsidRDefault="00D61A4D" w:rsidP="00D61A4D">
            <w:pPr>
              <w:spacing w:after="0" w:line="280" w:lineRule="exact"/>
              <w:ind w:right="-72"/>
              <w:jc w:val="right"/>
              <w:rPr>
                <w:rFonts w:ascii="Cordia New" w:eastAsia="Times New Roman" w:hAnsi="Cordia New"/>
                <w:snapToGrid w:val="0"/>
                <w:sz w:val="24"/>
                <w:szCs w:val="24"/>
              </w:rPr>
            </w:pPr>
          </w:p>
        </w:tc>
        <w:tc>
          <w:tcPr>
            <w:tcW w:w="1151" w:type="dxa"/>
          </w:tcPr>
          <w:p w14:paraId="30E365E8"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p>
        </w:tc>
      </w:tr>
      <w:tr w:rsidR="00D61A4D" w:rsidRPr="00BE39AC" w14:paraId="6CBC79DD" w14:textId="77777777" w:rsidTr="00CB6034">
        <w:trPr>
          <w:gridAfter w:val="1"/>
          <w:wAfter w:w="10" w:type="dxa"/>
        </w:trPr>
        <w:tc>
          <w:tcPr>
            <w:tcW w:w="3510" w:type="dxa"/>
            <w:hideMark/>
          </w:tcPr>
          <w:p w14:paraId="2918CA87" w14:textId="77777777"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 xml:space="preserve">Lodging Management </w:t>
            </w:r>
          </w:p>
          <w:p w14:paraId="371E52C4" w14:textId="77777777"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 xml:space="preserve">   (Mauritius) Limited</w:t>
            </w:r>
          </w:p>
        </w:tc>
        <w:tc>
          <w:tcPr>
            <w:tcW w:w="1673" w:type="dxa"/>
            <w:hideMark/>
          </w:tcPr>
          <w:p w14:paraId="215A0C1C" w14:textId="77777777"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Hotel management</w:t>
            </w:r>
          </w:p>
        </w:tc>
        <w:tc>
          <w:tcPr>
            <w:tcW w:w="1710" w:type="dxa"/>
            <w:hideMark/>
          </w:tcPr>
          <w:p w14:paraId="168F5F06"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Republic of</w:t>
            </w:r>
          </w:p>
          <w:p w14:paraId="153D1C49"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Mauritius</w:t>
            </w:r>
          </w:p>
        </w:tc>
        <w:tc>
          <w:tcPr>
            <w:tcW w:w="1189" w:type="dxa"/>
          </w:tcPr>
          <w:p w14:paraId="6472CB59" w14:textId="4675E8B5"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c>
          <w:tcPr>
            <w:tcW w:w="1151" w:type="dxa"/>
          </w:tcPr>
          <w:p w14:paraId="22F00354" w14:textId="60B91C06"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r>
      <w:tr w:rsidR="00D61A4D" w:rsidRPr="00BE39AC" w14:paraId="5127C311" w14:textId="77777777" w:rsidTr="00CB6034">
        <w:trPr>
          <w:gridAfter w:val="1"/>
          <w:wAfter w:w="10" w:type="dxa"/>
        </w:trPr>
        <w:tc>
          <w:tcPr>
            <w:tcW w:w="3510" w:type="dxa"/>
            <w:hideMark/>
          </w:tcPr>
          <w:p w14:paraId="159C1703" w14:textId="77777777"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Minor Hotel Group MEA DMCC</w:t>
            </w:r>
          </w:p>
        </w:tc>
        <w:tc>
          <w:tcPr>
            <w:tcW w:w="1673" w:type="dxa"/>
            <w:hideMark/>
          </w:tcPr>
          <w:p w14:paraId="202B8E28" w14:textId="77777777"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Hotel management </w:t>
            </w:r>
          </w:p>
        </w:tc>
        <w:tc>
          <w:tcPr>
            <w:tcW w:w="1710" w:type="dxa"/>
            <w:hideMark/>
          </w:tcPr>
          <w:p w14:paraId="41F9539F"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The United</w:t>
            </w:r>
          </w:p>
        </w:tc>
        <w:tc>
          <w:tcPr>
            <w:tcW w:w="1189" w:type="dxa"/>
          </w:tcPr>
          <w:p w14:paraId="1509D25B" w14:textId="7B74EC1E"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c>
          <w:tcPr>
            <w:tcW w:w="1151" w:type="dxa"/>
          </w:tcPr>
          <w:p w14:paraId="34D7AD7F" w14:textId="5FE19416"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r>
      <w:tr w:rsidR="00D61A4D" w:rsidRPr="00BE39AC" w14:paraId="2C8ECB9F" w14:textId="77777777" w:rsidTr="00CB6034">
        <w:trPr>
          <w:gridAfter w:val="1"/>
          <w:wAfter w:w="10" w:type="dxa"/>
        </w:trPr>
        <w:tc>
          <w:tcPr>
            <w:tcW w:w="3510" w:type="dxa"/>
          </w:tcPr>
          <w:p w14:paraId="7D734C86" w14:textId="7AC4031C" w:rsidR="00D61A4D" w:rsidRPr="00BE39AC" w:rsidRDefault="00D61A4D" w:rsidP="00D61A4D">
            <w:pPr>
              <w:spacing w:after="0" w:line="280" w:lineRule="exact"/>
              <w:ind w:left="780" w:right="-72"/>
              <w:rPr>
                <w:rFonts w:ascii="Cordia New" w:eastAsia="Times New Roman" w:hAnsi="Cordia New"/>
                <w:sz w:val="24"/>
                <w:szCs w:val="24"/>
              </w:rPr>
            </w:pPr>
          </w:p>
        </w:tc>
        <w:tc>
          <w:tcPr>
            <w:tcW w:w="1673" w:type="dxa"/>
          </w:tcPr>
          <w:p w14:paraId="4B4B995B" w14:textId="4CB843AE" w:rsidR="00D61A4D" w:rsidRPr="00BE39AC" w:rsidRDefault="00D61A4D" w:rsidP="00D61A4D">
            <w:pPr>
              <w:spacing w:after="0" w:line="280" w:lineRule="exact"/>
              <w:ind w:right="-72"/>
              <w:jc w:val="right"/>
              <w:rPr>
                <w:rFonts w:ascii="Cordia New" w:eastAsia="Times New Roman" w:hAnsi="Cordia New"/>
                <w:sz w:val="24"/>
                <w:szCs w:val="24"/>
              </w:rPr>
            </w:pPr>
          </w:p>
        </w:tc>
        <w:tc>
          <w:tcPr>
            <w:tcW w:w="1710" w:type="dxa"/>
            <w:hideMark/>
          </w:tcPr>
          <w:p w14:paraId="2E470875"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Arab Emirates</w:t>
            </w:r>
          </w:p>
        </w:tc>
        <w:tc>
          <w:tcPr>
            <w:tcW w:w="1189" w:type="dxa"/>
          </w:tcPr>
          <w:p w14:paraId="761C4685" w14:textId="54094373" w:rsidR="00D61A4D" w:rsidRPr="00BE39AC" w:rsidRDefault="00D61A4D" w:rsidP="00D61A4D">
            <w:pPr>
              <w:spacing w:after="0" w:line="280" w:lineRule="exact"/>
              <w:ind w:right="-72"/>
              <w:jc w:val="right"/>
              <w:rPr>
                <w:rFonts w:ascii="Cordia New" w:eastAsia="Times New Roman" w:hAnsi="Cordia New"/>
                <w:snapToGrid w:val="0"/>
                <w:sz w:val="24"/>
                <w:szCs w:val="24"/>
              </w:rPr>
            </w:pPr>
          </w:p>
        </w:tc>
        <w:tc>
          <w:tcPr>
            <w:tcW w:w="1151" w:type="dxa"/>
          </w:tcPr>
          <w:p w14:paraId="35CA4A3D" w14:textId="026D796F" w:rsidR="00D61A4D" w:rsidRPr="00BE39AC" w:rsidRDefault="00D61A4D" w:rsidP="00D61A4D">
            <w:pPr>
              <w:spacing w:after="0" w:line="280" w:lineRule="exact"/>
              <w:ind w:right="-72"/>
              <w:jc w:val="right"/>
              <w:rPr>
                <w:rFonts w:ascii="Cordia New" w:eastAsia="Times New Roman" w:hAnsi="Cordia New"/>
                <w:snapToGrid w:val="0"/>
                <w:sz w:val="24"/>
                <w:szCs w:val="24"/>
              </w:rPr>
            </w:pPr>
          </w:p>
        </w:tc>
      </w:tr>
      <w:tr w:rsidR="00D61A4D" w:rsidRPr="00BE39AC" w14:paraId="5EC4898F" w14:textId="77777777" w:rsidTr="00CB6034">
        <w:trPr>
          <w:gridAfter w:val="1"/>
          <w:wAfter w:w="10" w:type="dxa"/>
        </w:trPr>
        <w:tc>
          <w:tcPr>
            <w:tcW w:w="3510" w:type="dxa"/>
            <w:hideMark/>
          </w:tcPr>
          <w:p w14:paraId="7D2654D8" w14:textId="77777777"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NH Hotel Group S.A. and</w:t>
            </w:r>
          </w:p>
          <w:p w14:paraId="4291EA9D" w14:textId="14A9F964"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 xml:space="preserve">   its </w:t>
            </w:r>
            <w:proofErr w:type="gramStart"/>
            <w:r w:rsidRPr="00BE39AC">
              <w:rPr>
                <w:rFonts w:ascii="Cordia New" w:eastAsia="Times New Roman" w:hAnsi="Cordia New"/>
                <w:sz w:val="24"/>
                <w:szCs w:val="24"/>
              </w:rPr>
              <w:t>subsidiaries</w:t>
            </w:r>
            <w:r w:rsidRPr="00BE39AC">
              <w:rPr>
                <w:rFonts w:ascii="Cordia New" w:eastAsia="Times New Roman" w:hAnsi="Cordia New"/>
                <w:sz w:val="24"/>
                <w:szCs w:val="24"/>
                <w:vertAlign w:val="superscript"/>
              </w:rPr>
              <w:t>(</w:t>
            </w:r>
            <w:proofErr w:type="gramEnd"/>
            <w:r w:rsidR="003A773E" w:rsidRPr="003A773E">
              <w:rPr>
                <w:rFonts w:ascii="Cordia New" w:eastAsia="Times New Roman" w:hAnsi="Cordia New"/>
                <w:sz w:val="24"/>
                <w:szCs w:val="24"/>
                <w:vertAlign w:val="superscript"/>
                <w:lang w:val="en-GB"/>
              </w:rPr>
              <w:t>1</w:t>
            </w:r>
            <w:r w:rsidRPr="00BE39AC">
              <w:rPr>
                <w:rFonts w:ascii="Cordia New" w:eastAsia="Times New Roman" w:hAnsi="Cordia New"/>
                <w:sz w:val="24"/>
                <w:szCs w:val="24"/>
                <w:vertAlign w:val="superscript"/>
              </w:rPr>
              <w:t>)</w:t>
            </w:r>
          </w:p>
        </w:tc>
        <w:tc>
          <w:tcPr>
            <w:tcW w:w="1673" w:type="dxa"/>
            <w:hideMark/>
          </w:tcPr>
          <w:p w14:paraId="72E26485" w14:textId="77777777"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710" w:type="dxa"/>
            <w:hideMark/>
          </w:tcPr>
          <w:p w14:paraId="72373A33"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Countries in Europe and Latin America</w:t>
            </w:r>
          </w:p>
        </w:tc>
        <w:tc>
          <w:tcPr>
            <w:tcW w:w="1189" w:type="dxa"/>
          </w:tcPr>
          <w:p w14:paraId="4BC0A858" w14:textId="02B69CE8"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94</w:t>
            </w:r>
            <w:r w:rsidR="00A84A74" w:rsidRPr="00BE39AC">
              <w:rPr>
                <w:rFonts w:ascii="Cordia New" w:eastAsia="Times New Roman" w:hAnsi="Cordia New"/>
                <w:snapToGrid w:val="0"/>
                <w:sz w:val="24"/>
                <w:szCs w:val="24"/>
              </w:rPr>
              <w:t>.</w:t>
            </w:r>
            <w:r w:rsidRPr="003A773E">
              <w:rPr>
                <w:rFonts w:ascii="Cordia New" w:eastAsia="Times New Roman" w:hAnsi="Cordia New"/>
                <w:snapToGrid w:val="0"/>
                <w:sz w:val="24"/>
                <w:szCs w:val="24"/>
                <w:lang w:val="en-GB"/>
              </w:rPr>
              <w:t>1</w:t>
            </w:r>
          </w:p>
        </w:tc>
        <w:tc>
          <w:tcPr>
            <w:tcW w:w="1151" w:type="dxa"/>
          </w:tcPr>
          <w:p w14:paraId="39070E83" w14:textId="5C0C2D41"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94</w:t>
            </w:r>
            <w:r w:rsidR="00D61A4D" w:rsidRPr="00BE39AC">
              <w:rPr>
                <w:rFonts w:ascii="Cordia New" w:eastAsia="Times New Roman" w:hAnsi="Cordia New"/>
                <w:snapToGrid w:val="0"/>
                <w:sz w:val="24"/>
                <w:szCs w:val="24"/>
              </w:rPr>
              <w:t>.</w:t>
            </w:r>
            <w:r w:rsidRPr="003A773E">
              <w:rPr>
                <w:rFonts w:ascii="Cordia New" w:eastAsia="Times New Roman" w:hAnsi="Cordia New"/>
                <w:snapToGrid w:val="0"/>
                <w:sz w:val="24"/>
                <w:szCs w:val="24"/>
                <w:lang w:val="en-GB"/>
              </w:rPr>
              <w:t>1</w:t>
            </w:r>
          </w:p>
        </w:tc>
      </w:tr>
      <w:tr w:rsidR="00D61A4D" w:rsidRPr="00BE39AC" w14:paraId="310FF449" w14:textId="77777777" w:rsidTr="00CB6034">
        <w:trPr>
          <w:gridAfter w:val="1"/>
          <w:wAfter w:w="10" w:type="dxa"/>
        </w:trPr>
        <w:tc>
          <w:tcPr>
            <w:tcW w:w="3510" w:type="dxa"/>
            <w:hideMark/>
          </w:tcPr>
          <w:p w14:paraId="34DE2837" w14:textId="77777777"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Minor Hotels Portugal, S.A.</w:t>
            </w:r>
          </w:p>
          <w:p w14:paraId="49B983B9" w14:textId="77777777"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 xml:space="preserve">   and its subsidiaries</w:t>
            </w:r>
          </w:p>
        </w:tc>
        <w:tc>
          <w:tcPr>
            <w:tcW w:w="1673" w:type="dxa"/>
            <w:hideMark/>
          </w:tcPr>
          <w:p w14:paraId="6CFF1D75" w14:textId="77777777"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710" w:type="dxa"/>
            <w:hideMark/>
          </w:tcPr>
          <w:p w14:paraId="1219F5C3"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Portuguese Republic</w:t>
            </w:r>
          </w:p>
        </w:tc>
        <w:tc>
          <w:tcPr>
            <w:tcW w:w="1189" w:type="dxa"/>
          </w:tcPr>
          <w:p w14:paraId="08F5EED1" w14:textId="18AE9BA3"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c>
          <w:tcPr>
            <w:tcW w:w="1151" w:type="dxa"/>
          </w:tcPr>
          <w:p w14:paraId="5DD78B82" w14:textId="68F62A74"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r>
      <w:tr w:rsidR="00D61A4D" w:rsidRPr="00BE39AC" w14:paraId="485C5052" w14:textId="77777777" w:rsidTr="00CB6034">
        <w:trPr>
          <w:gridAfter w:val="1"/>
          <w:wAfter w:w="10" w:type="dxa"/>
        </w:trPr>
        <w:tc>
          <w:tcPr>
            <w:tcW w:w="3510" w:type="dxa"/>
            <w:hideMark/>
          </w:tcPr>
          <w:p w14:paraId="4C1B6A3D" w14:textId="77777777" w:rsidR="00D61A4D" w:rsidRPr="00BE39AC" w:rsidRDefault="00D61A4D" w:rsidP="00D61A4D">
            <w:pPr>
              <w:spacing w:after="0" w:line="280" w:lineRule="exact"/>
              <w:ind w:left="780" w:right="-72"/>
              <w:rPr>
                <w:rFonts w:ascii="Cordia New" w:eastAsia="Times New Roman" w:hAnsi="Cordia New"/>
                <w:sz w:val="24"/>
                <w:szCs w:val="24"/>
              </w:rPr>
            </w:pPr>
            <w:proofErr w:type="spellStart"/>
            <w:r w:rsidRPr="00BE39AC">
              <w:rPr>
                <w:rFonts w:ascii="Cordia New" w:eastAsia="Times New Roman" w:hAnsi="Cordia New"/>
                <w:sz w:val="24"/>
                <w:szCs w:val="24"/>
              </w:rPr>
              <w:t>Rajadamri</w:t>
            </w:r>
            <w:proofErr w:type="spellEnd"/>
            <w:r w:rsidRPr="00BE39AC">
              <w:rPr>
                <w:rFonts w:ascii="Cordia New" w:eastAsia="Times New Roman" w:hAnsi="Cordia New"/>
                <w:sz w:val="24"/>
                <w:szCs w:val="24"/>
              </w:rPr>
              <w:t xml:space="preserve"> Lodging Limited</w:t>
            </w:r>
          </w:p>
        </w:tc>
        <w:tc>
          <w:tcPr>
            <w:tcW w:w="1673" w:type="dxa"/>
            <w:hideMark/>
          </w:tcPr>
          <w:p w14:paraId="0B52BBBE" w14:textId="77777777" w:rsidR="00D61A4D" w:rsidRPr="00BE39AC" w:rsidRDefault="00D61A4D" w:rsidP="00D61A4D">
            <w:pPr>
              <w:spacing w:after="0" w:line="280" w:lineRule="exact"/>
              <w:ind w:right="-72"/>
              <w:jc w:val="right"/>
              <w:rPr>
                <w:rFonts w:ascii="Cordia New" w:eastAsia="Times New Roman" w:hAnsi="Cordia New"/>
                <w:sz w:val="24"/>
                <w:szCs w:val="24"/>
                <w:lang w:val="en-GB"/>
              </w:rPr>
            </w:pPr>
            <w:r w:rsidRPr="00BE39AC">
              <w:rPr>
                <w:rFonts w:ascii="Cordia New" w:eastAsia="Times New Roman" w:hAnsi="Cordia New"/>
                <w:sz w:val="24"/>
                <w:szCs w:val="24"/>
              </w:rPr>
              <w:t>Hotel operation</w:t>
            </w:r>
            <w:r w:rsidRPr="00BE39AC">
              <w:rPr>
                <w:rFonts w:ascii="Cordia New" w:eastAsia="Times New Roman" w:hAnsi="Cordia New"/>
                <w:sz w:val="24"/>
                <w:szCs w:val="24"/>
                <w:cs/>
              </w:rPr>
              <w:t xml:space="preserve"> </w:t>
            </w:r>
            <w:r w:rsidRPr="00BE39AC">
              <w:rPr>
                <w:rFonts w:ascii="Cordia New" w:eastAsia="Times New Roman" w:hAnsi="Cordia New"/>
                <w:sz w:val="24"/>
                <w:szCs w:val="24"/>
                <w:lang w:val="en-GB"/>
              </w:rPr>
              <w:t>and</w:t>
            </w:r>
          </w:p>
          <w:p w14:paraId="52C77835" w14:textId="2275817A" w:rsidR="00D61A4D" w:rsidRPr="00BE39AC" w:rsidRDefault="00D61A4D" w:rsidP="00D61A4D">
            <w:pPr>
              <w:spacing w:after="0" w:line="280" w:lineRule="exact"/>
              <w:ind w:right="-72"/>
              <w:jc w:val="right"/>
              <w:rPr>
                <w:rFonts w:ascii="Cordia New" w:eastAsia="Times New Roman" w:hAnsi="Cordia New"/>
                <w:sz w:val="24"/>
                <w:szCs w:val="24"/>
                <w:lang w:val="en-GB"/>
              </w:rPr>
            </w:pPr>
            <w:r w:rsidRPr="00BE39AC">
              <w:rPr>
                <w:rFonts w:ascii="Cordia New" w:eastAsia="Cordia New" w:hAnsi="Cordia New"/>
                <w:sz w:val="24"/>
                <w:szCs w:val="24"/>
              </w:rPr>
              <w:t>sale of property</w:t>
            </w:r>
          </w:p>
        </w:tc>
        <w:tc>
          <w:tcPr>
            <w:tcW w:w="1710" w:type="dxa"/>
            <w:hideMark/>
          </w:tcPr>
          <w:p w14:paraId="495B5F1F"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Thailand</w:t>
            </w:r>
          </w:p>
        </w:tc>
        <w:tc>
          <w:tcPr>
            <w:tcW w:w="1189" w:type="dxa"/>
          </w:tcPr>
          <w:p w14:paraId="515D083E" w14:textId="7174B29B"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c>
          <w:tcPr>
            <w:tcW w:w="1151" w:type="dxa"/>
          </w:tcPr>
          <w:p w14:paraId="79122682" w14:textId="623A03F9"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r>
      <w:tr w:rsidR="00D61A4D" w:rsidRPr="00BE39AC" w14:paraId="0A80E52F" w14:textId="77777777" w:rsidTr="00CB6034">
        <w:trPr>
          <w:gridAfter w:val="1"/>
          <w:wAfter w:w="10" w:type="dxa"/>
        </w:trPr>
        <w:tc>
          <w:tcPr>
            <w:tcW w:w="3510" w:type="dxa"/>
            <w:hideMark/>
          </w:tcPr>
          <w:p w14:paraId="188246D0" w14:textId="77777777"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napToGrid w:val="0"/>
                <w:sz w:val="24"/>
                <w:szCs w:val="24"/>
              </w:rPr>
              <w:t>Swensen’s (Thai) Limited</w:t>
            </w:r>
          </w:p>
        </w:tc>
        <w:tc>
          <w:tcPr>
            <w:tcW w:w="1673" w:type="dxa"/>
            <w:hideMark/>
          </w:tcPr>
          <w:p w14:paraId="58E3580D" w14:textId="73912641"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Sale of food and beverage</w:t>
            </w:r>
          </w:p>
        </w:tc>
        <w:tc>
          <w:tcPr>
            <w:tcW w:w="1710" w:type="dxa"/>
            <w:hideMark/>
          </w:tcPr>
          <w:p w14:paraId="24B5D74C"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Thailand</w:t>
            </w:r>
          </w:p>
        </w:tc>
        <w:tc>
          <w:tcPr>
            <w:tcW w:w="1189" w:type="dxa"/>
          </w:tcPr>
          <w:p w14:paraId="6F1139A6" w14:textId="217B9953"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c>
          <w:tcPr>
            <w:tcW w:w="1151" w:type="dxa"/>
          </w:tcPr>
          <w:p w14:paraId="02DD9A9B" w14:textId="60F15937"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r>
      <w:tr w:rsidR="00D61A4D" w:rsidRPr="00BE39AC" w14:paraId="57F6F358" w14:textId="77777777" w:rsidTr="00CB6034">
        <w:trPr>
          <w:gridAfter w:val="1"/>
          <w:wAfter w:w="10" w:type="dxa"/>
        </w:trPr>
        <w:tc>
          <w:tcPr>
            <w:tcW w:w="3510" w:type="dxa"/>
            <w:hideMark/>
          </w:tcPr>
          <w:p w14:paraId="0DE4EA63" w14:textId="77777777"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napToGrid w:val="0"/>
                <w:sz w:val="24"/>
                <w:szCs w:val="24"/>
              </w:rPr>
              <w:t>Minor Cheese Limited</w:t>
            </w:r>
          </w:p>
        </w:tc>
        <w:tc>
          <w:tcPr>
            <w:tcW w:w="1673" w:type="dxa"/>
            <w:hideMark/>
          </w:tcPr>
          <w:p w14:paraId="220085D0" w14:textId="14B2E7E5" w:rsidR="00D61A4D" w:rsidRPr="00BE39AC" w:rsidRDefault="008365CB" w:rsidP="00D61A4D">
            <w:pPr>
              <w:spacing w:after="0" w:line="280" w:lineRule="exact"/>
              <w:ind w:right="-72"/>
              <w:jc w:val="right"/>
              <w:rPr>
                <w:rFonts w:ascii="Cordia New" w:eastAsia="Times New Roman" w:hAnsi="Cordia New"/>
                <w:snapToGrid w:val="0"/>
                <w:sz w:val="24"/>
                <w:szCs w:val="24"/>
              </w:rPr>
            </w:pPr>
            <w:r>
              <w:rPr>
                <w:rFonts w:ascii="Cordia New" w:eastAsia="Times New Roman" w:hAnsi="Cordia New"/>
                <w:snapToGrid w:val="0"/>
                <w:sz w:val="24"/>
                <w:szCs w:val="24"/>
              </w:rPr>
              <w:t>Under liquidation process</w:t>
            </w:r>
          </w:p>
        </w:tc>
        <w:tc>
          <w:tcPr>
            <w:tcW w:w="1710" w:type="dxa"/>
            <w:hideMark/>
          </w:tcPr>
          <w:p w14:paraId="091A4D74"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Thailand</w:t>
            </w:r>
          </w:p>
        </w:tc>
        <w:tc>
          <w:tcPr>
            <w:tcW w:w="1189" w:type="dxa"/>
          </w:tcPr>
          <w:p w14:paraId="5119FE8B" w14:textId="4BB7A94F"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c>
          <w:tcPr>
            <w:tcW w:w="1151" w:type="dxa"/>
          </w:tcPr>
          <w:p w14:paraId="6D4700CF" w14:textId="3CF05ACD"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r>
      <w:tr w:rsidR="00D61A4D" w:rsidRPr="00BE39AC" w14:paraId="0E440F1E" w14:textId="77777777" w:rsidTr="00CB6034">
        <w:trPr>
          <w:gridAfter w:val="1"/>
          <w:wAfter w:w="10" w:type="dxa"/>
        </w:trPr>
        <w:tc>
          <w:tcPr>
            <w:tcW w:w="3510" w:type="dxa"/>
            <w:hideMark/>
          </w:tcPr>
          <w:p w14:paraId="37E25168" w14:textId="77777777"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napToGrid w:val="0"/>
                <w:sz w:val="24"/>
                <w:szCs w:val="24"/>
              </w:rPr>
              <w:t>Minor Dairy Limited</w:t>
            </w:r>
          </w:p>
        </w:tc>
        <w:tc>
          <w:tcPr>
            <w:tcW w:w="1673" w:type="dxa"/>
            <w:hideMark/>
          </w:tcPr>
          <w:p w14:paraId="0059E5D7" w14:textId="38E63BCE"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Manufacturing and sale of ice-cream</w:t>
            </w:r>
            <w:r w:rsidR="008365CB">
              <w:rPr>
                <w:rFonts w:ascii="Cordia New" w:eastAsia="Times New Roman" w:hAnsi="Cordia New"/>
                <w:snapToGrid w:val="0"/>
                <w:sz w:val="24"/>
                <w:szCs w:val="24"/>
              </w:rPr>
              <w:t xml:space="preserve"> and cheese</w:t>
            </w:r>
          </w:p>
        </w:tc>
        <w:tc>
          <w:tcPr>
            <w:tcW w:w="1710" w:type="dxa"/>
            <w:hideMark/>
          </w:tcPr>
          <w:p w14:paraId="13D32188"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Thailand</w:t>
            </w:r>
          </w:p>
        </w:tc>
        <w:tc>
          <w:tcPr>
            <w:tcW w:w="1189" w:type="dxa"/>
          </w:tcPr>
          <w:p w14:paraId="25BA0945" w14:textId="60577E8A"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c>
          <w:tcPr>
            <w:tcW w:w="1151" w:type="dxa"/>
          </w:tcPr>
          <w:p w14:paraId="6D025A03" w14:textId="2FA09571"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r>
      <w:tr w:rsidR="00D61A4D" w:rsidRPr="00BE39AC" w14:paraId="0B26B1C3" w14:textId="77777777" w:rsidTr="00CB6034">
        <w:trPr>
          <w:gridAfter w:val="1"/>
          <w:wAfter w:w="10" w:type="dxa"/>
        </w:trPr>
        <w:tc>
          <w:tcPr>
            <w:tcW w:w="3510" w:type="dxa"/>
            <w:hideMark/>
          </w:tcPr>
          <w:p w14:paraId="6404A645" w14:textId="77777777"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napToGrid w:val="0"/>
                <w:sz w:val="24"/>
                <w:szCs w:val="24"/>
              </w:rPr>
              <w:t>Minor DQ Limited</w:t>
            </w:r>
          </w:p>
        </w:tc>
        <w:tc>
          <w:tcPr>
            <w:tcW w:w="1673" w:type="dxa"/>
            <w:hideMark/>
          </w:tcPr>
          <w:p w14:paraId="216BA3FF" w14:textId="4C1B3C2C"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Sale of food and beverage</w:t>
            </w:r>
          </w:p>
        </w:tc>
        <w:tc>
          <w:tcPr>
            <w:tcW w:w="1710" w:type="dxa"/>
            <w:hideMark/>
          </w:tcPr>
          <w:p w14:paraId="397F3BF0"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Thailand</w:t>
            </w:r>
          </w:p>
        </w:tc>
        <w:tc>
          <w:tcPr>
            <w:tcW w:w="1189" w:type="dxa"/>
          </w:tcPr>
          <w:p w14:paraId="612B38E8" w14:textId="7A881262"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c>
          <w:tcPr>
            <w:tcW w:w="1151" w:type="dxa"/>
          </w:tcPr>
          <w:p w14:paraId="52330A80" w14:textId="25FE807C"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r>
      <w:tr w:rsidR="00D61A4D" w:rsidRPr="00BE39AC" w14:paraId="1939C10A" w14:textId="77777777" w:rsidTr="00CB6034">
        <w:trPr>
          <w:gridAfter w:val="1"/>
          <w:wAfter w:w="10" w:type="dxa"/>
        </w:trPr>
        <w:tc>
          <w:tcPr>
            <w:tcW w:w="3510" w:type="dxa"/>
            <w:hideMark/>
          </w:tcPr>
          <w:p w14:paraId="667E3079" w14:textId="77777777"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napToGrid w:val="0"/>
                <w:sz w:val="24"/>
                <w:szCs w:val="24"/>
              </w:rPr>
              <w:t>Burger (Thailand) Limited</w:t>
            </w:r>
          </w:p>
        </w:tc>
        <w:tc>
          <w:tcPr>
            <w:tcW w:w="1673" w:type="dxa"/>
            <w:hideMark/>
          </w:tcPr>
          <w:p w14:paraId="1216795C" w14:textId="15D5F4C1"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Sale of food and beverage</w:t>
            </w:r>
          </w:p>
        </w:tc>
        <w:tc>
          <w:tcPr>
            <w:tcW w:w="1710" w:type="dxa"/>
            <w:hideMark/>
          </w:tcPr>
          <w:p w14:paraId="033A8B61"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Thailand</w:t>
            </w:r>
          </w:p>
        </w:tc>
        <w:tc>
          <w:tcPr>
            <w:tcW w:w="1189" w:type="dxa"/>
          </w:tcPr>
          <w:p w14:paraId="7801AA41" w14:textId="26201A4D"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97</w:t>
            </w:r>
          </w:p>
        </w:tc>
        <w:tc>
          <w:tcPr>
            <w:tcW w:w="1151" w:type="dxa"/>
          </w:tcPr>
          <w:p w14:paraId="72ED6B49" w14:textId="17491EF5"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97</w:t>
            </w:r>
          </w:p>
        </w:tc>
      </w:tr>
      <w:tr w:rsidR="00D61A4D" w:rsidRPr="00BE39AC" w14:paraId="6D252FD5" w14:textId="77777777" w:rsidTr="00CB6034">
        <w:trPr>
          <w:gridAfter w:val="1"/>
          <w:wAfter w:w="10" w:type="dxa"/>
        </w:trPr>
        <w:tc>
          <w:tcPr>
            <w:tcW w:w="3510" w:type="dxa"/>
            <w:hideMark/>
          </w:tcPr>
          <w:p w14:paraId="57AF574D" w14:textId="77777777"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napToGrid w:val="0"/>
                <w:sz w:val="24"/>
                <w:szCs w:val="24"/>
              </w:rPr>
              <w:t>SLRT Limited</w:t>
            </w:r>
          </w:p>
        </w:tc>
        <w:tc>
          <w:tcPr>
            <w:tcW w:w="1673" w:type="dxa"/>
            <w:hideMark/>
          </w:tcPr>
          <w:p w14:paraId="7CB5076D" w14:textId="301E4F53"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Sale of food and beverage</w:t>
            </w:r>
          </w:p>
        </w:tc>
        <w:tc>
          <w:tcPr>
            <w:tcW w:w="1710" w:type="dxa"/>
            <w:hideMark/>
          </w:tcPr>
          <w:p w14:paraId="47EAD45D"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Thailand</w:t>
            </w:r>
          </w:p>
        </w:tc>
        <w:tc>
          <w:tcPr>
            <w:tcW w:w="1189" w:type="dxa"/>
          </w:tcPr>
          <w:p w14:paraId="16E1BFB1" w14:textId="56748C56"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c>
          <w:tcPr>
            <w:tcW w:w="1151" w:type="dxa"/>
          </w:tcPr>
          <w:p w14:paraId="6D839CD9" w14:textId="2A913B8C"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napToGrid w:val="0"/>
                <w:sz w:val="24"/>
                <w:szCs w:val="24"/>
                <w:lang w:val="en-GB"/>
              </w:rPr>
              <w:t>100</w:t>
            </w:r>
          </w:p>
        </w:tc>
      </w:tr>
      <w:tr w:rsidR="00D61A4D" w:rsidRPr="00BE39AC" w14:paraId="6E1A316B" w14:textId="77777777" w:rsidTr="00CB6034">
        <w:trPr>
          <w:gridAfter w:val="1"/>
          <w:wAfter w:w="10" w:type="dxa"/>
        </w:trPr>
        <w:tc>
          <w:tcPr>
            <w:tcW w:w="3510" w:type="dxa"/>
            <w:vAlign w:val="bottom"/>
          </w:tcPr>
          <w:p w14:paraId="16037483" w14:textId="4BAB7052"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z w:val="24"/>
                <w:szCs w:val="24"/>
              </w:rPr>
              <w:t xml:space="preserve">Over Success Enterprise Pte. Ltd. </w:t>
            </w:r>
          </w:p>
        </w:tc>
        <w:tc>
          <w:tcPr>
            <w:tcW w:w="1673" w:type="dxa"/>
            <w:vAlign w:val="bottom"/>
          </w:tcPr>
          <w:p w14:paraId="1D997971" w14:textId="0EF38ABE"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z w:val="24"/>
                <w:szCs w:val="24"/>
              </w:rPr>
              <w:t>Sale of food and</w:t>
            </w:r>
          </w:p>
        </w:tc>
        <w:tc>
          <w:tcPr>
            <w:tcW w:w="1710" w:type="dxa"/>
            <w:vAlign w:val="bottom"/>
          </w:tcPr>
          <w:p w14:paraId="23D4B234" w14:textId="089670B7"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z w:val="24"/>
                <w:szCs w:val="24"/>
              </w:rPr>
              <w:t>People’s</w:t>
            </w:r>
          </w:p>
        </w:tc>
        <w:tc>
          <w:tcPr>
            <w:tcW w:w="1189" w:type="dxa"/>
            <w:vAlign w:val="bottom"/>
          </w:tcPr>
          <w:p w14:paraId="31C539AD" w14:textId="2291BD75"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z w:val="24"/>
                <w:szCs w:val="24"/>
                <w:lang w:val="en-GB"/>
              </w:rPr>
              <w:t>100</w:t>
            </w:r>
          </w:p>
        </w:tc>
        <w:tc>
          <w:tcPr>
            <w:tcW w:w="1151" w:type="dxa"/>
            <w:vAlign w:val="bottom"/>
          </w:tcPr>
          <w:p w14:paraId="764271F1" w14:textId="320BA12D"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z w:val="24"/>
                <w:szCs w:val="24"/>
                <w:lang w:val="en-GB"/>
              </w:rPr>
              <w:t>100</w:t>
            </w:r>
          </w:p>
        </w:tc>
      </w:tr>
      <w:tr w:rsidR="00D61A4D" w:rsidRPr="00BE39AC" w14:paraId="5D357BC1" w14:textId="77777777" w:rsidTr="00CB6034">
        <w:trPr>
          <w:gridAfter w:val="1"/>
          <w:wAfter w:w="10" w:type="dxa"/>
        </w:trPr>
        <w:tc>
          <w:tcPr>
            <w:tcW w:w="3510" w:type="dxa"/>
            <w:vAlign w:val="bottom"/>
          </w:tcPr>
          <w:p w14:paraId="0586FA6A" w14:textId="3BBD8266" w:rsidR="00D61A4D" w:rsidRPr="00BE39AC" w:rsidRDefault="00D61A4D" w:rsidP="00D61A4D">
            <w:pPr>
              <w:spacing w:after="0" w:line="280" w:lineRule="exact"/>
              <w:ind w:left="780" w:right="-72"/>
              <w:rPr>
                <w:rFonts w:ascii="Cordia New" w:eastAsia="Times New Roman" w:hAnsi="Cordia New"/>
                <w:snapToGrid w:val="0"/>
                <w:sz w:val="24"/>
                <w:szCs w:val="24"/>
              </w:rPr>
            </w:pPr>
            <w:r w:rsidRPr="00BE39AC">
              <w:rPr>
                <w:rFonts w:ascii="Cordia New" w:eastAsia="Times New Roman" w:hAnsi="Cordia New"/>
                <w:sz w:val="24"/>
                <w:szCs w:val="24"/>
              </w:rPr>
              <w:t xml:space="preserve">   </w:t>
            </w:r>
            <w:r w:rsidR="00CB6034" w:rsidRPr="00BE39AC">
              <w:rPr>
                <w:rFonts w:ascii="Cordia New" w:eastAsia="Times New Roman" w:hAnsi="Cordia New"/>
                <w:sz w:val="24"/>
                <w:szCs w:val="24"/>
              </w:rPr>
              <w:t xml:space="preserve">and </w:t>
            </w:r>
            <w:r w:rsidRPr="00BE39AC">
              <w:rPr>
                <w:rFonts w:ascii="Cordia New" w:eastAsia="Times New Roman" w:hAnsi="Cordia New"/>
                <w:sz w:val="24"/>
                <w:szCs w:val="24"/>
              </w:rPr>
              <w:t>its subsidiaries</w:t>
            </w:r>
          </w:p>
        </w:tc>
        <w:tc>
          <w:tcPr>
            <w:tcW w:w="1673" w:type="dxa"/>
            <w:vAlign w:val="bottom"/>
          </w:tcPr>
          <w:p w14:paraId="264176AC" w14:textId="6C9EF032"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z w:val="24"/>
                <w:szCs w:val="24"/>
              </w:rPr>
              <w:t>beverage</w:t>
            </w:r>
          </w:p>
        </w:tc>
        <w:tc>
          <w:tcPr>
            <w:tcW w:w="1710" w:type="dxa"/>
            <w:vAlign w:val="bottom"/>
          </w:tcPr>
          <w:p w14:paraId="387266DF" w14:textId="2A549A72" w:rsidR="00D61A4D" w:rsidRPr="00BE39AC" w:rsidRDefault="00D61A4D" w:rsidP="00D61A4D">
            <w:pPr>
              <w:spacing w:after="0" w:line="280" w:lineRule="exact"/>
              <w:ind w:right="-72"/>
              <w:jc w:val="right"/>
              <w:rPr>
                <w:rFonts w:ascii="Cordia New" w:eastAsia="Times New Roman" w:hAnsi="Cordia New"/>
                <w:snapToGrid w:val="0"/>
                <w:sz w:val="24"/>
                <w:szCs w:val="24"/>
              </w:rPr>
            </w:pPr>
            <w:r w:rsidRPr="00BE39AC">
              <w:rPr>
                <w:rFonts w:ascii="Cordia New" w:eastAsia="Times New Roman" w:hAnsi="Cordia New"/>
                <w:sz w:val="24"/>
                <w:szCs w:val="24"/>
              </w:rPr>
              <w:t>Republic of China</w:t>
            </w:r>
          </w:p>
        </w:tc>
        <w:tc>
          <w:tcPr>
            <w:tcW w:w="1189" w:type="dxa"/>
            <w:vAlign w:val="bottom"/>
          </w:tcPr>
          <w:p w14:paraId="17E1504E"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p>
        </w:tc>
        <w:tc>
          <w:tcPr>
            <w:tcW w:w="1151" w:type="dxa"/>
            <w:vAlign w:val="bottom"/>
          </w:tcPr>
          <w:p w14:paraId="39D28B44" w14:textId="77777777" w:rsidR="00D61A4D" w:rsidRPr="00BE39AC" w:rsidRDefault="00D61A4D" w:rsidP="00D61A4D">
            <w:pPr>
              <w:spacing w:after="0" w:line="280" w:lineRule="exact"/>
              <w:ind w:right="-72"/>
              <w:jc w:val="right"/>
              <w:rPr>
                <w:rFonts w:ascii="Cordia New" w:eastAsia="Times New Roman" w:hAnsi="Cordia New"/>
                <w:snapToGrid w:val="0"/>
                <w:sz w:val="24"/>
                <w:szCs w:val="24"/>
              </w:rPr>
            </w:pPr>
          </w:p>
        </w:tc>
      </w:tr>
      <w:tr w:rsidR="00D61A4D" w:rsidRPr="00BE39AC" w14:paraId="2AEB6CEA" w14:textId="77777777" w:rsidTr="00CB6034">
        <w:trPr>
          <w:gridAfter w:val="1"/>
          <w:wAfter w:w="10" w:type="dxa"/>
        </w:trPr>
        <w:tc>
          <w:tcPr>
            <w:tcW w:w="3510" w:type="dxa"/>
            <w:vAlign w:val="bottom"/>
          </w:tcPr>
          <w:p w14:paraId="24BE0581" w14:textId="77777777"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 xml:space="preserve">Minor Food Group (Singapore) </w:t>
            </w:r>
          </w:p>
          <w:p w14:paraId="3ACBC6FC" w14:textId="28E5FE0E"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 xml:space="preserve">   Pte. Ltd. and its subsidiaries</w:t>
            </w:r>
          </w:p>
        </w:tc>
        <w:tc>
          <w:tcPr>
            <w:tcW w:w="1673" w:type="dxa"/>
            <w:vAlign w:val="bottom"/>
          </w:tcPr>
          <w:p w14:paraId="369D804C" w14:textId="1A4CCA24"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Sale of food and beverage</w:t>
            </w:r>
          </w:p>
        </w:tc>
        <w:tc>
          <w:tcPr>
            <w:tcW w:w="1710" w:type="dxa"/>
          </w:tcPr>
          <w:p w14:paraId="534FB9C7" w14:textId="11711B9C"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Singapore</w:t>
            </w:r>
          </w:p>
        </w:tc>
        <w:tc>
          <w:tcPr>
            <w:tcW w:w="1189" w:type="dxa"/>
          </w:tcPr>
          <w:p w14:paraId="3496DCCA" w14:textId="7851A55C"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z w:val="24"/>
                <w:szCs w:val="24"/>
                <w:lang w:val="en-GB"/>
              </w:rPr>
              <w:t>92</w:t>
            </w:r>
          </w:p>
        </w:tc>
        <w:tc>
          <w:tcPr>
            <w:tcW w:w="1151" w:type="dxa"/>
          </w:tcPr>
          <w:p w14:paraId="1AA0EE87" w14:textId="46D2672F" w:rsidR="00D61A4D" w:rsidRPr="00BE39AC" w:rsidRDefault="003A773E" w:rsidP="00D61A4D">
            <w:pPr>
              <w:spacing w:after="0" w:line="280" w:lineRule="exact"/>
              <w:ind w:right="-72"/>
              <w:jc w:val="right"/>
              <w:rPr>
                <w:rFonts w:ascii="Cordia New" w:eastAsia="Times New Roman" w:hAnsi="Cordia New"/>
                <w:snapToGrid w:val="0"/>
                <w:sz w:val="24"/>
                <w:szCs w:val="24"/>
              </w:rPr>
            </w:pPr>
            <w:r w:rsidRPr="003A773E">
              <w:rPr>
                <w:rFonts w:ascii="Cordia New" w:eastAsia="Times New Roman" w:hAnsi="Cordia New"/>
                <w:sz w:val="24"/>
                <w:szCs w:val="24"/>
                <w:lang w:val="en-GB"/>
              </w:rPr>
              <w:t>92</w:t>
            </w:r>
          </w:p>
        </w:tc>
      </w:tr>
      <w:tr w:rsidR="00D61A4D" w:rsidRPr="00BE39AC" w14:paraId="36A34059" w14:textId="77777777" w:rsidTr="00CB6034">
        <w:trPr>
          <w:gridAfter w:val="1"/>
          <w:wAfter w:w="10" w:type="dxa"/>
        </w:trPr>
        <w:tc>
          <w:tcPr>
            <w:tcW w:w="3510" w:type="dxa"/>
            <w:vAlign w:val="bottom"/>
          </w:tcPr>
          <w:p w14:paraId="15276188" w14:textId="2FE86A2E"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Oaks Hotels &amp; Resorts Limited</w:t>
            </w:r>
          </w:p>
        </w:tc>
        <w:tc>
          <w:tcPr>
            <w:tcW w:w="1673" w:type="dxa"/>
            <w:vAlign w:val="bottom"/>
          </w:tcPr>
          <w:p w14:paraId="22D56777" w14:textId="023E2402"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Providing services </w:t>
            </w:r>
          </w:p>
        </w:tc>
        <w:tc>
          <w:tcPr>
            <w:tcW w:w="1710" w:type="dxa"/>
            <w:vAlign w:val="bottom"/>
          </w:tcPr>
          <w:p w14:paraId="6FEEF786" w14:textId="24F8042B"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Australia and</w:t>
            </w:r>
          </w:p>
        </w:tc>
        <w:tc>
          <w:tcPr>
            <w:tcW w:w="1189" w:type="dxa"/>
            <w:vAlign w:val="bottom"/>
          </w:tcPr>
          <w:p w14:paraId="3D9AD1D5" w14:textId="5767DF23" w:rsidR="00D61A4D" w:rsidRPr="00BE39AC" w:rsidRDefault="003A773E" w:rsidP="00D61A4D">
            <w:pPr>
              <w:spacing w:after="0" w:line="28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1" w:type="dxa"/>
            <w:vAlign w:val="bottom"/>
          </w:tcPr>
          <w:p w14:paraId="77709F7C" w14:textId="53FCC229" w:rsidR="00D61A4D" w:rsidRPr="00BE39AC" w:rsidRDefault="003A773E" w:rsidP="00D61A4D">
            <w:pPr>
              <w:spacing w:after="0" w:line="28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0C409DCB" w14:textId="77777777" w:rsidTr="00CB6034">
        <w:trPr>
          <w:gridAfter w:val="1"/>
          <w:wAfter w:w="10" w:type="dxa"/>
        </w:trPr>
        <w:tc>
          <w:tcPr>
            <w:tcW w:w="3510" w:type="dxa"/>
            <w:vAlign w:val="bottom"/>
          </w:tcPr>
          <w:p w14:paraId="140A872F" w14:textId="25F22A2C"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 xml:space="preserve">   (“OAKS”) and its subsidiaries</w:t>
            </w:r>
          </w:p>
        </w:tc>
        <w:tc>
          <w:tcPr>
            <w:tcW w:w="1673" w:type="dxa"/>
            <w:vAlign w:val="bottom"/>
          </w:tcPr>
          <w:p w14:paraId="72F0C6B3" w14:textId="5648A104"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for accommodation</w:t>
            </w:r>
          </w:p>
        </w:tc>
        <w:tc>
          <w:tcPr>
            <w:tcW w:w="1710" w:type="dxa"/>
            <w:vAlign w:val="bottom"/>
          </w:tcPr>
          <w:p w14:paraId="1A03BCD0" w14:textId="3B55F7C9"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New Zealand</w:t>
            </w:r>
          </w:p>
        </w:tc>
        <w:tc>
          <w:tcPr>
            <w:tcW w:w="1189" w:type="dxa"/>
            <w:vAlign w:val="bottom"/>
          </w:tcPr>
          <w:p w14:paraId="1C6F2DBD" w14:textId="77777777" w:rsidR="00D61A4D" w:rsidRPr="00BE39AC" w:rsidRDefault="00D61A4D" w:rsidP="00D61A4D">
            <w:pPr>
              <w:spacing w:after="0" w:line="280" w:lineRule="exact"/>
              <w:ind w:right="-72"/>
              <w:jc w:val="right"/>
              <w:rPr>
                <w:rFonts w:ascii="Cordia New" w:eastAsia="Times New Roman" w:hAnsi="Cordia New"/>
                <w:sz w:val="24"/>
                <w:szCs w:val="24"/>
              </w:rPr>
            </w:pPr>
          </w:p>
        </w:tc>
        <w:tc>
          <w:tcPr>
            <w:tcW w:w="1151" w:type="dxa"/>
            <w:vAlign w:val="bottom"/>
          </w:tcPr>
          <w:p w14:paraId="703A6BA5" w14:textId="77777777" w:rsidR="00D61A4D" w:rsidRPr="00BE39AC" w:rsidRDefault="00D61A4D" w:rsidP="00D61A4D">
            <w:pPr>
              <w:spacing w:after="0" w:line="280" w:lineRule="exact"/>
              <w:ind w:right="-72"/>
              <w:jc w:val="right"/>
              <w:rPr>
                <w:rFonts w:ascii="Cordia New" w:eastAsia="Times New Roman" w:hAnsi="Cordia New"/>
                <w:sz w:val="24"/>
                <w:szCs w:val="24"/>
              </w:rPr>
            </w:pPr>
          </w:p>
        </w:tc>
      </w:tr>
      <w:tr w:rsidR="00D61A4D" w:rsidRPr="00BE39AC" w14:paraId="3C1A8332" w14:textId="77777777" w:rsidTr="00CB6034">
        <w:trPr>
          <w:gridAfter w:val="1"/>
          <w:wAfter w:w="10" w:type="dxa"/>
        </w:trPr>
        <w:tc>
          <w:tcPr>
            <w:tcW w:w="3510" w:type="dxa"/>
          </w:tcPr>
          <w:p w14:paraId="7CD2CF4A" w14:textId="6027DC1F"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 xml:space="preserve">Minor DKL Food Group Pty. Ltd. </w:t>
            </w:r>
          </w:p>
        </w:tc>
        <w:tc>
          <w:tcPr>
            <w:tcW w:w="1673" w:type="dxa"/>
          </w:tcPr>
          <w:p w14:paraId="3E674C2F" w14:textId="74346B9F"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 Holding investment</w:t>
            </w:r>
          </w:p>
        </w:tc>
        <w:tc>
          <w:tcPr>
            <w:tcW w:w="1710" w:type="dxa"/>
          </w:tcPr>
          <w:p w14:paraId="63448C41" w14:textId="77777777"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Australia and </w:t>
            </w:r>
          </w:p>
          <w:p w14:paraId="1BE27C1F" w14:textId="43605FB5"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New Zealand</w:t>
            </w:r>
          </w:p>
        </w:tc>
        <w:tc>
          <w:tcPr>
            <w:tcW w:w="1189" w:type="dxa"/>
          </w:tcPr>
          <w:p w14:paraId="5AC06AF5" w14:textId="7D71E171" w:rsidR="00D61A4D" w:rsidRPr="00BE39AC" w:rsidRDefault="003A773E" w:rsidP="00D61A4D">
            <w:pPr>
              <w:spacing w:after="0" w:line="28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70</w:t>
            </w:r>
          </w:p>
        </w:tc>
        <w:tc>
          <w:tcPr>
            <w:tcW w:w="1151" w:type="dxa"/>
          </w:tcPr>
          <w:p w14:paraId="22D40D9A" w14:textId="54AB35D8" w:rsidR="00D61A4D" w:rsidRPr="00BE39AC" w:rsidRDefault="003A773E" w:rsidP="00D61A4D">
            <w:pPr>
              <w:spacing w:after="0" w:line="28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70</w:t>
            </w:r>
          </w:p>
        </w:tc>
      </w:tr>
      <w:tr w:rsidR="00D61A4D" w:rsidRPr="00BE39AC" w14:paraId="0A302166" w14:textId="77777777" w:rsidTr="00CB6034">
        <w:trPr>
          <w:gridAfter w:val="1"/>
          <w:wAfter w:w="10" w:type="dxa"/>
        </w:trPr>
        <w:tc>
          <w:tcPr>
            <w:tcW w:w="3510" w:type="dxa"/>
          </w:tcPr>
          <w:p w14:paraId="08FE54A0" w14:textId="737DF269" w:rsidR="00D61A4D" w:rsidRPr="00BE39AC" w:rsidRDefault="00D61A4D" w:rsidP="00D61A4D">
            <w:pPr>
              <w:spacing w:after="0" w:line="280" w:lineRule="exact"/>
              <w:ind w:left="780" w:right="-72"/>
              <w:rPr>
                <w:rFonts w:ascii="Cordia New" w:eastAsia="Times New Roman" w:hAnsi="Cordia New"/>
                <w:sz w:val="24"/>
                <w:szCs w:val="24"/>
              </w:rPr>
            </w:pPr>
            <w:r w:rsidRPr="00BE39AC">
              <w:rPr>
                <w:rFonts w:ascii="Cordia New" w:eastAsia="Times New Roman" w:hAnsi="Cordia New"/>
                <w:sz w:val="24"/>
                <w:szCs w:val="24"/>
              </w:rPr>
              <w:t>Minor Food Holding Limited</w:t>
            </w:r>
          </w:p>
        </w:tc>
        <w:tc>
          <w:tcPr>
            <w:tcW w:w="1673" w:type="dxa"/>
          </w:tcPr>
          <w:p w14:paraId="20013B58" w14:textId="41C9945D"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Holding investment</w:t>
            </w:r>
          </w:p>
        </w:tc>
        <w:tc>
          <w:tcPr>
            <w:tcW w:w="1710" w:type="dxa"/>
          </w:tcPr>
          <w:p w14:paraId="6A4E61CD" w14:textId="6D4D951D" w:rsidR="00D61A4D" w:rsidRPr="00BE39AC" w:rsidRDefault="00D61A4D" w:rsidP="00D61A4D">
            <w:pPr>
              <w:spacing w:after="0" w:line="28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89" w:type="dxa"/>
          </w:tcPr>
          <w:p w14:paraId="5C0AF693" w14:textId="10CA2F6F" w:rsidR="00D61A4D" w:rsidRPr="00BE39AC" w:rsidRDefault="003A773E" w:rsidP="00D61A4D">
            <w:pPr>
              <w:spacing w:after="0" w:line="28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1" w:type="dxa"/>
          </w:tcPr>
          <w:p w14:paraId="2BA23DF8" w14:textId="53C0D3B2" w:rsidR="00D61A4D" w:rsidRPr="00BE39AC" w:rsidRDefault="003A773E" w:rsidP="00D61A4D">
            <w:pPr>
              <w:spacing w:after="0" w:line="28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bl>
    <w:p w14:paraId="5300A2A1" w14:textId="3FB7C6F1" w:rsidR="00815ACD" w:rsidRPr="00BE39AC" w:rsidRDefault="00815ACD" w:rsidP="004C7BD2">
      <w:pPr>
        <w:spacing w:after="0" w:line="280" w:lineRule="exact"/>
        <w:ind w:left="1080"/>
        <w:jc w:val="both"/>
        <w:rPr>
          <w:rFonts w:ascii="Cordia New" w:eastAsia="Times New Roman" w:hAnsi="Cordia New"/>
          <w:sz w:val="28"/>
        </w:rPr>
      </w:pPr>
    </w:p>
    <w:p w14:paraId="5A6BD5AD" w14:textId="3657A501" w:rsidR="00815ACD" w:rsidRPr="00BE39AC" w:rsidRDefault="00815ACD" w:rsidP="00690182">
      <w:pPr>
        <w:numPr>
          <w:ilvl w:val="0"/>
          <w:numId w:val="7"/>
        </w:numPr>
        <w:spacing w:after="0" w:line="240" w:lineRule="auto"/>
        <w:jc w:val="both"/>
        <w:rPr>
          <w:rFonts w:ascii="Cordia New" w:eastAsia="Times New Roman" w:hAnsi="Cordia New"/>
          <w:sz w:val="26"/>
          <w:szCs w:val="26"/>
        </w:rPr>
      </w:pPr>
      <w:r w:rsidRPr="00BE39AC">
        <w:rPr>
          <w:rFonts w:ascii="Cordia New" w:eastAsia="Times New Roman" w:hAnsi="Cordia New"/>
          <w:sz w:val="26"/>
          <w:szCs w:val="26"/>
        </w:rPr>
        <w:t xml:space="preserve">NH Hotel Group S.A. has disclosed its financial </w:t>
      </w:r>
      <w:r w:rsidR="003A1433" w:rsidRPr="00BE39AC">
        <w:rPr>
          <w:rFonts w:ascii="Cordia New" w:eastAsia="Times New Roman" w:hAnsi="Cordia New"/>
          <w:sz w:val="26"/>
          <w:szCs w:val="26"/>
        </w:rPr>
        <w:t>statements</w:t>
      </w:r>
      <w:r w:rsidRPr="00BE39AC">
        <w:rPr>
          <w:rFonts w:ascii="Cordia New" w:eastAsia="Times New Roman" w:hAnsi="Cordia New"/>
          <w:sz w:val="26"/>
          <w:szCs w:val="26"/>
        </w:rPr>
        <w:t xml:space="preserve"> in the public.</w:t>
      </w:r>
    </w:p>
    <w:p w14:paraId="4874B50F" w14:textId="7B50A9B0" w:rsidR="000A1B28" w:rsidRPr="00BE39AC" w:rsidRDefault="000A1B28" w:rsidP="00690182">
      <w:pPr>
        <w:spacing w:after="0" w:line="240" w:lineRule="auto"/>
        <w:ind w:left="540" w:hanging="540"/>
        <w:outlineLvl w:val="7"/>
        <w:rPr>
          <w:rFonts w:ascii="Cordia New" w:hAnsi="Cordia New"/>
          <w:b/>
          <w:bCs/>
          <w:sz w:val="26"/>
          <w:szCs w:val="26"/>
        </w:rPr>
      </w:pPr>
      <w:r w:rsidRPr="00BE39AC">
        <w:rPr>
          <w:rFonts w:ascii="Cordia New" w:eastAsia="Times New Roman" w:hAnsi="Cordia New"/>
          <w:b/>
          <w:bCs/>
          <w:sz w:val="28"/>
        </w:rPr>
        <w:br w:type="page"/>
      </w:r>
      <w:r w:rsidR="003A773E" w:rsidRPr="003A773E">
        <w:rPr>
          <w:rFonts w:ascii="Cordia New" w:hAnsi="Cordia New"/>
          <w:b/>
          <w:bCs/>
          <w:sz w:val="26"/>
          <w:szCs w:val="26"/>
          <w:lang w:val="en-GB"/>
        </w:rPr>
        <w:lastRenderedPageBreak/>
        <w:t>16</w:t>
      </w:r>
      <w:r w:rsidRPr="00BE39AC">
        <w:rPr>
          <w:rFonts w:ascii="Cordia New" w:hAnsi="Cordia New"/>
          <w:b/>
          <w:bCs/>
          <w:sz w:val="26"/>
          <w:szCs w:val="26"/>
        </w:rPr>
        <w:tab/>
        <w:t xml:space="preserve">Investments in subsidiaries, </w:t>
      </w:r>
      <w:proofErr w:type="gramStart"/>
      <w:r w:rsidRPr="00BE39AC">
        <w:rPr>
          <w:rFonts w:ascii="Cordia New" w:hAnsi="Cordia New"/>
          <w:b/>
          <w:bCs/>
          <w:sz w:val="26"/>
          <w:szCs w:val="26"/>
        </w:rPr>
        <w:t>associates</w:t>
      </w:r>
      <w:proofErr w:type="gramEnd"/>
      <w:r w:rsidRPr="00BE39AC">
        <w:rPr>
          <w:rFonts w:ascii="Cordia New" w:hAnsi="Cordia New"/>
          <w:b/>
          <w:bCs/>
          <w:sz w:val="26"/>
          <w:szCs w:val="26"/>
        </w:rPr>
        <w:t xml:space="preserve"> and interests in joint ventures </w:t>
      </w:r>
      <w:r w:rsidRPr="00BE39AC">
        <w:rPr>
          <w:rFonts w:ascii="Cordia New" w:hAnsi="Cordia New"/>
          <w:sz w:val="26"/>
          <w:szCs w:val="26"/>
        </w:rPr>
        <w:t>(Cont’d)</w:t>
      </w:r>
    </w:p>
    <w:p w14:paraId="7868BA4D" w14:textId="0857E877" w:rsidR="000A1B28" w:rsidRPr="00BE39AC" w:rsidRDefault="000A1B28" w:rsidP="00690182">
      <w:pPr>
        <w:tabs>
          <w:tab w:val="left" w:pos="540"/>
        </w:tabs>
        <w:spacing w:after="0" w:line="240" w:lineRule="auto"/>
        <w:rPr>
          <w:rFonts w:ascii="Cordia New" w:eastAsia="Times New Roman" w:hAnsi="Cordia New"/>
          <w:b/>
          <w:bCs/>
          <w:sz w:val="26"/>
          <w:szCs w:val="26"/>
        </w:rPr>
      </w:pPr>
    </w:p>
    <w:tbl>
      <w:tblPr>
        <w:tblW w:w="9252" w:type="dxa"/>
        <w:tblInd w:w="180" w:type="dxa"/>
        <w:tblLayout w:type="fixed"/>
        <w:tblLook w:val="04A0" w:firstRow="1" w:lastRow="0" w:firstColumn="1" w:lastColumn="0" w:noHBand="0" w:noVBand="1"/>
      </w:tblPr>
      <w:tblGrid>
        <w:gridCol w:w="4140"/>
        <w:gridCol w:w="1728"/>
        <w:gridCol w:w="1080"/>
        <w:gridCol w:w="1152"/>
        <w:gridCol w:w="1138"/>
        <w:gridCol w:w="14"/>
      </w:tblGrid>
      <w:tr w:rsidR="008B02DC" w:rsidRPr="00BE39AC" w14:paraId="609C77C9" w14:textId="77777777" w:rsidTr="00CB6034">
        <w:trPr>
          <w:gridAfter w:val="1"/>
          <w:wAfter w:w="14" w:type="dxa"/>
          <w:trHeight w:val="83"/>
        </w:trPr>
        <w:tc>
          <w:tcPr>
            <w:tcW w:w="4140" w:type="dxa"/>
            <w:vAlign w:val="bottom"/>
          </w:tcPr>
          <w:p w14:paraId="3FDFB8DC" w14:textId="45FFE216" w:rsidR="00815ACD" w:rsidRPr="00BE39AC" w:rsidRDefault="00815ACD" w:rsidP="00690182">
            <w:pPr>
              <w:spacing w:after="0" w:line="240" w:lineRule="auto"/>
              <w:ind w:left="780" w:right="-29"/>
              <w:rPr>
                <w:rFonts w:ascii="Cordia New" w:eastAsia="Times New Roman" w:hAnsi="Cordia New"/>
                <w:sz w:val="24"/>
                <w:szCs w:val="24"/>
              </w:rPr>
            </w:pPr>
          </w:p>
        </w:tc>
        <w:tc>
          <w:tcPr>
            <w:tcW w:w="5098" w:type="dxa"/>
            <w:gridSpan w:val="4"/>
            <w:vAlign w:val="bottom"/>
            <w:hideMark/>
          </w:tcPr>
          <w:p w14:paraId="04C3A4F8" w14:textId="77777777" w:rsidR="00815ACD" w:rsidRPr="00BE39AC" w:rsidRDefault="00815ACD" w:rsidP="00690182">
            <w:pPr>
              <w:pBdr>
                <w:bottom w:val="single" w:sz="4" w:space="1" w:color="auto"/>
              </w:pBdr>
              <w:tabs>
                <w:tab w:val="left" w:pos="1134"/>
              </w:tabs>
              <w:spacing w:after="0" w:line="240" w:lineRule="auto"/>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Consolidated financial statements</w:t>
            </w:r>
          </w:p>
        </w:tc>
      </w:tr>
      <w:tr w:rsidR="008B02DC" w:rsidRPr="00BE39AC" w14:paraId="77FACC10" w14:textId="77777777" w:rsidTr="00CB6034">
        <w:tc>
          <w:tcPr>
            <w:tcW w:w="4140" w:type="dxa"/>
            <w:vAlign w:val="bottom"/>
          </w:tcPr>
          <w:p w14:paraId="6DAC54F9" w14:textId="59BF55DD" w:rsidR="00815ACD" w:rsidRPr="00BE39AC" w:rsidRDefault="00815ACD" w:rsidP="00690182">
            <w:pPr>
              <w:spacing w:after="0" w:line="240" w:lineRule="auto"/>
              <w:ind w:left="780" w:right="-72"/>
              <w:rPr>
                <w:rFonts w:ascii="Cordia New" w:eastAsia="Times New Roman" w:hAnsi="Cordia New"/>
                <w:snapToGrid w:val="0"/>
                <w:sz w:val="24"/>
                <w:szCs w:val="24"/>
              </w:rPr>
            </w:pPr>
          </w:p>
        </w:tc>
        <w:tc>
          <w:tcPr>
            <w:tcW w:w="1728" w:type="dxa"/>
            <w:vAlign w:val="bottom"/>
          </w:tcPr>
          <w:p w14:paraId="0744D76F" w14:textId="1C4DF7FF" w:rsidR="00815ACD" w:rsidRPr="00BE39AC" w:rsidRDefault="00815ACD" w:rsidP="00690182">
            <w:pPr>
              <w:spacing w:after="0" w:line="240" w:lineRule="auto"/>
              <w:ind w:right="-72"/>
              <w:jc w:val="right"/>
              <w:rPr>
                <w:rFonts w:ascii="Cordia New" w:eastAsia="Times New Roman" w:hAnsi="Cordia New"/>
                <w:sz w:val="24"/>
                <w:szCs w:val="24"/>
              </w:rPr>
            </w:pPr>
          </w:p>
        </w:tc>
        <w:tc>
          <w:tcPr>
            <w:tcW w:w="1080" w:type="dxa"/>
            <w:vAlign w:val="bottom"/>
          </w:tcPr>
          <w:p w14:paraId="77098447" w14:textId="762FBD03" w:rsidR="00815ACD" w:rsidRPr="00BE39AC" w:rsidRDefault="00815ACD" w:rsidP="00690182">
            <w:pPr>
              <w:spacing w:after="0" w:line="240" w:lineRule="auto"/>
              <w:ind w:right="-72"/>
              <w:jc w:val="right"/>
              <w:rPr>
                <w:rFonts w:ascii="Cordia New" w:eastAsia="Times New Roman" w:hAnsi="Cordia New"/>
                <w:snapToGrid w:val="0"/>
                <w:sz w:val="24"/>
                <w:szCs w:val="24"/>
              </w:rPr>
            </w:pPr>
          </w:p>
        </w:tc>
        <w:tc>
          <w:tcPr>
            <w:tcW w:w="2304" w:type="dxa"/>
            <w:gridSpan w:val="3"/>
            <w:vAlign w:val="bottom"/>
            <w:hideMark/>
          </w:tcPr>
          <w:p w14:paraId="43249885" w14:textId="77777777" w:rsidR="00815ACD" w:rsidRPr="00BE39AC" w:rsidRDefault="00815ACD" w:rsidP="00690182">
            <w:pPr>
              <w:tabs>
                <w:tab w:val="left" w:pos="1134"/>
              </w:tabs>
              <w:spacing w:after="0" w:line="240" w:lineRule="auto"/>
              <w:ind w:left="-29" w:right="-72"/>
              <w:jc w:val="center"/>
              <w:rPr>
                <w:rFonts w:ascii="Cordia New" w:eastAsia="Times New Roman" w:hAnsi="Cordia New"/>
                <w:b/>
                <w:bCs/>
                <w:sz w:val="24"/>
                <w:szCs w:val="24"/>
              </w:rPr>
            </w:pPr>
            <w:r w:rsidRPr="00BE39AC">
              <w:rPr>
                <w:rFonts w:ascii="Cordia New" w:eastAsia="Times New Roman" w:hAnsi="Cordia New"/>
                <w:b/>
                <w:bCs/>
                <w:sz w:val="24"/>
                <w:szCs w:val="24"/>
              </w:rPr>
              <w:t>Investment portion</w:t>
            </w:r>
          </w:p>
          <w:p w14:paraId="6DFC028D"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snapToGrid w:val="0"/>
                <w:sz w:val="24"/>
                <w:szCs w:val="24"/>
              </w:rPr>
            </w:pPr>
            <w:r w:rsidRPr="00BE39AC">
              <w:rPr>
                <w:rFonts w:ascii="Cordia New" w:eastAsia="Times New Roman" w:hAnsi="Cordia New"/>
                <w:b/>
                <w:bCs/>
                <w:sz w:val="24"/>
                <w:szCs w:val="24"/>
              </w:rPr>
              <w:t>held by the Group (%)</w:t>
            </w:r>
          </w:p>
        </w:tc>
      </w:tr>
      <w:tr w:rsidR="008B02DC" w:rsidRPr="00BE39AC" w14:paraId="5F0E1453" w14:textId="77777777" w:rsidTr="00CB6034">
        <w:tc>
          <w:tcPr>
            <w:tcW w:w="4140" w:type="dxa"/>
            <w:vAlign w:val="bottom"/>
          </w:tcPr>
          <w:p w14:paraId="6B7370EE" w14:textId="207311F4" w:rsidR="00815ACD" w:rsidRPr="00BE39AC" w:rsidRDefault="00815ACD" w:rsidP="00690182">
            <w:pPr>
              <w:pBdr>
                <w:bottom w:val="single" w:sz="4" w:space="1" w:color="auto"/>
              </w:pBdr>
              <w:spacing w:after="0" w:line="240" w:lineRule="auto"/>
              <w:ind w:left="780" w:right="-72"/>
              <w:jc w:val="center"/>
              <w:rPr>
                <w:rFonts w:ascii="Cordia New" w:eastAsia="Times New Roman" w:hAnsi="Cordia New"/>
                <w:b/>
                <w:bCs/>
                <w:sz w:val="24"/>
                <w:szCs w:val="24"/>
              </w:rPr>
            </w:pPr>
          </w:p>
          <w:p w14:paraId="46C042B0" w14:textId="77777777" w:rsidR="00815ACD" w:rsidRPr="00BE39AC" w:rsidRDefault="00815ACD" w:rsidP="00690182">
            <w:pPr>
              <w:pBdr>
                <w:bottom w:val="single" w:sz="4" w:space="1" w:color="auto"/>
              </w:pBdr>
              <w:spacing w:after="0" w:line="240" w:lineRule="auto"/>
              <w:ind w:left="780" w:right="-72"/>
              <w:jc w:val="center"/>
              <w:rPr>
                <w:rFonts w:ascii="Cordia New" w:eastAsia="Times New Roman" w:hAnsi="Cordia New"/>
                <w:b/>
                <w:bCs/>
                <w:sz w:val="24"/>
                <w:szCs w:val="24"/>
              </w:rPr>
            </w:pPr>
            <w:r w:rsidRPr="00BE39AC">
              <w:rPr>
                <w:rFonts w:ascii="Cordia New" w:eastAsia="Times New Roman" w:hAnsi="Cordia New"/>
                <w:b/>
                <w:bCs/>
                <w:sz w:val="24"/>
                <w:szCs w:val="24"/>
              </w:rPr>
              <w:t>Company</w:t>
            </w:r>
          </w:p>
        </w:tc>
        <w:tc>
          <w:tcPr>
            <w:tcW w:w="1728" w:type="dxa"/>
            <w:vAlign w:val="bottom"/>
            <w:hideMark/>
          </w:tcPr>
          <w:p w14:paraId="58CB26E3" w14:textId="77777777" w:rsidR="00815ACD" w:rsidRPr="00BE39AC"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Nature of </w:t>
            </w:r>
          </w:p>
          <w:p w14:paraId="049FC136" w14:textId="77777777" w:rsidR="00815ACD" w:rsidRPr="00BE39AC"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business</w:t>
            </w:r>
          </w:p>
        </w:tc>
        <w:tc>
          <w:tcPr>
            <w:tcW w:w="1080" w:type="dxa"/>
            <w:vAlign w:val="bottom"/>
            <w:hideMark/>
          </w:tcPr>
          <w:p w14:paraId="7FC3F9EC" w14:textId="77777777" w:rsidR="00815ACD" w:rsidRPr="00BE39AC" w:rsidRDefault="00815ACD" w:rsidP="00690182">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Country of incorporation</w:t>
            </w:r>
          </w:p>
        </w:tc>
        <w:tc>
          <w:tcPr>
            <w:tcW w:w="1152" w:type="dxa"/>
            <w:vAlign w:val="bottom"/>
            <w:hideMark/>
          </w:tcPr>
          <w:p w14:paraId="1C57D39D" w14:textId="2D3E49F5" w:rsidR="00815ACD" w:rsidRPr="00BE39AC" w:rsidRDefault="003A773E" w:rsidP="00690182">
            <w:pPr>
              <w:pBdr>
                <w:bottom w:val="single" w:sz="4" w:space="1" w:color="auto"/>
              </w:pBd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 </w:t>
            </w:r>
            <w:r w:rsidRPr="003A773E">
              <w:rPr>
                <w:rFonts w:ascii="Cordia New" w:eastAsia="Times New Roman" w:hAnsi="Cordia New"/>
                <w:b/>
                <w:bCs/>
                <w:sz w:val="24"/>
                <w:szCs w:val="24"/>
                <w:lang w:val="en-GB"/>
              </w:rPr>
              <w:t>2022</w:t>
            </w:r>
          </w:p>
        </w:tc>
        <w:tc>
          <w:tcPr>
            <w:tcW w:w="1152" w:type="dxa"/>
            <w:gridSpan w:val="2"/>
            <w:vAlign w:val="bottom"/>
            <w:hideMark/>
          </w:tcPr>
          <w:p w14:paraId="705DF1B1" w14:textId="4FB418A4" w:rsidR="00815ACD" w:rsidRPr="00BE39AC" w:rsidRDefault="003A773E" w:rsidP="00690182">
            <w:pPr>
              <w:pBdr>
                <w:bottom w:val="single" w:sz="4" w:space="1" w:color="auto"/>
              </w:pBd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 </w:t>
            </w:r>
            <w:r w:rsidRPr="003A773E">
              <w:rPr>
                <w:rFonts w:ascii="Cordia New" w:eastAsia="Times New Roman" w:hAnsi="Cordia New"/>
                <w:b/>
                <w:bCs/>
                <w:sz w:val="24"/>
                <w:szCs w:val="24"/>
                <w:lang w:val="en-GB"/>
              </w:rPr>
              <w:t>2021</w:t>
            </w:r>
          </w:p>
        </w:tc>
      </w:tr>
      <w:tr w:rsidR="008B02DC" w:rsidRPr="00A74E06" w14:paraId="2CC1876E" w14:textId="77777777" w:rsidTr="00CB6034">
        <w:tc>
          <w:tcPr>
            <w:tcW w:w="4140" w:type="dxa"/>
            <w:vAlign w:val="bottom"/>
          </w:tcPr>
          <w:p w14:paraId="3A2EAC43" w14:textId="77777777" w:rsidR="00815ACD" w:rsidRPr="00A74E06" w:rsidRDefault="00815ACD" w:rsidP="00690182">
            <w:pPr>
              <w:spacing w:after="0" w:line="240" w:lineRule="auto"/>
              <w:ind w:left="780" w:right="-72"/>
              <w:jc w:val="center"/>
              <w:rPr>
                <w:rFonts w:ascii="Cordia New" w:eastAsia="Times New Roman" w:hAnsi="Cordia New"/>
                <w:b/>
                <w:bCs/>
                <w:sz w:val="12"/>
                <w:szCs w:val="12"/>
              </w:rPr>
            </w:pPr>
          </w:p>
        </w:tc>
        <w:tc>
          <w:tcPr>
            <w:tcW w:w="1728" w:type="dxa"/>
            <w:vAlign w:val="bottom"/>
          </w:tcPr>
          <w:p w14:paraId="2B9366B3" w14:textId="77777777" w:rsidR="00815ACD" w:rsidRPr="00A74E06" w:rsidRDefault="00815ACD" w:rsidP="00690182">
            <w:pPr>
              <w:tabs>
                <w:tab w:val="left" w:pos="1134"/>
              </w:tabs>
              <w:spacing w:after="0" w:line="240" w:lineRule="auto"/>
              <w:ind w:right="-72"/>
              <w:jc w:val="right"/>
              <w:rPr>
                <w:rFonts w:ascii="Cordia New" w:eastAsia="Times New Roman" w:hAnsi="Cordia New"/>
                <w:b/>
                <w:bCs/>
                <w:sz w:val="12"/>
                <w:szCs w:val="12"/>
              </w:rPr>
            </w:pPr>
          </w:p>
        </w:tc>
        <w:tc>
          <w:tcPr>
            <w:tcW w:w="1080" w:type="dxa"/>
            <w:vAlign w:val="bottom"/>
          </w:tcPr>
          <w:p w14:paraId="50D7AB21" w14:textId="79848CD6" w:rsidR="00815ACD" w:rsidRPr="00A74E06" w:rsidRDefault="00815ACD" w:rsidP="00690182">
            <w:pPr>
              <w:spacing w:after="0" w:line="240" w:lineRule="auto"/>
              <w:ind w:right="-72"/>
              <w:jc w:val="right"/>
              <w:rPr>
                <w:rFonts w:ascii="Cordia New" w:eastAsia="Times New Roman" w:hAnsi="Cordia New"/>
                <w:b/>
                <w:bCs/>
                <w:sz w:val="12"/>
                <w:szCs w:val="12"/>
              </w:rPr>
            </w:pPr>
          </w:p>
        </w:tc>
        <w:tc>
          <w:tcPr>
            <w:tcW w:w="1152" w:type="dxa"/>
            <w:vAlign w:val="bottom"/>
          </w:tcPr>
          <w:p w14:paraId="7CCD037A" w14:textId="77777777" w:rsidR="00815ACD" w:rsidRPr="00A74E06" w:rsidRDefault="00815ACD" w:rsidP="00690182">
            <w:pPr>
              <w:spacing w:after="0" w:line="240" w:lineRule="auto"/>
              <w:ind w:right="-72"/>
              <w:jc w:val="right"/>
              <w:rPr>
                <w:rFonts w:ascii="Cordia New" w:eastAsia="Times New Roman" w:hAnsi="Cordia New"/>
                <w:b/>
                <w:bCs/>
                <w:sz w:val="12"/>
                <w:szCs w:val="12"/>
              </w:rPr>
            </w:pPr>
          </w:p>
        </w:tc>
        <w:tc>
          <w:tcPr>
            <w:tcW w:w="1152" w:type="dxa"/>
            <w:gridSpan w:val="2"/>
            <w:vAlign w:val="bottom"/>
          </w:tcPr>
          <w:p w14:paraId="600B4E23" w14:textId="6D1BEDB8" w:rsidR="00815ACD" w:rsidRPr="00A74E06" w:rsidRDefault="00815ACD" w:rsidP="00690182">
            <w:pPr>
              <w:spacing w:after="0" w:line="240" w:lineRule="auto"/>
              <w:ind w:right="-72"/>
              <w:jc w:val="right"/>
              <w:rPr>
                <w:rFonts w:ascii="Cordia New" w:eastAsia="Times New Roman" w:hAnsi="Cordia New"/>
                <w:b/>
                <w:bCs/>
                <w:sz w:val="12"/>
                <w:szCs w:val="12"/>
              </w:rPr>
            </w:pPr>
          </w:p>
        </w:tc>
      </w:tr>
      <w:tr w:rsidR="00CB6034" w:rsidRPr="00BE39AC" w14:paraId="5E102618" w14:textId="77777777" w:rsidTr="00E03BCB">
        <w:tc>
          <w:tcPr>
            <w:tcW w:w="5868" w:type="dxa"/>
            <w:gridSpan w:val="2"/>
            <w:vAlign w:val="bottom"/>
          </w:tcPr>
          <w:p w14:paraId="0096ADB2" w14:textId="0EC9DE1D" w:rsidR="00CB6034" w:rsidRPr="00BE39AC" w:rsidRDefault="00CB6034" w:rsidP="00CB6034">
            <w:pPr>
              <w:tabs>
                <w:tab w:val="left" w:pos="1134"/>
              </w:tabs>
              <w:spacing w:after="0" w:line="240" w:lineRule="auto"/>
              <w:ind w:left="795" w:right="-72"/>
              <w:rPr>
                <w:rFonts w:ascii="Cordia New" w:eastAsia="Times New Roman" w:hAnsi="Cordia New"/>
                <w:b/>
                <w:bCs/>
                <w:sz w:val="24"/>
                <w:szCs w:val="24"/>
              </w:rPr>
            </w:pPr>
            <w:r w:rsidRPr="00BE39AC">
              <w:rPr>
                <w:rFonts w:ascii="Cordia New" w:eastAsia="Times New Roman" w:hAnsi="Cordia New"/>
                <w:sz w:val="24"/>
                <w:szCs w:val="24"/>
                <w:u w:val="single"/>
              </w:rPr>
              <w:t xml:space="preserve">Minor DKL </w:t>
            </w:r>
            <w:r w:rsidRPr="00BE39AC">
              <w:rPr>
                <w:rFonts w:ascii="Cordia New" w:eastAsia="Times New Roman" w:hAnsi="Cordia New"/>
                <w:snapToGrid w:val="0"/>
                <w:sz w:val="24"/>
                <w:szCs w:val="24"/>
                <w:u w:val="single"/>
              </w:rPr>
              <w:t>Food</w:t>
            </w:r>
            <w:r w:rsidRPr="00BE39AC">
              <w:rPr>
                <w:rFonts w:ascii="Cordia New" w:eastAsia="Times New Roman" w:hAnsi="Cordia New"/>
                <w:sz w:val="24"/>
                <w:szCs w:val="24"/>
                <w:u w:val="single"/>
              </w:rPr>
              <w:t xml:space="preserve"> Group Pty. Ltd.’s subsidiaries</w:t>
            </w:r>
          </w:p>
        </w:tc>
        <w:tc>
          <w:tcPr>
            <w:tcW w:w="1080" w:type="dxa"/>
            <w:vAlign w:val="bottom"/>
          </w:tcPr>
          <w:p w14:paraId="2F924534" w14:textId="77777777" w:rsidR="00CB6034" w:rsidRPr="00BE39AC" w:rsidRDefault="00CB6034" w:rsidP="00690182">
            <w:pPr>
              <w:spacing w:after="0" w:line="240" w:lineRule="auto"/>
              <w:ind w:right="-72"/>
              <w:jc w:val="right"/>
              <w:rPr>
                <w:rFonts w:ascii="Cordia New" w:eastAsia="Times New Roman" w:hAnsi="Cordia New"/>
                <w:b/>
                <w:bCs/>
                <w:sz w:val="24"/>
                <w:szCs w:val="24"/>
              </w:rPr>
            </w:pPr>
          </w:p>
        </w:tc>
        <w:tc>
          <w:tcPr>
            <w:tcW w:w="1152" w:type="dxa"/>
            <w:vAlign w:val="bottom"/>
          </w:tcPr>
          <w:p w14:paraId="1975B6EF" w14:textId="77777777" w:rsidR="00CB6034" w:rsidRPr="00BE39AC" w:rsidRDefault="00CB6034" w:rsidP="00690182">
            <w:pPr>
              <w:spacing w:after="0" w:line="240" w:lineRule="auto"/>
              <w:ind w:right="-72"/>
              <w:jc w:val="right"/>
              <w:rPr>
                <w:rFonts w:ascii="Cordia New" w:eastAsia="Times New Roman" w:hAnsi="Cordia New"/>
                <w:b/>
                <w:bCs/>
                <w:sz w:val="24"/>
                <w:szCs w:val="24"/>
              </w:rPr>
            </w:pPr>
          </w:p>
        </w:tc>
        <w:tc>
          <w:tcPr>
            <w:tcW w:w="1152" w:type="dxa"/>
            <w:gridSpan w:val="2"/>
            <w:vAlign w:val="bottom"/>
          </w:tcPr>
          <w:p w14:paraId="53F7A209" w14:textId="77777777" w:rsidR="00CB6034" w:rsidRPr="00BE39AC" w:rsidRDefault="00CB6034" w:rsidP="00690182">
            <w:pPr>
              <w:spacing w:after="0" w:line="240" w:lineRule="auto"/>
              <w:ind w:right="-72"/>
              <w:jc w:val="right"/>
              <w:rPr>
                <w:rFonts w:ascii="Cordia New" w:eastAsia="Times New Roman" w:hAnsi="Cordia New"/>
                <w:b/>
                <w:bCs/>
                <w:sz w:val="24"/>
                <w:szCs w:val="24"/>
              </w:rPr>
            </w:pPr>
          </w:p>
        </w:tc>
      </w:tr>
      <w:tr w:rsidR="00D61A4D" w:rsidRPr="00BE39AC" w14:paraId="38899A98" w14:textId="77777777" w:rsidTr="00CB6034">
        <w:trPr>
          <w:trHeight w:val="81"/>
        </w:trPr>
        <w:tc>
          <w:tcPr>
            <w:tcW w:w="4140" w:type="dxa"/>
            <w:hideMark/>
          </w:tcPr>
          <w:p w14:paraId="6B39678A" w14:textId="610C20AF"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Espresso Pty. Ltd.</w:t>
            </w:r>
            <w:r w:rsidR="00FF5587" w:rsidRPr="00BE39AC">
              <w:rPr>
                <w:rFonts w:ascii="Cordia New" w:eastAsia="Times New Roman" w:hAnsi="Cordia New"/>
                <w:sz w:val="24"/>
                <w:szCs w:val="24"/>
              </w:rPr>
              <w:t xml:space="preserve"> and its subsidiaries</w:t>
            </w:r>
          </w:p>
        </w:tc>
        <w:tc>
          <w:tcPr>
            <w:tcW w:w="1728" w:type="dxa"/>
            <w:hideMark/>
          </w:tcPr>
          <w:p w14:paraId="14461358" w14:textId="7777777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Property investment</w:t>
            </w:r>
          </w:p>
        </w:tc>
        <w:tc>
          <w:tcPr>
            <w:tcW w:w="1080" w:type="dxa"/>
            <w:hideMark/>
          </w:tcPr>
          <w:p w14:paraId="5F60D455"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20BEB804" w14:textId="57DD902C"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2" w:type="dxa"/>
            <w:gridSpan w:val="2"/>
          </w:tcPr>
          <w:p w14:paraId="4FA643F3" w14:textId="5500850C"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20504D19" w14:textId="77777777" w:rsidTr="00CB6034">
        <w:tc>
          <w:tcPr>
            <w:tcW w:w="4140" w:type="dxa"/>
            <w:hideMark/>
          </w:tcPr>
          <w:p w14:paraId="4C0EF220" w14:textId="77777777"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The Coffee Club Investment Pty. Ltd.</w:t>
            </w:r>
          </w:p>
          <w:p w14:paraId="11FC807B" w14:textId="65FF5237" w:rsidR="00FF5587" w:rsidRPr="00BE39AC" w:rsidRDefault="00FF5587"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 xml:space="preserve">   and its subsidiaries</w:t>
            </w:r>
          </w:p>
        </w:tc>
        <w:tc>
          <w:tcPr>
            <w:tcW w:w="1728" w:type="dxa"/>
            <w:hideMark/>
          </w:tcPr>
          <w:p w14:paraId="1ED99832" w14:textId="7777777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Franchise owner</w:t>
            </w:r>
          </w:p>
        </w:tc>
        <w:tc>
          <w:tcPr>
            <w:tcW w:w="1080" w:type="dxa"/>
            <w:hideMark/>
          </w:tcPr>
          <w:p w14:paraId="1CB081C5"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3A6F209C" w14:textId="774AE9B2"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2" w:type="dxa"/>
            <w:gridSpan w:val="2"/>
          </w:tcPr>
          <w:p w14:paraId="5442C36F" w14:textId="2991136F"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40C4E4BA" w14:textId="77777777" w:rsidTr="00CB6034">
        <w:tc>
          <w:tcPr>
            <w:tcW w:w="4140" w:type="dxa"/>
            <w:hideMark/>
          </w:tcPr>
          <w:p w14:paraId="43AA6E68" w14:textId="77777777"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The Coffee Club Franchising</w:t>
            </w:r>
          </w:p>
        </w:tc>
        <w:tc>
          <w:tcPr>
            <w:tcW w:w="1728" w:type="dxa"/>
            <w:hideMark/>
          </w:tcPr>
          <w:p w14:paraId="7C5A59B4" w14:textId="7777777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Franchise business</w:t>
            </w:r>
          </w:p>
        </w:tc>
        <w:tc>
          <w:tcPr>
            <w:tcW w:w="1080" w:type="dxa"/>
            <w:hideMark/>
          </w:tcPr>
          <w:p w14:paraId="31304AFF"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24B9F52D" w14:textId="3D31D5AF"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2" w:type="dxa"/>
            <w:gridSpan w:val="2"/>
          </w:tcPr>
          <w:p w14:paraId="0CFF7F57" w14:textId="06A73681"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6B0D83DF" w14:textId="77777777" w:rsidTr="00CB6034">
        <w:tc>
          <w:tcPr>
            <w:tcW w:w="4140" w:type="dxa"/>
            <w:hideMark/>
          </w:tcPr>
          <w:p w14:paraId="5C878F48" w14:textId="77777777"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 xml:space="preserve">   Company Pty. Ltd.</w:t>
            </w:r>
          </w:p>
        </w:tc>
        <w:tc>
          <w:tcPr>
            <w:tcW w:w="1728" w:type="dxa"/>
          </w:tcPr>
          <w:p w14:paraId="5790A395" w14:textId="3631E09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p>
        </w:tc>
        <w:tc>
          <w:tcPr>
            <w:tcW w:w="1080" w:type="dxa"/>
          </w:tcPr>
          <w:p w14:paraId="62E07094" w14:textId="3281D30E"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p>
        </w:tc>
        <w:tc>
          <w:tcPr>
            <w:tcW w:w="1152" w:type="dxa"/>
          </w:tcPr>
          <w:p w14:paraId="574BDBB8" w14:textId="398A7D87" w:rsidR="00D61A4D" w:rsidRPr="00BE39AC" w:rsidRDefault="00D61A4D"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52" w:type="dxa"/>
            <w:gridSpan w:val="2"/>
          </w:tcPr>
          <w:p w14:paraId="143908A6" w14:textId="77777777" w:rsidR="00D61A4D" w:rsidRPr="00BE39AC" w:rsidRDefault="00D61A4D"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D61A4D" w:rsidRPr="00BE39AC" w14:paraId="5CDB4C59" w14:textId="77777777" w:rsidTr="00CB6034">
        <w:tc>
          <w:tcPr>
            <w:tcW w:w="4140" w:type="dxa"/>
            <w:hideMark/>
          </w:tcPr>
          <w:p w14:paraId="0088EB5D" w14:textId="5C761A72"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The Coffee Club Supply Pty. Ltd.</w:t>
            </w:r>
          </w:p>
        </w:tc>
        <w:tc>
          <w:tcPr>
            <w:tcW w:w="1728" w:type="dxa"/>
            <w:hideMark/>
          </w:tcPr>
          <w:p w14:paraId="1FBA1140" w14:textId="7777777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Holding investment</w:t>
            </w:r>
          </w:p>
        </w:tc>
        <w:tc>
          <w:tcPr>
            <w:tcW w:w="1080" w:type="dxa"/>
            <w:hideMark/>
          </w:tcPr>
          <w:p w14:paraId="40347C26"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388B901D" w14:textId="2ABB644F"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2" w:type="dxa"/>
            <w:gridSpan w:val="2"/>
          </w:tcPr>
          <w:p w14:paraId="5D2483A6" w14:textId="1BF5F8EC"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4E34FAF9" w14:textId="77777777" w:rsidTr="00CB6034">
        <w:tc>
          <w:tcPr>
            <w:tcW w:w="4140" w:type="dxa"/>
            <w:hideMark/>
          </w:tcPr>
          <w:p w14:paraId="640CD263" w14:textId="77777777"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First Avenue Company Pty. Ltd.</w:t>
            </w:r>
          </w:p>
        </w:tc>
        <w:tc>
          <w:tcPr>
            <w:tcW w:w="1728" w:type="dxa"/>
            <w:hideMark/>
          </w:tcPr>
          <w:p w14:paraId="5AF01AEC" w14:textId="75AD741F"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 xml:space="preserve">Sale of food and </w:t>
            </w:r>
          </w:p>
        </w:tc>
        <w:tc>
          <w:tcPr>
            <w:tcW w:w="1080" w:type="dxa"/>
            <w:hideMark/>
          </w:tcPr>
          <w:p w14:paraId="4845AC58"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33F1994A" w14:textId="370017F9"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2" w:type="dxa"/>
            <w:gridSpan w:val="2"/>
          </w:tcPr>
          <w:p w14:paraId="5692863F" w14:textId="56DCCED1"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12B3CAFA" w14:textId="77777777" w:rsidTr="00CB6034">
        <w:tc>
          <w:tcPr>
            <w:tcW w:w="4140" w:type="dxa"/>
          </w:tcPr>
          <w:p w14:paraId="618D055C" w14:textId="10FE7BCA"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28" w:type="dxa"/>
            <w:hideMark/>
          </w:tcPr>
          <w:p w14:paraId="7A1391A1" w14:textId="7777777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lang w:val="en-GB"/>
              </w:rPr>
            </w:pPr>
            <w:r w:rsidRPr="00BE39AC">
              <w:rPr>
                <w:rFonts w:ascii="Cordia New" w:eastAsia="Times New Roman" w:hAnsi="Cordia New"/>
                <w:snapToGrid w:val="0"/>
                <w:sz w:val="24"/>
                <w:szCs w:val="24"/>
                <w:lang w:val="en-GB"/>
              </w:rPr>
              <w:t>beverage</w:t>
            </w:r>
          </w:p>
        </w:tc>
        <w:tc>
          <w:tcPr>
            <w:tcW w:w="1080" w:type="dxa"/>
          </w:tcPr>
          <w:p w14:paraId="5BC6CD51" w14:textId="0DDF9C66"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p>
        </w:tc>
        <w:tc>
          <w:tcPr>
            <w:tcW w:w="1152" w:type="dxa"/>
          </w:tcPr>
          <w:p w14:paraId="74BF71C4" w14:textId="567FA861" w:rsidR="00D61A4D" w:rsidRPr="00BE39AC" w:rsidRDefault="00D61A4D"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52" w:type="dxa"/>
            <w:gridSpan w:val="2"/>
          </w:tcPr>
          <w:p w14:paraId="6F7C6822" w14:textId="77777777" w:rsidR="00D61A4D" w:rsidRPr="00BE39AC" w:rsidRDefault="00D61A4D"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D61A4D" w:rsidRPr="00BE39AC" w14:paraId="3BEFCA3E" w14:textId="77777777" w:rsidTr="00CB6034">
        <w:tc>
          <w:tcPr>
            <w:tcW w:w="4140" w:type="dxa"/>
          </w:tcPr>
          <w:p w14:paraId="74C3B9F2" w14:textId="5A45E6BF"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 xml:space="preserve">BC </w:t>
            </w:r>
            <w:proofErr w:type="spellStart"/>
            <w:r w:rsidRPr="00BE39AC">
              <w:rPr>
                <w:rFonts w:ascii="Cordia New" w:eastAsia="Times New Roman" w:hAnsi="Cordia New"/>
                <w:sz w:val="24"/>
                <w:szCs w:val="24"/>
              </w:rPr>
              <w:t>Aus</w:t>
            </w:r>
            <w:proofErr w:type="spellEnd"/>
            <w:r w:rsidRPr="00BE39AC">
              <w:rPr>
                <w:rFonts w:ascii="Cordia New" w:eastAsia="Times New Roman" w:hAnsi="Cordia New"/>
                <w:sz w:val="24"/>
                <w:szCs w:val="24"/>
              </w:rPr>
              <w:t xml:space="preserve"> Operating Company</w:t>
            </w:r>
          </w:p>
        </w:tc>
        <w:tc>
          <w:tcPr>
            <w:tcW w:w="1728" w:type="dxa"/>
          </w:tcPr>
          <w:p w14:paraId="13C16530" w14:textId="4FA17859"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Holding investment</w:t>
            </w:r>
          </w:p>
        </w:tc>
        <w:tc>
          <w:tcPr>
            <w:tcW w:w="1080" w:type="dxa"/>
          </w:tcPr>
          <w:p w14:paraId="7D53A80B" w14:textId="71431BC6"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0D62A463" w14:textId="727E88B3"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100</w:t>
            </w:r>
          </w:p>
        </w:tc>
        <w:tc>
          <w:tcPr>
            <w:tcW w:w="1152" w:type="dxa"/>
            <w:gridSpan w:val="2"/>
          </w:tcPr>
          <w:p w14:paraId="1C491D25" w14:textId="27DFAC5B"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100</w:t>
            </w:r>
          </w:p>
        </w:tc>
      </w:tr>
      <w:tr w:rsidR="00D61A4D" w:rsidRPr="00BE39AC" w14:paraId="39B6A031" w14:textId="77777777" w:rsidTr="00CB6034">
        <w:tc>
          <w:tcPr>
            <w:tcW w:w="4140" w:type="dxa"/>
          </w:tcPr>
          <w:p w14:paraId="1C8AAF58" w14:textId="7D5C560C"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 xml:space="preserve">   Pty. Ltd.</w:t>
            </w:r>
            <w:r w:rsidR="00FF5587" w:rsidRPr="00BE39AC">
              <w:rPr>
                <w:rFonts w:ascii="Cordia New" w:eastAsia="Times New Roman" w:hAnsi="Cordia New"/>
                <w:sz w:val="24"/>
                <w:szCs w:val="24"/>
              </w:rPr>
              <w:t xml:space="preserve"> and its subsidiaries</w:t>
            </w:r>
          </w:p>
        </w:tc>
        <w:tc>
          <w:tcPr>
            <w:tcW w:w="1728" w:type="dxa"/>
          </w:tcPr>
          <w:p w14:paraId="0F7591F2" w14:textId="7777777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p>
        </w:tc>
        <w:tc>
          <w:tcPr>
            <w:tcW w:w="1080" w:type="dxa"/>
          </w:tcPr>
          <w:p w14:paraId="2C6CB5A0"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p>
        </w:tc>
        <w:tc>
          <w:tcPr>
            <w:tcW w:w="1152" w:type="dxa"/>
          </w:tcPr>
          <w:p w14:paraId="61808441" w14:textId="77777777" w:rsidR="00D61A4D" w:rsidRPr="00BE39AC" w:rsidRDefault="00D61A4D"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c>
          <w:tcPr>
            <w:tcW w:w="1152" w:type="dxa"/>
            <w:gridSpan w:val="2"/>
          </w:tcPr>
          <w:p w14:paraId="1A5E963F" w14:textId="77777777" w:rsidR="00D61A4D" w:rsidRPr="00BE39AC" w:rsidRDefault="00D61A4D"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lang w:val="en-GB"/>
              </w:rPr>
            </w:pPr>
          </w:p>
        </w:tc>
      </w:tr>
      <w:tr w:rsidR="00D61A4D" w:rsidRPr="00BE39AC" w14:paraId="11D1901C" w14:textId="77777777" w:rsidTr="00CB6034">
        <w:tc>
          <w:tcPr>
            <w:tcW w:w="4140" w:type="dxa"/>
            <w:hideMark/>
          </w:tcPr>
          <w:p w14:paraId="73728139" w14:textId="77777777"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Minor DKL Construction Pty. Ltd.</w:t>
            </w:r>
          </w:p>
        </w:tc>
        <w:tc>
          <w:tcPr>
            <w:tcW w:w="1728" w:type="dxa"/>
            <w:hideMark/>
          </w:tcPr>
          <w:p w14:paraId="0AD45EC6" w14:textId="7777777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Management services</w:t>
            </w:r>
          </w:p>
        </w:tc>
        <w:tc>
          <w:tcPr>
            <w:tcW w:w="1080" w:type="dxa"/>
            <w:hideMark/>
          </w:tcPr>
          <w:p w14:paraId="1044772C"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2D9C9107" w14:textId="2668E5E2"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2" w:type="dxa"/>
            <w:gridSpan w:val="2"/>
          </w:tcPr>
          <w:p w14:paraId="6A747C4D" w14:textId="5DEB80CB"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231F7635" w14:textId="77777777" w:rsidTr="00CB6034">
        <w:tc>
          <w:tcPr>
            <w:tcW w:w="4140" w:type="dxa"/>
            <w:hideMark/>
          </w:tcPr>
          <w:p w14:paraId="2F92387F" w14:textId="77777777"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Minor DKL Management Pty. Ltd.</w:t>
            </w:r>
          </w:p>
        </w:tc>
        <w:tc>
          <w:tcPr>
            <w:tcW w:w="1728" w:type="dxa"/>
            <w:hideMark/>
          </w:tcPr>
          <w:p w14:paraId="178E2E11" w14:textId="7777777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Management services</w:t>
            </w:r>
          </w:p>
        </w:tc>
        <w:tc>
          <w:tcPr>
            <w:tcW w:w="1080" w:type="dxa"/>
            <w:hideMark/>
          </w:tcPr>
          <w:p w14:paraId="4489F20E"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7B17DF8B" w14:textId="0124E14E"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2" w:type="dxa"/>
            <w:gridSpan w:val="2"/>
          </w:tcPr>
          <w:p w14:paraId="5DE7DD3E" w14:textId="133E410C"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4BA1D88E" w14:textId="77777777" w:rsidTr="00CB6034">
        <w:tc>
          <w:tcPr>
            <w:tcW w:w="4140" w:type="dxa"/>
            <w:hideMark/>
          </w:tcPr>
          <w:p w14:paraId="3AE8A461" w14:textId="77777777" w:rsidR="00652705"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Minor DKL Stores Pty. Ltd.</w:t>
            </w:r>
            <w:r w:rsidR="00FF5587" w:rsidRPr="00BE39AC">
              <w:rPr>
                <w:rFonts w:ascii="Cordia New" w:eastAsia="Times New Roman" w:hAnsi="Cordia New"/>
                <w:sz w:val="24"/>
                <w:szCs w:val="24"/>
              </w:rPr>
              <w:t xml:space="preserve"> </w:t>
            </w:r>
          </w:p>
          <w:p w14:paraId="09068B33" w14:textId="0DA63BC9" w:rsidR="00D61A4D" w:rsidRPr="00BE39AC" w:rsidRDefault="00652705"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Pr>
                <w:rFonts w:ascii="Cordia New" w:eastAsia="Times New Roman" w:hAnsi="Cordia New"/>
                <w:sz w:val="24"/>
                <w:szCs w:val="24"/>
              </w:rPr>
              <w:t xml:space="preserve">   </w:t>
            </w:r>
            <w:r w:rsidR="00FF5587" w:rsidRPr="00BE39AC">
              <w:rPr>
                <w:rFonts w:ascii="Cordia New" w:eastAsia="Times New Roman" w:hAnsi="Cordia New"/>
                <w:sz w:val="24"/>
                <w:szCs w:val="24"/>
              </w:rPr>
              <w:t>and its subsidiaries</w:t>
            </w:r>
          </w:p>
        </w:tc>
        <w:tc>
          <w:tcPr>
            <w:tcW w:w="1728" w:type="dxa"/>
            <w:hideMark/>
          </w:tcPr>
          <w:p w14:paraId="5B16E2FE" w14:textId="70D90E1C"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Sale of food and</w:t>
            </w:r>
            <w:r w:rsidR="00652705">
              <w:rPr>
                <w:rFonts w:ascii="Cordia New" w:eastAsia="Times New Roman" w:hAnsi="Cordia New"/>
                <w:snapToGrid w:val="0"/>
                <w:sz w:val="24"/>
                <w:szCs w:val="24"/>
              </w:rPr>
              <w:t xml:space="preserve"> </w:t>
            </w:r>
            <w:r w:rsidR="00652705" w:rsidRPr="00BE39AC">
              <w:rPr>
                <w:rFonts w:ascii="Cordia New" w:eastAsia="Times New Roman" w:hAnsi="Cordia New"/>
                <w:snapToGrid w:val="0"/>
                <w:sz w:val="24"/>
                <w:szCs w:val="24"/>
              </w:rPr>
              <w:t>beverage</w:t>
            </w:r>
            <w:r w:rsidRPr="00BE39AC">
              <w:rPr>
                <w:rFonts w:ascii="Cordia New" w:eastAsia="Times New Roman" w:hAnsi="Cordia New"/>
                <w:snapToGrid w:val="0"/>
                <w:sz w:val="24"/>
                <w:szCs w:val="24"/>
              </w:rPr>
              <w:t xml:space="preserve"> </w:t>
            </w:r>
          </w:p>
        </w:tc>
        <w:tc>
          <w:tcPr>
            <w:tcW w:w="1080" w:type="dxa"/>
            <w:hideMark/>
          </w:tcPr>
          <w:p w14:paraId="180EFE59"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1240482B" w14:textId="266B57F4"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2" w:type="dxa"/>
            <w:gridSpan w:val="2"/>
          </w:tcPr>
          <w:p w14:paraId="471D5710" w14:textId="1F044E66"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D61A4D" w:rsidRPr="00BE39AC" w14:paraId="455C1A7C" w14:textId="77777777" w:rsidTr="00CB6034">
        <w:tc>
          <w:tcPr>
            <w:tcW w:w="4140" w:type="dxa"/>
            <w:hideMark/>
          </w:tcPr>
          <w:p w14:paraId="510920E9" w14:textId="77777777" w:rsidR="00D61A4D" w:rsidRPr="00BE39AC" w:rsidRDefault="00D61A4D"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Nomad Coffee Group Pty. Ltd.</w:t>
            </w:r>
          </w:p>
          <w:p w14:paraId="4BC02626" w14:textId="3E37BE38" w:rsidR="00FF5587" w:rsidRPr="00BE39AC" w:rsidRDefault="00FF5587" w:rsidP="00D61A4D">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 xml:space="preserve">   and its subsidiaries</w:t>
            </w:r>
          </w:p>
        </w:tc>
        <w:tc>
          <w:tcPr>
            <w:tcW w:w="1728" w:type="dxa"/>
            <w:hideMark/>
          </w:tcPr>
          <w:p w14:paraId="25845D51" w14:textId="77777777" w:rsidR="00D61A4D" w:rsidRPr="00BE39AC" w:rsidRDefault="00D61A4D" w:rsidP="00D61A4D">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 xml:space="preserve">Holding investment </w:t>
            </w:r>
          </w:p>
        </w:tc>
        <w:tc>
          <w:tcPr>
            <w:tcW w:w="1080" w:type="dxa"/>
            <w:hideMark/>
          </w:tcPr>
          <w:p w14:paraId="61FCBA46" w14:textId="77777777" w:rsidR="00D61A4D" w:rsidRPr="00BE39AC" w:rsidRDefault="00D61A4D" w:rsidP="00D61A4D">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Australia</w:t>
            </w:r>
          </w:p>
        </w:tc>
        <w:tc>
          <w:tcPr>
            <w:tcW w:w="1152" w:type="dxa"/>
          </w:tcPr>
          <w:p w14:paraId="37830511" w14:textId="1DB3EE3E"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70</w:t>
            </w:r>
          </w:p>
        </w:tc>
        <w:tc>
          <w:tcPr>
            <w:tcW w:w="1152" w:type="dxa"/>
            <w:gridSpan w:val="2"/>
          </w:tcPr>
          <w:p w14:paraId="38663DC2" w14:textId="7323F9DD" w:rsidR="00D61A4D" w:rsidRPr="00BE39AC" w:rsidRDefault="003A773E" w:rsidP="00D61A4D">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70</w:t>
            </w:r>
          </w:p>
        </w:tc>
      </w:tr>
      <w:tr w:rsidR="00202763" w:rsidRPr="00BE39AC" w14:paraId="03AEC21D" w14:textId="77777777" w:rsidTr="00CB6034">
        <w:tc>
          <w:tcPr>
            <w:tcW w:w="4140" w:type="dxa"/>
            <w:hideMark/>
          </w:tcPr>
          <w:p w14:paraId="7970ED2C" w14:textId="0809C3BF" w:rsidR="00202763" w:rsidRPr="00BE39AC" w:rsidRDefault="00202763" w:rsidP="00202763">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 xml:space="preserve">  </w:t>
            </w:r>
          </w:p>
        </w:tc>
        <w:tc>
          <w:tcPr>
            <w:tcW w:w="1728" w:type="dxa"/>
          </w:tcPr>
          <w:p w14:paraId="7C47A0ED" w14:textId="77777777" w:rsidR="00202763" w:rsidRPr="00BE39AC" w:rsidRDefault="00202763" w:rsidP="00202763">
            <w:pPr>
              <w:tabs>
                <w:tab w:val="left" w:pos="1134"/>
              </w:tabs>
              <w:spacing w:after="0" w:line="240" w:lineRule="auto"/>
              <w:ind w:left="-29" w:right="-72"/>
              <w:jc w:val="right"/>
              <w:rPr>
                <w:rFonts w:ascii="Cordia New" w:eastAsia="Times New Roman" w:hAnsi="Cordia New"/>
                <w:snapToGrid w:val="0"/>
                <w:sz w:val="24"/>
                <w:szCs w:val="24"/>
              </w:rPr>
            </w:pPr>
          </w:p>
        </w:tc>
        <w:tc>
          <w:tcPr>
            <w:tcW w:w="1080" w:type="dxa"/>
          </w:tcPr>
          <w:p w14:paraId="62F58C52" w14:textId="03D525EE" w:rsidR="00202763" w:rsidRPr="00BE39AC" w:rsidRDefault="00202763" w:rsidP="00202763">
            <w:pPr>
              <w:tabs>
                <w:tab w:val="left" w:pos="1134"/>
              </w:tabs>
              <w:spacing w:after="0" w:line="240" w:lineRule="auto"/>
              <w:ind w:left="-29" w:right="-72"/>
              <w:jc w:val="right"/>
              <w:rPr>
                <w:rFonts w:ascii="Cordia New" w:eastAsia="Times New Roman" w:hAnsi="Cordia New"/>
                <w:sz w:val="24"/>
                <w:szCs w:val="24"/>
              </w:rPr>
            </w:pPr>
          </w:p>
        </w:tc>
        <w:tc>
          <w:tcPr>
            <w:tcW w:w="1152" w:type="dxa"/>
          </w:tcPr>
          <w:p w14:paraId="0115191C" w14:textId="231CCEDD" w:rsidR="00202763" w:rsidRPr="00BE39AC" w:rsidRDefault="00202763"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52" w:type="dxa"/>
            <w:gridSpan w:val="2"/>
          </w:tcPr>
          <w:p w14:paraId="2170E931" w14:textId="77777777" w:rsidR="00202763" w:rsidRPr="00BE39AC" w:rsidRDefault="00202763"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CB6034" w:rsidRPr="00BE39AC" w14:paraId="3840DA2E" w14:textId="77777777" w:rsidTr="00114D24">
        <w:tc>
          <w:tcPr>
            <w:tcW w:w="5868" w:type="dxa"/>
            <w:gridSpan w:val="2"/>
          </w:tcPr>
          <w:p w14:paraId="214A0DC0" w14:textId="3006295D" w:rsidR="00CB6034" w:rsidRPr="00BE39AC" w:rsidRDefault="00CB6034" w:rsidP="00CB6034">
            <w:pPr>
              <w:tabs>
                <w:tab w:val="left" w:pos="1134"/>
              </w:tabs>
              <w:spacing w:after="0" w:line="240" w:lineRule="auto"/>
              <w:ind w:left="795" w:right="-72"/>
              <w:rPr>
                <w:rFonts w:ascii="Cordia New" w:eastAsia="Times New Roman" w:hAnsi="Cordia New"/>
                <w:snapToGrid w:val="0"/>
                <w:sz w:val="24"/>
                <w:szCs w:val="24"/>
              </w:rPr>
            </w:pPr>
            <w:r w:rsidRPr="00BE39AC">
              <w:rPr>
                <w:rFonts w:ascii="Cordia New" w:eastAsia="Times New Roman" w:hAnsi="Cordia New"/>
                <w:sz w:val="24"/>
                <w:szCs w:val="24"/>
                <w:u w:val="single"/>
              </w:rPr>
              <w:t>Minor Food Holding Limited’s subsidiaries</w:t>
            </w:r>
          </w:p>
        </w:tc>
        <w:tc>
          <w:tcPr>
            <w:tcW w:w="1080" w:type="dxa"/>
          </w:tcPr>
          <w:p w14:paraId="30FE3380" w14:textId="5303CD6B" w:rsidR="00CB6034" w:rsidRPr="00BE39AC" w:rsidRDefault="00CB6034" w:rsidP="00202763">
            <w:pPr>
              <w:tabs>
                <w:tab w:val="left" w:pos="1134"/>
              </w:tabs>
              <w:spacing w:after="0" w:line="240" w:lineRule="auto"/>
              <w:ind w:left="-29" w:right="-72"/>
              <w:jc w:val="right"/>
              <w:rPr>
                <w:rFonts w:ascii="Cordia New" w:eastAsia="Times New Roman" w:hAnsi="Cordia New"/>
                <w:sz w:val="24"/>
                <w:szCs w:val="24"/>
              </w:rPr>
            </w:pPr>
          </w:p>
        </w:tc>
        <w:tc>
          <w:tcPr>
            <w:tcW w:w="1152" w:type="dxa"/>
          </w:tcPr>
          <w:p w14:paraId="230A8A8C" w14:textId="53EC7615" w:rsidR="00CB6034" w:rsidRPr="00BE39AC" w:rsidRDefault="00CB6034"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52" w:type="dxa"/>
            <w:gridSpan w:val="2"/>
          </w:tcPr>
          <w:p w14:paraId="6671D68D" w14:textId="317AF944" w:rsidR="00CB6034" w:rsidRPr="00BE39AC" w:rsidRDefault="00CB6034"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02763" w:rsidRPr="00BE39AC" w14:paraId="27A8BEF3" w14:textId="77777777" w:rsidTr="00CB6034">
        <w:tc>
          <w:tcPr>
            <w:tcW w:w="4140" w:type="dxa"/>
          </w:tcPr>
          <w:p w14:paraId="2AFEF353" w14:textId="1BB90393" w:rsidR="00202763" w:rsidRPr="00BE39AC" w:rsidRDefault="00202763" w:rsidP="00202763">
            <w:pPr>
              <w:tabs>
                <w:tab w:val="left" w:pos="2835"/>
                <w:tab w:val="center" w:pos="5310"/>
                <w:tab w:val="center" w:pos="5580"/>
                <w:tab w:val="center" w:pos="6660"/>
                <w:tab w:val="center" w:pos="7830"/>
              </w:tabs>
              <w:spacing w:after="0" w:line="240" w:lineRule="auto"/>
              <w:ind w:left="780" w:right="-36"/>
              <w:rPr>
                <w:rFonts w:ascii="Cordia New" w:eastAsia="Times New Roman" w:hAnsi="Cordia New"/>
                <w:b/>
                <w:bCs/>
                <w:sz w:val="24"/>
                <w:szCs w:val="24"/>
                <w:u w:val="single"/>
              </w:rPr>
            </w:pPr>
            <w:r w:rsidRPr="00BE39AC">
              <w:rPr>
                <w:rFonts w:ascii="Cordia New" w:eastAsia="Times New Roman" w:hAnsi="Cordia New"/>
                <w:sz w:val="24"/>
                <w:szCs w:val="24"/>
              </w:rPr>
              <w:t>Chicken Time Co., Ltd.</w:t>
            </w:r>
          </w:p>
        </w:tc>
        <w:tc>
          <w:tcPr>
            <w:tcW w:w="1728" w:type="dxa"/>
          </w:tcPr>
          <w:p w14:paraId="11C97E1D" w14:textId="23CAD6D3" w:rsidR="00202763" w:rsidRPr="00BE39AC" w:rsidRDefault="00202763" w:rsidP="00202763">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 xml:space="preserve">Sale of food and </w:t>
            </w:r>
          </w:p>
        </w:tc>
        <w:tc>
          <w:tcPr>
            <w:tcW w:w="1080" w:type="dxa"/>
          </w:tcPr>
          <w:p w14:paraId="79F7D288" w14:textId="37A02DE0" w:rsidR="00202763" w:rsidRPr="00BE39AC" w:rsidRDefault="00202763" w:rsidP="00202763">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52" w:type="dxa"/>
          </w:tcPr>
          <w:p w14:paraId="3354ADDC" w14:textId="59AA4F09" w:rsidR="00202763" w:rsidRPr="00BE39AC" w:rsidRDefault="003A773E"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c>
          <w:tcPr>
            <w:tcW w:w="1152" w:type="dxa"/>
            <w:gridSpan w:val="2"/>
          </w:tcPr>
          <w:p w14:paraId="529E8D8A" w14:textId="2320B772" w:rsidR="00202763" w:rsidRPr="00BE39AC" w:rsidRDefault="003A773E"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100</w:t>
            </w:r>
          </w:p>
        </w:tc>
      </w:tr>
      <w:tr w:rsidR="00202763" w:rsidRPr="00BE39AC" w14:paraId="5A44EC64" w14:textId="77777777" w:rsidTr="00CB6034">
        <w:tc>
          <w:tcPr>
            <w:tcW w:w="4140" w:type="dxa"/>
          </w:tcPr>
          <w:p w14:paraId="0FB245A0" w14:textId="5E24E041" w:rsidR="00202763" w:rsidRPr="00BE39AC" w:rsidRDefault="00202763" w:rsidP="00202763">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28" w:type="dxa"/>
          </w:tcPr>
          <w:p w14:paraId="4525BA54" w14:textId="6D72B4BE" w:rsidR="00202763" w:rsidRPr="00BE39AC" w:rsidRDefault="00202763" w:rsidP="00202763">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lang w:val="en-GB"/>
              </w:rPr>
              <w:t>beverage</w:t>
            </w:r>
          </w:p>
        </w:tc>
        <w:tc>
          <w:tcPr>
            <w:tcW w:w="1080" w:type="dxa"/>
          </w:tcPr>
          <w:p w14:paraId="536A12FD" w14:textId="6A1F0467" w:rsidR="00202763" w:rsidRPr="00BE39AC" w:rsidRDefault="00202763" w:rsidP="00202763">
            <w:pPr>
              <w:tabs>
                <w:tab w:val="left" w:pos="1134"/>
              </w:tabs>
              <w:spacing w:after="0" w:line="240" w:lineRule="auto"/>
              <w:ind w:left="-29" w:right="-72"/>
              <w:jc w:val="right"/>
              <w:rPr>
                <w:rFonts w:ascii="Cordia New" w:eastAsia="Times New Roman" w:hAnsi="Cordia New"/>
                <w:sz w:val="24"/>
                <w:szCs w:val="24"/>
              </w:rPr>
            </w:pPr>
          </w:p>
        </w:tc>
        <w:tc>
          <w:tcPr>
            <w:tcW w:w="1152" w:type="dxa"/>
          </w:tcPr>
          <w:p w14:paraId="27675206" w14:textId="340CCCF1" w:rsidR="00202763" w:rsidRPr="00BE39AC" w:rsidRDefault="00202763"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52" w:type="dxa"/>
            <w:gridSpan w:val="2"/>
          </w:tcPr>
          <w:p w14:paraId="41C2690D" w14:textId="79C274EE" w:rsidR="00202763" w:rsidRPr="00BE39AC" w:rsidRDefault="00202763"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202763" w:rsidRPr="00BE39AC" w14:paraId="02551E6A" w14:textId="77777777" w:rsidTr="00CB6034">
        <w:tc>
          <w:tcPr>
            <w:tcW w:w="4140" w:type="dxa"/>
          </w:tcPr>
          <w:p w14:paraId="212D9BE9" w14:textId="648CBE21" w:rsidR="00202763" w:rsidRPr="00BE39AC" w:rsidRDefault="00202763" w:rsidP="00202763">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r w:rsidRPr="00BE39AC">
              <w:rPr>
                <w:rFonts w:ascii="Cordia New" w:eastAsia="Times New Roman" w:hAnsi="Cordia New"/>
                <w:sz w:val="24"/>
                <w:szCs w:val="24"/>
              </w:rPr>
              <w:t>Spoonful (Thailand) Limited</w:t>
            </w:r>
          </w:p>
        </w:tc>
        <w:tc>
          <w:tcPr>
            <w:tcW w:w="1728" w:type="dxa"/>
          </w:tcPr>
          <w:p w14:paraId="6DC2FC7A" w14:textId="0666E16B" w:rsidR="00202763" w:rsidRPr="00BE39AC" w:rsidRDefault="00202763" w:rsidP="00202763">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 xml:space="preserve">Sale of food and </w:t>
            </w:r>
          </w:p>
        </w:tc>
        <w:tc>
          <w:tcPr>
            <w:tcW w:w="1080" w:type="dxa"/>
          </w:tcPr>
          <w:p w14:paraId="6C5CD56B" w14:textId="33E268CA" w:rsidR="00202763" w:rsidRPr="00BE39AC" w:rsidRDefault="00202763" w:rsidP="00202763">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152" w:type="dxa"/>
          </w:tcPr>
          <w:p w14:paraId="407468E0" w14:textId="2EF59BE3" w:rsidR="00202763" w:rsidRPr="00BE39AC" w:rsidRDefault="003A773E"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79</w:t>
            </w:r>
          </w:p>
        </w:tc>
        <w:tc>
          <w:tcPr>
            <w:tcW w:w="1152" w:type="dxa"/>
            <w:gridSpan w:val="2"/>
          </w:tcPr>
          <w:p w14:paraId="4CE82EB8" w14:textId="471489E4" w:rsidR="00202763" w:rsidRPr="00BE39AC" w:rsidRDefault="003A773E"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70</w:t>
            </w:r>
          </w:p>
        </w:tc>
      </w:tr>
      <w:tr w:rsidR="00202763" w:rsidRPr="00BE39AC" w14:paraId="1824E0A7" w14:textId="77777777" w:rsidTr="00CB6034">
        <w:tc>
          <w:tcPr>
            <w:tcW w:w="4140" w:type="dxa"/>
          </w:tcPr>
          <w:p w14:paraId="167C8C9F" w14:textId="3525AE9F" w:rsidR="00202763" w:rsidRPr="00BE39AC" w:rsidRDefault="00202763" w:rsidP="00202763">
            <w:pPr>
              <w:tabs>
                <w:tab w:val="left" w:pos="2835"/>
                <w:tab w:val="center" w:pos="5310"/>
                <w:tab w:val="center" w:pos="5580"/>
                <w:tab w:val="center" w:pos="6660"/>
                <w:tab w:val="center" w:pos="7830"/>
              </w:tabs>
              <w:spacing w:after="0" w:line="240" w:lineRule="auto"/>
              <w:ind w:left="780" w:right="-36"/>
              <w:rPr>
                <w:rFonts w:ascii="Cordia New" w:eastAsia="Times New Roman" w:hAnsi="Cordia New"/>
                <w:sz w:val="24"/>
                <w:szCs w:val="24"/>
              </w:rPr>
            </w:pPr>
          </w:p>
        </w:tc>
        <w:tc>
          <w:tcPr>
            <w:tcW w:w="1728" w:type="dxa"/>
          </w:tcPr>
          <w:p w14:paraId="432B6783" w14:textId="1FE0E588" w:rsidR="00202763" w:rsidRPr="00BE39AC" w:rsidRDefault="00202763" w:rsidP="00202763">
            <w:pPr>
              <w:tabs>
                <w:tab w:val="left" w:pos="1134"/>
              </w:tabs>
              <w:spacing w:after="0" w:line="240" w:lineRule="auto"/>
              <w:ind w:left="-29"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lang w:val="en-GB"/>
              </w:rPr>
              <w:t>beverage</w:t>
            </w:r>
          </w:p>
        </w:tc>
        <w:tc>
          <w:tcPr>
            <w:tcW w:w="1080" w:type="dxa"/>
          </w:tcPr>
          <w:p w14:paraId="732EDC76" w14:textId="49617D87" w:rsidR="00202763" w:rsidRPr="00BE39AC" w:rsidRDefault="00202763" w:rsidP="00202763">
            <w:pPr>
              <w:tabs>
                <w:tab w:val="left" w:pos="1134"/>
              </w:tabs>
              <w:spacing w:after="0" w:line="240" w:lineRule="auto"/>
              <w:ind w:left="-29" w:right="-72"/>
              <w:jc w:val="right"/>
              <w:rPr>
                <w:rFonts w:ascii="Cordia New" w:eastAsia="Times New Roman" w:hAnsi="Cordia New"/>
                <w:sz w:val="24"/>
                <w:szCs w:val="24"/>
              </w:rPr>
            </w:pPr>
          </w:p>
        </w:tc>
        <w:tc>
          <w:tcPr>
            <w:tcW w:w="1152" w:type="dxa"/>
          </w:tcPr>
          <w:p w14:paraId="67CC8CD5" w14:textId="2A305BFE" w:rsidR="00202763" w:rsidRPr="00BE39AC" w:rsidRDefault="00202763"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152" w:type="dxa"/>
            <w:gridSpan w:val="2"/>
          </w:tcPr>
          <w:p w14:paraId="2D43ABDC" w14:textId="1C45FB96" w:rsidR="00202763" w:rsidRPr="00BE39AC" w:rsidRDefault="00202763" w:rsidP="00202763">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bl>
    <w:p w14:paraId="2FC5A669" w14:textId="77777777" w:rsidR="00230CCB" w:rsidRPr="00CB6034" w:rsidRDefault="00230CCB" w:rsidP="00690182">
      <w:pPr>
        <w:spacing w:after="0" w:line="240" w:lineRule="auto"/>
        <w:ind w:left="540" w:hanging="540"/>
        <w:outlineLvl w:val="7"/>
        <w:rPr>
          <w:rFonts w:ascii="Cordia New" w:eastAsia="Times New Roman" w:hAnsi="Cordia New"/>
          <w:sz w:val="28"/>
          <w:lang w:val="en-GB"/>
        </w:rPr>
      </w:pPr>
    </w:p>
    <w:p w14:paraId="40F25BD9" w14:textId="482D9170" w:rsidR="00230CCB" w:rsidRPr="00CB6034" w:rsidRDefault="00202763" w:rsidP="00035F29">
      <w:pPr>
        <w:spacing w:after="0" w:line="240" w:lineRule="auto"/>
        <w:ind w:left="1080"/>
        <w:jc w:val="both"/>
        <w:rPr>
          <w:rFonts w:ascii="Cordia New" w:eastAsia="Times New Roman" w:hAnsi="Cordia New"/>
          <w:sz w:val="26"/>
          <w:szCs w:val="26"/>
        </w:rPr>
      </w:pPr>
      <w:r w:rsidRPr="00CB6034">
        <w:rPr>
          <w:rFonts w:ascii="Cordia New" w:eastAsia="Times New Roman" w:hAnsi="Cordia New"/>
          <w:sz w:val="26"/>
          <w:szCs w:val="26"/>
        </w:rPr>
        <w:t xml:space="preserve">The Group has pledged subsidiaries’ shares together with hotel properties at book value approximately </w:t>
      </w:r>
      <w:r w:rsidR="00CB6034">
        <w:rPr>
          <w:rFonts w:ascii="Cordia New" w:eastAsia="Times New Roman" w:hAnsi="Cordia New"/>
          <w:sz w:val="26"/>
          <w:szCs w:val="26"/>
        </w:rPr>
        <w:br/>
      </w:r>
      <w:r w:rsidRPr="00CB6034">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43</w:t>
      </w:r>
      <w:r w:rsidRPr="00CB6034">
        <w:rPr>
          <w:rFonts w:ascii="Cordia New" w:eastAsia="Times New Roman" w:hAnsi="Cordia New"/>
          <w:sz w:val="26"/>
          <w:szCs w:val="26"/>
        </w:rPr>
        <w:t>,</w:t>
      </w:r>
      <w:r w:rsidR="003A773E" w:rsidRPr="003A773E">
        <w:rPr>
          <w:rFonts w:ascii="Cordia New" w:eastAsia="Times New Roman" w:hAnsi="Cordia New"/>
          <w:sz w:val="26"/>
          <w:szCs w:val="26"/>
          <w:lang w:val="en-GB"/>
        </w:rPr>
        <w:t>869</w:t>
      </w:r>
      <w:r w:rsidRPr="00CB6034">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31</w:t>
      </w:r>
      <w:r w:rsidRPr="00CB6034">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2021</w:t>
      </w:r>
      <w:r w:rsidRPr="00CB6034">
        <w:rPr>
          <w:rFonts w:ascii="Cordia New" w:eastAsia="Times New Roman" w:hAnsi="Cordia New"/>
          <w:sz w:val="26"/>
          <w:szCs w:val="26"/>
        </w:rPr>
        <w:t xml:space="preserve">: Baht </w:t>
      </w:r>
      <w:r w:rsidR="003A773E" w:rsidRPr="003A773E">
        <w:rPr>
          <w:rFonts w:ascii="Cordia New" w:eastAsia="Times New Roman" w:hAnsi="Cordia New"/>
          <w:sz w:val="26"/>
          <w:szCs w:val="26"/>
          <w:lang w:val="en-GB"/>
        </w:rPr>
        <w:t>44</w:t>
      </w:r>
      <w:r w:rsidRPr="00CB6034">
        <w:rPr>
          <w:rFonts w:ascii="Cordia New" w:eastAsia="Times New Roman" w:hAnsi="Cordia New"/>
          <w:sz w:val="26"/>
          <w:szCs w:val="26"/>
        </w:rPr>
        <w:t>,</w:t>
      </w:r>
      <w:r w:rsidR="003A773E" w:rsidRPr="003A773E">
        <w:rPr>
          <w:rFonts w:ascii="Cordia New" w:eastAsia="Times New Roman" w:hAnsi="Cordia New"/>
          <w:sz w:val="26"/>
          <w:szCs w:val="26"/>
          <w:lang w:val="en-GB"/>
        </w:rPr>
        <w:t>760</w:t>
      </w:r>
      <w:r w:rsidRPr="00CB6034">
        <w:rPr>
          <w:rFonts w:ascii="Cordia New" w:eastAsia="Times New Roman" w:hAnsi="Cordia New"/>
          <w:sz w:val="26"/>
          <w:szCs w:val="26"/>
        </w:rPr>
        <w:t xml:space="preserve"> million) and restricted cash amounting to Baht </w:t>
      </w:r>
      <w:r w:rsidR="003A773E" w:rsidRPr="003A773E">
        <w:rPr>
          <w:rFonts w:ascii="Cordia New" w:eastAsia="Times New Roman" w:hAnsi="Cordia New"/>
          <w:sz w:val="26"/>
          <w:szCs w:val="26"/>
          <w:lang w:val="en-GB"/>
        </w:rPr>
        <w:t>250</w:t>
      </w:r>
      <w:r w:rsidRPr="00CB6034">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31</w:t>
      </w:r>
      <w:r w:rsidRPr="00CB6034">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2021</w:t>
      </w:r>
      <w:r w:rsidRPr="00CB6034">
        <w:rPr>
          <w:rFonts w:ascii="Cordia New" w:eastAsia="Times New Roman" w:hAnsi="Cordia New"/>
          <w:sz w:val="26"/>
          <w:szCs w:val="26"/>
        </w:rPr>
        <w:t>: nil) to secure borrowings and guarantor’s performance from a financial institution.</w:t>
      </w:r>
    </w:p>
    <w:p w14:paraId="32FDF99D" w14:textId="2A3909B9" w:rsidR="00C02145" w:rsidRPr="00BE39AC" w:rsidRDefault="00230CCB" w:rsidP="00202763">
      <w:pPr>
        <w:spacing w:after="0" w:line="240" w:lineRule="auto"/>
        <w:rPr>
          <w:rFonts w:ascii="Cordia New" w:eastAsia="Times New Roman" w:hAnsi="Cordia New"/>
          <w:sz w:val="28"/>
        </w:rPr>
      </w:pPr>
      <w:r w:rsidRPr="00BE39AC">
        <w:rPr>
          <w:rFonts w:ascii="Cordia New" w:eastAsia="Times New Roman" w:hAnsi="Cordia New"/>
          <w:sz w:val="28"/>
        </w:rPr>
        <w:br w:type="page"/>
      </w:r>
    </w:p>
    <w:p w14:paraId="3E14C97D" w14:textId="57F387B6" w:rsidR="00CB0401"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16</w:t>
      </w:r>
      <w:r w:rsidR="00CB0401" w:rsidRPr="00BE39AC">
        <w:rPr>
          <w:rFonts w:ascii="Cordia New" w:eastAsia="Times New Roman" w:hAnsi="Cordia New"/>
          <w:b/>
          <w:bCs/>
          <w:sz w:val="26"/>
          <w:szCs w:val="26"/>
        </w:rPr>
        <w:tab/>
        <w:t xml:space="preserve">Investments in subsidiaries, </w:t>
      </w:r>
      <w:proofErr w:type="gramStart"/>
      <w:r w:rsidR="00CB0401" w:rsidRPr="00BE39AC">
        <w:rPr>
          <w:rFonts w:ascii="Cordia New" w:eastAsia="Times New Roman" w:hAnsi="Cordia New"/>
          <w:b/>
          <w:bCs/>
          <w:sz w:val="26"/>
          <w:szCs w:val="26"/>
        </w:rPr>
        <w:t>associates</w:t>
      </w:r>
      <w:proofErr w:type="gramEnd"/>
      <w:r w:rsidR="00CB0401" w:rsidRPr="00BE39AC">
        <w:rPr>
          <w:rFonts w:ascii="Cordia New" w:eastAsia="Times New Roman" w:hAnsi="Cordia New"/>
          <w:b/>
          <w:bCs/>
          <w:sz w:val="26"/>
          <w:szCs w:val="26"/>
        </w:rPr>
        <w:t xml:space="preserve"> and interests in joint ventures </w:t>
      </w:r>
      <w:r w:rsidR="00CB0401" w:rsidRPr="00BE39AC">
        <w:rPr>
          <w:rFonts w:ascii="Cordia New" w:eastAsia="Times New Roman" w:hAnsi="Cordia New"/>
          <w:sz w:val="26"/>
          <w:szCs w:val="26"/>
        </w:rPr>
        <w:t>(Cont’d)</w:t>
      </w:r>
    </w:p>
    <w:p w14:paraId="65D6D80E" w14:textId="77777777" w:rsidR="00F64A25" w:rsidRPr="00BE39AC" w:rsidRDefault="00F64A25" w:rsidP="00690182">
      <w:pPr>
        <w:spacing w:after="0" w:line="240" w:lineRule="auto"/>
        <w:ind w:left="1080"/>
        <w:jc w:val="both"/>
        <w:outlineLvl w:val="7"/>
        <w:rPr>
          <w:rFonts w:ascii="Cordia New" w:eastAsia="Times New Roman" w:hAnsi="Cordia New"/>
          <w:sz w:val="26"/>
          <w:szCs w:val="26"/>
        </w:rPr>
      </w:pPr>
    </w:p>
    <w:p w14:paraId="7993F356" w14:textId="4345C2F1" w:rsidR="00815ACD" w:rsidRPr="00BE39AC" w:rsidRDefault="00815ACD" w:rsidP="00690182">
      <w:pPr>
        <w:spacing w:after="0" w:line="240" w:lineRule="auto"/>
        <w:ind w:left="1080"/>
        <w:jc w:val="both"/>
        <w:outlineLvl w:val="7"/>
        <w:rPr>
          <w:rFonts w:ascii="Cordia New" w:eastAsia="Times New Roman" w:hAnsi="Cordia New"/>
          <w:sz w:val="26"/>
          <w:szCs w:val="26"/>
        </w:rPr>
      </w:pPr>
      <w:r w:rsidRPr="00BE39AC">
        <w:rPr>
          <w:rFonts w:ascii="Cordia New" w:eastAsia="Times New Roman" w:hAnsi="Cordia New"/>
          <w:sz w:val="26"/>
          <w:szCs w:val="26"/>
        </w:rPr>
        <w:t xml:space="preserve">Significant changes in investments in subsidiaries for the year ended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r w:rsidRPr="00BE39AC">
        <w:rPr>
          <w:rFonts w:ascii="Cordia New" w:eastAsia="Times New Roman" w:hAnsi="Cordia New"/>
          <w:sz w:val="26"/>
          <w:szCs w:val="26"/>
        </w:rPr>
        <w:t xml:space="preserve"> comprise:</w:t>
      </w:r>
    </w:p>
    <w:p w14:paraId="74ABC819" w14:textId="77777777" w:rsidR="002A4507" w:rsidRPr="00CB6034" w:rsidRDefault="002A4507" w:rsidP="00690182">
      <w:pPr>
        <w:spacing w:after="0" w:line="240" w:lineRule="auto"/>
        <w:ind w:left="1080"/>
        <w:jc w:val="both"/>
        <w:outlineLvl w:val="7"/>
        <w:rPr>
          <w:rFonts w:ascii="Cordia New" w:eastAsia="Times New Roman" w:hAnsi="Cordia New"/>
          <w:sz w:val="26"/>
          <w:szCs w:val="26"/>
        </w:rPr>
      </w:pPr>
    </w:p>
    <w:p w14:paraId="2863854D" w14:textId="47FD92C2" w:rsidR="00340CB9" w:rsidRPr="008B2AF1" w:rsidRDefault="002153E0" w:rsidP="00F2564E">
      <w:pPr>
        <w:numPr>
          <w:ilvl w:val="0"/>
          <w:numId w:val="22"/>
        </w:numPr>
        <w:pBdr>
          <w:top w:val="nil"/>
          <w:left w:val="nil"/>
          <w:bottom w:val="nil"/>
          <w:right w:val="nil"/>
          <w:between w:val="nil"/>
        </w:pBdr>
        <w:spacing w:after="0" w:line="240" w:lineRule="auto"/>
        <w:jc w:val="both"/>
        <w:rPr>
          <w:rFonts w:ascii="Cordia New" w:eastAsia="Arial Unicode MS" w:hAnsi="Cordia New"/>
          <w:sz w:val="26"/>
          <w:szCs w:val="26"/>
          <w:cs/>
        </w:rPr>
      </w:pPr>
      <w:r w:rsidRPr="008B2AF1">
        <w:rPr>
          <w:rFonts w:ascii="Cordia New" w:eastAsia="Arial Unicode MS" w:hAnsi="Cordia New"/>
          <w:spacing w:val="-4"/>
          <w:sz w:val="26"/>
          <w:szCs w:val="26"/>
        </w:rPr>
        <w:t xml:space="preserve">The Company acquired the newly issued share capital of MHG Phuket Limited of </w:t>
      </w:r>
      <w:r w:rsidR="003A773E" w:rsidRPr="003A773E">
        <w:rPr>
          <w:rFonts w:ascii="Cordia New" w:eastAsia="Arial Unicode MS" w:hAnsi="Cordia New"/>
          <w:spacing w:val="-4"/>
          <w:sz w:val="26"/>
          <w:szCs w:val="26"/>
          <w:lang w:val="en-GB"/>
        </w:rPr>
        <w:t>1</w:t>
      </w:r>
      <w:r w:rsidRPr="008B2AF1">
        <w:rPr>
          <w:rFonts w:ascii="Cordia New" w:eastAsia="Arial Unicode MS" w:hAnsi="Cordia New"/>
          <w:spacing w:val="-4"/>
          <w:sz w:val="26"/>
          <w:szCs w:val="26"/>
        </w:rPr>
        <w:t>.</w:t>
      </w:r>
      <w:r w:rsidR="003A773E" w:rsidRPr="003A773E">
        <w:rPr>
          <w:rFonts w:ascii="Cordia New" w:eastAsia="Arial Unicode MS" w:hAnsi="Cordia New"/>
          <w:spacing w:val="-4"/>
          <w:sz w:val="26"/>
          <w:szCs w:val="26"/>
          <w:lang w:val="en-GB"/>
        </w:rPr>
        <w:t>15</w:t>
      </w:r>
      <w:r w:rsidRPr="008B2AF1">
        <w:rPr>
          <w:rFonts w:ascii="Cordia New" w:eastAsia="Arial Unicode MS" w:hAnsi="Cordia New"/>
          <w:spacing w:val="-4"/>
          <w:sz w:val="26"/>
          <w:szCs w:val="26"/>
        </w:rPr>
        <w:t xml:space="preserve"> million shares with a par value of </w:t>
      </w:r>
      <w:r w:rsidR="00305C08" w:rsidRPr="008B2AF1">
        <w:rPr>
          <w:rFonts w:ascii="Cordia New" w:eastAsia="Arial Unicode MS" w:hAnsi="Cordia New"/>
          <w:spacing w:val="-4"/>
          <w:sz w:val="26"/>
          <w:szCs w:val="26"/>
        </w:rPr>
        <w:t xml:space="preserve">Baht </w:t>
      </w:r>
      <w:r w:rsidR="003A773E" w:rsidRPr="003A773E">
        <w:rPr>
          <w:rFonts w:ascii="Cordia New" w:eastAsia="Arial Unicode MS" w:hAnsi="Cordia New"/>
          <w:spacing w:val="-4"/>
          <w:sz w:val="26"/>
          <w:szCs w:val="26"/>
          <w:lang w:val="en-GB"/>
        </w:rPr>
        <w:t>100</w:t>
      </w:r>
      <w:r w:rsidRPr="008B2AF1">
        <w:rPr>
          <w:rFonts w:ascii="Cordia New" w:eastAsia="Arial Unicode MS" w:hAnsi="Cordia New"/>
          <w:spacing w:val="-4"/>
          <w:sz w:val="26"/>
          <w:szCs w:val="26"/>
        </w:rPr>
        <w:t xml:space="preserve">, </w:t>
      </w:r>
      <w:proofErr w:type="spellStart"/>
      <w:r w:rsidRPr="008B2AF1">
        <w:rPr>
          <w:rFonts w:ascii="Cordia New" w:eastAsia="Arial Unicode MS" w:hAnsi="Cordia New"/>
          <w:spacing w:val="-4"/>
          <w:sz w:val="26"/>
          <w:szCs w:val="26"/>
        </w:rPr>
        <w:t>totalling</w:t>
      </w:r>
      <w:proofErr w:type="spellEnd"/>
      <w:r w:rsidRPr="008B2AF1">
        <w:rPr>
          <w:rFonts w:ascii="Cordia New" w:eastAsia="Arial Unicode MS" w:hAnsi="Cordia New"/>
          <w:spacing w:val="-4"/>
          <w:sz w:val="26"/>
          <w:szCs w:val="26"/>
        </w:rPr>
        <w:t xml:space="preserve"> </w:t>
      </w:r>
      <w:r w:rsidR="00305C08" w:rsidRPr="008B2AF1">
        <w:rPr>
          <w:rFonts w:ascii="Cordia New" w:eastAsia="Arial Unicode MS" w:hAnsi="Cordia New"/>
          <w:spacing w:val="-4"/>
          <w:sz w:val="26"/>
          <w:szCs w:val="26"/>
        </w:rPr>
        <w:t xml:space="preserve">Baht </w:t>
      </w:r>
      <w:r w:rsidR="003A773E" w:rsidRPr="003A773E">
        <w:rPr>
          <w:rFonts w:ascii="Cordia New" w:eastAsia="Arial Unicode MS" w:hAnsi="Cordia New"/>
          <w:spacing w:val="-4"/>
          <w:sz w:val="26"/>
          <w:szCs w:val="26"/>
          <w:lang w:val="en-GB"/>
        </w:rPr>
        <w:t>115</w:t>
      </w:r>
      <w:r w:rsidRPr="008B2AF1">
        <w:rPr>
          <w:rFonts w:ascii="Cordia New" w:eastAsia="Arial Unicode MS" w:hAnsi="Cordia New"/>
          <w:spacing w:val="-4"/>
          <w:sz w:val="26"/>
          <w:szCs w:val="26"/>
        </w:rPr>
        <w:t xml:space="preserve"> million.</w:t>
      </w:r>
      <w:r w:rsidRPr="008B2AF1">
        <w:rPr>
          <w:rFonts w:ascii="Cordia New" w:eastAsia="Arial Unicode MS" w:hAnsi="Cordia New"/>
          <w:sz w:val="26"/>
          <w:szCs w:val="26"/>
        </w:rPr>
        <w:t xml:space="preserve"> The Company has also </w:t>
      </w:r>
      <w:proofErr w:type="spellStart"/>
      <w:r w:rsidRPr="008B2AF1">
        <w:rPr>
          <w:rFonts w:ascii="Cordia New" w:eastAsia="Arial Unicode MS" w:hAnsi="Cordia New"/>
          <w:sz w:val="26"/>
          <w:szCs w:val="26"/>
        </w:rPr>
        <w:t>finalised</w:t>
      </w:r>
      <w:proofErr w:type="spellEnd"/>
      <w:r w:rsidRPr="008B2AF1">
        <w:rPr>
          <w:rFonts w:ascii="Cordia New" w:eastAsia="Arial Unicode MS" w:hAnsi="Cordia New"/>
          <w:sz w:val="26"/>
          <w:szCs w:val="26"/>
        </w:rPr>
        <w:t xml:space="preserve"> the balance of net asset sold and price adjustment, resulting net gain in change in interest of investment in subsidiaries of </w:t>
      </w:r>
      <w:r w:rsidR="00305C08" w:rsidRPr="008B2AF1">
        <w:rPr>
          <w:rFonts w:ascii="Cordia New" w:eastAsia="Arial Unicode MS" w:hAnsi="Cordia New"/>
          <w:sz w:val="26"/>
          <w:szCs w:val="26"/>
        </w:rPr>
        <w:t xml:space="preserve">Baht </w:t>
      </w:r>
      <w:r w:rsidR="003A773E" w:rsidRPr="003A773E">
        <w:rPr>
          <w:rFonts w:ascii="Cordia New" w:eastAsia="Arial Unicode MS" w:hAnsi="Cordia New"/>
          <w:sz w:val="26"/>
          <w:szCs w:val="26"/>
          <w:lang w:val="en-GB"/>
        </w:rPr>
        <w:t>7</w:t>
      </w:r>
      <w:r w:rsidRPr="008B2AF1">
        <w:rPr>
          <w:rFonts w:ascii="Cordia New" w:eastAsia="Arial Unicode MS" w:hAnsi="Cordia New"/>
          <w:sz w:val="26"/>
          <w:szCs w:val="26"/>
        </w:rPr>
        <w:t>.</w:t>
      </w:r>
      <w:r w:rsidR="003A773E" w:rsidRPr="003A773E">
        <w:rPr>
          <w:rFonts w:ascii="Cordia New" w:eastAsia="Arial Unicode MS" w:hAnsi="Cordia New"/>
          <w:sz w:val="26"/>
          <w:szCs w:val="26"/>
          <w:lang w:val="en-GB"/>
        </w:rPr>
        <w:t>4</w:t>
      </w:r>
      <w:r w:rsidRPr="008B2AF1">
        <w:rPr>
          <w:rFonts w:ascii="Cordia New" w:eastAsia="Arial Unicode MS" w:hAnsi="Cordia New"/>
          <w:sz w:val="26"/>
          <w:szCs w:val="26"/>
        </w:rPr>
        <w:t xml:space="preserve"> million.</w:t>
      </w:r>
      <w:r w:rsidR="008B2AF1" w:rsidRPr="008B2AF1">
        <w:rPr>
          <w:rFonts w:ascii="Cordia New" w:eastAsia="Arial Unicode MS" w:hAnsi="Cordia New"/>
          <w:sz w:val="26"/>
          <w:szCs w:val="26"/>
        </w:rPr>
        <w:t xml:space="preserve"> </w:t>
      </w:r>
      <w:r w:rsidR="005D65B9" w:rsidRPr="008B2AF1">
        <w:rPr>
          <w:rFonts w:ascii="Cordia New" w:eastAsia="Arial Unicode MS" w:hAnsi="Cordia New"/>
          <w:sz w:val="26"/>
          <w:szCs w:val="26"/>
        </w:rPr>
        <w:t>Sub</w:t>
      </w:r>
      <w:r w:rsidR="000705A7" w:rsidRPr="008B2AF1">
        <w:rPr>
          <w:rFonts w:ascii="Cordia New" w:eastAsia="Arial Unicode MS" w:hAnsi="Cordia New"/>
          <w:sz w:val="26"/>
          <w:szCs w:val="26"/>
        </w:rPr>
        <w:t>se</w:t>
      </w:r>
      <w:r w:rsidR="005D65B9" w:rsidRPr="008B2AF1">
        <w:rPr>
          <w:rFonts w:ascii="Cordia New" w:eastAsia="Arial Unicode MS" w:hAnsi="Cordia New"/>
          <w:sz w:val="26"/>
          <w:szCs w:val="26"/>
        </w:rPr>
        <w:t>quently</w:t>
      </w:r>
      <w:r w:rsidR="00CE6EC1" w:rsidRPr="008B2AF1">
        <w:rPr>
          <w:rFonts w:ascii="Cordia New" w:eastAsia="Arial Unicode MS" w:hAnsi="Cordia New"/>
          <w:sz w:val="26"/>
          <w:szCs w:val="26"/>
        </w:rPr>
        <w:t>,</w:t>
      </w:r>
      <w:r w:rsidR="005D65B9" w:rsidRPr="008B2AF1">
        <w:rPr>
          <w:rFonts w:ascii="Cordia New" w:eastAsia="Arial Unicode MS" w:hAnsi="Cordia New"/>
          <w:sz w:val="26"/>
          <w:szCs w:val="26"/>
        </w:rPr>
        <w:t xml:space="preserve"> d</w:t>
      </w:r>
      <w:r w:rsidR="00563011" w:rsidRPr="008B2AF1">
        <w:rPr>
          <w:rFonts w:ascii="Cordia New" w:eastAsia="Arial Unicode MS" w:hAnsi="Cordia New"/>
          <w:sz w:val="26"/>
          <w:szCs w:val="26"/>
        </w:rPr>
        <w:t xml:space="preserve">uring </w:t>
      </w:r>
      <w:r w:rsidR="00681D59">
        <w:rPr>
          <w:rFonts w:ascii="Cordia New" w:eastAsia="Arial Unicode MS" w:hAnsi="Cordia New"/>
          <w:sz w:val="26"/>
          <w:szCs w:val="26"/>
        </w:rPr>
        <w:t xml:space="preserve">the </w:t>
      </w:r>
      <w:r w:rsidR="008B2AF1">
        <w:rPr>
          <w:rFonts w:ascii="Cordia New" w:eastAsia="Arial Unicode MS" w:hAnsi="Cordia New"/>
          <w:sz w:val="26"/>
          <w:szCs w:val="26"/>
        </w:rPr>
        <w:t>year</w:t>
      </w:r>
      <w:r w:rsidR="0039287C" w:rsidRPr="008B2AF1">
        <w:rPr>
          <w:rFonts w:ascii="Cordia New" w:eastAsia="Arial Unicode MS" w:hAnsi="Cordia New"/>
          <w:sz w:val="26"/>
          <w:szCs w:val="26"/>
        </w:rPr>
        <w:t xml:space="preserve"> </w:t>
      </w:r>
      <w:r w:rsidR="003A773E" w:rsidRPr="003A773E">
        <w:rPr>
          <w:rFonts w:ascii="Cordia New" w:eastAsia="Arial Unicode MS" w:hAnsi="Cordia New"/>
          <w:sz w:val="26"/>
          <w:szCs w:val="26"/>
          <w:lang w:val="en-GB"/>
        </w:rPr>
        <w:t>2022</w:t>
      </w:r>
      <w:r w:rsidR="00563011" w:rsidRPr="008B2AF1">
        <w:rPr>
          <w:rFonts w:ascii="Cordia New" w:eastAsia="Arial Unicode MS" w:hAnsi="Cordia New"/>
          <w:sz w:val="26"/>
          <w:szCs w:val="26"/>
        </w:rPr>
        <w:t xml:space="preserve">, </w:t>
      </w:r>
      <w:r w:rsidR="008B2AF1">
        <w:rPr>
          <w:rFonts w:ascii="Cordia New" w:eastAsia="Arial Unicode MS" w:hAnsi="Cordia New"/>
          <w:sz w:val="26"/>
          <w:szCs w:val="26"/>
        </w:rPr>
        <w:t>th</w:t>
      </w:r>
      <w:r w:rsidR="00741E60">
        <w:rPr>
          <w:rFonts w:ascii="Cordia New" w:eastAsia="Arial Unicode MS" w:hAnsi="Cordia New"/>
          <w:sz w:val="26"/>
          <w:szCs w:val="26"/>
        </w:rPr>
        <w:t xml:space="preserve">is </w:t>
      </w:r>
      <w:r w:rsidR="006C64BE">
        <w:rPr>
          <w:rFonts w:ascii="Cordia New" w:eastAsia="Arial Unicode MS" w:hAnsi="Cordia New"/>
          <w:sz w:val="26"/>
          <w:szCs w:val="26"/>
        </w:rPr>
        <w:t>c</w:t>
      </w:r>
      <w:r w:rsidR="00741E60">
        <w:rPr>
          <w:rFonts w:ascii="Cordia New" w:eastAsia="Arial Unicode MS" w:hAnsi="Cordia New"/>
          <w:sz w:val="26"/>
          <w:szCs w:val="26"/>
        </w:rPr>
        <w:t>ompany</w:t>
      </w:r>
      <w:r w:rsidR="00A01EBF" w:rsidRPr="008B2AF1">
        <w:rPr>
          <w:rFonts w:ascii="Cordia New" w:eastAsia="Arial Unicode MS" w:hAnsi="Cordia New"/>
          <w:sz w:val="26"/>
          <w:szCs w:val="26"/>
        </w:rPr>
        <w:t xml:space="preserve"> </w:t>
      </w:r>
      <w:r w:rsidR="00563011" w:rsidRPr="008B2AF1">
        <w:rPr>
          <w:rFonts w:ascii="Cordia New" w:eastAsia="Arial Unicode MS" w:hAnsi="Cordia New"/>
          <w:sz w:val="26"/>
          <w:szCs w:val="26"/>
        </w:rPr>
        <w:t xml:space="preserve">had the capital reduction, </w:t>
      </w:r>
      <w:r w:rsidR="00152EC6" w:rsidRPr="008B2AF1">
        <w:rPr>
          <w:rFonts w:ascii="Cordia New" w:eastAsia="Arial Unicode MS" w:hAnsi="Cordia New"/>
          <w:spacing w:val="-4"/>
          <w:sz w:val="26"/>
          <w:szCs w:val="26"/>
        </w:rPr>
        <w:t xml:space="preserve">representing </w:t>
      </w:r>
      <w:r w:rsidR="004F4FEE" w:rsidRPr="008B2AF1">
        <w:rPr>
          <w:rFonts w:ascii="Cordia New" w:eastAsia="Arial Unicode MS" w:hAnsi="Cordia New"/>
          <w:spacing w:val="-4"/>
          <w:sz w:val="26"/>
          <w:szCs w:val="26"/>
        </w:rPr>
        <w:t xml:space="preserve">Baht </w:t>
      </w:r>
      <w:r w:rsidR="003A773E" w:rsidRPr="003A773E">
        <w:rPr>
          <w:rFonts w:ascii="Cordia New" w:eastAsia="Arial Unicode MS" w:hAnsi="Cordia New"/>
          <w:spacing w:val="-4"/>
          <w:sz w:val="26"/>
          <w:szCs w:val="26"/>
          <w:lang w:val="en-GB"/>
        </w:rPr>
        <w:t>115</w:t>
      </w:r>
      <w:r w:rsidR="004F4FEE" w:rsidRPr="008B2AF1">
        <w:rPr>
          <w:rFonts w:ascii="Cordia New" w:eastAsia="Arial Unicode MS" w:hAnsi="Cordia New"/>
          <w:spacing w:val="-4"/>
          <w:sz w:val="26"/>
          <w:szCs w:val="26"/>
        </w:rPr>
        <w:t xml:space="preserve"> million</w:t>
      </w:r>
      <w:r w:rsidR="00152EC6" w:rsidRPr="008B2AF1">
        <w:rPr>
          <w:rFonts w:ascii="Cordia New" w:eastAsia="Arial Unicode MS" w:hAnsi="Cordia New"/>
          <w:spacing w:val="-4"/>
          <w:sz w:val="26"/>
          <w:szCs w:val="26"/>
        </w:rPr>
        <w:t xml:space="preserve"> for the Group’s interests</w:t>
      </w:r>
      <w:r w:rsidR="00563011" w:rsidRPr="008B2AF1">
        <w:rPr>
          <w:rFonts w:ascii="Cordia New" w:eastAsia="Arial Unicode MS" w:hAnsi="Cordia New"/>
          <w:spacing w:val="-4"/>
          <w:sz w:val="26"/>
          <w:szCs w:val="26"/>
        </w:rPr>
        <w:t xml:space="preserve">, and the investment portion remains </w:t>
      </w:r>
      <w:r w:rsidR="003A773E" w:rsidRPr="003A773E">
        <w:rPr>
          <w:rFonts w:ascii="Cordia New" w:eastAsia="Arial Unicode MS" w:hAnsi="Cordia New"/>
          <w:spacing w:val="-4"/>
          <w:sz w:val="26"/>
          <w:szCs w:val="26"/>
          <w:lang w:val="en-GB"/>
        </w:rPr>
        <w:t>60</w:t>
      </w:r>
      <w:r w:rsidR="00563011" w:rsidRPr="008B2AF1">
        <w:rPr>
          <w:rFonts w:ascii="Cordia New" w:eastAsia="Arial Unicode MS" w:hAnsi="Cordia New"/>
          <w:spacing w:val="-4"/>
          <w:sz w:val="26"/>
          <w:szCs w:val="26"/>
        </w:rPr>
        <w:t>% intere</w:t>
      </w:r>
      <w:r w:rsidR="00563011" w:rsidRPr="008B2AF1">
        <w:rPr>
          <w:rFonts w:ascii="Cordia New" w:eastAsia="Arial Unicode MS" w:hAnsi="Cordia New"/>
          <w:sz w:val="26"/>
          <w:szCs w:val="26"/>
        </w:rPr>
        <w:t>st.</w:t>
      </w:r>
    </w:p>
    <w:p w14:paraId="3C26B1BA" w14:textId="77777777" w:rsidR="002153E0" w:rsidRPr="00CB6034" w:rsidRDefault="002153E0" w:rsidP="002153E0">
      <w:pPr>
        <w:pBdr>
          <w:top w:val="nil"/>
          <w:left w:val="nil"/>
          <w:bottom w:val="nil"/>
          <w:right w:val="nil"/>
          <w:between w:val="nil"/>
        </w:pBdr>
        <w:spacing w:after="0" w:line="240" w:lineRule="auto"/>
        <w:ind w:left="1800"/>
        <w:jc w:val="both"/>
        <w:rPr>
          <w:rFonts w:ascii="Cordia New" w:eastAsia="Arial Unicode MS" w:hAnsi="Cordia New"/>
          <w:sz w:val="26"/>
          <w:szCs w:val="26"/>
        </w:rPr>
      </w:pPr>
    </w:p>
    <w:p w14:paraId="337D0F2D" w14:textId="59FE3D21" w:rsidR="002153E0" w:rsidRPr="00CB6034" w:rsidRDefault="002153E0" w:rsidP="002153E0">
      <w:pPr>
        <w:numPr>
          <w:ilvl w:val="0"/>
          <w:numId w:val="22"/>
        </w:numPr>
        <w:pBdr>
          <w:top w:val="nil"/>
          <w:left w:val="nil"/>
          <w:bottom w:val="nil"/>
          <w:right w:val="nil"/>
          <w:between w:val="nil"/>
        </w:pBdr>
        <w:spacing w:after="0" w:line="240" w:lineRule="auto"/>
        <w:jc w:val="both"/>
        <w:rPr>
          <w:rFonts w:ascii="Cordia New" w:eastAsia="Arial Unicode MS" w:hAnsi="Cordia New"/>
          <w:sz w:val="26"/>
          <w:szCs w:val="26"/>
        </w:rPr>
      </w:pPr>
      <w:r w:rsidRPr="00CB6034">
        <w:rPr>
          <w:rFonts w:ascii="Cordia New" w:eastAsia="Arial Unicode MS" w:hAnsi="Cordia New"/>
          <w:sz w:val="26"/>
          <w:szCs w:val="26"/>
        </w:rPr>
        <w:t xml:space="preserve">During the third quarter of </w:t>
      </w:r>
      <w:r w:rsidR="003A773E" w:rsidRPr="003A773E">
        <w:rPr>
          <w:rFonts w:ascii="Cordia New" w:eastAsia="Arial Unicode MS" w:hAnsi="Cordia New"/>
          <w:sz w:val="26"/>
          <w:szCs w:val="26"/>
          <w:lang w:val="en-GB"/>
        </w:rPr>
        <w:t>2022</w:t>
      </w:r>
      <w:r w:rsidRPr="00CB6034">
        <w:rPr>
          <w:rFonts w:ascii="Cordia New" w:eastAsia="Arial Unicode MS" w:hAnsi="Cordia New"/>
          <w:sz w:val="26"/>
          <w:szCs w:val="26"/>
        </w:rPr>
        <w:t xml:space="preserve">, subsidiaries of the Group additionally invested in Spoonful (Thailand) Limited and Spoonful Pte. Ltd., </w:t>
      </w:r>
      <w:proofErr w:type="spellStart"/>
      <w:r w:rsidRPr="00CB6034">
        <w:rPr>
          <w:rFonts w:ascii="Cordia New" w:eastAsia="Arial Unicode MS" w:hAnsi="Cordia New"/>
          <w:sz w:val="26"/>
          <w:szCs w:val="26"/>
        </w:rPr>
        <w:t>totalling</w:t>
      </w:r>
      <w:proofErr w:type="spellEnd"/>
      <w:r w:rsidRPr="00CB6034">
        <w:rPr>
          <w:rFonts w:ascii="Cordia New" w:eastAsia="Arial Unicode MS" w:hAnsi="Cordia New"/>
          <w:sz w:val="26"/>
          <w:szCs w:val="26"/>
        </w:rPr>
        <w:t xml:space="preserve"> </w:t>
      </w:r>
      <w:r w:rsidR="00305C08" w:rsidRPr="00CB6034">
        <w:rPr>
          <w:rFonts w:ascii="Cordia New" w:eastAsia="Arial Unicode MS" w:hAnsi="Cordia New"/>
          <w:sz w:val="26"/>
          <w:szCs w:val="26"/>
        </w:rPr>
        <w:t xml:space="preserve">Baht </w:t>
      </w:r>
      <w:r w:rsidR="003A773E" w:rsidRPr="003A773E">
        <w:rPr>
          <w:rFonts w:ascii="Cordia New" w:eastAsia="Arial Unicode MS" w:hAnsi="Cordia New"/>
          <w:sz w:val="26"/>
          <w:szCs w:val="26"/>
          <w:lang w:val="en-GB"/>
        </w:rPr>
        <w:t>506</w:t>
      </w:r>
      <w:r w:rsidRPr="00CB6034">
        <w:rPr>
          <w:rFonts w:ascii="Cordia New" w:eastAsia="Arial Unicode MS" w:hAnsi="Cordia New"/>
          <w:sz w:val="26"/>
          <w:szCs w:val="26"/>
        </w:rPr>
        <w:t xml:space="preserve"> million. The investment portion has increased from </w:t>
      </w:r>
      <w:r w:rsidR="003A773E" w:rsidRPr="003A773E">
        <w:rPr>
          <w:rFonts w:ascii="Cordia New" w:eastAsia="Arial Unicode MS" w:hAnsi="Cordia New"/>
          <w:sz w:val="26"/>
          <w:szCs w:val="26"/>
          <w:lang w:val="en-GB"/>
        </w:rPr>
        <w:t>70</w:t>
      </w:r>
      <w:r w:rsidRPr="00CB6034">
        <w:rPr>
          <w:rFonts w:ascii="Cordia New" w:eastAsia="Arial Unicode MS" w:hAnsi="Cordia New"/>
          <w:sz w:val="26"/>
          <w:szCs w:val="26"/>
        </w:rPr>
        <w:t xml:space="preserve">% to </w:t>
      </w:r>
      <w:r w:rsidR="003A773E" w:rsidRPr="003A773E">
        <w:rPr>
          <w:rFonts w:ascii="Cordia New" w:eastAsia="Arial Unicode MS" w:hAnsi="Cordia New"/>
          <w:sz w:val="26"/>
          <w:szCs w:val="26"/>
          <w:lang w:val="en-GB"/>
        </w:rPr>
        <w:t>79</w:t>
      </w:r>
      <w:r w:rsidRPr="00CB6034">
        <w:rPr>
          <w:rFonts w:ascii="Cordia New" w:eastAsia="Arial Unicode MS" w:hAnsi="Cordia New"/>
          <w:sz w:val="26"/>
          <w:szCs w:val="26"/>
        </w:rPr>
        <w:t>%.</w:t>
      </w:r>
    </w:p>
    <w:p w14:paraId="5FBC0CAF" w14:textId="77777777" w:rsidR="002153E0" w:rsidRPr="00CB6034" w:rsidRDefault="002153E0" w:rsidP="002153E0">
      <w:pPr>
        <w:pBdr>
          <w:top w:val="nil"/>
          <w:left w:val="nil"/>
          <w:bottom w:val="nil"/>
          <w:right w:val="nil"/>
          <w:between w:val="nil"/>
        </w:pBdr>
        <w:spacing w:after="0" w:line="240" w:lineRule="auto"/>
        <w:ind w:left="1800"/>
        <w:jc w:val="both"/>
        <w:rPr>
          <w:rFonts w:ascii="Cordia New" w:eastAsia="Arial Unicode MS" w:hAnsi="Cordia New"/>
          <w:sz w:val="26"/>
          <w:szCs w:val="26"/>
        </w:rPr>
      </w:pPr>
    </w:p>
    <w:p w14:paraId="66501EDD" w14:textId="7280854A" w:rsidR="00152EC6" w:rsidRPr="00CB6034" w:rsidRDefault="002153E0" w:rsidP="00152EC6">
      <w:pPr>
        <w:numPr>
          <w:ilvl w:val="0"/>
          <w:numId w:val="22"/>
        </w:numPr>
        <w:pBdr>
          <w:top w:val="nil"/>
          <w:left w:val="nil"/>
          <w:bottom w:val="nil"/>
          <w:right w:val="nil"/>
          <w:between w:val="nil"/>
        </w:pBdr>
        <w:spacing w:after="0" w:line="240" w:lineRule="auto"/>
        <w:jc w:val="both"/>
        <w:rPr>
          <w:rFonts w:ascii="Cordia New" w:eastAsia="Arial Unicode MS" w:hAnsi="Cordia New"/>
          <w:sz w:val="26"/>
          <w:szCs w:val="26"/>
        </w:rPr>
      </w:pPr>
      <w:r w:rsidRPr="00CB6034">
        <w:rPr>
          <w:rFonts w:ascii="Cordia New" w:eastAsia="Arial Unicode MS" w:hAnsi="Cordia New"/>
          <w:sz w:val="26"/>
          <w:szCs w:val="26"/>
        </w:rPr>
        <w:t xml:space="preserve">During the third quarter of </w:t>
      </w:r>
      <w:r w:rsidR="003A773E" w:rsidRPr="003A773E">
        <w:rPr>
          <w:rFonts w:ascii="Cordia New" w:eastAsia="Arial Unicode MS" w:hAnsi="Cordia New"/>
          <w:sz w:val="26"/>
          <w:szCs w:val="26"/>
          <w:lang w:val="en-GB"/>
        </w:rPr>
        <w:t>2022</w:t>
      </w:r>
      <w:r w:rsidRPr="00CB6034">
        <w:rPr>
          <w:rFonts w:ascii="Cordia New" w:eastAsia="Arial Unicode MS" w:hAnsi="Cordia New"/>
          <w:sz w:val="26"/>
          <w:szCs w:val="26"/>
        </w:rPr>
        <w:t xml:space="preserve">, a subsidiary of the Group additionally invested in Jada Resort and Spa (Private) Limited. The investment portion has increased from </w:t>
      </w:r>
      <w:r w:rsidR="003A773E" w:rsidRPr="003A773E">
        <w:rPr>
          <w:rFonts w:ascii="Cordia New" w:eastAsia="Arial Unicode MS" w:hAnsi="Cordia New"/>
          <w:sz w:val="26"/>
          <w:szCs w:val="26"/>
          <w:lang w:val="en-GB"/>
        </w:rPr>
        <w:t>88</w:t>
      </w:r>
      <w:r w:rsidRPr="00CB6034">
        <w:rPr>
          <w:rFonts w:ascii="Cordia New" w:eastAsia="Arial Unicode MS" w:hAnsi="Cordia New"/>
          <w:sz w:val="26"/>
          <w:szCs w:val="26"/>
        </w:rPr>
        <w:t xml:space="preserve">% to </w:t>
      </w:r>
      <w:r w:rsidR="003A773E" w:rsidRPr="003A773E">
        <w:rPr>
          <w:rFonts w:ascii="Cordia New" w:eastAsia="Arial Unicode MS" w:hAnsi="Cordia New"/>
          <w:sz w:val="26"/>
          <w:szCs w:val="26"/>
          <w:lang w:val="en-GB"/>
        </w:rPr>
        <w:t>95</w:t>
      </w:r>
      <w:r w:rsidRPr="00CB6034">
        <w:rPr>
          <w:rFonts w:ascii="Cordia New" w:eastAsia="Arial Unicode MS" w:hAnsi="Cordia New"/>
          <w:sz w:val="26"/>
          <w:szCs w:val="26"/>
        </w:rPr>
        <w:t>%</w:t>
      </w:r>
      <w:r w:rsidR="00760D71" w:rsidRPr="00CB6034">
        <w:rPr>
          <w:rFonts w:ascii="Cordia New" w:eastAsia="Arial Unicode MS" w:hAnsi="Cordia New"/>
          <w:sz w:val="26"/>
          <w:szCs w:val="26"/>
        </w:rPr>
        <w:t>.</w:t>
      </w:r>
    </w:p>
    <w:p w14:paraId="3BA331E3" w14:textId="77777777" w:rsidR="00152EC6" w:rsidRPr="00CB6034" w:rsidRDefault="00152EC6" w:rsidP="00152EC6">
      <w:pPr>
        <w:pBdr>
          <w:top w:val="nil"/>
          <w:left w:val="nil"/>
          <w:bottom w:val="nil"/>
          <w:right w:val="nil"/>
          <w:between w:val="nil"/>
        </w:pBdr>
        <w:spacing w:after="0" w:line="240" w:lineRule="auto"/>
        <w:ind w:left="1800"/>
        <w:jc w:val="both"/>
        <w:rPr>
          <w:rFonts w:ascii="Cordia New" w:eastAsia="Arial Unicode MS" w:hAnsi="Cordia New"/>
          <w:sz w:val="26"/>
          <w:szCs w:val="26"/>
        </w:rPr>
      </w:pPr>
    </w:p>
    <w:p w14:paraId="1EDCFCDC" w14:textId="7BA28B45" w:rsidR="00152EC6" w:rsidRPr="00CB6034" w:rsidRDefault="00152EC6" w:rsidP="00152EC6">
      <w:pPr>
        <w:numPr>
          <w:ilvl w:val="0"/>
          <w:numId w:val="22"/>
        </w:numPr>
        <w:pBdr>
          <w:top w:val="nil"/>
          <w:left w:val="nil"/>
          <w:bottom w:val="nil"/>
          <w:right w:val="nil"/>
          <w:between w:val="nil"/>
        </w:pBdr>
        <w:spacing w:after="0" w:line="240" w:lineRule="auto"/>
        <w:jc w:val="both"/>
        <w:rPr>
          <w:rFonts w:ascii="Cordia New" w:eastAsia="Arial Unicode MS" w:hAnsi="Cordia New"/>
          <w:sz w:val="26"/>
          <w:szCs w:val="26"/>
        </w:rPr>
      </w:pPr>
      <w:r w:rsidRPr="00CB6034">
        <w:rPr>
          <w:rFonts w:ascii="Cordia New" w:eastAsia="Arial Unicode MS" w:hAnsi="Cordia New"/>
          <w:sz w:val="26"/>
          <w:szCs w:val="26"/>
        </w:rPr>
        <w:t xml:space="preserve">During the fourth quarter of </w:t>
      </w:r>
      <w:r w:rsidR="003A773E" w:rsidRPr="003A773E">
        <w:rPr>
          <w:rFonts w:ascii="Cordia New" w:eastAsia="Arial Unicode MS" w:hAnsi="Cordia New"/>
          <w:sz w:val="26"/>
          <w:szCs w:val="26"/>
          <w:lang w:val="en-GB"/>
        </w:rPr>
        <w:t>2022</w:t>
      </w:r>
      <w:r w:rsidRPr="00CB6034">
        <w:rPr>
          <w:rFonts w:ascii="Cordia New" w:eastAsia="Arial Unicode MS" w:hAnsi="Cordia New"/>
          <w:sz w:val="26"/>
          <w:szCs w:val="26"/>
        </w:rPr>
        <w:t>, a subsidiary of the Group disposed interest in its subsidiary, resulting in gain on disposal of interests in subsidiar</w:t>
      </w:r>
      <w:r w:rsidR="008B2AF1">
        <w:rPr>
          <w:rFonts w:ascii="Cordia New" w:eastAsia="Arial Unicode MS" w:hAnsi="Cordia New"/>
          <w:sz w:val="26"/>
          <w:szCs w:val="26"/>
        </w:rPr>
        <w:t>y of</w:t>
      </w:r>
      <w:r w:rsidRPr="00CB6034">
        <w:rPr>
          <w:rFonts w:ascii="Cordia New" w:eastAsia="Arial Unicode MS" w:hAnsi="Cordia New"/>
          <w:sz w:val="26"/>
          <w:szCs w:val="26"/>
        </w:rPr>
        <w:t xml:space="preserve"> Baht </w:t>
      </w:r>
      <w:r w:rsidR="003A773E" w:rsidRPr="003A773E">
        <w:rPr>
          <w:rFonts w:ascii="Cordia New" w:eastAsia="Arial Unicode MS" w:hAnsi="Cordia New"/>
          <w:sz w:val="26"/>
          <w:szCs w:val="26"/>
          <w:lang w:val="en-GB"/>
        </w:rPr>
        <w:t>85</w:t>
      </w:r>
      <w:r w:rsidRPr="00CB6034">
        <w:rPr>
          <w:rFonts w:ascii="Cordia New" w:eastAsia="Arial Unicode MS" w:hAnsi="Cordia New"/>
          <w:sz w:val="26"/>
          <w:szCs w:val="26"/>
        </w:rPr>
        <w:t>.</w:t>
      </w:r>
      <w:r w:rsidR="003A773E" w:rsidRPr="003A773E">
        <w:rPr>
          <w:rFonts w:ascii="Cordia New" w:eastAsia="Arial Unicode MS" w:hAnsi="Cordia New"/>
          <w:sz w:val="26"/>
          <w:szCs w:val="26"/>
          <w:lang w:val="en-GB"/>
        </w:rPr>
        <w:t>2</w:t>
      </w:r>
      <w:r w:rsidRPr="00CB6034">
        <w:rPr>
          <w:rFonts w:ascii="Cordia New" w:eastAsia="Arial Unicode MS" w:hAnsi="Cordia New"/>
          <w:sz w:val="26"/>
          <w:szCs w:val="26"/>
        </w:rPr>
        <w:t xml:space="preserve"> million</w:t>
      </w:r>
      <w:r w:rsidR="003950C6">
        <w:rPr>
          <w:rFonts w:ascii="Cordia New" w:eastAsia="Arial Unicode MS" w:hAnsi="Cordia New"/>
          <w:sz w:val="26"/>
          <w:szCs w:val="26"/>
        </w:rPr>
        <w:t>.</w:t>
      </w:r>
    </w:p>
    <w:p w14:paraId="039418B9" w14:textId="070531EE" w:rsidR="00F64A25" w:rsidRPr="00BE39AC" w:rsidRDefault="00F64A25" w:rsidP="00690182">
      <w:pPr>
        <w:pBdr>
          <w:top w:val="nil"/>
          <w:left w:val="nil"/>
          <w:bottom w:val="nil"/>
          <w:right w:val="nil"/>
          <w:between w:val="nil"/>
        </w:pBdr>
        <w:spacing w:after="0" w:line="240" w:lineRule="auto"/>
        <w:ind w:left="1134"/>
        <w:jc w:val="thaiDistribute"/>
        <w:rPr>
          <w:rFonts w:ascii="Cordia New" w:eastAsia="Arial Unicode MS" w:hAnsi="Cordia New"/>
          <w:sz w:val="26"/>
          <w:szCs w:val="26"/>
        </w:rPr>
      </w:pPr>
      <w:r w:rsidRPr="00BE39AC">
        <w:rPr>
          <w:rFonts w:ascii="Cordia New" w:eastAsia="Arial Unicode MS" w:hAnsi="Cordia New"/>
          <w:sz w:val="26"/>
          <w:szCs w:val="26"/>
        </w:rPr>
        <w:br w:type="page"/>
      </w:r>
    </w:p>
    <w:p w14:paraId="082C874A" w14:textId="2143EE60" w:rsidR="00F64A25" w:rsidRPr="00FA7A69"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16</w:t>
      </w:r>
      <w:r w:rsidR="00F64A25" w:rsidRPr="00FA7A69">
        <w:rPr>
          <w:rFonts w:ascii="Cordia New" w:eastAsia="Times New Roman" w:hAnsi="Cordia New"/>
          <w:b/>
          <w:bCs/>
          <w:sz w:val="26"/>
          <w:szCs w:val="26"/>
        </w:rPr>
        <w:tab/>
        <w:t xml:space="preserve">Investments in subsidiaries, </w:t>
      </w:r>
      <w:proofErr w:type="gramStart"/>
      <w:r w:rsidR="00F64A25" w:rsidRPr="00FA7A69">
        <w:rPr>
          <w:rFonts w:ascii="Cordia New" w:eastAsia="Times New Roman" w:hAnsi="Cordia New"/>
          <w:b/>
          <w:bCs/>
          <w:sz w:val="26"/>
          <w:szCs w:val="26"/>
        </w:rPr>
        <w:t>associates</w:t>
      </w:r>
      <w:proofErr w:type="gramEnd"/>
      <w:r w:rsidR="00F64A25" w:rsidRPr="00FA7A69">
        <w:rPr>
          <w:rFonts w:ascii="Cordia New" w:eastAsia="Times New Roman" w:hAnsi="Cordia New"/>
          <w:b/>
          <w:bCs/>
          <w:sz w:val="26"/>
          <w:szCs w:val="26"/>
        </w:rPr>
        <w:t xml:space="preserve"> and interests in joint ventures </w:t>
      </w:r>
      <w:r w:rsidR="00F64A25" w:rsidRPr="00FA7A69">
        <w:rPr>
          <w:rFonts w:ascii="Cordia New" w:eastAsia="Times New Roman" w:hAnsi="Cordia New"/>
          <w:sz w:val="26"/>
          <w:szCs w:val="26"/>
        </w:rPr>
        <w:t>(Cont’d)</w:t>
      </w:r>
    </w:p>
    <w:p w14:paraId="1E1C4E68" w14:textId="77777777" w:rsidR="00F64A25" w:rsidRPr="00FA7A69" w:rsidRDefault="00F64A25" w:rsidP="00CB6034">
      <w:pPr>
        <w:spacing w:after="0" w:line="240" w:lineRule="auto"/>
        <w:ind w:left="1080"/>
        <w:jc w:val="thaiDistribute"/>
        <w:rPr>
          <w:rFonts w:ascii="Cordia New" w:eastAsia="Times New Roman" w:hAnsi="Cordia New"/>
          <w:b/>
          <w:bCs/>
          <w:sz w:val="26"/>
          <w:szCs w:val="26"/>
        </w:rPr>
      </w:pPr>
    </w:p>
    <w:p w14:paraId="50CC6AAB" w14:textId="7E1F9ECE" w:rsidR="00815ACD" w:rsidRPr="00FA7A69" w:rsidRDefault="00815ACD" w:rsidP="00CB6034">
      <w:pPr>
        <w:spacing w:after="0" w:line="240" w:lineRule="auto"/>
        <w:ind w:left="1080"/>
        <w:jc w:val="thaiDistribute"/>
        <w:rPr>
          <w:rFonts w:ascii="Cordia New" w:eastAsia="Times New Roman" w:hAnsi="Cordia New"/>
          <w:b/>
          <w:bCs/>
          <w:sz w:val="26"/>
          <w:szCs w:val="26"/>
        </w:rPr>
      </w:pPr>
      <w:proofErr w:type="spellStart"/>
      <w:r w:rsidRPr="00FA7A69">
        <w:rPr>
          <w:rFonts w:ascii="Cordia New" w:eastAsia="Times New Roman" w:hAnsi="Cordia New"/>
          <w:b/>
          <w:bCs/>
          <w:sz w:val="26"/>
          <w:szCs w:val="26"/>
        </w:rPr>
        <w:t>Summarised</w:t>
      </w:r>
      <w:proofErr w:type="spellEnd"/>
      <w:r w:rsidRPr="00FA7A69">
        <w:rPr>
          <w:rFonts w:ascii="Cordia New" w:eastAsia="Times New Roman" w:hAnsi="Cordia New"/>
          <w:b/>
          <w:bCs/>
          <w:sz w:val="26"/>
          <w:szCs w:val="26"/>
        </w:rPr>
        <w:t xml:space="preserve"> financial information for subsidiaries</w:t>
      </w:r>
    </w:p>
    <w:p w14:paraId="4D2511B0" w14:textId="0AB2B31B" w:rsidR="00815ACD" w:rsidRPr="00FA7A69" w:rsidRDefault="00815ACD" w:rsidP="00CB6034">
      <w:pPr>
        <w:spacing w:after="0" w:line="240" w:lineRule="auto"/>
        <w:ind w:left="1080"/>
        <w:jc w:val="thaiDistribute"/>
        <w:rPr>
          <w:rFonts w:ascii="Cordia New" w:eastAsia="Arial Unicode MS" w:hAnsi="Cordia New"/>
          <w:sz w:val="26"/>
          <w:szCs w:val="26"/>
        </w:rPr>
      </w:pPr>
    </w:p>
    <w:p w14:paraId="22247889" w14:textId="77777777" w:rsidR="00815ACD" w:rsidRPr="00FA7A69" w:rsidRDefault="00815ACD" w:rsidP="00CB6034">
      <w:pPr>
        <w:spacing w:after="0" w:line="240" w:lineRule="auto"/>
        <w:ind w:left="1080"/>
        <w:jc w:val="thaiDistribute"/>
        <w:rPr>
          <w:rFonts w:ascii="Cordia New" w:eastAsia="Arial Unicode MS" w:hAnsi="Cordia New"/>
          <w:sz w:val="26"/>
          <w:szCs w:val="26"/>
        </w:rPr>
      </w:pPr>
      <w:r w:rsidRPr="00FA7A69">
        <w:rPr>
          <w:rFonts w:ascii="Cordia New" w:eastAsia="Arial Unicode MS" w:hAnsi="Cordia New"/>
          <w:sz w:val="26"/>
          <w:szCs w:val="26"/>
        </w:rPr>
        <w:t xml:space="preserve">Set out below is </w:t>
      </w:r>
      <w:proofErr w:type="spellStart"/>
      <w:r w:rsidRPr="00FA7A69">
        <w:rPr>
          <w:rFonts w:ascii="Cordia New" w:eastAsia="Arial Unicode MS" w:hAnsi="Cordia New"/>
          <w:sz w:val="26"/>
          <w:szCs w:val="26"/>
        </w:rPr>
        <w:t>summarised</w:t>
      </w:r>
      <w:proofErr w:type="spellEnd"/>
      <w:r w:rsidRPr="00FA7A69">
        <w:rPr>
          <w:rFonts w:ascii="Cordia New" w:eastAsia="Arial Unicode MS" w:hAnsi="Cordia New"/>
          <w:sz w:val="26"/>
          <w:szCs w:val="26"/>
        </w:rPr>
        <w:t xml:space="preserve"> financial information for each subsidiary that has non-controlling interests (“NCI”) that are material to the Group. The amounts disclosed for each subsidiary are before intercompany eliminations.</w:t>
      </w:r>
    </w:p>
    <w:p w14:paraId="50293180" w14:textId="77777777" w:rsidR="00815ACD" w:rsidRPr="00FA7A69" w:rsidRDefault="00815ACD" w:rsidP="00CB6034">
      <w:pPr>
        <w:spacing w:after="0" w:line="240" w:lineRule="auto"/>
        <w:ind w:left="1080"/>
        <w:jc w:val="thaiDistribute"/>
        <w:outlineLvl w:val="7"/>
        <w:rPr>
          <w:rFonts w:ascii="Cordia New" w:eastAsia="Times New Roman" w:hAnsi="Cordia New"/>
          <w:sz w:val="26"/>
          <w:szCs w:val="26"/>
        </w:rPr>
      </w:pPr>
    </w:p>
    <w:p w14:paraId="7BDE0B76" w14:textId="06EE2BED" w:rsidR="000A1B28" w:rsidRPr="00FA7A69" w:rsidRDefault="000A1B28" w:rsidP="00CB6034">
      <w:pPr>
        <w:spacing w:after="0" w:line="240" w:lineRule="auto"/>
        <w:ind w:left="1080"/>
        <w:jc w:val="thaiDistribute"/>
        <w:outlineLvl w:val="7"/>
        <w:rPr>
          <w:rFonts w:ascii="Cordia New" w:eastAsia="Times New Roman" w:hAnsi="Cordia New"/>
          <w:b/>
          <w:bCs/>
          <w:sz w:val="26"/>
          <w:szCs w:val="26"/>
        </w:rPr>
      </w:pPr>
      <w:proofErr w:type="spellStart"/>
      <w:r w:rsidRPr="00FA7A69">
        <w:rPr>
          <w:rFonts w:ascii="Cordia New" w:eastAsia="Times New Roman" w:hAnsi="Cordia New"/>
          <w:b/>
          <w:bCs/>
          <w:sz w:val="26"/>
          <w:szCs w:val="26"/>
        </w:rPr>
        <w:t>Summarised</w:t>
      </w:r>
      <w:proofErr w:type="spellEnd"/>
      <w:r w:rsidRPr="00FA7A69">
        <w:rPr>
          <w:rFonts w:ascii="Cordia New" w:eastAsia="Times New Roman" w:hAnsi="Cordia New"/>
          <w:b/>
          <w:bCs/>
          <w:sz w:val="26"/>
          <w:szCs w:val="26"/>
        </w:rPr>
        <w:t xml:space="preserve"> statement of financial position</w:t>
      </w:r>
    </w:p>
    <w:p w14:paraId="7A17D0A7" w14:textId="77777777" w:rsidR="00BF6D24" w:rsidRPr="00FA7A69" w:rsidRDefault="00BF6D24" w:rsidP="00CB6034">
      <w:pPr>
        <w:spacing w:after="0" w:line="240" w:lineRule="auto"/>
        <w:ind w:left="1080"/>
        <w:jc w:val="thaiDistribute"/>
        <w:outlineLvl w:val="7"/>
        <w:rPr>
          <w:rFonts w:ascii="Cordia New" w:eastAsia="Times New Roman" w:hAnsi="Cordia New"/>
          <w:b/>
          <w:bCs/>
          <w:sz w:val="26"/>
          <w:szCs w:val="26"/>
        </w:rPr>
      </w:pPr>
    </w:p>
    <w:tbl>
      <w:tblPr>
        <w:tblW w:w="9317" w:type="dxa"/>
        <w:tblInd w:w="90" w:type="dxa"/>
        <w:tblLayout w:type="fixed"/>
        <w:tblLook w:val="04A0" w:firstRow="1" w:lastRow="0" w:firstColumn="1" w:lastColumn="0" w:noHBand="0" w:noVBand="1"/>
      </w:tblPr>
      <w:tblGrid>
        <w:gridCol w:w="4997"/>
        <w:gridCol w:w="1440"/>
        <w:gridCol w:w="1440"/>
        <w:gridCol w:w="1440"/>
      </w:tblGrid>
      <w:tr w:rsidR="008B02DC" w:rsidRPr="00FA7A69" w14:paraId="017E9891" w14:textId="77777777" w:rsidTr="00CB6034">
        <w:tc>
          <w:tcPr>
            <w:tcW w:w="4997" w:type="dxa"/>
            <w:vAlign w:val="bottom"/>
          </w:tcPr>
          <w:p w14:paraId="65B090C9" w14:textId="11E58E77" w:rsidR="000A1B28" w:rsidRPr="00FA7A69" w:rsidRDefault="000A1B28" w:rsidP="00CB6034">
            <w:pPr>
              <w:spacing w:after="0" w:line="240" w:lineRule="auto"/>
              <w:ind w:left="876"/>
              <w:rPr>
                <w:rFonts w:ascii="Cordia New" w:eastAsia="Times New Roman" w:hAnsi="Cordia New"/>
                <w:sz w:val="26"/>
                <w:szCs w:val="26"/>
              </w:rPr>
            </w:pPr>
          </w:p>
        </w:tc>
        <w:tc>
          <w:tcPr>
            <w:tcW w:w="4320" w:type="dxa"/>
            <w:gridSpan w:val="3"/>
            <w:vAlign w:val="bottom"/>
            <w:hideMark/>
          </w:tcPr>
          <w:p w14:paraId="41AF69E7" w14:textId="4E195752" w:rsidR="000A1B28" w:rsidRPr="00FA7A69"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FA7A69">
              <w:rPr>
                <w:rFonts w:ascii="Cordia New" w:eastAsia="Times New Roman" w:hAnsi="Cordia New"/>
                <w:b/>
                <w:bCs/>
                <w:sz w:val="26"/>
                <w:szCs w:val="26"/>
              </w:rPr>
              <w:t xml:space="preserve">As </w:t>
            </w:r>
            <w:proofErr w:type="gramStart"/>
            <w:r w:rsidRPr="00FA7A69">
              <w:rPr>
                <w:rFonts w:ascii="Cordia New" w:eastAsia="Times New Roman" w:hAnsi="Cordia New"/>
                <w:b/>
                <w:bCs/>
                <w:sz w:val="26"/>
                <w:szCs w:val="26"/>
              </w:rPr>
              <w:t>at</w:t>
            </w:r>
            <w:proofErr w:type="gramEnd"/>
            <w:r w:rsidRPr="00FA7A69">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FA7A69">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r>
      <w:tr w:rsidR="008B02DC" w:rsidRPr="00FA7A69" w14:paraId="33B3F456" w14:textId="77777777" w:rsidTr="00CB6034">
        <w:tc>
          <w:tcPr>
            <w:tcW w:w="4997" w:type="dxa"/>
            <w:vAlign w:val="bottom"/>
          </w:tcPr>
          <w:p w14:paraId="70AF9763" w14:textId="2E97338A" w:rsidR="000A1B28" w:rsidRPr="00FA7A69" w:rsidRDefault="000A1B28" w:rsidP="00CB6034">
            <w:pPr>
              <w:spacing w:after="0" w:line="240" w:lineRule="auto"/>
              <w:ind w:left="876"/>
              <w:rPr>
                <w:rFonts w:ascii="Cordia New" w:eastAsia="Times New Roman" w:hAnsi="Cordia New"/>
                <w:sz w:val="26"/>
                <w:szCs w:val="26"/>
              </w:rPr>
            </w:pPr>
          </w:p>
        </w:tc>
        <w:tc>
          <w:tcPr>
            <w:tcW w:w="1440" w:type="dxa"/>
            <w:vAlign w:val="bottom"/>
            <w:hideMark/>
          </w:tcPr>
          <w:p w14:paraId="1B4FB152" w14:textId="77777777"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 xml:space="preserve">NH Hotel </w:t>
            </w:r>
          </w:p>
          <w:p w14:paraId="5B525BA6" w14:textId="77777777"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Group S.A.</w:t>
            </w:r>
          </w:p>
        </w:tc>
        <w:tc>
          <w:tcPr>
            <w:tcW w:w="1440" w:type="dxa"/>
            <w:vAlign w:val="bottom"/>
            <w:hideMark/>
          </w:tcPr>
          <w:p w14:paraId="4C027DF9" w14:textId="76E5E903"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 xml:space="preserve">Minor DKL Food Group Pty. Ltd. </w:t>
            </w:r>
          </w:p>
        </w:tc>
        <w:tc>
          <w:tcPr>
            <w:tcW w:w="1440" w:type="dxa"/>
            <w:vAlign w:val="bottom"/>
            <w:hideMark/>
          </w:tcPr>
          <w:p w14:paraId="16A7855D" w14:textId="77777777"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Total</w:t>
            </w:r>
          </w:p>
        </w:tc>
      </w:tr>
      <w:tr w:rsidR="008B02DC" w:rsidRPr="00FA7A69" w14:paraId="33468DF1" w14:textId="77777777" w:rsidTr="00CB6034">
        <w:tc>
          <w:tcPr>
            <w:tcW w:w="4997" w:type="dxa"/>
            <w:vAlign w:val="bottom"/>
          </w:tcPr>
          <w:p w14:paraId="19B15FE3" w14:textId="4FF3B98F" w:rsidR="000A1B28" w:rsidRPr="00FA7A69" w:rsidRDefault="000A1B28" w:rsidP="00CB6034">
            <w:pPr>
              <w:spacing w:after="0" w:line="240" w:lineRule="auto"/>
              <w:ind w:left="876"/>
              <w:rPr>
                <w:rFonts w:ascii="Cordia New" w:eastAsia="Times New Roman" w:hAnsi="Cordia New"/>
                <w:sz w:val="26"/>
                <w:szCs w:val="26"/>
              </w:rPr>
            </w:pPr>
          </w:p>
        </w:tc>
        <w:tc>
          <w:tcPr>
            <w:tcW w:w="1440" w:type="dxa"/>
            <w:vAlign w:val="bottom"/>
            <w:hideMark/>
          </w:tcPr>
          <w:p w14:paraId="44B8365F" w14:textId="75BD1580" w:rsidR="000A1B28" w:rsidRPr="00FA7A69"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Baht Million</w:t>
            </w:r>
          </w:p>
        </w:tc>
        <w:tc>
          <w:tcPr>
            <w:tcW w:w="1440" w:type="dxa"/>
            <w:vAlign w:val="bottom"/>
            <w:hideMark/>
          </w:tcPr>
          <w:p w14:paraId="6A0AA91C" w14:textId="711EC415" w:rsidR="000A1B28" w:rsidRPr="00FA7A69"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Baht Million</w:t>
            </w:r>
          </w:p>
        </w:tc>
        <w:tc>
          <w:tcPr>
            <w:tcW w:w="1440" w:type="dxa"/>
            <w:vAlign w:val="bottom"/>
            <w:hideMark/>
          </w:tcPr>
          <w:p w14:paraId="360685C4" w14:textId="1A0ACAA1" w:rsidR="000A1B28" w:rsidRPr="00FA7A69"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Baht Million</w:t>
            </w:r>
          </w:p>
        </w:tc>
      </w:tr>
      <w:tr w:rsidR="008B02DC" w:rsidRPr="00FA7A69" w14:paraId="152328C4" w14:textId="77777777" w:rsidTr="00CB6034">
        <w:tc>
          <w:tcPr>
            <w:tcW w:w="4997" w:type="dxa"/>
            <w:vAlign w:val="bottom"/>
            <w:hideMark/>
          </w:tcPr>
          <w:p w14:paraId="79CD7B59" w14:textId="77777777" w:rsidR="000A1B28" w:rsidRPr="00FA7A69" w:rsidRDefault="000A1B28" w:rsidP="00CB6034">
            <w:pPr>
              <w:spacing w:after="0" w:line="240" w:lineRule="auto"/>
              <w:ind w:left="876"/>
              <w:rPr>
                <w:rFonts w:ascii="Cordia New" w:eastAsia="Times New Roman" w:hAnsi="Cordia New"/>
                <w:b/>
                <w:bCs/>
                <w:sz w:val="26"/>
                <w:szCs w:val="26"/>
              </w:rPr>
            </w:pPr>
            <w:r w:rsidRPr="00FA7A69">
              <w:rPr>
                <w:rFonts w:ascii="Cordia New" w:eastAsia="Times New Roman" w:hAnsi="Cordia New"/>
                <w:b/>
                <w:bCs/>
                <w:sz w:val="26"/>
                <w:szCs w:val="26"/>
              </w:rPr>
              <w:t xml:space="preserve">Current </w:t>
            </w:r>
          </w:p>
        </w:tc>
        <w:tc>
          <w:tcPr>
            <w:tcW w:w="1440" w:type="dxa"/>
            <w:vAlign w:val="bottom"/>
          </w:tcPr>
          <w:p w14:paraId="5B020562" w14:textId="79A0F378"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14:paraId="77956AC6" w14:textId="7EBFDF36"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14:paraId="3A2E1688" w14:textId="2EA94798"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8B02DC" w:rsidRPr="00FA7A69" w14:paraId="7EABF50F" w14:textId="77777777" w:rsidTr="00CB6034">
        <w:tc>
          <w:tcPr>
            <w:tcW w:w="4997" w:type="dxa"/>
            <w:vAlign w:val="bottom"/>
            <w:hideMark/>
          </w:tcPr>
          <w:p w14:paraId="00DF9404" w14:textId="77777777" w:rsidR="000A1B28" w:rsidRPr="00FA7A69" w:rsidRDefault="000A1B28" w:rsidP="00CB6034">
            <w:pPr>
              <w:spacing w:after="0" w:line="240" w:lineRule="auto"/>
              <w:ind w:left="876"/>
              <w:rPr>
                <w:rFonts w:ascii="Cordia New" w:eastAsia="Times New Roman" w:hAnsi="Cordia New"/>
                <w:sz w:val="26"/>
                <w:szCs w:val="26"/>
              </w:rPr>
            </w:pPr>
            <w:r w:rsidRPr="00FA7A69">
              <w:rPr>
                <w:rFonts w:ascii="Cordia New" w:eastAsia="Times New Roman" w:hAnsi="Cordia New"/>
                <w:sz w:val="26"/>
                <w:szCs w:val="26"/>
              </w:rPr>
              <w:t>Assets</w:t>
            </w:r>
          </w:p>
        </w:tc>
        <w:tc>
          <w:tcPr>
            <w:tcW w:w="1440" w:type="dxa"/>
            <w:vAlign w:val="bottom"/>
          </w:tcPr>
          <w:p w14:paraId="1C3E0265" w14:textId="2DF9D202" w:rsidR="000A1B28" w:rsidRPr="00FA7A69"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w:t>
            </w:r>
            <w:r w:rsidR="00001B88" w:rsidRPr="00FA7A69">
              <w:rPr>
                <w:rFonts w:ascii="Cordia New" w:eastAsia="Times New Roman" w:hAnsi="Cordia New"/>
                <w:sz w:val="26"/>
                <w:szCs w:val="26"/>
              </w:rPr>
              <w:t>,</w:t>
            </w:r>
            <w:r w:rsidRPr="003A773E">
              <w:rPr>
                <w:rFonts w:ascii="Cordia New" w:eastAsia="Times New Roman" w:hAnsi="Cordia New"/>
                <w:sz w:val="26"/>
                <w:szCs w:val="26"/>
                <w:lang w:val="en-GB"/>
              </w:rPr>
              <w:t>340</w:t>
            </w:r>
          </w:p>
        </w:tc>
        <w:tc>
          <w:tcPr>
            <w:tcW w:w="1440" w:type="dxa"/>
            <w:vAlign w:val="bottom"/>
          </w:tcPr>
          <w:p w14:paraId="11EEA53A" w14:textId="1905D0AE" w:rsidR="000A1B28" w:rsidRPr="00FA7A69"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50274F" w:rsidRPr="00FA7A69">
              <w:rPr>
                <w:rFonts w:ascii="Cordia New" w:eastAsia="Times New Roman" w:hAnsi="Cordia New"/>
                <w:sz w:val="26"/>
                <w:szCs w:val="26"/>
              </w:rPr>
              <w:t>,</w:t>
            </w:r>
            <w:r w:rsidRPr="003A773E">
              <w:rPr>
                <w:rFonts w:ascii="Cordia New" w:eastAsia="Times New Roman" w:hAnsi="Cordia New"/>
                <w:sz w:val="26"/>
                <w:szCs w:val="26"/>
                <w:lang w:val="en-GB"/>
              </w:rPr>
              <w:t>147</w:t>
            </w:r>
          </w:p>
        </w:tc>
        <w:tc>
          <w:tcPr>
            <w:tcW w:w="1440" w:type="dxa"/>
            <w:vAlign w:val="bottom"/>
          </w:tcPr>
          <w:p w14:paraId="0B455A75" w14:textId="0928F331" w:rsidR="000A1B28" w:rsidRPr="00FA7A69"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w:t>
            </w:r>
            <w:r w:rsidR="00001B88" w:rsidRPr="00FA7A69">
              <w:rPr>
                <w:rFonts w:ascii="Cordia New" w:eastAsia="Times New Roman" w:hAnsi="Cordia New"/>
                <w:sz w:val="26"/>
                <w:szCs w:val="26"/>
              </w:rPr>
              <w:t>,</w:t>
            </w:r>
            <w:r w:rsidRPr="003A773E">
              <w:rPr>
                <w:rFonts w:ascii="Cordia New" w:eastAsia="Times New Roman" w:hAnsi="Cordia New"/>
                <w:sz w:val="26"/>
                <w:szCs w:val="26"/>
                <w:lang w:val="en-GB"/>
              </w:rPr>
              <w:t>487</w:t>
            </w:r>
          </w:p>
        </w:tc>
      </w:tr>
      <w:tr w:rsidR="008B02DC" w:rsidRPr="00FA7A69" w14:paraId="5F97C557" w14:textId="77777777" w:rsidTr="00CB6034">
        <w:tc>
          <w:tcPr>
            <w:tcW w:w="4997" w:type="dxa"/>
            <w:vAlign w:val="bottom"/>
            <w:hideMark/>
          </w:tcPr>
          <w:p w14:paraId="25E52BA3" w14:textId="77777777" w:rsidR="000A1B28" w:rsidRPr="00FA7A69" w:rsidRDefault="000A1B28" w:rsidP="00CB6034">
            <w:pPr>
              <w:spacing w:after="0" w:line="240" w:lineRule="auto"/>
              <w:ind w:left="876"/>
              <w:rPr>
                <w:rFonts w:ascii="Cordia New" w:eastAsia="Times New Roman" w:hAnsi="Cordia New"/>
                <w:sz w:val="26"/>
                <w:szCs w:val="26"/>
              </w:rPr>
            </w:pPr>
            <w:r w:rsidRPr="00FA7A69">
              <w:rPr>
                <w:rFonts w:ascii="Cordia New" w:eastAsia="Times New Roman" w:hAnsi="Cordia New"/>
                <w:sz w:val="26"/>
                <w:szCs w:val="26"/>
              </w:rPr>
              <w:t>Liabilities</w:t>
            </w:r>
          </w:p>
        </w:tc>
        <w:tc>
          <w:tcPr>
            <w:tcW w:w="1440" w:type="dxa"/>
            <w:vAlign w:val="bottom"/>
          </w:tcPr>
          <w:p w14:paraId="63C7CCBA" w14:textId="57F98B80" w:rsidR="000A1B28"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28</w:t>
            </w:r>
            <w:r w:rsidR="00001B88" w:rsidRPr="00FA7A69">
              <w:rPr>
                <w:rFonts w:ascii="Cordia New" w:eastAsia="Times New Roman" w:hAnsi="Cordia New"/>
                <w:sz w:val="26"/>
                <w:szCs w:val="26"/>
              </w:rPr>
              <w:t>,</w:t>
            </w:r>
            <w:r w:rsidRPr="003A773E">
              <w:rPr>
                <w:rFonts w:ascii="Cordia New" w:eastAsia="Times New Roman" w:hAnsi="Cordia New"/>
                <w:sz w:val="26"/>
                <w:szCs w:val="26"/>
                <w:lang w:val="en-GB"/>
              </w:rPr>
              <w:t>737</w:t>
            </w:r>
          </w:p>
        </w:tc>
        <w:tc>
          <w:tcPr>
            <w:tcW w:w="1440" w:type="dxa"/>
            <w:vAlign w:val="bottom"/>
          </w:tcPr>
          <w:p w14:paraId="0305E479" w14:textId="268648D6" w:rsidR="000A1B28"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50274F" w:rsidRPr="00FA7A69">
              <w:rPr>
                <w:rFonts w:ascii="Cordia New" w:eastAsia="Times New Roman" w:hAnsi="Cordia New"/>
                <w:sz w:val="26"/>
                <w:szCs w:val="26"/>
              </w:rPr>
              <w:t>,</w:t>
            </w:r>
            <w:r w:rsidRPr="003A773E">
              <w:rPr>
                <w:rFonts w:ascii="Cordia New" w:eastAsia="Times New Roman" w:hAnsi="Cordia New"/>
                <w:sz w:val="26"/>
                <w:szCs w:val="26"/>
                <w:lang w:val="en-GB"/>
              </w:rPr>
              <w:t>197</w:t>
            </w:r>
          </w:p>
        </w:tc>
        <w:tc>
          <w:tcPr>
            <w:tcW w:w="1440" w:type="dxa"/>
            <w:vAlign w:val="bottom"/>
          </w:tcPr>
          <w:p w14:paraId="141AB4D3" w14:textId="7E3CFDCB" w:rsidR="000A1B28"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29</w:t>
            </w:r>
            <w:r w:rsidR="00001B88" w:rsidRPr="00FA7A69">
              <w:rPr>
                <w:rFonts w:ascii="Cordia New" w:eastAsia="Times New Roman" w:hAnsi="Cordia New"/>
                <w:sz w:val="26"/>
                <w:szCs w:val="26"/>
              </w:rPr>
              <w:t>,</w:t>
            </w:r>
            <w:r w:rsidRPr="003A773E">
              <w:rPr>
                <w:rFonts w:ascii="Cordia New" w:eastAsia="Times New Roman" w:hAnsi="Cordia New"/>
                <w:sz w:val="26"/>
                <w:szCs w:val="26"/>
                <w:lang w:val="en-GB"/>
              </w:rPr>
              <w:t>934</w:t>
            </w:r>
          </w:p>
        </w:tc>
      </w:tr>
      <w:tr w:rsidR="008B02DC" w:rsidRPr="00FA7A69" w14:paraId="4DF721D8" w14:textId="77777777" w:rsidTr="00CB6034">
        <w:tc>
          <w:tcPr>
            <w:tcW w:w="4997" w:type="dxa"/>
            <w:vAlign w:val="bottom"/>
          </w:tcPr>
          <w:p w14:paraId="5C7A7E69" w14:textId="0472C1DB" w:rsidR="000A1B28" w:rsidRPr="00FA7A69" w:rsidRDefault="000A1B28" w:rsidP="00CB6034">
            <w:pPr>
              <w:spacing w:after="0" w:line="240" w:lineRule="auto"/>
              <w:ind w:left="876"/>
              <w:rPr>
                <w:rFonts w:ascii="Cordia New" w:eastAsia="Times New Roman" w:hAnsi="Cordia New"/>
                <w:sz w:val="12"/>
                <w:szCs w:val="12"/>
              </w:rPr>
            </w:pPr>
          </w:p>
        </w:tc>
        <w:tc>
          <w:tcPr>
            <w:tcW w:w="1440" w:type="dxa"/>
            <w:vAlign w:val="bottom"/>
          </w:tcPr>
          <w:p w14:paraId="625059E2" w14:textId="4183AD6C" w:rsidR="000A1B28" w:rsidRPr="00FA7A69" w:rsidRDefault="000A1B28" w:rsidP="00CB6034">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3F9527D7" w14:textId="1B9CC2E5" w:rsidR="000A1B28" w:rsidRPr="00FA7A69" w:rsidRDefault="000A1B28" w:rsidP="00CB6034">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58263CCB" w14:textId="77777777" w:rsidR="000A1B28" w:rsidRPr="00FA7A69" w:rsidRDefault="000A1B28" w:rsidP="00CB6034">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r>
      <w:tr w:rsidR="008B02DC" w:rsidRPr="00FA7A69" w14:paraId="64A6FB70" w14:textId="77777777" w:rsidTr="00CB6034">
        <w:tc>
          <w:tcPr>
            <w:tcW w:w="4997" w:type="dxa"/>
            <w:vAlign w:val="bottom"/>
            <w:hideMark/>
          </w:tcPr>
          <w:p w14:paraId="1CDA3D1A" w14:textId="77777777" w:rsidR="000A1B28" w:rsidRPr="00FA7A69" w:rsidRDefault="000A1B28" w:rsidP="00CB6034">
            <w:pPr>
              <w:spacing w:after="0" w:line="240" w:lineRule="auto"/>
              <w:ind w:left="876"/>
              <w:rPr>
                <w:rFonts w:ascii="Cordia New" w:eastAsia="Times New Roman" w:hAnsi="Cordia New"/>
                <w:b/>
                <w:bCs/>
                <w:sz w:val="26"/>
                <w:szCs w:val="26"/>
              </w:rPr>
            </w:pPr>
            <w:r w:rsidRPr="00FA7A69">
              <w:rPr>
                <w:rFonts w:ascii="Cordia New" w:eastAsia="Times New Roman" w:hAnsi="Cordia New"/>
                <w:b/>
                <w:bCs/>
                <w:sz w:val="26"/>
                <w:szCs w:val="26"/>
              </w:rPr>
              <w:t>Total current net assets</w:t>
            </w:r>
          </w:p>
        </w:tc>
        <w:tc>
          <w:tcPr>
            <w:tcW w:w="1440" w:type="dxa"/>
            <w:vAlign w:val="bottom"/>
          </w:tcPr>
          <w:p w14:paraId="7B66DBEB" w14:textId="51F25221" w:rsidR="000A1B28" w:rsidRPr="00FA7A69" w:rsidRDefault="00001B8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FA7A69">
              <w:rPr>
                <w:rFonts w:ascii="Cordia New" w:eastAsia="Times New Roman" w:hAnsi="Cordia New"/>
                <w:sz w:val="26"/>
                <w:szCs w:val="26"/>
              </w:rPr>
              <w:t>(</w:t>
            </w:r>
            <w:r w:rsidR="003A773E" w:rsidRPr="003A773E">
              <w:rPr>
                <w:rFonts w:ascii="Cordia New" w:eastAsia="Times New Roman" w:hAnsi="Cordia New"/>
                <w:sz w:val="26"/>
                <w:szCs w:val="26"/>
                <w:lang w:val="en-GB"/>
              </w:rPr>
              <w:t>10</w:t>
            </w:r>
            <w:r w:rsidRPr="00FA7A69">
              <w:rPr>
                <w:rFonts w:ascii="Cordia New" w:eastAsia="Times New Roman" w:hAnsi="Cordia New"/>
                <w:sz w:val="26"/>
                <w:szCs w:val="26"/>
              </w:rPr>
              <w:t>,</w:t>
            </w:r>
            <w:r w:rsidR="003A773E" w:rsidRPr="003A773E">
              <w:rPr>
                <w:rFonts w:ascii="Cordia New" w:eastAsia="Times New Roman" w:hAnsi="Cordia New"/>
                <w:sz w:val="26"/>
                <w:szCs w:val="26"/>
                <w:lang w:val="en-GB"/>
              </w:rPr>
              <w:t>397</w:t>
            </w:r>
            <w:r w:rsidRPr="00FA7A69">
              <w:rPr>
                <w:rFonts w:ascii="Cordia New" w:eastAsia="Times New Roman" w:hAnsi="Cordia New"/>
                <w:sz w:val="26"/>
                <w:szCs w:val="26"/>
              </w:rPr>
              <w:t>)</w:t>
            </w:r>
          </w:p>
        </w:tc>
        <w:tc>
          <w:tcPr>
            <w:tcW w:w="1440" w:type="dxa"/>
            <w:vAlign w:val="bottom"/>
          </w:tcPr>
          <w:p w14:paraId="340FBF88" w14:textId="2F9D342F" w:rsidR="000A1B28" w:rsidRPr="00FA7A69" w:rsidRDefault="0050274F"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FA7A69">
              <w:rPr>
                <w:rFonts w:ascii="Cordia New" w:eastAsia="Times New Roman" w:hAnsi="Cordia New"/>
                <w:sz w:val="26"/>
                <w:szCs w:val="26"/>
              </w:rPr>
              <w:t>(</w:t>
            </w:r>
            <w:r w:rsidR="003A773E" w:rsidRPr="003A773E">
              <w:rPr>
                <w:rFonts w:ascii="Cordia New" w:eastAsia="Times New Roman" w:hAnsi="Cordia New"/>
                <w:sz w:val="26"/>
                <w:szCs w:val="26"/>
                <w:lang w:val="en-GB"/>
              </w:rPr>
              <w:t>50</w:t>
            </w:r>
            <w:r w:rsidRPr="00FA7A69">
              <w:rPr>
                <w:rFonts w:ascii="Cordia New" w:eastAsia="Times New Roman" w:hAnsi="Cordia New"/>
                <w:sz w:val="26"/>
                <w:szCs w:val="26"/>
              </w:rPr>
              <w:t>)</w:t>
            </w:r>
          </w:p>
        </w:tc>
        <w:tc>
          <w:tcPr>
            <w:tcW w:w="1440" w:type="dxa"/>
            <w:vAlign w:val="bottom"/>
          </w:tcPr>
          <w:p w14:paraId="5B33934E" w14:textId="003E698D" w:rsidR="000A1B28" w:rsidRPr="00FA7A69" w:rsidRDefault="005D3AF7"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FA7A69">
              <w:rPr>
                <w:rFonts w:ascii="Cordia New" w:eastAsia="Times New Roman" w:hAnsi="Cordia New"/>
                <w:sz w:val="26"/>
                <w:szCs w:val="26"/>
              </w:rPr>
              <w:t>(</w:t>
            </w:r>
            <w:r w:rsidR="003A773E" w:rsidRPr="003A773E">
              <w:rPr>
                <w:rFonts w:ascii="Cordia New" w:eastAsia="Times New Roman" w:hAnsi="Cordia New"/>
                <w:sz w:val="26"/>
                <w:szCs w:val="26"/>
                <w:lang w:val="en-GB"/>
              </w:rPr>
              <w:t>10</w:t>
            </w:r>
            <w:r w:rsidRPr="00FA7A69">
              <w:rPr>
                <w:rFonts w:ascii="Cordia New" w:eastAsia="Times New Roman" w:hAnsi="Cordia New"/>
                <w:sz w:val="26"/>
                <w:szCs w:val="26"/>
              </w:rPr>
              <w:t>,</w:t>
            </w:r>
            <w:r w:rsidR="003A773E" w:rsidRPr="003A773E">
              <w:rPr>
                <w:rFonts w:ascii="Cordia New" w:eastAsia="Times New Roman" w:hAnsi="Cordia New"/>
                <w:sz w:val="26"/>
                <w:szCs w:val="26"/>
                <w:lang w:val="en-GB"/>
              </w:rPr>
              <w:t>447</w:t>
            </w:r>
            <w:r w:rsidRPr="00FA7A69">
              <w:rPr>
                <w:rFonts w:ascii="Cordia New" w:eastAsia="Times New Roman" w:hAnsi="Cordia New"/>
                <w:sz w:val="26"/>
                <w:szCs w:val="26"/>
              </w:rPr>
              <w:t>)</w:t>
            </w:r>
          </w:p>
        </w:tc>
      </w:tr>
      <w:tr w:rsidR="008B02DC" w:rsidRPr="00FA7A69" w14:paraId="19E5C980" w14:textId="77777777" w:rsidTr="00CB6034">
        <w:tc>
          <w:tcPr>
            <w:tcW w:w="4997" w:type="dxa"/>
            <w:vAlign w:val="bottom"/>
          </w:tcPr>
          <w:p w14:paraId="7508EB4D" w14:textId="77777777" w:rsidR="000A1B28" w:rsidRPr="000F7B37" w:rsidRDefault="000A1B28" w:rsidP="00CB6034">
            <w:pPr>
              <w:spacing w:after="0" w:line="240" w:lineRule="auto"/>
              <w:ind w:left="876"/>
              <w:rPr>
                <w:rFonts w:ascii="Cordia New" w:eastAsia="Times New Roman" w:hAnsi="Cordia New"/>
                <w:sz w:val="24"/>
                <w:szCs w:val="24"/>
              </w:rPr>
            </w:pPr>
          </w:p>
        </w:tc>
        <w:tc>
          <w:tcPr>
            <w:tcW w:w="1440" w:type="dxa"/>
            <w:vAlign w:val="bottom"/>
          </w:tcPr>
          <w:p w14:paraId="7237CD39" w14:textId="77777777" w:rsidR="000A1B28" w:rsidRPr="000F7B37"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440" w:type="dxa"/>
            <w:vAlign w:val="bottom"/>
          </w:tcPr>
          <w:p w14:paraId="61C90568" w14:textId="201FF702" w:rsidR="000A1B28" w:rsidRPr="000F7B37"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440" w:type="dxa"/>
            <w:vAlign w:val="bottom"/>
          </w:tcPr>
          <w:p w14:paraId="77E150CD" w14:textId="77777777" w:rsidR="000A1B28" w:rsidRPr="000F7B37"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8B02DC" w:rsidRPr="00FA7A69" w14:paraId="12B257E0" w14:textId="77777777" w:rsidTr="00CB6034">
        <w:tc>
          <w:tcPr>
            <w:tcW w:w="4997" w:type="dxa"/>
            <w:vAlign w:val="bottom"/>
            <w:hideMark/>
          </w:tcPr>
          <w:p w14:paraId="1F700540" w14:textId="77777777" w:rsidR="000A1B28" w:rsidRPr="00FA7A69" w:rsidRDefault="000A1B28" w:rsidP="00CB6034">
            <w:pPr>
              <w:spacing w:after="0" w:line="240" w:lineRule="auto"/>
              <w:ind w:left="876"/>
              <w:rPr>
                <w:rFonts w:ascii="Cordia New" w:eastAsia="Times New Roman" w:hAnsi="Cordia New"/>
                <w:b/>
                <w:bCs/>
                <w:sz w:val="26"/>
                <w:szCs w:val="26"/>
              </w:rPr>
            </w:pPr>
            <w:r w:rsidRPr="00FA7A69">
              <w:rPr>
                <w:rFonts w:ascii="Cordia New" w:eastAsia="Times New Roman" w:hAnsi="Cordia New"/>
                <w:b/>
                <w:bCs/>
                <w:sz w:val="26"/>
                <w:szCs w:val="26"/>
              </w:rPr>
              <w:t xml:space="preserve">Non-current </w:t>
            </w:r>
          </w:p>
        </w:tc>
        <w:tc>
          <w:tcPr>
            <w:tcW w:w="1440" w:type="dxa"/>
            <w:vAlign w:val="bottom"/>
          </w:tcPr>
          <w:p w14:paraId="2786223F" w14:textId="2F2C5595"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14:paraId="5FDC94FD" w14:textId="52DBF3EB"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440" w:type="dxa"/>
            <w:vAlign w:val="bottom"/>
          </w:tcPr>
          <w:p w14:paraId="2C4CA067" w14:textId="5B296073"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8B02DC" w:rsidRPr="00FA7A69" w14:paraId="62033CE3" w14:textId="77777777" w:rsidTr="00CB6034">
        <w:tc>
          <w:tcPr>
            <w:tcW w:w="4997" w:type="dxa"/>
            <w:vAlign w:val="bottom"/>
            <w:hideMark/>
          </w:tcPr>
          <w:p w14:paraId="5EE1F8A7" w14:textId="77777777" w:rsidR="000A1B28" w:rsidRPr="00FA7A69" w:rsidRDefault="000A1B28" w:rsidP="00CB6034">
            <w:pPr>
              <w:spacing w:after="0" w:line="240" w:lineRule="auto"/>
              <w:ind w:left="876"/>
              <w:rPr>
                <w:rFonts w:ascii="Cordia New" w:eastAsia="Times New Roman" w:hAnsi="Cordia New"/>
                <w:sz w:val="26"/>
                <w:szCs w:val="26"/>
              </w:rPr>
            </w:pPr>
            <w:r w:rsidRPr="00FA7A69">
              <w:rPr>
                <w:rFonts w:ascii="Cordia New" w:eastAsia="Times New Roman" w:hAnsi="Cordia New"/>
                <w:sz w:val="26"/>
                <w:szCs w:val="26"/>
              </w:rPr>
              <w:t>Assets</w:t>
            </w:r>
          </w:p>
        </w:tc>
        <w:tc>
          <w:tcPr>
            <w:tcW w:w="1440" w:type="dxa"/>
            <w:vAlign w:val="bottom"/>
          </w:tcPr>
          <w:p w14:paraId="1E0CF510" w14:textId="01C549DB" w:rsidR="000A1B28" w:rsidRPr="00FA7A69"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197</w:t>
            </w:r>
            <w:r w:rsidR="00B153BC" w:rsidRPr="00FA7A69">
              <w:rPr>
                <w:rFonts w:ascii="Cordia New" w:eastAsia="Times New Roman" w:hAnsi="Cordia New"/>
                <w:sz w:val="26"/>
                <w:szCs w:val="26"/>
              </w:rPr>
              <w:t>,</w:t>
            </w:r>
            <w:r w:rsidRPr="003A773E">
              <w:rPr>
                <w:rFonts w:ascii="Cordia New" w:eastAsia="Times New Roman" w:hAnsi="Cordia New"/>
                <w:sz w:val="26"/>
                <w:szCs w:val="26"/>
                <w:lang w:val="en-GB"/>
              </w:rPr>
              <w:t>785</w:t>
            </w:r>
          </w:p>
        </w:tc>
        <w:tc>
          <w:tcPr>
            <w:tcW w:w="1440" w:type="dxa"/>
            <w:vAlign w:val="bottom"/>
          </w:tcPr>
          <w:p w14:paraId="72222AD8" w14:textId="3D920AF3" w:rsidR="000A1B28" w:rsidRPr="00FA7A69"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50274F" w:rsidRPr="00FA7A69">
              <w:rPr>
                <w:rFonts w:ascii="Cordia New" w:eastAsia="Times New Roman" w:hAnsi="Cordia New"/>
                <w:sz w:val="26"/>
                <w:szCs w:val="26"/>
              </w:rPr>
              <w:t>,</w:t>
            </w:r>
            <w:r w:rsidRPr="003A773E">
              <w:rPr>
                <w:rFonts w:ascii="Cordia New" w:eastAsia="Times New Roman" w:hAnsi="Cordia New"/>
                <w:sz w:val="26"/>
                <w:szCs w:val="26"/>
                <w:lang w:val="en-GB"/>
              </w:rPr>
              <w:t>771</w:t>
            </w:r>
          </w:p>
        </w:tc>
        <w:tc>
          <w:tcPr>
            <w:tcW w:w="1440" w:type="dxa"/>
            <w:vAlign w:val="bottom"/>
          </w:tcPr>
          <w:p w14:paraId="23D29DFA" w14:textId="53AF52DB" w:rsidR="000A1B28" w:rsidRPr="00FA7A69"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205</w:t>
            </w:r>
            <w:r w:rsidR="00B153BC" w:rsidRPr="00FA7A69">
              <w:rPr>
                <w:rFonts w:ascii="Cordia New" w:eastAsia="Times New Roman" w:hAnsi="Cordia New"/>
                <w:sz w:val="26"/>
                <w:szCs w:val="26"/>
              </w:rPr>
              <w:t>,</w:t>
            </w:r>
            <w:r w:rsidRPr="003A773E">
              <w:rPr>
                <w:rFonts w:ascii="Cordia New" w:eastAsia="Times New Roman" w:hAnsi="Cordia New"/>
                <w:sz w:val="26"/>
                <w:szCs w:val="26"/>
                <w:lang w:val="en-GB"/>
              </w:rPr>
              <w:t>556</w:t>
            </w:r>
          </w:p>
        </w:tc>
      </w:tr>
      <w:tr w:rsidR="008B02DC" w:rsidRPr="00FA7A69" w14:paraId="50C7B663" w14:textId="77777777" w:rsidTr="00CB6034">
        <w:tc>
          <w:tcPr>
            <w:tcW w:w="4997" w:type="dxa"/>
            <w:vAlign w:val="bottom"/>
            <w:hideMark/>
          </w:tcPr>
          <w:p w14:paraId="3143ABBB" w14:textId="77777777" w:rsidR="000A1B28" w:rsidRPr="00FA7A69" w:rsidRDefault="000A1B28" w:rsidP="00CB6034">
            <w:pPr>
              <w:spacing w:after="0" w:line="240" w:lineRule="auto"/>
              <w:ind w:left="876"/>
              <w:rPr>
                <w:rFonts w:ascii="Cordia New" w:eastAsia="Times New Roman" w:hAnsi="Cordia New"/>
                <w:sz w:val="26"/>
                <w:szCs w:val="26"/>
              </w:rPr>
            </w:pPr>
            <w:r w:rsidRPr="00FA7A69">
              <w:rPr>
                <w:rFonts w:ascii="Cordia New" w:eastAsia="Times New Roman" w:hAnsi="Cordia New"/>
                <w:sz w:val="26"/>
                <w:szCs w:val="26"/>
              </w:rPr>
              <w:t>Liabilities</w:t>
            </w:r>
          </w:p>
        </w:tc>
        <w:tc>
          <w:tcPr>
            <w:tcW w:w="1440" w:type="dxa"/>
            <w:vAlign w:val="bottom"/>
          </w:tcPr>
          <w:p w14:paraId="0C1FE18E" w14:textId="683AFFAD" w:rsidR="000A1B28"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105</w:t>
            </w:r>
            <w:r w:rsidR="00B153BC" w:rsidRPr="00FA7A69">
              <w:rPr>
                <w:rFonts w:ascii="Cordia New" w:eastAsia="Times New Roman" w:hAnsi="Cordia New"/>
                <w:sz w:val="26"/>
                <w:szCs w:val="26"/>
              </w:rPr>
              <w:t>,</w:t>
            </w:r>
            <w:r w:rsidRPr="003A773E">
              <w:rPr>
                <w:rFonts w:ascii="Cordia New" w:eastAsia="Times New Roman" w:hAnsi="Cordia New"/>
                <w:sz w:val="26"/>
                <w:szCs w:val="26"/>
                <w:lang w:val="en-GB"/>
              </w:rPr>
              <w:t>647</w:t>
            </w:r>
          </w:p>
        </w:tc>
        <w:tc>
          <w:tcPr>
            <w:tcW w:w="1440" w:type="dxa"/>
            <w:vAlign w:val="bottom"/>
          </w:tcPr>
          <w:p w14:paraId="3E1CB60A" w14:textId="3B384E71" w:rsidR="000A1B28"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50274F" w:rsidRPr="00FA7A69">
              <w:rPr>
                <w:rFonts w:ascii="Cordia New" w:eastAsia="Times New Roman" w:hAnsi="Cordia New"/>
                <w:sz w:val="26"/>
                <w:szCs w:val="26"/>
              </w:rPr>
              <w:t>,</w:t>
            </w:r>
            <w:r w:rsidRPr="003A773E">
              <w:rPr>
                <w:rFonts w:ascii="Cordia New" w:eastAsia="Times New Roman" w:hAnsi="Cordia New"/>
                <w:sz w:val="26"/>
                <w:szCs w:val="26"/>
                <w:lang w:val="en-GB"/>
              </w:rPr>
              <w:t>509</w:t>
            </w:r>
          </w:p>
        </w:tc>
        <w:tc>
          <w:tcPr>
            <w:tcW w:w="1440" w:type="dxa"/>
            <w:vAlign w:val="bottom"/>
          </w:tcPr>
          <w:p w14:paraId="6E8072F9" w14:textId="2C400B61" w:rsidR="000A1B28"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108</w:t>
            </w:r>
            <w:r w:rsidR="00B153BC" w:rsidRPr="00FA7A69">
              <w:rPr>
                <w:rFonts w:ascii="Cordia New" w:eastAsia="Times New Roman" w:hAnsi="Cordia New"/>
                <w:sz w:val="26"/>
                <w:szCs w:val="26"/>
              </w:rPr>
              <w:t>,</w:t>
            </w:r>
            <w:r w:rsidRPr="003A773E">
              <w:rPr>
                <w:rFonts w:ascii="Cordia New" w:eastAsia="Times New Roman" w:hAnsi="Cordia New"/>
                <w:sz w:val="26"/>
                <w:szCs w:val="26"/>
                <w:lang w:val="en-GB"/>
              </w:rPr>
              <w:t>156</w:t>
            </w:r>
          </w:p>
        </w:tc>
      </w:tr>
      <w:tr w:rsidR="008B02DC" w:rsidRPr="00FA7A69" w14:paraId="09B2A889" w14:textId="77777777" w:rsidTr="00CB6034">
        <w:tc>
          <w:tcPr>
            <w:tcW w:w="4997" w:type="dxa"/>
            <w:vAlign w:val="bottom"/>
          </w:tcPr>
          <w:p w14:paraId="18ACDE97" w14:textId="660F06B4" w:rsidR="000A1B28" w:rsidRPr="00FA7A69" w:rsidRDefault="000A1B28" w:rsidP="00CB6034">
            <w:pPr>
              <w:spacing w:after="0" w:line="240" w:lineRule="auto"/>
              <w:ind w:left="876"/>
              <w:rPr>
                <w:rFonts w:ascii="Cordia New" w:eastAsia="Times New Roman" w:hAnsi="Cordia New"/>
                <w:b/>
                <w:bCs/>
                <w:sz w:val="12"/>
                <w:szCs w:val="12"/>
              </w:rPr>
            </w:pPr>
          </w:p>
        </w:tc>
        <w:tc>
          <w:tcPr>
            <w:tcW w:w="1440" w:type="dxa"/>
            <w:vAlign w:val="bottom"/>
          </w:tcPr>
          <w:p w14:paraId="3AE40C8A" w14:textId="69811682" w:rsidR="000A1B28" w:rsidRPr="00FA7A69" w:rsidRDefault="000A1B28" w:rsidP="00CB6034">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59C1E120" w14:textId="18496161" w:rsidR="000A1B28" w:rsidRPr="00FA7A69" w:rsidRDefault="000A1B28" w:rsidP="00CB6034">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7DE65E0A" w14:textId="1AFC2DD6" w:rsidR="000A1B28" w:rsidRPr="00FA7A69" w:rsidRDefault="000A1B28" w:rsidP="00CB6034">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r>
      <w:tr w:rsidR="008B02DC" w:rsidRPr="00FA7A69" w14:paraId="4BFEE41F" w14:textId="77777777" w:rsidTr="00CB6034">
        <w:tc>
          <w:tcPr>
            <w:tcW w:w="4997" w:type="dxa"/>
            <w:vAlign w:val="bottom"/>
            <w:hideMark/>
          </w:tcPr>
          <w:p w14:paraId="25F84FD6" w14:textId="77777777" w:rsidR="000A1B28" w:rsidRPr="00FA7A69" w:rsidRDefault="000A1B28" w:rsidP="00CB6034">
            <w:pPr>
              <w:spacing w:after="0" w:line="240" w:lineRule="auto"/>
              <w:ind w:left="876"/>
              <w:rPr>
                <w:rFonts w:ascii="Cordia New" w:eastAsia="Times New Roman" w:hAnsi="Cordia New"/>
                <w:b/>
                <w:bCs/>
                <w:sz w:val="26"/>
                <w:szCs w:val="26"/>
              </w:rPr>
            </w:pPr>
            <w:r w:rsidRPr="00FA7A69">
              <w:rPr>
                <w:rFonts w:ascii="Cordia New" w:eastAsia="Times New Roman" w:hAnsi="Cordia New"/>
                <w:b/>
                <w:bCs/>
                <w:sz w:val="26"/>
                <w:szCs w:val="26"/>
              </w:rPr>
              <w:t>Total non-current net assets</w:t>
            </w:r>
          </w:p>
        </w:tc>
        <w:tc>
          <w:tcPr>
            <w:tcW w:w="1440" w:type="dxa"/>
            <w:vAlign w:val="bottom"/>
          </w:tcPr>
          <w:p w14:paraId="421B83D5" w14:textId="20176D8C" w:rsidR="000A1B28"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92</w:t>
            </w:r>
            <w:r w:rsidR="00305666" w:rsidRPr="00FA7A69">
              <w:rPr>
                <w:rFonts w:ascii="Cordia New" w:eastAsia="Times New Roman" w:hAnsi="Cordia New"/>
                <w:sz w:val="26"/>
                <w:szCs w:val="26"/>
              </w:rPr>
              <w:t>,</w:t>
            </w:r>
            <w:r w:rsidRPr="003A773E">
              <w:rPr>
                <w:rFonts w:ascii="Cordia New" w:eastAsia="Times New Roman" w:hAnsi="Cordia New"/>
                <w:sz w:val="26"/>
                <w:szCs w:val="26"/>
                <w:lang w:val="en-GB"/>
              </w:rPr>
              <w:t>138</w:t>
            </w:r>
          </w:p>
        </w:tc>
        <w:tc>
          <w:tcPr>
            <w:tcW w:w="1440" w:type="dxa"/>
            <w:vAlign w:val="bottom"/>
          </w:tcPr>
          <w:p w14:paraId="349D59F9" w14:textId="2F993158" w:rsidR="000A1B28"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2060A8" w:rsidRPr="00FA7A69">
              <w:rPr>
                <w:rFonts w:ascii="Cordia New" w:eastAsia="Times New Roman" w:hAnsi="Cordia New"/>
                <w:sz w:val="26"/>
                <w:szCs w:val="26"/>
              </w:rPr>
              <w:t>,</w:t>
            </w:r>
            <w:r w:rsidRPr="003A773E">
              <w:rPr>
                <w:rFonts w:ascii="Cordia New" w:eastAsia="Times New Roman" w:hAnsi="Cordia New"/>
                <w:sz w:val="26"/>
                <w:szCs w:val="26"/>
                <w:lang w:val="en-GB"/>
              </w:rPr>
              <w:t>262</w:t>
            </w:r>
          </w:p>
        </w:tc>
        <w:tc>
          <w:tcPr>
            <w:tcW w:w="1440" w:type="dxa"/>
            <w:vAlign w:val="bottom"/>
          </w:tcPr>
          <w:p w14:paraId="139165E6" w14:textId="492F6715" w:rsidR="000A1B28"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97</w:t>
            </w:r>
            <w:r w:rsidR="00CB5585" w:rsidRPr="00FA7A69">
              <w:rPr>
                <w:rFonts w:ascii="Cordia New" w:eastAsia="Times New Roman" w:hAnsi="Cordia New"/>
                <w:sz w:val="26"/>
                <w:szCs w:val="26"/>
              </w:rPr>
              <w:t>,</w:t>
            </w:r>
            <w:r w:rsidRPr="003A773E">
              <w:rPr>
                <w:rFonts w:ascii="Cordia New" w:eastAsia="Times New Roman" w:hAnsi="Cordia New"/>
                <w:sz w:val="26"/>
                <w:szCs w:val="26"/>
                <w:lang w:val="en-GB"/>
              </w:rPr>
              <w:t>400</w:t>
            </w:r>
          </w:p>
        </w:tc>
      </w:tr>
      <w:tr w:rsidR="008B02DC" w:rsidRPr="00FA7A69" w14:paraId="0277CDD0" w14:textId="77777777" w:rsidTr="00CB6034">
        <w:tc>
          <w:tcPr>
            <w:tcW w:w="4997" w:type="dxa"/>
            <w:vAlign w:val="bottom"/>
          </w:tcPr>
          <w:p w14:paraId="0C82629D" w14:textId="1F4C6950" w:rsidR="000A1B28" w:rsidRPr="00FA7A69" w:rsidRDefault="000A1B28" w:rsidP="00CB6034">
            <w:pPr>
              <w:spacing w:after="0" w:line="240" w:lineRule="auto"/>
              <w:ind w:left="876"/>
              <w:rPr>
                <w:rFonts w:ascii="Cordia New" w:eastAsia="Times New Roman" w:hAnsi="Cordia New"/>
                <w:sz w:val="12"/>
                <w:szCs w:val="12"/>
              </w:rPr>
            </w:pPr>
          </w:p>
        </w:tc>
        <w:tc>
          <w:tcPr>
            <w:tcW w:w="1440" w:type="dxa"/>
            <w:vAlign w:val="bottom"/>
          </w:tcPr>
          <w:p w14:paraId="010DE35A" w14:textId="52298C25"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CD79DA9" w14:textId="5170F588"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46C80515" w14:textId="1EF25357" w:rsidR="000A1B28" w:rsidRPr="00FA7A69"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FA7A69" w14:paraId="7DE25DAA" w14:textId="77777777" w:rsidTr="00CB6034">
        <w:tc>
          <w:tcPr>
            <w:tcW w:w="4997" w:type="dxa"/>
            <w:vAlign w:val="bottom"/>
            <w:hideMark/>
          </w:tcPr>
          <w:p w14:paraId="491F51D2" w14:textId="77777777" w:rsidR="000A1B28" w:rsidRPr="00FA7A69" w:rsidRDefault="000A1B28" w:rsidP="00CB6034">
            <w:pPr>
              <w:spacing w:after="0" w:line="240" w:lineRule="auto"/>
              <w:ind w:left="876"/>
              <w:rPr>
                <w:rFonts w:ascii="Cordia New" w:eastAsia="Times New Roman" w:hAnsi="Cordia New"/>
                <w:b/>
                <w:bCs/>
                <w:sz w:val="26"/>
                <w:szCs w:val="26"/>
              </w:rPr>
            </w:pPr>
            <w:r w:rsidRPr="00FA7A69">
              <w:rPr>
                <w:rFonts w:ascii="Cordia New" w:eastAsia="Times New Roman" w:hAnsi="Cordia New"/>
                <w:b/>
                <w:bCs/>
                <w:sz w:val="26"/>
                <w:szCs w:val="26"/>
              </w:rPr>
              <w:t>Net assets</w:t>
            </w:r>
          </w:p>
        </w:tc>
        <w:tc>
          <w:tcPr>
            <w:tcW w:w="1440" w:type="dxa"/>
            <w:vAlign w:val="bottom"/>
          </w:tcPr>
          <w:p w14:paraId="5192B40A" w14:textId="01C04C72" w:rsidR="000A1B28" w:rsidRPr="00FA7A69"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81</w:t>
            </w:r>
            <w:r w:rsidR="00221729" w:rsidRPr="00FA7A69">
              <w:rPr>
                <w:rFonts w:ascii="Cordia New" w:eastAsia="Times New Roman" w:hAnsi="Cordia New"/>
                <w:sz w:val="26"/>
                <w:szCs w:val="26"/>
              </w:rPr>
              <w:t>,</w:t>
            </w:r>
            <w:r w:rsidRPr="003A773E">
              <w:rPr>
                <w:rFonts w:ascii="Cordia New" w:eastAsia="Times New Roman" w:hAnsi="Cordia New"/>
                <w:sz w:val="26"/>
                <w:szCs w:val="26"/>
                <w:lang w:val="en-GB"/>
              </w:rPr>
              <w:t>741</w:t>
            </w:r>
          </w:p>
        </w:tc>
        <w:tc>
          <w:tcPr>
            <w:tcW w:w="1440" w:type="dxa"/>
            <w:vAlign w:val="bottom"/>
          </w:tcPr>
          <w:p w14:paraId="0411D0CF" w14:textId="265E08B2" w:rsidR="000A1B28" w:rsidRPr="00FA7A69"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6F7C8C" w:rsidRPr="00FA7A69">
              <w:rPr>
                <w:rFonts w:ascii="Cordia New" w:eastAsia="Times New Roman" w:hAnsi="Cordia New"/>
                <w:sz w:val="26"/>
                <w:szCs w:val="26"/>
              </w:rPr>
              <w:t>,</w:t>
            </w:r>
            <w:r w:rsidRPr="003A773E">
              <w:rPr>
                <w:rFonts w:ascii="Cordia New" w:eastAsia="Times New Roman" w:hAnsi="Cordia New"/>
                <w:sz w:val="26"/>
                <w:szCs w:val="26"/>
                <w:lang w:val="en-GB"/>
              </w:rPr>
              <w:t>212</w:t>
            </w:r>
          </w:p>
        </w:tc>
        <w:tc>
          <w:tcPr>
            <w:tcW w:w="1440" w:type="dxa"/>
            <w:vAlign w:val="bottom"/>
          </w:tcPr>
          <w:p w14:paraId="3A843B43" w14:textId="2021F737" w:rsidR="000A1B28" w:rsidRPr="00FA7A69"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86</w:t>
            </w:r>
            <w:r w:rsidR="00034DE2" w:rsidRPr="00FA7A69">
              <w:rPr>
                <w:rFonts w:ascii="Cordia New" w:eastAsia="Times New Roman" w:hAnsi="Cordia New"/>
                <w:sz w:val="26"/>
                <w:szCs w:val="26"/>
              </w:rPr>
              <w:t>,</w:t>
            </w:r>
            <w:r w:rsidRPr="003A773E">
              <w:rPr>
                <w:rFonts w:ascii="Cordia New" w:eastAsia="Times New Roman" w:hAnsi="Cordia New"/>
                <w:sz w:val="26"/>
                <w:szCs w:val="26"/>
                <w:lang w:val="en-GB"/>
              </w:rPr>
              <w:t>953</w:t>
            </w:r>
          </w:p>
        </w:tc>
      </w:tr>
      <w:tr w:rsidR="008B02DC" w:rsidRPr="00FA7A69" w14:paraId="61085FC9" w14:textId="77777777" w:rsidTr="00CB6034">
        <w:tc>
          <w:tcPr>
            <w:tcW w:w="4997" w:type="dxa"/>
            <w:vAlign w:val="bottom"/>
          </w:tcPr>
          <w:p w14:paraId="70304B46" w14:textId="77777777" w:rsidR="000A1B28" w:rsidRPr="00FA7A69" w:rsidRDefault="000A1B28" w:rsidP="00CB6034">
            <w:pPr>
              <w:spacing w:after="0" w:line="240" w:lineRule="auto"/>
              <w:ind w:left="876"/>
              <w:rPr>
                <w:rFonts w:ascii="Cordia New" w:eastAsia="Times New Roman" w:hAnsi="Cordia New"/>
                <w:b/>
                <w:bCs/>
                <w:sz w:val="12"/>
                <w:szCs w:val="12"/>
              </w:rPr>
            </w:pPr>
          </w:p>
        </w:tc>
        <w:tc>
          <w:tcPr>
            <w:tcW w:w="1440" w:type="dxa"/>
            <w:vAlign w:val="bottom"/>
          </w:tcPr>
          <w:p w14:paraId="07C4BAD6" w14:textId="77E464EC" w:rsidR="000A1B28" w:rsidRPr="00FA7A69" w:rsidRDefault="000A1B28" w:rsidP="00CB6034">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214067B4" w14:textId="100096D1" w:rsidR="000A1B28" w:rsidRPr="00FA7A69" w:rsidRDefault="000A1B28" w:rsidP="00CB6034">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c>
          <w:tcPr>
            <w:tcW w:w="1440" w:type="dxa"/>
            <w:vAlign w:val="bottom"/>
          </w:tcPr>
          <w:p w14:paraId="3ED73490" w14:textId="77777777" w:rsidR="000A1B28" w:rsidRPr="00FA7A69" w:rsidRDefault="000A1B28" w:rsidP="00CB6034">
            <w:pPr>
              <w:tabs>
                <w:tab w:val="left" w:pos="1134"/>
                <w:tab w:val="left" w:pos="1276"/>
                <w:tab w:val="center" w:pos="3402"/>
                <w:tab w:val="center" w:pos="4536"/>
                <w:tab w:val="center" w:pos="5670"/>
                <w:tab w:val="center" w:pos="6804"/>
                <w:tab w:val="right" w:pos="7655"/>
              </w:tabs>
              <w:spacing w:after="0" w:line="240" w:lineRule="auto"/>
              <w:ind w:left="1080" w:right="-72"/>
              <w:jc w:val="right"/>
              <w:rPr>
                <w:rFonts w:ascii="Cordia New" w:eastAsia="Times New Roman" w:hAnsi="Cordia New"/>
                <w:sz w:val="12"/>
                <w:szCs w:val="12"/>
              </w:rPr>
            </w:pPr>
          </w:p>
        </w:tc>
      </w:tr>
      <w:tr w:rsidR="008B02DC" w:rsidRPr="00FA7A69" w14:paraId="049A3816" w14:textId="77777777" w:rsidTr="00CB6034">
        <w:tc>
          <w:tcPr>
            <w:tcW w:w="4997" w:type="dxa"/>
            <w:vAlign w:val="bottom"/>
            <w:hideMark/>
          </w:tcPr>
          <w:p w14:paraId="194F9C4E" w14:textId="77777777" w:rsidR="000A1B28" w:rsidRPr="00FA7A69" w:rsidRDefault="000A1B28" w:rsidP="00CB6034">
            <w:pPr>
              <w:spacing w:after="0" w:line="240" w:lineRule="auto"/>
              <w:ind w:left="876"/>
              <w:rPr>
                <w:rFonts w:ascii="Cordia New" w:eastAsia="Times New Roman" w:hAnsi="Cordia New"/>
                <w:b/>
                <w:bCs/>
                <w:sz w:val="26"/>
                <w:szCs w:val="26"/>
              </w:rPr>
            </w:pPr>
            <w:r w:rsidRPr="00FA7A69">
              <w:rPr>
                <w:rFonts w:ascii="Cordia New" w:eastAsia="Arial Unicode MS" w:hAnsi="Cordia New"/>
                <w:b/>
                <w:bCs/>
                <w:sz w:val="26"/>
                <w:szCs w:val="26"/>
              </w:rPr>
              <w:t>Accumulated NCI</w:t>
            </w:r>
          </w:p>
        </w:tc>
        <w:tc>
          <w:tcPr>
            <w:tcW w:w="1440" w:type="dxa"/>
            <w:vAlign w:val="bottom"/>
          </w:tcPr>
          <w:p w14:paraId="1E2C2099" w14:textId="6298A806" w:rsidR="000A1B28" w:rsidRPr="00FA7A69"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8A68D6" w:rsidRPr="00FA7A69">
              <w:rPr>
                <w:rFonts w:ascii="Cordia New" w:eastAsia="Times New Roman" w:hAnsi="Cordia New"/>
                <w:sz w:val="26"/>
                <w:szCs w:val="26"/>
              </w:rPr>
              <w:t>,</w:t>
            </w:r>
            <w:r w:rsidRPr="003A773E">
              <w:rPr>
                <w:rFonts w:ascii="Cordia New" w:eastAsia="Times New Roman" w:hAnsi="Cordia New"/>
                <w:sz w:val="26"/>
                <w:szCs w:val="26"/>
                <w:lang w:val="en-GB"/>
              </w:rPr>
              <w:t>307</w:t>
            </w:r>
          </w:p>
        </w:tc>
        <w:tc>
          <w:tcPr>
            <w:tcW w:w="1440" w:type="dxa"/>
            <w:vAlign w:val="bottom"/>
          </w:tcPr>
          <w:p w14:paraId="1DEB5345" w14:textId="7DDA0BBF" w:rsidR="000A1B28" w:rsidRPr="00FA7A69"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B45CF" w:rsidRPr="00FA7A69">
              <w:rPr>
                <w:rFonts w:ascii="Cordia New" w:eastAsia="Times New Roman" w:hAnsi="Cordia New"/>
                <w:sz w:val="26"/>
                <w:szCs w:val="26"/>
              </w:rPr>
              <w:t>,</w:t>
            </w:r>
            <w:r w:rsidRPr="003A773E">
              <w:rPr>
                <w:rFonts w:ascii="Cordia New" w:eastAsia="Times New Roman" w:hAnsi="Cordia New"/>
                <w:sz w:val="26"/>
                <w:szCs w:val="26"/>
                <w:lang w:val="en-GB"/>
              </w:rPr>
              <w:t>150</w:t>
            </w:r>
          </w:p>
        </w:tc>
        <w:tc>
          <w:tcPr>
            <w:tcW w:w="1440" w:type="dxa"/>
            <w:vAlign w:val="bottom"/>
          </w:tcPr>
          <w:p w14:paraId="67E62EB1" w14:textId="070CC130" w:rsidR="000A1B28" w:rsidRPr="00FA7A69"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8</w:t>
            </w:r>
            <w:r w:rsidR="00E5681B" w:rsidRPr="00FA7A69">
              <w:rPr>
                <w:rFonts w:ascii="Cordia New" w:eastAsia="Times New Roman" w:hAnsi="Cordia New"/>
                <w:sz w:val="26"/>
                <w:szCs w:val="26"/>
              </w:rPr>
              <w:t>,</w:t>
            </w:r>
            <w:r w:rsidRPr="003A773E">
              <w:rPr>
                <w:rFonts w:ascii="Cordia New" w:eastAsia="Times New Roman" w:hAnsi="Cordia New"/>
                <w:sz w:val="26"/>
                <w:szCs w:val="26"/>
                <w:lang w:val="en-GB"/>
              </w:rPr>
              <w:t>457</w:t>
            </w:r>
          </w:p>
        </w:tc>
      </w:tr>
    </w:tbl>
    <w:p w14:paraId="08D9F5B2" w14:textId="5E6135C7" w:rsidR="00815ACD" w:rsidRPr="00FA7A69" w:rsidRDefault="00815ACD" w:rsidP="00CB6034">
      <w:pPr>
        <w:spacing w:after="0" w:line="240" w:lineRule="auto"/>
        <w:ind w:left="1080"/>
        <w:jc w:val="thaiDistribute"/>
        <w:rPr>
          <w:rFonts w:ascii="Cordia New" w:eastAsia="Arial Unicode MS" w:hAnsi="Cordia New"/>
          <w:sz w:val="26"/>
          <w:szCs w:val="26"/>
        </w:rPr>
      </w:pPr>
    </w:p>
    <w:p w14:paraId="3F0FAE5C" w14:textId="77777777" w:rsidR="00FA7A69" w:rsidRDefault="00FA7A69">
      <w:pPr>
        <w:spacing w:after="0" w:line="240" w:lineRule="auto"/>
        <w:rPr>
          <w:rFonts w:ascii="Cordia New" w:eastAsia="Arial Unicode MS" w:hAnsi="Cordia New"/>
          <w:b/>
          <w:bCs/>
          <w:sz w:val="26"/>
          <w:szCs w:val="26"/>
        </w:rPr>
      </w:pPr>
      <w:r>
        <w:rPr>
          <w:rFonts w:ascii="Cordia New" w:eastAsia="Arial Unicode MS" w:hAnsi="Cordia New"/>
          <w:b/>
          <w:bCs/>
          <w:sz w:val="26"/>
          <w:szCs w:val="26"/>
        </w:rPr>
        <w:br w:type="page"/>
      </w:r>
    </w:p>
    <w:p w14:paraId="41B68E38" w14:textId="2A4F2E8C" w:rsidR="00FA7A69" w:rsidRPr="00FA7A69" w:rsidRDefault="003A773E" w:rsidP="00FA7A69">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16</w:t>
      </w:r>
      <w:r w:rsidR="00FA7A69" w:rsidRPr="00FA7A69">
        <w:rPr>
          <w:rFonts w:ascii="Cordia New" w:eastAsia="Times New Roman" w:hAnsi="Cordia New"/>
          <w:b/>
          <w:bCs/>
          <w:sz w:val="26"/>
          <w:szCs w:val="26"/>
        </w:rPr>
        <w:tab/>
        <w:t xml:space="preserve">Investments in subsidiaries, </w:t>
      </w:r>
      <w:proofErr w:type="gramStart"/>
      <w:r w:rsidR="00FA7A69" w:rsidRPr="00FA7A69">
        <w:rPr>
          <w:rFonts w:ascii="Cordia New" w:eastAsia="Times New Roman" w:hAnsi="Cordia New"/>
          <w:b/>
          <w:bCs/>
          <w:sz w:val="26"/>
          <w:szCs w:val="26"/>
        </w:rPr>
        <w:t>associates</w:t>
      </w:r>
      <w:proofErr w:type="gramEnd"/>
      <w:r w:rsidR="00FA7A69" w:rsidRPr="00FA7A69">
        <w:rPr>
          <w:rFonts w:ascii="Cordia New" w:eastAsia="Times New Roman" w:hAnsi="Cordia New"/>
          <w:b/>
          <w:bCs/>
          <w:sz w:val="26"/>
          <w:szCs w:val="26"/>
        </w:rPr>
        <w:t xml:space="preserve"> and interests in joint ventures</w:t>
      </w:r>
      <w:r w:rsidR="00FA7A69" w:rsidRPr="00FA7A69">
        <w:rPr>
          <w:rFonts w:ascii="Cordia New" w:eastAsia="Times New Roman" w:hAnsi="Cordia New"/>
          <w:sz w:val="26"/>
          <w:szCs w:val="26"/>
        </w:rPr>
        <w:t xml:space="preserve"> (Cont’d)</w:t>
      </w:r>
    </w:p>
    <w:p w14:paraId="4E434D76" w14:textId="77777777" w:rsidR="00FA7A69" w:rsidRDefault="00FA7A69" w:rsidP="00CB6034">
      <w:pPr>
        <w:spacing w:after="0" w:line="240" w:lineRule="auto"/>
        <w:ind w:left="1080"/>
        <w:jc w:val="thaiDistribute"/>
        <w:rPr>
          <w:rFonts w:ascii="Cordia New" w:eastAsia="Arial Unicode MS" w:hAnsi="Cordia New"/>
          <w:b/>
          <w:bCs/>
          <w:sz w:val="26"/>
          <w:szCs w:val="26"/>
        </w:rPr>
      </w:pPr>
    </w:p>
    <w:p w14:paraId="2C8E5470" w14:textId="57A0C8C7" w:rsidR="00815ACD" w:rsidRPr="00FA7A69" w:rsidRDefault="00815ACD" w:rsidP="00CB6034">
      <w:pPr>
        <w:spacing w:after="0" w:line="240" w:lineRule="auto"/>
        <w:ind w:left="1080"/>
        <w:jc w:val="thaiDistribute"/>
        <w:rPr>
          <w:rFonts w:ascii="Cordia New" w:eastAsia="Arial Unicode MS" w:hAnsi="Cordia New"/>
          <w:b/>
          <w:bCs/>
          <w:sz w:val="26"/>
          <w:szCs w:val="26"/>
        </w:rPr>
      </w:pPr>
      <w:proofErr w:type="spellStart"/>
      <w:r w:rsidRPr="00FA7A69">
        <w:rPr>
          <w:rFonts w:ascii="Cordia New" w:eastAsia="Arial Unicode MS" w:hAnsi="Cordia New"/>
          <w:b/>
          <w:bCs/>
          <w:sz w:val="26"/>
          <w:szCs w:val="26"/>
        </w:rPr>
        <w:t>Summarised</w:t>
      </w:r>
      <w:proofErr w:type="spellEnd"/>
      <w:r w:rsidRPr="00FA7A69">
        <w:rPr>
          <w:rFonts w:ascii="Cordia New" w:eastAsia="Arial Unicode MS" w:hAnsi="Cordia New"/>
          <w:b/>
          <w:bCs/>
          <w:sz w:val="26"/>
          <w:szCs w:val="26"/>
        </w:rPr>
        <w:t xml:space="preserve"> statement of comprehensive income</w:t>
      </w:r>
    </w:p>
    <w:p w14:paraId="6B4A0688" w14:textId="5258F3E0" w:rsidR="00815ACD" w:rsidRPr="00FA7A69" w:rsidRDefault="00815ACD" w:rsidP="00CB6034">
      <w:pPr>
        <w:spacing w:after="0" w:line="240" w:lineRule="auto"/>
        <w:ind w:left="1080"/>
        <w:rPr>
          <w:rFonts w:ascii="Cordia New" w:eastAsia="Arial Unicode MS" w:hAnsi="Cordia New"/>
          <w:sz w:val="26"/>
          <w:szCs w:val="26"/>
        </w:rPr>
      </w:pPr>
    </w:p>
    <w:tbl>
      <w:tblPr>
        <w:tblW w:w="9270" w:type="dxa"/>
        <w:tblInd w:w="90" w:type="dxa"/>
        <w:tblLayout w:type="fixed"/>
        <w:tblLook w:val="04A0" w:firstRow="1" w:lastRow="0" w:firstColumn="1" w:lastColumn="0" w:noHBand="0" w:noVBand="1"/>
      </w:tblPr>
      <w:tblGrid>
        <w:gridCol w:w="4950"/>
        <w:gridCol w:w="1440"/>
        <w:gridCol w:w="1440"/>
        <w:gridCol w:w="1440"/>
      </w:tblGrid>
      <w:tr w:rsidR="008B02DC" w:rsidRPr="00FA7A69" w14:paraId="71B78D86" w14:textId="77777777" w:rsidTr="00CB6034">
        <w:tc>
          <w:tcPr>
            <w:tcW w:w="4950" w:type="dxa"/>
            <w:vAlign w:val="bottom"/>
          </w:tcPr>
          <w:p w14:paraId="11E971F1" w14:textId="5D716F44" w:rsidR="00815ACD" w:rsidRPr="00FA7A69" w:rsidRDefault="00815ACD"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p>
        </w:tc>
        <w:tc>
          <w:tcPr>
            <w:tcW w:w="4320" w:type="dxa"/>
            <w:gridSpan w:val="3"/>
            <w:vAlign w:val="bottom"/>
            <w:hideMark/>
          </w:tcPr>
          <w:p w14:paraId="43C4D8A2" w14:textId="0D090D36" w:rsidR="00815ACD" w:rsidRPr="00FA7A69"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FA7A69">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FA7A69">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r>
      <w:tr w:rsidR="008B02DC" w:rsidRPr="00FA7A69" w14:paraId="096FF7CE" w14:textId="77777777" w:rsidTr="00CB6034">
        <w:tc>
          <w:tcPr>
            <w:tcW w:w="4950" w:type="dxa"/>
            <w:vAlign w:val="bottom"/>
          </w:tcPr>
          <w:p w14:paraId="29BD433E" w14:textId="3990B763" w:rsidR="00815ACD" w:rsidRPr="00FA7A69" w:rsidRDefault="00815ACD"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p>
        </w:tc>
        <w:tc>
          <w:tcPr>
            <w:tcW w:w="1440" w:type="dxa"/>
            <w:vAlign w:val="bottom"/>
            <w:hideMark/>
          </w:tcPr>
          <w:p w14:paraId="5CC97B36" w14:textId="77777777"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NH Hotel</w:t>
            </w:r>
          </w:p>
          <w:p w14:paraId="3888B0B7" w14:textId="77777777"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Group S.A.</w:t>
            </w:r>
          </w:p>
        </w:tc>
        <w:tc>
          <w:tcPr>
            <w:tcW w:w="1440" w:type="dxa"/>
            <w:vAlign w:val="bottom"/>
            <w:hideMark/>
          </w:tcPr>
          <w:p w14:paraId="3652C209" w14:textId="2935FC1A"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Minor DKL</w:t>
            </w:r>
            <w:r w:rsidR="00BF6D24" w:rsidRPr="00FA7A69">
              <w:rPr>
                <w:rFonts w:ascii="Cordia New" w:eastAsia="Times New Roman" w:hAnsi="Cordia New"/>
                <w:b/>
                <w:bCs/>
                <w:sz w:val="26"/>
                <w:szCs w:val="26"/>
              </w:rPr>
              <w:t xml:space="preserve"> </w:t>
            </w:r>
            <w:r w:rsidRPr="00FA7A69">
              <w:rPr>
                <w:rFonts w:ascii="Cordia New" w:eastAsia="Times New Roman" w:hAnsi="Cordia New"/>
                <w:b/>
                <w:bCs/>
                <w:sz w:val="26"/>
                <w:szCs w:val="26"/>
              </w:rPr>
              <w:t>Food Group Pty. Ltd.</w:t>
            </w:r>
          </w:p>
        </w:tc>
        <w:tc>
          <w:tcPr>
            <w:tcW w:w="1440" w:type="dxa"/>
            <w:vAlign w:val="bottom"/>
            <w:hideMark/>
          </w:tcPr>
          <w:p w14:paraId="1FEAB008" w14:textId="77777777"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Total</w:t>
            </w:r>
          </w:p>
        </w:tc>
      </w:tr>
      <w:tr w:rsidR="008B02DC" w:rsidRPr="00FA7A69" w14:paraId="7619F613" w14:textId="77777777" w:rsidTr="00CB6034">
        <w:tc>
          <w:tcPr>
            <w:tcW w:w="4950" w:type="dxa"/>
            <w:vAlign w:val="bottom"/>
          </w:tcPr>
          <w:p w14:paraId="27824599" w14:textId="5173F9A9" w:rsidR="00815ACD" w:rsidRPr="00FA7A69" w:rsidRDefault="00815ACD"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p>
        </w:tc>
        <w:tc>
          <w:tcPr>
            <w:tcW w:w="1440" w:type="dxa"/>
            <w:vAlign w:val="bottom"/>
            <w:hideMark/>
          </w:tcPr>
          <w:p w14:paraId="4BB4B50E" w14:textId="0E25FA6A" w:rsidR="00815ACD" w:rsidRPr="00FA7A69"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Baht Million</w:t>
            </w:r>
          </w:p>
        </w:tc>
        <w:tc>
          <w:tcPr>
            <w:tcW w:w="1440" w:type="dxa"/>
            <w:vAlign w:val="bottom"/>
            <w:hideMark/>
          </w:tcPr>
          <w:p w14:paraId="6E92B5F2" w14:textId="5FEA8B23" w:rsidR="00815ACD" w:rsidRPr="00FA7A69"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Baht Million</w:t>
            </w:r>
          </w:p>
        </w:tc>
        <w:tc>
          <w:tcPr>
            <w:tcW w:w="1440" w:type="dxa"/>
            <w:vAlign w:val="bottom"/>
            <w:hideMark/>
          </w:tcPr>
          <w:p w14:paraId="0D5AF948" w14:textId="4FCB3493" w:rsidR="00815ACD" w:rsidRPr="00FA7A69"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A7A69">
              <w:rPr>
                <w:rFonts w:ascii="Cordia New" w:eastAsia="Times New Roman" w:hAnsi="Cordia New"/>
                <w:b/>
                <w:bCs/>
                <w:sz w:val="26"/>
                <w:szCs w:val="26"/>
              </w:rPr>
              <w:t>Baht Million</w:t>
            </w:r>
          </w:p>
        </w:tc>
      </w:tr>
      <w:tr w:rsidR="008B02DC" w:rsidRPr="00FA7A69" w14:paraId="500C92AD" w14:textId="77777777" w:rsidTr="00CB6034">
        <w:tc>
          <w:tcPr>
            <w:tcW w:w="4950" w:type="dxa"/>
            <w:vAlign w:val="bottom"/>
          </w:tcPr>
          <w:p w14:paraId="5D023C93" w14:textId="7FD810BA" w:rsidR="00815ACD" w:rsidRPr="00FA7A69" w:rsidRDefault="00815ACD"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12"/>
                <w:szCs w:val="12"/>
              </w:rPr>
            </w:pPr>
          </w:p>
        </w:tc>
        <w:tc>
          <w:tcPr>
            <w:tcW w:w="1440" w:type="dxa"/>
            <w:vAlign w:val="bottom"/>
          </w:tcPr>
          <w:p w14:paraId="39DAAF0A" w14:textId="77777777"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1579F218" w14:textId="1F069F84"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24945EF" w14:textId="5C224CD0"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FA7A69" w14:paraId="4C85C1E3" w14:textId="77777777" w:rsidTr="00CB6034">
        <w:tc>
          <w:tcPr>
            <w:tcW w:w="4950" w:type="dxa"/>
            <w:vAlign w:val="bottom"/>
            <w:hideMark/>
          </w:tcPr>
          <w:p w14:paraId="0D63E12D" w14:textId="77777777" w:rsidR="00815ACD" w:rsidRPr="00FA7A69" w:rsidRDefault="00815ACD"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r w:rsidRPr="00FA7A69">
              <w:rPr>
                <w:rFonts w:ascii="Cordia New" w:eastAsia="Times New Roman" w:hAnsi="Cordia New"/>
                <w:sz w:val="26"/>
                <w:szCs w:val="26"/>
              </w:rPr>
              <w:t xml:space="preserve">Revenue </w:t>
            </w:r>
          </w:p>
        </w:tc>
        <w:tc>
          <w:tcPr>
            <w:tcW w:w="1440" w:type="dxa"/>
            <w:vAlign w:val="bottom"/>
          </w:tcPr>
          <w:p w14:paraId="4BC23C29" w14:textId="4892A148" w:rsidR="00815ACD" w:rsidRPr="00FA7A69"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65</w:t>
            </w:r>
            <w:r w:rsidR="00D75485" w:rsidRPr="00FA7A69">
              <w:rPr>
                <w:rFonts w:ascii="Cordia New" w:eastAsia="Times New Roman" w:hAnsi="Cordia New"/>
                <w:sz w:val="26"/>
                <w:szCs w:val="26"/>
                <w:lang w:val="en-GB"/>
              </w:rPr>
              <w:t>,</w:t>
            </w:r>
            <w:r w:rsidRPr="003A773E">
              <w:rPr>
                <w:rFonts w:ascii="Cordia New" w:eastAsia="Times New Roman" w:hAnsi="Cordia New"/>
                <w:sz w:val="26"/>
                <w:szCs w:val="26"/>
                <w:lang w:val="en-GB"/>
              </w:rPr>
              <w:t>388</w:t>
            </w:r>
          </w:p>
        </w:tc>
        <w:tc>
          <w:tcPr>
            <w:tcW w:w="1440" w:type="dxa"/>
            <w:vAlign w:val="bottom"/>
          </w:tcPr>
          <w:p w14:paraId="758ACF4D" w14:textId="3AA4FEE5" w:rsidR="00815ACD" w:rsidRPr="00FA7A69"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3</w:t>
            </w:r>
            <w:r w:rsidR="00D9755C" w:rsidRPr="00FA7A69">
              <w:rPr>
                <w:rFonts w:ascii="Cordia New" w:eastAsia="Times New Roman" w:hAnsi="Cordia New"/>
                <w:sz w:val="26"/>
                <w:szCs w:val="26"/>
                <w:lang w:val="en-GB"/>
              </w:rPr>
              <w:t>,</w:t>
            </w:r>
            <w:r w:rsidRPr="003A773E">
              <w:rPr>
                <w:rFonts w:ascii="Cordia New" w:eastAsia="Times New Roman" w:hAnsi="Cordia New"/>
                <w:sz w:val="26"/>
                <w:szCs w:val="26"/>
                <w:lang w:val="en-GB"/>
              </w:rPr>
              <w:t>066</w:t>
            </w:r>
          </w:p>
        </w:tc>
        <w:tc>
          <w:tcPr>
            <w:tcW w:w="1440" w:type="dxa"/>
            <w:vAlign w:val="bottom"/>
          </w:tcPr>
          <w:p w14:paraId="693FB814" w14:textId="4F495032" w:rsidR="00815ACD" w:rsidRPr="00FA7A69"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68</w:t>
            </w:r>
            <w:r w:rsidR="005E0B95" w:rsidRPr="00FA7A69">
              <w:rPr>
                <w:rFonts w:ascii="Cordia New" w:eastAsia="Times New Roman" w:hAnsi="Cordia New"/>
                <w:sz w:val="26"/>
                <w:szCs w:val="26"/>
                <w:lang w:val="en-GB"/>
              </w:rPr>
              <w:t>,</w:t>
            </w:r>
            <w:r w:rsidRPr="003A773E">
              <w:rPr>
                <w:rFonts w:ascii="Cordia New" w:eastAsia="Times New Roman" w:hAnsi="Cordia New"/>
                <w:sz w:val="26"/>
                <w:szCs w:val="26"/>
                <w:lang w:val="en-GB"/>
              </w:rPr>
              <w:t>454</w:t>
            </w:r>
          </w:p>
        </w:tc>
      </w:tr>
      <w:tr w:rsidR="008B02DC" w:rsidRPr="00FA7A69" w14:paraId="78054A0A" w14:textId="77777777" w:rsidTr="00CB6034">
        <w:tc>
          <w:tcPr>
            <w:tcW w:w="4950" w:type="dxa"/>
            <w:vAlign w:val="bottom"/>
            <w:hideMark/>
          </w:tcPr>
          <w:p w14:paraId="426C0D83" w14:textId="63862D0B" w:rsidR="00815ACD" w:rsidRPr="00FA7A69" w:rsidRDefault="00815ACD"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r w:rsidRPr="00FA7A69">
              <w:rPr>
                <w:rFonts w:ascii="Cordia New" w:eastAsia="Times New Roman" w:hAnsi="Cordia New"/>
                <w:sz w:val="26"/>
                <w:szCs w:val="26"/>
              </w:rPr>
              <w:t>Post-tax profit</w:t>
            </w:r>
            <w:r w:rsidR="000B742A" w:rsidRPr="00FA7A69">
              <w:rPr>
                <w:rFonts w:ascii="Cordia New" w:eastAsia="Times New Roman" w:hAnsi="Cordia New"/>
                <w:sz w:val="26"/>
                <w:szCs w:val="26"/>
              </w:rPr>
              <w:t xml:space="preserve"> </w:t>
            </w:r>
            <w:r w:rsidR="0089647B" w:rsidRPr="00FA7A69">
              <w:rPr>
                <w:rFonts w:ascii="Cordia New" w:eastAsia="Times New Roman" w:hAnsi="Cordia New"/>
                <w:sz w:val="26"/>
                <w:szCs w:val="26"/>
              </w:rPr>
              <w:t>(loss)</w:t>
            </w:r>
            <w:r w:rsidRPr="00FA7A69">
              <w:rPr>
                <w:rFonts w:ascii="Cordia New" w:eastAsia="Times New Roman" w:hAnsi="Cordia New"/>
                <w:sz w:val="26"/>
                <w:szCs w:val="26"/>
              </w:rPr>
              <w:t xml:space="preserve"> from continuing operations</w:t>
            </w:r>
          </w:p>
        </w:tc>
        <w:tc>
          <w:tcPr>
            <w:tcW w:w="1440" w:type="dxa"/>
            <w:vAlign w:val="bottom"/>
          </w:tcPr>
          <w:p w14:paraId="464F3195" w14:textId="1416B919" w:rsidR="00815ACD"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w:t>
            </w:r>
            <w:r w:rsidR="00D75485" w:rsidRPr="00FA7A69">
              <w:rPr>
                <w:rFonts w:ascii="Cordia New" w:eastAsia="Times New Roman" w:hAnsi="Cordia New"/>
                <w:sz w:val="26"/>
                <w:szCs w:val="26"/>
                <w:lang w:val="en-GB"/>
              </w:rPr>
              <w:t>,</w:t>
            </w:r>
            <w:r w:rsidRPr="003A773E">
              <w:rPr>
                <w:rFonts w:ascii="Cordia New" w:eastAsia="Times New Roman" w:hAnsi="Cordia New"/>
                <w:sz w:val="26"/>
                <w:szCs w:val="26"/>
                <w:lang w:val="en-GB"/>
              </w:rPr>
              <w:t>375</w:t>
            </w:r>
          </w:p>
        </w:tc>
        <w:tc>
          <w:tcPr>
            <w:tcW w:w="1440" w:type="dxa"/>
            <w:vAlign w:val="bottom"/>
          </w:tcPr>
          <w:p w14:paraId="672DF68C" w14:textId="7067229C" w:rsidR="00815ACD"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244</w:t>
            </w:r>
          </w:p>
        </w:tc>
        <w:tc>
          <w:tcPr>
            <w:tcW w:w="1440" w:type="dxa"/>
            <w:vAlign w:val="bottom"/>
          </w:tcPr>
          <w:p w14:paraId="69583565" w14:textId="249155A9" w:rsidR="00815ACD"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w:t>
            </w:r>
            <w:r w:rsidR="0083446D" w:rsidRPr="00FA7A69">
              <w:rPr>
                <w:rFonts w:ascii="Cordia New" w:eastAsia="Times New Roman" w:hAnsi="Cordia New"/>
                <w:sz w:val="26"/>
                <w:szCs w:val="26"/>
                <w:lang w:val="en-GB"/>
              </w:rPr>
              <w:t>,</w:t>
            </w:r>
            <w:r w:rsidRPr="003A773E">
              <w:rPr>
                <w:rFonts w:ascii="Cordia New" w:eastAsia="Times New Roman" w:hAnsi="Cordia New"/>
                <w:sz w:val="26"/>
                <w:szCs w:val="26"/>
                <w:lang w:val="en-GB"/>
              </w:rPr>
              <w:t>619</w:t>
            </w:r>
          </w:p>
        </w:tc>
      </w:tr>
      <w:tr w:rsidR="008B02DC" w:rsidRPr="00FA7A69" w14:paraId="5A210B40" w14:textId="77777777" w:rsidTr="00CB6034">
        <w:tc>
          <w:tcPr>
            <w:tcW w:w="4950" w:type="dxa"/>
            <w:vAlign w:val="bottom"/>
          </w:tcPr>
          <w:p w14:paraId="7DF6667A" w14:textId="6CC90F59" w:rsidR="00815ACD" w:rsidRPr="00FA7A69" w:rsidRDefault="00815ACD"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12"/>
                <w:szCs w:val="12"/>
              </w:rPr>
            </w:pPr>
          </w:p>
        </w:tc>
        <w:tc>
          <w:tcPr>
            <w:tcW w:w="1440" w:type="dxa"/>
            <w:vAlign w:val="bottom"/>
          </w:tcPr>
          <w:p w14:paraId="70C65878" w14:textId="785EB6F3"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43CE111" w14:textId="649D7E96"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2E930B30" w14:textId="090E3981"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EF1C11" w:rsidRPr="00FA7A69" w14:paraId="41F20285" w14:textId="77777777" w:rsidTr="00CB6034">
        <w:tc>
          <w:tcPr>
            <w:tcW w:w="4950" w:type="dxa"/>
            <w:vAlign w:val="bottom"/>
            <w:hideMark/>
          </w:tcPr>
          <w:p w14:paraId="40B975C9" w14:textId="156F3FB5" w:rsidR="00EF1C11" w:rsidRPr="00FA7A69" w:rsidRDefault="00EF1C11" w:rsidP="00CB6034">
            <w:pPr>
              <w:tabs>
                <w:tab w:val="left" w:pos="1134"/>
                <w:tab w:val="left" w:pos="1276"/>
                <w:tab w:val="center" w:pos="3402"/>
                <w:tab w:val="center" w:pos="4536"/>
                <w:tab w:val="center" w:pos="5670"/>
                <w:tab w:val="center" w:pos="6804"/>
                <w:tab w:val="right" w:pos="7655"/>
              </w:tabs>
              <w:spacing w:after="0" w:line="240" w:lineRule="auto"/>
              <w:ind w:left="876" w:right="-100"/>
              <w:rPr>
                <w:rFonts w:ascii="Cordia New" w:eastAsia="Times New Roman" w:hAnsi="Cordia New"/>
                <w:sz w:val="26"/>
                <w:szCs w:val="26"/>
              </w:rPr>
            </w:pPr>
            <w:r w:rsidRPr="00FA7A69">
              <w:rPr>
                <w:rFonts w:ascii="Cordia New" w:eastAsia="Times New Roman" w:hAnsi="Cordia New"/>
                <w:sz w:val="26"/>
                <w:szCs w:val="26"/>
              </w:rPr>
              <w:t>Total comprehensive income (</w:t>
            </w:r>
            <w:r w:rsidR="00577150" w:rsidRPr="00FA7A69">
              <w:rPr>
                <w:rFonts w:ascii="Cordia New" w:eastAsia="Times New Roman" w:hAnsi="Cordia New"/>
                <w:sz w:val="26"/>
                <w:szCs w:val="26"/>
              </w:rPr>
              <w:t>expense</w:t>
            </w:r>
            <w:r w:rsidRPr="00FA7A69">
              <w:rPr>
                <w:rFonts w:ascii="Cordia New" w:eastAsia="Times New Roman" w:hAnsi="Cordia New"/>
                <w:sz w:val="26"/>
                <w:szCs w:val="26"/>
              </w:rPr>
              <w:t>)</w:t>
            </w:r>
          </w:p>
        </w:tc>
        <w:tc>
          <w:tcPr>
            <w:tcW w:w="1440" w:type="dxa"/>
            <w:vAlign w:val="bottom"/>
          </w:tcPr>
          <w:p w14:paraId="25E86A33" w14:textId="78539E00" w:rsidR="00EF1C11"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w:t>
            </w:r>
            <w:r w:rsidR="00D75485" w:rsidRPr="00FA7A69">
              <w:rPr>
                <w:rFonts w:ascii="Cordia New" w:eastAsia="Times New Roman" w:hAnsi="Cordia New"/>
                <w:sz w:val="26"/>
                <w:szCs w:val="26"/>
                <w:lang w:val="en-GB"/>
              </w:rPr>
              <w:t>,</w:t>
            </w:r>
            <w:r w:rsidRPr="003A773E">
              <w:rPr>
                <w:rFonts w:ascii="Cordia New" w:eastAsia="Times New Roman" w:hAnsi="Cordia New"/>
                <w:sz w:val="26"/>
                <w:szCs w:val="26"/>
                <w:lang w:val="en-GB"/>
              </w:rPr>
              <w:t>375</w:t>
            </w:r>
          </w:p>
        </w:tc>
        <w:tc>
          <w:tcPr>
            <w:tcW w:w="1440" w:type="dxa"/>
            <w:vAlign w:val="bottom"/>
          </w:tcPr>
          <w:p w14:paraId="603EF99F" w14:textId="470917F5" w:rsidR="00EF1C11"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244</w:t>
            </w:r>
          </w:p>
        </w:tc>
        <w:tc>
          <w:tcPr>
            <w:tcW w:w="1440" w:type="dxa"/>
            <w:vAlign w:val="bottom"/>
          </w:tcPr>
          <w:p w14:paraId="6AFB3375" w14:textId="0CF542B3" w:rsidR="00EF1C11" w:rsidRPr="00FA7A69"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w:t>
            </w:r>
            <w:r w:rsidR="0083446D" w:rsidRPr="00FA7A69">
              <w:rPr>
                <w:rFonts w:ascii="Cordia New" w:eastAsia="Times New Roman" w:hAnsi="Cordia New"/>
                <w:sz w:val="26"/>
                <w:szCs w:val="26"/>
                <w:lang w:val="en-GB"/>
              </w:rPr>
              <w:t>,</w:t>
            </w:r>
            <w:r w:rsidRPr="003A773E">
              <w:rPr>
                <w:rFonts w:ascii="Cordia New" w:eastAsia="Times New Roman" w:hAnsi="Cordia New"/>
                <w:sz w:val="26"/>
                <w:szCs w:val="26"/>
                <w:lang w:val="en-GB"/>
              </w:rPr>
              <w:t>619</w:t>
            </w:r>
          </w:p>
        </w:tc>
      </w:tr>
      <w:tr w:rsidR="00EF1C11" w:rsidRPr="00FA7A69" w14:paraId="6CE3172F" w14:textId="77777777" w:rsidTr="00CB6034">
        <w:tc>
          <w:tcPr>
            <w:tcW w:w="4950" w:type="dxa"/>
            <w:vAlign w:val="bottom"/>
          </w:tcPr>
          <w:p w14:paraId="7C577B42" w14:textId="14177B9E" w:rsidR="00EF1C11" w:rsidRPr="00FA7A69" w:rsidRDefault="00EF1C11"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12"/>
                <w:szCs w:val="12"/>
              </w:rPr>
            </w:pPr>
          </w:p>
        </w:tc>
        <w:tc>
          <w:tcPr>
            <w:tcW w:w="1440" w:type="dxa"/>
            <w:vAlign w:val="bottom"/>
          </w:tcPr>
          <w:p w14:paraId="4320961A" w14:textId="63EE1198" w:rsidR="00EF1C11" w:rsidRPr="00FA7A69" w:rsidRDefault="00EF1C11"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542B387D" w14:textId="77777777" w:rsidR="00EF1C11" w:rsidRPr="00FA7A69" w:rsidRDefault="00EF1C11"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1922F379" w14:textId="3F25F313" w:rsidR="00EF1C11" w:rsidRPr="00FA7A69" w:rsidRDefault="00EF1C11"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EF1C11" w:rsidRPr="00FA7A69" w14:paraId="2AFA8051" w14:textId="77777777" w:rsidTr="00CB6034">
        <w:tc>
          <w:tcPr>
            <w:tcW w:w="4950" w:type="dxa"/>
            <w:vAlign w:val="bottom"/>
            <w:hideMark/>
          </w:tcPr>
          <w:p w14:paraId="6EC07727" w14:textId="0322A53B" w:rsidR="00EF1C11" w:rsidRPr="00FA7A69" w:rsidRDefault="00EF1C11"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r w:rsidRPr="00FA7A69">
              <w:rPr>
                <w:rFonts w:ascii="Cordia New" w:eastAsia="Times New Roman" w:hAnsi="Cordia New"/>
                <w:sz w:val="26"/>
                <w:szCs w:val="26"/>
              </w:rPr>
              <w:t>Total comprehensive income (</w:t>
            </w:r>
            <w:r w:rsidR="00577150" w:rsidRPr="00FA7A69">
              <w:rPr>
                <w:rFonts w:ascii="Cordia New" w:eastAsia="Times New Roman" w:hAnsi="Cordia New"/>
                <w:sz w:val="26"/>
                <w:szCs w:val="26"/>
              </w:rPr>
              <w:t>expense</w:t>
            </w:r>
            <w:r w:rsidRPr="00FA7A69">
              <w:rPr>
                <w:rFonts w:ascii="Cordia New" w:eastAsia="Times New Roman" w:hAnsi="Cordia New"/>
                <w:sz w:val="26"/>
                <w:szCs w:val="26"/>
              </w:rPr>
              <w:t xml:space="preserve">) </w:t>
            </w:r>
          </w:p>
          <w:p w14:paraId="5EFD690C" w14:textId="70BB76EA" w:rsidR="00EF1C11" w:rsidRPr="00FA7A69" w:rsidRDefault="00EF1C11" w:rsidP="00CB6034">
            <w:pPr>
              <w:tabs>
                <w:tab w:val="left" w:pos="1134"/>
                <w:tab w:val="left" w:pos="1276"/>
                <w:tab w:val="center" w:pos="3402"/>
                <w:tab w:val="center" w:pos="4536"/>
                <w:tab w:val="center" w:pos="5670"/>
                <w:tab w:val="center" w:pos="6804"/>
                <w:tab w:val="right" w:pos="7655"/>
              </w:tabs>
              <w:spacing w:after="0" w:line="240" w:lineRule="auto"/>
              <w:ind w:left="876"/>
              <w:rPr>
                <w:rFonts w:ascii="Cordia New" w:eastAsia="Times New Roman" w:hAnsi="Cordia New"/>
                <w:sz w:val="26"/>
                <w:szCs w:val="26"/>
              </w:rPr>
            </w:pPr>
            <w:r w:rsidRPr="00FA7A69">
              <w:rPr>
                <w:rFonts w:ascii="Cordia New" w:eastAsia="Times New Roman" w:hAnsi="Cordia New"/>
                <w:sz w:val="26"/>
                <w:szCs w:val="26"/>
              </w:rPr>
              <w:t xml:space="preserve">     allocated to non-controlling interests</w:t>
            </w:r>
          </w:p>
        </w:tc>
        <w:tc>
          <w:tcPr>
            <w:tcW w:w="1440" w:type="dxa"/>
            <w:vAlign w:val="bottom"/>
          </w:tcPr>
          <w:p w14:paraId="3AB3DEAE" w14:textId="73B04F7F" w:rsidR="00EF1C11" w:rsidRPr="00FA7A69"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217</w:t>
            </w:r>
          </w:p>
        </w:tc>
        <w:tc>
          <w:tcPr>
            <w:tcW w:w="1440" w:type="dxa"/>
            <w:vAlign w:val="bottom"/>
          </w:tcPr>
          <w:p w14:paraId="21729394" w14:textId="0A3CFC37" w:rsidR="00EF1C11" w:rsidRPr="00FA7A69"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83</w:t>
            </w:r>
          </w:p>
        </w:tc>
        <w:tc>
          <w:tcPr>
            <w:tcW w:w="1440" w:type="dxa"/>
            <w:vAlign w:val="bottom"/>
          </w:tcPr>
          <w:p w14:paraId="43944A7D" w14:textId="14AB5167" w:rsidR="00EF1C11" w:rsidRPr="00FA7A69"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300</w:t>
            </w:r>
          </w:p>
        </w:tc>
      </w:tr>
    </w:tbl>
    <w:p w14:paraId="5A42D3B5" w14:textId="77777777" w:rsidR="00723D24" w:rsidRPr="00BE39AC" w:rsidRDefault="00723D24" w:rsidP="00CB6034">
      <w:pPr>
        <w:spacing w:after="0" w:line="240" w:lineRule="auto"/>
        <w:ind w:left="1080"/>
        <w:rPr>
          <w:rFonts w:ascii="Cordia New" w:eastAsia="Times New Roman" w:hAnsi="Cordia New"/>
          <w:b/>
          <w:bCs/>
          <w:sz w:val="26"/>
          <w:szCs w:val="26"/>
        </w:rPr>
      </w:pPr>
    </w:p>
    <w:p w14:paraId="6273AA93" w14:textId="6305D5EC" w:rsidR="000A1B28" w:rsidRPr="00BE39AC" w:rsidRDefault="000A1B28" w:rsidP="00CB6034">
      <w:pPr>
        <w:spacing w:after="0" w:line="240" w:lineRule="auto"/>
        <w:ind w:left="1080"/>
        <w:jc w:val="thaiDistribute"/>
        <w:rPr>
          <w:rFonts w:ascii="Cordia New" w:eastAsia="Arial Unicode MS" w:hAnsi="Cordia New"/>
          <w:b/>
          <w:bCs/>
          <w:sz w:val="26"/>
          <w:szCs w:val="26"/>
        </w:rPr>
      </w:pPr>
      <w:proofErr w:type="spellStart"/>
      <w:r w:rsidRPr="00BE39AC">
        <w:rPr>
          <w:rFonts w:ascii="Cordia New" w:eastAsia="Arial Unicode MS" w:hAnsi="Cordia New"/>
          <w:b/>
          <w:bCs/>
          <w:sz w:val="26"/>
          <w:szCs w:val="26"/>
        </w:rPr>
        <w:t>Summarised</w:t>
      </w:r>
      <w:proofErr w:type="spellEnd"/>
      <w:r w:rsidRPr="00BE39AC">
        <w:rPr>
          <w:rFonts w:ascii="Cordia New" w:eastAsia="Arial Unicode MS" w:hAnsi="Cordia New"/>
          <w:b/>
          <w:bCs/>
          <w:sz w:val="26"/>
          <w:szCs w:val="26"/>
        </w:rPr>
        <w:t xml:space="preserve"> statement of cash flows</w:t>
      </w:r>
    </w:p>
    <w:p w14:paraId="0A63B8C0" w14:textId="2935D8AD" w:rsidR="000A1B28" w:rsidRPr="00BE39AC" w:rsidRDefault="000A1B28" w:rsidP="00CB6034">
      <w:pPr>
        <w:spacing w:after="0" w:line="240" w:lineRule="auto"/>
        <w:ind w:left="1080"/>
        <w:rPr>
          <w:rFonts w:ascii="Cordia New" w:eastAsia="Times New Roman" w:hAnsi="Cordia New"/>
          <w:b/>
          <w:bCs/>
          <w:sz w:val="26"/>
          <w:szCs w:val="26"/>
        </w:rPr>
      </w:pPr>
    </w:p>
    <w:tbl>
      <w:tblPr>
        <w:tblW w:w="9259" w:type="dxa"/>
        <w:tblInd w:w="180" w:type="dxa"/>
        <w:tblLayout w:type="fixed"/>
        <w:tblLook w:val="04A0" w:firstRow="1" w:lastRow="0" w:firstColumn="1" w:lastColumn="0" w:noHBand="0" w:noVBand="1"/>
      </w:tblPr>
      <w:tblGrid>
        <w:gridCol w:w="4939"/>
        <w:gridCol w:w="1440"/>
        <w:gridCol w:w="1440"/>
        <w:gridCol w:w="1440"/>
      </w:tblGrid>
      <w:tr w:rsidR="008B02DC" w:rsidRPr="00BE39AC" w14:paraId="084FC602" w14:textId="77777777" w:rsidTr="00CB6034">
        <w:tc>
          <w:tcPr>
            <w:tcW w:w="4939" w:type="dxa"/>
            <w:vAlign w:val="bottom"/>
          </w:tcPr>
          <w:p w14:paraId="2EB34E15" w14:textId="63C65E37" w:rsidR="000A1B28" w:rsidRPr="00BE39AC" w:rsidRDefault="000A1B28" w:rsidP="00CB6034">
            <w:pPr>
              <w:spacing w:after="0" w:line="240" w:lineRule="auto"/>
              <w:ind w:left="795"/>
              <w:rPr>
                <w:rFonts w:ascii="Cordia New" w:eastAsia="Times New Roman" w:hAnsi="Cordia New"/>
                <w:sz w:val="26"/>
                <w:szCs w:val="26"/>
              </w:rPr>
            </w:pPr>
          </w:p>
        </w:tc>
        <w:tc>
          <w:tcPr>
            <w:tcW w:w="4320" w:type="dxa"/>
            <w:gridSpan w:val="3"/>
            <w:vAlign w:val="bottom"/>
            <w:hideMark/>
          </w:tcPr>
          <w:p w14:paraId="2FC7352D" w14:textId="4946CD62" w:rsidR="000A1B28" w:rsidRPr="00BE39AC" w:rsidRDefault="000A1B2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r>
      <w:tr w:rsidR="008B02DC" w:rsidRPr="00BE39AC" w14:paraId="44B35246" w14:textId="77777777" w:rsidTr="00CB6034">
        <w:tc>
          <w:tcPr>
            <w:tcW w:w="4939" w:type="dxa"/>
            <w:vAlign w:val="bottom"/>
          </w:tcPr>
          <w:p w14:paraId="776BF937" w14:textId="11C63B05" w:rsidR="000A1B28" w:rsidRPr="00BE39AC" w:rsidRDefault="000A1B28" w:rsidP="00CB6034">
            <w:pPr>
              <w:spacing w:after="0" w:line="240" w:lineRule="auto"/>
              <w:ind w:left="795"/>
              <w:rPr>
                <w:rFonts w:ascii="Cordia New" w:eastAsia="Times New Roman" w:hAnsi="Cordia New"/>
                <w:sz w:val="26"/>
                <w:szCs w:val="26"/>
              </w:rPr>
            </w:pPr>
          </w:p>
        </w:tc>
        <w:tc>
          <w:tcPr>
            <w:tcW w:w="1440" w:type="dxa"/>
            <w:vAlign w:val="bottom"/>
            <w:hideMark/>
          </w:tcPr>
          <w:p w14:paraId="04449F8E" w14:textId="77777777" w:rsidR="000A1B28" w:rsidRPr="00BE39AC"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NH Hotel</w:t>
            </w:r>
          </w:p>
          <w:p w14:paraId="57A9C5B4" w14:textId="77777777" w:rsidR="000A1B28" w:rsidRPr="00BE39AC"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Group S.A.</w:t>
            </w:r>
          </w:p>
        </w:tc>
        <w:tc>
          <w:tcPr>
            <w:tcW w:w="1440" w:type="dxa"/>
            <w:vAlign w:val="bottom"/>
            <w:hideMark/>
          </w:tcPr>
          <w:p w14:paraId="60926698" w14:textId="54DEEB1A" w:rsidR="000A1B28" w:rsidRPr="00BE39AC"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Minor DKL</w:t>
            </w:r>
            <w:r w:rsidR="00BF6D24" w:rsidRPr="00BE39AC">
              <w:rPr>
                <w:rFonts w:ascii="Cordia New" w:eastAsia="Times New Roman" w:hAnsi="Cordia New"/>
                <w:b/>
                <w:bCs/>
                <w:sz w:val="26"/>
                <w:szCs w:val="26"/>
              </w:rPr>
              <w:t xml:space="preserve"> </w:t>
            </w:r>
            <w:r w:rsidRPr="00BE39AC">
              <w:rPr>
                <w:rFonts w:ascii="Cordia New" w:eastAsia="Times New Roman" w:hAnsi="Cordia New"/>
                <w:b/>
                <w:bCs/>
                <w:sz w:val="26"/>
                <w:szCs w:val="26"/>
              </w:rPr>
              <w:t>Food Group Pty. Ltd.</w:t>
            </w:r>
          </w:p>
        </w:tc>
        <w:tc>
          <w:tcPr>
            <w:tcW w:w="1440" w:type="dxa"/>
            <w:vAlign w:val="bottom"/>
            <w:hideMark/>
          </w:tcPr>
          <w:p w14:paraId="6B76B965" w14:textId="77777777" w:rsidR="000A1B28" w:rsidRPr="00BE39AC"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8B02DC" w:rsidRPr="00BE39AC" w14:paraId="58A3C5E5" w14:textId="77777777" w:rsidTr="00CB6034">
        <w:tc>
          <w:tcPr>
            <w:tcW w:w="4939" w:type="dxa"/>
            <w:vAlign w:val="bottom"/>
          </w:tcPr>
          <w:p w14:paraId="2E682790" w14:textId="7CD2DDF1" w:rsidR="000A1B28" w:rsidRPr="00BE39AC" w:rsidRDefault="000A1B28" w:rsidP="00CB6034">
            <w:pPr>
              <w:spacing w:after="0" w:line="240" w:lineRule="auto"/>
              <w:ind w:left="795"/>
              <w:rPr>
                <w:rFonts w:ascii="Cordia New" w:eastAsia="Times New Roman" w:hAnsi="Cordia New"/>
                <w:sz w:val="26"/>
                <w:szCs w:val="26"/>
              </w:rPr>
            </w:pPr>
          </w:p>
        </w:tc>
        <w:tc>
          <w:tcPr>
            <w:tcW w:w="1440" w:type="dxa"/>
            <w:vAlign w:val="bottom"/>
            <w:hideMark/>
          </w:tcPr>
          <w:p w14:paraId="6CC29ADF" w14:textId="1A31E30E" w:rsidR="000A1B28"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bottom"/>
            <w:hideMark/>
          </w:tcPr>
          <w:p w14:paraId="00BC5BDF" w14:textId="655E938B" w:rsidR="000A1B28"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bottom"/>
            <w:hideMark/>
          </w:tcPr>
          <w:p w14:paraId="551D1B0E" w14:textId="0DC9EC38" w:rsidR="000A1B28"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CB6034" w14:paraId="1EC8DAA8" w14:textId="77777777" w:rsidTr="00CB6034">
        <w:tc>
          <w:tcPr>
            <w:tcW w:w="4939" w:type="dxa"/>
            <w:vAlign w:val="bottom"/>
          </w:tcPr>
          <w:p w14:paraId="1DEBD762" w14:textId="4099706B" w:rsidR="000A1B28" w:rsidRPr="00CB6034" w:rsidRDefault="000A1B28" w:rsidP="00CB6034">
            <w:pPr>
              <w:spacing w:after="0" w:line="240" w:lineRule="auto"/>
              <w:ind w:left="795"/>
              <w:rPr>
                <w:rFonts w:ascii="Cordia New" w:eastAsia="Times New Roman" w:hAnsi="Cordia New"/>
                <w:sz w:val="12"/>
                <w:szCs w:val="12"/>
              </w:rPr>
            </w:pPr>
          </w:p>
        </w:tc>
        <w:tc>
          <w:tcPr>
            <w:tcW w:w="1440" w:type="dxa"/>
            <w:vAlign w:val="bottom"/>
          </w:tcPr>
          <w:p w14:paraId="7BB2815F" w14:textId="26CA5269" w:rsidR="000A1B28" w:rsidRPr="00CB6034"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0A1A1140" w14:textId="3AC8411D" w:rsidR="000A1B28" w:rsidRPr="00CB6034"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251481EB" w14:textId="2F76CD81" w:rsidR="000A1B28" w:rsidRPr="00CB6034"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BE39AC" w14:paraId="3AC1EE91" w14:textId="77777777" w:rsidTr="00CB6034">
        <w:tc>
          <w:tcPr>
            <w:tcW w:w="4939" w:type="dxa"/>
            <w:vAlign w:val="bottom"/>
            <w:hideMark/>
          </w:tcPr>
          <w:p w14:paraId="1A79210C" w14:textId="32AE20B3" w:rsidR="000A1B28" w:rsidRPr="00BE39AC" w:rsidRDefault="000A1B28" w:rsidP="00CB6034">
            <w:pPr>
              <w:spacing w:after="0" w:line="240" w:lineRule="auto"/>
              <w:ind w:left="795"/>
              <w:rPr>
                <w:rFonts w:ascii="Cordia New" w:eastAsia="Times New Roman" w:hAnsi="Cordia New"/>
                <w:sz w:val="26"/>
                <w:szCs w:val="26"/>
              </w:rPr>
            </w:pPr>
            <w:r w:rsidRPr="00BE39AC">
              <w:rPr>
                <w:rFonts w:ascii="Cordia New" w:eastAsia="Times New Roman" w:hAnsi="Cordia New"/>
                <w:sz w:val="26"/>
                <w:szCs w:val="26"/>
              </w:rPr>
              <w:t>Net cash generated from</w:t>
            </w:r>
            <w:r w:rsidR="00D2748F" w:rsidRPr="00BE39AC">
              <w:rPr>
                <w:rFonts w:ascii="Cordia New" w:eastAsia="Times New Roman" w:hAnsi="Cordia New"/>
                <w:sz w:val="26"/>
                <w:szCs w:val="26"/>
              </w:rPr>
              <w:t xml:space="preserve"> (used in)</w:t>
            </w:r>
            <w:r w:rsidRPr="00BE39AC">
              <w:rPr>
                <w:rFonts w:ascii="Cordia New" w:eastAsia="Times New Roman" w:hAnsi="Cordia New"/>
                <w:sz w:val="26"/>
                <w:szCs w:val="26"/>
              </w:rPr>
              <w:t xml:space="preserve"> </w:t>
            </w:r>
            <w:r w:rsidR="00BF6D24" w:rsidRPr="00BE39AC">
              <w:rPr>
                <w:rFonts w:ascii="Cordia New" w:eastAsia="Times New Roman" w:hAnsi="Cordia New"/>
                <w:sz w:val="26"/>
                <w:szCs w:val="26"/>
              </w:rPr>
              <w:br/>
              <w:t xml:space="preserve">   </w:t>
            </w:r>
            <w:r w:rsidRPr="00BE39AC">
              <w:rPr>
                <w:rFonts w:ascii="Cordia New" w:eastAsia="Times New Roman" w:hAnsi="Cordia New"/>
                <w:sz w:val="26"/>
                <w:szCs w:val="26"/>
              </w:rPr>
              <w:t>operating activities</w:t>
            </w:r>
          </w:p>
        </w:tc>
        <w:tc>
          <w:tcPr>
            <w:tcW w:w="1440" w:type="dxa"/>
            <w:vAlign w:val="bottom"/>
          </w:tcPr>
          <w:p w14:paraId="33F57DCF" w14:textId="22C3D3CA" w:rsidR="000A1B28" w:rsidRPr="00BE39AC"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16</w:t>
            </w:r>
            <w:r w:rsidR="00304315" w:rsidRPr="00BE39AC">
              <w:rPr>
                <w:rFonts w:ascii="Cordia New" w:eastAsia="Times New Roman" w:hAnsi="Cordia New"/>
                <w:sz w:val="26"/>
                <w:szCs w:val="26"/>
              </w:rPr>
              <w:t>,</w:t>
            </w:r>
            <w:r w:rsidRPr="003A773E">
              <w:rPr>
                <w:rFonts w:ascii="Cordia New" w:eastAsia="Times New Roman" w:hAnsi="Cordia New"/>
                <w:sz w:val="26"/>
                <w:szCs w:val="26"/>
                <w:lang w:val="en-GB"/>
              </w:rPr>
              <w:t>348</w:t>
            </w:r>
          </w:p>
        </w:tc>
        <w:tc>
          <w:tcPr>
            <w:tcW w:w="1440" w:type="dxa"/>
            <w:vAlign w:val="bottom"/>
          </w:tcPr>
          <w:p w14:paraId="6BE84DBB" w14:textId="23CE170C" w:rsidR="000A1B28" w:rsidRPr="00BE39AC"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740</w:t>
            </w:r>
          </w:p>
        </w:tc>
        <w:tc>
          <w:tcPr>
            <w:tcW w:w="1440" w:type="dxa"/>
            <w:vAlign w:val="bottom"/>
          </w:tcPr>
          <w:p w14:paraId="49FAEF7A" w14:textId="43D52030" w:rsidR="000A1B28" w:rsidRPr="00BE39AC"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w:t>
            </w:r>
            <w:r w:rsidR="003472FA" w:rsidRPr="00BE39AC">
              <w:rPr>
                <w:rFonts w:ascii="Cordia New" w:eastAsia="Times New Roman" w:hAnsi="Cordia New"/>
                <w:sz w:val="26"/>
                <w:szCs w:val="26"/>
              </w:rPr>
              <w:t>,</w:t>
            </w:r>
            <w:r w:rsidRPr="003A773E">
              <w:rPr>
                <w:rFonts w:ascii="Cordia New" w:eastAsia="Times New Roman" w:hAnsi="Cordia New"/>
                <w:sz w:val="26"/>
                <w:szCs w:val="26"/>
                <w:lang w:val="en-GB"/>
              </w:rPr>
              <w:t>088</w:t>
            </w:r>
          </w:p>
        </w:tc>
      </w:tr>
      <w:tr w:rsidR="008B02DC" w:rsidRPr="00BE39AC" w14:paraId="5AAD0832" w14:textId="77777777" w:rsidTr="00CB6034">
        <w:tc>
          <w:tcPr>
            <w:tcW w:w="4939" w:type="dxa"/>
            <w:vAlign w:val="bottom"/>
            <w:hideMark/>
          </w:tcPr>
          <w:p w14:paraId="0488EA8C" w14:textId="77777777" w:rsidR="007106D2" w:rsidRPr="00BE39AC" w:rsidRDefault="000A1B28" w:rsidP="00CB6034">
            <w:pPr>
              <w:spacing w:after="0" w:line="240" w:lineRule="auto"/>
              <w:ind w:left="795"/>
              <w:rPr>
                <w:rFonts w:ascii="Cordia New" w:eastAsia="Times New Roman" w:hAnsi="Cordia New"/>
                <w:sz w:val="26"/>
                <w:szCs w:val="26"/>
              </w:rPr>
            </w:pPr>
            <w:r w:rsidRPr="00BE39AC">
              <w:rPr>
                <w:rFonts w:ascii="Cordia New" w:eastAsia="Times New Roman" w:hAnsi="Cordia New"/>
                <w:sz w:val="26"/>
                <w:szCs w:val="26"/>
              </w:rPr>
              <w:t xml:space="preserve">Net cash </w:t>
            </w:r>
            <w:r w:rsidR="007106D2" w:rsidRPr="00BE39AC">
              <w:rPr>
                <w:rFonts w:ascii="Cordia New" w:eastAsia="Times New Roman" w:hAnsi="Cordia New"/>
                <w:sz w:val="26"/>
                <w:szCs w:val="26"/>
              </w:rPr>
              <w:t>generated from (</w:t>
            </w:r>
            <w:r w:rsidRPr="00BE39AC">
              <w:rPr>
                <w:rFonts w:ascii="Cordia New" w:eastAsia="Times New Roman" w:hAnsi="Cordia New"/>
                <w:sz w:val="26"/>
                <w:szCs w:val="26"/>
              </w:rPr>
              <w:t>used</w:t>
            </w:r>
            <w:r w:rsidR="007106D2" w:rsidRPr="00BE39AC">
              <w:rPr>
                <w:rFonts w:ascii="Cordia New" w:eastAsia="Times New Roman" w:hAnsi="Cordia New"/>
                <w:sz w:val="26"/>
                <w:szCs w:val="26"/>
              </w:rPr>
              <w:t xml:space="preserve"> in)</w:t>
            </w:r>
          </w:p>
          <w:p w14:paraId="3CEA02F3" w14:textId="51BD62FA" w:rsidR="000A1B28" w:rsidRPr="00BE39AC" w:rsidRDefault="007106D2" w:rsidP="00CB6034">
            <w:pPr>
              <w:spacing w:after="0" w:line="240" w:lineRule="auto"/>
              <w:ind w:left="795"/>
              <w:rPr>
                <w:rFonts w:ascii="Cordia New" w:eastAsia="Times New Roman" w:hAnsi="Cordia New"/>
                <w:sz w:val="26"/>
                <w:szCs w:val="26"/>
              </w:rPr>
            </w:pPr>
            <w:r w:rsidRPr="00BE39AC">
              <w:rPr>
                <w:rFonts w:ascii="Cordia New" w:eastAsia="Times New Roman" w:hAnsi="Cordia New"/>
                <w:sz w:val="26"/>
                <w:szCs w:val="26"/>
              </w:rPr>
              <w:t xml:space="preserve">    </w:t>
            </w:r>
            <w:r w:rsidR="000A1B28" w:rsidRPr="00BE39AC">
              <w:rPr>
                <w:rFonts w:ascii="Cordia New" w:eastAsia="Times New Roman" w:hAnsi="Cordia New"/>
                <w:sz w:val="26"/>
                <w:szCs w:val="26"/>
              </w:rPr>
              <w:t>investing activities</w:t>
            </w:r>
          </w:p>
        </w:tc>
        <w:tc>
          <w:tcPr>
            <w:tcW w:w="1440" w:type="dxa"/>
            <w:vAlign w:val="bottom"/>
          </w:tcPr>
          <w:p w14:paraId="787FE8AF" w14:textId="47BD861A" w:rsidR="000A1B28" w:rsidRPr="00BE39AC"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w:t>
            </w:r>
            <w:r w:rsidR="0030431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061</w:t>
            </w:r>
          </w:p>
        </w:tc>
        <w:tc>
          <w:tcPr>
            <w:tcW w:w="1440" w:type="dxa"/>
            <w:vAlign w:val="bottom"/>
          </w:tcPr>
          <w:p w14:paraId="5E0E7B8E" w14:textId="49D6EE74" w:rsidR="000A1B28" w:rsidRPr="00BE39AC" w:rsidRDefault="00D17B82"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354</w:t>
            </w:r>
            <w:r w:rsidRPr="00BE39AC">
              <w:rPr>
                <w:rFonts w:ascii="Cordia New" w:eastAsia="Times New Roman" w:hAnsi="Cordia New"/>
                <w:sz w:val="26"/>
                <w:szCs w:val="26"/>
                <w:lang w:val="en-GB"/>
              </w:rPr>
              <w:t>)</w:t>
            </w:r>
          </w:p>
        </w:tc>
        <w:tc>
          <w:tcPr>
            <w:tcW w:w="1440" w:type="dxa"/>
            <w:vAlign w:val="bottom"/>
          </w:tcPr>
          <w:p w14:paraId="6CA6EBB2" w14:textId="5A36DA61" w:rsidR="000A1B28" w:rsidRPr="00BE39AC"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707</w:t>
            </w:r>
          </w:p>
        </w:tc>
      </w:tr>
      <w:tr w:rsidR="008B02DC" w:rsidRPr="00BE39AC" w14:paraId="04D9D9DB" w14:textId="77777777" w:rsidTr="00CB6034">
        <w:tc>
          <w:tcPr>
            <w:tcW w:w="4939" w:type="dxa"/>
            <w:vAlign w:val="bottom"/>
            <w:hideMark/>
          </w:tcPr>
          <w:p w14:paraId="3555601B" w14:textId="77777777" w:rsidR="00D2748F" w:rsidRPr="00BE39AC" w:rsidRDefault="000A1B28" w:rsidP="00CB6034">
            <w:pPr>
              <w:spacing w:after="0" w:line="240" w:lineRule="auto"/>
              <w:ind w:left="795"/>
              <w:rPr>
                <w:rFonts w:ascii="Cordia New" w:eastAsia="Times New Roman" w:hAnsi="Cordia New"/>
                <w:sz w:val="26"/>
                <w:szCs w:val="26"/>
              </w:rPr>
            </w:pPr>
            <w:r w:rsidRPr="00BE39AC">
              <w:rPr>
                <w:rFonts w:ascii="Cordia New" w:eastAsia="Times New Roman" w:hAnsi="Cordia New"/>
                <w:sz w:val="26"/>
                <w:szCs w:val="26"/>
              </w:rPr>
              <w:t xml:space="preserve">Net cash </w:t>
            </w:r>
            <w:r w:rsidR="00D2748F" w:rsidRPr="00BE39AC">
              <w:rPr>
                <w:rFonts w:ascii="Cordia New" w:eastAsia="Times New Roman" w:hAnsi="Cordia New"/>
                <w:sz w:val="26"/>
                <w:szCs w:val="26"/>
              </w:rPr>
              <w:t>generated from (</w:t>
            </w:r>
            <w:r w:rsidRPr="00BE39AC">
              <w:rPr>
                <w:rFonts w:ascii="Cordia New" w:eastAsia="Times New Roman" w:hAnsi="Cordia New"/>
                <w:sz w:val="26"/>
                <w:szCs w:val="26"/>
              </w:rPr>
              <w:t>used in</w:t>
            </w:r>
            <w:r w:rsidR="00D2748F" w:rsidRPr="00BE39AC">
              <w:rPr>
                <w:rFonts w:ascii="Cordia New" w:eastAsia="Times New Roman" w:hAnsi="Cordia New"/>
                <w:sz w:val="26"/>
                <w:szCs w:val="26"/>
              </w:rPr>
              <w:t>)</w:t>
            </w:r>
          </w:p>
          <w:p w14:paraId="3B203BCF" w14:textId="490FA2A6" w:rsidR="000A1B28" w:rsidRPr="00BE39AC" w:rsidRDefault="00D2748F" w:rsidP="00CB6034">
            <w:pPr>
              <w:spacing w:after="0" w:line="240" w:lineRule="auto"/>
              <w:ind w:left="795"/>
              <w:rPr>
                <w:rFonts w:ascii="Cordia New" w:eastAsia="Times New Roman" w:hAnsi="Cordia New"/>
                <w:sz w:val="26"/>
                <w:szCs w:val="26"/>
              </w:rPr>
            </w:pPr>
            <w:r w:rsidRPr="00BE39AC">
              <w:rPr>
                <w:rFonts w:ascii="Cordia New" w:eastAsia="Times New Roman" w:hAnsi="Cordia New"/>
                <w:sz w:val="26"/>
                <w:szCs w:val="26"/>
              </w:rPr>
              <w:t xml:space="preserve">   </w:t>
            </w:r>
            <w:r w:rsidR="000A1B28" w:rsidRPr="00BE39AC">
              <w:rPr>
                <w:rFonts w:ascii="Cordia New" w:eastAsia="Times New Roman" w:hAnsi="Cordia New"/>
                <w:sz w:val="26"/>
                <w:szCs w:val="26"/>
              </w:rPr>
              <w:t xml:space="preserve"> financing activities</w:t>
            </w:r>
          </w:p>
        </w:tc>
        <w:tc>
          <w:tcPr>
            <w:tcW w:w="1440" w:type="dxa"/>
            <w:vAlign w:val="bottom"/>
          </w:tcPr>
          <w:p w14:paraId="5EA33F47" w14:textId="5A7AC899" w:rsidR="000A1B28" w:rsidRPr="00BE39AC" w:rsidRDefault="00304315"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15</w:t>
            </w: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540</w:t>
            </w:r>
            <w:r w:rsidRPr="00BE39AC">
              <w:rPr>
                <w:rFonts w:ascii="Cordia New" w:eastAsia="Times New Roman" w:hAnsi="Cordia New"/>
                <w:sz w:val="26"/>
                <w:szCs w:val="26"/>
                <w:lang w:val="en-GB"/>
              </w:rPr>
              <w:t>)</w:t>
            </w:r>
          </w:p>
        </w:tc>
        <w:tc>
          <w:tcPr>
            <w:tcW w:w="1440" w:type="dxa"/>
            <w:vAlign w:val="bottom"/>
          </w:tcPr>
          <w:p w14:paraId="37BF60C8" w14:textId="42444BFE" w:rsidR="000A1B28" w:rsidRPr="00BE39AC" w:rsidRDefault="00D17B82"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355</w:t>
            </w:r>
            <w:r w:rsidRPr="00BE39AC">
              <w:rPr>
                <w:rFonts w:ascii="Cordia New" w:eastAsia="Times New Roman" w:hAnsi="Cordia New"/>
                <w:sz w:val="26"/>
                <w:szCs w:val="26"/>
                <w:lang w:val="en-GB"/>
              </w:rPr>
              <w:t>)</w:t>
            </w:r>
          </w:p>
        </w:tc>
        <w:tc>
          <w:tcPr>
            <w:tcW w:w="1440" w:type="dxa"/>
            <w:vAlign w:val="bottom"/>
          </w:tcPr>
          <w:p w14:paraId="43F0B844" w14:textId="543194F2" w:rsidR="000A1B28" w:rsidRPr="00BE39AC" w:rsidRDefault="003472FA"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15</w:t>
            </w: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895</w:t>
            </w:r>
            <w:r w:rsidRPr="00BE39AC">
              <w:rPr>
                <w:rFonts w:ascii="Cordia New" w:eastAsia="Times New Roman" w:hAnsi="Cordia New"/>
                <w:sz w:val="26"/>
                <w:szCs w:val="26"/>
                <w:lang w:val="en-GB"/>
              </w:rPr>
              <w:t>)</w:t>
            </w:r>
          </w:p>
        </w:tc>
      </w:tr>
      <w:tr w:rsidR="008B02DC" w:rsidRPr="00CB6034" w14:paraId="5494728A" w14:textId="77777777" w:rsidTr="00CB6034">
        <w:tc>
          <w:tcPr>
            <w:tcW w:w="4939" w:type="dxa"/>
            <w:vAlign w:val="bottom"/>
          </w:tcPr>
          <w:p w14:paraId="34874F2C" w14:textId="19A14D52" w:rsidR="000A1B28" w:rsidRPr="00CB6034" w:rsidRDefault="000A1B28" w:rsidP="00CB6034">
            <w:pPr>
              <w:spacing w:after="0" w:line="240" w:lineRule="auto"/>
              <w:ind w:left="795"/>
              <w:rPr>
                <w:rFonts w:ascii="Cordia New" w:eastAsia="Times New Roman" w:hAnsi="Cordia New"/>
                <w:sz w:val="12"/>
                <w:szCs w:val="12"/>
              </w:rPr>
            </w:pPr>
          </w:p>
        </w:tc>
        <w:tc>
          <w:tcPr>
            <w:tcW w:w="1440" w:type="dxa"/>
            <w:vAlign w:val="bottom"/>
          </w:tcPr>
          <w:p w14:paraId="45F50FB2" w14:textId="5C2007B9" w:rsidR="000A1B28" w:rsidRPr="00CB6034"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6567E8CB" w14:textId="53D5223E" w:rsidR="000A1B28" w:rsidRPr="00CB6034"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40" w:type="dxa"/>
            <w:vAlign w:val="bottom"/>
          </w:tcPr>
          <w:p w14:paraId="5E5A9860" w14:textId="328F7CCA" w:rsidR="000A1B28" w:rsidRPr="00CB6034" w:rsidRDefault="000A1B28"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BE39AC" w14:paraId="484EE923" w14:textId="77777777" w:rsidTr="00CB6034">
        <w:tc>
          <w:tcPr>
            <w:tcW w:w="4939" w:type="dxa"/>
            <w:vAlign w:val="bottom"/>
            <w:hideMark/>
          </w:tcPr>
          <w:p w14:paraId="208C291C" w14:textId="77777777" w:rsidR="00A1372F" w:rsidRPr="00BE39AC" w:rsidRDefault="000A1B28" w:rsidP="00CB6034">
            <w:pPr>
              <w:spacing w:after="0" w:line="240" w:lineRule="auto"/>
              <w:ind w:left="795"/>
              <w:rPr>
                <w:rFonts w:ascii="Cordia New" w:eastAsia="Times New Roman" w:hAnsi="Cordia New"/>
                <w:sz w:val="26"/>
                <w:szCs w:val="26"/>
              </w:rPr>
            </w:pPr>
            <w:r w:rsidRPr="00BE39AC">
              <w:rPr>
                <w:rFonts w:ascii="Cordia New" w:eastAsia="Times New Roman" w:hAnsi="Cordia New"/>
                <w:sz w:val="26"/>
                <w:szCs w:val="26"/>
              </w:rPr>
              <w:t xml:space="preserve">Net increase </w:t>
            </w:r>
            <w:r w:rsidR="00A1372F" w:rsidRPr="00BE39AC">
              <w:rPr>
                <w:rFonts w:ascii="Cordia New" w:eastAsia="Times New Roman" w:hAnsi="Cordia New"/>
                <w:sz w:val="26"/>
                <w:szCs w:val="26"/>
              </w:rPr>
              <w:t xml:space="preserve">(decrease) </w:t>
            </w:r>
            <w:r w:rsidRPr="00BE39AC">
              <w:rPr>
                <w:rFonts w:ascii="Cordia New" w:eastAsia="Times New Roman" w:hAnsi="Cordia New"/>
                <w:sz w:val="26"/>
                <w:szCs w:val="26"/>
              </w:rPr>
              <w:t xml:space="preserve">in cash </w:t>
            </w:r>
          </w:p>
          <w:p w14:paraId="5DFB05E7" w14:textId="4203D0B2" w:rsidR="000A1B28" w:rsidRPr="00BE39AC" w:rsidRDefault="00A1372F" w:rsidP="00CB6034">
            <w:pPr>
              <w:spacing w:after="0" w:line="240" w:lineRule="auto"/>
              <w:ind w:left="795"/>
              <w:rPr>
                <w:rFonts w:ascii="Cordia New" w:eastAsia="Times New Roman" w:hAnsi="Cordia New"/>
                <w:sz w:val="26"/>
                <w:szCs w:val="26"/>
              </w:rPr>
            </w:pPr>
            <w:r w:rsidRPr="00BE39AC">
              <w:rPr>
                <w:rFonts w:ascii="Cordia New" w:eastAsia="Times New Roman" w:hAnsi="Cordia New"/>
                <w:sz w:val="26"/>
                <w:szCs w:val="26"/>
              </w:rPr>
              <w:t xml:space="preserve">    </w:t>
            </w:r>
            <w:r w:rsidR="000A1B28" w:rsidRPr="00BE39AC">
              <w:rPr>
                <w:rFonts w:ascii="Cordia New" w:eastAsia="Times New Roman" w:hAnsi="Cordia New"/>
                <w:sz w:val="26"/>
                <w:szCs w:val="26"/>
              </w:rPr>
              <w:t>and cash equivalents</w:t>
            </w:r>
          </w:p>
        </w:tc>
        <w:tc>
          <w:tcPr>
            <w:tcW w:w="1440" w:type="dxa"/>
            <w:vAlign w:val="bottom"/>
          </w:tcPr>
          <w:p w14:paraId="021E4CBB" w14:textId="69AE21B2" w:rsidR="000A1B28" w:rsidRPr="00BE39AC"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w:t>
            </w:r>
            <w:r w:rsidR="0030431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869</w:t>
            </w:r>
          </w:p>
        </w:tc>
        <w:tc>
          <w:tcPr>
            <w:tcW w:w="1440" w:type="dxa"/>
            <w:vAlign w:val="bottom"/>
          </w:tcPr>
          <w:p w14:paraId="5F72654B" w14:textId="535AE07F" w:rsidR="000A1B28" w:rsidRPr="00BE39AC"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31</w:t>
            </w:r>
          </w:p>
        </w:tc>
        <w:tc>
          <w:tcPr>
            <w:tcW w:w="1440" w:type="dxa"/>
            <w:vAlign w:val="bottom"/>
          </w:tcPr>
          <w:p w14:paraId="42A4D367" w14:textId="7E4F33B4" w:rsidR="000A1B28" w:rsidRPr="00BE39AC"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w:t>
            </w:r>
            <w:r w:rsidR="003472FA"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900</w:t>
            </w:r>
          </w:p>
        </w:tc>
      </w:tr>
    </w:tbl>
    <w:p w14:paraId="1CE5D169" w14:textId="083511D3" w:rsidR="00FA7A69" w:rsidRDefault="00FA7A69" w:rsidP="00994900">
      <w:pPr>
        <w:tabs>
          <w:tab w:val="left" w:pos="1080"/>
        </w:tabs>
        <w:spacing w:after="0" w:line="240" w:lineRule="auto"/>
        <w:ind w:left="1080"/>
        <w:rPr>
          <w:rFonts w:ascii="Cordia New" w:eastAsia="Times New Roman" w:hAnsi="Cordia New"/>
          <w:sz w:val="26"/>
          <w:szCs w:val="26"/>
        </w:rPr>
      </w:pPr>
    </w:p>
    <w:p w14:paraId="76F97409" w14:textId="77777777" w:rsidR="00FA7A69" w:rsidRDefault="00FA7A69">
      <w:pPr>
        <w:spacing w:after="0" w:line="240" w:lineRule="auto"/>
        <w:rPr>
          <w:rFonts w:ascii="Cordia New" w:eastAsia="Times New Roman" w:hAnsi="Cordia New"/>
          <w:sz w:val="26"/>
          <w:szCs w:val="26"/>
        </w:rPr>
      </w:pPr>
      <w:r>
        <w:rPr>
          <w:rFonts w:ascii="Cordia New" w:eastAsia="Times New Roman" w:hAnsi="Cordia New"/>
          <w:sz w:val="26"/>
          <w:szCs w:val="26"/>
        </w:rPr>
        <w:br w:type="page"/>
      </w:r>
    </w:p>
    <w:p w14:paraId="5AE579CD" w14:textId="6EA0E392" w:rsidR="00FA7A69" w:rsidRPr="00FA7A69" w:rsidRDefault="003A773E" w:rsidP="00FA7A69">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16</w:t>
      </w:r>
      <w:r w:rsidR="00FA7A69" w:rsidRPr="00FA7A69">
        <w:rPr>
          <w:rFonts w:ascii="Cordia New" w:eastAsia="Times New Roman" w:hAnsi="Cordia New"/>
          <w:b/>
          <w:bCs/>
          <w:sz w:val="26"/>
          <w:szCs w:val="26"/>
        </w:rPr>
        <w:tab/>
        <w:t xml:space="preserve">Investments in subsidiaries, </w:t>
      </w:r>
      <w:proofErr w:type="gramStart"/>
      <w:r w:rsidR="00FA7A69" w:rsidRPr="00FA7A69">
        <w:rPr>
          <w:rFonts w:ascii="Cordia New" w:eastAsia="Times New Roman" w:hAnsi="Cordia New"/>
          <w:b/>
          <w:bCs/>
          <w:sz w:val="26"/>
          <w:szCs w:val="26"/>
        </w:rPr>
        <w:t>associates</w:t>
      </w:r>
      <w:proofErr w:type="gramEnd"/>
      <w:r w:rsidR="00FA7A69" w:rsidRPr="00FA7A69">
        <w:rPr>
          <w:rFonts w:ascii="Cordia New" w:eastAsia="Times New Roman" w:hAnsi="Cordia New"/>
          <w:b/>
          <w:bCs/>
          <w:sz w:val="26"/>
          <w:szCs w:val="26"/>
        </w:rPr>
        <w:t xml:space="preserve"> and interests in joint ventures</w:t>
      </w:r>
      <w:r w:rsidR="00FA7A69" w:rsidRPr="00FA7A69">
        <w:rPr>
          <w:rFonts w:ascii="Cordia New" w:eastAsia="Times New Roman" w:hAnsi="Cordia New"/>
          <w:sz w:val="26"/>
          <w:szCs w:val="26"/>
        </w:rPr>
        <w:t xml:space="preserve"> (Cont’d)</w:t>
      </w:r>
    </w:p>
    <w:p w14:paraId="69088DCE" w14:textId="77777777" w:rsidR="00D969D9" w:rsidRPr="00BE39AC" w:rsidRDefault="00D969D9" w:rsidP="00994900">
      <w:pPr>
        <w:tabs>
          <w:tab w:val="left" w:pos="1080"/>
        </w:tabs>
        <w:spacing w:after="0" w:line="240" w:lineRule="auto"/>
        <w:ind w:left="1080"/>
        <w:rPr>
          <w:rFonts w:ascii="Cordia New" w:eastAsia="Times New Roman" w:hAnsi="Cordia New"/>
          <w:sz w:val="26"/>
          <w:szCs w:val="26"/>
        </w:rPr>
      </w:pPr>
    </w:p>
    <w:p w14:paraId="6F50040A" w14:textId="5CAE1998" w:rsidR="00815ACD" w:rsidRDefault="00815ACD" w:rsidP="00CB6034">
      <w:pPr>
        <w:tabs>
          <w:tab w:val="left" w:pos="1080"/>
        </w:tabs>
        <w:spacing w:after="0" w:line="240" w:lineRule="auto"/>
        <w:ind w:left="1080" w:hanging="540"/>
        <w:jc w:val="both"/>
        <w:rPr>
          <w:rFonts w:ascii="Cordia New" w:eastAsia="Cordia New" w:hAnsi="Cordia New"/>
          <w:b/>
          <w:bCs/>
          <w:sz w:val="26"/>
          <w:szCs w:val="26"/>
          <w:lang w:val="en-GB"/>
        </w:rPr>
      </w:pPr>
      <w:r w:rsidRPr="00BE39AC">
        <w:rPr>
          <w:rFonts w:ascii="Cordia New" w:eastAsia="Cordia New" w:hAnsi="Cordia New"/>
          <w:b/>
          <w:bCs/>
          <w:sz w:val="26"/>
          <w:szCs w:val="26"/>
          <w:lang w:val="en-GB"/>
        </w:rPr>
        <w:t>b)</w:t>
      </w:r>
      <w:r w:rsidRPr="00BE39AC">
        <w:rPr>
          <w:rFonts w:ascii="Cordia New" w:eastAsia="Cordia New" w:hAnsi="Cordia New"/>
          <w:b/>
          <w:bCs/>
          <w:sz w:val="26"/>
          <w:szCs w:val="26"/>
          <w:lang w:val="en-GB"/>
        </w:rPr>
        <w:tab/>
        <w:t>Investments in associates</w:t>
      </w:r>
    </w:p>
    <w:p w14:paraId="1E18B2B0" w14:textId="77777777" w:rsidR="00CB6034" w:rsidRPr="00BE39AC" w:rsidRDefault="00CB6034" w:rsidP="00994900">
      <w:pPr>
        <w:tabs>
          <w:tab w:val="left" w:pos="1080"/>
        </w:tabs>
        <w:spacing w:after="0" w:line="240" w:lineRule="auto"/>
        <w:ind w:left="1080" w:hanging="540"/>
        <w:jc w:val="both"/>
        <w:rPr>
          <w:rFonts w:ascii="Cordia New" w:eastAsia="Cordia New" w:hAnsi="Cordia New"/>
          <w:b/>
          <w:bCs/>
          <w:sz w:val="26"/>
          <w:szCs w:val="26"/>
          <w:lang w:val="en-GB"/>
        </w:rPr>
      </w:pPr>
    </w:p>
    <w:tbl>
      <w:tblPr>
        <w:tblW w:w="9144" w:type="dxa"/>
        <w:tblInd w:w="270" w:type="dxa"/>
        <w:tblLayout w:type="fixed"/>
        <w:tblLook w:val="04A0" w:firstRow="1" w:lastRow="0" w:firstColumn="1" w:lastColumn="0" w:noHBand="0" w:noVBand="1"/>
      </w:tblPr>
      <w:tblGrid>
        <w:gridCol w:w="3384"/>
        <w:gridCol w:w="1440"/>
        <w:gridCol w:w="1440"/>
        <w:gridCol w:w="1440"/>
        <w:gridCol w:w="1440"/>
      </w:tblGrid>
      <w:tr w:rsidR="009D6F1A" w:rsidRPr="00BE39AC" w14:paraId="4095E951" w14:textId="77777777" w:rsidTr="00CB6034">
        <w:trPr>
          <w:trHeight w:val="20"/>
        </w:trPr>
        <w:tc>
          <w:tcPr>
            <w:tcW w:w="3384" w:type="dxa"/>
            <w:vAlign w:val="bottom"/>
          </w:tcPr>
          <w:p w14:paraId="066EFFFB" w14:textId="4C194E01" w:rsidR="00815ACD" w:rsidRPr="00BE39AC" w:rsidRDefault="00815ACD" w:rsidP="00DA2FFF">
            <w:pPr>
              <w:spacing w:after="10" w:line="310" w:lineRule="exact"/>
              <w:ind w:left="705" w:right="-108"/>
              <w:rPr>
                <w:rFonts w:ascii="Cordia New" w:eastAsia="Times New Roman" w:hAnsi="Cordia New"/>
                <w:sz w:val="26"/>
                <w:szCs w:val="26"/>
              </w:rPr>
            </w:pPr>
          </w:p>
        </w:tc>
        <w:tc>
          <w:tcPr>
            <w:tcW w:w="2880" w:type="dxa"/>
            <w:gridSpan w:val="2"/>
            <w:vAlign w:val="bottom"/>
            <w:hideMark/>
          </w:tcPr>
          <w:p w14:paraId="6B5EE8DE" w14:textId="77777777" w:rsidR="00815ACD" w:rsidRPr="00BE39AC" w:rsidRDefault="00815ACD" w:rsidP="00DA2FFF">
            <w:pPr>
              <w:pBdr>
                <w:bottom w:val="single" w:sz="4" w:space="1" w:color="auto"/>
              </w:pBdr>
              <w:spacing w:after="10" w:line="31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33187EB1" w14:textId="77777777" w:rsidR="00815ACD" w:rsidRPr="00BE39AC" w:rsidRDefault="00815ACD" w:rsidP="00DA2FFF">
            <w:pPr>
              <w:pBdr>
                <w:bottom w:val="single" w:sz="4" w:space="1" w:color="auto"/>
              </w:pBdr>
              <w:spacing w:after="10" w:line="31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880" w:type="dxa"/>
            <w:gridSpan w:val="2"/>
            <w:vAlign w:val="bottom"/>
            <w:hideMark/>
          </w:tcPr>
          <w:p w14:paraId="4DC11176" w14:textId="77777777" w:rsidR="00815ACD" w:rsidRPr="00BE39AC" w:rsidRDefault="00815ACD" w:rsidP="00DA2FFF">
            <w:pPr>
              <w:pBdr>
                <w:bottom w:val="single" w:sz="4" w:space="1" w:color="auto"/>
              </w:pBdr>
              <w:spacing w:after="10" w:line="31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02C7A873" w14:textId="77777777" w:rsidR="00815ACD" w:rsidRPr="00BE39AC" w:rsidRDefault="00815ACD" w:rsidP="00DA2FFF">
            <w:pPr>
              <w:pBdr>
                <w:bottom w:val="single" w:sz="4" w:space="1" w:color="auto"/>
              </w:pBdr>
              <w:spacing w:after="10" w:line="31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9D6F1A" w:rsidRPr="00BE39AC" w14:paraId="19F0A726" w14:textId="77777777" w:rsidTr="00CB6034">
        <w:trPr>
          <w:trHeight w:val="20"/>
        </w:trPr>
        <w:tc>
          <w:tcPr>
            <w:tcW w:w="3384" w:type="dxa"/>
            <w:vAlign w:val="bottom"/>
          </w:tcPr>
          <w:p w14:paraId="5224A257" w14:textId="1CD2C012" w:rsidR="00815ACD" w:rsidRPr="00BE39AC" w:rsidRDefault="00815ACD" w:rsidP="00DA2FFF">
            <w:pPr>
              <w:spacing w:after="10" w:line="310" w:lineRule="exact"/>
              <w:ind w:left="705" w:right="-108"/>
              <w:rPr>
                <w:rFonts w:ascii="Cordia New" w:eastAsia="Times New Roman" w:hAnsi="Cordia New"/>
                <w:sz w:val="26"/>
                <w:szCs w:val="26"/>
              </w:rPr>
            </w:pPr>
          </w:p>
        </w:tc>
        <w:tc>
          <w:tcPr>
            <w:tcW w:w="1440" w:type="dxa"/>
            <w:vAlign w:val="bottom"/>
            <w:hideMark/>
          </w:tcPr>
          <w:p w14:paraId="6274D33F" w14:textId="49D63EBF" w:rsidR="00815ACD" w:rsidRPr="00BE39AC" w:rsidRDefault="003A773E" w:rsidP="00DA2FFF">
            <w:pPr>
              <w:spacing w:after="10" w:line="31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440" w:type="dxa"/>
            <w:vAlign w:val="bottom"/>
            <w:hideMark/>
          </w:tcPr>
          <w:p w14:paraId="36D90A74" w14:textId="6E0A83BB" w:rsidR="00815ACD" w:rsidRPr="00BE39AC" w:rsidRDefault="003A773E" w:rsidP="00DA2FFF">
            <w:pPr>
              <w:spacing w:after="10" w:line="31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440" w:type="dxa"/>
            <w:vAlign w:val="bottom"/>
            <w:hideMark/>
          </w:tcPr>
          <w:p w14:paraId="3F72D391" w14:textId="53ED8AF1" w:rsidR="00815ACD" w:rsidRPr="00BE39AC" w:rsidRDefault="003A773E" w:rsidP="00DA2FFF">
            <w:pPr>
              <w:spacing w:after="10" w:line="31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440" w:type="dxa"/>
            <w:vAlign w:val="bottom"/>
            <w:hideMark/>
          </w:tcPr>
          <w:p w14:paraId="332B29D5" w14:textId="3927ED57" w:rsidR="00815ACD" w:rsidRPr="00BE39AC" w:rsidRDefault="003A773E" w:rsidP="00DA2FFF">
            <w:pPr>
              <w:spacing w:after="10" w:line="31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2153E0" w:rsidRPr="00BE39AC" w14:paraId="17666162" w14:textId="77777777" w:rsidTr="00CB6034">
        <w:trPr>
          <w:trHeight w:val="20"/>
        </w:trPr>
        <w:tc>
          <w:tcPr>
            <w:tcW w:w="3384" w:type="dxa"/>
            <w:vAlign w:val="bottom"/>
          </w:tcPr>
          <w:p w14:paraId="40491D51" w14:textId="5C1F2C15" w:rsidR="002153E0" w:rsidRPr="00BE39AC" w:rsidRDefault="002153E0" w:rsidP="00DA2FFF">
            <w:pPr>
              <w:spacing w:after="10" w:line="310" w:lineRule="exact"/>
              <w:ind w:left="705" w:right="-108"/>
              <w:rPr>
                <w:rFonts w:ascii="Cordia New" w:eastAsia="Times New Roman" w:hAnsi="Cordia New"/>
                <w:sz w:val="26"/>
                <w:szCs w:val="26"/>
              </w:rPr>
            </w:pPr>
          </w:p>
        </w:tc>
        <w:tc>
          <w:tcPr>
            <w:tcW w:w="1440" w:type="dxa"/>
            <w:vAlign w:val="bottom"/>
            <w:hideMark/>
          </w:tcPr>
          <w:p w14:paraId="4FF69553" w14:textId="0DA4355D" w:rsidR="002153E0" w:rsidRPr="00BE39AC" w:rsidRDefault="00305C08" w:rsidP="00DA2FFF">
            <w:pPr>
              <w:pBdr>
                <w:bottom w:val="single" w:sz="4" w:space="1" w:color="auto"/>
              </w:pBdr>
              <w:spacing w:after="10" w:line="31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bottom"/>
            <w:hideMark/>
          </w:tcPr>
          <w:p w14:paraId="41CB7661" w14:textId="61F3C7CE" w:rsidR="002153E0" w:rsidRPr="00BE39AC" w:rsidRDefault="00305C08" w:rsidP="00DA2FFF">
            <w:pPr>
              <w:pBdr>
                <w:bottom w:val="single" w:sz="4" w:space="1" w:color="auto"/>
              </w:pBdr>
              <w:spacing w:after="10" w:line="31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bottom"/>
            <w:hideMark/>
          </w:tcPr>
          <w:p w14:paraId="3589504A" w14:textId="57062357" w:rsidR="002153E0" w:rsidRPr="00BE39AC" w:rsidRDefault="00305C08" w:rsidP="00DA2FFF">
            <w:pPr>
              <w:pBdr>
                <w:bottom w:val="single" w:sz="4" w:space="1" w:color="auto"/>
              </w:pBdr>
              <w:spacing w:after="10" w:line="31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bottom"/>
            <w:hideMark/>
          </w:tcPr>
          <w:p w14:paraId="6FD9F3AF" w14:textId="45A604A7" w:rsidR="002153E0" w:rsidRPr="00BE39AC" w:rsidRDefault="00305C08" w:rsidP="00DA2FFF">
            <w:pPr>
              <w:pBdr>
                <w:bottom w:val="single" w:sz="4" w:space="1" w:color="auto"/>
              </w:pBdr>
              <w:spacing w:after="10" w:line="31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CB6034" w14:paraId="45E3CAF6" w14:textId="77777777" w:rsidTr="00CB6034">
        <w:trPr>
          <w:trHeight w:val="20"/>
        </w:trPr>
        <w:tc>
          <w:tcPr>
            <w:tcW w:w="3384" w:type="dxa"/>
            <w:vAlign w:val="bottom"/>
          </w:tcPr>
          <w:p w14:paraId="4DB2BA27" w14:textId="240E33DA" w:rsidR="00815ACD" w:rsidRPr="00CB6034" w:rsidRDefault="00815ACD" w:rsidP="00994900">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b/>
                <w:bCs/>
                <w:sz w:val="12"/>
                <w:szCs w:val="12"/>
              </w:rPr>
            </w:pPr>
          </w:p>
        </w:tc>
        <w:tc>
          <w:tcPr>
            <w:tcW w:w="1440" w:type="dxa"/>
            <w:vAlign w:val="bottom"/>
          </w:tcPr>
          <w:p w14:paraId="5C9C43EE" w14:textId="32EB0EA7" w:rsidR="00815ACD" w:rsidRPr="00CB6034" w:rsidRDefault="00815ACD"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71E6F286" w14:textId="7E9DDB28" w:rsidR="00815ACD" w:rsidRPr="00CB6034" w:rsidRDefault="00815ACD"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43F3028E" w14:textId="08ED7A1B" w:rsidR="00815ACD" w:rsidRPr="00CB6034" w:rsidRDefault="00815ACD"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5CB5CF6F" w14:textId="197218EE" w:rsidR="00815ACD" w:rsidRPr="00CB6034" w:rsidRDefault="00815ACD" w:rsidP="00994900">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r>
      <w:tr w:rsidR="00D61A4D" w:rsidRPr="00BE39AC" w14:paraId="5545BCA6" w14:textId="77777777" w:rsidTr="00CB6034">
        <w:trPr>
          <w:trHeight w:val="20"/>
        </w:trPr>
        <w:tc>
          <w:tcPr>
            <w:tcW w:w="3384" w:type="dxa"/>
            <w:vAlign w:val="bottom"/>
            <w:hideMark/>
          </w:tcPr>
          <w:p w14:paraId="4EEE1FF3" w14:textId="1EAC534F" w:rsidR="00D61A4D" w:rsidRPr="00BE39AC" w:rsidRDefault="00D61A4D" w:rsidP="00DA2FFF">
            <w:pPr>
              <w:spacing w:after="10" w:line="310" w:lineRule="exact"/>
              <w:ind w:left="705" w:right="-108"/>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 </w:t>
            </w:r>
          </w:p>
        </w:tc>
        <w:tc>
          <w:tcPr>
            <w:tcW w:w="1440" w:type="dxa"/>
            <w:vAlign w:val="bottom"/>
          </w:tcPr>
          <w:p w14:paraId="204C8C4A" w14:textId="1872649C" w:rsidR="00D61A4D" w:rsidRPr="00BE39AC" w:rsidRDefault="003A773E" w:rsidP="00DA2FFF">
            <w:pP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EC3AAD" w:rsidRPr="00BE39AC">
              <w:rPr>
                <w:rFonts w:ascii="Cordia New" w:eastAsia="Times New Roman" w:hAnsi="Cordia New"/>
                <w:sz w:val="26"/>
                <w:szCs w:val="26"/>
              </w:rPr>
              <w:t>,</w:t>
            </w:r>
            <w:r w:rsidRPr="003A773E">
              <w:rPr>
                <w:rFonts w:ascii="Cordia New" w:eastAsia="Times New Roman" w:hAnsi="Cordia New"/>
                <w:sz w:val="26"/>
                <w:szCs w:val="26"/>
                <w:lang w:val="en-GB"/>
              </w:rPr>
              <w:t>009</w:t>
            </w:r>
          </w:p>
        </w:tc>
        <w:tc>
          <w:tcPr>
            <w:tcW w:w="1440" w:type="dxa"/>
            <w:vAlign w:val="bottom"/>
          </w:tcPr>
          <w:p w14:paraId="33AEB2A6" w14:textId="7F6CFC54" w:rsidR="00D61A4D" w:rsidRPr="00BE39AC" w:rsidRDefault="003A773E" w:rsidP="00DA2FFF">
            <w:pP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413</w:t>
            </w:r>
          </w:p>
        </w:tc>
        <w:tc>
          <w:tcPr>
            <w:tcW w:w="1440" w:type="dxa"/>
            <w:vAlign w:val="bottom"/>
          </w:tcPr>
          <w:p w14:paraId="500853E2" w14:textId="12DBB637" w:rsidR="00D61A4D" w:rsidRPr="00BE39AC" w:rsidRDefault="003A773E" w:rsidP="00DA2FFF">
            <w:pP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95311E" w:rsidRPr="00BE39AC">
              <w:rPr>
                <w:rFonts w:ascii="Cordia New" w:eastAsia="Times New Roman" w:hAnsi="Cordia New"/>
                <w:sz w:val="26"/>
                <w:szCs w:val="26"/>
              </w:rPr>
              <w:t>,</w:t>
            </w:r>
            <w:r w:rsidRPr="003A773E">
              <w:rPr>
                <w:rFonts w:ascii="Cordia New" w:eastAsia="Times New Roman" w:hAnsi="Cordia New"/>
                <w:sz w:val="26"/>
                <w:szCs w:val="26"/>
                <w:lang w:val="en-GB"/>
              </w:rPr>
              <w:t>796</w:t>
            </w:r>
          </w:p>
        </w:tc>
        <w:tc>
          <w:tcPr>
            <w:tcW w:w="1440" w:type="dxa"/>
            <w:vAlign w:val="bottom"/>
          </w:tcPr>
          <w:p w14:paraId="6A86ED2D" w14:textId="456FC8F0" w:rsidR="00D61A4D" w:rsidRPr="00BE39AC" w:rsidRDefault="003A773E" w:rsidP="00DA2FFF">
            <w:pP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787</w:t>
            </w:r>
          </w:p>
        </w:tc>
      </w:tr>
      <w:tr w:rsidR="00D61A4D" w:rsidRPr="00BE39AC" w14:paraId="38BB8699" w14:textId="77777777" w:rsidTr="00CB6034">
        <w:trPr>
          <w:trHeight w:val="20"/>
        </w:trPr>
        <w:tc>
          <w:tcPr>
            <w:tcW w:w="3384" w:type="dxa"/>
            <w:vAlign w:val="bottom"/>
            <w:hideMark/>
          </w:tcPr>
          <w:p w14:paraId="7E573C6A" w14:textId="77777777" w:rsidR="00D61A4D" w:rsidRPr="00BE39AC" w:rsidRDefault="00D61A4D" w:rsidP="00DA2FFF">
            <w:pPr>
              <w:spacing w:after="10" w:line="310" w:lineRule="exact"/>
              <w:ind w:left="705" w:right="-108"/>
              <w:rPr>
                <w:rFonts w:ascii="Cordia New" w:eastAsia="Times New Roman" w:hAnsi="Cordia New"/>
                <w:sz w:val="26"/>
                <w:szCs w:val="26"/>
              </w:rPr>
            </w:pPr>
            <w:r w:rsidRPr="00BE39AC">
              <w:rPr>
                <w:rFonts w:ascii="Cordia New" w:eastAsia="Times New Roman" w:hAnsi="Cordia New"/>
                <w:sz w:val="26"/>
                <w:szCs w:val="26"/>
              </w:rPr>
              <w:t>Additions</w:t>
            </w:r>
          </w:p>
        </w:tc>
        <w:tc>
          <w:tcPr>
            <w:tcW w:w="1440" w:type="dxa"/>
            <w:vAlign w:val="bottom"/>
          </w:tcPr>
          <w:p w14:paraId="73B5A9D6" w14:textId="7CE002DC" w:rsidR="00D61A4D" w:rsidRPr="00BE39AC" w:rsidRDefault="003A773E" w:rsidP="00DA2FFF">
            <w:pP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180</w:t>
            </w:r>
          </w:p>
        </w:tc>
        <w:tc>
          <w:tcPr>
            <w:tcW w:w="1440" w:type="dxa"/>
            <w:vAlign w:val="bottom"/>
          </w:tcPr>
          <w:p w14:paraId="1B417659" w14:textId="5AD5D362" w:rsidR="00D61A4D" w:rsidRPr="00BE39AC" w:rsidRDefault="003A773E" w:rsidP="00DA2FFF">
            <w:pP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p>
        </w:tc>
        <w:tc>
          <w:tcPr>
            <w:tcW w:w="1440" w:type="dxa"/>
            <w:vAlign w:val="bottom"/>
          </w:tcPr>
          <w:p w14:paraId="3965F4B2" w14:textId="32E0E164" w:rsidR="00D61A4D" w:rsidRPr="00BE39AC" w:rsidRDefault="00EC3AAD" w:rsidP="00DA2FFF">
            <w:pPr>
              <w:tabs>
                <w:tab w:val="decimal" w:pos="504"/>
                <w:tab w:val="right" w:pos="1275"/>
              </w:tabs>
              <w:spacing w:after="10" w:line="310" w:lineRule="exact"/>
              <w:ind w:right="-72"/>
              <w:jc w:val="right"/>
              <w:rPr>
                <w:rFonts w:ascii="Cordia New" w:eastAsia="Times New Roman" w:hAnsi="Cordia New"/>
                <w:snapToGrid w:val="0"/>
                <w:sz w:val="26"/>
                <w:szCs w:val="26"/>
                <w:lang w:eastAsia="th-TH"/>
              </w:rPr>
            </w:pPr>
            <w:r w:rsidRPr="00BE39AC">
              <w:rPr>
                <w:rFonts w:ascii="Cordia New" w:eastAsia="Times New Roman" w:hAnsi="Cordia New"/>
                <w:snapToGrid w:val="0"/>
                <w:sz w:val="26"/>
                <w:szCs w:val="26"/>
                <w:lang w:eastAsia="th-TH"/>
              </w:rPr>
              <w:t>-</w:t>
            </w:r>
          </w:p>
        </w:tc>
        <w:tc>
          <w:tcPr>
            <w:tcW w:w="1440" w:type="dxa"/>
            <w:vAlign w:val="bottom"/>
          </w:tcPr>
          <w:p w14:paraId="17692BA1" w14:textId="26F2E728" w:rsidR="00D61A4D" w:rsidRPr="00BE39AC" w:rsidRDefault="003A773E" w:rsidP="00DA2FFF">
            <w:pPr>
              <w:tabs>
                <w:tab w:val="decimal" w:pos="504"/>
                <w:tab w:val="right" w:pos="1275"/>
              </w:tabs>
              <w:spacing w:after="10" w:line="310" w:lineRule="exact"/>
              <w:ind w:right="-72"/>
              <w:jc w:val="right"/>
              <w:rPr>
                <w:rFonts w:ascii="Cordia New" w:eastAsia="Times New Roman" w:hAnsi="Cordia New"/>
                <w:snapToGrid w:val="0"/>
                <w:sz w:val="26"/>
                <w:szCs w:val="26"/>
                <w:lang w:eastAsia="th-TH"/>
              </w:rPr>
            </w:pPr>
            <w:r w:rsidRPr="003A773E">
              <w:rPr>
                <w:rFonts w:ascii="Cordia New" w:eastAsia="Times New Roman" w:hAnsi="Cordia New"/>
                <w:snapToGrid w:val="0"/>
                <w:sz w:val="26"/>
                <w:szCs w:val="26"/>
                <w:lang w:val="en-GB" w:eastAsia="th-TH"/>
              </w:rPr>
              <w:t>9</w:t>
            </w:r>
          </w:p>
        </w:tc>
      </w:tr>
      <w:tr w:rsidR="00D61A4D" w:rsidRPr="00BE39AC" w14:paraId="30B5F960" w14:textId="77777777" w:rsidTr="00CB6034">
        <w:trPr>
          <w:trHeight w:val="20"/>
        </w:trPr>
        <w:tc>
          <w:tcPr>
            <w:tcW w:w="3384" w:type="dxa"/>
            <w:vAlign w:val="bottom"/>
          </w:tcPr>
          <w:p w14:paraId="054F4EDB" w14:textId="4372AF63" w:rsidR="00D61A4D" w:rsidRPr="00BE39AC" w:rsidRDefault="00117C2A" w:rsidP="00DA2FFF">
            <w:pPr>
              <w:spacing w:after="10" w:line="310" w:lineRule="exact"/>
              <w:ind w:left="705" w:right="-108"/>
              <w:rPr>
                <w:rFonts w:ascii="Cordia New" w:eastAsia="Times New Roman" w:hAnsi="Cordia New"/>
                <w:sz w:val="26"/>
                <w:szCs w:val="26"/>
              </w:rPr>
            </w:pPr>
            <w:r w:rsidRPr="00BE39AC">
              <w:rPr>
                <w:rFonts w:ascii="Cordia New" w:eastAsia="Times New Roman" w:hAnsi="Cordia New"/>
                <w:sz w:val="26"/>
                <w:szCs w:val="26"/>
              </w:rPr>
              <w:t>Capital reduction</w:t>
            </w:r>
          </w:p>
        </w:tc>
        <w:tc>
          <w:tcPr>
            <w:tcW w:w="1440" w:type="dxa"/>
            <w:vAlign w:val="bottom"/>
          </w:tcPr>
          <w:p w14:paraId="4E90E36D" w14:textId="38DF0826" w:rsidR="00D61A4D" w:rsidRPr="00BE39AC" w:rsidRDefault="009E4E0F"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854</w:t>
            </w:r>
            <w:r w:rsidRPr="00BE39AC">
              <w:rPr>
                <w:rFonts w:ascii="Cordia New" w:eastAsia="Times New Roman" w:hAnsi="Cordia New"/>
                <w:sz w:val="26"/>
                <w:szCs w:val="26"/>
              </w:rPr>
              <w:t>)</w:t>
            </w:r>
          </w:p>
        </w:tc>
        <w:tc>
          <w:tcPr>
            <w:tcW w:w="1440" w:type="dxa"/>
            <w:vAlign w:val="bottom"/>
          </w:tcPr>
          <w:p w14:paraId="2771AB75" w14:textId="0852E675"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bottom"/>
          </w:tcPr>
          <w:p w14:paraId="4ECB7FB2" w14:textId="7833944A" w:rsidR="00D61A4D" w:rsidRPr="00BE39AC" w:rsidRDefault="00EC3AA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bottom"/>
          </w:tcPr>
          <w:p w14:paraId="6FEEA17C" w14:textId="6F5FBAEB"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D61A4D" w:rsidRPr="00BE39AC" w14:paraId="3DFD116F" w14:textId="77777777" w:rsidTr="00CB6034">
        <w:trPr>
          <w:trHeight w:val="20"/>
        </w:trPr>
        <w:tc>
          <w:tcPr>
            <w:tcW w:w="3384" w:type="dxa"/>
            <w:vAlign w:val="bottom"/>
            <w:hideMark/>
          </w:tcPr>
          <w:p w14:paraId="70719CE7" w14:textId="00410410" w:rsidR="00D61A4D" w:rsidRPr="00BE39AC" w:rsidRDefault="00D61A4D" w:rsidP="00DA2FFF">
            <w:pPr>
              <w:spacing w:after="10" w:line="310" w:lineRule="exact"/>
              <w:ind w:left="705" w:right="-108"/>
              <w:rPr>
                <w:rFonts w:ascii="Cordia New" w:eastAsia="Times New Roman" w:hAnsi="Cordia New"/>
                <w:sz w:val="26"/>
                <w:szCs w:val="26"/>
              </w:rPr>
            </w:pPr>
            <w:r w:rsidRPr="00BE39AC">
              <w:rPr>
                <w:rFonts w:ascii="Cordia New" w:eastAsia="Times New Roman" w:hAnsi="Cordia New"/>
                <w:sz w:val="26"/>
                <w:szCs w:val="26"/>
              </w:rPr>
              <w:t xml:space="preserve">Share of </w:t>
            </w:r>
            <w:r w:rsidR="0076741B" w:rsidRPr="00BE39AC">
              <w:rPr>
                <w:rFonts w:ascii="Cordia New" w:eastAsia="Times New Roman" w:hAnsi="Cordia New"/>
                <w:sz w:val="26"/>
                <w:szCs w:val="26"/>
              </w:rPr>
              <w:t>profit (</w:t>
            </w:r>
            <w:r w:rsidRPr="00BE39AC">
              <w:rPr>
                <w:rFonts w:ascii="Cordia New" w:eastAsia="Times New Roman" w:hAnsi="Cordia New"/>
                <w:sz w:val="26"/>
                <w:szCs w:val="26"/>
              </w:rPr>
              <w:t>loss</w:t>
            </w:r>
            <w:r w:rsidR="0076741B" w:rsidRPr="00BE39AC">
              <w:rPr>
                <w:rFonts w:ascii="Cordia New" w:eastAsia="Times New Roman" w:hAnsi="Cordia New"/>
                <w:sz w:val="26"/>
                <w:szCs w:val="26"/>
              </w:rPr>
              <w:t>)</w:t>
            </w:r>
            <w:r w:rsidRPr="00BE39AC">
              <w:rPr>
                <w:rFonts w:ascii="Cordia New" w:eastAsia="Times New Roman" w:hAnsi="Cordia New"/>
                <w:sz w:val="26"/>
                <w:szCs w:val="26"/>
              </w:rPr>
              <w:t xml:space="preserve"> of</w:t>
            </w:r>
          </w:p>
        </w:tc>
        <w:tc>
          <w:tcPr>
            <w:tcW w:w="1440" w:type="dxa"/>
            <w:vAlign w:val="bottom"/>
          </w:tcPr>
          <w:p w14:paraId="519D3D02" w14:textId="2425ED35"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p>
        </w:tc>
        <w:tc>
          <w:tcPr>
            <w:tcW w:w="1440" w:type="dxa"/>
            <w:vAlign w:val="bottom"/>
          </w:tcPr>
          <w:p w14:paraId="183A4F91" w14:textId="5E09BEDA"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p>
        </w:tc>
        <w:tc>
          <w:tcPr>
            <w:tcW w:w="1440" w:type="dxa"/>
            <w:vAlign w:val="bottom"/>
          </w:tcPr>
          <w:p w14:paraId="100B3F5A" w14:textId="573BAA19"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p>
        </w:tc>
        <w:tc>
          <w:tcPr>
            <w:tcW w:w="1440" w:type="dxa"/>
            <w:vAlign w:val="bottom"/>
          </w:tcPr>
          <w:p w14:paraId="1A8A12B9" w14:textId="6E7B8EB5"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p>
        </w:tc>
      </w:tr>
      <w:tr w:rsidR="00D61A4D" w:rsidRPr="00BE39AC" w14:paraId="0642BEC7" w14:textId="77777777" w:rsidTr="00CB6034">
        <w:trPr>
          <w:trHeight w:val="20"/>
        </w:trPr>
        <w:tc>
          <w:tcPr>
            <w:tcW w:w="3384" w:type="dxa"/>
            <w:vAlign w:val="bottom"/>
            <w:hideMark/>
          </w:tcPr>
          <w:p w14:paraId="30929B14" w14:textId="02635505" w:rsidR="00D61A4D" w:rsidRPr="00BE39AC" w:rsidRDefault="00D61A4D" w:rsidP="00DA2FFF">
            <w:pPr>
              <w:spacing w:after="10" w:line="310" w:lineRule="exact"/>
              <w:ind w:left="705" w:right="-108"/>
              <w:rPr>
                <w:rFonts w:ascii="Cordia New" w:eastAsia="Times New Roman" w:hAnsi="Cordia New"/>
                <w:sz w:val="26"/>
                <w:szCs w:val="26"/>
              </w:rPr>
            </w:pPr>
            <w:r w:rsidRPr="00BE39AC">
              <w:rPr>
                <w:rFonts w:ascii="Cordia New" w:eastAsia="Times New Roman" w:hAnsi="Cordia New"/>
                <w:sz w:val="26"/>
                <w:szCs w:val="26"/>
              </w:rPr>
              <w:t xml:space="preserve">   </w:t>
            </w:r>
            <w:r w:rsidR="0076741B" w:rsidRPr="00BE39AC">
              <w:rPr>
                <w:rFonts w:ascii="Cordia New" w:eastAsia="Times New Roman" w:hAnsi="Cordia New"/>
                <w:sz w:val="26"/>
                <w:szCs w:val="26"/>
              </w:rPr>
              <w:t xml:space="preserve">investments </w:t>
            </w:r>
            <w:r w:rsidRPr="00BE39AC">
              <w:rPr>
                <w:rFonts w:ascii="Cordia New" w:eastAsia="Times New Roman" w:hAnsi="Cordia New"/>
                <w:sz w:val="26"/>
                <w:szCs w:val="26"/>
              </w:rPr>
              <w:t>in associates</w:t>
            </w:r>
          </w:p>
        </w:tc>
        <w:tc>
          <w:tcPr>
            <w:tcW w:w="1440" w:type="dxa"/>
            <w:vAlign w:val="bottom"/>
          </w:tcPr>
          <w:p w14:paraId="03541A3F" w14:textId="78783EE5" w:rsidR="00D61A4D" w:rsidRPr="00BE39AC" w:rsidRDefault="003A773E" w:rsidP="00DA2FFF">
            <w:pP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180</w:t>
            </w:r>
          </w:p>
        </w:tc>
        <w:tc>
          <w:tcPr>
            <w:tcW w:w="1440" w:type="dxa"/>
            <w:vAlign w:val="bottom"/>
          </w:tcPr>
          <w:p w14:paraId="4C7F9D68" w14:textId="209DA2B6"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348</w:t>
            </w:r>
            <w:r w:rsidRPr="00BE39AC">
              <w:rPr>
                <w:rFonts w:ascii="Cordia New" w:eastAsia="Times New Roman" w:hAnsi="Cordia New"/>
                <w:sz w:val="26"/>
                <w:szCs w:val="26"/>
              </w:rPr>
              <w:t>)</w:t>
            </w:r>
          </w:p>
        </w:tc>
        <w:tc>
          <w:tcPr>
            <w:tcW w:w="1440" w:type="dxa"/>
            <w:vAlign w:val="bottom"/>
          </w:tcPr>
          <w:p w14:paraId="56C6734D" w14:textId="642F0D12" w:rsidR="00D61A4D" w:rsidRPr="00BE39AC" w:rsidRDefault="00EC3AA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bottom"/>
          </w:tcPr>
          <w:p w14:paraId="16423D9F" w14:textId="04244E01"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D61A4D" w:rsidRPr="00BE39AC" w14:paraId="68F26C2A" w14:textId="77777777" w:rsidTr="00CB6034">
        <w:trPr>
          <w:trHeight w:val="20"/>
        </w:trPr>
        <w:tc>
          <w:tcPr>
            <w:tcW w:w="3384" w:type="dxa"/>
            <w:vAlign w:val="bottom"/>
            <w:hideMark/>
          </w:tcPr>
          <w:p w14:paraId="499D8CBE" w14:textId="77777777" w:rsidR="00D61A4D" w:rsidRPr="00BE39AC" w:rsidRDefault="00D61A4D" w:rsidP="00DA2FFF">
            <w:pPr>
              <w:spacing w:after="10" w:line="310" w:lineRule="exact"/>
              <w:ind w:left="705" w:right="-108"/>
              <w:rPr>
                <w:rFonts w:ascii="Cordia New" w:eastAsia="Times New Roman" w:hAnsi="Cordia New"/>
                <w:sz w:val="26"/>
                <w:szCs w:val="26"/>
              </w:rPr>
            </w:pPr>
            <w:r w:rsidRPr="00BE39AC">
              <w:rPr>
                <w:rFonts w:ascii="Cordia New" w:eastAsia="Times New Roman" w:hAnsi="Cordia New"/>
                <w:sz w:val="26"/>
                <w:szCs w:val="26"/>
              </w:rPr>
              <w:t>Dividends received</w:t>
            </w:r>
          </w:p>
        </w:tc>
        <w:tc>
          <w:tcPr>
            <w:tcW w:w="1440" w:type="dxa"/>
            <w:vAlign w:val="bottom"/>
          </w:tcPr>
          <w:p w14:paraId="3C2D348F" w14:textId="79BFA4CF" w:rsidR="00D61A4D" w:rsidRPr="00BE39AC" w:rsidRDefault="006731EF"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229</w:t>
            </w:r>
            <w:r w:rsidRPr="00BE39AC">
              <w:rPr>
                <w:rFonts w:ascii="Cordia New" w:eastAsia="Times New Roman" w:hAnsi="Cordia New"/>
                <w:sz w:val="26"/>
                <w:szCs w:val="26"/>
              </w:rPr>
              <w:t>)</w:t>
            </w:r>
          </w:p>
        </w:tc>
        <w:tc>
          <w:tcPr>
            <w:tcW w:w="1440" w:type="dxa"/>
            <w:vAlign w:val="bottom"/>
          </w:tcPr>
          <w:p w14:paraId="2D461C21" w14:textId="76302861"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53</w:t>
            </w:r>
            <w:r w:rsidRPr="00BE39AC">
              <w:rPr>
                <w:rFonts w:ascii="Cordia New" w:eastAsia="Times New Roman" w:hAnsi="Cordia New"/>
                <w:sz w:val="26"/>
                <w:szCs w:val="26"/>
              </w:rPr>
              <w:t>)</w:t>
            </w:r>
          </w:p>
        </w:tc>
        <w:tc>
          <w:tcPr>
            <w:tcW w:w="1440" w:type="dxa"/>
            <w:vAlign w:val="bottom"/>
          </w:tcPr>
          <w:p w14:paraId="75B1F115" w14:textId="7C15466C" w:rsidR="00D61A4D" w:rsidRPr="00BE39AC" w:rsidRDefault="00EC3AA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bottom"/>
          </w:tcPr>
          <w:p w14:paraId="467A9D54" w14:textId="16A98257"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D61A4D" w:rsidRPr="00BE39AC" w14:paraId="23BBAD8C" w14:textId="77777777" w:rsidTr="00CB6034">
        <w:trPr>
          <w:trHeight w:val="20"/>
        </w:trPr>
        <w:tc>
          <w:tcPr>
            <w:tcW w:w="3384" w:type="dxa"/>
            <w:vAlign w:val="bottom"/>
          </w:tcPr>
          <w:p w14:paraId="081D0C86" w14:textId="4F21857B" w:rsidR="00D61A4D" w:rsidRPr="00BE39AC" w:rsidRDefault="00D61A4D" w:rsidP="00DA2FFF">
            <w:pPr>
              <w:spacing w:after="10" w:line="310" w:lineRule="exact"/>
              <w:ind w:left="705" w:right="-108"/>
              <w:rPr>
                <w:rFonts w:ascii="Cordia New" w:eastAsia="Times New Roman" w:hAnsi="Cordia New"/>
                <w:sz w:val="26"/>
                <w:szCs w:val="26"/>
              </w:rPr>
            </w:pPr>
            <w:r w:rsidRPr="00BE39AC">
              <w:rPr>
                <w:rFonts w:ascii="Cordia New" w:eastAsia="Times New Roman" w:hAnsi="Cordia New"/>
                <w:sz w:val="26"/>
                <w:szCs w:val="26"/>
              </w:rPr>
              <w:t>Impairment charge</w:t>
            </w:r>
          </w:p>
        </w:tc>
        <w:tc>
          <w:tcPr>
            <w:tcW w:w="1440" w:type="dxa"/>
            <w:vAlign w:val="bottom"/>
          </w:tcPr>
          <w:p w14:paraId="5D7613BF" w14:textId="379D3FB4" w:rsidR="00D61A4D" w:rsidRPr="00BE39AC" w:rsidRDefault="006731EF"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bottom"/>
          </w:tcPr>
          <w:p w14:paraId="15E06087" w14:textId="461C306E"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82</w:t>
            </w:r>
            <w:r w:rsidRPr="00BE39AC">
              <w:rPr>
                <w:rFonts w:ascii="Cordia New" w:eastAsia="Times New Roman" w:hAnsi="Cordia New"/>
                <w:sz w:val="26"/>
                <w:szCs w:val="26"/>
              </w:rPr>
              <w:t>)</w:t>
            </w:r>
          </w:p>
        </w:tc>
        <w:tc>
          <w:tcPr>
            <w:tcW w:w="1440" w:type="dxa"/>
            <w:vAlign w:val="bottom"/>
          </w:tcPr>
          <w:p w14:paraId="5BE3E239" w14:textId="26F96D81" w:rsidR="00D61A4D" w:rsidRPr="00BE39AC" w:rsidRDefault="00EC3AA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bottom"/>
          </w:tcPr>
          <w:p w14:paraId="506A93FA" w14:textId="370989F4" w:rsidR="00D61A4D" w:rsidRPr="00BE39AC" w:rsidRDefault="00D61A4D" w:rsidP="00DA2FFF">
            <w:pP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D61A4D" w:rsidRPr="00BE39AC" w14:paraId="67A1B8FE" w14:textId="77777777" w:rsidTr="00CB6034">
        <w:trPr>
          <w:trHeight w:val="20"/>
        </w:trPr>
        <w:tc>
          <w:tcPr>
            <w:tcW w:w="3384" w:type="dxa"/>
            <w:vAlign w:val="bottom"/>
            <w:hideMark/>
          </w:tcPr>
          <w:p w14:paraId="6F005467" w14:textId="4CB7BC32" w:rsidR="00D61A4D" w:rsidRPr="00BE39AC" w:rsidRDefault="00D61A4D" w:rsidP="00DA2FFF">
            <w:pPr>
              <w:spacing w:after="10" w:line="310" w:lineRule="exact"/>
              <w:ind w:left="705" w:right="-108"/>
              <w:rPr>
                <w:rFonts w:ascii="Cordia New" w:eastAsia="Times New Roman" w:hAnsi="Cordia New"/>
                <w:sz w:val="26"/>
                <w:szCs w:val="26"/>
              </w:rPr>
            </w:pPr>
            <w:r w:rsidRPr="00BE39AC">
              <w:rPr>
                <w:rFonts w:ascii="Cordia New" w:eastAsia="Times New Roman" w:hAnsi="Cordia New"/>
                <w:sz w:val="26"/>
                <w:szCs w:val="26"/>
              </w:rPr>
              <w:t>Translation adjustments</w:t>
            </w:r>
          </w:p>
        </w:tc>
        <w:tc>
          <w:tcPr>
            <w:tcW w:w="1440" w:type="dxa"/>
            <w:vAlign w:val="bottom"/>
          </w:tcPr>
          <w:p w14:paraId="7AB2E23C" w14:textId="4D71FE2C" w:rsidR="00D61A4D" w:rsidRPr="00BE39AC" w:rsidRDefault="003A773E" w:rsidP="00DA2FFF">
            <w:pPr>
              <w:pBdr>
                <w:bottom w:val="single" w:sz="4" w:space="1" w:color="auto"/>
              </w:pBd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33</w:t>
            </w:r>
          </w:p>
        </w:tc>
        <w:tc>
          <w:tcPr>
            <w:tcW w:w="1440" w:type="dxa"/>
            <w:vAlign w:val="bottom"/>
          </w:tcPr>
          <w:p w14:paraId="3B9E0A83" w14:textId="4FB72CD4" w:rsidR="00D61A4D" w:rsidRPr="00BE39AC" w:rsidRDefault="003A773E" w:rsidP="00DA2FFF">
            <w:pPr>
              <w:pBdr>
                <w:bottom w:val="single" w:sz="4" w:space="1" w:color="auto"/>
              </w:pBd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70</w:t>
            </w:r>
          </w:p>
        </w:tc>
        <w:tc>
          <w:tcPr>
            <w:tcW w:w="1440" w:type="dxa"/>
            <w:vAlign w:val="bottom"/>
          </w:tcPr>
          <w:p w14:paraId="39062107" w14:textId="49EAC155" w:rsidR="00D61A4D" w:rsidRPr="00BE39AC" w:rsidRDefault="00EC3AAD" w:rsidP="00DA2FFF">
            <w:pPr>
              <w:pBdr>
                <w:bottom w:val="single" w:sz="4" w:space="1" w:color="auto"/>
              </w:pBd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bottom"/>
          </w:tcPr>
          <w:p w14:paraId="3B2DD06D" w14:textId="466DF604" w:rsidR="00D61A4D" w:rsidRPr="00BE39AC" w:rsidRDefault="00D61A4D" w:rsidP="00DA2FFF">
            <w:pPr>
              <w:pBdr>
                <w:bottom w:val="single" w:sz="4" w:space="1" w:color="auto"/>
              </w:pBdr>
              <w:tabs>
                <w:tab w:val="decimal" w:pos="504"/>
                <w:tab w:val="right" w:pos="1275"/>
              </w:tabs>
              <w:spacing w:after="10" w:line="31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D61A4D" w:rsidRPr="00CB6034" w14:paraId="12612CE7" w14:textId="77777777" w:rsidTr="00CB6034">
        <w:trPr>
          <w:trHeight w:val="20"/>
        </w:trPr>
        <w:tc>
          <w:tcPr>
            <w:tcW w:w="3384" w:type="dxa"/>
            <w:vAlign w:val="bottom"/>
          </w:tcPr>
          <w:p w14:paraId="4242C87B" w14:textId="07367801" w:rsidR="00D61A4D" w:rsidRPr="00CB6034" w:rsidRDefault="00D61A4D" w:rsidP="00D61A4D">
            <w:pPr>
              <w:tabs>
                <w:tab w:val="left" w:pos="1134"/>
                <w:tab w:val="left" w:pos="1276"/>
                <w:tab w:val="center" w:pos="3402"/>
                <w:tab w:val="center" w:pos="4536"/>
                <w:tab w:val="center" w:pos="5670"/>
                <w:tab w:val="center" w:pos="6804"/>
                <w:tab w:val="right" w:pos="7655"/>
              </w:tabs>
              <w:spacing w:after="0" w:line="240" w:lineRule="auto"/>
              <w:ind w:left="705"/>
              <w:rPr>
                <w:rFonts w:ascii="Cordia New" w:eastAsia="Times New Roman" w:hAnsi="Cordia New"/>
                <w:b/>
                <w:bCs/>
                <w:sz w:val="12"/>
                <w:szCs w:val="12"/>
              </w:rPr>
            </w:pPr>
          </w:p>
        </w:tc>
        <w:tc>
          <w:tcPr>
            <w:tcW w:w="1440" w:type="dxa"/>
            <w:vAlign w:val="bottom"/>
          </w:tcPr>
          <w:p w14:paraId="1711F938" w14:textId="114CC1D4" w:rsidR="00D61A4D" w:rsidRPr="00CB6034" w:rsidRDefault="00D61A4D" w:rsidP="00D61A4D">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2792875A" w14:textId="48B49498" w:rsidR="00D61A4D" w:rsidRPr="00CB6034" w:rsidRDefault="00D61A4D" w:rsidP="00D61A4D">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3B5F4F67" w14:textId="4FA66F71" w:rsidR="00D61A4D" w:rsidRPr="00CB6034" w:rsidRDefault="00D61A4D" w:rsidP="00D61A4D">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c>
          <w:tcPr>
            <w:tcW w:w="1440" w:type="dxa"/>
            <w:vAlign w:val="bottom"/>
          </w:tcPr>
          <w:p w14:paraId="5275F5BD" w14:textId="3F0E1AEB" w:rsidR="00D61A4D" w:rsidRPr="00CB6034" w:rsidRDefault="00D61A4D" w:rsidP="00D61A4D">
            <w:pPr>
              <w:tabs>
                <w:tab w:val="left" w:pos="1134"/>
                <w:tab w:val="left" w:pos="1276"/>
                <w:tab w:val="center" w:pos="3402"/>
                <w:tab w:val="center" w:pos="4536"/>
                <w:tab w:val="center" w:pos="5670"/>
                <w:tab w:val="center" w:pos="6804"/>
                <w:tab w:val="right" w:pos="7655"/>
              </w:tabs>
              <w:spacing w:after="0" w:line="240" w:lineRule="auto"/>
              <w:ind w:left="830"/>
              <w:rPr>
                <w:rFonts w:ascii="Cordia New" w:eastAsia="Times New Roman" w:hAnsi="Cordia New"/>
                <w:b/>
                <w:bCs/>
                <w:sz w:val="12"/>
                <w:szCs w:val="12"/>
              </w:rPr>
            </w:pPr>
          </w:p>
        </w:tc>
      </w:tr>
      <w:tr w:rsidR="00D61A4D" w:rsidRPr="00BE39AC" w14:paraId="3A9494DF" w14:textId="77777777" w:rsidTr="00CB6034">
        <w:trPr>
          <w:trHeight w:val="20"/>
        </w:trPr>
        <w:tc>
          <w:tcPr>
            <w:tcW w:w="3384" w:type="dxa"/>
            <w:vAlign w:val="bottom"/>
            <w:hideMark/>
          </w:tcPr>
          <w:p w14:paraId="35045A35" w14:textId="4E002034" w:rsidR="00D61A4D" w:rsidRPr="00BE39AC" w:rsidRDefault="00D61A4D" w:rsidP="00DA2FFF">
            <w:pPr>
              <w:spacing w:after="10" w:line="310" w:lineRule="exact"/>
              <w:ind w:left="705" w:right="-108"/>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w:t>
            </w:r>
          </w:p>
        </w:tc>
        <w:tc>
          <w:tcPr>
            <w:tcW w:w="1440" w:type="dxa"/>
            <w:vAlign w:val="bottom"/>
          </w:tcPr>
          <w:p w14:paraId="03057741" w14:textId="717820C4" w:rsidR="00D61A4D" w:rsidRPr="00BE39AC" w:rsidRDefault="003A773E" w:rsidP="00DA2FFF">
            <w:pPr>
              <w:pBdr>
                <w:bottom w:val="double" w:sz="4" w:space="1" w:color="auto"/>
              </w:pBd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6731EF" w:rsidRPr="00BE39AC">
              <w:rPr>
                <w:rFonts w:ascii="Cordia New" w:eastAsia="Times New Roman" w:hAnsi="Cordia New"/>
                <w:sz w:val="26"/>
                <w:szCs w:val="26"/>
              </w:rPr>
              <w:t>,</w:t>
            </w:r>
            <w:r w:rsidRPr="003A773E">
              <w:rPr>
                <w:rFonts w:ascii="Cordia New" w:eastAsia="Times New Roman" w:hAnsi="Cordia New"/>
                <w:sz w:val="26"/>
                <w:szCs w:val="26"/>
                <w:lang w:val="en-GB"/>
              </w:rPr>
              <w:t>319</w:t>
            </w:r>
          </w:p>
        </w:tc>
        <w:tc>
          <w:tcPr>
            <w:tcW w:w="1440" w:type="dxa"/>
            <w:vAlign w:val="bottom"/>
          </w:tcPr>
          <w:p w14:paraId="03BC9D7B" w14:textId="6A6C6BE0" w:rsidR="00D61A4D" w:rsidRPr="00BE39AC" w:rsidRDefault="003A773E" w:rsidP="00DA2FFF">
            <w:pPr>
              <w:pBdr>
                <w:bottom w:val="double" w:sz="4" w:space="1" w:color="auto"/>
              </w:pBdr>
              <w:tabs>
                <w:tab w:val="decimal" w:pos="504"/>
                <w:tab w:val="right" w:pos="1275"/>
              </w:tabs>
              <w:spacing w:after="10" w:line="31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D61A4D" w:rsidRPr="00BE39AC">
              <w:rPr>
                <w:rFonts w:ascii="Cordia New" w:eastAsia="Times New Roman" w:hAnsi="Cordia New"/>
                <w:sz w:val="26"/>
                <w:szCs w:val="26"/>
              </w:rPr>
              <w:t>,</w:t>
            </w:r>
            <w:r w:rsidRPr="003A773E">
              <w:rPr>
                <w:rFonts w:ascii="Cordia New" w:eastAsia="Times New Roman" w:hAnsi="Cordia New"/>
                <w:sz w:val="26"/>
                <w:szCs w:val="26"/>
                <w:lang w:val="en-GB"/>
              </w:rPr>
              <w:t>009</w:t>
            </w:r>
          </w:p>
        </w:tc>
        <w:tc>
          <w:tcPr>
            <w:tcW w:w="1440" w:type="dxa"/>
            <w:vAlign w:val="bottom"/>
          </w:tcPr>
          <w:p w14:paraId="75F2393F" w14:textId="4EED0666" w:rsidR="00D61A4D" w:rsidRPr="00BE39AC" w:rsidRDefault="003A773E" w:rsidP="00DA2FFF">
            <w:pPr>
              <w:pBdr>
                <w:bottom w:val="double" w:sz="4" w:space="1" w:color="auto"/>
              </w:pBdr>
              <w:spacing w:after="10" w:line="310" w:lineRule="exact"/>
              <w:ind w:right="-72"/>
              <w:jc w:val="right"/>
              <w:rPr>
                <w:rFonts w:ascii="Cordia New" w:eastAsia="Times New Roman" w:hAnsi="Cordia New"/>
                <w:snapToGrid w:val="0"/>
                <w:sz w:val="26"/>
                <w:szCs w:val="26"/>
                <w:lang w:eastAsia="th-TH"/>
              </w:rPr>
            </w:pPr>
            <w:r w:rsidRPr="003A773E">
              <w:rPr>
                <w:rFonts w:ascii="Cordia New" w:eastAsia="Times New Roman" w:hAnsi="Cordia New"/>
                <w:snapToGrid w:val="0"/>
                <w:sz w:val="26"/>
                <w:szCs w:val="26"/>
                <w:lang w:val="en-GB" w:eastAsia="th-TH"/>
              </w:rPr>
              <w:t>2</w:t>
            </w:r>
            <w:r w:rsidR="00EC3AAD" w:rsidRPr="00BE39AC">
              <w:rPr>
                <w:rFonts w:ascii="Cordia New" w:eastAsia="Times New Roman" w:hAnsi="Cordia New"/>
                <w:snapToGrid w:val="0"/>
                <w:sz w:val="26"/>
                <w:szCs w:val="26"/>
                <w:lang w:eastAsia="th-TH"/>
              </w:rPr>
              <w:t>,</w:t>
            </w:r>
            <w:r w:rsidRPr="003A773E">
              <w:rPr>
                <w:rFonts w:ascii="Cordia New" w:eastAsia="Times New Roman" w:hAnsi="Cordia New"/>
                <w:snapToGrid w:val="0"/>
                <w:sz w:val="26"/>
                <w:szCs w:val="26"/>
                <w:lang w:val="en-GB" w:eastAsia="th-TH"/>
              </w:rPr>
              <w:t>796</w:t>
            </w:r>
          </w:p>
        </w:tc>
        <w:tc>
          <w:tcPr>
            <w:tcW w:w="1440" w:type="dxa"/>
            <w:vAlign w:val="bottom"/>
          </w:tcPr>
          <w:p w14:paraId="688B143F" w14:textId="14ACE851" w:rsidR="00D61A4D" w:rsidRPr="00BE39AC" w:rsidRDefault="003A773E" w:rsidP="00DA2FFF">
            <w:pPr>
              <w:pBdr>
                <w:bottom w:val="double" w:sz="4" w:space="1" w:color="auto"/>
              </w:pBdr>
              <w:spacing w:after="10" w:line="310" w:lineRule="exact"/>
              <w:ind w:right="-72"/>
              <w:jc w:val="right"/>
              <w:rPr>
                <w:rFonts w:ascii="Cordia New" w:eastAsia="Times New Roman" w:hAnsi="Cordia New"/>
                <w:snapToGrid w:val="0"/>
                <w:sz w:val="26"/>
                <w:szCs w:val="26"/>
                <w:lang w:eastAsia="th-TH"/>
              </w:rPr>
            </w:pPr>
            <w:r w:rsidRPr="003A773E">
              <w:rPr>
                <w:rFonts w:ascii="Cordia New" w:eastAsia="Times New Roman" w:hAnsi="Cordia New"/>
                <w:snapToGrid w:val="0"/>
                <w:sz w:val="26"/>
                <w:szCs w:val="26"/>
                <w:lang w:val="en-GB" w:eastAsia="th-TH"/>
              </w:rPr>
              <w:t>2</w:t>
            </w:r>
            <w:r w:rsidR="00D61A4D" w:rsidRPr="00BE39AC">
              <w:rPr>
                <w:rFonts w:ascii="Cordia New" w:eastAsia="Times New Roman" w:hAnsi="Cordia New"/>
                <w:snapToGrid w:val="0"/>
                <w:sz w:val="26"/>
                <w:szCs w:val="26"/>
                <w:lang w:eastAsia="th-TH"/>
              </w:rPr>
              <w:t>,</w:t>
            </w:r>
            <w:r w:rsidRPr="003A773E">
              <w:rPr>
                <w:rFonts w:ascii="Cordia New" w:eastAsia="Times New Roman" w:hAnsi="Cordia New"/>
                <w:snapToGrid w:val="0"/>
                <w:sz w:val="26"/>
                <w:szCs w:val="26"/>
                <w:lang w:val="en-GB" w:eastAsia="th-TH"/>
              </w:rPr>
              <w:t>796</w:t>
            </w:r>
          </w:p>
        </w:tc>
      </w:tr>
    </w:tbl>
    <w:p w14:paraId="0594A2A8" w14:textId="77777777" w:rsidR="00994900" w:rsidRPr="00CB6034" w:rsidRDefault="00994900" w:rsidP="00CB6034">
      <w:pPr>
        <w:tabs>
          <w:tab w:val="left" w:pos="1080"/>
        </w:tabs>
        <w:spacing w:after="0" w:line="240" w:lineRule="auto"/>
        <w:ind w:left="1080"/>
        <w:rPr>
          <w:rFonts w:ascii="Cordia New" w:eastAsia="Times New Roman" w:hAnsi="Cordia New"/>
          <w:sz w:val="26"/>
          <w:szCs w:val="26"/>
        </w:rPr>
      </w:pPr>
    </w:p>
    <w:p w14:paraId="745505EF" w14:textId="136E8FCF" w:rsidR="00815ACD" w:rsidRPr="00CB6034" w:rsidRDefault="00815ACD" w:rsidP="00994900">
      <w:pPr>
        <w:tabs>
          <w:tab w:val="left" w:pos="1080"/>
        </w:tabs>
        <w:spacing w:after="0" w:line="240" w:lineRule="auto"/>
        <w:ind w:left="1080"/>
        <w:rPr>
          <w:rFonts w:ascii="Cordia New" w:eastAsia="Times New Roman" w:hAnsi="Cordia New"/>
          <w:sz w:val="26"/>
          <w:szCs w:val="26"/>
        </w:rPr>
      </w:pPr>
      <w:r w:rsidRPr="00CB6034">
        <w:rPr>
          <w:rFonts w:ascii="Cordia New" w:eastAsia="Times New Roman" w:hAnsi="Cordia New"/>
          <w:sz w:val="26"/>
          <w:szCs w:val="26"/>
        </w:rPr>
        <w:t>Investments in associates are as follows:</w:t>
      </w:r>
    </w:p>
    <w:p w14:paraId="1F0B500B" w14:textId="77777777" w:rsidR="00994900" w:rsidRPr="00CB6034" w:rsidRDefault="00994900" w:rsidP="00DA2FFF">
      <w:pPr>
        <w:tabs>
          <w:tab w:val="left" w:pos="1080"/>
        </w:tabs>
        <w:spacing w:after="10" w:line="260" w:lineRule="exact"/>
        <w:ind w:left="1080"/>
        <w:rPr>
          <w:rFonts w:ascii="Cordia New" w:eastAsia="Times New Roman" w:hAnsi="Cordia New"/>
          <w:sz w:val="26"/>
          <w:szCs w:val="26"/>
        </w:rPr>
      </w:pPr>
    </w:p>
    <w:tbl>
      <w:tblPr>
        <w:tblW w:w="9410" w:type="dxa"/>
        <w:tblLayout w:type="fixed"/>
        <w:tblLook w:val="04A0" w:firstRow="1" w:lastRow="0" w:firstColumn="1" w:lastColumn="0" w:noHBand="0" w:noVBand="1"/>
      </w:tblPr>
      <w:tblGrid>
        <w:gridCol w:w="3690"/>
        <w:gridCol w:w="2011"/>
        <w:gridCol w:w="1259"/>
        <w:gridCol w:w="1224"/>
        <w:gridCol w:w="1226"/>
      </w:tblGrid>
      <w:tr w:rsidR="009D6F1A" w:rsidRPr="00BE39AC" w14:paraId="2A671DB1" w14:textId="77777777" w:rsidTr="00CB6034">
        <w:tc>
          <w:tcPr>
            <w:tcW w:w="3690" w:type="dxa"/>
            <w:vAlign w:val="bottom"/>
          </w:tcPr>
          <w:p w14:paraId="0D2B675E" w14:textId="1949D46C" w:rsidR="00815ACD" w:rsidRPr="00BE39AC" w:rsidRDefault="00815ACD" w:rsidP="00DA2FFF">
            <w:pPr>
              <w:spacing w:after="10" w:line="260" w:lineRule="exact"/>
              <w:ind w:left="975" w:right="-29"/>
              <w:rPr>
                <w:rFonts w:ascii="Cordia New" w:eastAsia="Times New Roman" w:hAnsi="Cordia New"/>
                <w:sz w:val="24"/>
                <w:szCs w:val="24"/>
              </w:rPr>
            </w:pPr>
          </w:p>
        </w:tc>
        <w:tc>
          <w:tcPr>
            <w:tcW w:w="5720" w:type="dxa"/>
            <w:gridSpan w:val="4"/>
            <w:vAlign w:val="bottom"/>
            <w:hideMark/>
          </w:tcPr>
          <w:p w14:paraId="55293F1D" w14:textId="77777777" w:rsidR="00815ACD" w:rsidRPr="00BE39AC" w:rsidRDefault="00815ACD" w:rsidP="00DA2FFF">
            <w:pPr>
              <w:pBdr>
                <w:bottom w:val="single" w:sz="4" w:space="1" w:color="auto"/>
              </w:pBdr>
              <w:tabs>
                <w:tab w:val="left" w:pos="1134"/>
              </w:tabs>
              <w:spacing w:after="10" w:line="260" w:lineRule="exact"/>
              <w:ind w:right="-72"/>
              <w:jc w:val="center"/>
              <w:rPr>
                <w:rFonts w:ascii="Cordia New" w:eastAsia="Times New Roman" w:hAnsi="Cordia New"/>
                <w:b/>
                <w:bCs/>
                <w:sz w:val="24"/>
                <w:szCs w:val="24"/>
              </w:rPr>
            </w:pPr>
            <w:r w:rsidRPr="00BE39AC">
              <w:rPr>
                <w:rFonts w:ascii="Cordia New" w:eastAsia="Times New Roman" w:hAnsi="Cordia New"/>
                <w:b/>
                <w:bCs/>
                <w:sz w:val="24"/>
                <w:szCs w:val="24"/>
              </w:rPr>
              <w:t>Consolidated financial statements</w:t>
            </w:r>
          </w:p>
        </w:tc>
      </w:tr>
      <w:tr w:rsidR="009D6F1A" w:rsidRPr="00BE39AC" w14:paraId="0A216FD8" w14:textId="77777777" w:rsidTr="00CB6034">
        <w:tc>
          <w:tcPr>
            <w:tcW w:w="3690" w:type="dxa"/>
            <w:vAlign w:val="bottom"/>
          </w:tcPr>
          <w:p w14:paraId="50EAE731" w14:textId="4066E01E" w:rsidR="00815ACD" w:rsidRPr="00BE39AC" w:rsidRDefault="00815ACD" w:rsidP="00DA2FFF">
            <w:pPr>
              <w:spacing w:after="10" w:line="260" w:lineRule="exact"/>
              <w:ind w:left="975" w:right="-29"/>
              <w:rPr>
                <w:rFonts w:ascii="Cordia New" w:eastAsia="Times New Roman" w:hAnsi="Cordia New"/>
                <w:sz w:val="24"/>
                <w:szCs w:val="24"/>
              </w:rPr>
            </w:pPr>
          </w:p>
        </w:tc>
        <w:tc>
          <w:tcPr>
            <w:tcW w:w="2011" w:type="dxa"/>
            <w:vAlign w:val="bottom"/>
          </w:tcPr>
          <w:p w14:paraId="5EB41F1C" w14:textId="52B555FF" w:rsidR="00815ACD" w:rsidRPr="00BE39AC" w:rsidRDefault="00815ACD" w:rsidP="00DA2FFF">
            <w:pPr>
              <w:tabs>
                <w:tab w:val="left" w:pos="1134"/>
              </w:tabs>
              <w:spacing w:after="10" w:line="260" w:lineRule="exact"/>
              <w:ind w:right="-72"/>
              <w:jc w:val="right"/>
              <w:rPr>
                <w:rFonts w:ascii="Cordia New" w:eastAsia="Times New Roman" w:hAnsi="Cordia New"/>
                <w:b/>
                <w:bCs/>
                <w:sz w:val="24"/>
                <w:szCs w:val="24"/>
              </w:rPr>
            </w:pPr>
          </w:p>
        </w:tc>
        <w:tc>
          <w:tcPr>
            <w:tcW w:w="1259" w:type="dxa"/>
            <w:vAlign w:val="bottom"/>
          </w:tcPr>
          <w:p w14:paraId="3F1A6CFC" w14:textId="45B0B12B" w:rsidR="00815ACD" w:rsidRPr="00BE39AC" w:rsidRDefault="00815ACD" w:rsidP="00DA2FFF">
            <w:pPr>
              <w:tabs>
                <w:tab w:val="left" w:pos="1134"/>
              </w:tabs>
              <w:spacing w:after="10" w:line="260" w:lineRule="exact"/>
              <w:ind w:right="-72"/>
              <w:jc w:val="right"/>
              <w:rPr>
                <w:rFonts w:ascii="Cordia New" w:eastAsia="Times New Roman" w:hAnsi="Cordia New"/>
                <w:b/>
                <w:bCs/>
                <w:sz w:val="24"/>
                <w:szCs w:val="24"/>
              </w:rPr>
            </w:pPr>
          </w:p>
        </w:tc>
        <w:tc>
          <w:tcPr>
            <w:tcW w:w="2450" w:type="dxa"/>
            <w:gridSpan w:val="2"/>
            <w:vAlign w:val="bottom"/>
            <w:hideMark/>
          </w:tcPr>
          <w:p w14:paraId="73D3C407" w14:textId="77777777" w:rsidR="00815ACD" w:rsidRPr="00BE39AC" w:rsidRDefault="00815ACD" w:rsidP="00DA2FFF">
            <w:pPr>
              <w:pBdr>
                <w:bottom w:val="single" w:sz="4" w:space="1" w:color="auto"/>
              </w:pBdr>
              <w:tabs>
                <w:tab w:val="left" w:pos="1134"/>
              </w:tabs>
              <w:spacing w:after="10" w:line="260" w:lineRule="exact"/>
              <w:ind w:right="-72"/>
              <w:jc w:val="center"/>
              <w:rPr>
                <w:rFonts w:ascii="Cordia New" w:eastAsia="Times New Roman" w:hAnsi="Cordia New"/>
                <w:b/>
                <w:bCs/>
                <w:sz w:val="24"/>
                <w:szCs w:val="24"/>
              </w:rPr>
            </w:pPr>
            <w:r w:rsidRPr="00BE39AC">
              <w:rPr>
                <w:rFonts w:ascii="Cordia New" w:eastAsia="Times New Roman" w:hAnsi="Cordia New"/>
                <w:b/>
                <w:bCs/>
                <w:sz w:val="24"/>
                <w:szCs w:val="24"/>
              </w:rPr>
              <w:t xml:space="preserve">Interests portion </w:t>
            </w:r>
          </w:p>
          <w:p w14:paraId="1E14417F" w14:textId="77777777" w:rsidR="00815ACD" w:rsidRPr="00BE39AC" w:rsidRDefault="00815ACD" w:rsidP="00DA2FFF">
            <w:pPr>
              <w:pBdr>
                <w:bottom w:val="single" w:sz="4" w:space="1" w:color="auto"/>
              </w:pBdr>
              <w:tabs>
                <w:tab w:val="left" w:pos="1134"/>
              </w:tabs>
              <w:spacing w:after="10" w:line="260" w:lineRule="exact"/>
              <w:ind w:right="-72"/>
              <w:jc w:val="center"/>
              <w:rPr>
                <w:rFonts w:ascii="Cordia New" w:eastAsia="Times New Roman" w:hAnsi="Cordia New"/>
                <w:b/>
                <w:bCs/>
                <w:sz w:val="24"/>
                <w:szCs w:val="24"/>
              </w:rPr>
            </w:pPr>
            <w:r w:rsidRPr="00BE39AC">
              <w:rPr>
                <w:rFonts w:ascii="Cordia New" w:eastAsia="Times New Roman" w:hAnsi="Cordia New"/>
                <w:b/>
                <w:bCs/>
                <w:sz w:val="24"/>
                <w:szCs w:val="24"/>
              </w:rPr>
              <w:t>as a Group (%)</w:t>
            </w:r>
          </w:p>
        </w:tc>
      </w:tr>
      <w:tr w:rsidR="008B02DC" w:rsidRPr="00BE39AC" w14:paraId="71C8CF67" w14:textId="77777777" w:rsidTr="00CB6034">
        <w:tc>
          <w:tcPr>
            <w:tcW w:w="3690" w:type="dxa"/>
            <w:vAlign w:val="bottom"/>
          </w:tcPr>
          <w:p w14:paraId="3FCC689E" w14:textId="2689A965" w:rsidR="00815ACD" w:rsidRPr="00BE39AC" w:rsidRDefault="00815ACD" w:rsidP="00DA2FFF">
            <w:pPr>
              <w:spacing w:after="10" w:line="260" w:lineRule="exact"/>
              <w:ind w:left="975" w:right="-18"/>
              <w:jc w:val="center"/>
              <w:rPr>
                <w:rFonts w:ascii="Cordia New" w:eastAsia="Times New Roman" w:hAnsi="Cordia New"/>
                <w:b/>
                <w:bCs/>
                <w:sz w:val="24"/>
                <w:szCs w:val="24"/>
              </w:rPr>
            </w:pPr>
          </w:p>
        </w:tc>
        <w:tc>
          <w:tcPr>
            <w:tcW w:w="2011" w:type="dxa"/>
            <w:vAlign w:val="bottom"/>
          </w:tcPr>
          <w:p w14:paraId="1FD64340" w14:textId="0A345B51" w:rsidR="00815ACD" w:rsidRPr="00BE39AC" w:rsidRDefault="00815ACD" w:rsidP="00DA2FFF">
            <w:pPr>
              <w:tabs>
                <w:tab w:val="left" w:pos="1134"/>
              </w:tabs>
              <w:spacing w:after="10" w:line="260" w:lineRule="exact"/>
              <w:ind w:right="-72"/>
              <w:jc w:val="right"/>
              <w:rPr>
                <w:rFonts w:ascii="Cordia New" w:eastAsia="Times New Roman" w:hAnsi="Cordia New"/>
                <w:b/>
                <w:bCs/>
                <w:sz w:val="24"/>
                <w:szCs w:val="24"/>
              </w:rPr>
            </w:pPr>
          </w:p>
        </w:tc>
        <w:tc>
          <w:tcPr>
            <w:tcW w:w="1259" w:type="dxa"/>
            <w:vAlign w:val="bottom"/>
            <w:hideMark/>
          </w:tcPr>
          <w:p w14:paraId="79DEBD85" w14:textId="77777777" w:rsidR="00815ACD" w:rsidRPr="00BE39AC" w:rsidRDefault="00815ACD" w:rsidP="00DA2FFF">
            <w:pPr>
              <w:tabs>
                <w:tab w:val="left" w:pos="1134"/>
              </w:tabs>
              <w:spacing w:after="10" w:line="260" w:lineRule="exact"/>
              <w:ind w:right="-72"/>
              <w:jc w:val="right"/>
              <w:rPr>
                <w:rFonts w:ascii="Cordia New" w:eastAsia="Times New Roman" w:hAnsi="Cordia New"/>
                <w:b/>
                <w:bCs/>
                <w:sz w:val="24"/>
                <w:szCs w:val="24"/>
              </w:rPr>
            </w:pPr>
            <w:r w:rsidRPr="00BE39AC">
              <w:rPr>
                <w:rFonts w:ascii="Cordia New" w:eastAsia="Times New Roman" w:hAnsi="Cordia New"/>
                <w:b/>
                <w:bCs/>
                <w:sz w:val="24"/>
                <w:szCs w:val="24"/>
              </w:rPr>
              <w:t>Country of</w:t>
            </w:r>
          </w:p>
        </w:tc>
        <w:tc>
          <w:tcPr>
            <w:tcW w:w="1224" w:type="dxa"/>
            <w:vAlign w:val="bottom"/>
            <w:hideMark/>
          </w:tcPr>
          <w:p w14:paraId="71199E42" w14:textId="1D3F510B" w:rsidR="00815ACD" w:rsidRPr="00BE39AC" w:rsidRDefault="003A773E" w:rsidP="00DA2FFF">
            <w:pPr>
              <w:tabs>
                <w:tab w:val="left" w:pos="1134"/>
              </w:tabs>
              <w:spacing w:after="10" w:line="260" w:lineRule="exact"/>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c>
          <w:tcPr>
            <w:tcW w:w="1226" w:type="dxa"/>
            <w:vAlign w:val="bottom"/>
            <w:hideMark/>
          </w:tcPr>
          <w:p w14:paraId="7ED94F6C" w14:textId="36061682" w:rsidR="00815ACD" w:rsidRPr="00BE39AC" w:rsidRDefault="003A773E" w:rsidP="00DA2FFF">
            <w:pPr>
              <w:tabs>
                <w:tab w:val="left" w:pos="1134"/>
              </w:tabs>
              <w:spacing w:after="10" w:line="260" w:lineRule="exact"/>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r>
      <w:tr w:rsidR="009D6F1A" w:rsidRPr="00BE39AC" w14:paraId="150C983B" w14:textId="77777777" w:rsidTr="00CB6034">
        <w:tc>
          <w:tcPr>
            <w:tcW w:w="3690" w:type="dxa"/>
            <w:vAlign w:val="bottom"/>
            <w:hideMark/>
          </w:tcPr>
          <w:p w14:paraId="3FC99549" w14:textId="77777777" w:rsidR="00815ACD" w:rsidRPr="00BE39AC" w:rsidRDefault="00815ACD" w:rsidP="00DA2FFF">
            <w:pPr>
              <w:pBdr>
                <w:bottom w:val="single" w:sz="4" w:space="1" w:color="auto"/>
              </w:pBdr>
              <w:spacing w:after="10" w:line="260" w:lineRule="exact"/>
              <w:ind w:left="975" w:right="-18"/>
              <w:jc w:val="center"/>
              <w:rPr>
                <w:rFonts w:ascii="Cordia New" w:eastAsia="Times New Roman" w:hAnsi="Cordia New"/>
                <w:b/>
                <w:bCs/>
                <w:sz w:val="24"/>
                <w:szCs w:val="24"/>
              </w:rPr>
            </w:pPr>
            <w:r w:rsidRPr="00BE39AC">
              <w:rPr>
                <w:rFonts w:ascii="Cordia New" w:eastAsia="Times New Roman" w:hAnsi="Cordia New"/>
                <w:b/>
                <w:bCs/>
                <w:sz w:val="24"/>
                <w:szCs w:val="24"/>
              </w:rPr>
              <w:t>Company</w:t>
            </w:r>
          </w:p>
        </w:tc>
        <w:tc>
          <w:tcPr>
            <w:tcW w:w="2011" w:type="dxa"/>
            <w:vAlign w:val="bottom"/>
            <w:hideMark/>
          </w:tcPr>
          <w:p w14:paraId="3370D688" w14:textId="77777777" w:rsidR="00815ACD" w:rsidRPr="00BE39AC" w:rsidRDefault="00815ACD" w:rsidP="00DA2FFF">
            <w:pPr>
              <w:pBdr>
                <w:bottom w:val="single" w:sz="4" w:space="1" w:color="auto"/>
              </w:pBdr>
              <w:tabs>
                <w:tab w:val="left" w:pos="1134"/>
              </w:tabs>
              <w:spacing w:after="10" w:line="260" w:lineRule="exact"/>
              <w:ind w:right="-72"/>
              <w:jc w:val="right"/>
              <w:rPr>
                <w:rFonts w:ascii="Cordia New" w:eastAsia="Times New Roman" w:hAnsi="Cordia New"/>
                <w:b/>
                <w:bCs/>
                <w:sz w:val="24"/>
                <w:szCs w:val="24"/>
              </w:rPr>
            </w:pPr>
            <w:r w:rsidRPr="00BE39AC">
              <w:rPr>
                <w:rFonts w:ascii="Cordia New" w:eastAsia="Times New Roman" w:hAnsi="Cordia New"/>
                <w:b/>
                <w:bCs/>
                <w:sz w:val="24"/>
                <w:szCs w:val="24"/>
              </w:rPr>
              <w:t>Nature of business</w:t>
            </w:r>
          </w:p>
        </w:tc>
        <w:tc>
          <w:tcPr>
            <w:tcW w:w="1259" w:type="dxa"/>
            <w:vAlign w:val="bottom"/>
            <w:hideMark/>
          </w:tcPr>
          <w:p w14:paraId="0AE2DE0D" w14:textId="77777777" w:rsidR="00815ACD" w:rsidRPr="00BE39AC" w:rsidRDefault="00815ACD" w:rsidP="00DA2FFF">
            <w:pPr>
              <w:pBdr>
                <w:bottom w:val="single" w:sz="4" w:space="1" w:color="auto"/>
              </w:pBdr>
              <w:tabs>
                <w:tab w:val="left" w:pos="1134"/>
              </w:tabs>
              <w:spacing w:after="10" w:line="260" w:lineRule="exact"/>
              <w:ind w:right="-72"/>
              <w:jc w:val="right"/>
              <w:rPr>
                <w:rFonts w:ascii="Cordia New" w:eastAsia="Times New Roman" w:hAnsi="Cordia New"/>
                <w:b/>
                <w:bCs/>
                <w:sz w:val="24"/>
                <w:szCs w:val="24"/>
              </w:rPr>
            </w:pPr>
            <w:r w:rsidRPr="00BE39AC">
              <w:rPr>
                <w:rFonts w:ascii="Cordia New" w:eastAsia="Times New Roman" w:hAnsi="Cordia New"/>
                <w:b/>
                <w:bCs/>
                <w:sz w:val="24"/>
                <w:szCs w:val="24"/>
              </w:rPr>
              <w:t>incorporation</w:t>
            </w:r>
          </w:p>
        </w:tc>
        <w:tc>
          <w:tcPr>
            <w:tcW w:w="1224" w:type="dxa"/>
            <w:vAlign w:val="bottom"/>
            <w:hideMark/>
          </w:tcPr>
          <w:p w14:paraId="3C6D4681" w14:textId="06C65B13" w:rsidR="00815ACD" w:rsidRPr="00BE39AC" w:rsidRDefault="003A773E" w:rsidP="00DA2FFF">
            <w:pPr>
              <w:pBdr>
                <w:bottom w:val="single" w:sz="4" w:space="1" w:color="auto"/>
              </w:pBdr>
              <w:tabs>
                <w:tab w:val="left" w:pos="1134"/>
              </w:tabs>
              <w:spacing w:after="10" w:line="260" w:lineRule="exact"/>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1226" w:type="dxa"/>
            <w:vAlign w:val="bottom"/>
            <w:hideMark/>
          </w:tcPr>
          <w:p w14:paraId="47369C07" w14:textId="4055603C" w:rsidR="00815ACD" w:rsidRPr="00BE39AC" w:rsidRDefault="003A773E" w:rsidP="00DA2FFF">
            <w:pPr>
              <w:pBdr>
                <w:bottom w:val="single" w:sz="4" w:space="1" w:color="auto"/>
              </w:pBdr>
              <w:tabs>
                <w:tab w:val="left" w:pos="1134"/>
              </w:tabs>
              <w:spacing w:after="10" w:line="260" w:lineRule="exact"/>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8B02DC" w:rsidRPr="00BE39AC" w14:paraId="16397FDE" w14:textId="77777777" w:rsidTr="00CB6034">
        <w:tc>
          <w:tcPr>
            <w:tcW w:w="3690" w:type="dxa"/>
            <w:vAlign w:val="bottom"/>
          </w:tcPr>
          <w:p w14:paraId="1F38C130" w14:textId="11B0FC1E" w:rsidR="00815ACD" w:rsidRPr="00BE39AC" w:rsidRDefault="00815ACD" w:rsidP="00994900">
            <w:pPr>
              <w:spacing w:after="0" w:line="240" w:lineRule="auto"/>
              <w:ind w:left="975"/>
              <w:rPr>
                <w:rFonts w:ascii="Cordia New" w:eastAsia="Times New Roman" w:hAnsi="Cordia New"/>
                <w:b/>
                <w:bCs/>
                <w:sz w:val="12"/>
                <w:szCs w:val="12"/>
              </w:rPr>
            </w:pPr>
          </w:p>
        </w:tc>
        <w:tc>
          <w:tcPr>
            <w:tcW w:w="2011" w:type="dxa"/>
            <w:vAlign w:val="bottom"/>
          </w:tcPr>
          <w:p w14:paraId="5F58194A" w14:textId="159FDAD1" w:rsidR="00815ACD" w:rsidRPr="00BE39AC" w:rsidRDefault="00815ACD" w:rsidP="00994900">
            <w:pPr>
              <w:tabs>
                <w:tab w:val="left" w:pos="1134"/>
              </w:tabs>
              <w:spacing w:after="0" w:line="240" w:lineRule="auto"/>
              <w:rPr>
                <w:rFonts w:ascii="Cordia New" w:eastAsia="Times New Roman" w:hAnsi="Cordia New"/>
                <w:b/>
                <w:bCs/>
                <w:sz w:val="12"/>
                <w:szCs w:val="12"/>
              </w:rPr>
            </w:pPr>
          </w:p>
        </w:tc>
        <w:tc>
          <w:tcPr>
            <w:tcW w:w="1259" w:type="dxa"/>
            <w:vAlign w:val="bottom"/>
          </w:tcPr>
          <w:p w14:paraId="51CF1754" w14:textId="4DC4D4A1" w:rsidR="00815ACD" w:rsidRPr="00BE39AC" w:rsidRDefault="00815ACD" w:rsidP="00994900">
            <w:pPr>
              <w:tabs>
                <w:tab w:val="left" w:pos="1134"/>
              </w:tabs>
              <w:spacing w:after="0" w:line="240" w:lineRule="auto"/>
              <w:rPr>
                <w:rFonts w:ascii="Cordia New" w:eastAsia="Times New Roman" w:hAnsi="Cordia New"/>
                <w:b/>
                <w:bCs/>
                <w:sz w:val="12"/>
                <w:szCs w:val="12"/>
              </w:rPr>
            </w:pPr>
          </w:p>
        </w:tc>
        <w:tc>
          <w:tcPr>
            <w:tcW w:w="1224" w:type="dxa"/>
            <w:vAlign w:val="bottom"/>
          </w:tcPr>
          <w:p w14:paraId="10BEDD7E" w14:textId="309A33BB" w:rsidR="00815ACD" w:rsidRPr="00BE39AC" w:rsidRDefault="00815ACD" w:rsidP="00994900">
            <w:pPr>
              <w:tabs>
                <w:tab w:val="left" w:pos="1134"/>
              </w:tabs>
              <w:spacing w:after="0" w:line="240" w:lineRule="auto"/>
              <w:rPr>
                <w:rFonts w:ascii="Cordia New" w:eastAsia="Times New Roman" w:hAnsi="Cordia New"/>
                <w:b/>
                <w:bCs/>
                <w:sz w:val="12"/>
                <w:szCs w:val="12"/>
              </w:rPr>
            </w:pPr>
          </w:p>
        </w:tc>
        <w:tc>
          <w:tcPr>
            <w:tcW w:w="1226" w:type="dxa"/>
            <w:vAlign w:val="bottom"/>
          </w:tcPr>
          <w:p w14:paraId="0543D470" w14:textId="131DF424" w:rsidR="00815ACD" w:rsidRPr="00BE39AC" w:rsidRDefault="00815ACD" w:rsidP="00994900">
            <w:pPr>
              <w:tabs>
                <w:tab w:val="left" w:pos="1134"/>
              </w:tabs>
              <w:spacing w:after="0" w:line="240" w:lineRule="auto"/>
              <w:rPr>
                <w:rFonts w:ascii="Cordia New" w:eastAsia="Times New Roman" w:hAnsi="Cordia New"/>
                <w:b/>
                <w:bCs/>
                <w:sz w:val="12"/>
                <w:szCs w:val="12"/>
              </w:rPr>
            </w:pPr>
          </w:p>
        </w:tc>
      </w:tr>
      <w:tr w:rsidR="00D61A4D" w:rsidRPr="00BE39AC" w14:paraId="3111ABBB" w14:textId="77777777" w:rsidTr="00CB6034">
        <w:tc>
          <w:tcPr>
            <w:tcW w:w="3690" w:type="dxa"/>
            <w:vAlign w:val="bottom"/>
            <w:hideMark/>
          </w:tcPr>
          <w:p w14:paraId="36EB1D73" w14:textId="77777777" w:rsidR="00D61A4D" w:rsidRPr="00BE39AC" w:rsidRDefault="00D61A4D" w:rsidP="00DA2FFF">
            <w:pPr>
              <w:spacing w:after="10" w:line="260" w:lineRule="exact"/>
              <w:ind w:left="975"/>
              <w:rPr>
                <w:rFonts w:ascii="Cordia New" w:eastAsia="Times New Roman" w:hAnsi="Cordia New"/>
                <w:sz w:val="24"/>
                <w:szCs w:val="24"/>
              </w:rPr>
            </w:pPr>
            <w:r w:rsidRPr="00BE39AC">
              <w:rPr>
                <w:rFonts w:ascii="Cordia New" w:eastAsia="Times New Roman" w:hAnsi="Cordia New"/>
                <w:sz w:val="24"/>
                <w:szCs w:val="24"/>
              </w:rPr>
              <w:t>Arabian Spa (Dubai) (LLC)</w:t>
            </w:r>
          </w:p>
        </w:tc>
        <w:tc>
          <w:tcPr>
            <w:tcW w:w="2011" w:type="dxa"/>
            <w:vAlign w:val="bottom"/>
            <w:hideMark/>
          </w:tcPr>
          <w:p w14:paraId="74D58849"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napToGrid w:val="0"/>
                <w:sz w:val="24"/>
                <w:szCs w:val="24"/>
              </w:rPr>
              <w:t>Spa services</w:t>
            </w:r>
          </w:p>
        </w:tc>
        <w:tc>
          <w:tcPr>
            <w:tcW w:w="1259" w:type="dxa"/>
            <w:vAlign w:val="bottom"/>
            <w:hideMark/>
          </w:tcPr>
          <w:p w14:paraId="3EDA4B9C"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United Arab </w:t>
            </w:r>
          </w:p>
        </w:tc>
        <w:tc>
          <w:tcPr>
            <w:tcW w:w="1224" w:type="dxa"/>
            <w:vAlign w:val="bottom"/>
          </w:tcPr>
          <w:p w14:paraId="57937983" w14:textId="21BDAAA8"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49</w:t>
            </w:r>
          </w:p>
        </w:tc>
        <w:tc>
          <w:tcPr>
            <w:tcW w:w="1226" w:type="dxa"/>
            <w:vAlign w:val="bottom"/>
          </w:tcPr>
          <w:p w14:paraId="4FA96843" w14:textId="736C516D"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49</w:t>
            </w:r>
          </w:p>
        </w:tc>
      </w:tr>
      <w:tr w:rsidR="00D61A4D" w:rsidRPr="00BE39AC" w14:paraId="0BDBB7D1" w14:textId="77777777" w:rsidTr="00CB6034">
        <w:tc>
          <w:tcPr>
            <w:tcW w:w="3690" w:type="dxa"/>
            <w:vAlign w:val="bottom"/>
          </w:tcPr>
          <w:p w14:paraId="0DF5F32A" w14:textId="3A20737A" w:rsidR="00D61A4D" w:rsidRPr="00BE39AC" w:rsidRDefault="00D61A4D" w:rsidP="00DA2FFF">
            <w:pPr>
              <w:spacing w:after="10" w:line="260" w:lineRule="exact"/>
              <w:ind w:left="975"/>
              <w:rPr>
                <w:rFonts w:ascii="Cordia New" w:eastAsia="Times New Roman" w:hAnsi="Cordia New"/>
                <w:sz w:val="24"/>
                <w:szCs w:val="24"/>
              </w:rPr>
            </w:pPr>
          </w:p>
        </w:tc>
        <w:tc>
          <w:tcPr>
            <w:tcW w:w="2011" w:type="dxa"/>
            <w:vAlign w:val="bottom"/>
          </w:tcPr>
          <w:p w14:paraId="2F7E37A6" w14:textId="09FAD77B" w:rsidR="00D61A4D" w:rsidRPr="00BE39AC" w:rsidRDefault="00D61A4D" w:rsidP="00DA2FFF">
            <w:pPr>
              <w:tabs>
                <w:tab w:val="left" w:pos="1134"/>
              </w:tabs>
              <w:spacing w:after="10" w:line="260" w:lineRule="exact"/>
              <w:ind w:right="-72"/>
              <w:jc w:val="right"/>
              <w:rPr>
                <w:rFonts w:ascii="Cordia New" w:eastAsia="Times New Roman" w:hAnsi="Cordia New"/>
                <w:snapToGrid w:val="0"/>
                <w:sz w:val="24"/>
                <w:szCs w:val="24"/>
              </w:rPr>
            </w:pPr>
          </w:p>
        </w:tc>
        <w:tc>
          <w:tcPr>
            <w:tcW w:w="1259" w:type="dxa"/>
            <w:vAlign w:val="bottom"/>
            <w:hideMark/>
          </w:tcPr>
          <w:p w14:paraId="1829A749"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Emirates</w:t>
            </w:r>
          </w:p>
        </w:tc>
        <w:tc>
          <w:tcPr>
            <w:tcW w:w="1224" w:type="dxa"/>
            <w:vAlign w:val="bottom"/>
          </w:tcPr>
          <w:p w14:paraId="1103560B" w14:textId="77293A16" w:rsidR="00D61A4D" w:rsidRPr="00BE39AC" w:rsidRDefault="00D61A4D"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p>
        </w:tc>
        <w:tc>
          <w:tcPr>
            <w:tcW w:w="1226" w:type="dxa"/>
            <w:vAlign w:val="bottom"/>
          </w:tcPr>
          <w:p w14:paraId="48089227" w14:textId="03A644DF" w:rsidR="00D61A4D" w:rsidRPr="00BE39AC" w:rsidRDefault="00D61A4D"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p>
        </w:tc>
      </w:tr>
      <w:tr w:rsidR="00D61A4D" w:rsidRPr="00BE39AC" w14:paraId="3589FBF1" w14:textId="77777777" w:rsidTr="00CB6034">
        <w:tc>
          <w:tcPr>
            <w:tcW w:w="3690" w:type="dxa"/>
            <w:vAlign w:val="bottom"/>
            <w:hideMark/>
          </w:tcPr>
          <w:p w14:paraId="072771A5" w14:textId="77777777" w:rsidR="00D61A4D" w:rsidRPr="00BE39AC" w:rsidRDefault="00D61A4D" w:rsidP="00DA2FFF">
            <w:pPr>
              <w:spacing w:after="10" w:line="260" w:lineRule="exact"/>
              <w:ind w:left="975"/>
              <w:rPr>
                <w:rFonts w:ascii="Cordia New" w:eastAsia="Times New Roman" w:hAnsi="Cordia New"/>
                <w:sz w:val="24"/>
                <w:szCs w:val="24"/>
              </w:rPr>
            </w:pPr>
            <w:r w:rsidRPr="00BE39AC">
              <w:rPr>
                <w:rFonts w:ascii="Cordia New" w:eastAsia="Times New Roman" w:hAnsi="Cordia New"/>
                <w:sz w:val="24"/>
                <w:szCs w:val="24"/>
              </w:rPr>
              <w:t xml:space="preserve">Eutopia Private Holding Limited </w:t>
            </w:r>
          </w:p>
        </w:tc>
        <w:tc>
          <w:tcPr>
            <w:tcW w:w="2011" w:type="dxa"/>
            <w:vAlign w:val="bottom"/>
            <w:hideMark/>
          </w:tcPr>
          <w:p w14:paraId="0F3F7A92"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59" w:type="dxa"/>
            <w:vAlign w:val="bottom"/>
            <w:hideMark/>
          </w:tcPr>
          <w:p w14:paraId="114DEC4A"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Republic of </w:t>
            </w:r>
          </w:p>
        </w:tc>
        <w:tc>
          <w:tcPr>
            <w:tcW w:w="1224" w:type="dxa"/>
            <w:vAlign w:val="bottom"/>
          </w:tcPr>
          <w:p w14:paraId="756E7DAA" w14:textId="3795FE38"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c>
          <w:tcPr>
            <w:tcW w:w="1226" w:type="dxa"/>
            <w:vAlign w:val="bottom"/>
          </w:tcPr>
          <w:p w14:paraId="2AD7D819" w14:textId="7DD95EC4"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r>
      <w:tr w:rsidR="00D61A4D" w:rsidRPr="00BE39AC" w14:paraId="4FF8440B" w14:textId="77777777" w:rsidTr="00CB6034">
        <w:tc>
          <w:tcPr>
            <w:tcW w:w="3690" w:type="dxa"/>
            <w:vAlign w:val="bottom"/>
          </w:tcPr>
          <w:p w14:paraId="0993239F" w14:textId="7F2BBFC6" w:rsidR="00D61A4D" w:rsidRPr="00BE39AC" w:rsidRDefault="00D61A4D" w:rsidP="00DA2FFF">
            <w:pPr>
              <w:spacing w:after="10" w:line="260" w:lineRule="exact"/>
              <w:ind w:left="975"/>
              <w:rPr>
                <w:rFonts w:ascii="Cordia New" w:eastAsia="Times New Roman" w:hAnsi="Cordia New"/>
                <w:sz w:val="24"/>
                <w:szCs w:val="24"/>
              </w:rPr>
            </w:pPr>
          </w:p>
        </w:tc>
        <w:tc>
          <w:tcPr>
            <w:tcW w:w="2011" w:type="dxa"/>
            <w:vAlign w:val="bottom"/>
          </w:tcPr>
          <w:p w14:paraId="6CCA40C8" w14:textId="26BF626E"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p>
        </w:tc>
        <w:tc>
          <w:tcPr>
            <w:tcW w:w="1259" w:type="dxa"/>
            <w:vAlign w:val="bottom"/>
            <w:hideMark/>
          </w:tcPr>
          <w:p w14:paraId="26243770"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Maldives</w:t>
            </w:r>
          </w:p>
        </w:tc>
        <w:tc>
          <w:tcPr>
            <w:tcW w:w="1224" w:type="dxa"/>
            <w:vAlign w:val="bottom"/>
          </w:tcPr>
          <w:p w14:paraId="566F840D" w14:textId="4C68FFB2" w:rsidR="00D61A4D" w:rsidRPr="00BE39AC" w:rsidRDefault="00D61A4D"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p>
        </w:tc>
        <w:tc>
          <w:tcPr>
            <w:tcW w:w="1226" w:type="dxa"/>
            <w:vAlign w:val="bottom"/>
          </w:tcPr>
          <w:p w14:paraId="0F29C1B0" w14:textId="732637BD" w:rsidR="00D61A4D" w:rsidRPr="00BE39AC" w:rsidRDefault="00D61A4D"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p>
        </w:tc>
      </w:tr>
      <w:tr w:rsidR="00D61A4D" w:rsidRPr="00BE39AC" w14:paraId="7725877F" w14:textId="77777777" w:rsidTr="00CB6034">
        <w:tc>
          <w:tcPr>
            <w:tcW w:w="3690" w:type="dxa"/>
            <w:vAlign w:val="bottom"/>
            <w:hideMark/>
          </w:tcPr>
          <w:p w14:paraId="0257424D" w14:textId="77777777" w:rsidR="00D61A4D" w:rsidRPr="00BE39AC" w:rsidRDefault="00D61A4D" w:rsidP="00DA2FFF">
            <w:pPr>
              <w:spacing w:after="10" w:line="260" w:lineRule="exact"/>
              <w:ind w:left="975"/>
              <w:rPr>
                <w:rFonts w:ascii="Cordia New" w:eastAsia="Times New Roman" w:hAnsi="Cordia New"/>
                <w:sz w:val="24"/>
                <w:szCs w:val="24"/>
              </w:rPr>
            </w:pPr>
            <w:r w:rsidRPr="00BE39AC">
              <w:rPr>
                <w:rFonts w:ascii="Cordia New" w:eastAsia="Times New Roman" w:hAnsi="Cordia New"/>
                <w:sz w:val="24"/>
                <w:szCs w:val="24"/>
              </w:rPr>
              <w:t xml:space="preserve">Tanzania Tourism and Hospitality </w:t>
            </w:r>
          </w:p>
        </w:tc>
        <w:tc>
          <w:tcPr>
            <w:tcW w:w="2011" w:type="dxa"/>
            <w:vAlign w:val="bottom"/>
            <w:hideMark/>
          </w:tcPr>
          <w:p w14:paraId="68973174"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Holding investment</w:t>
            </w:r>
          </w:p>
        </w:tc>
        <w:tc>
          <w:tcPr>
            <w:tcW w:w="1259" w:type="dxa"/>
            <w:vAlign w:val="bottom"/>
            <w:hideMark/>
          </w:tcPr>
          <w:p w14:paraId="0B5112CD"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British Virgin </w:t>
            </w:r>
          </w:p>
        </w:tc>
        <w:tc>
          <w:tcPr>
            <w:tcW w:w="1224" w:type="dxa"/>
            <w:vAlign w:val="bottom"/>
          </w:tcPr>
          <w:p w14:paraId="404AFCEB" w14:textId="2FFF14B4"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c>
          <w:tcPr>
            <w:tcW w:w="1226" w:type="dxa"/>
            <w:vAlign w:val="bottom"/>
          </w:tcPr>
          <w:p w14:paraId="17D590ED" w14:textId="4E2F2C83"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r>
      <w:tr w:rsidR="00D61A4D" w:rsidRPr="00BE39AC" w14:paraId="6EDC1D17" w14:textId="77777777" w:rsidTr="00CB6034">
        <w:tc>
          <w:tcPr>
            <w:tcW w:w="3690" w:type="dxa"/>
            <w:vAlign w:val="bottom"/>
            <w:hideMark/>
          </w:tcPr>
          <w:p w14:paraId="75CC0433" w14:textId="77777777" w:rsidR="00D61A4D" w:rsidRPr="00BE39AC" w:rsidRDefault="00D61A4D" w:rsidP="00DA2FFF">
            <w:pPr>
              <w:spacing w:after="10" w:line="260" w:lineRule="exact"/>
              <w:ind w:left="975"/>
              <w:rPr>
                <w:rFonts w:ascii="Cordia New" w:eastAsia="Times New Roman" w:hAnsi="Cordia New"/>
                <w:sz w:val="24"/>
                <w:szCs w:val="24"/>
              </w:rPr>
            </w:pPr>
            <w:r w:rsidRPr="00BE39AC">
              <w:rPr>
                <w:rFonts w:ascii="Cordia New" w:eastAsia="Times New Roman" w:hAnsi="Cordia New"/>
                <w:sz w:val="24"/>
                <w:szCs w:val="24"/>
              </w:rPr>
              <w:t xml:space="preserve">   Investment Limited</w:t>
            </w:r>
          </w:p>
        </w:tc>
        <w:tc>
          <w:tcPr>
            <w:tcW w:w="2011" w:type="dxa"/>
            <w:vAlign w:val="bottom"/>
          </w:tcPr>
          <w:p w14:paraId="2ECA1C7A" w14:textId="172FD31B"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p>
        </w:tc>
        <w:tc>
          <w:tcPr>
            <w:tcW w:w="1259" w:type="dxa"/>
            <w:vAlign w:val="bottom"/>
            <w:hideMark/>
          </w:tcPr>
          <w:p w14:paraId="1AB34937"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Islands</w:t>
            </w:r>
          </w:p>
        </w:tc>
        <w:tc>
          <w:tcPr>
            <w:tcW w:w="1224" w:type="dxa"/>
            <w:vAlign w:val="bottom"/>
          </w:tcPr>
          <w:p w14:paraId="6B0C9519" w14:textId="20C26EAE" w:rsidR="00D61A4D" w:rsidRPr="00BE39AC" w:rsidRDefault="00D61A4D"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p>
        </w:tc>
        <w:tc>
          <w:tcPr>
            <w:tcW w:w="1226" w:type="dxa"/>
            <w:vAlign w:val="bottom"/>
          </w:tcPr>
          <w:p w14:paraId="5CC0E348" w14:textId="5E1CC1B5" w:rsidR="00D61A4D" w:rsidRPr="00BE39AC" w:rsidRDefault="00D61A4D"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p>
        </w:tc>
      </w:tr>
      <w:tr w:rsidR="00D61A4D" w:rsidRPr="00BE39AC" w14:paraId="13428E37" w14:textId="77777777" w:rsidTr="00CB6034">
        <w:tc>
          <w:tcPr>
            <w:tcW w:w="3690" w:type="dxa"/>
            <w:vAlign w:val="bottom"/>
            <w:hideMark/>
          </w:tcPr>
          <w:p w14:paraId="0D54F6B1" w14:textId="77777777" w:rsidR="00D61A4D" w:rsidRPr="00BE39AC" w:rsidRDefault="00D61A4D" w:rsidP="00DA2FFF">
            <w:pPr>
              <w:spacing w:after="10" w:line="260" w:lineRule="exact"/>
              <w:ind w:left="975"/>
              <w:rPr>
                <w:rFonts w:ascii="Cordia New" w:eastAsia="Times New Roman" w:hAnsi="Cordia New"/>
                <w:sz w:val="24"/>
                <w:szCs w:val="24"/>
              </w:rPr>
            </w:pPr>
            <w:r w:rsidRPr="00BE39AC">
              <w:rPr>
                <w:rFonts w:ascii="Cordia New" w:eastAsia="Times New Roman" w:hAnsi="Cordia New"/>
                <w:sz w:val="24"/>
                <w:szCs w:val="24"/>
              </w:rPr>
              <w:t xml:space="preserve">Zanzibar Tourism and Hospitality </w:t>
            </w:r>
          </w:p>
        </w:tc>
        <w:tc>
          <w:tcPr>
            <w:tcW w:w="2011" w:type="dxa"/>
            <w:vAlign w:val="bottom"/>
            <w:hideMark/>
          </w:tcPr>
          <w:p w14:paraId="0F88972E"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Holding investment</w:t>
            </w:r>
          </w:p>
        </w:tc>
        <w:tc>
          <w:tcPr>
            <w:tcW w:w="1259" w:type="dxa"/>
            <w:vAlign w:val="bottom"/>
            <w:hideMark/>
          </w:tcPr>
          <w:p w14:paraId="061C8001"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 xml:space="preserve">British Virgin </w:t>
            </w:r>
          </w:p>
        </w:tc>
        <w:tc>
          <w:tcPr>
            <w:tcW w:w="1224" w:type="dxa"/>
            <w:vAlign w:val="bottom"/>
          </w:tcPr>
          <w:p w14:paraId="0E6753FF" w14:textId="52866A92"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c>
          <w:tcPr>
            <w:tcW w:w="1226" w:type="dxa"/>
            <w:vAlign w:val="bottom"/>
          </w:tcPr>
          <w:p w14:paraId="2D0E28DE" w14:textId="3FA5E4B6"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r>
      <w:tr w:rsidR="00D61A4D" w:rsidRPr="00BE39AC" w14:paraId="0C94F89D" w14:textId="77777777" w:rsidTr="00CB6034">
        <w:tc>
          <w:tcPr>
            <w:tcW w:w="3690" w:type="dxa"/>
            <w:vAlign w:val="bottom"/>
            <w:hideMark/>
          </w:tcPr>
          <w:p w14:paraId="7B5684FB" w14:textId="77777777" w:rsidR="00D61A4D" w:rsidRPr="00BE39AC" w:rsidRDefault="00D61A4D" w:rsidP="00DA2FFF">
            <w:pPr>
              <w:spacing w:after="10" w:line="260" w:lineRule="exact"/>
              <w:ind w:left="975"/>
              <w:rPr>
                <w:rFonts w:ascii="Cordia New" w:eastAsia="Times New Roman" w:hAnsi="Cordia New"/>
                <w:sz w:val="24"/>
                <w:szCs w:val="24"/>
              </w:rPr>
            </w:pPr>
            <w:r w:rsidRPr="00BE39AC">
              <w:rPr>
                <w:rFonts w:ascii="Cordia New" w:eastAsia="Times New Roman" w:hAnsi="Cordia New"/>
                <w:sz w:val="24"/>
                <w:szCs w:val="24"/>
              </w:rPr>
              <w:t xml:space="preserve">   Investment Limited</w:t>
            </w:r>
          </w:p>
        </w:tc>
        <w:tc>
          <w:tcPr>
            <w:tcW w:w="2011" w:type="dxa"/>
            <w:vAlign w:val="bottom"/>
          </w:tcPr>
          <w:p w14:paraId="41388972" w14:textId="104014F3"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p>
        </w:tc>
        <w:tc>
          <w:tcPr>
            <w:tcW w:w="1259" w:type="dxa"/>
            <w:vAlign w:val="bottom"/>
            <w:hideMark/>
          </w:tcPr>
          <w:p w14:paraId="30FDA26C"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Islands</w:t>
            </w:r>
          </w:p>
        </w:tc>
        <w:tc>
          <w:tcPr>
            <w:tcW w:w="1224" w:type="dxa"/>
            <w:vAlign w:val="bottom"/>
          </w:tcPr>
          <w:p w14:paraId="0D4CD211" w14:textId="77777777" w:rsidR="00D61A4D" w:rsidRPr="00BE39AC" w:rsidRDefault="00D61A4D"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p>
        </w:tc>
        <w:tc>
          <w:tcPr>
            <w:tcW w:w="1226" w:type="dxa"/>
            <w:vAlign w:val="bottom"/>
          </w:tcPr>
          <w:p w14:paraId="57239EEE" w14:textId="057059BD" w:rsidR="00D61A4D" w:rsidRPr="00BE39AC" w:rsidRDefault="00D61A4D"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p>
        </w:tc>
      </w:tr>
      <w:tr w:rsidR="00D61A4D" w:rsidRPr="00BE39AC" w14:paraId="4F38D744" w14:textId="77777777" w:rsidTr="00CB6034">
        <w:tc>
          <w:tcPr>
            <w:tcW w:w="3690" w:type="dxa"/>
            <w:vAlign w:val="bottom"/>
            <w:hideMark/>
          </w:tcPr>
          <w:p w14:paraId="4A1264F1" w14:textId="77777777" w:rsidR="00D61A4D" w:rsidRPr="00BE39AC" w:rsidRDefault="00D61A4D" w:rsidP="00DA2FFF">
            <w:pPr>
              <w:spacing w:after="10" w:line="260" w:lineRule="exact"/>
              <w:ind w:left="975"/>
              <w:rPr>
                <w:rFonts w:ascii="Cordia New" w:eastAsia="Times New Roman" w:hAnsi="Cordia New"/>
                <w:sz w:val="24"/>
                <w:szCs w:val="24"/>
              </w:rPr>
            </w:pPr>
            <w:r w:rsidRPr="00BE39AC">
              <w:rPr>
                <w:rFonts w:ascii="Cordia New" w:eastAsia="Times New Roman" w:hAnsi="Cordia New"/>
                <w:sz w:val="24"/>
                <w:szCs w:val="24"/>
              </w:rPr>
              <w:t>Sizzler China Pte. Ltd.</w:t>
            </w:r>
          </w:p>
        </w:tc>
        <w:tc>
          <w:tcPr>
            <w:tcW w:w="2011" w:type="dxa"/>
            <w:vAlign w:val="bottom"/>
            <w:hideMark/>
          </w:tcPr>
          <w:p w14:paraId="3EB75D73"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Franchise owner</w:t>
            </w:r>
          </w:p>
        </w:tc>
        <w:tc>
          <w:tcPr>
            <w:tcW w:w="1259" w:type="dxa"/>
            <w:vAlign w:val="bottom"/>
            <w:hideMark/>
          </w:tcPr>
          <w:p w14:paraId="1B88CDD6" w14:textId="77777777" w:rsidR="00D61A4D" w:rsidRPr="00BE39AC" w:rsidRDefault="00D61A4D"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Singapore</w:t>
            </w:r>
          </w:p>
        </w:tc>
        <w:tc>
          <w:tcPr>
            <w:tcW w:w="1224" w:type="dxa"/>
            <w:vAlign w:val="bottom"/>
          </w:tcPr>
          <w:p w14:paraId="6A4D4209" w14:textId="7AA55EAD"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c>
          <w:tcPr>
            <w:tcW w:w="1226" w:type="dxa"/>
            <w:vAlign w:val="bottom"/>
          </w:tcPr>
          <w:p w14:paraId="30EB556C" w14:textId="40730FF1" w:rsidR="00D61A4D"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r>
      <w:tr w:rsidR="00DA2FFF" w:rsidRPr="00BE39AC" w14:paraId="27613718" w14:textId="77777777" w:rsidTr="00CB6034">
        <w:tc>
          <w:tcPr>
            <w:tcW w:w="3690" w:type="dxa"/>
            <w:vAlign w:val="bottom"/>
            <w:hideMark/>
          </w:tcPr>
          <w:p w14:paraId="52A72D09" w14:textId="77777777" w:rsidR="00DA2FFF" w:rsidRPr="00BE39AC" w:rsidRDefault="00DA2FFF" w:rsidP="00DA2FFF">
            <w:pPr>
              <w:spacing w:after="10" w:line="260" w:lineRule="exact"/>
              <w:ind w:left="975"/>
              <w:rPr>
                <w:rFonts w:ascii="Cordia New" w:eastAsia="Times New Roman" w:hAnsi="Cordia New"/>
                <w:sz w:val="24"/>
                <w:szCs w:val="24"/>
              </w:rPr>
            </w:pPr>
            <w:r w:rsidRPr="00BE39AC">
              <w:rPr>
                <w:rFonts w:ascii="Cordia New" w:eastAsia="Times New Roman" w:hAnsi="Cordia New"/>
                <w:sz w:val="24"/>
                <w:szCs w:val="24"/>
              </w:rPr>
              <w:t>Select Service Partner Limited</w:t>
            </w:r>
          </w:p>
        </w:tc>
        <w:tc>
          <w:tcPr>
            <w:tcW w:w="2011" w:type="dxa"/>
            <w:vAlign w:val="bottom"/>
            <w:hideMark/>
          </w:tcPr>
          <w:p w14:paraId="72778A3C" w14:textId="2A18AE60" w:rsidR="00DA2FFF" w:rsidRPr="00BE39AC" w:rsidRDefault="00DA2FFF" w:rsidP="00DA2FFF">
            <w:pPr>
              <w:tabs>
                <w:tab w:val="left" w:pos="1134"/>
              </w:tabs>
              <w:spacing w:after="10" w:line="260" w:lineRule="exact"/>
              <w:ind w:left="-105" w:right="-72"/>
              <w:jc w:val="right"/>
              <w:rPr>
                <w:rFonts w:ascii="Cordia New" w:eastAsia="Times New Roman" w:hAnsi="Cordia New"/>
                <w:spacing w:val="-2"/>
                <w:sz w:val="24"/>
                <w:szCs w:val="24"/>
              </w:rPr>
            </w:pPr>
            <w:r w:rsidRPr="00BE39AC">
              <w:rPr>
                <w:rFonts w:ascii="Cordia New" w:eastAsia="Times New Roman" w:hAnsi="Cordia New"/>
                <w:spacing w:val="-2"/>
                <w:sz w:val="24"/>
                <w:szCs w:val="24"/>
              </w:rPr>
              <w:t>Sale of food and beverage</w:t>
            </w:r>
          </w:p>
        </w:tc>
        <w:tc>
          <w:tcPr>
            <w:tcW w:w="1259" w:type="dxa"/>
            <w:vAlign w:val="bottom"/>
            <w:hideMark/>
          </w:tcPr>
          <w:p w14:paraId="6EFF0313" w14:textId="77777777" w:rsidR="00DA2FFF" w:rsidRPr="00BE39AC" w:rsidRDefault="00DA2FFF"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224" w:type="dxa"/>
            <w:vAlign w:val="bottom"/>
          </w:tcPr>
          <w:p w14:paraId="4825E3AB" w14:textId="7AE2D390" w:rsidR="00DA2FFF" w:rsidRPr="00BE39AC" w:rsidRDefault="003A773E" w:rsidP="00DA2FFF">
            <w:pPr>
              <w:tabs>
                <w:tab w:val="left" w:pos="2835"/>
                <w:tab w:val="center" w:pos="5310"/>
                <w:tab w:val="center" w:pos="5580"/>
                <w:tab w:val="center" w:pos="6660"/>
                <w:tab w:val="center" w:pos="7830"/>
              </w:tabs>
              <w:spacing w:after="10" w:line="260" w:lineRule="exact"/>
              <w:ind w:right="-72"/>
              <w:jc w:val="right"/>
              <w:rPr>
                <w:rFonts w:ascii="Cordia New" w:eastAsia="Times New Roman" w:hAnsi="Cordia New"/>
                <w:sz w:val="24"/>
                <w:szCs w:val="24"/>
                <w:vertAlign w:val="superscript"/>
              </w:rPr>
            </w:pPr>
            <w:r w:rsidRPr="003A773E">
              <w:rPr>
                <w:rFonts w:ascii="Cordia New" w:eastAsia="Times New Roman" w:hAnsi="Cordia New"/>
                <w:sz w:val="24"/>
                <w:szCs w:val="24"/>
                <w:lang w:val="en-GB"/>
              </w:rPr>
              <w:t>51</w:t>
            </w:r>
            <w:r w:rsidR="00DA2FFF" w:rsidRPr="00BE39AC">
              <w:rPr>
                <w:rFonts w:ascii="Cordia New" w:eastAsia="Times New Roman" w:hAnsi="Cordia New"/>
                <w:sz w:val="24"/>
                <w:szCs w:val="24"/>
                <w:vertAlign w:val="superscript"/>
              </w:rPr>
              <w:t>(</w:t>
            </w:r>
            <w:r w:rsidRPr="003A773E">
              <w:rPr>
                <w:rFonts w:ascii="Cordia New" w:eastAsia="Times New Roman" w:hAnsi="Cordia New"/>
                <w:sz w:val="24"/>
                <w:szCs w:val="24"/>
                <w:vertAlign w:val="superscript"/>
                <w:lang w:val="en-GB"/>
              </w:rPr>
              <w:t>1</w:t>
            </w:r>
            <w:r w:rsidR="00DA2FFF" w:rsidRPr="00BE39AC">
              <w:rPr>
                <w:rFonts w:ascii="Cordia New" w:eastAsia="Times New Roman" w:hAnsi="Cordia New"/>
                <w:sz w:val="24"/>
                <w:szCs w:val="24"/>
                <w:vertAlign w:val="superscript"/>
              </w:rPr>
              <w:t>)</w:t>
            </w:r>
          </w:p>
        </w:tc>
        <w:tc>
          <w:tcPr>
            <w:tcW w:w="1226" w:type="dxa"/>
            <w:vAlign w:val="bottom"/>
          </w:tcPr>
          <w:p w14:paraId="709BE305" w14:textId="74D247F1" w:rsidR="00DA2FFF" w:rsidRPr="00BE39AC" w:rsidRDefault="003A773E" w:rsidP="00DA2FFF">
            <w:pPr>
              <w:tabs>
                <w:tab w:val="left" w:pos="2835"/>
                <w:tab w:val="center" w:pos="5310"/>
                <w:tab w:val="center" w:pos="5580"/>
                <w:tab w:val="center" w:pos="6660"/>
                <w:tab w:val="center" w:pos="7830"/>
              </w:tabs>
              <w:spacing w:after="10" w:line="260" w:lineRule="exact"/>
              <w:ind w:right="-72"/>
              <w:jc w:val="right"/>
              <w:rPr>
                <w:rFonts w:ascii="Cordia New" w:eastAsia="Times New Roman" w:hAnsi="Cordia New"/>
                <w:sz w:val="24"/>
                <w:szCs w:val="24"/>
                <w:vertAlign w:val="superscript"/>
              </w:rPr>
            </w:pPr>
            <w:r w:rsidRPr="003A773E">
              <w:rPr>
                <w:rFonts w:ascii="Cordia New" w:eastAsia="Times New Roman" w:hAnsi="Cordia New"/>
                <w:sz w:val="24"/>
                <w:szCs w:val="24"/>
                <w:lang w:val="en-GB"/>
              </w:rPr>
              <w:t>51</w:t>
            </w:r>
            <w:r w:rsidR="00DA2FFF" w:rsidRPr="00BE39AC">
              <w:rPr>
                <w:rFonts w:ascii="Cordia New" w:eastAsia="Times New Roman" w:hAnsi="Cordia New"/>
                <w:sz w:val="24"/>
                <w:szCs w:val="24"/>
                <w:vertAlign w:val="superscript"/>
              </w:rPr>
              <w:t>(</w:t>
            </w:r>
            <w:r w:rsidRPr="003A773E">
              <w:rPr>
                <w:rFonts w:ascii="Cordia New" w:eastAsia="Times New Roman" w:hAnsi="Cordia New"/>
                <w:sz w:val="24"/>
                <w:szCs w:val="24"/>
                <w:vertAlign w:val="superscript"/>
                <w:lang w:val="en-GB"/>
              </w:rPr>
              <w:t>1</w:t>
            </w:r>
            <w:r w:rsidR="00DA2FFF" w:rsidRPr="00BE39AC">
              <w:rPr>
                <w:rFonts w:ascii="Cordia New" w:eastAsia="Times New Roman" w:hAnsi="Cordia New"/>
                <w:sz w:val="24"/>
                <w:szCs w:val="24"/>
                <w:vertAlign w:val="superscript"/>
              </w:rPr>
              <w:t>)</w:t>
            </w:r>
          </w:p>
        </w:tc>
      </w:tr>
      <w:tr w:rsidR="00DA2FFF" w:rsidRPr="00BE39AC" w14:paraId="227F57F3" w14:textId="77777777" w:rsidTr="00CB6034">
        <w:tc>
          <w:tcPr>
            <w:tcW w:w="3690" w:type="dxa"/>
            <w:vAlign w:val="bottom"/>
            <w:hideMark/>
          </w:tcPr>
          <w:p w14:paraId="2F73E8BE" w14:textId="77777777" w:rsidR="00DA2FFF" w:rsidRPr="00BE39AC" w:rsidRDefault="00DA2FFF" w:rsidP="00DA2FFF">
            <w:pPr>
              <w:spacing w:after="10" w:line="260" w:lineRule="exact"/>
              <w:ind w:left="975"/>
              <w:rPr>
                <w:rFonts w:ascii="Cordia New" w:eastAsia="Times New Roman" w:hAnsi="Cordia New"/>
                <w:b/>
                <w:bCs/>
                <w:sz w:val="24"/>
                <w:szCs w:val="24"/>
              </w:rPr>
            </w:pPr>
            <w:proofErr w:type="spellStart"/>
            <w:r w:rsidRPr="00BE39AC">
              <w:rPr>
                <w:rFonts w:ascii="Cordia New" w:eastAsia="Times New Roman" w:hAnsi="Cordia New"/>
                <w:sz w:val="24"/>
                <w:szCs w:val="24"/>
              </w:rPr>
              <w:t>Harbour</w:t>
            </w:r>
            <w:proofErr w:type="spellEnd"/>
            <w:r w:rsidRPr="00BE39AC">
              <w:rPr>
                <w:rFonts w:ascii="Cordia New" w:eastAsia="Times New Roman" w:hAnsi="Cordia New"/>
                <w:sz w:val="24"/>
                <w:szCs w:val="24"/>
              </w:rPr>
              <w:t xml:space="preserve"> View Corporation Limited</w:t>
            </w:r>
          </w:p>
        </w:tc>
        <w:tc>
          <w:tcPr>
            <w:tcW w:w="2011" w:type="dxa"/>
            <w:vAlign w:val="bottom"/>
            <w:hideMark/>
          </w:tcPr>
          <w:p w14:paraId="0CB47C5F" w14:textId="77777777" w:rsidR="00DA2FFF" w:rsidRPr="00BE39AC" w:rsidRDefault="00DA2FFF" w:rsidP="00DA2FFF">
            <w:pPr>
              <w:tabs>
                <w:tab w:val="left" w:pos="1134"/>
              </w:tabs>
              <w:spacing w:after="10" w:line="260" w:lineRule="exact"/>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59" w:type="dxa"/>
            <w:vAlign w:val="bottom"/>
            <w:hideMark/>
          </w:tcPr>
          <w:p w14:paraId="0313F699" w14:textId="77777777" w:rsidR="00DA2FFF" w:rsidRPr="00BE39AC" w:rsidRDefault="00DA2FFF" w:rsidP="00DA2FFF">
            <w:pPr>
              <w:spacing w:after="10" w:line="260" w:lineRule="exact"/>
              <w:ind w:left="241" w:right="-56"/>
              <w:jc w:val="right"/>
              <w:rPr>
                <w:rFonts w:ascii="Cordia New" w:eastAsia="Times New Roman" w:hAnsi="Cordia New"/>
                <w:sz w:val="24"/>
                <w:szCs w:val="24"/>
              </w:rPr>
            </w:pPr>
            <w:r w:rsidRPr="00BE39AC">
              <w:rPr>
                <w:rFonts w:ascii="Cordia New" w:eastAsia="Times New Roman" w:hAnsi="Cordia New"/>
                <w:sz w:val="24"/>
                <w:szCs w:val="24"/>
              </w:rPr>
              <w:t>Vietnam</w:t>
            </w:r>
          </w:p>
        </w:tc>
        <w:tc>
          <w:tcPr>
            <w:tcW w:w="1224" w:type="dxa"/>
            <w:vAlign w:val="bottom"/>
          </w:tcPr>
          <w:p w14:paraId="2FE7F3E5" w14:textId="5B6040F3" w:rsidR="00DA2FFF"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30</w:t>
            </w:r>
            <w:r w:rsidR="00DA2FFF" w:rsidRPr="00BE39AC">
              <w:rPr>
                <w:rFonts w:ascii="Cordia New" w:eastAsia="Times New Roman" w:hAnsi="Cordia New"/>
                <w:sz w:val="24"/>
                <w:szCs w:val="24"/>
              </w:rPr>
              <w:t>.</w:t>
            </w:r>
            <w:r w:rsidRPr="003A773E">
              <w:rPr>
                <w:rFonts w:ascii="Cordia New" w:eastAsia="Times New Roman" w:hAnsi="Cordia New"/>
                <w:sz w:val="24"/>
                <w:szCs w:val="24"/>
                <w:lang w:val="en-GB"/>
              </w:rPr>
              <w:t>4</w:t>
            </w:r>
          </w:p>
        </w:tc>
        <w:tc>
          <w:tcPr>
            <w:tcW w:w="1226" w:type="dxa"/>
            <w:vAlign w:val="bottom"/>
          </w:tcPr>
          <w:p w14:paraId="70846764" w14:textId="5EB54CF5" w:rsidR="00DA2FFF" w:rsidRPr="00BE39AC" w:rsidRDefault="003A773E" w:rsidP="00DA2FFF">
            <w:pPr>
              <w:tabs>
                <w:tab w:val="left" w:pos="2835"/>
                <w:tab w:val="center" w:pos="5580"/>
                <w:tab w:val="center" w:pos="6660"/>
                <w:tab w:val="center" w:pos="7830"/>
              </w:tabs>
              <w:spacing w:after="10" w:line="260" w:lineRule="exact"/>
              <w:ind w:left="28" w:right="-72"/>
              <w:jc w:val="right"/>
              <w:rPr>
                <w:rFonts w:ascii="Cordia New" w:eastAsia="Times New Roman" w:hAnsi="Cordia New"/>
                <w:sz w:val="24"/>
                <w:szCs w:val="24"/>
              </w:rPr>
            </w:pPr>
            <w:r w:rsidRPr="003A773E">
              <w:rPr>
                <w:rFonts w:ascii="Cordia New" w:eastAsia="Times New Roman" w:hAnsi="Cordia New"/>
                <w:sz w:val="24"/>
                <w:szCs w:val="24"/>
                <w:lang w:val="en-GB"/>
              </w:rPr>
              <w:t>30</w:t>
            </w:r>
            <w:r w:rsidR="00DA2FFF" w:rsidRPr="00BE39AC">
              <w:rPr>
                <w:rFonts w:ascii="Cordia New" w:eastAsia="Times New Roman" w:hAnsi="Cordia New"/>
                <w:sz w:val="24"/>
                <w:szCs w:val="24"/>
              </w:rPr>
              <w:t>.</w:t>
            </w:r>
            <w:r w:rsidRPr="003A773E">
              <w:rPr>
                <w:rFonts w:ascii="Cordia New" w:eastAsia="Times New Roman" w:hAnsi="Cordia New"/>
                <w:sz w:val="24"/>
                <w:szCs w:val="24"/>
                <w:lang w:val="en-GB"/>
              </w:rPr>
              <w:t>4</w:t>
            </w:r>
          </w:p>
        </w:tc>
      </w:tr>
      <w:tr w:rsidR="00DA2FFF" w:rsidRPr="00BE39AC" w14:paraId="7F94D2CE" w14:textId="77777777" w:rsidTr="00CB6034">
        <w:tc>
          <w:tcPr>
            <w:tcW w:w="3690" w:type="dxa"/>
            <w:vAlign w:val="bottom"/>
            <w:hideMark/>
          </w:tcPr>
          <w:p w14:paraId="0A5DB90E" w14:textId="77777777" w:rsidR="00DA2FFF" w:rsidRPr="00BE39AC" w:rsidRDefault="00DA2FFF" w:rsidP="00DA2FFF">
            <w:pPr>
              <w:tabs>
                <w:tab w:val="left" w:pos="720"/>
                <w:tab w:val="left" w:pos="2835"/>
                <w:tab w:val="center" w:pos="5310"/>
                <w:tab w:val="center" w:pos="5580"/>
                <w:tab w:val="center" w:pos="6660"/>
                <w:tab w:val="center" w:pos="7830"/>
              </w:tabs>
              <w:spacing w:after="10" w:line="260" w:lineRule="exact"/>
              <w:ind w:left="975"/>
              <w:rPr>
                <w:rFonts w:ascii="Cordia New" w:eastAsia="Times New Roman" w:hAnsi="Cordia New"/>
                <w:sz w:val="24"/>
                <w:szCs w:val="24"/>
              </w:rPr>
            </w:pPr>
            <w:r w:rsidRPr="00BE39AC">
              <w:rPr>
                <w:rFonts w:ascii="Cordia New" w:eastAsia="Times New Roman" w:hAnsi="Cordia New"/>
                <w:sz w:val="24"/>
                <w:szCs w:val="24"/>
              </w:rPr>
              <w:t>Zuma Bangkok Limited</w:t>
            </w:r>
          </w:p>
        </w:tc>
        <w:tc>
          <w:tcPr>
            <w:tcW w:w="2011" w:type="dxa"/>
            <w:vAlign w:val="bottom"/>
            <w:hideMark/>
          </w:tcPr>
          <w:p w14:paraId="48911545" w14:textId="7D250C3A" w:rsidR="00DA2FFF" w:rsidRPr="00BE39AC" w:rsidRDefault="00DA2FFF" w:rsidP="00DA2FFF">
            <w:pPr>
              <w:tabs>
                <w:tab w:val="left" w:pos="1134"/>
              </w:tabs>
              <w:spacing w:after="10" w:line="260" w:lineRule="exact"/>
              <w:ind w:left="-105" w:right="-72"/>
              <w:jc w:val="right"/>
              <w:rPr>
                <w:rFonts w:ascii="Cordia New" w:eastAsia="Times New Roman" w:hAnsi="Cordia New"/>
                <w:sz w:val="24"/>
                <w:szCs w:val="24"/>
              </w:rPr>
            </w:pPr>
            <w:r w:rsidRPr="00BE39AC">
              <w:rPr>
                <w:rFonts w:ascii="Cordia New" w:eastAsia="Times New Roman" w:hAnsi="Cordia New"/>
                <w:spacing w:val="-2"/>
                <w:sz w:val="24"/>
                <w:szCs w:val="24"/>
              </w:rPr>
              <w:t>Sale of food and beverage</w:t>
            </w:r>
          </w:p>
        </w:tc>
        <w:tc>
          <w:tcPr>
            <w:tcW w:w="1259" w:type="dxa"/>
            <w:vAlign w:val="bottom"/>
            <w:hideMark/>
          </w:tcPr>
          <w:p w14:paraId="00E9C0FA" w14:textId="77777777" w:rsidR="00DA2FFF" w:rsidRPr="00BE39AC" w:rsidRDefault="00DA2FFF" w:rsidP="00DA2FFF">
            <w:pPr>
              <w:spacing w:after="10" w:line="260" w:lineRule="exact"/>
              <w:ind w:left="1080" w:right="-56" w:hanging="981"/>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224" w:type="dxa"/>
            <w:vAlign w:val="bottom"/>
          </w:tcPr>
          <w:p w14:paraId="229CE02F" w14:textId="3278B80A" w:rsidR="00DA2FFF" w:rsidRPr="00BE39AC" w:rsidRDefault="003A773E" w:rsidP="00DA2FFF">
            <w:pPr>
              <w:tabs>
                <w:tab w:val="left" w:pos="2835"/>
                <w:tab w:val="center" w:pos="5310"/>
                <w:tab w:val="center" w:pos="5580"/>
                <w:tab w:val="center" w:pos="6660"/>
                <w:tab w:val="center" w:pos="7830"/>
              </w:tabs>
              <w:spacing w:after="10" w:line="26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51</w:t>
            </w:r>
            <w:r w:rsidR="00DA2FFF" w:rsidRPr="00BE39AC">
              <w:rPr>
                <w:rFonts w:ascii="Cordia New" w:eastAsia="Times New Roman" w:hAnsi="Cordia New"/>
                <w:sz w:val="24"/>
                <w:szCs w:val="24"/>
                <w:vertAlign w:val="superscript"/>
              </w:rPr>
              <w:t>(</w:t>
            </w:r>
            <w:r w:rsidRPr="003A773E">
              <w:rPr>
                <w:rFonts w:ascii="Cordia New" w:eastAsia="Times New Roman" w:hAnsi="Cordia New"/>
                <w:sz w:val="24"/>
                <w:szCs w:val="24"/>
                <w:vertAlign w:val="superscript"/>
                <w:lang w:val="en-GB"/>
              </w:rPr>
              <w:t>2</w:t>
            </w:r>
            <w:r w:rsidR="00DA2FFF" w:rsidRPr="00BE39AC">
              <w:rPr>
                <w:rFonts w:ascii="Cordia New" w:eastAsia="Times New Roman" w:hAnsi="Cordia New"/>
                <w:sz w:val="24"/>
                <w:szCs w:val="24"/>
                <w:vertAlign w:val="superscript"/>
              </w:rPr>
              <w:t>)</w:t>
            </w:r>
          </w:p>
        </w:tc>
        <w:tc>
          <w:tcPr>
            <w:tcW w:w="1226" w:type="dxa"/>
            <w:vAlign w:val="bottom"/>
          </w:tcPr>
          <w:p w14:paraId="775128BD" w14:textId="184E6A97" w:rsidR="00DA2FFF" w:rsidRPr="00BE39AC" w:rsidRDefault="003A773E" w:rsidP="00DA2FFF">
            <w:pPr>
              <w:tabs>
                <w:tab w:val="left" w:pos="2835"/>
                <w:tab w:val="center" w:pos="5310"/>
                <w:tab w:val="center" w:pos="5580"/>
                <w:tab w:val="center" w:pos="6660"/>
                <w:tab w:val="center" w:pos="7830"/>
              </w:tabs>
              <w:spacing w:after="10" w:line="260" w:lineRule="exact"/>
              <w:ind w:right="-72"/>
              <w:jc w:val="right"/>
              <w:rPr>
                <w:rFonts w:ascii="Cordia New" w:eastAsia="Times New Roman" w:hAnsi="Cordia New"/>
                <w:sz w:val="24"/>
                <w:szCs w:val="24"/>
              </w:rPr>
            </w:pPr>
            <w:r w:rsidRPr="003A773E">
              <w:rPr>
                <w:rFonts w:ascii="Cordia New" w:eastAsia="Times New Roman" w:hAnsi="Cordia New"/>
                <w:sz w:val="24"/>
                <w:szCs w:val="24"/>
                <w:lang w:val="en-GB"/>
              </w:rPr>
              <w:t>51</w:t>
            </w:r>
            <w:r w:rsidR="00DA2FFF" w:rsidRPr="00BE39AC">
              <w:rPr>
                <w:rFonts w:ascii="Cordia New" w:eastAsia="Times New Roman" w:hAnsi="Cordia New"/>
                <w:sz w:val="24"/>
                <w:szCs w:val="24"/>
                <w:vertAlign w:val="superscript"/>
              </w:rPr>
              <w:t>(</w:t>
            </w:r>
            <w:r w:rsidRPr="003A773E">
              <w:rPr>
                <w:rFonts w:ascii="Cordia New" w:eastAsia="Times New Roman" w:hAnsi="Cordia New"/>
                <w:sz w:val="24"/>
                <w:szCs w:val="24"/>
                <w:vertAlign w:val="superscript"/>
                <w:lang w:val="en-GB"/>
              </w:rPr>
              <w:t>2</w:t>
            </w:r>
            <w:r w:rsidR="00DA2FFF" w:rsidRPr="00BE39AC">
              <w:rPr>
                <w:rFonts w:ascii="Cordia New" w:eastAsia="Times New Roman" w:hAnsi="Cordia New"/>
                <w:sz w:val="24"/>
                <w:szCs w:val="24"/>
                <w:vertAlign w:val="superscript"/>
              </w:rPr>
              <w:t>)</w:t>
            </w:r>
          </w:p>
        </w:tc>
      </w:tr>
    </w:tbl>
    <w:p w14:paraId="39BD375A" w14:textId="77777777" w:rsidR="0003768E" w:rsidRPr="00CB6034" w:rsidRDefault="0003768E" w:rsidP="00994900">
      <w:pPr>
        <w:tabs>
          <w:tab w:val="left" w:pos="1080"/>
        </w:tabs>
        <w:spacing w:after="0" w:line="240" w:lineRule="auto"/>
        <w:ind w:left="1080"/>
        <w:rPr>
          <w:rFonts w:ascii="Cordia New" w:eastAsia="Times New Roman" w:hAnsi="Cordia New"/>
          <w:sz w:val="26"/>
          <w:szCs w:val="26"/>
        </w:rPr>
      </w:pPr>
    </w:p>
    <w:p w14:paraId="460E48F7" w14:textId="46B89B5A" w:rsidR="00815ACD" w:rsidRPr="00BE39AC" w:rsidRDefault="00815ACD" w:rsidP="00994900">
      <w:pPr>
        <w:numPr>
          <w:ilvl w:val="0"/>
          <w:numId w:val="8"/>
        </w:numPr>
        <w:spacing w:after="0" w:line="240" w:lineRule="auto"/>
        <w:ind w:right="9"/>
        <w:jc w:val="thaiDistribute"/>
        <w:rPr>
          <w:rFonts w:ascii="Cordia New" w:eastAsia="Times New Roman" w:hAnsi="Cordia New"/>
          <w:sz w:val="26"/>
          <w:szCs w:val="26"/>
        </w:rPr>
      </w:pPr>
      <w:r w:rsidRPr="00BE39AC">
        <w:rPr>
          <w:rFonts w:ascii="Cordia New" w:eastAsia="Times New Roman" w:hAnsi="Cordia New"/>
          <w:sz w:val="26"/>
          <w:szCs w:val="26"/>
        </w:rPr>
        <w:t xml:space="preserve">The Group does not have control over Select Service Partner Limited although the Group holds equity interest of </w:t>
      </w:r>
      <w:r w:rsidR="003A773E" w:rsidRPr="003A773E">
        <w:rPr>
          <w:rFonts w:ascii="Cordia New" w:eastAsia="Times New Roman" w:hAnsi="Cordia New"/>
          <w:sz w:val="26"/>
          <w:szCs w:val="26"/>
          <w:lang w:val="en-GB"/>
        </w:rPr>
        <w:t>51</w:t>
      </w:r>
      <w:r w:rsidRPr="00BE39AC">
        <w:rPr>
          <w:rFonts w:ascii="Cordia New" w:eastAsia="Times New Roman" w:hAnsi="Cordia New"/>
          <w:sz w:val="26"/>
          <w:szCs w:val="26"/>
        </w:rPr>
        <w:t>%. This investment is classified as investment in associate and applies equity method of accounting in the consolidated financial statements.</w:t>
      </w:r>
    </w:p>
    <w:p w14:paraId="2D1204AC" w14:textId="1AAE9041" w:rsidR="00815ACD" w:rsidRPr="00BE39AC" w:rsidRDefault="00815ACD" w:rsidP="00994900">
      <w:pPr>
        <w:numPr>
          <w:ilvl w:val="0"/>
          <w:numId w:val="8"/>
        </w:numPr>
        <w:spacing w:after="0" w:line="240" w:lineRule="auto"/>
        <w:ind w:right="9"/>
        <w:rPr>
          <w:rFonts w:ascii="Cordia New" w:eastAsia="Times New Roman" w:hAnsi="Cordia New"/>
          <w:sz w:val="26"/>
          <w:szCs w:val="26"/>
        </w:rPr>
      </w:pPr>
      <w:r w:rsidRPr="00BE39AC">
        <w:rPr>
          <w:rFonts w:ascii="Cordia New" w:eastAsia="Times New Roman" w:hAnsi="Cordia New"/>
          <w:sz w:val="26"/>
          <w:szCs w:val="26"/>
        </w:rPr>
        <w:t xml:space="preserve">Investment portion in Zuma Bangkok Limited is </w:t>
      </w:r>
      <w:r w:rsidR="003A773E" w:rsidRPr="003A773E">
        <w:rPr>
          <w:rFonts w:ascii="Cordia New" w:eastAsia="Times New Roman" w:hAnsi="Cordia New"/>
          <w:sz w:val="26"/>
          <w:szCs w:val="26"/>
          <w:lang w:val="en-GB"/>
        </w:rPr>
        <w:t>51</w:t>
      </w:r>
      <w:r w:rsidRPr="00BE39AC">
        <w:rPr>
          <w:rFonts w:ascii="Cordia New" w:eastAsia="Times New Roman" w:hAnsi="Cordia New"/>
          <w:sz w:val="26"/>
          <w:szCs w:val="26"/>
        </w:rPr>
        <w:t xml:space="preserve">% but the Group has voting right only at </w:t>
      </w:r>
      <w:r w:rsidR="003A773E" w:rsidRPr="003A773E">
        <w:rPr>
          <w:rFonts w:ascii="Cordia New" w:eastAsia="Times New Roman" w:hAnsi="Cordia New"/>
          <w:sz w:val="26"/>
          <w:szCs w:val="26"/>
          <w:lang w:val="en-GB"/>
        </w:rPr>
        <w:t>35</w:t>
      </w:r>
      <w:r w:rsidRPr="00BE39AC">
        <w:rPr>
          <w:rFonts w:ascii="Cordia New" w:eastAsia="Times New Roman" w:hAnsi="Cordia New"/>
          <w:sz w:val="26"/>
          <w:szCs w:val="26"/>
        </w:rPr>
        <w:t>%.</w:t>
      </w:r>
    </w:p>
    <w:p w14:paraId="5DB8BFD1" w14:textId="16510E25" w:rsidR="00815ACD" w:rsidRPr="00BE39AC" w:rsidRDefault="00815ACD" w:rsidP="00994900">
      <w:pPr>
        <w:tabs>
          <w:tab w:val="left" w:pos="540"/>
        </w:tabs>
        <w:spacing w:after="0" w:line="240" w:lineRule="auto"/>
        <w:rPr>
          <w:rFonts w:ascii="Cordia New" w:eastAsia="Times New Roman" w:hAnsi="Cordia New"/>
          <w:b/>
          <w:bCs/>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16</w:t>
      </w:r>
      <w:r w:rsidRPr="00BE39AC">
        <w:rPr>
          <w:rFonts w:ascii="Cordia New" w:eastAsia="Times New Roman" w:hAnsi="Cordia New"/>
          <w:b/>
          <w:bCs/>
          <w:sz w:val="26"/>
          <w:szCs w:val="26"/>
        </w:rPr>
        <w:tab/>
        <w:t xml:space="preserve">Investments in subsidiaries, </w:t>
      </w:r>
      <w:proofErr w:type="gramStart"/>
      <w:r w:rsidRPr="00BE39AC">
        <w:rPr>
          <w:rFonts w:ascii="Cordia New" w:eastAsia="Times New Roman" w:hAnsi="Cordia New"/>
          <w:b/>
          <w:bCs/>
          <w:sz w:val="26"/>
          <w:szCs w:val="26"/>
        </w:rPr>
        <w:t>associates</w:t>
      </w:r>
      <w:proofErr w:type="gramEnd"/>
      <w:r w:rsidRPr="00BE39AC">
        <w:rPr>
          <w:rFonts w:ascii="Cordia New" w:eastAsia="Times New Roman" w:hAnsi="Cordia New"/>
          <w:b/>
          <w:bCs/>
          <w:sz w:val="26"/>
          <w:szCs w:val="26"/>
        </w:rPr>
        <w:t xml:space="preserve"> and interests in joint ventures</w:t>
      </w:r>
      <w:r w:rsidRPr="00BE39AC">
        <w:rPr>
          <w:rFonts w:ascii="Cordia New" w:eastAsia="Times New Roman" w:hAnsi="Cordia New"/>
          <w:sz w:val="26"/>
          <w:szCs w:val="26"/>
        </w:rPr>
        <w:t xml:space="preserve"> (Cont’d)</w:t>
      </w:r>
    </w:p>
    <w:p w14:paraId="13A3A506" w14:textId="27747A4D" w:rsidR="00815ACD" w:rsidRPr="00BE39AC" w:rsidRDefault="00815ACD" w:rsidP="00690182">
      <w:pPr>
        <w:tabs>
          <w:tab w:val="left" w:pos="1080"/>
        </w:tabs>
        <w:spacing w:after="0" w:line="240" w:lineRule="auto"/>
        <w:ind w:left="1080"/>
        <w:rPr>
          <w:rFonts w:ascii="Cordia New" w:eastAsia="Times New Roman" w:hAnsi="Cordia New"/>
          <w:sz w:val="20"/>
          <w:szCs w:val="20"/>
        </w:rPr>
      </w:pPr>
    </w:p>
    <w:tbl>
      <w:tblPr>
        <w:tblW w:w="9434" w:type="dxa"/>
        <w:tblLayout w:type="fixed"/>
        <w:tblLook w:val="04A0" w:firstRow="1" w:lastRow="0" w:firstColumn="1" w:lastColumn="0" w:noHBand="0" w:noVBand="1"/>
      </w:tblPr>
      <w:tblGrid>
        <w:gridCol w:w="4104"/>
        <w:gridCol w:w="1621"/>
        <w:gridCol w:w="1261"/>
        <w:gridCol w:w="1224"/>
        <w:gridCol w:w="1224"/>
      </w:tblGrid>
      <w:tr w:rsidR="008B02DC" w:rsidRPr="00BE39AC" w14:paraId="2EFD31A7" w14:textId="77777777" w:rsidTr="00CB6034">
        <w:tc>
          <w:tcPr>
            <w:tcW w:w="4104" w:type="dxa"/>
            <w:vAlign w:val="bottom"/>
          </w:tcPr>
          <w:p w14:paraId="07FE8078" w14:textId="3A849585" w:rsidR="00815ACD" w:rsidRPr="00BE39AC" w:rsidRDefault="00815ACD" w:rsidP="00690182">
            <w:pPr>
              <w:spacing w:after="0" w:line="240" w:lineRule="auto"/>
              <w:ind w:left="975" w:right="-29"/>
              <w:rPr>
                <w:rFonts w:ascii="Cordia New" w:eastAsia="Times New Roman" w:hAnsi="Cordia New"/>
                <w:sz w:val="24"/>
                <w:szCs w:val="24"/>
              </w:rPr>
            </w:pPr>
          </w:p>
        </w:tc>
        <w:tc>
          <w:tcPr>
            <w:tcW w:w="5330" w:type="dxa"/>
            <w:gridSpan w:val="4"/>
            <w:vAlign w:val="bottom"/>
            <w:hideMark/>
          </w:tcPr>
          <w:p w14:paraId="4993324B" w14:textId="77777777" w:rsidR="00815ACD" w:rsidRPr="00BE39AC"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Consolidated financial statements</w:t>
            </w:r>
          </w:p>
        </w:tc>
      </w:tr>
      <w:tr w:rsidR="008B02DC" w:rsidRPr="00BE39AC" w14:paraId="31B8775C" w14:textId="77777777" w:rsidTr="00CB6034">
        <w:tc>
          <w:tcPr>
            <w:tcW w:w="4104" w:type="dxa"/>
            <w:vAlign w:val="bottom"/>
          </w:tcPr>
          <w:p w14:paraId="4266954E" w14:textId="0B68D5FA" w:rsidR="00815ACD" w:rsidRPr="00BE39AC" w:rsidRDefault="00815ACD" w:rsidP="00690182">
            <w:pPr>
              <w:spacing w:after="0" w:line="240" w:lineRule="auto"/>
              <w:ind w:left="975" w:right="-29"/>
              <w:rPr>
                <w:rFonts w:ascii="Cordia New" w:eastAsia="Times New Roman" w:hAnsi="Cordia New"/>
                <w:sz w:val="24"/>
                <w:szCs w:val="24"/>
              </w:rPr>
            </w:pPr>
          </w:p>
        </w:tc>
        <w:tc>
          <w:tcPr>
            <w:tcW w:w="1621" w:type="dxa"/>
            <w:vAlign w:val="bottom"/>
          </w:tcPr>
          <w:p w14:paraId="747AAFAB" w14:textId="77777777" w:rsidR="00815ACD" w:rsidRPr="00BE39AC"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261" w:type="dxa"/>
            <w:vAlign w:val="bottom"/>
          </w:tcPr>
          <w:p w14:paraId="21B22743" w14:textId="4FE5964F" w:rsidR="00815ACD" w:rsidRPr="00BE39AC"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2448" w:type="dxa"/>
            <w:gridSpan w:val="2"/>
            <w:vAlign w:val="bottom"/>
            <w:hideMark/>
          </w:tcPr>
          <w:p w14:paraId="4A98FDCC" w14:textId="77777777" w:rsidR="00815ACD" w:rsidRPr="00BE39AC"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 xml:space="preserve">Interests portion </w:t>
            </w:r>
          </w:p>
          <w:p w14:paraId="6A4D4762" w14:textId="77777777" w:rsidR="00815ACD" w:rsidRPr="00BE39AC"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as a Group (%)</w:t>
            </w:r>
          </w:p>
        </w:tc>
      </w:tr>
      <w:tr w:rsidR="008B02DC" w:rsidRPr="00BE39AC" w14:paraId="41E9DF42" w14:textId="77777777" w:rsidTr="00CB6034">
        <w:trPr>
          <w:trHeight w:val="144"/>
        </w:trPr>
        <w:tc>
          <w:tcPr>
            <w:tcW w:w="4104" w:type="dxa"/>
            <w:vAlign w:val="bottom"/>
          </w:tcPr>
          <w:p w14:paraId="0CC7C876" w14:textId="1CACE1A0" w:rsidR="00815ACD" w:rsidRPr="00BE39AC" w:rsidRDefault="00815ACD" w:rsidP="00690182">
            <w:pPr>
              <w:spacing w:after="0" w:line="240" w:lineRule="auto"/>
              <w:ind w:left="975" w:right="-18"/>
              <w:jc w:val="center"/>
              <w:rPr>
                <w:rFonts w:ascii="Cordia New" w:eastAsia="Times New Roman" w:hAnsi="Cordia New"/>
                <w:b/>
                <w:bCs/>
                <w:sz w:val="24"/>
                <w:szCs w:val="24"/>
              </w:rPr>
            </w:pPr>
          </w:p>
        </w:tc>
        <w:tc>
          <w:tcPr>
            <w:tcW w:w="1621" w:type="dxa"/>
            <w:vAlign w:val="bottom"/>
          </w:tcPr>
          <w:p w14:paraId="676207A5" w14:textId="2F587CF6" w:rsidR="00815ACD" w:rsidRPr="00BE39AC"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261" w:type="dxa"/>
            <w:vAlign w:val="bottom"/>
            <w:hideMark/>
          </w:tcPr>
          <w:p w14:paraId="36CC284C" w14:textId="77777777" w:rsidR="00815ACD" w:rsidRPr="00BE39AC" w:rsidRDefault="00815ACD" w:rsidP="00690182">
            <w:pPr>
              <w:tabs>
                <w:tab w:val="left" w:pos="1134"/>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Country of</w:t>
            </w:r>
          </w:p>
        </w:tc>
        <w:tc>
          <w:tcPr>
            <w:tcW w:w="1224" w:type="dxa"/>
            <w:vAlign w:val="bottom"/>
            <w:hideMark/>
          </w:tcPr>
          <w:p w14:paraId="5132BFE7" w14:textId="09E4C6A6" w:rsidR="00815ACD" w:rsidRPr="00BE39AC" w:rsidRDefault="003A773E" w:rsidP="00690182">
            <w:pPr>
              <w:tabs>
                <w:tab w:val="left" w:pos="1134"/>
              </w:tabs>
              <w:spacing w:after="0" w:line="240" w:lineRule="auto"/>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c>
          <w:tcPr>
            <w:tcW w:w="1224" w:type="dxa"/>
            <w:vAlign w:val="bottom"/>
            <w:hideMark/>
          </w:tcPr>
          <w:p w14:paraId="22F8E805" w14:textId="6E5FBF1F" w:rsidR="00815ACD" w:rsidRPr="00BE39AC" w:rsidRDefault="003A773E" w:rsidP="00690182">
            <w:pPr>
              <w:tabs>
                <w:tab w:val="left" w:pos="1134"/>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r>
      <w:tr w:rsidR="008B02DC" w:rsidRPr="00BE39AC" w14:paraId="5CB28CDC" w14:textId="77777777" w:rsidTr="00CB6034">
        <w:tc>
          <w:tcPr>
            <w:tcW w:w="4104" w:type="dxa"/>
            <w:vAlign w:val="bottom"/>
            <w:hideMark/>
          </w:tcPr>
          <w:p w14:paraId="4426BFD7" w14:textId="77777777" w:rsidR="00815ACD" w:rsidRPr="00BE39AC" w:rsidRDefault="00815ACD" w:rsidP="00690182">
            <w:pPr>
              <w:pBdr>
                <w:bottom w:val="single" w:sz="4" w:space="1" w:color="auto"/>
              </w:pBdr>
              <w:spacing w:after="0" w:line="240" w:lineRule="auto"/>
              <w:ind w:left="975" w:right="-18"/>
              <w:jc w:val="center"/>
              <w:rPr>
                <w:rFonts w:ascii="Cordia New" w:eastAsia="Times New Roman" w:hAnsi="Cordia New"/>
                <w:b/>
                <w:bCs/>
                <w:sz w:val="24"/>
                <w:szCs w:val="24"/>
              </w:rPr>
            </w:pPr>
            <w:r w:rsidRPr="00BE39AC">
              <w:rPr>
                <w:rFonts w:ascii="Cordia New" w:eastAsia="Times New Roman" w:hAnsi="Cordia New"/>
                <w:b/>
                <w:bCs/>
                <w:sz w:val="24"/>
                <w:szCs w:val="24"/>
              </w:rPr>
              <w:t>Company</w:t>
            </w:r>
          </w:p>
        </w:tc>
        <w:tc>
          <w:tcPr>
            <w:tcW w:w="1621" w:type="dxa"/>
            <w:vAlign w:val="bottom"/>
            <w:hideMark/>
          </w:tcPr>
          <w:p w14:paraId="1D9A8548" w14:textId="77777777" w:rsidR="00815ACD" w:rsidRPr="00BE39AC"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Nature of business</w:t>
            </w:r>
          </w:p>
        </w:tc>
        <w:tc>
          <w:tcPr>
            <w:tcW w:w="1261" w:type="dxa"/>
            <w:vAlign w:val="bottom"/>
            <w:hideMark/>
          </w:tcPr>
          <w:p w14:paraId="4BF7DD64" w14:textId="77777777" w:rsidR="00815ACD" w:rsidRPr="00BE39AC"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incorporation</w:t>
            </w:r>
          </w:p>
        </w:tc>
        <w:tc>
          <w:tcPr>
            <w:tcW w:w="1224" w:type="dxa"/>
            <w:vAlign w:val="bottom"/>
            <w:hideMark/>
          </w:tcPr>
          <w:p w14:paraId="7EF5350B" w14:textId="60EB3ECF" w:rsidR="00815ACD" w:rsidRPr="00BE39AC" w:rsidRDefault="003A773E"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1224" w:type="dxa"/>
            <w:vAlign w:val="bottom"/>
            <w:hideMark/>
          </w:tcPr>
          <w:p w14:paraId="2000E088" w14:textId="79DBABC3" w:rsidR="00815ACD" w:rsidRPr="00BE39AC" w:rsidRDefault="003A773E"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8B02DC" w:rsidRPr="00BE39AC" w14:paraId="639243BE" w14:textId="77777777" w:rsidTr="00CB6034">
        <w:trPr>
          <w:trHeight w:val="63"/>
        </w:trPr>
        <w:tc>
          <w:tcPr>
            <w:tcW w:w="4104" w:type="dxa"/>
            <w:vAlign w:val="bottom"/>
          </w:tcPr>
          <w:p w14:paraId="48D2AA64" w14:textId="70BEA7EE" w:rsidR="00815ACD" w:rsidRPr="00BE39AC" w:rsidRDefault="00815ACD" w:rsidP="00690182">
            <w:pPr>
              <w:spacing w:after="0" w:line="240" w:lineRule="auto"/>
              <w:ind w:left="975" w:right="-18"/>
              <w:jc w:val="center"/>
              <w:rPr>
                <w:rFonts w:ascii="Cordia New" w:eastAsia="Times New Roman" w:hAnsi="Cordia New"/>
                <w:b/>
                <w:bCs/>
                <w:sz w:val="12"/>
                <w:szCs w:val="12"/>
              </w:rPr>
            </w:pPr>
          </w:p>
        </w:tc>
        <w:tc>
          <w:tcPr>
            <w:tcW w:w="1621" w:type="dxa"/>
            <w:vAlign w:val="bottom"/>
          </w:tcPr>
          <w:p w14:paraId="54DF8955" w14:textId="5D3D4900" w:rsidR="00815ACD" w:rsidRPr="00BE39AC" w:rsidRDefault="00815ACD" w:rsidP="00690182">
            <w:pPr>
              <w:spacing w:after="0" w:line="240" w:lineRule="auto"/>
              <w:ind w:left="1080" w:right="-18"/>
              <w:jc w:val="center"/>
              <w:rPr>
                <w:rFonts w:ascii="Cordia New" w:eastAsia="Times New Roman" w:hAnsi="Cordia New"/>
                <w:b/>
                <w:bCs/>
                <w:sz w:val="12"/>
                <w:szCs w:val="12"/>
              </w:rPr>
            </w:pPr>
          </w:p>
        </w:tc>
        <w:tc>
          <w:tcPr>
            <w:tcW w:w="1261" w:type="dxa"/>
            <w:vAlign w:val="bottom"/>
          </w:tcPr>
          <w:p w14:paraId="1EA454E7" w14:textId="13266270" w:rsidR="00815ACD" w:rsidRPr="00BE39AC" w:rsidRDefault="00815ACD" w:rsidP="00690182">
            <w:pPr>
              <w:spacing w:after="0" w:line="240" w:lineRule="auto"/>
              <w:ind w:left="1080" w:right="-18"/>
              <w:jc w:val="center"/>
              <w:rPr>
                <w:rFonts w:ascii="Cordia New" w:eastAsia="Times New Roman" w:hAnsi="Cordia New"/>
                <w:b/>
                <w:bCs/>
                <w:sz w:val="12"/>
                <w:szCs w:val="12"/>
              </w:rPr>
            </w:pPr>
          </w:p>
        </w:tc>
        <w:tc>
          <w:tcPr>
            <w:tcW w:w="1224" w:type="dxa"/>
            <w:vAlign w:val="bottom"/>
          </w:tcPr>
          <w:p w14:paraId="2159DF49" w14:textId="429B2992" w:rsidR="00815ACD" w:rsidRPr="00BE39AC" w:rsidRDefault="00815ACD" w:rsidP="00690182">
            <w:pPr>
              <w:tabs>
                <w:tab w:val="left" w:pos="2835"/>
                <w:tab w:val="center" w:pos="5580"/>
                <w:tab w:val="center" w:pos="6660"/>
                <w:tab w:val="center" w:pos="7830"/>
              </w:tabs>
              <w:spacing w:after="0" w:line="240" w:lineRule="auto"/>
              <w:ind w:left="1080" w:right="-18"/>
              <w:jc w:val="center"/>
              <w:rPr>
                <w:rFonts w:ascii="Cordia New" w:eastAsia="Times New Roman" w:hAnsi="Cordia New"/>
                <w:b/>
                <w:bCs/>
                <w:sz w:val="12"/>
                <w:szCs w:val="12"/>
              </w:rPr>
            </w:pPr>
          </w:p>
        </w:tc>
        <w:tc>
          <w:tcPr>
            <w:tcW w:w="1224" w:type="dxa"/>
            <w:vAlign w:val="bottom"/>
          </w:tcPr>
          <w:p w14:paraId="0FD7C44C" w14:textId="5596996F" w:rsidR="00815ACD" w:rsidRPr="00BE39AC" w:rsidRDefault="00815ACD" w:rsidP="00690182">
            <w:pPr>
              <w:tabs>
                <w:tab w:val="left" w:pos="2835"/>
                <w:tab w:val="center" w:pos="5580"/>
                <w:tab w:val="center" w:pos="6660"/>
                <w:tab w:val="center" w:pos="7830"/>
              </w:tabs>
              <w:spacing w:after="0" w:line="240" w:lineRule="auto"/>
              <w:ind w:left="1080" w:right="-18"/>
              <w:jc w:val="center"/>
              <w:rPr>
                <w:rFonts w:ascii="Cordia New" w:eastAsia="Times New Roman" w:hAnsi="Cordia New"/>
                <w:b/>
                <w:bCs/>
                <w:sz w:val="12"/>
                <w:szCs w:val="12"/>
              </w:rPr>
            </w:pPr>
          </w:p>
        </w:tc>
      </w:tr>
      <w:tr w:rsidR="00BC1406" w:rsidRPr="00BE39AC" w14:paraId="31E6FE76" w14:textId="77777777" w:rsidTr="00CB6034">
        <w:trPr>
          <w:trHeight w:val="165"/>
        </w:trPr>
        <w:tc>
          <w:tcPr>
            <w:tcW w:w="4104" w:type="dxa"/>
            <w:vAlign w:val="bottom"/>
            <w:hideMark/>
          </w:tcPr>
          <w:p w14:paraId="7D3DA956" w14:textId="6BC24EAC" w:rsidR="00BC1406" w:rsidRPr="00BE39AC" w:rsidRDefault="00BC1406" w:rsidP="00BC1406">
            <w:pPr>
              <w:tabs>
                <w:tab w:val="left" w:pos="1134"/>
              </w:tabs>
              <w:spacing w:after="0" w:line="240" w:lineRule="auto"/>
              <w:ind w:left="975" w:right="-72"/>
              <w:rPr>
                <w:rFonts w:ascii="Cordia New" w:eastAsia="Times New Roman" w:hAnsi="Cordia New"/>
                <w:sz w:val="24"/>
                <w:szCs w:val="24"/>
              </w:rPr>
            </w:pPr>
            <w:r w:rsidRPr="00BE39AC">
              <w:rPr>
                <w:rFonts w:ascii="Cordia New" w:eastAsia="Times New Roman" w:hAnsi="Cordia New"/>
                <w:sz w:val="24"/>
                <w:szCs w:val="24"/>
              </w:rPr>
              <w:t xml:space="preserve">S&amp;P Syndicate Public Company </w:t>
            </w:r>
            <w:r w:rsidR="00BE39AC" w:rsidRPr="00BE39AC">
              <w:rPr>
                <w:rFonts w:ascii="Cordia New" w:eastAsia="Times New Roman" w:hAnsi="Cordia New"/>
                <w:sz w:val="24"/>
                <w:szCs w:val="24"/>
              </w:rPr>
              <w:t>Limited</w:t>
            </w:r>
          </w:p>
        </w:tc>
        <w:tc>
          <w:tcPr>
            <w:tcW w:w="1621" w:type="dxa"/>
            <w:vAlign w:val="bottom"/>
            <w:hideMark/>
          </w:tcPr>
          <w:p w14:paraId="419635DD" w14:textId="47E2AE38" w:rsidR="00BC1406" w:rsidRPr="00BE39AC" w:rsidRDefault="00BC1406" w:rsidP="00BC1406">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 xml:space="preserve">Sale of food and </w:t>
            </w:r>
          </w:p>
        </w:tc>
        <w:tc>
          <w:tcPr>
            <w:tcW w:w="1261" w:type="dxa"/>
            <w:vAlign w:val="bottom"/>
            <w:hideMark/>
          </w:tcPr>
          <w:p w14:paraId="3A9D2F3C"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224" w:type="dxa"/>
            <w:vAlign w:val="bottom"/>
          </w:tcPr>
          <w:p w14:paraId="3B29E35E" w14:textId="759F85CC"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36</w:t>
            </w:r>
            <w:r w:rsidR="00DC2DCC" w:rsidRPr="00BE39AC">
              <w:rPr>
                <w:rFonts w:ascii="Cordia New" w:eastAsia="Times New Roman" w:hAnsi="Cordia New"/>
                <w:sz w:val="24"/>
                <w:szCs w:val="24"/>
              </w:rPr>
              <w:t>.</w:t>
            </w:r>
            <w:r w:rsidRPr="003A773E">
              <w:rPr>
                <w:rFonts w:ascii="Cordia New" w:eastAsia="Times New Roman" w:hAnsi="Cordia New"/>
                <w:sz w:val="24"/>
                <w:szCs w:val="24"/>
                <w:lang w:val="en-GB"/>
              </w:rPr>
              <w:t>1</w:t>
            </w:r>
          </w:p>
        </w:tc>
        <w:tc>
          <w:tcPr>
            <w:tcW w:w="1224" w:type="dxa"/>
            <w:vAlign w:val="bottom"/>
          </w:tcPr>
          <w:p w14:paraId="51046D6E" w14:textId="4BE1079F"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36</w:t>
            </w:r>
            <w:r w:rsidR="00BC1406" w:rsidRPr="00BE39AC">
              <w:rPr>
                <w:rFonts w:ascii="Cordia New" w:eastAsia="Times New Roman" w:hAnsi="Cordia New"/>
                <w:sz w:val="24"/>
                <w:szCs w:val="24"/>
              </w:rPr>
              <w:t>.</w:t>
            </w:r>
            <w:r w:rsidRPr="003A773E">
              <w:rPr>
                <w:rFonts w:ascii="Cordia New" w:eastAsia="Times New Roman" w:hAnsi="Cordia New"/>
                <w:sz w:val="24"/>
                <w:szCs w:val="24"/>
                <w:lang w:val="en-GB"/>
              </w:rPr>
              <w:t>2</w:t>
            </w:r>
          </w:p>
        </w:tc>
      </w:tr>
      <w:tr w:rsidR="00BC1406" w:rsidRPr="00BE39AC" w14:paraId="15D8CA8D" w14:textId="77777777" w:rsidTr="00CB6034">
        <w:trPr>
          <w:trHeight w:val="188"/>
        </w:trPr>
        <w:tc>
          <w:tcPr>
            <w:tcW w:w="4104" w:type="dxa"/>
            <w:vAlign w:val="bottom"/>
            <w:hideMark/>
          </w:tcPr>
          <w:p w14:paraId="05BCC51F" w14:textId="48C5EA82" w:rsidR="00BC1406" w:rsidRPr="00BE39AC" w:rsidRDefault="00BC1406" w:rsidP="00BC1406">
            <w:pPr>
              <w:tabs>
                <w:tab w:val="left" w:pos="1134"/>
              </w:tabs>
              <w:spacing w:after="0" w:line="240" w:lineRule="auto"/>
              <w:ind w:left="975" w:right="-72"/>
              <w:rPr>
                <w:rFonts w:ascii="Cordia New" w:eastAsia="Times New Roman" w:hAnsi="Cordia New"/>
                <w:sz w:val="24"/>
                <w:szCs w:val="24"/>
              </w:rPr>
            </w:pPr>
            <w:r w:rsidRPr="00BE39AC">
              <w:rPr>
                <w:rFonts w:ascii="Cordia New" w:eastAsia="Times New Roman" w:hAnsi="Cordia New"/>
                <w:sz w:val="24"/>
                <w:szCs w:val="24"/>
              </w:rPr>
              <w:t xml:space="preserve">   </w:t>
            </w:r>
          </w:p>
        </w:tc>
        <w:tc>
          <w:tcPr>
            <w:tcW w:w="1621" w:type="dxa"/>
            <w:vAlign w:val="bottom"/>
            <w:hideMark/>
          </w:tcPr>
          <w:p w14:paraId="35E2D7FB" w14:textId="77777777" w:rsidR="00BC1406" w:rsidRPr="00BE39AC" w:rsidRDefault="00BC1406" w:rsidP="00BC1406">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beverage</w:t>
            </w:r>
          </w:p>
        </w:tc>
        <w:tc>
          <w:tcPr>
            <w:tcW w:w="1261" w:type="dxa"/>
            <w:vAlign w:val="bottom"/>
          </w:tcPr>
          <w:p w14:paraId="5A8487FB"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p>
        </w:tc>
        <w:tc>
          <w:tcPr>
            <w:tcW w:w="1224" w:type="dxa"/>
            <w:vAlign w:val="bottom"/>
          </w:tcPr>
          <w:p w14:paraId="2961932F" w14:textId="77777777"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vAlign w:val="bottom"/>
          </w:tcPr>
          <w:p w14:paraId="1F58343D" w14:textId="77777777"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BC1406" w:rsidRPr="00BE39AC" w14:paraId="7347E9A4" w14:textId="77777777" w:rsidTr="00CB6034">
        <w:trPr>
          <w:trHeight w:val="171"/>
        </w:trPr>
        <w:tc>
          <w:tcPr>
            <w:tcW w:w="4104" w:type="dxa"/>
            <w:vAlign w:val="bottom"/>
            <w:hideMark/>
          </w:tcPr>
          <w:p w14:paraId="38DF3427" w14:textId="77777777" w:rsidR="00BC1406" w:rsidRPr="00BE39AC" w:rsidRDefault="00BC1406" w:rsidP="00BC1406">
            <w:pPr>
              <w:tabs>
                <w:tab w:val="left" w:pos="1134"/>
              </w:tabs>
              <w:spacing w:after="0" w:line="240" w:lineRule="auto"/>
              <w:ind w:left="975" w:right="-72"/>
              <w:rPr>
                <w:rFonts w:ascii="Cordia New" w:eastAsia="Times New Roman" w:hAnsi="Cordia New"/>
                <w:sz w:val="24"/>
                <w:szCs w:val="24"/>
              </w:rPr>
            </w:pPr>
            <w:r w:rsidRPr="00BE39AC">
              <w:rPr>
                <w:rFonts w:ascii="Cordia New" w:eastAsia="Times New Roman" w:hAnsi="Cordia New"/>
                <w:sz w:val="24"/>
                <w:szCs w:val="24"/>
              </w:rPr>
              <w:t>Rani Minor Holding Limited</w:t>
            </w:r>
          </w:p>
        </w:tc>
        <w:tc>
          <w:tcPr>
            <w:tcW w:w="1621" w:type="dxa"/>
            <w:vAlign w:val="bottom"/>
            <w:hideMark/>
          </w:tcPr>
          <w:p w14:paraId="65E08718" w14:textId="77777777" w:rsidR="00BC1406" w:rsidRPr="00BE39AC" w:rsidRDefault="00BC1406" w:rsidP="00BC1406">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 xml:space="preserve">Hotel operation </w:t>
            </w:r>
          </w:p>
        </w:tc>
        <w:tc>
          <w:tcPr>
            <w:tcW w:w="1261" w:type="dxa"/>
            <w:vAlign w:val="bottom"/>
            <w:hideMark/>
          </w:tcPr>
          <w:p w14:paraId="71AB9622"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United Arab</w:t>
            </w:r>
          </w:p>
        </w:tc>
        <w:tc>
          <w:tcPr>
            <w:tcW w:w="1224" w:type="dxa"/>
            <w:vAlign w:val="bottom"/>
          </w:tcPr>
          <w:p w14:paraId="5EAB7E33" w14:textId="0E41D428"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25</w:t>
            </w:r>
          </w:p>
        </w:tc>
        <w:tc>
          <w:tcPr>
            <w:tcW w:w="1224" w:type="dxa"/>
            <w:vAlign w:val="bottom"/>
          </w:tcPr>
          <w:p w14:paraId="74156170" w14:textId="2CD0AF69"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25</w:t>
            </w:r>
          </w:p>
        </w:tc>
      </w:tr>
      <w:tr w:rsidR="00BC1406" w:rsidRPr="00BE39AC" w14:paraId="64841264" w14:textId="77777777" w:rsidTr="00CB6034">
        <w:trPr>
          <w:trHeight w:val="235"/>
        </w:trPr>
        <w:tc>
          <w:tcPr>
            <w:tcW w:w="4104" w:type="dxa"/>
            <w:vAlign w:val="bottom"/>
          </w:tcPr>
          <w:p w14:paraId="28DB1E68" w14:textId="35C44145" w:rsidR="00BC1406" w:rsidRPr="00BE39AC" w:rsidRDefault="00BC1406" w:rsidP="00BC1406">
            <w:pPr>
              <w:tabs>
                <w:tab w:val="left" w:pos="1134"/>
              </w:tabs>
              <w:spacing w:after="0" w:line="240" w:lineRule="auto"/>
              <w:ind w:left="975" w:right="-72"/>
              <w:rPr>
                <w:rFonts w:ascii="Cordia New" w:eastAsia="Times New Roman" w:hAnsi="Cordia New"/>
                <w:sz w:val="24"/>
                <w:szCs w:val="24"/>
              </w:rPr>
            </w:pPr>
          </w:p>
        </w:tc>
        <w:tc>
          <w:tcPr>
            <w:tcW w:w="1621" w:type="dxa"/>
            <w:vAlign w:val="bottom"/>
          </w:tcPr>
          <w:p w14:paraId="792A4FEC" w14:textId="77777777" w:rsidR="00BC1406" w:rsidRPr="00BE39AC" w:rsidRDefault="00BC1406" w:rsidP="00BC1406">
            <w:pPr>
              <w:tabs>
                <w:tab w:val="left" w:pos="1134"/>
              </w:tabs>
              <w:spacing w:after="0" w:line="240" w:lineRule="auto"/>
              <w:ind w:right="-72"/>
              <w:jc w:val="right"/>
              <w:rPr>
                <w:rFonts w:ascii="Cordia New" w:eastAsia="Times New Roman" w:hAnsi="Cordia New"/>
                <w:sz w:val="24"/>
                <w:szCs w:val="24"/>
              </w:rPr>
            </w:pPr>
          </w:p>
        </w:tc>
        <w:tc>
          <w:tcPr>
            <w:tcW w:w="1261" w:type="dxa"/>
            <w:vAlign w:val="bottom"/>
            <w:hideMark/>
          </w:tcPr>
          <w:p w14:paraId="67491043"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Emirates</w:t>
            </w:r>
          </w:p>
        </w:tc>
        <w:tc>
          <w:tcPr>
            <w:tcW w:w="1224" w:type="dxa"/>
            <w:vAlign w:val="bottom"/>
          </w:tcPr>
          <w:p w14:paraId="7901BA2C" w14:textId="4508D579"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vAlign w:val="bottom"/>
          </w:tcPr>
          <w:p w14:paraId="52501009" w14:textId="7EF261E3"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BC1406" w:rsidRPr="00BE39AC" w14:paraId="4156155C" w14:textId="77777777" w:rsidTr="00CB6034">
        <w:trPr>
          <w:trHeight w:val="235"/>
        </w:trPr>
        <w:tc>
          <w:tcPr>
            <w:tcW w:w="4104" w:type="dxa"/>
            <w:vAlign w:val="bottom"/>
            <w:hideMark/>
          </w:tcPr>
          <w:p w14:paraId="39C28076" w14:textId="77777777" w:rsidR="00BC1406" w:rsidRPr="00BE39AC" w:rsidRDefault="00BC1406" w:rsidP="00BC1406">
            <w:pPr>
              <w:tabs>
                <w:tab w:val="left" w:pos="1134"/>
              </w:tabs>
              <w:spacing w:after="0" w:line="240" w:lineRule="auto"/>
              <w:ind w:left="975" w:right="-72"/>
              <w:rPr>
                <w:rFonts w:ascii="Cordia New" w:eastAsia="Times New Roman" w:hAnsi="Cordia New"/>
                <w:sz w:val="24"/>
                <w:szCs w:val="24"/>
              </w:rPr>
            </w:pPr>
            <w:r w:rsidRPr="00BE39AC">
              <w:rPr>
                <w:rFonts w:ascii="Cordia New" w:eastAsia="Times New Roman" w:hAnsi="Cordia New"/>
                <w:sz w:val="24"/>
                <w:szCs w:val="24"/>
              </w:rPr>
              <w:t>Serendib Hotels PLC</w:t>
            </w:r>
          </w:p>
        </w:tc>
        <w:tc>
          <w:tcPr>
            <w:tcW w:w="1621" w:type="dxa"/>
            <w:vAlign w:val="bottom"/>
            <w:hideMark/>
          </w:tcPr>
          <w:p w14:paraId="75C70B8D" w14:textId="77777777" w:rsidR="00BC1406" w:rsidRPr="00BE39AC" w:rsidRDefault="00BC1406" w:rsidP="00BC1406">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61" w:type="dxa"/>
            <w:vAlign w:val="bottom"/>
            <w:hideMark/>
          </w:tcPr>
          <w:p w14:paraId="70131482"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Sri Lanka</w:t>
            </w:r>
          </w:p>
        </w:tc>
        <w:tc>
          <w:tcPr>
            <w:tcW w:w="1224" w:type="dxa"/>
            <w:vAlign w:val="bottom"/>
          </w:tcPr>
          <w:p w14:paraId="2706BBD6" w14:textId="037A4BD6"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25</w:t>
            </w:r>
          </w:p>
        </w:tc>
        <w:tc>
          <w:tcPr>
            <w:tcW w:w="1224" w:type="dxa"/>
            <w:vAlign w:val="bottom"/>
          </w:tcPr>
          <w:p w14:paraId="4860B6EA" w14:textId="19B5819D"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25</w:t>
            </w:r>
          </w:p>
        </w:tc>
      </w:tr>
      <w:tr w:rsidR="00BC1406" w:rsidRPr="00BE39AC" w14:paraId="31F9D8FE" w14:textId="77777777" w:rsidTr="00CB6034">
        <w:trPr>
          <w:trHeight w:val="139"/>
        </w:trPr>
        <w:tc>
          <w:tcPr>
            <w:tcW w:w="4104" w:type="dxa"/>
            <w:vAlign w:val="bottom"/>
            <w:hideMark/>
          </w:tcPr>
          <w:p w14:paraId="1E7E48E9" w14:textId="77777777" w:rsidR="00BC1406" w:rsidRPr="00BE39AC" w:rsidRDefault="00BC1406" w:rsidP="00BC1406">
            <w:pPr>
              <w:tabs>
                <w:tab w:val="left" w:pos="1134"/>
              </w:tabs>
              <w:spacing w:after="0" w:line="240" w:lineRule="auto"/>
              <w:ind w:left="975" w:right="-72"/>
              <w:rPr>
                <w:rFonts w:ascii="Cordia New" w:eastAsia="Times New Roman" w:hAnsi="Cordia New"/>
                <w:sz w:val="24"/>
                <w:szCs w:val="24"/>
              </w:rPr>
            </w:pPr>
            <w:r w:rsidRPr="00BE39AC">
              <w:rPr>
                <w:rFonts w:ascii="Cordia New" w:eastAsia="Times New Roman" w:hAnsi="Cordia New"/>
                <w:sz w:val="24"/>
                <w:szCs w:val="24"/>
              </w:rPr>
              <w:t xml:space="preserve">MHG Lesotho (Proprietary) Limited </w:t>
            </w:r>
          </w:p>
        </w:tc>
        <w:tc>
          <w:tcPr>
            <w:tcW w:w="1621" w:type="dxa"/>
            <w:vAlign w:val="bottom"/>
            <w:hideMark/>
          </w:tcPr>
          <w:p w14:paraId="6DBFC7FE" w14:textId="77777777" w:rsidR="00BC1406" w:rsidRPr="00BE39AC" w:rsidRDefault="00BC1406" w:rsidP="00BC1406">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61" w:type="dxa"/>
            <w:vAlign w:val="bottom"/>
            <w:hideMark/>
          </w:tcPr>
          <w:p w14:paraId="716841B3"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Lesotho</w:t>
            </w:r>
          </w:p>
        </w:tc>
        <w:tc>
          <w:tcPr>
            <w:tcW w:w="1224" w:type="dxa"/>
            <w:vAlign w:val="bottom"/>
          </w:tcPr>
          <w:p w14:paraId="47AD558E" w14:textId="572FF9DF"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46</w:t>
            </w:r>
            <w:r w:rsidR="00DC2DCC" w:rsidRPr="00BE39AC">
              <w:rPr>
                <w:rFonts w:ascii="Cordia New" w:eastAsia="Times New Roman" w:hAnsi="Cordia New"/>
                <w:sz w:val="24"/>
                <w:szCs w:val="24"/>
              </w:rPr>
              <w:t>.</w:t>
            </w:r>
            <w:r w:rsidRPr="003A773E">
              <w:rPr>
                <w:rFonts w:ascii="Cordia New" w:eastAsia="Times New Roman" w:hAnsi="Cordia New"/>
                <w:sz w:val="24"/>
                <w:szCs w:val="24"/>
                <w:lang w:val="en-GB"/>
              </w:rPr>
              <w:t>9</w:t>
            </w:r>
          </w:p>
        </w:tc>
        <w:tc>
          <w:tcPr>
            <w:tcW w:w="1224" w:type="dxa"/>
            <w:vAlign w:val="bottom"/>
          </w:tcPr>
          <w:p w14:paraId="5FB80738" w14:textId="02E3ABB8"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46</w:t>
            </w:r>
            <w:r w:rsidR="00BC1406" w:rsidRPr="00BE39AC">
              <w:rPr>
                <w:rFonts w:ascii="Cordia New" w:eastAsia="Times New Roman" w:hAnsi="Cordia New"/>
                <w:sz w:val="24"/>
                <w:szCs w:val="24"/>
              </w:rPr>
              <w:t>.</w:t>
            </w:r>
            <w:r w:rsidRPr="003A773E">
              <w:rPr>
                <w:rFonts w:ascii="Cordia New" w:eastAsia="Times New Roman" w:hAnsi="Cordia New"/>
                <w:sz w:val="24"/>
                <w:szCs w:val="24"/>
                <w:lang w:val="en-GB"/>
              </w:rPr>
              <w:t>9</w:t>
            </w:r>
          </w:p>
        </w:tc>
      </w:tr>
      <w:tr w:rsidR="00BC1406" w:rsidRPr="00BE39AC" w14:paraId="6C333E6C" w14:textId="77777777" w:rsidTr="00CB6034">
        <w:trPr>
          <w:trHeight w:val="70"/>
        </w:trPr>
        <w:tc>
          <w:tcPr>
            <w:tcW w:w="4104" w:type="dxa"/>
            <w:hideMark/>
          </w:tcPr>
          <w:p w14:paraId="59066675" w14:textId="77777777" w:rsidR="00BC1406" w:rsidRPr="00BE39AC" w:rsidRDefault="00BC1406" w:rsidP="00BC140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BE39AC">
              <w:rPr>
                <w:rFonts w:ascii="Cordia New" w:eastAsia="Times New Roman" w:hAnsi="Cordia New"/>
                <w:sz w:val="24"/>
                <w:szCs w:val="24"/>
              </w:rPr>
              <w:t>NYE and RGP Development Co., Ltd.</w:t>
            </w:r>
          </w:p>
        </w:tc>
        <w:tc>
          <w:tcPr>
            <w:tcW w:w="1621" w:type="dxa"/>
            <w:hideMark/>
          </w:tcPr>
          <w:p w14:paraId="65957CB4" w14:textId="16013889" w:rsidR="00BC1406" w:rsidRPr="00BE39AC" w:rsidRDefault="00BC1406" w:rsidP="00BC1406">
            <w:pPr>
              <w:tabs>
                <w:tab w:val="left" w:pos="1134"/>
              </w:tabs>
              <w:spacing w:after="0" w:line="240" w:lineRule="auto"/>
              <w:ind w:left="-72"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Sale of property</w:t>
            </w:r>
          </w:p>
        </w:tc>
        <w:tc>
          <w:tcPr>
            <w:tcW w:w="1261" w:type="dxa"/>
            <w:hideMark/>
          </w:tcPr>
          <w:p w14:paraId="32DDFC4E"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224" w:type="dxa"/>
          </w:tcPr>
          <w:p w14:paraId="0924F9EE" w14:textId="2E7B1AF3"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40</w:t>
            </w:r>
          </w:p>
        </w:tc>
        <w:tc>
          <w:tcPr>
            <w:tcW w:w="1224" w:type="dxa"/>
          </w:tcPr>
          <w:p w14:paraId="6A94DEC6" w14:textId="113F01B7"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40</w:t>
            </w:r>
          </w:p>
        </w:tc>
      </w:tr>
      <w:tr w:rsidR="00BC1406" w:rsidRPr="00BE39AC" w14:paraId="1DC931CC" w14:textId="77777777" w:rsidTr="00CB6034">
        <w:trPr>
          <w:trHeight w:val="70"/>
        </w:trPr>
        <w:tc>
          <w:tcPr>
            <w:tcW w:w="4104" w:type="dxa"/>
          </w:tcPr>
          <w:p w14:paraId="3241823F" w14:textId="4A6BF233" w:rsidR="00BC1406" w:rsidRPr="00BE39AC" w:rsidRDefault="00BC1406" w:rsidP="00BC140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BE39AC">
              <w:rPr>
                <w:rFonts w:ascii="Cordia New" w:eastAsia="Times New Roman" w:hAnsi="Cordia New"/>
                <w:sz w:val="24"/>
                <w:szCs w:val="24"/>
              </w:rPr>
              <w:t>BTG Holding Company Pte. Ltd.</w:t>
            </w:r>
          </w:p>
        </w:tc>
        <w:tc>
          <w:tcPr>
            <w:tcW w:w="1621" w:type="dxa"/>
          </w:tcPr>
          <w:p w14:paraId="162E6722" w14:textId="6FED95B4" w:rsidR="00BC1406" w:rsidRPr="00BE39AC" w:rsidRDefault="00BC1406" w:rsidP="00BC1406">
            <w:pPr>
              <w:tabs>
                <w:tab w:val="left" w:pos="1134"/>
              </w:tabs>
              <w:spacing w:after="0" w:line="240" w:lineRule="auto"/>
              <w:ind w:left="-72" w:right="-72"/>
              <w:jc w:val="right"/>
              <w:rPr>
                <w:rFonts w:ascii="Cordia New" w:eastAsia="Times New Roman" w:hAnsi="Cordia New"/>
                <w:snapToGrid w:val="0"/>
                <w:sz w:val="24"/>
                <w:szCs w:val="24"/>
              </w:rPr>
            </w:pPr>
            <w:r w:rsidRPr="00BE39AC">
              <w:rPr>
                <w:rFonts w:ascii="Cordia New" w:eastAsia="Times New Roman" w:hAnsi="Cordia New"/>
                <w:snapToGrid w:val="0"/>
                <w:sz w:val="24"/>
                <w:szCs w:val="24"/>
              </w:rPr>
              <w:t>Holding investment</w:t>
            </w:r>
          </w:p>
        </w:tc>
        <w:tc>
          <w:tcPr>
            <w:tcW w:w="1261" w:type="dxa"/>
          </w:tcPr>
          <w:p w14:paraId="0D373854" w14:textId="032655F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Singapore</w:t>
            </w:r>
          </w:p>
        </w:tc>
        <w:tc>
          <w:tcPr>
            <w:tcW w:w="1224" w:type="dxa"/>
          </w:tcPr>
          <w:p w14:paraId="1A78B21B" w14:textId="46AD6DE0"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25</w:t>
            </w:r>
            <w:r w:rsidR="00DC2DCC" w:rsidRPr="00BE39AC">
              <w:rPr>
                <w:rFonts w:ascii="Cordia New" w:eastAsia="Times New Roman" w:hAnsi="Cordia New"/>
                <w:sz w:val="24"/>
                <w:szCs w:val="24"/>
              </w:rPr>
              <w:t>.</w:t>
            </w:r>
            <w:r w:rsidRPr="003A773E">
              <w:rPr>
                <w:rFonts w:ascii="Cordia New" w:eastAsia="Times New Roman" w:hAnsi="Cordia New"/>
                <w:sz w:val="24"/>
                <w:szCs w:val="24"/>
                <w:lang w:val="en-GB"/>
              </w:rPr>
              <w:t>1</w:t>
            </w:r>
          </w:p>
        </w:tc>
        <w:tc>
          <w:tcPr>
            <w:tcW w:w="1224" w:type="dxa"/>
          </w:tcPr>
          <w:p w14:paraId="23556324" w14:textId="378BF9C5"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25</w:t>
            </w:r>
            <w:r w:rsidR="00BC1406" w:rsidRPr="00BE39AC">
              <w:rPr>
                <w:rFonts w:ascii="Cordia New" w:eastAsia="Times New Roman" w:hAnsi="Cordia New"/>
                <w:sz w:val="24"/>
                <w:szCs w:val="24"/>
              </w:rPr>
              <w:t>.</w:t>
            </w:r>
            <w:r w:rsidRPr="003A773E">
              <w:rPr>
                <w:rFonts w:ascii="Cordia New" w:eastAsia="Times New Roman" w:hAnsi="Cordia New"/>
                <w:sz w:val="24"/>
                <w:szCs w:val="24"/>
                <w:lang w:val="en-GB"/>
              </w:rPr>
              <w:t>1</w:t>
            </w:r>
          </w:p>
        </w:tc>
      </w:tr>
      <w:tr w:rsidR="00BC1406" w:rsidRPr="00BE39AC" w14:paraId="51FFDDA4" w14:textId="77777777" w:rsidTr="00CB6034">
        <w:trPr>
          <w:trHeight w:val="70"/>
        </w:trPr>
        <w:tc>
          <w:tcPr>
            <w:tcW w:w="4104" w:type="dxa"/>
            <w:hideMark/>
          </w:tcPr>
          <w:p w14:paraId="40D32989" w14:textId="77777777" w:rsidR="00BC1406" w:rsidRPr="00BE39AC" w:rsidRDefault="00BC1406" w:rsidP="00BC140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BE39AC">
              <w:rPr>
                <w:rFonts w:ascii="Cordia New" w:eastAsia="Times New Roman" w:hAnsi="Cordia New"/>
                <w:sz w:val="24"/>
                <w:szCs w:val="24"/>
              </w:rPr>
              <w:t>Cardamom Tented Camp Co., Ltd.</w:t>
            </w:r>
          </w:p>
        </w:tc>
        <w:tc>
          <w:tcPr>
            <w:tcW w:w="1621" w:type="dxa"/>
            <w:hideMark/>
          </w:tcPr>
          <w:p w14:paraId="7FED555E" w14:textId="77777777" w:rsidR="00BC1406" w:rsidRPr="00BE39AC" w:rsidRDefault="00BC1406" w:rsidP="00BC1406">
            <w:pPr>
              <w:tabs>
                <w:tab w:val="left" w:pos="1134"/>
              </w:tabs>
              <w:spacing w:after="0" w:line="240" w:lineRule="auto"/>
              <w:ind w:left="-72" w:right="-72"/>
              <w:jc w:val="right"/>
              <w:rPr>
                <w:rFonts w:ascii="Cordia New" w:eastAsia="Times New Roman" w:hAnsi="Cordia New"/>
                <w:snapToGrid w:val="0"/>
                <w:sz w:val="24"/>
                <w:szCs w:val="24"/>
              </w:rPr>
            </w:pPr>
            <w:r w:rsidRPr="00BE39AC">
              <w:rPr>
                <w:rFonts w:ascii="Cordia New" w:eastAsia="Times New Roman" w:hAnsi="Cordia New"/>
                <w:sz w:val="24"/>
                <w:szCs w:val="24"/>
              </w:rPr>
              <w:t>Hotel operation</w:t>
            </w:r>
          </w:p>
        </w:tc>
        <w:tc>
          <w:tcPr>
            <w:tcW w:w="1261" w:type="dxa"/>
            <w:hideMark/>
          </w:tcPr>
          <w:p w14:paraId="4EF0E6DE"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The Kingdom</w:t>
            </w:r>
          </w:p>
        </w:tc>
        <w:tc>
          <w:tcPr>
            <w:tcW w:w="1224" w:type="dxa"/>
          </w:tcPr>
          <w:p w14:paraId="0AD5A5E6" w14:textId="7AA4B5FF"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35</w:t>
            </w:r>
          </w:p>
        </w:tc>
        <w:tc>
          <w:tcPr>
            <w:tcW w:w="1224" w:type="dxa"/>
          </w:tcPr>
          <w:p w14:paraId="414A1477" w14:textId="08A48EED"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35</w:t>
            </w:r>
          </w:p>
        </w:tc>
      </w:tr>
      <w:tr w:rsidR="00BC1406" w:rsidRPr="00BE39AC" w14:paraId="427BB8D4" w14:textId="77777777" w:rsidTr="00CB6034">
        <w:trPr>
          <w:trHeight w:val="70"/>
        </w:trPr>
        <w:tc>
          <w:tcPr>
            <w:tcW w:w="4104" w:type="dxa"/>
          </w:tcPr>
          <w:p w14:paraId="5FE6B032" w14:textId="712EF01F" w:rsidR="00BC1406" w:rsidRPr="00BE39AC" w:rsidRDefault="00BC1406" w:rsidP="00BC140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
        </w:tc>
        <w:tc>
          <w:tcPr>
            <w:tcW w:w="1621" w:type="dxa"/>
          </w:tcPr>
          <w:p w14:paraId="30026347" w14:textId="30BEC5A8" w:rsidR="00BC1406" w:rsidRPr="00BE39AC" w:rsidRDefault="00BC1406" w:rsidP="00BC1406">
            <w:pPr>
              <w:tabs>
                <w:tab w:val="left" w:pos="1134"/>
              </w:tabs>
              <w:spacing w:after="0" w:line="240" w:lineRule="auto"/>
              <w:ind w:left="-72" w:right="-72"/>
              <w:jc w:val="right"/>
              <w:rPr>
                <w:rFonts w:ascii="Cordia New" w:eastAsia="Times New Roman" w:hAnsi="Cordia New"/>
                <w:sz w:val="24"/>
                <w:szCs w:val="24"/>
              </w:rPr>
            </w:pPr>
          </w:p>
        </w:tc>
        <w:tc>
          <w:tcPr>
            <w:tcW w:w="1261" w:type="dxa"/>
            <w:hideMark/>
          </w:tcPr>
          <w:p w14:paraId="66A770F5"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of Cambodia</w:t>
            </w:r>
          </w:p>
        </w:tc>
        <w:tc>
          <w:tcPr>
            <w:tcW w:w="1224" w:type="dxa"/>
          </w:tcPr>
          <w:p w14:paraId="40A562DC" w14:textId="21B18331"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tcPr>
          <w:p w14:paraId="23CE756E" w14:textId="3202BB61"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r w:rsidR="00BC1406" w:rsidRPr="00BE39AC" w14:paraId="6C86547B" w14:textId="77777777" w:rsidTr="00CB6034">
        <w:trPr>
          <w:trHeight w:val="70"/>
        </w:trPr>
        <w:tc>
          <w:tcPr>
            <w:tcW w:w="4104" w:type="dxa"/>
            <w:hideMark/>
          </w:tcPr>
          <w:p w14:paraId="1F6E7BE1" w14:textId="77777777" w:rsidR="00BC1406" w:rsidRPr="00BE39AC" w:rsidRDefault="00BC1406" w:rsidP="00BC140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BE39AC">
              <w:rPr>
                <w:rFonts w:ascii="Cordia New" w:eastAsia="Times New Roman" w:hAnsi="Cordia New"/>
                <w:sz w:val="24"/>
                <w:szCs w:val="24"/>
              </w:rPr>
              <w:t>Borakay</w:t>
            </w:r>
            <w:proofErr w:type="spellEnd"/>
            <w:r w:rsidRPr="00BE39AC">
              <w:rPr>
                <w:rFonts w:ascii="Cordia New" w:eastAsia="Times New Roman" w:hAnsi="Cordia New"/>
                <w:sz w:val="24"/>
                <w:szCs w:val="24"/>
              </w:rPr>
              <w:t xml:space="preserve"> Beach, S.L.</w:t>
            </w:r>
          </w:p>
        </w:tc>
        <w:tc>
          <w:tcPr>
            <w:tcW w:w="1621" w:type="dxa"/>
            <w:hideMark/>
          </w:tcPr>
          <w:p w14:paraId="6C931890" w14:textId="77777777" w:rsidR="00BC1406" w:rsidRPr="00BE39AC" w:rsidRDefault="00BC1406" w:rsidP="00BC1406">
            <w:pPr>
              <w:tabs>
                <w:tab w:val="left" w:pos="1134"/>
              </w:tabs>
              <w:spacing w:after="0" w:line="240" w:lineRule="auto"/>
              <w:ind w:left="-72"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61" w:type="dxa"/>
            <w:hideMark/>
          </w:tcPr>
          <w:p w14:paraId="6222447F"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Spain</w:t>
            </w:r>
          </w:p>
        </w:tc>
        <w:tc>
          <w:tcPr>
            <w:tcW w:w="1224" w:type="dxa"/>
          </w:tcPr>
          <w:p w14:paraId="57AAA376" w14:textId="5AE5FD11"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c>
          <w:tcPr>
            <w:tcW w:w="1224" w:type="dxa"/>
          </w:tcPr>
          <w:p w14:paraId="484DD237" w14:textId="26D5763D"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r>
      <w:tr w:rsidR="00BC1406" w:rsidRPr="00BE39AC" w14:paraId="0D65EA78" w14:textId="77777777" w:rsidTr="00CB6034">
        <w:trPr>
          <w:trHeight w:val="70"/>
        </w:trPr>
        <w:tc>
          <w:tcPr>
            <w:tcW w:w="4104" w:type="dxa"/>
            <w:hideMark/>
          </w:tcPr>
          <w:p w14:paraId="2EA7C41D" w14:textId="799D554B" w:rsidR="00652705" w:rsidRDefault="00BC1406" w:rsidP="00652705">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BE39AC">
              <w:rPr>
                <w:rFonts w:ascii="Cordia New" w:eastAsia="Times New Roman" w:hAnsi="Cordia New"/>
                <w:sz w:val="24"/>
                <w:szCs w:val="24"/>
              </w:rPr>
              <w:t>Consorcio</w:t>
            </w:r>
            <w:proofErr w:type="spellEnd"/>
            <w:r w:rsidRPr="00BE39AC">
              <w:rPr>
                <w:rFonts w:ascii="Cordia New" w:eastAsia="Times New Roman" w:hAnsi="Cordia New"/>
                <w:sz w:val="24"/>
                <w:szCs w:val="24"/>
              </w:rPr>
              <w:t xml:space="preserve"> Grupo </w:t>
            </w:r>
            <w:proofErr w:type="spellStart"/>
            <w:r w:rsidRPr="00BE39AC">
              <w:rPr>
                <w:rFonts w:ascii="Cordia New" w:eastAsia="Times New Roman" w:hAnsi="Cordia New"/>
                <w:sz w:val="24"/>
                <w:szCs w:val="24"/>
              </w:rPr>
              <w:t>Hotelero</w:t>
            </w:r>
            <w:proofErr w:type="spellEnd"/>
            <w:r w:rsidRPr="00BE39AC">
              <w:rPr>
                <w:rFonts w:ascii="Cordia New" w:eastAsia="Times New Roman" w:hAnsi="Cordia New"/>
                <w:sz w:val="24"/>
                <w:szCs w:val="24"/>
              </w:rPr>
              <w:t xml:space="preserve"> T</w:t>
            </w:r>
            <w:r w:rsidR="003A773E" w:rsidRPr="003A773E">
              <w:rPr>
                <w:rFonts w:ascii="Cordia New" w:eastAsia="Times New Roman" w:hAnsi="Cordia New"/>
                <w:sz w:val="24"/>
                <w:szCs w:val="24"/>
                <w:lang w:val="en-GB"/>
              </w:rPr>
              <w:t>2</w:t>
            </w:r>
            <w:r w:rsidRPr="00BE39AC">
              <w:rPr>
                <w:rFonts w:ascii="Cordia New" w:eastAsia="Times New Roman" w:hAnsi="Cordia New"/>
                <w:sz w:val="24"/>
                <w:szCs w:val="24"/>
              </w:rPr>
              <w:t>,</w:t>
            </w:r>
            <w:r w:rsidR="00B42BC3" w:rsidRPr="00BE39AC">
              <w:rPr>
                <w:rFonts w:ascii="Cordia New" w:eastAsia="Times New Roman" w:hAnsi="Cordia New"/>
                <w:sz w:val="24"/>
                <w:szCs w:val="24"/>
              </w:rPr>
              <w:t xml:space="preserve"> </w:t>
            </w:r>
          </w:p>
          <w:p w14:paraId="7863DDFA" w14:textId="1533D539" w:rsidR="00BC1406" w:rsidRPr="00BE39AC" w:rsidRDefault="00652705" w:rsidP="00652705">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Pr>
                <w:rFonts w:ascii="Cordia New" w:eastAsia="Times New Roman" w:hAnsi="Cordia New"/>
                <w:sz w:val="24"/>
                <w:szCs w:val="24"/>
              </w:rPr>
              <w:t xml:space="preserve">   </w:t>
            </w:r>
            <w:r w:rsidR="00B42BC3" w:rsidRPr="00BE39AC">
              <w:rPr>
                <w:rFonts w:ascii="Cordia New" w:eastAsia="Times New Roman" w:hAnsi="Cordia New"/>
                <w:sz w:val="24"/>
                <w:szCs w:val="24"/>
              </w:rPr>
              <w:t>S.A. de C.V.</w:t>
            </w:r>
          </w:p>
        </w:tc>
        <w:tc>
          <w:tcPr>
            <w:tcW w:w="1621" w:type="dxa"/>
            <w:hideMark/>
          </w:tcPr>
          <w:p w14:paraId="2A47C438" w14:textId="77777777" w:rsidR="00BC1406" w:rsidRPr="00BE39AC" w:rsidRDefault="00BC1406" w:rsidP="00BC1406">
            <w:pPr>
              <w:tabs>
                <w:tab w:val="left" w:pos="1134"/>
              </w:tabs>
              <w:spacing w:after="0" w:line="240" w:lineRule="auto"/>
              <w:ind w:left="-72"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61" w:type="dxa"/>
            <w:hideMark/>
          </w:tcPr>
          <w:p w14:paraId="1E3F70B0"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Mexico</w:t>
            </w:r>
          </w:p>
        </w:tc>
        <w:tc>
          <w:tcPr>
            <w:tcW w:w="1224" w:type="dxa"/>
          </w:tcPr>
          <w:p w14:paraId="02D2C956" w14:textId="381203E0"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w:t>
            </w:r>
          </w:p>
        </w:tc>
        <w:tc>
          <w:tcPr>
            <w:tcW w:w="1224" w:type="dxa"/>
          </w:tcPr>
          <w:p w14:paraId="6B82A0F6" w14:textId="6D5A9338"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10</w:t>
            </w:r>
          </w:p>
        </w:tc>
      </w:tr>
      <w:tr w:rsidR="00BC1406" w:rsidRPr="00BE39AC" w14:paraId="24E9EA46" w14:textId="77777777" w:rsidTr="00CB6034">
        <w:trPr>
          <w:trHeight w:val="70"/>
        </w:trPr>
        <w:tc>
          <w:tcPr>
            <w:tcW w:w="4104" w:type="dxa"/>
            <w:hideMark/>
          </w:tcPr>
          <w:p w14:paraId="6B5A70EF" w14:textId="77777777" w:rsidR="00BC1406" w:rsidRPr="00BE39AC" w:rsidRDefault="00BC1406" w:rsidP="00BC140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BE39AC">
              <w:rPr>
                <w:rFonts w:ascii="Cordia New" w:eastAsia="Times New Roman" w:hAnsi="Cordia New"/>
                <w:sz w:val="24"/>
                <w:szCs w:val="24"/>
              </w:rPr>
              <w:t>Hotelera</w:t>
            </w:r>
            <w:proofErr w:type="spellEnd"/>
            <w:r w:rsidRPr="00BE39AC">
              <w:rPr>
                <w:rFonts w:ascii="Cordia New" w:eastAsia="Times New Roman" w:hAnsi="Cordia New"/>
                <w:sz w:val="24"/>
                <w:szCs w:val="24"/>
              </w:rPr>
              <w:t xml:space="preserve"> del Mar, S.A.</w:t>
            </w:r>
          </w:p>
        </w:tc>
        <w:tc>
          <w:tcPr>
            <w:tcW w:w="1621" w:type="dxa"/>
            <w:hideMark/>
          </w:tcPr>
          <w:p w14:paraId="07AB6F7F" w14:textId="77777777" w:rsidR="00BC1406" w:rsidRPr="00BE39AC" w:rsidRDefault="00BC1406" w:rsidP="00BC1406">
            <w:pPr>
              <w:tabs>
                <w:tab w:val="left" w:pos="1134"/>
              </w:tabs>
              <w:spacing w:after="0" w:line="240" w:lineRule="auto"/>
              <w:ind w:left="-72"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61" w:type="dxa"/>
            <w:hideMark/>
          </w:tcPr>
          <w:p w14:paraId="56E1198D"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Argentina</w:t>
            </w:r>
          </w:p>
        </w:tc>
        <w:tc>
          <w:tcPr>
            <w:tcW w:w="1224" w:type="dxa"/>
          </w:tcPr>
          <w:p w14:paraId="149E1BD4" w14:textId="194BEA15"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20</w:t>
            </w:r>
          </w:p>
        </w:tc>
        <w:tc>
          <w:tcPr>
            <w:tcW w:w="1224" w:type="dxa"/>
          </w:tcPr>
          <w:p w14:paraId="109E532F" w14:textId="4CEBD85D"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20</w:t>
            </w:r>
          </w:p>
        </w:tc>
      </w:tr>
      <w:tr w:rsidR="00BC1406" w:rsidRPr="00BE39AC" w14:paraId="39894CBF" w14:textId="77777777" w:rsidTr="00CB6034">
        <w:trPr>
          <w:trHeight w:val="70"/>
        </w:trPr>
        <w:tc>
          <w:tcPr>
            <w:tcW w:w="4104" w:type="dxa"/>
            <w:hideMark/>
          </w:tcPr>
          <w:p w14:paraId="3CCD3BBF" w14:textId="5CFF7CC6" w:rsidR="00BC1406" w:rsidRPr="00BE39AC" w:rsidRDefault="00BC1406" w:rsidP="00BC140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BE39AC">
              <w:rPr>
                <w:rFonts w:ascii="Cordia New" w:eastAsia="Times New Roman" w:hAnsi="Cordia New"/>
                <w:sz w:val="24"/>
                <w:szCs w:val="24"/>
              </w:rPr>
              <w:t>Inmobiliaria</w:t>
            </w:r>
            <w:proofErr w:type="spellEnd"/>
            <w:r w:rsidRPr="00BE39AC">
              <w:rPr>
                <w:rFonts w:ascii="Cordia New" w:eastAsia="Times New Roman" w:hAnsi="Cordia New"/>
                <w:sz w:val="24"/>
                <w:szCs w:val="24"/>
              </w:rPr>
              <w:t xml:space="preserve"> </w:t>
            </w:r>
            <w:r w:rsidR="003A773E" w:rsidRPr="003A773E">
              <w:rPr>
                <w:rFonts w:ascii="Cordia New" w:eastAsia="Times New Roman" w:hAnsi="Cordia New"/>
                <w:sz w:val="24"/>
                <w:szCs w:val="24"/>
                <w:lang w:val="en-GB"/>
              </w:rPr>
              <w:t>3</w:t>
            </w:r>
            <w:r w:rsidRPr="00BE39AC">
              <w:rPr>
                <w:rFonts w:ascii="Cordia New" w:eastAsia="Times New Roman" w:hAnsi="Cordia New"/>
                <w:sz w:val="24"/>
                <w:szCs w:val="24"/>
              </w:rPr>
              <w:t xml:space="preserve"> Poniente, S.A. De C.V.</w:t>
            </w:r>
          </w:p>
        </w:tc>
        <w:tc>
          <w:tcPr>
            <w:tcW w:w="1621" w:type="dxa"/>
            <w:hideMark/>
          </w:tcPr>
          <w:p w14:paraId="2879F0B2" w14:textId="77777777" w:rsidR="00BC1406" w:rsidRPr="00BE39AC" w:rsidRDefault="00BC1406" w:rsidP="00BC1406">
            <w:pPr>
              <w:tabs>
                <w:tab w:val="left" w:pos="1134"/>
              </w:tabs>
              <w:spacing w:after="0" w:line="240" w:lineRule="auto"/>
              <w:ind w:left="-72"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61" w:type="dxa"/>
            <w:hideMark/>
          </w:tcPr>
          <w:p w14:paraId="69139C20"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Mexico</w:t>
            </w:r>
          </w:p>
        </w:tc>
        <w:tc>
          <w:tcPr>
            <w:tcW w:w="1224" w:type="dxa"/>
          </w:tcPr>
          <w:p w14:paraId="3059720F" w14:textId="0328C526"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17</w:t>
            </w:r>
            <w:r w:rsidR="00DC2DCC" w:rsidRPr="00BE39AC">
              <w:rPr>
                <w:rFonts w:ascii="Cordia New" w:eastAsia="Times New Roman" w:hAnsi="Cordia New"/>
                <w:sz w:val="24"/>
                <w:szCs w:val="24"/>
                <w:lang w:val="en-GB"/>
              </w:rPr>
              <w:t>.</w:t>
            </w:r>
            <w:r w:rsidRPr="003A773E">
              <w:rPr>
                <w:rFonts w:ascii="Cordia New" w:eastAsia="Times New Roman" w:hAnsi="Cordia New"/>
                <w:sz w:val="24"/>
                <w:szCs w:val="24"/>
                <w:lang w:val="en-GB"/>
              </w:rPr>
              <w:t>2</w:t>
            </w:r>
          </w:p>
        </w:tc>
        <w:tc>
          <w:tcPr>
            <w:tcW w:w="1224" w:type="dxa"/>
          </w:tcPr>
          <w:p w14:paraId="72797BA5" w14:textId="3D1AE41B"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17</w:t>
            </w:r>
            <w:r w:rsidR="00BC1406" w:rsidRPr="00BE39AC">
              <w:rPr>
                <w:rFonts w:ascii="Cordia New" w:eastAsia="Times New Roman" w:hAnsi="Cordia New"/>
                <w:sz w:val="24"/>
                <w:szCs w:val="24"/>
                <w:lang w:val="en-GB"/>
              </w:rPr>
              <w:t>.</w:t>
            </w:r>
            <w:r w:rsidRPr="003A773E">
              <w:rPr>
                <w:rFonts w:ascii="Cordia New" w:eastAsia="Times New Roman" w:hAnsi="Cordia New"/>
                <w:sz w:val="24"/>
                <w:szCs w:val="24"/>
                <w:lang w:val="en-GB"/>
              </w:rPr>
              <w:t>2</w:t>
            </w:r>
          </w:p>
        </w:tc>
      </w:tr>
      <w:tr w:rsidR="00BC1406" w:rsidRPr="00BE39AC" w14:paraId="06AFADDB" w14:textId="77777777" w:rsidTr="00CB6034">
        <w:trPr>
          <w:trHeight w:val="70"/>
        </w:trPr>
        <w:tc>
          <w:tcPr>
            <w:tcW w:w="4104" w:type="dxa"/>
            <w:hideMark/>
          </w:tcPr>
          <w:p w14:paraId="58F33695" w14:textId="77777777" w:rsidR="00BC1406" w:rsidRPr="00BE39AC" w:rsidRDefault="00BC1406" w:rsidP="00BC140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r w:rsidRPr="00BE39AC">
              <w:rPr>
                <w:rFonts w:ascii="Cordia New" w:eastAsia="Times New Roman" w:hAnsi="Cordia New"/>
                <w:sz w:val="24"/>
                <w:szCs w:val="24"/>
              </w:rPr>
              <w:t xml:space="preserve">Mil </w:t>
            </w:r>
            <w:proofErr w:type="spellStart"/>
            <w:r w:rsidRPr="00BE39AC">
              <w:rPr>
                <w:rFonts w:ascii="Cordia New" w:eastAsia="Times New Roman" w:hAnsi="Cordia New"/>
                <w:sz w:val="24"/>
                <w:szCs w:val="24"/>
              </w:rPr>
              <w:t>Novecientos</w:t>
            </w:r>
            <w:proofErr w:type="spellEnd"/>
            <w:r w:rsidRPr="00BE39AC">
              <w:rPr>
                <w:rFonts w:ascii="Cordia New" w:eastAsia="Times New Roman" w:hAnsi="Cordia New"/>
                <w:sz w:val="24"/>
                <w:szCs w:val="24"/>
              </w:rPr>
              <w:t xml:space="preserve"> </w:t>
            </w:r>
            <w:proofErr w:type="spellStart"/>
            <w:r w:rsidRPr="00BE39AC">
              <w:rPr>
                <w:rFonts w:ascii="Cordia New" w:eastAsia="Times New Roman" w:hAnsi="Cordia New"/>
                <w:sz w:val="24"/>
                <w:szCs w:val="24"/>
              </w:rPr>
              <w:t>Doce</w:t>
            </w:r>
            <w:proofErr w:type="spellEnd"/>
            <w:r w:rsidRPr="00BE39AC">
              <w:rPr>
                <w:rFonts w:ascii="Cordia New" w:eastAsia="Times New Roman" w:hAnsi="Cordia New"/>
                <w:sz w:val="24"/>
                <w:szCs w:val="24"/>
              </w:rPr>
              <w:t>, S.A. de C.V.</w:t>
            </w:r>
          </w:p>
        </w:tc>
        <w:tc>
          <w:tcPr>
            <w:tcW w:w="1621" w:type="dxa"/>
            <w:hideMark/>
          </w:tcPr>
          <w:p w14:paraId="0581E752" w14:textId="77777777" w:rsidR="00BC1406" w:rsidRPr="00BE39AC" w:rsidRDefault="00BC1406" w:rsidP="00BC1406">
            <w:pPr>
              <w:tabs>
                <w:tab w:val="left" w:pos="1134"/>
              </w:tabs>
              <w:spacing w:after="0" w:line="240" w:lineRule="auto"/>
              <w:ind w:left="-72"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61" w:type="dxa"/>
            <w:hideMark/>
          </w:tcPr>
          <w:p w14:paraId="6393EB8F"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Mexico</w:t>
            </w:r>
          </w:p>
        </w:tc>
        <w:tc>
          <w:tcPr>
            <w:tcW w:w="1224" w:type="dxa"/>
          </w:tcPr>
          <w:p w14:paraId="3CC0C4AF" w14:textId="5237030C"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25</w:t>
            </w:r>
          </w:p>
        </w:tc>
        <w:tc>
          <w:tcPr>
            <w:tcW w:w="1224" w:type="dxa"/>
          </w:tcPr>
          <w:p w14:paraId="4A465174" w14:textId="03A3FD01"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25</w:t>
            </w:r>
          </w:p>
        </w:tc>
      </w:tr>
      <w:tr w:rsidR="00BC1406" w:rsidRPr="00BE39AC" w14:paraId="1AF242CD" w14:textId="77777777" w:rsidTr="00CB6034">
        <w:trPr>
          <w:trHeight w:val="70"/>
        </w:trPr>
        <w:tc>
          <w:tcPr>
            <w:tcW w:w="4104" w:type="dxa"/>
            <w:hideMark/>
          </w:tcPr>
          <w:p w14:paraId="1CAD4E74" w14:textId="77777777" w:rsidR="00BC1406" w:rsidRPr="00BE39AC" w:rsidRDefault="00BC1406" w:rsidP="00BC1406">
            <w:pPr>
              <w:tabs>
                <w:tab w:val="left" w:pos="2835"/>
                <w:tab w:val="center" w:pos="5310"/>
                <w:tab w:val="center" w:pos="5580"/>
                <w:tab w:val="center" w:pos="6660"/>
                <w:tab w:val="center" w:pos="7830"/>
              </w:tabs>
              <w:spacing w:after="0" w:line="240" w:lineRule="auto"/>
              <w:ind w:left="975" w:right="-36"/>
              <w:rPr>
                <w:rFonts w:ascii="Cordia New" w:eastAsia="Times New Roman" w:hAnsi="Cordia New"/>
                <w:sz w:val="24"/>
                <w:szCs w:val="24"/>
              </w:rPr>
            </w:pPr>
            <w:proofErr w:type="spellStart"/>
            <w:r w:rsidRPr="00BE39AC">
              <w:rPr>
                <w:rFonts w:ascii="Cordia New" w:eastAsia="Times New Roman" w:hAnsi="Cordia New"/>
                <w:sz w:val="24"/>
                <w:szCs w:val="24"/>
              </w:rPr>
              <w:t>Sotocaribe</w:t>
            </w:r>
            <w:proofErr w:type="spellEnd"/>
            <w:r w:rsidRPr="00BE39AC">
              <w:rPr>
                <w:rFonts w:ascii="Cordia New" w:eastAsia="Times New Roman" w:hAnsi="Cordia New"/>
                <w:sz w:val="24"/>
                <w:szCs w:val="24"/>
              </w:rPr>
              <w:t xml:space="preserve"> </w:t>
            </w:r>
            <w:proofErr w:type="spellStart"/>
            <w:r w:rsidRPr="00BE39AC">
              <w:rPr>
                <w:rFonts w:ascii="Cordia New" w:eastAsia="Times New Roman" w:hAnsi="Cordia New"/>
                <w:sz w:val="24"/>
                <w:szCs w:val="24"/>
              </w:rPr>
              <w:t>Sl</w:t>
            </w:r>
            <w:proofErr w:type="spellEnd"/>
          </w:p>
        </w:tc>
        <w:tc>
          <w:tcPr>
            <w:tcW w:w="1621" w:type="dxa"/>
            <w:hideMark/>
          </w:tcPr>
          <w:p w14:paraId="3FA76BD7" w14:textId="77777777" w:rsidR="00BC1406" w:rsidRPr="00BE39AC" w:rsidRDefault="00BC1406" w:rsidP="00BC1406">
            <w:pPr>
              <w:tabs>
                <w:tab w:val="left" w:pos="1134"/>
              </w:tabs>
              <w:spacing w:after="0" w:line="240" w:lineRule="auto"/>
              <w:ind w:left="-72"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261" w:type="dxa"/>
            <w:hideMark/>
          </w:tcPr>
          <w:p w14:paraId="14E0FDAF"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Spain</w:t>
            </w:r>
          </w:p>
        </w:tc>
        <w:tc>
          <w:tcPr>
            <w:tcW w:w="1224" w:type="dxa"/>
          </w:tcPr>
          <w:p w14:paraId="1670EF9A" w14:textId="2D3D02A1"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35</w:t>
            </w:r>
            <w:r w:rsidR="00DC2DCC" w:rsidRPr="00BE39AC">
              <w:rPr>
                <w:rFonts w:ascii="Cordia New" w:eastAsia="Times New Roman" w:hAnsi="Cordia New"/>
                <w:sz w:val="24"/>
                <w:szCs w:val="24"/>
              </w:rPr>
              <w:t>.</w:t>
            </w:r>
            <w:r w:rsidRPr="003A773E">
              <w:rPr>
                <w:rFonts w:ascii="Cordia New" w:eastAsia="Times New Roman" w:hAnsi="Cordia New"/>
                <w:sz w:val="24"/>
                <w:szCs w:val="24"/>
                <w:lang w:val="en-GB"/>
              </w:rPr>
              <w:t>5</w:t>
            </w:r>
          </w:p>
        </w:tc>
        <w:tc>
          <w:tcPr>
            <w:tcW w:w="1224" w:type="dxa"/>
          </w:tcPr>
          <w:p w14:paraId="05A4B64C" w14:textId="566692A9"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35</w:t>
            </w:r>
            <w:r w:rsidR="00BC1406" w:rsidRPr="00BE39AC">
              <w:rPr>
                <w:rFonts w:ascii="Cordia New" w:eastAsia="Times New Roman" w:hAnsi="Cordia New"/>
                <w:sz w:val="24"/>
                <w:szCs w:val="24"/>
              </w:rPr>
              <w:t>.</w:t>
            </w:r>
            <w:r w:rsidRPr="003A773E">
              <w:rPr>
                <w:rFonts w:ascii="Cordia New" w:eastAsia="Times New Roman" w:hAnsi="Cordia New"/>
                <w:sz w:val="24"/>
                <w:szCs w:val="24"/>
                <w:lang w:val="en-GB"/>
              </w:rPr>
              <w:t>5</w:t>
            </w:r>
          </w:p>
        </w:tc>
      </w:tr>
    </w:tbl>
    <w:p w14:paraId="0E277430" w14:textId="2E9759D7" w:rsidR="00815ACD" w:rsidRPr="00BE39AC" w:rsidRDefault="00815ACD" w:rsidP="00690182">
      <w:pPr>
        <w:tabs>
          <w:tab w:val="left" w:pos="1080"/>
        </w:tabs>
        <w:spacing w:after="0" w:line="240" w:lineRule="auto"/>
        <w:ind w:left="1080"/>
        <w:rPr>
          <w:rFonts w:ascii="Cordia New" w:eastAsia="Times New Roman" w:hAnsi="Cordia New"/>
          <w:sz w:val="20"/>
          <w:szCs w:val="20"/>
        </w:rPr>
      </w:pPr>
    </w:p>
    <w:tbl>
      <w:tblPr>
        <w:tblW w:w="9439" w:type="dxa"/>
        <w:tblLayout w:type="fixed"/>
        <w:tblLook w:val="04A0" w:firstRow="1" w:lastRow="0" w:firstColumn="1" w:lastColumn="0" w:noHBand="0" w:noVBand="1"/>
      </w:tblPr>
      <w:tblGrid>
        <w:gridCol w:w="4104"/>
        <w:gridCol w:w="1620"/>
        <w:gridCol w:w="1267"/>
        <w:gridCol w:w="1224"/>
        <w:gridCol w:w="1217"/>
        <w:gridCol w:w="7"/>
      </w:tblGrid>
      <w:tr w:rsidR="008B02DC" w:rsidRPr="00BE39AC" w14:paraId="0764EF24" w14:textId="77777777" w:rsidTr="00954A2F">
        <w:trPr>
          <w:gridAfter w:val="1"/>
          <w:wAfter w:w="7" w:type="dxa"/>
        </w:trPr>
        <w:tc>
          <w:tcPr>
            <w:tcW w:w="4104" w:type="dxa"/>
            <w:vAlign w:val="bottom"/>
          </w:tcPr>
          <w:p w14:paraId="1AA11641" w14:textId="7F5E5422" w:rsidR="00815ACD" w:rsidRPr="00BE39AC" w:rsidRDefault="00815ACD" w:rsidP="00690182">
            <w:pPr>
              <w:spacing w:after="0" w:line="240" w:lineRule="auto"/>
              <w:ind w:left="972" w:right="-18"/>
              <w:jc w:val="center"/>
              <w:rPr>
                <w:rFonts w:ascii="Cordia New" w:eastAsia="Times New Roman" w:hAnsi="Cordia New"/>
                <w:b/>
                <w:bCs/>
                <w:sz w:val="24"/>
                <w:szCs w:val="24"/>
              </w:rPr>
            </w:pPr>
          </w:p>
        </w:tc>
        <w:tc>
          <w:tcPr>
            <w:tcW w:w="5328" w:type="dxa"/>
            <w:gridSpan w:val="4"/>
            <w:vAlign w:val="bottom"/>
            <w:hideMark/>
          </w:tcPr>
          <w:p w14:paraId="30DF73A9" w14:textId="77777777" w:rsidR="00815ACD" w:rsidRPr="00BE39AC"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Separate financial statements</w:t>
            </w:r>
          </w:p>
        </w:tc>
      </w:tr>
      <w:tr w:rsidR="008B02DC" w:rsidRPr="00BE39AC" w14:paraId="5ACC5AEA" w14:textId="77777777" w:rsidTr="00954A2F">
        <w:tc>
          <w:tcPr>
            <w:tcW w:w="4104" w:type="dxa"/>
            <w:vAlign w:val="bottom"/>
          </w:tcPr>
          <w:p w14:paraId="4636FC43" w14:textId="60CEA40C" w:rsidR="00815ACD" w:rsidRPr="00BE39AC" w:rsidRDefault="00815ACD" w:rsidP="00690182">
            <w:pPr>
              <w:spacing w:after="0" w:line="240" w:lineRule="auto"/>
              <w:ind w:left="972" w:right="-18"/>
              <w:jc w:val="center"/>
              <w:rPr>
                <w:rFonts w:ascii="Cordia New" w:eastAsia="Times New Roman" w:hAnsi="Cordia New"/>
                <w:b/>
                <w:bCs/>
                <w:sz w:val="24"/>
                <w:szCs w:val="24"/>
              </w:rPr>
            </w:pPr>
          </w:p>
        </w:tc>
        <w:tc>
          <w:tcPr>
            <w:tcW w:w="1620" w:type="dxa"/>
            <w:vAlign w:val="bottom"/>
          </w:tcPr>
          <w:p w14:paraId="46787B6B" w14:textId="72783866" w:rsidR="00815ACD" w:rsidRPr="00BE39AC"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267" w:type="dxa"/>
            <w:vAlign w:val="bottom"/>
          </w:tcPr>
          <w:p w14:paraId="172392FD" w14:textId="09188B4F" w:rsidR="00815ACD" w:rsidRPr="00BE39AC"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2448" w:type="dxa"/>
            <w:gridSpan w:val="3"/>
            <w:vAlign w:val="bottom"/>
            <w:hideMark/>
          </w:tcPr>
          <w:p w14:paraId="4ACAA297" w14:textId="77777777" w:rsidR="00815ACD" w:rsidRPr="00BE39AC" w:rsidRDefault="00815ACD" w:rsidP="00690182">
            <w:pPr>
              <w:pBdr>
                <w:bottom w:val="single" w:sz="4" w:space="1" w:color="auto"/>
              </w:pBdr>
              <w:tabs>
                <w:tab w:val="left" w:pos="1134"/>
              </w:tabs>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Investment portion (%)</w:t>
            </w:r>
          </w:p>
        </w:tc>
      </w:tr>
      <w:tr w:rsidR="008B02DC" w:rsidRPr="00BE39AC" w14:paraId="4ED1FA30" w14:textId="77777777" w:rsidTr="00954A2F">
        <w:tc>
          <w:tcPr>
            <w:tcW w:w="4104" w:type="dxa"/>
            <w:vAlign w:val="bottom"/>
          </w:tcPr>
          <w:p w14:paraId="6CC89799" w14:textId="2DDB4424" w:rsidR="00815ACD" w:rsidRPr="00BE39AC" w:rsidRDefault="00815ACD" w:rsidP="00690182">
            <w:pPr>
              <w:spacing w:after="0" w:line="240" w:lineRule="auto"/>
              <w:ind w:left="972" w:right="-18"/>
              <w:jc w:val="center"/>
              <w:rPr>
                <w:rFonts w:ascii="Cordia New" w:eastAsia="Times New Roman" w:hAnsi="Cordia New"/>
                <w:b/>
                <w:bCs/>
                <w:sz w:val="24"/>
                <w:szCs w:val="24"/>
              </w:rPr>
            </w:pPr>
          </w:p>
        </w:tc>
        <w:tc>
          <w:tcPr>
            <w:tcW w:w="1620" w:type="dxa"/>
            <w:vAlign w:val="bottom"/>
          </w:tcPr>
          <w:p w14:paraId="666CCB8E" w14:textId="4FD1F2FE" w:rsidR="00815ACD" w:rsidRPr="00BE39AC" w:rsidRDefault="00815ACD" w:rsidP="00690182">
            <w:pPr>
              <w:tabs>
                <w:tab w:val="left" w:pos="1134"/>
              </w:tabs>
              <w:spacing w:after="0" w:line="240" w:lineRule="auto"/>
              <w:ind w:right="-72"/>
              <w:jc w:val="right"/>
              <w:rPr>
                <w:rFonts w:ascii="Cordia New" w:eastAsia="Times New Roman" w:hAnsi="Cordia New"/>
                <w:b/>
                <w:bCs/>
                <w:sz w:val="24"/>
                <w:szCs w:val="24"/>
              </w:rPr>
            </w:pPr>
          </w:p>
        </w:tc>
        <w:tc>
          <w:tcPr>
            <w:tcW w:w="1267" w:type="dxa"/>
            <w:vAlign w:val="bottom"/>
            <w:hideMark/>
          </w:tcPr>
          <w:p w14:paraId="76C9F3E7" w14:textId="77777777" w:rsidR="00815ACD" w:rsidRPr="00BE39AC" w:rsidRDefault="00815ACD" w:rsidP="00690182">
            <w:pPr>
              <w:tabs>
                <w:tab w:val="left" w:pos="1134"/>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Country of</w:t>
            </w:r>
          </w:p>
        </w:tc>
        <w:tc>
          <w:tcPr>
            <w:tcW w:w="1224" w:type="dxa"/>
            <w:vAlign w:val="bottom"/>
            <w:hideMark/>
          </w:tcPr>
          <w:p w14:paraId="3C9EE5A5" w14:textId="66B354E2" w:rsidR="00815ACD" w:rsidRPr="00BE39AC" w:rsidRDefault="003A773E" w:rsidP="00690182">
            <w:pPr>
              <w:tabs>
                <w:tab w:val="left" w:pos="1134"/>
              </w:tabs>
              <w:spacing w:after="0" w:line="240" w:lineRule="auto"/>
              <w:ind w:left="-124"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c>
          <w:tcPr>
            <w:tcW w:w="1224" w:type="dxa"/>
            <w:gridSpan w:val="2"/>
            <w:vAlign w:val="bottom"/>
            <w:hideMark/>
          </w:tcPr>
          <w:p w14:paraId="36DCC72E" w14:textId="20748395" w:rsidR="00815ACD" w:rsidRPr="00BE39AC" w:rsidRDefault="003A773E" w:rsidP="00690182">
            <w:pPr>
              <w:tabs>
                <w:tab w:val="left" w:pos="1134"/>
              </w:tabs>
              <w:spacing w:after="0" w:line="240" w:lineRule="auto"/>
              <w:ind w:left="-124"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r>
      <w:tr w:rsidR="008B02DC" w:rsidRPr="00BE39AC" w14:paraId="48BBA75A" w14:textId="77777777" w:rsidTr="00954A2F">
        <w:tc>
          <w:tcPr>
            <w:tcW w:w="4104" w:type="dxa"/>
            <w:vAlign w:val="bottom"/>
            <w:hideMark/>
          </w:tcPr>
          <w:p w14:paraId="6877F267" w14:textId="77777777" w:rsidR="00815ACD" w:rsidRPr="00BE39AC" w:rsidRDefault="00815ACD" w:rsidP="00690182">
            <w:pPr>
              <w:pBdr>
                <w:bottom w:val="single" w:sz="4" w:space="1" w:color="auto"/>
              </w:pBdr>
              <w:spacing w:after="0" w:line="240" w:lineRule="auto"/>
              <w:ind w:left="972" w:right="-105"/>
              <w:jc w:val="center"/>
              <w:rPr>
                <w:rFonts w:ascii="Cordia New" w:eastAsia="Times New Roman" w:hAnsi="Cordia New"/>
                <w:b/>
                <w:bCs/>
                <w:sz w:val="24"/>
                <w:szCs w:val="24"/>
              </w:rPr>
            </w:pPr>
            <w:r w:rsidRPr="00BE39AC">
              <w:rPr>
                <w:rFonts w:ascii="Cordia New" w:eastAsia="Times New Roman" w:hAnsi="Cordia New"/>
                <w:b/>
                <w:bCs/>
                <w:sz w:val="24"/>
                <w:szCs w:val="24"/>
              </w:rPr>
              <w:t>Company</w:t>
            </w:r>
          </w:p>
        </w:tc>
        <w:tc>
          <w:tcPr>
            <w:tcW w:w="1620" w:type="dxa"/>
            <w:vAlign w:val="bottom"/>
            <w:hideMark/>
          </w:tcPr>
          <w:p w14:paraId="5C9B59FE" w14:textId="77777777" w:rsidR="00815ACD" w:rsidRPr="00BE39AC"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Nature of business</w:t>
            </w:r>
          </w:p>
        </w:tc>
        <w:tc>
          <w:tcPr>
            <w:tcW w:w="1267" w:type="dxa"/>
            <w:vAlign w:val="bottom"/>
            <w:hideMark/>
          </w:tcPr>
          <w:p w14:paraId="4ED859C9" w14:textId="77777777" w:rsidR="00815ACD" w:rsidRPr="00BE39AC" w:rsidRDefault="00815ACD"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incorporation</w:t>
            </w:r>
          </w:p>
        </w:tc>
        <w:tc>
          <w:tcPr>
            <w:tcW w:w="1224" w:type="dxa"/>
            <w:vAlign w:val="bottom"/>
            <w:hideMark/>
          </w:tcPr>
          <w:p w14:paraId="5CF95F2A" w14:textId="04CDC88E" w:rsidR="00815ACD" w:rsidRPr="00BE39AC" w:rsidRDefault="003A773E"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1224" w:type="dxa"/>
            <w:gridSpan w:val="2"/>
            <w:vAlign w:val="bottom"/>
            <w:hideMark/>
          </w:tcPr>
          <w:p w14:paraId="65C4C4B8" w14:textId="7DFB8669" w:rsidR="00815ACD" w:rsidRPr="00BE39AC" w:rsidRDefault="003A773E" w:rsidP="00690182">
            <w:pPr>
              <w:pBdr>
                <w:bottom w:val="single" w:sz="4" w:space="1" w:color="auto"/>
              </w:pBdr>
              <w:tabs>
                <w:tab w:val="left" w:pos="1134"/>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8B02DC" w:rsidRPr="00BE39AC" w14:paraId="71D5B714" w14:textId="77777777" w:rsidTr="00954A2F">
        <w:tc>
          <w:tcPr>
            <w:tcW w:w="4104" w:type="dxa"/>
          </w:tcPr>
          <w:p w14:paraId="620FFFBC" w14:textId="0DA4F8B2" w:rsidR="00815ACD" w:rsidRPr="00BE39AC" w:rsidRDefault="00815ACD" w:rsidP="00690182">
            <w:pPr>
              <w:spacing w:after="0" w:line="240" w:lineRule="auto"/>
              <w:ind w:left="972" w:right="-18"/>
              <w:jc w:val="center"/>
              <w:rPr>
                <w:rFonts w:ascii="Cordia New" w:eastAsia="Times New Roman" w:hAnsi="Cordia New"/>
                <w:b/>
                <w:bCs/>
                <w:sz w:val="12"/>
                <w:szCs w:val="12"/>
              </w:rPr>
            </w:pPr>
          </w:p>
        </w:tc>
        <w:tc>
          <w:tcPr>
            <w:tcW w:w="1620" w:type="dxa"/>
          </w:tcPr>
          <w:p w14:paraId="1AD2B98C" w14:textId="0CE5717A" w:rsidR="00815ACD" w:rsidRPr="00BE39AC" w:rsidRDefault="00815ACD" w:rsidP="00690182">
            <w:pPr>
              <w:tabs>
                <w:tab w:val="left" w:pos="1134"/>
              </w:tabs>
              <w:spacing w:after="0" w:line="240" w:lineRule="auto"/>
              <w:ind w:right="-72"/>
              <w:jc w:val="right"/>
              <w:rPr>
                <w:rFonts w:ascii="Cordia New" w:eastAsia="Times New Roman" w:hAnsi="Cordia New"/>
                <w:b/>
                <w:bCs/>
                <w:sz w:val="12"/>
                <w:szCs w:val="12"/>
              </w:rPr>
            </w:pPr>
          </w:p>
        </w:tc>
        <w:tc>
          <w:tcPr>
            <w:tcW w:w="1267" w:type="dxa"/>
          </w:tcPr>
          <w:p w14:paraId="2124F911" w14:textId="593EFA42" w:rsidR="00815ACD" w:rsidRPr="00BE39AC" w:rsidRDefault="00815ACD" w:rsidP="00690182">
            <w:pPr>
              <w:tabs>
                <w:tab w:val="left" w:pos="1134"/>
              </w:tabs>
              <w:spacing w:after="0" w:line="240" w:lineRule="auto"/>
              <w:ind w:right="-72"/>
              <w:jc w:val="right"/>
              <w:rPr>
                <w:rFonts w:ascii="Cordia New" w:eastAsia="Times New Roman" w:hAnsi="Cordia New"/>
                <w:b/>
                <w:bCs/>
                <w:sz w:val="12"/>
                <w:szCs w:val="12"/>
              </w:rPr>
            </w:pPr>
          </w:p>
        </w:tc>
        <w:tc>
          <w:tcPr>
            <w:tcW w:w="1224" w:type="dxa"/>
          </w:tcPr>
          <w:p w14:paraId="2273C669" w14:textId="6013A4DE" w:rsidR="00815ACD" w:rsidRPr="00BE39AC" w:rsidRDefault="00815ACD" w:rsidP="00690182">
            <w:pPr>
              <w:tabs>
                <w:tab w:val="left" w:pos="1134"/>
              </w:tabs>
              <w:spacing w:after="0" w:line="240" w:lineRule="auto"/>
              <w:ind w:right="-72"/>
              <w:jc w:val="right"/>
              <w:rPr>
                <w:rFonts w:ascii="Cordia New" w:eastAsia="Times New Roman" w:hAnsi="Cordia New"/>
                <w:b/>
                <w:bCs/>
                <w:sz w:val="12"/>
                <w:szCs w:val="12"/>
              </w:rPr>
            </w:pPr>
          </w:p>
        </w:tc>
        <w:tc>
          <w:tcPr>
            <w:tcW w:w="1224" w:type="dxa"/>
            <w:gridSpan w:val="2"/>
          </w:tcPr>
          <w:p w14:paraId="4E8F7DB0" w14:textId="6CA8D241" w:rsidR="00815ACD" w:rsidRPr="00BE39AC" w:rsidRDefault="00815ACD" w:rsidP="00690182">
            <w:pPr>
              <w:tabs>
                <w:tab w:val="left" w:pos="1134"/>
              </w:tabs>
              <w:spacing w:after="0" w:line="240" w:lineRule="auto"/>
              <w:ind w:right="-72"/>
              <w:jc w:val="right"/>
              <w:rPr>
                <w:rFonts w:ascii="Cordia New" w:eastAsia="Times New Roman" w:hAnsi="Cordia New"/>
                <w:b/>
                <w:bCs/>
                <w:sz w:val="12"/>
                <w:szCs w:val="12"/>
              </w:rPr>
            </w:pPr>
          </w:p>
        </w:tc>
      </w:tr>
      <w:tr w:rsidR="00BC1406" w:rsidRPr="00BE39AC" w14:paraId="585F5734" w14:textId="77777777" w:rsidTr="00954A2F">
        <w:tc>
          <w:tcPr>
            <w:tcW w:w="4104" w:type="dxa"/>
            <w:hideMark/>
          </w:tcPr>
          <w:p w14:paraId="2EDD7AEB" w14:textId="77777777" w:rsidR="00BC1406" w:rsidRPr="00BE39AC" w:rsidRDefault="00BC1406" w:rsidP="00BC1406">
            <w:pPr>
              <w:tabs>
                <w:tab w:val="left" w:pos="1134"/>
              </w:tabs>
              <w:spacing w:after="0" w:line="240" w:lineRule="auto"/>
              <w:ind w:left="974" w:right="-108"/>
              <w:rPr>
                <w:rFonts w:ascii="Cordia New" w:eastAsia="Times New Roman" w:hAnsi="Cordia New"/>
                <w:b/>
                <w:bCs/>
                <w:sz w:val="24"/>
                <w:szCs w:val="24"/>
                <w:u w:val="single"/>
              </w:rPr>
            </w:pPr>
            <w:r w:rsidRPr="00BE39AC">
              <w:rPr>
                <w:rFonts w:ascii="Cordia New" w:eastAsia="Times New Roman" w:hAnsi="Cordia New"/>
                <w:sz w:val="24"/>
                <w:szCs w:val="24"/>
              </w:rPr>
              <w:t>S&amp;P Syndicate Public Company Limited</w:t>
            </w:r>
          </w:p>
        </w:tc>
        <w:tc>
          <w:tcPr>
            <w:tcW w:w="1620" w:type="dxa"/>
            <w:hideMark/>
          </w:tcPr>
          <w:p w14:paraId="01C15E92" w14:textId="738B0E37" w:rsidR="00BC1406" w:rsidRPr="00BE39AC" w:rsidRDefault="00BC1406" w:rsidP="00BC1406">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 xml:space="preserve">Sale of food and </w:t>
            </w:r>
          </w:p>
        </w:tc>
        <w:tc>
          <w:tcPr>
            <w:tcW w:w="1267" w:type="dxa"/>
            <w:hideMark/>
          </w:tcPr>
          <w:p w14:paraId="7255A84E"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z w:val="24"/>
                <w:szCs w:val="24"/>
              </w:rPr>
              <w:t>Thailand</w:t>
            </w:r>
          </w:p>
        </w:tc>
        <w:tc>
          <w:tcPr>
            <w:tcW w:w="1224" w:type="dxa"/>
          </w:tcPr>
          <w:p w14:paraId="5B26AB0D" w14:textId="2D6DCE33"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36</w:t>
            </w:r>
            <w:r w:rsidR="004B7F48" w:rsidRPr="00BE39AC">
              <w:rPr>
                <w:rFonts w:ascii="Cordia New" w:eastAsia="Times New Roman" w:hAnsi="Cordia New"/>
                <w:sz w:val="24"/>
                <w:szCs w:val="24"/>
              </w:rPr>
              <w:t>.</w:t>
            </w:r>
            <w:r w:rsidRPr="003A773E">
              <w:rPr>
                <w:rFonts w:ascii="Cordia New" w:eastAsia="Times New Roman" w:hAnsi="Cordia New"/>
                <w:sz w:val="24"/>
                <w:szCs w:val="24"/>
                <w:lang w:val="en-GB"/>
              </w:rPr>
              <w:t>1</w:t>
            </w:r>
          </w:p>
        </w:tc>
        <w:tc>
          <w:tcPr>
            <w:tcW w:w="1224" w:type="dxa"/>
            <w:gridSpan w:val="2"/>
          </w:tcPr>
          <w:p w14:paraId="757D0615" w14:textId="6ABB69C0"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z w:val="24"/>
                <w:szCs w:val="24"/>
                <w:lang w:val="en-GB"/>
              </w:rPr>
              <w:t>36</w:t>
            </w:r>
            <w:r w:rsidR="00BC1406" w:rsidRPr="00BE39AC">
              <w:rPr>
                <w:rFonts w:ascii="Cordia New" w:eastAsia="Times New Roman" w:hAnsi="Cordia New"/>
                <w:sz w:val="24"/>
                <w:szCs w:val="24"/>
              </w:rPr>
              <w:t>.</w:t>
            </w:r>
            <w:r w:rsidRPr="003A773E">
              <w:rPr>
                <w:rFonts w:ascii="Cordia New" w:eastAsia="Times New Roman" w:hAnsi="Cordia New"/>
                <w:sz w:val="24"/>
                <w:szCs w:val="24"/>
                <w:lang w:val="en-GB"/>
              </w:rPr>
              <w:t>2</w:t>
            </w:r>
          </w:p>
        </w:tc>
      </w:tr>
      <w:tr w:rsidR="00BC1406" w:rsidRPr="00BE39AC" w14:paraId="2D8E0F00" w14:textId="77777777" w:rsidTr="00954A2F">
        <w:tc>
          <w:tcPr>
            <w:tcW w:w="4104" w:type="dxa"/>
          </w:tcPr>
          <w:p w14:paraId="5CA13E3B" w14:textId="77777777" w:rsidR="00BC1406" w:rsidRPr="00BE39AC" w:rsidRDefault="00BC1406" w:rsidP="00BC1406">
            <w:pPr>
              <w:tabs>
                <w:tab w:val="left" w:pos="1134"/>
              </w:tabs>
              <w:spacing w:after="0" w:line="240" w:lineRule="auto"/>
              <w:ind w:left="972" w:right="-108"/>
              <w:rPr>
                <w:rFonts w:ascii="Cordia New" w:eastAsia="Times New Roman" w:hAnsi="Cordia New"/>
                <w:sz w:val="24"/>
                <w:szCs w:val="24"/>
              </w:rPr>
            </w:pPr>
          </w:p>
        </w:tc>
        <w:tc>
          <w:tcPr>
            <w:tcW w:w="1620" w:type="dxa"/>
            <w:hideMark/>
          </w:tcPr>
          <w:p w14:paraId="30DD3D31" w14:textId="77777777" w:rsidR="00BC1406" w:rsidRPr="00BE39AC" w:rsidRDefault="00BC1406" w:rsidP="00BC1406">
            <w:pPr>
              <w:tabs>
                <w:tab w:val="left" w:pos="1134"/>
              </w:tabs>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beverage</w:t>
            </w:r>
          </w:p>
        </w:tc>
        <w:tc>
          <w:tcPr>
            <w:tcW w:w="1267" w:type="dxa"/>
          </w:tcPr>
          <w:p w14:paraId="32815FE3" w14:textId="23970040"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p>
        </w:tc>
        <w:tc>
          <w:tcPr>
            <w:tcW w:w="1224" w:type="dxa"/>
          </w:tcPr>
          <w:p w14:paraId="28484E33" w14:textId="77777777"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c>
          <w:tcPr>
            <w:tcW w:w="1224" w:type="dxa"/>
            <w:gridSpan w:val="2"/>
          </w:tcPr>
          <w:p w14:paraId="78ECBFFC" w14:textId="77777777"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p>
        </w:tc>
      </w:tr>
    </w:tbl>
    <w:p w14:paraId="3DE22E92" w14:textId="72F15BCE" w:rsidR="00815ACD" w:rsidRPr="00BE39AC" w:rsidRDefault="00815ACD" w:rsidP="00690182">
      <w:pPr>
        <w:spacing w:after="0" w:line="240" w:lineRule="auto"/>
        <w:ind w:left="1080"/>
        <w:rPr>
          <w:rFonts w:ascii="Cordia New" w:eastAsia="Times New Roman" w:hAnsi="Cordia New"/>
          <w:sz w:val="20"/>
          <w:szCs w:val="20"/>
        </w:rPr>
      </w:pPr>
    </w:p>
    <w:p w14:paraId="29215A07" w14:textId="7F940739" w:rsidR="00815ACD" w:rsidRPr="00BE39AC" w:rsidRDefault="00815ACD" w:rsidP="00690182">
      <w:pPr>
        <w:spacing w:after="0" w:line="240" w:lineRule="auto"/>
        <w:ind w:left="1080"/>
        <w:rPr>
          <w:rFonts w:ascii="Cordia New" w:eastAsia="Times New Roman" w:hAnsi="Cordia New"/>
          <w:sz w:val="26"/>
          <w:szCs w:val="26"/>
        </w:rPr>
      </w:pPr>
      <w:r w:rsidRPr="00BE39AC">
        <w:rPr>
          <w:rFonts w:ascii="Cordia New" w:eastAsia="Times New Roman" w:hAnsi="Cordia New"/>
          <w:sz w:val="26"/>
          <w:szCs w:val="26"/>
        </w:rPr>
        <w:t xml:space="preserve">Significant changes in investments in associates for the year ended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r w:rsidRPr="00BE39AC">
        <w:rPr>
          <w:rFonts w:ascii="Cordia New" w:eastAsia="Times New Roman" w:hAnsi="Cordia New"/>
          <w:sz w:val="26"/>
          <w:szCs w:val="26"/>
        </w:rPr>
        <w:t xml:space="preserve"> comprise:</w:t>
      </w:r>
    </w:p>
    <w:p w14:paraId="293C8261" w14:textId="77777777" w:rsidR="00D969D9" w:rsidRPr="00BE39AC" w:rsidRDefault="00D969D9" w:rsidP="00690182">
      <w:pPr>
        <w:pBdr>
          <w:top w:val="nil"/>
          <w:left w:val="nil"/>
          <w:bottom w:val="nil"/>
          <w:right w:val="nil"/>
          <w:between w:val="nil"/>
        </w:pBdr>
        <w:spacing w:after="0" w:line="240" w:lineRule="auto"/>
        <w:ind w:left="1418"/>
        <w:jc w:val="thaiDistribute"/>
        <w:rPr>
          <w:rFonts w:ascii="Cordia New" w:eastAsia="Arial Unicode MS" w:hAnsi="Cordia New"/>
          <w:sz w:val="26"/>
          <w:szCs w:val="26"/>
        </w:rPr>
      </w:pPr>
    </w:p>
    <w:p w14:paraId="68726585" w14:textId="51986389" w:rsidR="007E24E4" w:rsidRPr="00BE39AC" w:rsidRDefault="007E24E4" w:rsidP="007E24E4">
      <w:pPr>
        <w:numPr>
          <w:ilvl w:val="0"/>
          <w:numId w:val="21"/>
        </w:numPr>
        <w:pBdr>
          <w:top w:val="nil"/>
          <w:left w:val="nil"/>
          <w:bottom w:val="nil"/>
          <w:right w:val="nil"/>
          <w:between w:val="nil"/>
        </w:pBdr>
        <w:spacing w:after="0" w:line="240" w:lineRule="auto"/>
        <w:ind w:left="1418" w:hanging="284"/>
        <w:jc w:val="thaiDistribute"/>
        <w:rPr>
          <w:rFonts w:ascii="Cordia New" w:eastAsia="Arial Unicode MS" w:hAnsi="Cordia New"/>
          <w:spacing w:val="-4"/>
          <w:sz w:val="26"/>
          <w:szCs w:val="26"/>
        </w:rPr>
      </w:pPr>
      <w:r w:rsidRPr="00BE39AC">
        <w:rPr>
          <w:rFonts w:ascii="Cordia New" w:eastAsia="Arial Unicode MS" w:hAnsi="Cordia New"/>
          <w:spacing w:val="-4"/>
          <w:sz w:val="26"/>
          <w:szCs w:val="26"/>
        </w:rPr>
        <w:t>During the</w:t>
      </w:r>
      <w:r w:rsidR="00F95E1C" w:rsidRPr="00BE39AC">
        <w:rPr>
          <w:rFonts w:ascii="Cordia New" w:eastAsia="Arial Unicode MS" w:hAnsi="Cordia New"/>
          <w:spacing w:val="-4"/>
          <w:sz w:val="26"/>
          <w:szCs w:val="26"/>
        </w:rPr>
        <w:t xml:space="preserve"> year of </w:t>
      </w:r>
      <w:r w:rsidR="003A773E" w:rsidRPr="003A773E">
        <w:rPr>
          <w:rFonts w:ascii="Cordia New" w:eastAsia="Arial Unicode MS" w:hAnsi="Cordia New"/>
          <w:spacing w:val="-4"/>
          <w:sz w:val="26"/>
          <w:szCs w:val="26"/>
          <w:lang w:val="en-GB"/>
        </w:rPr>
        <w:t>2022</w:t>
      </w:r>
      <w:r w:rsidR="00417A5E" w:rsidRPr="00BE39AC">
        <w:rPr>
          <w:rFonts w:ascii="Cordia New" w:eastAsia="Arial Unicode MS" w:hAnsi="Cordia New"/>
          <w:spacing w:val="-4"/>
          <w:sz w:val="26"/>
          <w:szCs w:val="26"/>
        </w:rPr>
        <w:t>,</w:t>
      </w:r>
      <w:r w:rsidRPr="00BE39AC">
        <w:rPr>
          <w:rFonts w:ascii="Cordia New" w:eastAsia="Arial Unicode MS" w:hAnsi="Cordia New"/>
          <w:spacing w:val="-4"/>
          <w:sz w:val="26"/>
          <w:szCs w:val="26"/>
        </w:rPr>
        <w:t xml:space="preserve"> BTG Holding Company Pte. Ltd. had the capital reduction, representing Baht </w:t>
      </w:r>
      <w:r w:rsidR="003A773E" w:rsidRPr="003A773E">
        <w:rPr>
          <w:rFonts w:ascii="Cordia New" w:eastAsia="Arial Unicode MS" w:hAnsi="Cordia New"/>
          <w:spacing w:val="-4"/>
          <w:sz w:val="26"/>
          <w:szCs w:val="26"/>
          <w:lang w:val="en-GB"/>
        </w:rPr>
        <w:t>854</w:t>
      </w:r>
      <w:r w:rsidRPr="00BE39AC">
        <w:rPr>
          <w:rFonts w:ascii="Cordia New" w:eastAsia="Arial Unicode MS" w:hAnsi="Cordia New"/>
          <w:spacing w:val="-4"/>
          <w:sz w:val="26"/>
          <w:szCs w:val="26"/>
        </w:rPr>
        <w:t xml:space="preserve"> million for the Group's interests, and the investment portion remains </w:t>
      </w:r>
      <w:r w:rsidR="003A773E" w:rsidRPr="003A773E">
        <w:rPr>
          <w:rFonts w:ascii="Cordia New" w:eastAsia="Arial Unicode MS" w:hAnsi="Cordia New"/>
          <w:spacing w:val="-4"/>
          <w:sz w:val="26"/>
          <w:szCs w:val="26"/>
          <w:lang w:val="en-GB"/>
        </w:rPr>
        <w:t>25</w:t>
      </w:r>
      <w:r w:rsidRPr="00BE39AC">
        <w:rPr>
          <w:rFonts w:ascii="Cordia New" w:eastAsia="Arial Unicode MS" w:hAnsi="Cordia New"/>
          <w:spacing w:val="-4"/>
          <w:sz w:val="26"/>
          <w:szCs w:val="26"/>
        </w:rPr>
        <w:t>.</w:t>
      </w:r>
      <w:r w:rsidR="003A773E" w:rsidRPr="003A773E">
        <w:rPr>
          <w:rFonts w:ascii="Cordia New" w:eastAsia="Arial Unicode MS" w:hAnsi="Cordia New"/>
          <w:spacing w:val="-4"/>
          <w:sz w:val="26"/>
          <w:szCs w:val="26"/>
          <w:lang w:val="en-GB"/>
        </w:rPr>
        <w:t>1</w:t>
      </w:r>
      <w:r w:rsidRPr="00BE39AC">
        <w:rPr>
          <w:rFonts w:ascii="Cordia New" w:eastAsia="Arial Unicode MS" w:hAnsi="Cordia New"/>
          <w:spacing w:val="-4"/>
          <w:sz w:val="26"/>
          <w:szCs w:val="26"/>
        </w:rPr>
        <w:t>% interest.</w:t>
      </w:r>
    </w:p>
    <w:p w14:paraId="26099753" w14:textId="77777777" w:rsidR="009A2735" w:rsidRPr="00BE39AC" w:rsidRDefault="009A2735" w:rsidP="009A2735">
      <w:pPr>
        <w:pBdr>
          <w:top w:val="nil"/>
          <w:left w:val="nil"/>
          <w:bottom w:val="nil"/>
          <w:right w:val="nil"/>
          <w:between w:val="nil"/>
        </w:pBdr>
        <w:spacing w:after="0" w:line="240" w:lineRule="auto"/>
        <w:ind w:left="1418"/>
        <w:jc w:val="thaiDistribute"/>
        <w:rPr>
          <w:rFonts w:ascii="Cordia New" w:eastAsia="Arial Unicode MS" w:hAnsi="Cordia New"/>
          <w:spacing w:val="-4"/>
          <w:sz w:val="26"/>
          <w:szCs w:val="26"/>
        </w:rPr>
      </w:pPr>
    </w:p>
    <w:p w14:paraId="56182C99" w14:textId="2FE13AD7" w:rsidR="00B42BC3" w:rsidRPr="00BE39AC" w:rsidRDefault="00B42BC3" w:rsidP="00682132">
      <w:pPr>
        <w:numPr>
          <w:ilvl w:val="0"/>
          <w:numId w:val="21"/>
        </w:numPr>
        <w:pBdr>
          <w:top w:val="nil"/>
          <w:left w:val="nil"/>
          <w:bottom w:val="nil"/>
          <w:right w:val="nil"/>
          <w:between w:val="nil"/>
        </w:pBdr>
        <w:spacing w:after="0" w:line="240" w:lineRule="auto"/>
        <w:ind w:left="1418" w:hanging="284"/>
        <w:jc w:val="thaiDistribute"/>
        <w:rPr>
          <w:rFonts w:ascii="Cordia New" w:eastAsia="Times New Roman" w:hAnsi="Cordia New"/>
          <w:b/>
          <w:bCs/>
          <w:sz w:val="28"/>
          <w:cs/>
        </w:rPr>
      </w:pPr>
      <w:r w:rsidRPr="00BE39AC">
        <w:rPr>
          <w:rFonts w:ascii="Cordia New" w:eastAsia="Times New Roman" w:hAnsi="Cordia New"/>
          <w:b/>
          <w:bCs/>
          <w:sz w:val="28"/>
          <w:cs/>
        </w:rPr>
        <w:br w:type="page"/>
      </w:r>
    </w:p>
    <w:p w14:paraId="5DB0CD55" w14:textId="291354AF" w:rsidR="00B42BC3" w:rsidRPr="00BE39AC" w:rsidRDefault="003A773E" w:rsidP="00B42BC3">
      <w:pPr>
        <w:tabs>
          <w:tab w:val="left" w:pos="540"/>
        </w:tabs>
        <w:spacing w:after="0" w:line="240" w:lineRule="auto"/>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16</w:t>
      </w:r>
      <w:r w:rsidR="00B42BC3" w:rsidRPr="00BE39AC">
        <w:rPr>
          <w:rFonts w:ascii="Cordia New" w:eastAsia="Times New Roman" w:hAnsi="Cordia New"/>
          <w:b/>
          <w:bCs/>
          <w:sz w:val="26"/>
          <w:szCs w:val="26"/>
        </w:rPr>
        <w:tab/>
        <w:t xml:space="preserve">Investments in subsidiaries, </w:t>
      </w:r>
      <w:proofErr w:type="gramStart"/>
      <w:r w:rsidR="00B42BC3" w:rsidRPr="00BE39AC">
        <w:rPr>
          <w:rFonts w:ascii="Cordia New" w:eastAsia="Times New Roman" w:hAnsi="Cordia New"/>
          <w:b/>
          <w:bCs/>
          <w:sz w:val="26"/>
          <w:szCs w:val="26"/>
        </w:rPr>
        <w:t>associates</w:t>
      </w:r>
      <w:proofErr w:type="gramEnd"/>
      <w:r w:rsidR="00B42BC3" w:rsidRPr="00BE39AC">
        <w:rPr>
          <w:rFonts w:ascii="Cordia New" w:eastAsia="Times New Roman" w:hAnsi="Cordia New"/>
          <w:b/>
          <w:bCs/>
          <w:sz w:val="26"/>
          <w:szCs w:val="26"/>
        </w:rPr>
        <w:t xml:space="preserve"> and interests in joint ventures</w:t>
      </w:r>
      <w:r w:rsidR="00B42BC3" w:rsidRPr="00BE39AC">
        <w:rPr>
          <w:rFonts w:ascii="Cordia New" w:eastAsia="Times New Roman" w:hAnsi="Cordia New"/>
          <w:sz w:val="26"/>
          <w:szCs w:val="26"/>
        </w:rPr>
        <w:t xml:space="preserve"> (Cont’d)</w:t>
      </w:r>
    </w:p>
    <w:p w14:paraId="7CBE7C6C" w14:textId="77777777" w:rsidR="001A0077" w:rsidRPr="00124B64" w:rsidRDefault="001A0077" w:rsidP="00690182">
      <w:pPr>
        <w:autoSpaceDE w:val="0"/>
        <w:autoSpaceDN w:val="0"/>
        <w:adjustRightInd w:val="0"/>
        <w:spacing w:after="0" w:line="240" w:lineRule="auto"/>
        <w:ind w:left="1080"/>
        <w:jc w:val="thaiDistribute"/>
        <w:rPr>
          <w:rFonts w:ascii="Cordia New" w:eastAsia="Times New Roman" w:hAnsi="Cordia New"/>
          <w:b/>
          <w:bCs/>
          <w:sz w:val="16"/>
          <w:szCs w:val="16"/>
        </w:rPr>
      </w:pPr>
    </w:p>
    <w:p w14:paraId="680B65D8" w14:textId="55A28013" w:rsidR="00815ACD" w:rsidRPr="00BE39AC" w:rsidRDefault="00815ACD" w:rsidP="00124B64">
      <w:pPr>
        <w:autoSpaceDE w:val="0"/>
        <w:autoSpaceDN w:val="0"/>
        <w:adjustRightInd w:val="0"/>
        <w:spacing w:after="10" w:line="300" w:lineRule="exact"/>
        <w:ind w:left="1080"/>
        <w:jc w:val="thaiDistribute"/>
        <w:rPr>
          <w:rFonts w:ascii="Cordia New" w:eastAsia="Times New Roman" w:hAnsi="Cordia New"/>
          <w:b/>
          <w:bCs/>
          <w:sz w:val="26"/>
          <w:szCs w:val="26"/>
        </w:rPr>
      </w:pPr>
      <w:proofErr w:type="spellStart"/>
      <w:r w:rsidRPr="00BE39AC">
        <w:rPr>
          <w:rFonts w:ascii="Cordia New" w:eastAsia="Times New Roman" w:hAnsi="Cordia New"/>
          <w:b/>
          <w:bCs/>
          <w:sz w:val="26"/>
          <w:szCs w:val="26"/>
        </w:rPr>
        <w:t>Summarised</w:t>
      </w:r>
      <w:proofErr w:type="spellEnd"/>
      <w:r w:rsidRPr="00BE39AC">
        <w:rPr>
          <w:rFonts w:ascii="Cordia New" w:eastAsia="Times New Roman" w:hAnsi="Cordia New"/>
          <w:b/>
          <w:bCs/>
          <w:sz w:val="26"/>
          <w:szCs w:val="26"/>
        </w:rPr>
        <w:t xml:space="preserve"> financial information for associates</w:t>
      </w:r>
    </w:p>
    <w:p w14:paraId="184EFAFE" w14:textId="56902F34" w:rsidR="00815ACD" w:rsidRPr="00124B64" w:rsidRDefault="00815ACD" w:rsidP="00690182">
      <w:pPr>
        <w:autoSpaceDE w:val="0"/>
        <w:autoSpaceDN w:val="0"/>
        <w:adjustRightInd w:val="0"/>
        <w:spacing w:after="0" w:line="240" w:lineRule="auto"/>
        <w:ind w:left="1080"/>
        <w:jc w:val="thaiDistribute"/>
        <w:rPr>
          <w:rFonts w:ascii="Cordia New" w:eastAsia="Times New Roman" w:hAnsi="Cordia New"/>
          <w:sz w:val="16"/>
          <w:szCs w:val="16"/>
        </w:rPr>
      </w:pPr>
    </w:p>
    <w:p w14:paraId="28FFAEDA" w14:textId="6B81BF4C" w:rsidR="00815ACD" w:rsidRDefault="008F4771" w:rsidP="00124B64">
      <w:pPr>
        <w:autoSpaceDE w:val="0"/>
        <w:autoSpaceDN w:val="0"/>
        <w:adjustRightInd w:val="0"/>
        <w:spacing w:after="10" w:line="300" w:lineRule="exact"/>
        <w:ind w:left="1080"/>
        <w:jc w:val="thaiDistribute"/>
        <w:rPr>
          <w:rFonts w:ascii="Cordia New" w:eastAsia="Times New Roman" w:hAnsi="Cordia New"/>
          <w:sz w:val="26"/>
          <w:szCs w:val="26"/>
        </w:rPr>
      </w:pPr>
      <w:r w:rsidRPr="00BE39AC">
        <w:rPr>
          <w:rFonts w:ascii="Cordia New" w:eastAsia="Times New Roman" w:hAnsi="Cordia New"/>
          <w:spacing w:val="-6"/>
          <w:sz w:val="26"/>
          <w:szCs w:val="26"/>
        </w:rPr>
        <w:t>The following information</w:t>
      </w:r>
      <w:r w:rsidR="00815ACD" w:rsidRPr="00BE39AC">
        <w:rPr>
          <w:rFonts w:ascii="Cordia New" w:eastAsia="Times New Roman" w:hAnsi="Cordia New"/>
          <w:spacing w:val="-6"/>
          <w:sz w:val="26"/>
          <w:szCs w:val="26"/>
        </w:rPr>
        <w:t xml:space="preserve"> is the </w:t>
      </w:r>
      <w:proofErr w:type="spellStart"/>
      <w:r w:rsidR="00815ACD" w:rsidRPr="00BE39AC">
        <w:rPr>
          <w:rFonts w:ascii="Cordia New" w:eastAsia="Times New Roman" w:hAnsi="Cordia New"/>
          <w:spacing w:val="-6"/>
          <w:sz w:val="26"/>
          <w:szCs w:val="26"/>
        </w:rPr>
        <w:t>summarised</w:t>
      </w:r>
      <w:proofErr w:type="spellEnd"/>
      <w:r w:rsidR="00815ACD" w:rsidRPr="00BE39AC">
        <w:rPr>
          <w:rFonts w:ascii="Cordia New" w:eastAsia="Times New Roman" w:hAnsi="Cordia New"/>
          <w:spacing w:val="-6"/>
          <w:sz w:val="26"/>
          <w:szCs w:val="26"/>
        </w:rPr>
        <w:t xml:space="preserve"> financial information of the associates that are material to the Group</w:t>
      </w:r>
      <w:r w:rsidR="00815ACD" w:rsidRPr="00BE39AC">
        <w:rPr>
          <w:rFonts w:ascii="Cordia New" w:eastAsia="Times New Roman" w:hAnsi="Cordia New"/>
          <w:sz w:val="26"/>
          <w:szCs w:val="26"/>
        </w:rPr>
        <w:t>. They have been amended to reflect adjustments made by the Group when using equity method, including modifications for differences in accounting policies.</w:t>
      </w:r>
    </w:p>
    <w:p w14:paraId="6B94BDAB" w14:textId="443D3B16" w:rsidR="00800D27" w:rsidRPr="00124B64" w:rsidRDefault="00800D27" w:rsidP="00690182">
      <w:pPr>
        <w:autoSpaceDE w:val="0"/>
        <w:autoSpaceDN w:val="0"/>
        <w:adjustRightInd w:val="0"/>
        <w:spacing w:after="0" w:line="240" w:lineRule="auto"/>
        <w:ind w:left="1080"/>
        <w:jc w:val="thaiDistribute"/>
        <w:rPr>
          <w:rFonts w:ascii="Cordia New" w:eastAsia="Times New Roman" w:hAnsi="Cordia New"/>
          <w:sz w:val="16"/>
          <w:szCs w:val="16"/>
        </w:rPr>
      </w:pPr>
    </w:p>
    <w:p w14:paraId="7C109F78" w14:textId="6F34B358" w:rsidR="00800D27" w:rsidRPr="00800D27" w:rsidRDefault="00800D27" w:rsidP="00124B64">
      <w:pPr>
        <w:autoSpaceDE w:val="0"/>
        <w:autoSpaceDN w:val="0"/>
        <w:adjustRightInd w:val="0"/>
        <w:spacing w:after="10" w:line="300" w:lineRule="exact"/>
        <w:ind w:left="1080"/>
        <w:jc w:val="thaiDistribute"/>
        <w:rPr>
          <w:rFonts w:ascii="Cordia New" w:eastAsia="Times New Roman" w:hAnsi="Cordia New"/>
          <w:spacing w:val="-6"/>
          <w:sz w:val="26"/>
          <w:szCs w:val="26"/>
        </w:rPr>
      </w:pPr>
      <w:r w:rsidRPr="00800D27">
        <w:rPr>
          <w:rFonts w:ascii="Cordia New" w:eastAsia="Times New Roman" w:hAnsi="Cordia New"/>
          <w:spacing w:val="-6"/>
          <w:sz w:val="26"/>
          <w:szCs w:val="26"/>
        </w:rPr>
        <w:t xml:space="preserve">S&amp;P Syndicate Public Company Limited is the listed company in the Stock Exchange of Thailand (“SET”). </w:t>
      </w:r>
      <w:r w:rsidR="00E73053">
        <w:rPr>
          <w:rFonts w:ascii="Cordia New" w:eastAsia="Times New Roman" w:hAnsi="Cordia New"/>
          <w:spacing w:val="-6"/>
          <w:sz w:val="26"/>
          <w:szCs w:val="26"/>
        </w:rPr>
        <w:br/>
      </w:r>
      <w:r w:rsidRPr="00800D27">
        <w:rPr>
          <w:rFonts w:ascii="Cordia New" w:eastAsia="Times New Roman" w:hAnsi="Cordia New"/>
          <w:spacing w:val="-6"/>
          <w:sz w:val="26"/>
          <w:szCs w:val="26"/>
        </w:rPr>
        <w:t xml:space="preserve">S&amp;P Syndicate Public Company Limited will announce its financial information for the year ended </w:t>
      </w:r>
      <w:r w:rsidR="003A773E" w:rsidRPr="003A773E">
        <w:rPr>
          <w:rFonts w:ascii="Cordia New" w:eastAsia="Times New Roman" w:hAnsi="Cordia New"/>
          <w:spacing w:val="-6"/>
          <w:sz w:val="26"/>
          <w:szCs w:val="26"/>
          <w:lang w:val="en-GB"/>
        </w:rPr>
        <w:t>31</w:t>
      </w:r>
      <w:r w:rsidRPr="00800D27">
        <w:rPr>
          <w:rFonts w:ascii="Cordia New" w:eastAsia="Times New Roman" w:hAnsi="Cordia New"/>
          <w:spacing w:val="-6"/>
          <w:sz w:val="26"/>
          <w:szCs w:val="26"/>
        </w:rPr>
        <w:t xml:space="preserve"> December </w:t>
      </w:r>
      <w:r w:rsidR="003A773E" w:rsidRPr="003A773E">
        <w:rPr>
          <w:rFonts w:ascii="Cordia New" w:eastAsia="Times New Roman" w:hAnsi="Cordia New"/>
          <w:spacing w:val="-6"/>
          <w:sz w:val="26"/>
          <w:szCs w:val="26"/>
          <w:lang w:val="en-GB"/>
        </w:rPr>
        <w:t>2022</w:t>
      </w:r>
      <w:r w:rsidRPr="00800D27">
        <w:rPr>
          <w:rFonts w:ascii="Cordia New" w:eastAsia="Times New Roman" w:hAnsi="Cordia New"/>
          <w:spacing w:val="-6"/>
          <w:sz w:val="26"/>
          <w:szCs w:val="26"/>
        </w:rPr>
        <w:t xml:space="preserve"> later than the Group. Therefore, its </w:t>
      </w:r>
      <w:r w:rsidR="003A773E" w:rsidRPr="003A773E">
        <w:rPr>
          <w:rFonts w:ascii="Cordia New" w:eastAsia="Times New Roman" w:hAnsi="Cordia New"/>
          <w:spacing w:val="-6"/>
          <w:sz w:val="26"/>
          <w:szCs w:val="26"/>
          <w:lang w:val="en-GB"/>
        </w:rPr>
        <w:t>2022</w:t>
      </w:r>
      <w:r w:rsidRPr="00800D27">
        <w:rPr>
          <w:rFonts w:ascii="Cordia New" w:eastAsia="Times New Roman" w:hAnsi="Cordia New"/>
          <w:spacing w:val="-6"/>
          <w:sz w:val="26"/>
          <w:szCs w:val="26"/>
        </w:rPr>
        <w:t xml:space="preserve"> financial information is not currently disclosed. </w:t>
      </w:r>
      <w:proofErr w:type="gramStart"/>
      <w:r w:rsidRPr="00800D27">
        <w:rPr>
          <w:rFonts w:ascii="Cordia New" w:eastAsia="Times New Roman" w:hAnsi="Cordia New"/>
          <w:spacing w:val="-6"/>
          <w:sz w:val="26"/>
          <w:szCs w:val="26"/>
        </w:rPr>
        <w:t>For the purpose of</w:t>
      </w:r>
      <w:proofErr w:type="gramEnd"/>
      <w:r w:rsidRPr="00800D27">
        <w:rPr>
          <w:rFonts w:ascii="Cordia New" w:eastAsia="Times New Roman" w:hAnsi="Cordia New"/>
          <w:spacing w:val="-6"/>
          <w:sz w:val="26"/>
          <w:szCs w:val="26"/>
        </w:rPr>
        <w:t xml:space="preserve"> this disclosure only, the Group use the most recent publicly available financial information of S&amp;P Syndicate Public Company Limited which is the information for the period ended </w:t>
      </w:r>
      <w:r w:rsidR="003A773E" w:rsidRPr="003A773E">
        <w:rPr>
          <w:rFonts w:ascii="Cordia New" w:eastAsia="Times New Roman" w:hAnsi="Cordia New"/>
          <w:spacing w:val="-6"/>
          <w:sz w:val="26"/>
          <w:szCs w:val="26"/>
          <w:lang w:val="en-GB"/>
        </w:rPr>
        <w:t>30</w:t>
      </w:r>
      <w:r w:rsidRPr="00800D27">
        <w:rPr>
          <w:rFonts w:ascii="Cordia New" w:eastAsia="Times New Roman" w:hAnsi="Cordia New"/>
          <w:spacing w:val="-6"/>
          <w:sz w:val="26"/>
          <w:szCs w:val="26"/>
        </w:rPr>
        <w:t xml:space="preserve"> September </w:t>
      </w:r>
      <w:r w:rsidR="003A773E" w:rsidRPr="003A773E">
        <w:rPr>
          <w:rFonts w:ascii="Cordia New" w:eastAsia="Times New Roman" w:hAnsi="Cordia New"/>
          <w:spacing w:val="-6"/>
          <w:sz w:val="26"/>
          <w:szCs w:val="26"/>
          <w:lang w:val="en-GB"/>
        </w:rPr>
        <w:t>2022</w:t>
      </w:r>
      <w:r w:rsidRPr="00800D27">
        <w:rPr>
          <w:rFonts w:ascii="Cordia New" w:eastAsia="Times New Roman" w:hAnsi="Cordia New"/>
          <w:spacing w:val="-6"/>
          <w:sz w:val="26"/>
          <w:szCs w:val="26"/>
        </w:rPr>
        <w:t>.</w:t>
      </w:r>
    </w:p>
    <w:p w14:paraId="4A4430EA" w14:textId="2879465E" w:rsidR="00815ACD" w:rsidRPr="00124B64" w:rsidRDefault="00815ACD" w:rsidP="00690182">
      <w:pPr>
        <w:spacing w:after="0" w:line="240" w:lineRule="auto"/>
        <w:ind w:left="1080"/>
        <w:jc w:val="both"/>
        <w:rPr>
          <w:rFonts w:ascii="Cordia New" w:eastAsia="Times New Roman" w:hAnsi="Cordia New"/>
          <w:b/>
          <w:bCs/>
          <w:sz w:val="16"/>
          <w:szCs w:val="16"/>
          <w:lang w:val="en-GB"/>
        </w:rPr>
      </w:pPr>
    </w:p>
    <w:p w14:paraId="351557E3" w14:textId="77777777" w:rsidR="00815ACD" w:rsidRPr="00FA7A69" w:rsidRDefault="00815ACD" w:rsidP="00124B64">
      <w:pPr>
        <w:spacing w:after="10" w:line="300" w:lineRule="exact"/>
        <w:ind w:left="1080"/>
        <w:jc w:val="both"/>
        <w:rPr>
          <w:rFonts w:ascii="Cordia New" w:eastAsia="Times New Roman" w:hAnsi="Cordia New"/>
          <w:b/>
          <w:bCs/>
          <w:sz w:val="26"/>
          <w:szCs w:val="26"/>
        </w:rPr>
      </w:pPr>
      <w:proofErr w:type="spellStart"/>
      <w:r w:rsidRPr="00FA7A69">
        <w:rPr>
          <w:rFonts w:ascii="Cordia New" w:eastAsia="Times New Roman" w:hAnsi="Cordia New"/>
          <w:b/>
          <w:bCs/>
          <w:sz w:val="26"/>
          <w:szCs w:val="26"/>
        </w:rPr>
        <w:t>Summarised</w:t>
      </w:r>
      <w:proofErr w:type="spellEnd"/>
      <w:r w:rsidRPr="00FA7A69">
        <w:rPr>
          <w:rFonts w:ascii="Cordia New" w:eastAsia="Times New Roman" w:hAnsi="Cordia New"/>
          <w:b/>
          <w:bCs/>
          <w:sz w:val="26"/>
          <w:szCs w:val="26"/>
        </w:rPr>
        <w:t xml:space="preserve"> statement of financial position</w:t>
      </w:r>
    </w:p>
    <w:p w14:paraId="0ED97D94" w14:textId="4F8D3D05" w:rsidR="00815ACD" w:rsidRPr="00124B64" w:rsidRDefault="00815ACD" w:rsidP="00690182">
      <w:pPr>
        <w:spacing w:after="0" w:line="240" w:lineRule="auto"/>
        <w:ind w:left="1080"/>
        <w:jc w:val="both"/>
        <w:rPr>
          <w:rFonts w:ascii="Cordia New" w:eastAsia="Times New Roman" w:hAnsi="Cordia New"/>
          <w:sz w:val="16"/>
          <w:szCs w:val="16"/>
        </w:rPr>
      </w:pPr>
    </w:p>
    <w:tbl>
      <w:tblPr>
        <w:tblW w:w="9432" w:type="dxa"/>
        <w:tblLayout w:type="fixed"/>
        <w:tblLook w:val="04A0" w:firstRow="1" w:lastRow="0" w:firstColumn="1" w:lastColumn="0" w:noHBand="0" w:noVBand="1"/>
      </w:tblPr>
      <w:tblGrid>
        <w:gridCol w:w="4410"/>
        <w:gridCol w:w="1854"/>
        <w:gridCol w:w="1674"/>
        <w:gridCol w:w="1494"/>
      </w:tblGrid>
      <w:tr w:rsidR="002D1A0F" w:rsidRPr="00BE39AC" w14:paraId="274225DC" w14:textId="77777777" w:rsidTr="00124B64">
        <w:tc>
          <w:tcPr>
            <w:tcW w:w="4410" w:type="dxa"/>
            <w:vAlign w:val="bottom"/>
          </w:tcPr>
          <w:p w14:paraId="29921F58" w14:textId="77777777" w:rsidR="002D1A0F" w:rsidRPr="00BE39AC" w:rsidRDefault="002D1A0F" w:rsidP="00124B64">
            <w:pPr>
              <w:tabs>
                <w:tab w:val="center" w:pos="6840"/>
                <w:tab w:val="right" w:pos="8640"/>
              </w:tabs>
              <w:spacing w:after="10" w:line="300" w:lineRule="exact"/>
              <w:ind w:left="994" w:right="-43"/>
              <w:rPr>
                <w:rFonts w:ascii="Cordia New" w:eastAsia="Times New Roman" w:hAnsi="Cordia New"/>
                <w:sz w:val="26"/>
                <w:szCs w:val="26"/>
              </w:rPr>
            </w:pPr>
          </w:p>
        </w:tc>
        <w:tc>
          <w:tcPr>
            <w:tcW w:w="1854" w:type="dxa"/>
            <w:vAlign w:val="bottom"/>
          </w:tcPr>
          <w:p w14:paraId="65C93009" w14:textId="1A78392B" w:rsidR="002D1A0F" w:rsidRDefault="002D1A0F"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lang w:val="en-GB"/>
              </w:rPr>
            </w:pPr>
            <w:r>
              <w:rPr>
                <w:rFonts w:ascii="Cordia New" w:eastAsia="Times New Roman" w:hAnsi="Cordia New"/>
                <w:b/>
                <w:bCs/>
                <w:sz w:val="26"/>
                <w:szCs w:val="26"/>
                <w:lang w:val="en-GB"/>
              </w:rPr>
              <w:t xml:space="preserve">As </w:t>
            </w:r>
            <w:proofErr w:type="gramStart"/>
            <w:r>
              <w:rPr>
                <w:rFonts w:ascii="Cordia New" w:eastAsia="Times New Roman" w:hAnsi="Cordia New"/>
                <w:b/>
                <w:bCs/>
                <w:sz w:val="26"/>
                <w:szCs w:val="26"/>
                <w:lang w:val="en-GB"/>
              </w:rPr>
              <w:t>at</w:t>
            </w:r>
            <w:proofErr w:type="gramEnd"/>
            <w:r>
              <w:rPr>
                <w:rFonts w:ascii="Cordia New" w:eastAsia="Times New Roman" w:hAnsi="Cordia New"/>
                <w:b/>
                <w:bCs/>
                <w:sz w:val="26"/>
                <w:szCs w:val="26"/>
                <w:lang w:val="en-GB"/>
              </w:rPr>
              <w:t xml:space="preserve"> </w:t>
            </w:r>
            <w:r w:rsidR="003A773E" w:rsidRPr="003A773E">
              <w:rPr>
                <w:rFonts w:ascii="Cordia New" w:eastAsia="Times New Roman" w:hAnsi="Cordia New"/>
                <w:b/>
                <w:bCs/>
                <w:sz w:val="26"/>
                <w:szCs w:val="26"/>
                <w:lang w:val="en-GB"/>
              </w:rPr>
              <w:t>30</w:t>
            </w:r>
            <w:r>
              <w:rPr>
                <w:rFonts w:ascii="Cordia New" w:eastAsia="Times New Roman" w:hAnsi="Cordia New"/>
                <w:b/>
                <w:bCs/>
                <w:sz w:val="26"/>
                <w:szCs w:val="26"/>
                <w:lang w:val="en-GB"/>
              </w:rPr>
              <w:t xml:space="preserve"> September</w:t>
            </w:r>
          </w:p>
        </w:tc>
        <w:tc>
          <w:tcPr>
            <w:tcW w:w="1674" w:type="dxa"/>
            <w:vAlign w:val="bottom"/>
          </w:tcPr>
          <w:p w14:paraId="7244A488" w14:textId="5ACE9950" w:rsidR="002D1A0F" w:rsidRDefault="002D1A0F"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r>
              <w:rPr>
                <w:rFonts w:ascii="Cordia New" w:eastAsia="Times New Roman" w:hAnsi="Cordia New"/>
                <w:b/>
                <w:bCs/>
                <w:sz w:val="26"/>
                <w:szCs w:val="26"/>
              </w:rPr>
              <w:t xml:space="preserve">As </w:t>
            </w:r>
            <w:proofErr w:type="gramStart"/>
            <w:r>
              <w:rPr>
                <w:rFonts w:ascii="Cordia New" w:eastAsia="Times New Roman" w:hAnsi="Cordia New"/>
                <w:b/>
                <w:bCs/>
                <w:sz w:val="26"/>
                <w:szCs w:val="26"/>
              </w:rPr>
              <w:t>at</w:t>
            </w:r>
            <w:proofErr w:type="gramEnd"/>
            <w:r>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Pr>
                <w:rFonts w:ascii="Cordia New" w:eastAsia="Times New Roman" w:hAnsi="Cordia New"/>
                <w:b/>
                <w:bCs/>
                <w:sz w:val="26"/>
                <w:szCs w:val="26"/>
              </w:rPr>
              <w:t xml:space="preserve"> December</w:t>
            </w:r>
          </w:p>
        </w:tc>
        <w:tc>
          <w:tcPr>
            <w:tcW w:w="1494" w:type="dxa"/>
            <w:vAlign w:val="bottom"/>
          </w:tcPr>
          <w:p w14:paraId="4E68D863" w14:textId="77777777" w:rsidR="002D1A0F" w:rsidRPr="00BE39AC" w:rsidRDefault="002D1A0F"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p>
        </w:tc>
      </w:tr>
      <w:tr w:rsidR="002D1A0F" w:rsidRPr="00BE39AC" w14:paraId="7D679568" w14:textId="77777777" w:rsidTr="00124B64">
        <w:tc>
          <w:tcPr>
            <w:tcW w:w="4410" w:type="dxa"/>
            <w:vAlign w:val="bottom"/>
          </w:tcPr>
          <w:p w14:paraId="650A9D77" w14:textId="77777777" w:rsidR="002D1A0F" w:rsidRPr="00BE39AC" w:rsidRDefault="002D1A0F" w:rsidP="00124B64">
            <w:pPr>
              <w:tabs>
                <w:tab w:val="center" w:pos="6840"/>
                <w:tab w:val="right" w:pos="8640"/>
              </w:tabs>
              <w:spacing w:after="10" w:line="300" w:lineRule="exact"/>
              <w:ind w:left="994" w:right="-43"/>
              <w:rPr>
                <w:rFonts w:ascii="Cordia New" w:eastAsia="Times New Roman" w:hAnsi="Cordia New"/>
                <w:sz w:val="26"/>
                <w:szCs w:val="26"/>
              </w:rPr>
            </w:pPr>
          </w:p>
        </w:tc>
        <w:tc>
          <w:tcPr>
            <w:tcW w:w="1854" w:type="dxa"/>
            <w:vAlign w:val="bottom"/>
          </w:tcPr>
          <w:p w14:paraId="6347C46E" w14:textId="34F831EA" w:rsidR="002D1A0F" w:rsidRPr="002D1A0F"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lang w:val="en-GB"/>
              </w:rPr>
            </w:pPr>
            <w:r w:rsidRPr="003A773E">
              <w:rPr>
                <w:rFonts w:ascii="Cordia New" w:eastAsia="Times New Roman" w:hAnsi="Cordia New"/>
                <w:b/>
                <w:bCs/>
                <w:sz w:val="26"/>
                <w:szCs w:val="26"/>
                <w:lang w:val="en-GB"/>
              </w:rPr>
              <w:t>2022</w:t>
            </w:r>
          </w:p>
        </w:tc>
        <w:tc>
          <w:tcPr>
            <w:tcW w:w="1674" w:type="dxa"/>
            <w:vAlign w:val="bottom"/>
          </w:tcPr>
          <w:p w14:paraId="5347A6DF" w14:textId="0FB32755" w:rsidR="002D1A0F" w:rsidRPr="00BE39AC"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494" w:type="dxa"/>
            <w:vAlign w:val="bottom"/>
          </w:tcPr>
          <w:p w14:paraId="7ED99CF6" w14:textId="77777777" w:rsidR="002D1A0F" w:rsidRPr="00BE39AC" w:rsidRDefault="002D1A0F"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p>
        </w:tc>
      </w:tr>
      <w:tr w:rsidR="008B02DC" w:rsidRPr="00BE39AC" w14:paraId="191F66DD" w14:textId="77777777" w:rsidTr="00124B64">
        <w:tc>
          <w:tcPr>
            <w:tcW w:w="4410" w:type="dxa"/>
            <w:vAlign w:val="bottom"/>
          </w:tcPr>
          <w:p w14:paraId="5A3EAD69" w14:textId="4463D2EA" w:rsidR="00815ACD" w:rsidRPr="00BE39AC" w:rsidRDefault="00815ACD" w:rsidP="00124B64">
            <w:pPr>
              <w:tabs>
                <w:tab w:val="center" w:pos="6840"/>
                <w:tab w:val="right" w:pos="8640"/>
              </w:tabs>
              <w:spacing w:after="10" w:line="300" w:lineRule="exact"/>
              <w:ind w:left="994" w:right="-43"/>
              <w:rPr>
                <w:rFonts w:ascii="Cordia New" w:eastAsia="Times New Roman" w:hAnsi="Cordia New"/>
                <w:sz w:val="26"/>
                <w:szCs w:val="26"/>
              </w:rPr>
            </w:pPr>
          </w:p>
        </w:tc>
        <w:tc>
          <w:tcPr>
            <w:tcW w:w="1854" w:type="dxa"/>
            <w:vAlign w:val="bottom"/>
            <w:hideMark/>
          </w:tcPr>
          <w:p w14:paraId="318F6FE2" w14:textId="77777777" w:rsidR="00815ACD" w:rsidRPr="00BE39AC" w:rsidRDefault="00815ACD"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S&amp;P Syndicate Public Company Limited</w:t>
            </w:r>
          </w:p>
        </w:tc>
        <w:tc>
          <w:tcPr>
            <w:tcW w:w="1674" w:type="dxa"/>
            <w:vAlign w:val="bottom"/>
            <w:hideMark/>
          </w:tcPr>
          <w:p w14:paraId="66C409AA" w14:textId="722DBA84" w:rsidR="00815ACD" w:rsidRPr="00BE39AC" w:rsidRDefault="00FF3A7A"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BTG Holding</w:t>
            </w:r>
          </w:p>
          <w:p w14:paraId="09B3B36D" w14:textId="05A09F19" w:rsidR="00815ACD" w:rsidRPr="00BE39AC" w:rsidRDefault="00FF3A7A"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Company Pte.</w:t>
            </w:r>
            <w:r w:rsidR="002E5CE4" w:rsidRPr="00BE39AC">
              <w:rPr>
                <w:rFonts w:ascii="Cordia New" w:eastAsia="Times New Roman" w:hAnsi="Cordia New"/>
                <w:b/>
                <w:bCs/>
                <w:sz w:val="26"/>
                <w:szCs w:val="26"/>
              </w:rPr>
              <w:t xml:space="preserve"> </w:t>
            </w:r>
            <w:r w:rsidRPr="00BE39AC">
              <w:rPr>
                <w:rFonts w:ascii="Cordia New" w:eastAsia="Times New Roman" w:hAnsi="Cordia New"/>
                <w:b/>
                <w:bCs/>
                <w:sz w:val="26"/>
                <w:szCs w:val="26"/>
              </w:rPr>
              <w:t>Ltd.</w:t>
            </w:r>
          </w:p>
        </w:tc>
        <w:tc>
          <w:tcPr>
            <w:tcW w:w="1494" w:type="dxa"/>
            <w:vAlign w:val="bottom"/>
            <w:hideMark/>
          </w:tcPr>
          <w:p w14:paraId="4DF708F4" w14:textId="77777777" w:rsidR="00815ACD" w:rsidRPr="00BE39AC" w:rsidRDefault="00815ACD"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8B02DC" w:rsidRPr="00BE39AC" w14:paraId="572EBB6D" w14:textId="77777777" w:rsidTr="00124B64">
        <w:tc>
          <w:tcPr>
            <w:tcW w:w="4410" w:type="dxa"/>
            <w:vAlign w:val="bottom"/>
          </w:tcPr>
          <w:p w14:paraId="64B9E72D" w14:textId="31F421A1" w:rsidR="00815ACD" w:rsidRPr="00BE39AC" w:rsidRDefault="00815ACD" w:rsidP="00124B64">
            <w:pPr>
              <w:tabs>
                <w:tab w:val="center" w:pos="6840"/>
                <w:tab w:val="right" w:pos="8640"/>
              </w:tabs>
              <w:spacing w:after="10" w:line="300" w:lineRule="exact"/>
              <w:ind w:left="994" w:right="-43"/>
              <w:rPr>
                <w:rFonts w:ascii="Cordia New" w:eastAsia="Times New Roman" w:hAnsi="Cordia New"/>
                <w:sz w:val="26"/>
                <w:szCs w:val="26"/>
              </w:rPr>
            </w:pPr>
          </w:p>
        </w:tc>
        <w:tc>
          <w:tcPr>
            <w:tcW w:w="1854" w:type="dxa"/>
            <w:vAlign w:val="bottom"/>
            <w:hideMark/>
          </w:tcPr>
          <w:p w14:paraId="4AE6A0B5" w14:textId="5386CFDD" w:rsidR="00815ACD" w:rsidRPr="00BE39AC" w:rsidRDefault="00305C08"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c>
          <w:tcPr>
            <w:tcW w:w="1674" w:type="dxa"/>
            <w:vAlign w:val="bottom"/>
            <w:hideMark/>
          </w:tcPr>
          <w:p w14:paraId="0CB02729" w14:textId="5AFDF3C3" w:rsidR="00815ACD" w:rsidRPr="00BE39AC" w:rsidRDefault="00305C08"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c>
          <w:tcPr>
            <w:tcW w:w="1494" w:type="dxa"/>
            <w:vAlign w:val="bottom"/>
            <w:hideMark/>
          </w:tcPr>
          <w:p w14:paraId="5CDAF67B" w14:textId="7250C09B" w:rsidR="00815ACD" w:rsidRPr="00BE39AC" w:rsidRDefault="00305C08"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r>
      <w:tr w:rsidR="008B02DC" w:rsidRPr="00BE39AC" w14:paraId="5349F215" w14:textId="77777777" w:rsidTr="00124B64">
        <w:tc>
          <w:tcPr>
            <w:tcW w:w="4410" w:type="dxa"/>
            <w:vAlign w:val="bottom"/>
            <w:hideMark/>
          </w:tcPr>
          <w:p w14:paraId="05E99681" w14:textId="77777777" w:rsidR="00815ACD" w:rsidRPr="00BE39AC" w:rsidRDefault="00815ACD" w:rsidP="00124B64">
            <w:pPr>
              <w:tabs>
                <w:tab w:val="center" w:pos="6840"/>
                <w:tab w:val="right" w:pos="8640"/>
              </w:tabs>
              <w:spacing w:after="10" w:line="300" w:lineRule="exact"/>
              <w:ind w:left="994" w:right="-43"/>
              <w:rPr>
                <w:rFonts w:ascii="Cordia New" w:eastAsia="Times New Roman" w:hAnsi="Cordia New"/>
                <w:sz w:val="26"/>
                <w:szCs w:val="26"/>
              </w:rPr>
            </w:pPr>
            <w:r w:rsidRPr="00BE39AC">
              <w:rPr>
                <w:rFonts w:ascii="Cordia New" w:eastAsia="Times New Roman" w:hAnsi="Cordia New"/>
                <w:b/>
                <w:bCs/>
                <w:sz w:val="26"/>
                <w:szCs w:val="26"/>
              </w:rPr>
              <w:t>Current assets</w:t>
            </w:r>
          </w:p>
        </w:tc>
        <w:tc>
          <w:tcPr>
            <w:tcW w:w="1854" w:type="dxa"/>
            <w:vAlign w:val="bottom"/>
          </w:tcPr>
          <w:p w14:paraId="6D3F85E3" w14:textId="5F589EEF" w:rsidR="00815ACD" w:rsidRPr="00BE39AC" w:rsidRDefault="00815ACD" w:rsidP="00124B64">
            <w:pPr>
              <w:spacing w:after="10" w:line="300" w:lineRule="exact"/>
              <w:ind w:right="-72"/>
              <w:jc w:val="right"/>
              <w:rPr>
                <w:rFonts w:ascii="Cordia New" w:eastAsia="Times New Roman" w:hAnsi="Cordia New"/>
                <w:sz w:val="26"/>
                <w:szCs w:val="26"/>
              </w:rPr>
            </w:pPr>
          </w:p>
        </w:tc>
        <w:tc>
          <w:tcPr>
            <w:tcW w:w="1674" w:type="dxa"/>
            <w:vAlign w:val="bottom"/>
          </w:tcPr>
          <w:p w14:paraId="39004A0E" w14:textId="65D6318E" w:rsidR="00815ACD" w:rsidRPr="00BE39AC" w:rsidRDefault="00815ACD" w:rsidP="00124B64">
            <w:pPr>
              <w:spacing w:after="10" w:line="300" w:lineRule="exact"/>
              <w:ind w:right="-72"/>
              <w:jc w:val="right"/>
              <w:rPr>
                <w:rFonts w:ascii="Cordia New" w:eastAsia="Times New Roman" w:hAnsi="Cordia New"/>
                <w:sz w:val="26"/>
                <w:szCs w:val="26"/>
              </w:rPr>
            </w:pPr>
          </w:p>
        </w:tc>
        <w:tc>
          <w:tcPr>
            <w:tcW w:w="1494" w:type="dxa"/>
            <w:vAlign w:val="bottom"/>
          </w:tcPr>
          <w:p w14:paraId="5B25C6D6" w14:textId="653802A7" w:rsidR="00815ACD" w:rsidRPr="00BE39AC" w:rsidRDefault="00815ACD" w:rsidP="00124B64">
            <w:pPr>
              <w:spacing w:after="10" w:line="300" w:lineRule="exact"/>
              <w:ind w:right="-72"/>
              <w:jc w:val="right"/>
              <w:rPr>
                <w:rFonts w:ascii="Cordia New" w:eastAsia="Times New Roman" w:hAnsi="Cordia New"/>
                <w:sz w:val="26"/>
                <w:szCs w:val="26"/>
              </w:rPr>
            </w:pPr>
          </w:p>
        </w:tc>
      </w:tr>
      <w:tr w:rsidR="008365CB" w:rsidRPr="00BE39AC" w14:paraId="6584B492" w14:textId="77777777" w:rsidTr="00124B64">
        <w:tc>
          <w:tcPr>
            <w:tcW w:w="4410" w:type="dxa"/>
            <w:vAlign w:val="bottom"/>
            <w:hideMark/>
          </w:tcPr>
          <w:p w14:paraId="4CBCCA4E" w14:textId="77777777" w:rsidR="008365CB" w:rsidRPr="00BE39AC" w:rsidRDefault="008365CB" w:rsidP="00124B64">
            <w:pPr>
              <w:tabs>
                <w:tab w:val="left" w:pos="1134"/>
                <w:tab w:val="left" w:pos="1276"/>
                <w:tab w:val="center" w:pos="3402"/>
                <w:tab w:val="center" w:pos="4536"/>
                <w:tab w:val="center" w:pos="5670"/>
                <w:tab w:val="center" w:pos="6804"/>
                <w:tab w:val="right" w:pos="7655"/>
              </w:tabs>
              <w:spacing w:after="10" w:line="300" w:lineRule="exact"/>
              <w:ind w:left="994"/>
              <w:rPr>
                <w:rFonts w:ascii="Cordia New" w:eastAsia="Times New Roman" w:hAnsi="Cordia New"/>
                <w:sz w:val="26"/>
                <w:szCs w:val="26"/>
              </w:rPr>
            </w:pPr>
            <w:r w:rsidRPr="00BE39AC">
              <w:rPr>
                <w:rFonts w:ascii="Cordia New" w:eastAsia="Times New Roman" w:hAnsi="Cordia New"/>
                <w:sz w:val="26"/>
                <w:szCs w:val="26"/>
              </w:rPr>
              <w:t>Cash and cash equivalents</w:t>
            </w:r>
          </w:p>
        </w:tc>
        <w:tc>
          <w:tcPr>
            <w:tcW w:w="1854" w:type="dxa"/>
            <w:vAlign w:val="bottom"/>
          </w:tcPr>
          <w:p w14:paraId="01A9E37D" w14:textId="63D698AD" w:rsidR="008365CB" w:rsidRPr="00BE39AC" w:rsidRDefault="003A773E"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946</w:t>
            </w:r>
          </w:p>
        </w:tc>
        <w:tc>
          <w:tcPr>
            <w:tcW w:w="1674" w:type="dxa"/>
          </w:tcPr>
          <w:p w14:paraId="6D88DB05" w14:textId="2976E9F7" w:rsidR="008365CB" w:rsidRPr="008365CB" w:rsidRDefault="003A773E"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3</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036</w:t>
            </w:r>
          </w:p>
        </w:tc>
        <w:tc>
          <w:tcPr>
            <w:tcW w:w="1494" w:type="dxa"/>
          </w:tcPr>
          <w:p w14:paraId="364739E4" w14:textId="7436AD85" w:rsidR="008365CB" w:rsidRPr="008365CB" w:rsidRDefault="003A773E"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3</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982</w:t>
            </w:r>
          </w:p>
        </w:tc>
      </w:tr>
      <w:tr w:rsidR="008365CB" w:rsidRPr="00BE39AC" w14:paraId="33A5A6AD" w14:textId="77777777" w:rsidTr="00124B64">
        <w:tc>
          <w:tcPr>
            <w:tcW w:w="4410" w:type="dxa"/>
            <w:vAlign w:val="bottom"/>
            <w:hideMark/>
          </w:tcPr>
          <w:p w14:paraId="2F102F97" w14:textId="77777777" w:rsidR="008365CB" w:rsidRPr="00BE39AC" w:rsidRDefault="008365CB" w:rsidP="00124B64">
            <w:pPr>
              <w:tabs>
                <w:tab w:val="left" w:pos="1134"/>
                <w:tab w:val="left" w:pos="1276"/>
                <w:tab w:val="center" w:pos="3402"/>
                <w:tab w:val="center" w:pos="4536"/>
                <w:tab w:val="center" w:pos="5670"/>
                <w:tab w:val="center" w:pos="6804"/>
                <w:tab w:val="right" w:pos="7655"/>
              </w:tabs>
              <w:spacing w:after="10" w:line="300" w:lineRule="exact"/>
              <w:ind w:left="994"/>
              <w:rPr>
                <w:rFonts w:ascii="Cordia New" w:eastAsia="Times New Roman" w:hAnsi="Cordia New"/>
                <w:sz w:val="26"/>
                <w:szCs w:val="26"/>
              </w:rPr>
            </w:pPr>
            <w:r w:rsidRPr="00BE39AC">
              <w:rPr>
                <w:rFonts w:ascii="Cordia New" w:eastAsia="Times New Roman" w:hAnsi="Cordia New"/>
                <w:sz w:val="26"/>
                <w:szCs w:val="26"/>
              </w:rPr>
              <w:t>Other current assets</w:t>
            </w:r>
          </w:p>
        </w:tc>
        <w:tc>
          <w:tcPr>
            <w:tcW w:w="1854" w:type="dxa"/>
            <w:vAlign w:val="bottom"/>
          </w:tcPr>
          <w:p w14:paraId="1AFE7293" w14:textId="06D324EF" w:rsidR="008365CB" w:rsidRPr="00BE39AC"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896</w:t>
            </w:r>
          </w:p>
        </w:tc>
        <w:tc>
          <w:tcPr>
            <w:tcW w:w="1674" w:type="dxa"/>
          </w:tcPr>
          <w:p w14:paraId="2E7E2627" w14:textId="41C40411" w:rsidR="008365CB" w:rsidRPr="008365CB"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381</w:t>
            </w:r>
          </w:p>
        </w:tc>
        <w:tc>
          <w:tcPr>
            <w:tcW w:w="1494" w:type="dxa"/>
          </w:tcPr>
          <w:p w14:paraId="388A7B36" w14:textId="4E5FEC31" w:rsidR="008365CB" w:rsidRPr="008365CB"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277</w:t>
            </w:r>
          </w:p>
        </w:tc>
      </w:tr>
      <w:tr w:rsidR="008B02DC" w:rsidRPr="00BE39AC" w14:paraId="0D37FE6E" w14:textId="77777777" w:rsidTr="00124B64">
        <w:tc>
          <w:tcPr>
            <w:tcW w:w="4410" w:type="dxa"/>
            <w:vAlign w:val="bottom"/>
          </w:tcPr>
          <w:p w14:paraId="74F80F70" w14:textId="0BF9DEA3" w:rsidR="00815ACD" w:rsidRPr="00BE39AC" w:rsidRDefault="00815ACD" w:rsidP="00690182">
            <w:pPr>
              <w:autoSpaceDE w:val="0"/>
              <w:autoSpaceDN w:val="0"/>
              <w:adjustRightInd w:val="0"/>
              <w:spacing w:after="0" w:line="240" w:lineRule="auto"/>
              <w:ind w:left="994"/>
              <w:rPr>
                <w:rFonts w:ascii="Cordia New" w:eastAsia="Times New Roman" w:hAnsi="Cordia New"/>
                <w:sz w:val="10"/>
                <w:szCs w:val="10"/>
              </w:rPr>
            </w:pPr>
          </w:p>
        </w:tc>
        <w:tc>
          <w:tcPr>
            <w:tcW w:w="1854" w:type="dxa"/>
            <w:vAlign w:val="bottom"/>
          </w:tcPr>
          <w:p w14:paraId="6B753EA9" w14:textId="77777777" w:rsidR="00815ACD" w:rsidRPr="00BE39AC" w:rsidRDefault="00815ACD" w:rsidP="00690182">
            <w:pPr>
              <w:spacing w:after="0" w:line="240" w:lineRule="auto"/>
              <w:ind w:right="-72"/>
              <w:jc w:val="right"/>
              <w:rPr>
                <w:rFonts w:ascii="Cordia New" w:eastAsia="Times New Roman" w:hAnsi="Cordia New"/>
                <w:sz w:val="10"/>
                <w:szCs w:val="10"/>
              </w:rPr>
            </w:pPr>
          </w:p>
        </w:tc>
        <w:tc>
          <w:tcPr>
            <w:tcW w:w="1674" w:type="dxa"/>
            <w:vAlign w:val="bottom"/>
          </w:tcPr>
          <w:p w14:paraId="0BF1C6B8" w14:textId="77777777" w:rsidR="00815ACD" w:rsidRPr="00BE39AC" w:rsidRDefault="00815ACD" w:rsidP="00690182">
            <w:pPr>
              <w:spacing w:after="0" w:line="240" w:lineRule="auto"/>
              <w:ind w:right="-72"/>
              <w:jc w:val="right"/>
              <w:rPr>
                <w:rFonts w:ascii="Cordia New" w:eastAsia="Times New Roman" w:hAnsi="Cordia New"/>
                <w:sz w:val="10"/>
                <w:szCs w:val="10"/>
              </w:rPr>
            </w:pPr>
          </w:p>
        </w:tc>
        <w:tc>
          <w:tcPr>
            <w:tcW w:w="1494" w:type="dxa"/>
            <w:vAlign w:val="bottom"/>
          </w:tcPr>
          <w:p w14:paraId="556134EB" w14:textId="0BDEC918" w:rsidR="00815ACD" w:rsidRPr="00BE39AC" w:rsidRDefault="00815ACD" w:rsidP="00690182">
            <w:pPr>
              <w:spacing w:after="0" w:line="240" w:lineRule="auto"/>
              <w:ind w:right="-72"/>
              <w:jc w:val="right"/>
              <w:rPr>
                <w:rFonts w:ascii="Cordia New" w:eastAsia="Times New Roman" w:hAnsi="Cordia New"/>
                <w:sz w:val="10"/>
                <w:szCs w:val="10"/>
              </w:rPr>
            </w:pPr>
          </w:p>
        </w:tc>
      </w:tr>
      <w:tr w:rsidR="008365CB" w:rsidRPr="00BE39AC" w14:paraId="5C13C57D" w14:textId="77777777" w:rsidTr="00124B64">
        <w:tc>
          <w:tcPr>
            <w:tcW w:w="4410" w:type="dxa"/>
            <w:vAlign w:val="bottom"/>
            <w:hideMark/>
          </w:tcPr>
          <w:p w14:paraId="38287A62" w14:textId="77777777" w:rsidR="008365CB" w:rsidRPr="00BE39AC" w:rsidRDefault="008365CB" w:rsidP="00124B64">
            <w:pPr>
              <w:tabs>
                <w:tab w:val="left" w:pos="1134"/>
                <w:tab w:val="left" w:pos="1276"/>
                <w:tab w:val="center" w:pos="3402"/>
                <w:tab w:val="center" w:pos="4536"/>
                <w:tab w:val="center" w:pos="5670"/>
                <w:tab w:val="center" w:pos="6804"/>
                <w:tab w:val="right" w:pos="7655"/>
              </w:tabs>
              <w:spacing w:after="10" w:line="300" w:lineRule="exact"/>
              <w:ind w:left="994"/>
              <w:rPr>
                <w:rFonts w:ascii="Cordia New" w:eastAsia="Times New Roman" w:hAnsi="Cordia New"/>
                <w:b/>
                <w:bCs/>
                <w:sz w:val="26"/>
                <w:szCs w:val="26"/>
              </w:rPr>
            </w:pPr>
            <w:r w:rsidRPr="00BE39AC">
              <w:rPr>
                <w:rFonts w:ascii="Cordia New" w:eastAsia="Times New Roman" w:hAnsi="Cordia New"/>
                <w:b/>
                <w:bCs/>
                <w:sz w:val="26"/>
                <w:szCs w:val="26"/>
              </w:rPr>
              <w:t>Total current assets</w:t>
            </w:r>
          </w:p>
        </w:tc>
        <w:tc>
          <w:tcPr>
            <w:tcW w:w="1854" w:type="dxa"/>
            <w:vAlign w:val="bottom"/>
          </w:tcPr>
          <w:p w14:paraId="03EBD2D4" w14:textId="0DCD06D4" w:rsidR="008365CB" w:rsidRPr="00BE39AC"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8365CB" w:rsidRPr="00BE39AC">
              <w:rPr>
                <w:rFonts w:ascii="Cordia New" w:eastAsia="Times New Roman" w:hAnsi="Cordia New"/>
                <w:sz w:val="26"/>
                <w:szCs w:val="26"/>
              </w:rPr>
              <w:t>,</w:t>
            </w:r>
            <w:r w:rsidRPr="003A773E">
              <w:rPr>
                <w:rFonts w:ascii="Cordia New" w:eastAsia="Times New Roman" w:hAnsi="Cordia New"/>
                <w:sz w:val="26"/>
                <w:szCs w:val="26"/>
                <w:lang w:val="en-GB"/>
              </w:rPr>
              <w:t>842</w:t>
            </w:r>
          </w:p>
        </w:tc>
        <w:tc>
          <w:tcPr>
            <w:tcW w:w="1674" w:type="dxa"/>
          </w:tcPr>
          <w:p w14:paraId="0903BE99" w14:textId="607B50AB" w:rsidR="008365CB" w:rsidRPr="008365CB"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4</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417</w:t>
            </w:r>
          </w:p>
        </w:tc>
        <w:tc>
          <w:tcPr>
            <w:tcW w:w="1494" w:type="dxa"/>
          </w:tcPr>
          <w:p w14:paraId="6FB3B42B" w14:textId="46B1AA68" w:rsidR="008365CB" w:rsidRPr="008365CB"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259</w:t>
            </w:r>
          </w:p>
        </w:tc>
      </w:tr>
      <w:tr w:rsidR="008B02DC" w:rsidRPr="00BE39AC" w14:paraId="74B5BB1B" w14:textId="77777777" w:rsidTr="00124B64">
        <w:tc>
          <w:tcPr>
            <w:tcW w:w="4410" w:type="dxa"/>
            <w:vAlign w:val="bottom"/>
          </w:tcPr>
          <w:p w14:paraId="7D8C2D97" w14:textId="1C4B775A" w:rsidR="00815ACD" w:rsidRPr="00BE39AC" w:rsidRDefault="00815ACD" w:rsidP="00690182">
            <w:pPr>
              <w:autoSpaceDE w:val="0"/>
              <w:autoSpaceDN w:val="0"/>
              <w:adjustRightInd w:val="0"/>
              <w:spacing w:after="0" w:line="240" w:lineRule="auto"/>
              <w:ind w:left="994"/>
              <w:rPr>
                <w:rFonts w:ascii="Cordia New" w:eastAsia="Times New Roman" w:hAnsi="Cordia New"/>
                <w:sz w:val="10"/>
                <w:szCs w:val="10"/>
              </w:rPr>
            </w:pPr>
          </w:p>
        </w:tc>
        <w:tc>
          <w:tcPr>
            <w:tcW w:w="1854" w:type="dxa"/>
            <w:vAlign w:val="bottom"/>
          </w:tcPr>
          <w:p w14:paraId="05BDEA40" w14:textId="77777777" w:rsidR="00815ACD" w:rsidRPr="00BE39AC" w:rsidRDefault="00815ACD" w:rsidP="00690182">
            <w:pPr>
              <w:spacing w:after="0" w:line="240" w:lineRule="auto"/>
              <w:ind w:right="-72"/>
              <w:jc w:val="right"/>
              <w:rPr>
                <w:rFonts w:ascii="Cordia New" w:eastAsia="Times New Roman" w:hAnsi="Cordia New"/>
                <w:sz w:val="10"/>
                <w:szCs w:val="10"/>
              </w:rPr>
            </w:pPr>
          </w:p>
        </w:tc>
        <w:tc>
          <w:tcPr>
            <w:tcW w:w="1674" w:type="dxa"/>
            <w:vAlign w:val="bottom"/>
          </w:tcPr>
          <w:p w14:paraId="61D05E68" w14:textId="162E6BA0" w:rsidR="00815ACD" w:rsidRPr="00BE39AC" w:rsidRDefault="00815ACD" w:rsidP="00690182">
            <w:pPr>
              <w:spacing w:after="0" w:line="240" w:lineRule="auto"/>
              <w:ind w:right="-72"/>
              <w:jc w:val="right"/>
              <w:rPr>
                <w:rFonts w:ascii="Cordia New" w:eastAsia="Times New Roman" w:hAnsi="Cordia New"/>
                <w:sz w:val="10"/>
                <w:szCs w:val="10"/>
              </w:rPr>
            </w:pPr>
          </w:p>
        </w:tc>
        <w:tc>
          <w:tcPr>
            <w:tcW w:w="1494" w:type="dxa"/>
            <w:vAlign w:val="bottom"/>
          </w:tcPr>
          <w:p w14:paraId="11C2AEB9" w14:textId="0DE387E2" w:rsidR="00815ACD" w:rsidRPr="00BE39AC" w:rsidRDefault="00815ACD" w:rsidP="00690182">
            <w:pPr>
              <w:spacing w:after="0" w:line="240" w:lineRule="auto"/>
              <w:ind w:right="-72"/>
              <w:jc w:val="right"/>
              <w:rPr>
                <w:rFonts w:ascii="Cordia New" w:eastAsia="Times New Roman" w:hAnsi="Cordia New"/>
                <w:sz w:val="10"/>
                <w:szCs w:val="10"/>
              </w:rPr>
            </w:pPr>
          </w:p>
        </w:tc>
      </w:tr>
      <w:tr w:rsidR="00B13F28" w:rsidRPr="00BE39AC" w14:paraId="6F6DB268" w14:textId="77777777" w:rsidTr="00124B64">
        <w:tc>
          <w:tcPr>
            <w:tcW w:w="4410" w:type="dxa"/>
            <w:vAlign w:val="bottom"/>
            <w:hideMark/>
          </w:tcPr>
          <w:p w14:paraId="7AD7FB15" w14:textId="77777777" w:rsidR="00B13F28" w:rsidRPr="00BE39AC" w:rsidRDefault="00B13F28" w:rsidP="00124B64">
            <w:pPr>
              <w:tabs>
                <w:tab w:val="left" w:pos="1134"/>
                <w:tab w:val="left" w:pos="1276"/>
                <w:tab w:val="center" w:pos="3402"/>
                <w:tab w:val="center" w:pos="4536"/>
                <w:tab w:val="center" w:pos="5670"/>
                <w:tab w:val="center" w:pos="6804"/>
                <w:tab w:val="right" w:pos="7655"/>
              </w:tabs>
              <w:spacing w:after="10" w:line="300" w:lineRule="exact"/>
              <w:ind w:left="994"/>
              <w:rPr>
                <w:rFonts w:ascii="Cordia New" w:eastAsia="Times New Roman" w:hAnsi="Cordia New"/>
                <w:b/>
                <w:bCs/>
                <w:sz w:val="26"/>
                <w:szCs w:val="26"/>
              </w:rPr>
            </w:pPr>
            <w:r w:rsidRPr="00BE39AC">
              <w:rPr>
                <w:rFonts w:ascii="Cordia New" w:eastAsia="Times New Roman" w:hAnsi="Cordia New"/>
                <w:b/>
                <w:bCs/>
                <w:sz w:val="26"/>
                <w:szCs w:val="26"/>
              </w:rPr>
              <w:t>Non-current assets</w:t>
            </w:r>
          </w:p>
        </w:tc>
        <w:tc>
          <w:tcPr>
            <w:tcW w:w="1854" w:type="dxa"/>
            <w:vAlign w:val="bottom"/>
          </w:tcPr>
          <w:p w14:paraId="4AC853A2" w14:textId="2D16E518" w:rsidR="00B13F28" w:rsidRPr="00BE39AC"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B13F28" w:rsidRPr="00BE39AC">
              <w:rPr>
                <w:rFonts w:ascii="Cordia New" w:eastAsia="Times New Roman" w:hAnsi="Cordia New"/>
                <w:sz w:val="26"/>
                <w:szCs w:val="26"/>
              </w:rPr>
              <w:t>,</w:t>
            </w:r>
            <w:r w:rsidRPr="003A773E">
              <w:rPr>
                <w:rFonts w:ascii="Cordia New" w:eastAsia="Times New Roman" w:hAnsi="Cordia New"/>
                <w:sz w:val="26"/>
                <w:szCs w:val="26"/>
                <w:lang w:val="en-GB"/>
              </w:rPr>
              <w:t>174</w:t>
            </w:r>
          </w:p>
        </w:tc>
        <w:tc>
          <w:tcPr>
            <w:tcW w:w="1674" w:type="dxa"/>
          </w:tcPr>
          <w:p w14:paraId="023D4333" w14:textId="2E5DF929" w:rsidR="00B13F28" w:rsidRPr="00B13F28"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15</w:t>
            </w:r>
            <w:r w:rsidR="00B13F28" w:rsidRPr="00B13F28">
              <w:rPr>
                <w:rFonts w:ascii="Cordia New" w:eastAsia="Times New Roman" w:hAnsi="Cordia New"/>
                <w:sz w:val="26"/>
                <w:szCs w:val="26"/>
                <w:lang w:val="en-GB"/>
              </w:rPr>
              <w:t>,</w:t>
            </w:r>
            <w:r w:rsidRPr="003A773E">
              <w:rPr>
                <w:rFonts w:ascii="Cordia New" w:eastAsia="Times New Roman" w:hAnsi="Cordia New"/>
                <w:sz w:val="26"/>
                <w:szCs w:val="26"/>
                <w:lang w:val="en-GB"/>
              </w:rPr>
              <w:t>469</w:t>
            </w:r>
          </w:p>
        </w:tc>
        <w:tc>
          <w:tcPr>
            <w:tcW w:w="1494" w:type="dxa"/>
          </w:tcPr>
          <w:p w14:paraId="0347AABC" w14:textId="41C11E79" w:rsidR="00B13F28" w:rsidRPr="00B13F28"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18</w:t>
            </w:r>
            <w:r w:rsidR="00B13F28" w:rsidRPr="00B13F28">
              <w:rPr>
                <w:rFonts w:ascii="Cordia New" w:eastAsia="Times New Roman" w:hAnsi="Cordia New"/>
                <w:sz w:val="26"/>
                <w:szCs w:val="26"/>
                <w:lang w:val="en-GB"/>
              </w:rPr>
              <w:t>,</w:t>
            </w:r>
            <w:r w:rsidRPr="003A773E">
              <w:rPr>
                <w:rFonts w:ascii="Cordia New" w:eastAsia="Times New Roman" w:hAnsi="Cordia New"/>
                <w:sz w:val="26"/>
                <w:szCs w:val="26"/>
                <w:lang w:val="en-GB"/>
              </w:rPr>
              <w:t>643</w:t>
            </w:r>
          </w:p>
        </w:tc>
      </w:tr>
      <w:tr w:rsidR="008B02DC" w:rsidRPr="00BE39AC" w14:paraId="19106087" w14:textId="77777777" w:rsidTr="00124B64">
        <w:tc>
          <w:tcPr>
            <w:tcW w:w="4410" w:type="dxa"/>
            <w:vAlign w:val="bottom"/>
          </w:tcPr>
          <w:p w14:paraId="5E6234E3" w14:textId="7777777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left="994"/>
              <w:rPr>
                <w:rFonts w:ascii="Cordia New" w:eastAsia="Times New Roman" w:hAnsi="Cordia New"/>
                <w:b/>
                <w:bCs/>
                <w:sz w:val="10"/>
                <w:szCs w:val="10"/>
              </w:rPr>
            </w:pPr>
          </w:p>
        </w:tc>
        <w:tc>
          <w:tcPr>
            <w:tcW w:w="1854" w:type="dxa"/>
            <w:vAlign w:val="bottom"/>
          </w:tcPr>
          <w:p w14:paraId="7893DD6D" w14:textId="6CE0A9C3"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c>
          <w:tcPr>
            <w:tcW w:w="1674" w:type="dxa"/>
            <w:vAlign w:val="bottom"/>
          </w:tcPr>
          <w:p w14:paraId="5BA28D31" w14:textId="7777777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c>
          <w:tcPr>
            <w:tcW w:w="1494" w:type="dxa"/>
            <w:vAlign w:val="bottom"/>
          </w:tcPr>
          <w:p w14:paraId="060F6E8A" w14:textId="7777777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r>
      <w:tr w:rsidR="008365CB" w:rsidRPr="00BE39AC" w14:paraId="6164BA4B" w14:textId="77777777" w:rsidTr="00124B64">
        <w:tc>
          <w:tcPr>
            <w:tcW w:w="4410" w:type="dxa"/>
            <w:vAlign w:val="bottom"/>
            <w:hideMark/>
          </w:tcPr>
          <w:p w14:paraId="2453DDF5" w14:textId="77777777" w:rsidR="008365CB" w:rsidRPr="00BE39AC" w:rsidRDefault="008365CB" w:rsidP="00124B64">
            <w:pPr>
              <w:tabs>
                <w:tab w:val="left" w:pos="1134"/>
                <w:tab w:val="left" w:pos="1276"/>
                <w:tab w:val="center" w:pos="3402"/>
                <w:tab w:val="center" w:pos="4536"/>
                <w:tab w:val="center" w:pos="5670"/>
                <w:tab w:val="center" w:pos="6804"/>
                <w:tab w:val="right" w:pos="7655"/>
              </w:tabs>
              <w:spacing w:after="10" w:line="300" w:lineRule="exact"/>
              <w:ind w:left="994"/>
              <w:rPr>
                <w:rFonts w:ascii="Cordia New" w:eastAsia="Times New Roman" w:hAnsi="Cordia New"/>
                <w:b/>
                <w:bCs/>
                <w:sz w:val="26"/>
                <w:szCs w:val="26"/>
              </w:rPr>
            </w:pPr>
            <w:r w:rsidRPr="00BE39AC">
              <w:rPr>
                <w:rFonts w:ascii="Cordia New" w:eastAsia="Times New Roman" w:hAnsi="Cordia New"/>
                <w:b/>
                <w:bCs/>
                <w:sz w:val="26"/>
                <w:szCs w:val="26"/>
              </w:rPr>
              <w:t>Total assets</w:t>
            </w:r>
          </w:p>
        </w:tc>
        <w:tc>
          <w:tcPr>
            <w:tcW w:w="1854" w:type="dxa"/>
            <w:vAlign w:val="bottom"/>
          </w:tcPr>
          <w:p w14:paraId="4076BB59" w14:textId="33A527C1" w:rsidR="008365CB" w:rsidRPr="00BE39AC" w:rsidRDefault="003A773E" w:rsidP="00124B64">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8365CB" w:rsidRPr="00BE39AC">
              <w:rPr>
                <w:rFonts w:ascii="Cordia New" w:eastAsia="Times New Roman" w:hAnsi="Cordia New"/>
                <w:sz w:val="26"/>
                <w:szCs w:val="26"/>
              </w:rPr>
              <w:t>,</w:t>
            </w:r>
            <w:r w:rsidRPr="003A773E">
              <w:rPr>
                <w:rFonts w:ascii="Cordia New" w:eastAsia="Times New Roman" w:hAnsi="Cordia New"/>
                <w:sz w:val="26"/>
                <w:szCs w:val="26"/>
                <w:lang w:val="en-GB"/>
              </w:rPr>
              <w:t>016</w:t>
            </w:r>
          </w:p>
        </w:tc>
        <w:tc>
          <w:tcPr>
            <w:tcW w:w="1674" w:type="dxa"/>
          </w:tcPr>
          <w:p w14:paraId="25FE19C7" w14:textId="4FEE2129" w:rsidR="008365CB" w:rsidRPr="008365CB" w:rsidRDefault="003A773E" w:rsidP="00124B64">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19</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886</w:t>
            </w:r>
          </w:p>
        </w:tc>
        <w:tc>
          <w:tcPr>
            <w:tcW w:w="1494" w:type="dxa"/>
          </w:tcPr>
          <w:p w14:paraId="202FB5F8" w14:textId="746E1211" w:rsidR="008365CB" w:rsidRPr="008365CB" w:rsidRDefault="003A773E" w:rsidP="00124B64">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24</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902</w:t>
            </w:r>
          </w:p>
        </w:tc>
      </w:tr>
      <w:tr w:rsidR="008B02DC" w:rsidRPr="00124B64" w14:paraId="57451771" w14:textId="77777777" w:rsidTr="00124B64">
        <w:tc>
          <w:tcPr>
            <w:tcW w:w="4410" w:type="dxa"/>
            <w:vAlign w:val="bottom"/>
          </w:tcPr>
          <w:p w14:paraId="704BA8DC" w14:textId="41B86D31" w:rsidR="00815ACD" w:rsidRPr="00124B64" w:rsidRDefault="00815ACD" w:rsidP="00124B64">
            <w:pPr>
              <w:tabs>
                <w:tab w:val="center" w:pos="6840"/>
                <w:tab w:val="right" w:pos="8640"/>
              </w:tabs>
              <w:spacing w:after="0" w:line="240" w:lineRule="auto"/>
              <w:ind w:left="994" w:right="-43"/>
              <w:rPr>
                <w:rFonts w:ascii="Cordia New" w:eastAsia="Times New Roman" w:hAnsi="Cordia New"/>
                <w:sz w:val="16"/>
                <w:szCs w:val="16"/>
              </w:rPr>
            </w:pPr>
          </w:p>
        </w:tc>
        <w:tc>
          <w:tcPr>
            <w:tcW w:w="1854" w:type="dxa"/>
            <w:vAlign w:val="bottom"/>
          </w:tcPr>
          <w:p w14:paraId="2199E30E" w14:textId="5B41D6A1" w:rsidR="00815ACD" w:rsidRPr="00124B64" w:rsidRDefault="00815ACD" w:rsidP="00124B64">
            <w:pPr>
              <w:tabs>
                <w:tab w:val="center" w:pos="6840"/>
                <w:tab w:val="right" w:pos="8640"/>
              </w:tabs>
              <w:spacing w:after="0" w:line="240" w:lineRule="auto"/>
              <w:ind w:left="432" w:right="-72"/>
              <w:jc w:val="right"/>
              <w:rPr>
                <w:rFonts w:ascii="Cordia New" w:eastAsia="Times New Roman" w:hAnsi="Cordia New"/>
                <w:sz w:val="16"/>
                <w:szCs w:val="16"/>
              </w:rPr>
            </w:pPr>
          </w:p>
        </w:tc>
        <w:tc>
          <w:tcPr>
            <w:tcW w:w="1674" w:type="dxa"/>
            <w:vAlign w:val="bottom"/>
          </w:tcPr>
          <w:p w14:paraId="27A84F8D" w14:textId="07D3B290" w:rsidR="00815ACD" w:rsidRPr="00124B64" w:rsidRDefault="00815ACD" w:rsidP="00124B64">
            <w:pPr>
              <w:tabs>
                <w:tab w:val="center" w:pos="6840"/>
                <w:tab w:val="right" w:pos="8640"/>
              </w:tabs>
              <w:spacing w:after="0" w:line="240" w:lineRule="auto"/>
              <w:ind w:left="432" w:right="-72"/>
              <w:jc w:val="right"/>
              <w:rPr>
                <w:rFonts w:ascii="Cordia New" w:eastAsia="Times New Roman" w:hAnsi="Cordia New"/>
                <w:sz w:val="16"/>
                <w:szCs w:val="16"/>
              </w:rPr>
            </w:pPr>
          </w:p>
        </w:tc>
        <w:tc>
          <w:tcPr>
            <w:tcW w:w="1494" w:type="dxa"/>
            <w:vAlign w:val="bottom"/>
          </w:tcPr>
          <w:p w14:paraId="7F00A84A" w14:textId="5F75EA25" w:rsidR="00815ACD" w:rsidRPr="00124B64" w:rsidRDefault="00815ACD" w:rsidP="00124B64">
            <w:pPr>
              <w:tabs>
                <w:tab w:val="center" w:pos="6840"/>
                <w:tab w:val="right" w:pos="8640"/>
              </w:tabs>
              <w:spacing w:after="0" w:line="240" w:lineRule="auto"/>
              <w:ind w:left="432" w:right="-72"/>
              <w:jc w:val="right"/>
              <w:rPr>
                <w:rFonts w:ascii="Cordia New" w:eastAsia="Times New Roman" w:hAnsi="Cordia New"/>
                <w:sz w:val="16"/>
                <w:szCs w:val="16"/>
              </w:rPr>
            </w:pPr>
          </w:p>
        </w:tc>
      </w:tr>
      <w:tr w:rsidR="008B02DC" w:rsidRPr="00BE39AC" w14:paraId="50041349" w14:textId="77777777" w:rsidTr="00124B64">
        <w:tc>
          <w:tcPr>
            <w:tcW w:w="4410" w:type="dxa"/>
            <w:vAlign w:val="bottom"/>
            <w:hideMark/>
          </w:tcPr>
          <w:p w14:paraId="10A12DEF" w14:textId="77777777" w:rsidR="00815ACD" w:rsidRPr="00BE39AC" w:rsidRDefault="00815ACD" w:rsidP="00124B64">
            <w:pPr>
              <w:tabs>
                <w:tab w:val="left" w:pos="1134"/>
                <w:tab w:val="left" w:pos="1276"/>
                <w:tab w:val="center" w:pos="3402"/>
                <w:tab w:val="center" w:pos="4536"/>
                <w:tab w:val="center" w:pos="5670"/>
                <w:tab w:val="center" w:pos="6804"/>
                <w:tab w:val="right" w:pos="7655"/>
              </w:tabs>
              <w:spacing w:after="10" w:line="300" w:lineRule="exact"/>
              <w:ind w:left="994"/>
              <w:rPr>
                <w:rFonts w:ascii="Cordia New" w:eastAsia="Times New Roman" w:hAnsi="Cordia New"/>
                <w:b/>
                <w:bCs/>
                <w:sz w:val="26"/>
                <w:szCs w:val="26"/>
              </w:rPr>
            </w:pPr>
            <w:r w:rsidRPr="00BE39AC">
              <w:rPr>
                <w:rFonts w:ascii="Cordia New" w:eastAsia="Times New Roman" w:hAnsi="Cordia New"/>
                <w:b/>
                <w:bCs/>
                <w:sz w:val="26"/>
                <w:szCs w:val="26"/>
              </w:rPr>
              <w:t>Current liabilities</w:t>
            </w:r>
          </w:p>
        </w:tc>
        <w:tc>
          <w:tcPr>
            <w:tcW w:w="1854" w:type="dxa"/>
            <w:vAlign w:val="bottom"/>
          </w:tcPr>
          <w:p w14:paraId="126BE22C" w14:textId="471AC67A" w:rsidR="00815ACD" w:rsidRPr="00BE39AC" w:rsidRDefault="00815ACD" w:rsidP="00124B64">
            <w:pPr>
              <w:spacing w:after="10" w:line="300" w:lineRule="exact"/>
              <w:ind w:right="-72"/>
              <w:jc w:val="right"/>
              <w:rPr>
                <w:rFonts w:ascii="Cordia New" w:eastAsia="Times New Roman" w:hAnsi="Cordia New"/>
                <w:sz w:val="26"/>
                <w:szCs w:val="26"/>
              </w:rPr>
            </w:pPr>
          </w:p>
        </w:tc>
        <w:tc>
          <w:tcPr>
            <w:tcW w:w="1674" w:type="dxa"/>
            <w:vAlign w:val="bottom"/>
          </w:tcPr>
          <w:p w14:paraId="4FD07C3D" w14:textId="693D0CEF" w:rsidR="00815ACD" w:rsidRPr="00BE39AC" w:rsidRDefault="00815ACD" w:rsidP="00124B64">
            <w:pPr>
              <w:spacing w:after="10" w:line="300" w:lineRule="exact"/>
              <w:ind w:right="-72"/>
              <w:jc w:val="right"/>
              <w:rPr>
                <w:rFonts w:ascii="Cordia New" w:eastAsia="Times New Roman" w:hAnsi="Cordia New"/>
                <w:sz w:val="26"/>
                <w:szCs w:val="26"/>
              </w:rPr>
            </w:pPr>
          </w:p>
        </w:tc>
        <w:tc>
          <w:tcPr>
            <w:tcW w:w="1494" w:type="dxa"/>
            <w:vAlign w:val="bottom"/>
          </w:tcPr>
          <w:p w14:paraId="0C3B0A3A" w14:textId="66262C20" w:rsidR="00815ACD" w:rsidRPr="00BE39AC" w:rsidRDefault="00815ACD" w:rsidP="00124B64">
            <w:pPr>
              <w:spacing w:after="10" w:line="300" w:lineRule="exact"/>
              <w:ind w:right="-72"/>
              <w:jc w:val="right"/>
              <w:rPr>
                <w:rFonts w:ascii="Cordia New" w:eastAsia="Times New Roman" w:hAnsi="Cordia New"/>
                <w:sz w:val="26"/>
                <w:szCs w:val="26"/>
              </w:rPr>
            </w:pPr>
          </w:p>
        </w:tc>
      </w:tr>
      <w:tr w:rsidR="008365CB" w:rsidRPr="00BE39AC" w14:paraId="66E87382" w14:textId="77777777" w:rsidTr="00124B64">
        <w:tc>
          <w:tcPr>
            <w:tcW w:w="4410" w:type="dxa"/>
            <w:vAlign w:val="bottom"/>
          </w:tcPr>
          <w:p w14:paraId="1060A6BE" w14:textId="766AC3D4" w:rsidR="008365CB" w:rsidRPr="00BE39AC" w:rsidRDefault="008365CB" w:rsidP="00124B64">
            <w:pPr>
              <w:tabs>
                <w:tab w:val="left" w:pos="1134"/>
                <w:tab w:val="left" w:pos="1276"/>
                <w:tab w:val="center" w:pos="3402"/>
                <w:tab w:val="center" w:pos="4536"/>
                <w:tab w:val="center" w:pos="5670"/>
                <w:tab w:val="center" w:pos="6804"/>
                <w:tab w:val="right" w:pos="7655"/>
              </w:tabs>
              <w:spacing w:after="10" w:line="300" w:lineRule="exact"/>
              <w:ind w:left="994"/>
              <w:rPr>
                <w:rFonts w:ascii="Cordia New" w:eastAsia="Times New Roman" w:hAnsi="Cordia New"/>
                <w:sz w:val="26"/>
                <w:szCs w:val="26"/>
              </w:rPr>
            </w:pPr>
            <w:r w:rsidRPr="00BE39AC">
              <w:rPr>
                <w:rFonts w:ascii="Cordia New" w:eastAsia="Times New Roman" w:hAnsi="Cordia New"/>
                <w:sz w:val="26"/>
                <w:szCs w:val="26"/>
              </w:rPr>
              <w:t>Trade and other payables</w:t>
            </w:r>
          </w:p>
        </w:tc>
        <w:tc>
          <w:tcPr>
            <w:tcW w:w="1854" w:type="dxa"/>
            <w:vAlign w:val="bottom"/>
          </w:tcPr>
          <w:p w14:paraId="66E96FEF" w14:textId="0A0CB6E2" w:rsidR="008365CB" w:rsidRPr="00BE39AC" w:rsidRDefault="003A773E" w:rsidP="00124B64">
            <w:pPr>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762</w:t>
            </w:r>
          </w:p>
        </w:tc>
        <w:tc>
          <w:tcPr>
            <w:tcW w:w="1674" w:type="dxa"/>
          </w:tcPr>
          <w:p w14:paraId="24780469" w14:textId="46B1C878" w:rsidR="008365CB" w:rsidRPr="008365CB" w:rsidRDefault="003A773E" w:rsidP="00124B64">
            <w:pP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3</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154</w:t>
            </w:r>
          </w:p>
        </w:tc>
        <w:tc>
          <w:tcPr>
            <w:tcW w:w="1494" w:type="dxa"/>
          </w:tcPr>
          <w:p w14:paraId="2B4DE8CB" w14:textId="5839F043" w:rsidR="008365CB" w:rsidRPr="008365CB" w:rsidRDefault="003A773E" w:rsidP="00124B64">
            <w:pP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3</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916</w:t>
            </w:r>
          </w:p>
        </w:tc>
      </w:tr>
      <w:tr w:rsidR="008365CB" w:rsidRPr="00BE39AC" w14:paraId="78FB0272" w14:textId="77777777" w:rsidTr="00124B64">
        <w:tc>
          <w:tcPr>
            <w:tcW w:w="4410" w:type="dxa"/>
            <w:vAlign w:val="bottom"/>
            <w:hideMark/>
          </w:tcPr>
          <w:p w14:paraId="4764A48C" w14:textId="77777777" w:rsidR="008365CB" w:rsidRPr="00BE39AC" w:rsidRDefault="008365CB" w:rsidP="00124B64">
            <w:pPr>
              <w:tabs>
                <w:tab w:val="left" w:pos="1134"/>
                <w:tab w:val="left" w:pos="1276"/>
                <w:tab w:val="center" w:pos="3402"/>
                <w:tab w:val="center" w:pos="4536"/>
                <w:tab w:val="center" w:pos="5670"/>
                <w:tab w:val="center" w:pos="6804"/>
                <w:tab w:val="right" w:pos="7655"/>
              </w:tabs>
              <w:spacing w:after="10" w:line="300" w:lineRule="exact"/>
              <w:ind w:left="994"/>
              <w:rPr>
                <w:rFonts w:ascii="Cordia New" w:eastAsia="Times New Roman" w:hAnsi="Cordia New"/>
                <w:sz w:val="26"/>
                <w:szCs w:val="26"/>
              </w:rPr>
            </w:pPr>
            <w:r w:rsidRPr="00BE39AC">
              <w:rPr>
                <w:rFonts w:ascii="Cordia New" w:eastAsia="Times New Roman" w:hAnsi="Cordia New"/>
                <w:sz w:val="26"/>
                <w:szCs w:val="26"/>
              </w:rPr>
              <w:t xml:space="preserve">Financial liabilities </w:t>
            </w:r>
          </w:p>
        </w:tc>
        <w:tc>
          <w:tcPr>
            <w:tcW w:w="1854" w:type="dxa"/>
            <w:vAlign w:val="bottom"/>
          </w:tcPr>
          <w:p w14:paraId="7B095E35" w14:textId="3BC71EF6" w:rsidR="008365CB" w:rsidRPr="00BE39AC" w:rsidRDefault="003A773E" w:rsidP="00124B64">
            <w:pPr>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144</w:t>
            </w:r>
          </w:p>
        </w:tc>
        <w:tc>
          <w:tcPr>
            <w:tcW w:w="1674" w:type="dxa"/>
          </w:tcPr>
          <w:p w14:paraId="316FFECE" w14:textId="02D5AF02" w:rsidR="008365CB" w:rsidRPr="008365CB" w:rsidRDefault="003A773E" w:rsidP="00124B64">
            <w:pP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388</w:t>
            </w:r>
          </w:p>
        </w:tc>
        <w:tc>
          <w:tcPr>
            <w:tcW w:w="1494" w:type="dxa"/>
          </w:tcPr>
          <w:p w14:paraId="308EFFE0" w14:textId="0454EFAE" w:rsidR="008365CB" w:rsidRPr="008365CB" w:rsidRDefault="003A773E" w:rsidP="00124B64">
            <w:pP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532</w:t>
            </w:r>
          </w:p>
        </w:tc>
      </w:tr>
      <w:tr w:rsidR="008365CB" w:rsidRPr="00BE39AC" w14:paraId="1CEDF482" w14:textId="77777777" w:rsidTr="00124B64">
        <w:tc>
          <w:tcPr>
            <w:tcW w:w="4410" w:type="dxa"/>
            <w:vAlign w:val="bottom"/>
            <w:hideMark/>
          </w:tcPr>
          <w:p w14:paraId="395E1ABD" w14:textId="77777777" w:rsidR="008365CB" w:rsidRPr="00BE39AC" w:rsidRDefault="008365CB" w:rsidP="00124B64">
            <w:pPr>
              <w:spacing w:after="10" w:line="300" w:lineRule="exact"/>
              <w:ind w:left="994"/>
              <w:rPr>
                <w:rFonts w:ascii="Cordia New" w:eastAsia="Times New Roman" w:hAnsi="Cordia New"/>
                <w:sz w:val="26"/>
                <w:szCs w:val="26"/>
              </w:rPr>
            </w:pPr>
            <w:r w:rsidRPr="00BE39AC">
              <w:rPr>
                <w:rFonts w:ascii="Cordia New" w:eastAsia="Times New Roman" w:hAnsi="Cordia New"/>
                <w:sz w:val="26"/>
                <w:szCs w:val="26"/>
              </w:rPr>
              <w:t xml:space="preserve">Other current liabilities </w:t>
            </w:r>
          </w:p>
        </w:tc>
        <w:tc>
          <w:tcPr>
            <w:tcW w:w="1854" w:type="dxa"/>
            <w:vAlign w:val="bottom"/>
          </w:tcPr>
          <w:p w14:paraId="6A3486F8" w14:textId="76D278E2" w:rsidR="008365CB" w:rsidRPr="00BE39AC" w:rsidRDefault="003A773E" w:rsidP="00124B64">
            <w:pPr>
              <w:pBdr>
                <w:bottom w:val="single" w:sz="4" w:space="1" w:color="auto"/>
              </w:pBdr>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494</w:t>
            </w:r>
          </w:p>
        </w:tc>
        <w:tc>
          <w:tcPr>
            <w:tcW w:w="1674" w:type="dxa"/>
          </w:tcPr>
          <w:p w14:paraId="7C2ACEC7" w14:textId="403D7627" w:rsidR="008365CB" w:rsidRPr="008365CB" w:rsidRDefault="003A773E" w:rsidP="00124B64">
            <w:pPr>
              <w:pBdr>
                <w:bottom w:val="single" w:sz="4" w:space="1" w:color="auto"/>
              </w:pBd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466</w:t>
            </w:r>
          </w:p>
        </w:tc>
        <w:tc>
          <w:tcPr>
            <w:tcW w:w="1494" w:type="dxa"/>
          </w:tcPr>
          <w:p w14:paraId="114B9DB5" w14:textId="26DFB504" w:rsidR="008365CB" w:rsidRPr="008365CB" w:rsidRDefault="003A773E" w:rsidP="00124B64">
            <w:pPr>
              <w:pBdr>
                <w:bottom w:val="single" w:sz="4" w:space="1" w:color="auto"/>
              </w:pBd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960</w:t>
            </w:r>
          </w:p>
        </w:tc>
      </w:tr>
      <w:tr w:rsidR="008B02DC" w:rsidRPr="00BE39AC" w14:paraId="4ED72133" w14:textId="77777777" w:rsidTr="00124B64">
        <w:tc>
          <w:tcPr>
            <w:tcW w:w="4410" w:type="dxa"/>
            <w:vAlign w:val="bottom"/>
          </w:tcPr>
          <w:p w14:paraId="7A33FC41" w14:textId="6D3AB241" w:rsidR="00815ACD" w:rsidRPr="00BE39AC" w:rsidRDefault="00815ACD" w:rsidP="00690182">
            <w:pPr>
              <w:autoSpaceDE w:val="0"/>
              <w:autoSpaceDN w:val="0"/>
              <w:adjustRightInd w:val="0"/>
              <w:spacing w:after="0" w:line="240" w:lineRule="auto"/>
              <w:ind w:left="994"/>
              <w:rPr>
                <w:rFonts w:ascii="Cordia New" w:eastAsia="Times New Roman" w:hAnsi="Cordia New"/>
                <w:sz w:val="10"/>
                <w:szCs w:val="10"/>
              </w:rPr>
            </w:pPr>
          </w:p>
        </w:tc>
        <w:tc>
          <w:tcPr>
            <w:tcW w:w="1854" w:type="dxa"/>
            <w:vAlign w:val="bottom"/>
          </w:tcPr>
          <w:p w14:paraId="37613CB4" w14:textId="6A7B9382" w:rsidR="00815ACD" w:rsidRPr="00BE39AC" w:rsidRDefault="00815ACD" w:rsidP="00690182">
            <w:pPr>
              <w:spacing w:after="0" w:line="240" w:lineRule="auto"/>
              <w:ind w:right="-72"/>
              <w:jc w:val="right"/>
              <w:rPr>
                <w:rFonts w:ascii="Cordia New" w:eastAsia="Times New Roman" w:hAnsi="Cordia New"/>
                <w:sz w:val="10"/>
                <w:szCs w:val="10"/>
              </w:rPr>
            </w:pPr>
          </w:p>
        </w:tc>
        <w:tc>
          <w:tcPr>
            <w:tcW w:w="1674" w:type="dxa"/>
            <w:vAlign w:val="bottom"/>
          </w:tcPr>
          <w:p w14:paraId="28629F3B" w14:textId="21D6E0C9" w:rsidR="00815ACD" w:rsidRPr="00BE39AC" w:rsidRDefault="00815ACD" w:rsidP="00690182">
            <w:pPr>
              <w:spacing w:after="0" w:line="240" w:lineRule="auto"/>
              <w:ind w:right="-72"/>
              <w:jc w:val="right"/>
              <w:rPr>
                <w:rFonts w:ascii="Cordia New" w:eastAsia="Times New Roman" w:hAnsi="Cordia New"/>
                <w:sz w:val="10"/>
                <w:szCs w:val="10"/>
              </w:rPr>
            </w:pPr>
          </w:p>
        </w:tc>
        <w:tc>
          <w:tcPr>
            <w:tcW w:w="1494" w:type="dxa"/>
            <w:vAlign w:val="bottom"/>
          </w:tcPr>
          <w:p w14:paraId="6A836C1A" w14:textId="4B7A417B" w:rsidR="00815ACD" w:rsidRPr="00BE39AC" w:rsidRDefault="00815ACD" w:rsidP="00690182">
            <w:pPr>
              <w:spacing w:after="0" w:line="240" w:lineRule="auto"/>
              <w:ind w:right="-72"/>
              <w:jc w:val="right"/>
              <w:rPr>
                <w:rFonts w:ascii="Cordia New" w:eastAsia="Times New Roman" w:hAnsi="Cordia New"/>
                <w:sz w:val="10"/>
                <w:szCs w:val="10"/>
              </w:rPr>
            </w:pPr>
          </w:p>
        </w:tc>
      </w:tr>
      <w:tr w:rsidR="008365CB" w:rsidRPr="00BE39AC" w14:paraId="29AA723F" w14:textId="77777777" w:rsidTr="00124B64">
        <w:tc>
          <w:tcPr>
            <w:tcW w:w="4410" w:type="dxa"/>
            <w:vAlign w:val="bottom"/>
            <w:hideMark/>
          </w:tcPr>
          <w:p w14:paraId="2E216FC1" w14:textId="77777777" w:rsidR="008365CB" w:rsidRPr="00BE39AC" w:rsidRDefault="008365CB" w:rsidP="00124B64">
            <w:pPr>
              <w:spacing w:after="10" w:line="300" w:lineRule="exact"/>
              <w:ind w:left="994"/>
              <w:rPr>
                <w:rFonts w:ascii="Cordia New" w:eastAsia="Times New Roman" w:hAnsi="Cordia New"/>
                <w:sz w:val="26"/>
                <w:szCs w:val="26"/>
              </w:rPr>
            </w:pPr>
            <w:r w:rsidRPr="00BE39AC">
              <w:rPr>
                <w:rFonts w:ascii="Cordia New" w:eastAsia="Times New Roman" w:hAnsi="Cordia New"/>
                <w:b/>
                <w:bCs/>
                <w:sz w:val="26"/>
                <w:szCs w:val="26"/>
              </w:rPr>
              <w:t>Total current liabilities</w:t>
            </w:r>
          </w:p>
        </w:tc>
        <w:tc>
          <w:tcPr>
            <w:tcW w:w="1854" w:type="dxa"/>
            <w:vAlign w:val="bottom"/>
          </w:tcPr>
          <w:p w14:paraId="53C90ADD" w14:textId="26B8CF8E" w:rsidR="008365CB" w:rsidRPr="00BE39AC"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8365CB" w:rsidRPr="00BE39AC">
              <w:rPr>
                <w:rFonts w:ascii="Cordia New" w:eastAsia="Times New Roman" w:hAnsi="Cordia New"/>
                <w:sz w:val="26"/>
                <w:szCs w:val="26"/>
              </w:rPr>
              <w:t>,</w:t>
            </w:r>
            <w:r w:rsidRPr="003A773E">
              <w:rPr>
                <w:rFonts w:ascii="Cordia New" w:eastAsia="Times New Roman" w:hAnsi="Cordia New"/>
                <w:sz w:val="26"/>
                <w:szCs w:val="26"/>
                <w:lang w:val="en-GB"/>
              </w:rPr>
              <w:t>400</w:t>
            </w:r>
          </w:p>
        </w:tc>
        <w:tc>
          <w:tcPr>
            <w:tcW w:w="1674" w:type="dxa"/>
          </w:tcPr>
          <w:p w14:paraId="62B2B2A0" w14:textId="6A6DBC10" w:rsidR="008365CB" w:rsidRPr="008365CB"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10</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008</w:t>
            </w:r>
          </w:p>
        </w:tc>
        <w:tc>
          <w:tcPr>
            <w:tcW w:w="1494" w:type="dxa"/>
          </w:tcPr>
          <w:p w14:paraId="7C7B8501" w14:textId="0D0C5FAD" w:rsidR="008365CB" w:rsidRPr="008365CB"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11</w:t>
            </w:r>
            <w:r w:rsidR="008365CB" w:rsidRPr="008365CB">
              <w:rPr>
                <w:rFonts w:ascii="Cordia New" w:eastAsia="Times New Roman" w:hAnsi="Cordia New"/>
                <w:sz w:val="26"/>
                <w:szCs w:val="26"/>
                <w:lang w:val="en-GB"/>
              </w:rPr>
              <w:t>,</w:t>
            </w:r>
            <w:r w:rsidRPr="003A773E">
              <w:rPr>
                <w:rFonts w:ascii="Cordia New" w:eastAsia="Times New Roman" w:hAnsi="Cordia New"/>
                <w:sz w:val="26"/>
                <w:szCs w:val="26"/>
                <w:lang w:val="en-GB"/>
              </w:rPr>
              <w:t>408</w:t>
            </w:r>
          </w:p>
        </w:tc>
      </w:tr>
      <w:tr w:rsidR="008B02DC" w:rsidRPr="00124B64" w14:paraId="212C93E3" w14:textId="77777777" w:rsidTr="00124B64">
        <w:tc>
          <w:tcPr>
            <w:tcW w:w="4410" w:type="dxa"/>
            <w:vAlign w:val="bottom"/>
          </w:tcPr>
          <w:p w14:paraId="0AEDB089" w14:textId="7FD5590D" w:rsidR="00815ACD" w:rsidRPr="00124B64" w:rsidRDefault="00815ACD" w:rsidP="00124B64">
            <w:pPr>
              <w:tabs>
                <w:tab w:val="center" w:pos="6840"/>
                <w:tab w:val="right" w:pos="8640"/>
              </w:tabs>
              <w:spacing w:after="0" w:line="240" w:lineRule="auto"/>
              <w:ind w:left="994" w:right="-43"/>
              <w:rPr>
                <w:rFonts w:ascii="Cordia New" w:eastAsia="Times New Roman" w:hAnsi="Cordia New"/>
                <w:sz w:val="16"/>
                <w:szCs w:val="16"/>
              </w:rPr>
            </w:pPr>
          </w:p>
        </w:tc>
        <w:tc>
          <w:tcPr>
            <w:tcW w:w="1854" w:type="dxa"/>
            <w:vAlign w:val="bottom"/>
          </w:tcPr>
          <w:p w14:paraId="5B9A1C7C" w14:textId="6EC9F712" w:rsidR="00815ACD" w:rsidRPr="00124B64" w:rsidRDefault="00815ACD" w:rsidP="00124B64">
            <w:pPr>
              <w:tabs>
                <w:tab w:val="center" w:pos="6840"/>
                <w:tab w:val="right" w:pos="8640"/>
              </w:tabs>
              <w:spacing w:after="0" w:line="240" w:lineRule="auto"/>
              <w:ind w:left="432" w:right="-72"/>
              <w:jc w:val="right"/>
              <w:rPr>
                <w:rFonts w:ascii="Cordia New" w:eastAsia="Times New Roman" w:hAnsi="Cordia New"/>
                <w:sz w:val="16"/>
                <w:szCs w:val="16"/>
              </w:rPr>
            </w:pPr>
          </w:p>
        </w:tc>
        <w:tc>
          <w:tcPr>
            <w:tcW w:w="1674" w:type="dxa"/>
            <w:vAlign w:val="bottom"/>
          </w:tcPr>
          <w:p w14:paraId="42439B09" w14:textId="36C6483A" w:rsidR="00815ACD" w:rsidRPr="00124B64" w:rsidRDefault="00815ACD" w:rsidP="00124B64">
            <w:pPr>
              <w:tabs>
                <w:tab w:val="center" w:pos="6840"/>
                <w:tab w:val="right" w:pos="8640"/>
              </w:tabs>
              <w:spacing w:after="0" w:line="240" w:lineRule="auto"/>
              <w:ind w:left="432" w:right="-72"/>
              <w:jc w:val="right"/>
              <w:rPr>
                <w:rFonts w:ascii="Cordia New" w:eastAsia="Times New Roman" w:hAnsi="Cordia New"/>
                <w:sz w:val="16"/>
                <w:szCs w:val="16"/>
              </w:rPr>
            </w:pPr>
          </w:p>
        </w:tc>
        <w:tc>
          <w:tcPr>
            <w:tcW w:w="1494" w:type="dxa"/>
            <w:vAlign w:val="bottom"/>
          </w:tcPr>
          <w:p w14:paraId="369F87E1" w14:textId="551865F3" w:rsidR="00815ACD" w:rsidRPr="00124B64" w:rsidRDefault="00815ACD" w:rsidP="00124B64">
            <w:pPr>
              <w:tabs>
                <w:tab w:val="center" w:pos="6840"/>
                <w:tab w:val="right" w:pos="8640"/>
              </w:tabs>
              <w:spacing w:after="0" w:line="240" w:lineRule="auto"/>
              <w:ind w:left="432" w:right="-72"/>
              <w:jc w:val="right"/>
              <w:rPr>
                <w:rFonts w:ascii="Cordia New" w:eastAsia="Times New Roman" w:hAnsi="Cordia New"/>
                <w:sz w:val="16"/>
                <w:szCs w:val="16"/>
              </w:rPr>
            </w:pPr>
          </w:p>
        </w:tc>
      </w:tr>
      <w:tr w:rsidR="008B02DC" w:rsidRPr="00BE39AC" w14:paraId="08E748E0" w14:textId="77777777" w:rsidTr="00124B64">
        <w:tc>
          <w:tcPr>
            <w:tcW w:w="4410" w:type="dxa"/>
            <w:vAlign w:val="bottom"/>
            <w:hideMark/>
          </w:tcPr>
          <w:p w14:paraId="46323A70" w14:textId="77777777" w:rsidR="00815ACD" w:rsidRPr="00BE39AC" w:rsidRDefault="00815ACD" w:rsidP="00124B64">
            <w:pPr>
              <w:tabs>
                <w:tab w:val="center" w:pos="6840"/>
                <w:tab w:val="right" w:pos="8640"/>
              </w:tabs>
              <w:spacing w:after="10" w:line="300" w:lineRule="exact"/>
              <w:ind w:left="994" w:right="-43"/>
              <w:rPr>
                <w:rFonts w:ascii="Cordia New" w:eastAsia="Times New Roman" w:hAnsi="Cordia New"/>
                <w:sz w:val="26"/>
                <w:szCs w:val="26"/>
              </w:rPr>
            </w:pPr>
            <w:r w:rsidRPr="00BE39AC">
              <w:rPr>
                <w:rFonts w:ascii="Cordia New" w:eastAsia="Times New Roman" w:hAnsi="Cordia New"/>
                <w:b/>
                <w:bCs/>
                <w:sz w:val="26"/>
                <w:szCs w:val="26"/>
              </w:rPr>
              <w:t>Non-current liabilities</w:t>
            </w:r>
          </w:p>
        </w:tc>
        <w:tc>
          <w:tcPr>
            <w:tcW w:w="1854" w:type="dxa"/>
            <w:vAlign w:val="bottom"/>
          </w:tcPr>
          <w:p w14:paraId="0FF8C5C3" w14:textId="77777777" w:rsidR="00815ACD" w:rsidRPr="00BE39AC" w:rsidRDefault="00815ACD" w:rsidP="00124B64">
            <w:pPr>
              <w:tabs>
                <w:tab w:val="center" w:pos="6840"/>
                <w:tab w:val="right" w:pos="8640"/>
              </w:tabs>
              <w:spacing w:after="10" w:line="300" w:lineRule="exact"/>
              <w:ind w:left="432" w:right="-72"/>
              <w:jc w:val="right"/>
              <w:rPr>
                <w:rFonts w:ascii="Cordia New" w:eastAsia="Times New Roman" w:hAnsi="Cordia New"/>
                <w:sz w:val="26"/>
                <w:szCs w:val="26"/>
              </w:rPr>
            </w:pPr>
          </w:p>
        </w:tc>
        <w:tc>
          <w:tcPr>
            <w:tcW w:w="1674" w:type="dxa"/>
            <w:vAlign w:val="bottom"/>
          </w:tcPr>
          <w:p w14:paraId="55C792F8" w14:textId="6FCDA053" w:rsidR="00815ACD" w:rsidRPr="00BE39AC" w:rsidRDefault="00815ACD" w:rsidP="00124B64">
            <w:pPr>
              <w:tabs>
                <w:tab w:val="center" w:pos="6840"/>
                <w:tab w:val="right" w:pos="8640"/>
              </w:tabs>
              <w:spacing w:after="10" w:line="300" w:lineRule="exact"/>
              <w:ind w:left="432" w:right="-72"/>
              <w:jc w:val="right"/>
              <w:rPr>
                <w:rFonts w:ascii="Cordia New" w:eastAsia="Times New Roman" w:hAnsi="Cordia New"/>
                <w:sz w:val="26"/>
                <w:szCs w:val="26"/>
              </w:rPr>
            </w:pPr>
          </w:p>
        </w:tc>
        <w:tc>
          <w:tcPr>
            <w:tcW w:w="1494" w:type="dxa"/>
            <w:vAlign w:val="bottom"/>
          </w:tcPr>
          <w:p w14:paraId="645E18B8" w14:textId="77777777" w:rsidR="00815ACD" w:rsidRPr="00BE39AC" w:rsidRDefault="00815ACD" w:rsidP="00124B64">
            <w:pPr>
              <w:tabs>
                <w:tab w:val="center" w:pos="6840"/>
                <w:tab w:val="right" w:pos="8640"/>
              </w:tabs>
              <w:spacing w:after="10" w:line="300" w:lineRule="exact"/>
              <w:ind w:left="432" w:right="-72"/>
              <w:jc w:val="right"/>
              <w:rPr>
                <w:rFonts w:ascii="Cordia New" w:eastAsia="Times New Roman" w:hAnsi="Cordia New"/>
                <w:sz w:val="26"/>
                <w:szCs w:val="26"/>
              </w:rPr>
            </w:pPr>
          </w:p>
        </w:tc>
      </w:tr>
      <w:tr w:rsidR="00B13F28" w:rsidRPr="00BE39AC" w14:paraId="420C61A8" w14:textId="77777777" w:rsidTr="00124B64">
        <w:tc>
          <w:tcPr>
            <w:tcW w:w="4410" w:type="dxa"/>
            <w:vAlign w:val="bottom"/>
            <w:hideMark/>
          </w:tcPr>
          <w:p w14:paraId="134557F1" w14:textId="77777777" w:rsidR="00B13F28" w:rsidRPr="00BE39AC" w:rsidRDefault="00B13F28" w:rsidP="00124B64">
            <w:pPr>
              <w:spacing w:after="10" w:line="300" w:lineRule="exact"/>
              <w:ind w:left="994"/>
              <w:rPr>
                <w:rFonts w:ascii="Cordia New" w:eastAsia="Times New Roman" w:hAnsi="Cordia New"/>
                <w:sz w:val="26"/>
                <w:szCs w:val="26"/>
              </w:rPr>
            </w:pPr>
            <w:r w:rsidRPr="00BE39AC">
              <w:rPr>
                <w:rFonts w:ascii="Cordia New" w:eastAsia="Times New Roman" w:hAnsi="Cordia New"/>
                <w:sz w:val="26"/>
                <w:szCs w:val="26"/>
              </w:rPr>
              <w:t>Financial liabilities</w:t>
            </w:r>
          </w:p>
        </w:tc>
        <w:tc>
          <w:tcPr>
            <w:tcW w:w="1854" w:type="dxa"/>
            <w:vAlign w:val="bottom"/>
          </w:tcPr>
          <w:p w14:paraId="664B729E" w14:textId="1E1DC0D8" w:rsidR="00B13F28" w:rsidRPr="00BE39AC" w:rsidRDefault="003A773E" w:rsidP="00124B64">
            <w:pP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155</w:t>
            </w:r>
          </w:p>
        </w:tc>
        <w:tc>
          <w:tcPr>
            <w:tcW w:w="1674" w:type="dxa"/>
          </w:tcPr>
          <w:p w14:paraId="77790ED5" w14:textId="5809DA22" w:rsidR="00B13F28" w:rsidRPr="00B13F28" w:rsidRDefault="003A773E" w:rsidP="00124B64">
            <w:pP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w:t>
            </w:r>
            <w:r w:rsidR="00B13F28" w:rsidRPr="00B13F28">
              <w:rPr>
                <w:rFonts w:ascii="Cordia New" w:eastAsia="Times New Roman" w:hAnsi="Cordia New"/>
                <w:sz w:val="26"/>
                <w:szCs w:val="26"/>
                <w:lang w:val="en-GB"/>
              </w:rPr>
              <w:t>,</w:t>
            </w:r>
            <w:r w:rsidRPr="003A773E">
              <w:rPr>
                <w:rFonts w:ascii="Cordia New" w:eastAsia="Times New Roman" w:hAnsi="Cordia New"/>
                <w:sz w:val="26"/>
                <w:szCs w:val="26"/>
                <w:lang w:val="en-GB"/>
              </w:rPr>
              <w:t>929</w:t>
            </w:r>
          </w:p>
        </w:tc>
        <w:tc>
          <w:tcPr>
            <w:tcW w:w="1494" w:type="dxa"/>
          </w:tcPr>
          <w:p w14:paraId="7A3AEFBF" w14:textId="77A0C2F7" w:rsidR="00B13F28" w:rsidRPr="00B13F28" w:rsidRDefault="003A773E" w:rsidP="00124B64">
            <w:pP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w:t>
            </w:r>
            <w:r w:rsidR="00B13F28" w:rsidRPr="00B13F28">
              <w:rPr>
                <w:rFonts w:ascii="Cordia New" w:eastAsia="Times New Roman" w:hAnsi="Cordia New"/>
                <w:sz w:val="26"/>
                <w:szCs w:val="26"/>
                <w:lang w:val="en-GB"/>
              </w:rPr>
              <w:t>,</w:t>
            </w:r>
            <w:r w:rsidRPr="003A773E">
              <w:rPr>
                <w:rFonts w:ascii="Cordia New" w:eastAsia="Times New Roman" w:hAnsi="Cordia New"/>
                <w:sz w:val="26"/>
                <w:szCs w:val="26"/>
                <w:lang w:val="en-GB"/>
              </w:rPr>
              <w:t>084</w:t>
            </w:r>
          </w:p>
        </w:tc>
      </w:tr>
      <w:tr w:rsidR="00B13F28" w:rsidRPr="00BE39AC" w14:paraId="7D07952E" w14:textId="77777777" w:rsidTr="00124B64">
        <w:tc>
          <w:tcPr>
            <w:tcW w:w="4410" w:type="dxa"/>
            <w:vAlign w:val="bottom"/>
            <w:hideMark/>
          </w:tcPr>
          <w:p w14:paraId="700B39D4" w14:textId="77777777" w:rsidR="00B13F28" w:rsidRPr="00BE39AC" w:rsidRDefault="00B13F28" w:rsidP="00124B64">
            <w:pPr>
              <w:spacing w:after="10" w:line="300" w:lineRule="exact"/>
              <w:ind w:left="994"/>
              <w:rPr>
                <w:rFonts w:ascii="Cordia New" w:eastAsia="Times New Roman" w:hAnsi="Cordia New"/>
                <w:sz w:val="26"/>
                <w:szCs w:val="26"/>
              </w:rPr>
            </w:pPr>
            <w:r w:rsidRPr="00BE39AC">
              <w:rPr>
                <w:rFonts w:ascii="Cordia New" w:eastAsia="Times New Roman" w:hAnsi="Cordia New"/>
                <w:sz w:val="26"/>
                <w:szCs w:val="26"/>
              </w:rPr>
              <w:t>Other non-current liabilities</w:t>
            </w:r>
          </w:p>
        </w:tc>
        <w:tc>
          <w:tcPr>
            <w:tcW w:w="1854" w:type="dxa"/>
            <w:vAlign w:val="bottom"/>
          </w:tcPr>
          <w:p w14:paraId="79B66503" w14:textId="424BB6A4" w:rsidR="00B13F28" w:rsidRPr="00BE39AC"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857</w:t>
            </w:r>
          </w:p>
        </w:tc>
        <w:tc>
          <w:tcPr>
            <w:tcW w:w="1674" w:type="dxa"/>
          </w:tcPr>
          <w:p w14:paraId="654E0C9D" w14:textId="66F6E282" w:rsidR="00B13F28" w:rsidRPr="00B13F28" w:rsidRDefault="003A773E" w:rsidP="00124B64">
            <w:pPr>
              <w:pBdr>
                <w:bottom w:val="single" w:sz="4" w:space="1" w:color="auto"/>
              </w:pBd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622</w:t>
            </w:r>
          </w:p>
        </w:tc>
        <w:tc>
          <w:tcPr>
            <w:tcW w:w="1494" w:type="dxa"/>
          </w:tcPr>
          <w:p w14:paraId="7E46CBDB" w14:textId="2780AE79" w:rsidR="00B13F28" w:rsidRPr="00B13F28" w:rsidRDefault="003A773E" w:rsidP="00124B64">
            <w:pPr>
              <w:pBdr>
                <w:bottom w:val="single" w:sz="4" w:space="1" w:color="auto"/>
              </w:pBdr>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w:t>
            </w:r>
            <w:r w:rsidR="00B13F28" w:rsidRPr="00B13F28">
              <w:rPr>
                <w:rFonts w:ascii="Cordia New" w:eastAsia="Times New Roman" w:hAnsi="Cordia New"/>
                <w:sz w:val="26"/>
                <w:szCs w:val="26"/>
                <w:lang w:val="en-GB"/>
              </w:rPr>
              <w:t>,</w:t>
            </w:r>
            <w:r w:rsidRPr="003A773E">
              <w:rPr>
                <w:rFonts w:ascii="Cordia New" w:eastAsia="Times New Roman" w:hAnsi="Cordia New"/>
                <w:sz w:val="26"/>
                <w:szCs w:val="26"/>
                <w:lang w:val="en-GB"/>
              </w:rPr>
              <w:t>479</w:t>
            </w:r>
          </w:p>
        </w:tc>
      </w:tr>
      <w:tr w:rsidR="008B02DC" w:rsidRPr="00BE39AC" w14:paraId="535597F4" w14:textId="77777777" w:rsidTr="00124B64">
        <w:tc>
          <w:tcPr>
            <w:tcW w:w="4410" w:type="dxa"/>
            <w:vAlign w:val="bottom"/>
          </w:tcPr>
          <w:p w14:paraId="26F2F308" w14:textId="34C81EF2" w:rsidR="00815ACD" w:rsidRPr="00BE39AC" w:rsidRDefault="00815ACD" w:rsidP="00690182">
            <w:pPr>
              <w:autoSpaceDE w:val="0"/>
              <w:autoSpaceDN w:val="0"/>
              <w:adjustRightInd w:val="0"/>
              <w:spacing w:after="0" w:line="240" w:lineRule="auto"/>
              <w:ind w:left="994"/>
              <w:rPr>
                <w:rFonts w:ascii="Cordia New" w:eastAsia="Times New Roman" w:hAnsi="Cordia New"/>
                <w:b/>
                <w:bCs/>
                <w:sz w:val="10"/>
                <w:szCs w:val="10"/>
              </w:rPr>
            </w:pPr>
          </w:p>
        </w:tc>
        <w:tc>
          <w:tcPr>
            <w:tcW w:w="1854" w:type="dxa"/>
            <w:vAlign w:val="bottom"/>
          </w:tcPr>
          <w:p w14:paraId="51625458" w14:textId="7C580972"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c>
          <w:tcPr>
            <w:tcW w:w="1674" w:type="dxa"/>
            <w:vAlign w:val="bottom"/>
          </w:tcPr>
          <w:p w14:paraId="444A9706" w14:textId="586F4AF5"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c>
          <w:tcPr>
            <w:tcW w:w="1494" w:type="dxa"/>
            <w:vAlign w:val="bottom"/>
          </w:tcPr>
          <w:p w14:paraId="7C909FF6" w14:textId="409B6C40"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r>
      <w:tr w:rsidR="00B13F28" w:rsidRPr="00BE39AC" w14:paraId="14D8C5EE" w14:textId="77777777" w:rsidTr="00124B64">
        <w:tc>
          <w:tcPr>
            <w:tcW w:w="4410" w:type="dxa"/>
            <w:vAlign w:val="bottom"/>
            <w:hideMark/>
          </w:tcPr>
          <w:p w14:paraId="15B34196" w14:textId="77777777" w:rsidR="00B13F28" w:rsidRPr="00BE39AC" w:rsidRDefault="00B13F28" w:rsidP="00124B64">
            <w:pPr>
              <w:spacing w:after="10" w:line="300" w:lineRule="exact"/>
              <w:ind w:left="994"/>
              <w:rPr>
                <w:rFonts w:ascii="Cordia New" w:eastAsia="Times New Roman" w:hAnsi="Cordia New"/>
                <w:b/>
                <w:bCs/>
                <w:sz w:val="26"/>
                <w:szCs w:val="26"/>
              </w:rPr>
            </w:pPr>
            <w:r w:rsidRPr="00BE39AC">
              <w:rPr>
                <w:rFonts w:ascii="Cordia New" w:eastAsia="Times New Roman" w:hAnsi="Cordia New"/>
                <w:b/>
                <w:bCs/>
                <w:sz w:val="26"/>
                <w:szCs w:val="26"/>
              </w:rPr>
              <w:t>Total non-current liabilities</w:t>
            </w:r>
          </w:p>
        </w:tc>
        <w:tc>
          <w:tcPr>
            <w:tcW w:w="1854" w:type="dxa"/>
            <w:vAlign w:val="bottom"/>
          </w:tcPr>
          <w:p w14:paraId="18E7D815" w14:textId="50C9AFFD" w:rsidR="00B13F28" w:rsidRPr="00BE39AC"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B13F28" w:rsidRPr="00BE39AC">
              <w:rPr>
                <w:rFonts w:ascii="Cordia New" w:eastAsia="Times New Roman" w:hAnsi="Cordia New"/>
                <w:sz w:val="26"/>
                <w:szCs w:val="26"/>
              </w:rPr>
              <w:t>,</w:t>
            </w:r>
            <w:r w:rsidRPr="003A773E">
              <w:rPr>
                <w:rFonts w:ascii="Cordia New" w:eastAsia="Times New Roman" w:hAnsi="Cordia New"/>
                <w:sz w:val="26"/>
                <w:szCs w:val="26"/>
                <w:lang w:val="en-GB"/>
              </w:rPr>
              <w:t>012</w:t>
            </w:r>
          </w:p>
        </w:tc>
        <w:tc>
          <w:tcPr>
            <w:tcW w:w="1674" w:type="dxa"/>
          </w:tcPr>
          <w:p w14:paraId="11596723" w14:textId="7D79ACB5" w:rsidR="00B13F28" w:rsidRPr="00B13F28"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w:t>
            </w:r>
            <w:r w:rsidR="00B13F28" w:rsidRPr="00B13F28">
              <w:rPr>
                <w:rFonts w:ascii="Cordia New" w:eastAsia="Times New Roman" w:hAnsi="Cordia New"/>
                <w:sz w:val="26"/>
                <w:szCs w:val="26"/>
                <w:lang w:val="en-GB"/>
              </w:rPr>
              <w:t>,</w:t>
            </w:r>
            <w:r w:rsidRPr="003A773E">
              <w:rPr>
                <w:rFonts w:ascii="Cordia New" w:eastAsia="Times New Roman" w:hAnsi="Cordia New"/>
                <w:sz w:val="26"/>
                <w:szCs w:val="26"/>
                <w:lang w:val="en-GB"/>
              </w:rPr>
              <w:t>551</w:t>
            </w:r>
          </w:p>
        </w:tc>
        <w:tc>
          <w:tcPr>
            <w:tcW w:w="1494" w:type="dxa"/>
          </w:tcPr>
          <w:p w14:paraId="2DD66476" w14:textId="75EBA90C" w:rsidR="00B13F28" w:rsidRPr="00B13F28" w:rsidRDefault="003A773E" w:rsidP="00124B64">
            <w:pPr>
              <w:pBdr>
                <w:bottom w:val="sing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7</w:t>
            </w:r>
            <w:r w:rsidR="00B13F28" w:rsidRPr="00B13F28">
              <w:rPr>
                <w:rFonts w:ascii="Cordia New" w:eastAsia="Times New Roman" w:hAnsi="Cordia New"/>
                <w:sz w:val="26"/>
                <w:szCs w:val="26"/>
                <w:lang w:val="en-GB"/>
              </w:rPr>
              <w:t>,</w:t>
            </w:r>
            <w:r w:rsidRPr="003A773E">
              <w:rPr>
                <w:rFonts w:ascii="Cordia New" w:eastAsia="Times New Roman" w:hAnsi="Cordia New"/>
                <w:sz w:val="26"/>
                <w:szCs w:val="26"/>
                <w:lang w:val="en-GB"/>
              </w:rPr>
              <w:t>563</w:t>
            </w:r>
          </w:p>
        </w:tc>
      </w:tr>
      <w:tr w:rsidR="008B02DC" w:rsidRPr="00BE39AC" w14:paraId="6ACBC103" w14:textId="77777777" w:rsidTr="00124B64">
        <w:tc>
          <w:tcPr>
            <w:tcW w:w="4410" w:type="dxa"/>
            <w:vAlign w:val="bottom"/>
          </w:tcPr>
          <w:p w14:paraId="5B2E04BD" w14:textId="4875514F" w:rsidR="00815ACD" w:rsidRPr="00BE39AC" w:rsidRDefault="00815ACD" w:rsidP="00690182">
            <w:pPr>
              <w:autoSpaceDE w:val="0"/>
              <w:autoSpaceDN w:val="0"/>
              <w:adjustRightInd w:val="0"/>
              <w:spacing w:after="0" w:line="240" w:lineRule="auto"/>
              <w:ind w:left="994"/>
              <w:rPr>
                <w:rFonts w:ascii="Cordia New" w:eastAsia="Times New Roman" w:hAnsi="Cordia New"/>
                <w:b/>
                <w:bCs/>
                <w:sz w:val="10"/>
                <w:szCs w:val="10"/>
              </w:rPr>
            </w:pPr>
          </w:p>
        </w:tc>
        <w:tc>
          <w:tcPr>
            <w:tcW w:w="1854" w:type="dxa"/>
            <w:vAlign w:val="bottom"/>
          </w:tcPr>
          <w:p w14:paraId="0F78B93B" w14:textId="57BD10B9"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c>
          <w:tcPr>
            <w:tcW w:w="1674" w:type="dxa"/>
            <w:vAlign w:val="bottom"/>
          </w:tcPr>
          <w:p w14:paraId="2566B57F" w14:textId="0B377EEC"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c>
          <w:tcPr>
            <w:tcW w:w="1494" w:type="dxa"/>
            <w:vAlign w:val="bottom"/>
          </w:tcPr>
          <w:p w14:paraId="704D914A" w14:textId="6B0CE4EB"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r>
      <w:tr w:rsidR="00B13F28" w:rsidRPr="00BE39AC" w14:paraId="3521ED26" w14:textId="77777777" w:rsidTr="00124B64">
        <w:tc>
          <w:tcPr>
            <w:tcW w:w="4410" w:type="dxa"/>
            <w:vAlign w:val="bottom"/>
            <w:hideMark/>
          </w:tcPr>
          <w:p w14:paraId="25B8771E" w14:textId="77777777" w:rsidR="00B13F28" w:rsidRPr="00BE39AC" w:rsidRDefault="00B13F28" w:rsidP="00124B64">
            <w:pPr>
              <w:spacing w:after="10" w:line="300" w:lineRule="exact"/>
              <w:ind w:left="994"/>
              <w:rPr>
                <w:rFonts w:ascii="Cordia New" w:eastAsia="Times New Roman" w:hAnsi="Cordia New"/>
                <w:b/>
                <w:bCs/>
                <w:sz w:val="26"/>
                <w:szCs w:val="26"/>
              </w:rPr>
            </w:pPr>
            <w:r w:rsidRPr="00BE39AC">
              <w:rPr>
                <w:rFonts w:ascii="Cordia New" w:eastAsia="Times New Roman" w:hAnsi="Cordia New"/>
                <w:b/>
                <w:bCs/>
                <w:sz w:val="26"/>
                <w:szCs w:val="26"/>
              </w:rPr>
              <w:t>Total liabilities</w:t>
            </w:r>
          </w:p>
        </w:tc>
        <w:tc>
          <w:tcPr>
            <w:tcW w:w="1854" w:type="dxa"/>
            <w:vAlign w:val="bottom"/>
          </w:tcPr>
          <w:p w14:paraId="30BE8A73" w14:textId="3522FE9D" w:rsidR="00B13F28" w:rsidRPr="00BE39AC" w:rsidRDefault="003A773E" w:rsidP="00124B64">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B13F28" w:rsidRPr="00BE39AC">
              <w:rPr>
                <w:rFonts w:ascii="Cordia New" w:eastAsia="Times New Roman" w:hAnsi="Cordia New"/>
                <w:sz w:val="26"/>
                <w:szCs w:val="26"/>
              </w:rPr>
              <w:t>,</w:t>
            </w:r>
            <w:r w:rsidRPr="003A773E">
              <w:rPr>
                <w:rFonts w:ascii="Cordia New" w:eastAsia="Times New Roman" w:hAnsi="Cordia New"/>
                <w:sz w:val="26"/>
                <w:szCs w:val="26"/>
                <w:lang w:val="en-GB"/>
              </w:rPr>
              <w:t>412</w:t>
            </w:r>
          </w:p>
        </w:tc>
        <w:tc>
          <w:tcPr>
            <w:tcW w:w="1674" w:type="dxa"/>
          </w:tcPr>
          <w:p w14:paraId="18D21B5F" w14:textId="62759014" w:rsidR="00B13F28" w:rsidRPr="00B13F28" w:rsidRDefault="003A773E" w:rsidP="00124B64">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16</w:t>
            </w:r>
            <w:r w:rsidR="00B13F28" w:rsidRPr="00B13F28">
              <w:rPr>
                <w:rFonts w:ascii="Cordia New" w:eastAsia="Times New Roman" w:hAnsi="Cordia New"/>
                <w:sz w:val="26"/>
                <w:szCs w:val="26"/>
                <w:lang w:val="en-GB"/>
              </w:rPr>
              <w:t>,</w:t>
            </w:r>
            <w:r w:rsidRPr="003A773E">
              <w:rPr>
                <w:rFonts w:ascii="Cordia New" w:eastAsia="Times New Roman" w:hAnsi="Cordia New"/>
                <w:sz w:val="26"/>
                <w:szCs w:val="26"/>
                <w:lang w:val="en-GB"/>
              </w:rPr>
              <w:t>559</w:t>
            </w:r>
          </w:p>
        </w:tc>
        <w:tc>
          <w:tcPr>
            <w:tcW w:w="1494" w:type="dxa"/>
          </w:tcPr>
          <w:p w14:paraId="4F70CAD3" w14:textId="538FC384" w:rsidR="00B13F28" w:rsidRPr="00B13F28" w:rsidRDefault="003A773E" w:rsidP="00124B64">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18</w:t>
            </w:r>
            <w:r w:rsidR="00B13F28" w:rsidRPr="00B13F28">
              <w:rPr>
                <w:rFonts w:ascii="Cordia New" w:eastAsia="Times New Roman" w:hAnsi="Cordia New"/>
                <w:sz w:val="26"/>
                <w:szCs w:val="26"/>
                <w:lang w:val="en-GB"/>
              </w:rPr>
              <w:t>,</w:t>
            </w:r>
            <w:r w:rsidRPr="003A773E">
              <w:rPr>
                <w:rFonts w:ascii="Cordia New" w:eastAsia="Times New Roman" w:hAnsi="Cordia New"/>
                <w:sz w:val="26"/>
                <w:szCs w:val="26"/>
                <w:lang w:val="en-GB"/>
              </w:rPr>
              <w:t>971</w:t>
            </w:r>
          </w:p>
        </w:tc>
      </w:tr>
      <w:tr w:rsidR="008B02DC" w:rsidRPr="00BE39AC" w14:paraId="31CFAB24" w14:textId="77777777" w:rsidTr="00124B64">
        <w:tc>
          <w:tcPr>
            <w:tcW w:w="4410" w:type="dxa"/>
            <w:vAlign w:val="bottom"/>
          </w:tcPr>
          <w:p w14:paraId="7193A53E" w14:textId="2594A586" w:rsidR="00815ACD" w:rsidRPr="00BE39AC" w:rsidRDefault="00815ACD" w:rsidP="00690182">
            <w:pPr>
              <w:autoSpaceDE w:val="0"/>
              <w:autoSpaceDN w:val="0"/>
              <w:adjustRightInd w:val="0"/>
              <w:spacing w:after="0" w:line="240" w:lineRule="auto"/>
              <w:ind w:left="994"/>
              <w:rPr>
                <w:rFonts w:ascii="Cordia New" w:eastAsia="Times New Roman" w:hAnsi="Cordia New"/>
                <w:b/>
                <w:bCs/>
                <w:sz w:val="10"/>
                <w:szCs w:val="10"/>
              </w:rPr>
            </w:pPr>
          </w:p>
        </w:tc>
        <w:tc>
          <w:tcPr>
            <w:tcW w:w="1854" w:type="dxa"/>
            <w:vAlign w:val="bottom"/>
          </w:tcPr>
          <w:p w14:paraId="48371E94" w14:textId="529ECA1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c>
          <w:tcPr>
            <w:tcW w:w="1674" w:type="dxa"/>
            <w:vAlign w:val="bottom"/>
          </w:tcPr>
          <w:p w14:paraId="059CF2B4" w14:textId="30BBA7FA"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c>
          <w:tcPr>
            <w:tcW w:w="1494" w:type="dxa"/>
            <w:vAlign w:val="bottom"/>
          </w:tcPr>
          <w:p w14:paraId="71179C2F" w14:textId="2A27F092"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0"/>
                <w:szCs w:val="10"/>
              </w:rPr>
            </w:pPr>
          </w:p>
        </w:tc>
      </w:tr>
      <w:tr w:rsidR="008B02DC" w:rsidRPr="00BE39AC" w14:paraId="546D4643" w14:textId="77777777" w:rsidTr="00124B64">
        <w:tc>
          <w:tcPr>
            <w:tcW w:w="4410" w:type="dxa"/>
            <w:vAlign w:val="bottom"/>
            <w:hideMark/>
          </w:tcPr>
          <w:p w14:paraId="06E5457F" w14:textId="77777777" w:rsidR="00815ACD" w:rsidRPr="00BE39AC" w:rsidRDefault="00815ACD" w:rsidP="00124B64">
            <w:pPr>
              <w:spacing w:after="10" w:line="300" w:lineRule="exact"/>
              <w:ind w:left="994"/>
              <w:rPr>
                <w:rFonts w:ascii="Cordia New" w:eastAsia="Times New Roman" w:hAnsi="Cordia New"/>
                <w:b/>
                <w:bCs/>
                <w:sz w:val="26"/>
                <w:szCs w:val="26"/>
              </w:rPr>
            </w:pPr>
            <w:r w:rsidRPr="00BE39AC">
              <w:rPr>
                <w:rFonts w:ascii="Cordia New" w:eastAsia="Times New Roman" w:hAnsi="Cordia New"/>
                <w:b/>
                <w:bCs/>
                <w:sz w:val="26"/>
                <w:szCs w:val="26"/>
              </w:rPr>
              <w:t>Net assets</w:t>
            </w:r>
          </w:p>
        </w:tc>
        <w:tc>
          <w:tcPr>
            <w:tcW w:w="1854" w:type="dxa"/>
            <w:vAlign w:val="bottom"/>
          </w:tcPr>
          <w:p w14:paraId="24A7BC35" w14:textId="59E1FDB5" w:rsidR="00815ACD" w:rsidRPr="00BE39AC" w:rsidRDefault="003A773E" w:rsidP="00124B64">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B770E7" w:rsidRPr="00BE39AC">
              <w:rPr>
                <w:rFonts w:ascii="Cordia New" w:eastAsia="Times New Roman" w:hAnsi="Cordia New"/>
                <w:sz w:val="26"/>
                <w:szCs w:val="26"/>
              </w:rPr>
              <w:t>,</w:t>
            </w:r>
            <w:r w:rsidRPr="003A773E">
              <w:rPr>
                <w:rFonts w:ascii="Cordia New" w:eastAsia="Times New Roman" w:hAnsi="Cordia New"/>
                <w:sz w:val="26"/>
                <w:szCs w:val="26"/>
                <w:lang w:val="en-GB"/>
              </w:rPr>
              <w:t>604</w:t>
            </w:r>
          </w:p>
        </w:tc>
        <w:tc>
          <w:tcPr>
            <w:tcW w:w="1674" w:type="dxa"/>
            <w:vAlign w:val="bottom"/>
          </w:tcPr>
          <w:p w14:paraId="51EBF107" w14:textId="01AF4E36" w:rsidR="00815ACD" w:rsidRPr="00BE39AC" w:rsidRDefault="003A773E" w:rsidP="00124B64">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B770E7" w:rsidRPr="00BE39AC">
              <w:rPr>
                <w:rFonts w:ascii="Cordia New" w:eastAsia="Times New Roman" w:hAnsi="Cordia New"/>
                <w:sz w:val="26"/>
                <w:szCs w:val="26"/>
              </w:rPr>
              <w:t>,</w:t>
            </w:r>
            <w:r w:rsidRPr="003A773E">
              <w:rPr>
                <w:rFonts w:ascii="Cordia New" w:eastAsia="Times New Roman" w:hAnsi="Cordia New"/>
                <w:sz w:val="26"/>
                <w:szCs w:val="26"/>
                <w:lang w:val="en-GB"/>
              </w:rPr>
              <w:t>327</w:t>
            </w:r>
          </w:p>
        </w:tc>
        <w:tc>
          <w:tcPr>
            <w:tcW w:w="1494" w:type="dxa"/>
            <w:vAlign w:val="bottom"/>
          </w:tcPr>
          <w:p w14:paraId="638A8716" w14:textId="08E29F82" w:rsidR="00815ACD" w:rsidRPr="00BE39AC" w:rsidRDefault="003A773E" w:rsidP="00124B64">
            <w:pPr>
              <w:pBdr>
                <w:bottom w:val="double" w:sz="4" w:space="1" w:color="auto"/>
              </w:pBdr>
              <w:tabs>
                <w:tab w:val="left" w:pos="1134"/>
                <w:tab w:val="left" w:pos="1276"/>
                <w:tab w:val="center" w:pos="3402"/>
                <w:tab w:val="center" w:pos="4536"/>
                <w:tab w:val="center" w:pos="5670"/>
                <w:tab w:val="center" w:pos="6804"/>
                <w:tab w:val="right" w:pos="7655"/>
              </w:tabs>
              <w:spacing w:after="10" w:line="30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B770E7" w:rsidRPr="00BE39AC">
              <w:rPr>
                <w:rFonts w:ascii="Cordia New" w:eastAsia="Times New Roman" w:hAnsi="Cordia New"/>
                <w:sz w:val="26"/>
                <w:szCs w:val="26"/>
              </w:rPr>
              <w:t>,</w:t>
            </w:r>
            <w:r w:rsidRPr="003A773E">
              <w:rPr>
                <w:rFonts w:ascii="Cordia New" w:eastAsia="Times New Roman" w:hAnsi="Cordia New"/>
                <w:sz w:val="26"/>
                <w:szCs w:val="26"/>
                <w:lang w:val="en-GB"/>
              </w:rPr>
              <w:t>931</w:t>
            </w:r>
          </w:p>
        </w:tc>
      </w:tr>
    </w:tbl>
    <w:p w14:paraId="7F2D480F" w14:textId="173BF759" w:rsidR="00815ACD" w:rsidRPr="00BE39AC" w:rsidRDefault="00815ACD" w:rsidP="00690182">
      <w:pPr>
        <w:tabs>
          <w:tab w:val="left" w:pos="540"/>
        </w:tabs>
        <w:spacing w:after="0" w:line="240" w:lineRule="auto"/>
        <w:rPr>
          <w:rFonts w:ascii="Cordia New" w:eastAsia="Times New Roman" w:hAnsi="Cordia New"/>
          <w:b/>
          <w:bCs/>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16</w:t>
      </w:r>
      <w:r w:rsidRPr="00BE39AC">
        <w:rPr>
          <w:rFonts w:ascii="Cordia New" w:eastAsia="Times New Roman" w:hAnsi="Cordia New"/>
          <w:b/>
          <w:bCs/>
          <w:sz w:val="26"/>
          <w:szCs w:val="26"/>
        </w:rPr>
        <w:tab/>
        <w:t xml:space="preserve">Investments in subsidiaries, </w:t>
      </w:r>
      <w:proofErr w:type="gramStart"/>
      <w:r w:rsidRPr="00BE39AC">
        <w:rPr>
          <w:rFonts w:ascii="Cordia New" w:eastAsia="Times New Roman" w:hAnsi="Cordia New"/>
          <w:b/>
          <w:bCs/>
          <w:sz w:val="26"/>
          <w:szCs w:val="26"/>
        </w:rPr>
        <w:t>associates</w:t>
      </w:r>
      <w:proofErr w:type="gramEnd"/>
      <w:r w:rsidRPr="00BE39AC">
        <w:rPr>
          <w:rFonts w:ascii="Cordia New" w:eastAsia="Times New Roman" w:hAnsi="Cordia New"/>
          <w:b/>
          <w:bCs/>
          <w:sz w:val="26"/>
          <w:szCs w:val="26"/>
        </w:rPr>
        <w:t xml:space="preserve"> and interests in joint ventures</w:t>
      </w:r>
      <w:r w:rsidRPr="00BE39AC">
        <w:rPr>
          <w:rFonts w:ascii="Cordia New" w:eastAsia="Times New Roman" w:hAnsi="Cordia New"/>
          <w:sz w:val="26"/>
          <w:szCs w:val="26"/>
        </w:rPr>
        <w:t xml:space="preserve"> (Cont’d)</w:t>
      </w:r>
    </w:p>
    <w:p w14:paraId="073271D8" w14:textId="15138253" w:rsidR="00815ACD" w:rsidRPr="00BE39AC" w:rsidRDefault="00815ACD" w:rsidP="00690182">
      <w:pPr>
        <w:spacing w:after="0" w:line="240" w:lineRule="auto"/>
        <w:ind w:left="1080"/>
        <w:jc w:val="both"/>
        <w:rPr>
          <w:rFonts w:ascii="Cordia New" w:eastAsia="Times New Roman" w:hAnsi="Cordia New"/>
          <w:sz w:val="26"/>
          <w:szCs w:val="26"/>
        </w:rPr>
      </w:pPr>
    </w:p>
    <w:p w14:paraId="354631D4" w14:textId="291ABFC0" w:rsidR="00815ACD" w:rsidRPr="00BE39AC" w:rsidRDefault="00815ACD" w:rsidP="00690182">
      <w:pPr>
        <w:spacing w:after="0" w:line="240" w:lineRule="auto"/>
        <w:ind w:left="1080"/>
        <w:jc w:val="both"/>
        <w:rPr>
          <w:rFonts w:ascii="Cordia New" w:eastAsia="Times New Roman" w:hAnsi="Cordia New"/>
          <w:sz w:val="26"/>
          <w:szCs w:val="26"/>
        </w:rPr>
      </w:pPr>
      <w:r w:rsidRPr="00BE39AC">
        <w:rPr>
          <w:rFonts w:ascii="Cordia New" w:eastAsia="Times New Roman" w:hAnsi="Cordia New"/>
          <w:spacing w:val="-4"/>
          <w:sz w:val="26"/>
          <w:szCs w:val="26"/>
        </w:rPr>
        <w:t xml:space="preserve">As </w:t>
      </w:r>
      <w:proofErr w:type="gramStart"/>
      <w:r w:rsidRPr="00BE39AC">
        <w:rPr>
          <w:rFonts w:ascii="Cordia New" w:eastAsia="Times New Roman" w:hAnsi="Cordia New"/>
          <w:spacing w:val="-4"/>
          <w:sz w:val="26"/>
          <w:szCs w:val="26"/>
        </w:rPr>
        <w:t>at</w:t>
      </w:r>
      <w:proofErr w:type="gramEnd"/>
      <w:r w:rsidRPr="00BE39AC">
        <w:rPr>
          <w:rFonts w:ascii="Cordia New" w:eastAsia="Times New Roman" w:hAnsi="Cordia New"/>
          <w:spacing w:val="-4"/>
          <w:sz w:val="26"/>
          <w:szCs w:val="26"/>
        </w:rPr>
        <w:t xml:space="preserve"> </w:t>
      </w:r>
      <w:r w:rsidR="003A773E" w:rsidRPr="003A773E">
        <w:rPr>
          <w:rFonts w:ascii="Cordia New" w:eastAsia="Times New Roman" w:hAnsi="Cordia New"/>
          <w:spacing w:val="-4"/>
          <w:sz w:val="26"/>
          <w:szCs w:val="26"/>
          <w:lang w:val="en-GB"/>
        </w:rPr>
        <w:t>31</w:t>
      </w:r>
      <w:r w:rsidRPr="00BE39AC">
        <w:rPr>
          <w:rFonts w:ascii="Cordia New" w:eastAsia="Times New Roman" w:hAnsi="Cordia New"/>
          <w:spacing w:val="-4"/>
          <w:sz w:val="26"/>
          <w:szCs w:val="26"/>
        </w:rPr>
        <w:t xml:space="preserve"> December </w:t>
      </w:r>
      <w:r w:rsidR="003A773E" w:rsidRPr="003A773E">
        <w:rPr>
          <w:rFonts w:ascii="Cordia New" w:eastAsia="Times New Roman" w:hAnsi="Cordia New"/>
          <w:spacing w:val="-4"/>
          <w:sz w:val="26"/>
          <w:szCs w:val="26"/>
          <w:lang w:val="en-GB"/>
        </w:rPr>
        <w:t>2022</w:t>
      </w:r>
      <w:r w:rsidRPr="00BE39AC">
        <w:rPr>
          <w:rFonts w:ascii="Cordia New" w:eastAsia="Times New Roman" w:hAnsi="Cordia New"/>
          <w:spacing w:val="-4"/>
          <w:sz w:val="26"/>
          <w:szCs w:val="26"/>
        </w:rPr>
        <w:t>, the fair value of S&amp;P Syndicate Public Company Limited shares held by the Grou</w:t>
      </w:r>
      <w:r w:rsidRPr="00BE39AC">
        <w:rPr>
          <w:rFonts w:ascii="Cordia New" w:eastAsia="Times New Roman" w:hAnsi="Cordia New"/>
          <w:sz w:val="26"/>
          <w:szCs w:val="26"/>
        </w:rPr>
        <w:t xml:space="preserve">p </w:t>
      </w:r>
      <w:r w:rsidRPr="00BE39AC">
        <w:rPr>
          <w:rFonts w:ascii="Cordia New" w:eastAsia="Times New Roman" w:hAnsi="Cordia New"/>
          <w:spacing w:val="-4"/>
          <w:sz w:val="26"/>
          <w:szCs w:val="26"/>
        </w:rPr>
        <w:t xml:space="preserve">which is computed by using closing price announced by SET is </w:t>
      </w:r>
      <w:r w:rsidR="00305C08" w:rsidRPr="00BE39AC">
        <w:rPr>
          <w:rFonts w:ascii="Cordia New" w:eastAsia="Times New Roman" w:hAnsi="Cordia New"/>
          <w:spacing w:val="-4"/>
          <w:sz w:val="26"/>
          <w:szCs w:val="26"/>
        </w:rPr>
        <w:t xml:space="preserve">Baht </w:t>
      </w:r>
      <w:r w:rsidR="003A773E" w:rsidRPr="003A773E">
        <w:rPr>
          <w:rFonts w:ascii="Cordia New" w:eastAsia="Times New Roman" w:hAnsi="Cordia New"/>
          <w:spacing w:val="-4"/>
          <w:sz w:val="26"/>
          <w:szCs w:val="26"/>
          <w:lang w:val="en-GB"/>
        </w:rPr>
        <w:t>3</w:t>
      </w:r>
      <w:r w:rsidR="00870F3E" w:rsidRPr="00BE39AC">
        <w:rPr>
          <w:rFonts w:ascii="Cordia New" w:eastAsia="Times New Roman" w:hAnsi="Cordia New"/>
          <w:spacing w:val="-4"/>
          <w:sz w:val="26"/>
          <w:szCs w:val="26"/>
        </w:rPr>
        <w:t>,</w:t>
      </w:r>
      <w:r w:rsidR="003A773E" w:rsidRPr="003A773E">
        <w:rPr>
          <w:rFonts w:ascii="Cordia New" w:eastAsia="Times New Roman" w:hAnsi="Cordia New"/>
          <w:spacing w:val="-4"/>
          <w:sz w:val="26"/>
          <w:szCs w:val="26"/>
          <w:lang w:val="en-GB"/>
        </w:rPr>
        <w:t>386</w:t>
      </w:r>
      <w:r w:rsidR="007A63FB" w:rsidRPr="00BE39AC">
        <w:rPr>
          <w:rFonts w:ascii="Cordia New" w:eastAsia="Times New Roman" w:hAnsi="Cordia New"/>
          <w:spacing w:val="-4"/>
          <w:sz w:val="26"/>
          <w:szCs w:val="26"/>
        </w:rPr>
        <w:t xml:space="preserve"> </w:t>
      </w:r>
      <w:r w:rsidRPr="00BE39AC">
        <w:rPr>
          <w:rFonts w:ascii="Cordia New" w:eastAsia="Times New Roman" w:hAnsi="Cordia New"/>
          <w:spacing w:val="-4"/>
          <w:sz w:val="26"/>
          <w:szCs w:val="26"/>
        </w:rPr>
        <w:t>million (</w:t>
      </w:r>
      <w:r w:rsidR="003A773E" w:rsidRPr="003A773E">
        <w:rPr>
          <w:rFonts w:ascii="Cordia New" w:eastAsia="Times New Roman" w:hAnsi="Cordia New"/>
          <w:spacing w:val="-4"/>
          <w:sz w:val="26"/>
          <w:szCs w:val="26"/>
          <w:lang w:val="en-GB"/>
        </w:rPr>
        <w:t>2021</w:t>
      </w:r>
      <w:r w:rsidR="00305C08" w:rsidRPr="00BE39AC">
        <w:rPr>
          <w:rFonts w:ascii="Cordia New" w:eastAsia="Times New Roman" w:hAnsi="Cordia New"/>
          <w:spacing w:val="-4"/>
          <w:sz w:val="26"/>
          <w:szCs w:val="26"/>
        </w:rPr>
        <w:t>: Baht</w:t>
      </w:r>
      <w:r w:rsidR="00BE7CC1" w:rsidRPr="00BE39AC">
        <w:rPr>
          <w:rFonts w:ascii="Cordia New" w:eastAsia="Times New Roman" w:hAnsi="Cordia New"/>
          <w:spacing w:val="-4"/>
          <w:sz w:val="26"/>
          <w:szCs w:val="26"/>
        </w:rPr>
        <w:t xml:space="preserve"> </w:t>
      </w:r>
      <w:r w:rsidR="003A773E" w:rsidRPr="003A773E">
        <w:rPr>
          <w:rFonts w:ascii="Cordia New" w:eastAsia="Times New Roman" w:hAnsi="Cordia New"/>
          <w:spacing w:val="-4"/>
          <w:sz w:val="26"/>
          <w:szCs w:val="26"/>
          <w:lang w:val="en-GB"/>
        </w:rPr>
        <w:t>2</w:t>
      </w:r>
      <w:r w:rsidR="00BC1406" w:rsidRPr="00BE39AC">
        <w:rPr>
          <w:rFonts w:ascii="Cordia New" w:eastAsia="Times New Roman" w:hAnsi="Cordia New"/>
          <w:spacing w:val="-4"/>
          <w:sz w:val="26"/>
          <w:szCs w:val="26"/>
        </w:rPr>
        <w:t>,</w:t>
      </w:r>
      <w:r w:rsidR="003A773E" w:rsidRPr="003A773E">
        <w:rPr>
          <w:rFonts w:ascii="Cordia New" w:eastAsia="Times New Roman" w:hAnsi="Cordia New"/>
          <w:spacing w:val="-4"/>
          <w:sz w:val="26"/>
          <w:szCs w:val="26"/>
          <w:lang w:val="en-GB"/>
        </w:rPr>
        <w:t>960</w:t>
      </w:r>
      <w:r w:rsidR="00BC1406" w:rsidRPr="00BE39AC">
        <w:rPr>
          <w:rFonts w:ascii="Cordia New" w:eastAsia="Times New Roman" w:hAnsi="Cordia New"/>
          <w:spacing w:val="-4"/>
          <w:sz w:val="26"/>
          <w:szCs w:val="26"/>
        </w:rPr>
        <w:t xml:space="preserve"> million</w:t>
      </w:r>
      <w:r w:rsidRPr="00BE39AC">
        <w:rPr>
          <w:rFonts w:ascii="Cordia New" w:eastAsia="Times New Roman" w:hAnsi="Cordia New"/>
          <w:spacing w:val="-4"/>
          <w:sz w:val="26"/>
          <w:szCs w:val="26"/>
        </w:rPr>
        <w:t>)</w:t>
      </w:r>
      <w:r w:rsidR="00820346" w:rsidRPr="00BE39AC">
        <w:rPr>
          <w:rFonts w:ascii="Cordia New" w:eastAsia="Times New Roman" w:hAnsi="Cordia New"/>
          <w:spacing w:val="-4"/>
          <w:sz w:val="26"/>
          <w:szCs w:val="26"/>
        </w:rPr>
        <w:t>.</w:t>
      </w:r>
    </w:p>
    <w:p w14:paraId="60F25AFE" w14:textId="287B596F" w:rsidR="00815ACD" w:rsidRPr="00BE39AC" w:rsidRDefault="00815ACD" w:rsidP="00690182">
      <w:pPr>
        <w:spacing w:after="0" w:line="240" w:lineRule="auto"/>
        <w:ind w:left="1080"/>
        <w:jc w:val="both"/>
        <w:rPr>
          <w:rFonts w:ascii="Cordia New" w:eastAsia="Times New Roman" w:hAnsi="Cordia New"/>
          <w:sz w:val="26"/>
          <w:szCs w:val="26"/>
        </w:rPr>
      </w:pPr>
    </w:p>
    <w:p w14:paraId="629AF141" w14:textId="77777777" w:rsidR="00815ACD" w:rsidRPr="00BE39AC" w:rsidRDefault="00815ACD" w:rsidP="00690182">
      <w:pPr>
        <w:spacing w:after="0" w:line="240" w:lineRule="auto"/>
        <w:ind w:left="1080"/>
        <w:jc w:val="both"/>
        <w:rPr>
          <w:rFonts w:ascii="Cordia New" w:eastAsia="Times New Roman" w:hAnsi="Cordia New"/>
          <w:sz w:val="26"/>
          <w:szCs w:val="26"/>
        </w:rPr>
      </w:pPr>
      <w:r w:rsidRPr="00BE39AC">
        <w:rPr>
          <w:rFonts w:ascii="Cordia New" w:eastAsia="Times New Roman" w:hAnsi="Cordia New"/>
          <w:sz w:val="26"/>
          <w:szCs w:val="26"/>
        </w:rPr>
        <w:t>Other companies are private companies and there are no quoted market prices available for their shares.</w:t>
      </w:r>
    </w:p>
    <w:p w14:paraId="6D262F77" w14:textId="1388C369" w:rsidR="00815ACD" w:rsidRPr="00BE39AC" w:rsidRDefault="00815ACD" w:rsidP="00B42BC3">
      <w:pPr>
        <w:spacing w:after="0" w:line="240" w:lineRule="auto"/>
        <w:ind w:left="1080"/>
        <w:rPr>
          <w:rFonts w:ascii="Cordia New" w:eastAsia="Times New Roman" w:hAnsi="Cordia New"/>
          <w:sz w:val="26"/>
          <w:szCs w:val="26"/>
        </w:rPr>
      </w:pPr>
    </w:p>
    <w:p w14:paraId="6CF7D4CD" w14:textId="77777777" w:rsidR="00815ACD" w:rsidRPr="00BE39AC" w:rsidRDefault="00815ACD" w:rsidP="00690182">
      <w:pPr>
        <w:spacing w:after="0" w:line="240" w:lineRule="auto"/>
        <w:ind w:left="1080"/>
        <w:jc w:val="both"/>
        <w:rPr>
          <w:rFonts w:ascii="Cordia New" w:eastAsia="Times New Roman" w:hAnsi="Cordia New"/>
          <w:b/>
          <w:bCs/>
          <w:sz w:val="26"/>
          <w:szCs w:val="26"/>
        </w:rPr>
      </w:pPr>
      <w:proofErr w:type="spellStart"/>
      <w:r w:rsidRPr="00BE39AC">
        <w:rPr>
          <w:rFonts w:ascii="Cordia New" w:eastAsia="Times New Roman" w:hAnsi="Cordia New"/>
          <w:b/>
          <w:bCs/>
          <w:sz w:val="26"/>
          <w:szCs w:val="26"/>
        </w:rPr>
        <w:t>Summarised</w:t>
      </w:r>
      <w:proofErr w:type="spellEnd"/>
      <w:r w:rsidRPr="00BE39AC">
        <w:rPr>
          <w:rFonts w:ascii="Cordia New" w:eastAsia="Times New Roman" w:hAnsi="Cordia New"/>
          <w:b/>
          <w:bCs/>
          <w:sz w:val="26"/>
          <w:szCs w:val="26"/>
        </w:rPr>
        <w:t xml:space="preserve"> statement of comprehensive income</w:t>
      </w:r>
    </w:p>
    <w:p w14:paraId="7AAB9DF3" w14:textId="00BD4C65" w:rsidR="00815ACD" w:rsidRPr="00BE39AC" w:rsidRDefault="00815ACD" w:rsidP="00690182">
      <w:pPr>
        <w:spacing w:after="0" w:line="240" w:lineRule="auto"/>
        <w:ind w:left="1080"/>
        <w:jc w:val="both"/>
        <w:rPr>
          <w:rFonts w:ascii="Cordia New" w:eastAsia="Times New Roman" w:hAnsi="Cordia New"/>
          <w:sz w:val="26"/>
          <w:szCs w:val="26"/>
        </w:rPr>
      </w:pPr>
    </w:p>
    <w:tbl>
      <w:tblPr>
        <w:tblW w:w="9331" w:type="dxa"/>
        <w:tblInd w:w="90" w:type="dxa"/>
        <w:tblLayout w:type="fixed"/>
        <w:tblLook w:val="04A0" w:firstRow="1" w:lastRow="0" w:firstColumn="1" w:lastColumn="0" w:noHBand="0" w:noVBand="1"/>
      </w:tblPr>
      <w:tblGrid>
        <w:gridCol w:w="4277"/>
        <w:gridCol w:w="1843"/>
        <w:gridCol w:w="1728"/>
        <w:gridCol w:w="1483"/>
      </w:tblGrid>
      <w:tr w:rsidR="006D247E" w:rsidRPr="00BE39AC" w14:paraId="470C6995" w14:textId="77777777" w:rsidTr="00124B64">
        <w:trPr>
          <w:trHeight w:val="180"/>
        </w:trPr>
        <w:tc>
          <w:tcPr>
            <w:tcW w:w="4277" w:type="dxa"/>
            <w:vAlign w:val="bottom"/>
          </w:tcPr>
          <w:p w14:paraId="1819F908" w14:textId="77777777" w:rsidR="006D247E" w:rsidRPr="00BE39AC" w:rsidRDefault="006D247E" w:rsidP="006D247E">
            <w:pPr>
              <w:tabs>
                <w:tab w:val="center" w:pos="6840"/>
                <w:tab w:val="right" w:pos="8640"/>
              </w:tabs>
              <w:spacing w:after="0" w:line="240" w:lineRule="auto"/>
              <w:ind w:left="864" w:right="-43"/>
              <w:rPr>
                <w:rFonts w:ascii="Cordia New" w:eastAsia="Times New Roman" w:hAnsi="Cordia New"/>
                <w:sz w:val="26"/>
                <w:szCs w:val="26"/>
              </w:rPr>
            </w:pPr>
          </w:p>
        </w:tc>
        <w:tc>
          <w:tcPr>
            <w:tcW w:w="1843" w:type="dxa"/>
            <w:vAlign w:val="bottom"/>
          </w:tcPr>
          <w:p w14:paraId="37735D42" w14:textId="0AE3F689" w:rsidR="006D247E" w:rsidRPr="00F733A4" w:rsidRDefault="006D247E" w:rsidP="006D247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733A4">
              <w:rPr>
                <w:rFonts w:ascii="Cordia New" w:eastAsia="Times New Roman" w:hAnsi="Cordia New"/>
                <w:b/>
                <w:bCs/>
                <w:sz w:val="26"/>
                <w:szCs w:val="26"/>
              </w:rPr>
              <w:t xml:space="preserve">For the </w:t>
            </w:r>
            <w:r w:rsidRPr="00F733A4">
              <w:rPr>
                <w:rFonts w:ascii="Cordia New" w:eastAsia="Times New Roman" w:hAnsi="Cordia New"/>
                <w:b/>
                <w:bCs/>
                <w:sz w:val="26"/>
                <w:szCs w:val="26"/>
                <w:lang w:val="en-GB"/>
              </w:rPr>
              <w:t xml:space="preserve">nine-month </w:t>
            </w:r>
            <w:r w:rsidRPr="00F733A4">
              <w:rPr>
                <w:rFonts w:ascii="Cordia New" w:eastAsia="Times New Roman" w:hAnsi="Cordia New"/>
                <w:b/>
                <w:bCs/>
                <w:sz w:val="26"/>
                <w:szCs w:val="26"/>
                <w:lang w:val="en-GB"/>
              </w:rPr>
              <w:br/>
            </w:r>
            <w:r w:rsidRPr="00F733A4">
              <w:rPr>
                <w:rFonts w:ascii="Cordia New" w:eastAsia="Times New Roman" w:hAnsi="Cordia New"/>
                <w:b/>
                <w:bCs/>
                <w:sz w:val="26"/>
                <w:szCs w:val="26"/>
              </w:rPr>
              <w:t xml:space="preserve">period ended </w:t>
            </w:r>
            <w:r w:rsidRPr="00F733A4">
              <w:rPr>
                <w:rFonts w:ascii="Cordia New" w:eastAsia="Times New Roman" w:hAnsi="Cordia New"/>
                <w:b/>
                <w:bCs/>
                <w:sz w:val="26"/>
                <w:szCs w:val="26"/>
              </w:rPr>
              <w:br/>
            </w:r>
            <w:r w:rsidR="003A773E" w:rsidRPr="003A773E">
              <w:rPr>
                <w:rFonts w:ascii="Cordia New" w:eastAsia="Times New Roman" w:hAnsi="Cordia New"/>
                <w:b/>
                <w:bCs/>
                <w:sz w:val="26"/>
                <w:szCs w:val="26"/>
                <w:lang w:val="en-GB"/>
              </w:rPr>
              <w:t>30</w:t>
            </w:r>
            <w:r w:rsidRPr="00F733A4">
              <w:rPr>
                <w:rFonts w:ascii="Cordia New" w:eastAsia="Times New Roman" w:hAnsi="Cordia New"/>
                <w:b/>
                <w:bCs/>
                <w:sz w:val="26"/>
                <w:szCs w:val="26"/>
              </w:rPr>
              <w:t xml:space="preserve"> September </w:t>
            </w:r>
            <w:r w:rsidR="003A773E" w:rsidRPr="003A773E">
              <w:rPr>
                <w:rFonts w:ascii="Cordia New" w:eastAsia="Times New Roman" w:hAnsi="Cordia New"/>
                <w:b/>
                <w:bCs/>
                <w:sz w:val="26"/>
                <w:szCs w:val="26"/>
                <w:lang w:val="en-GB"/>
              </w:rPr>
              <w:t>2022</w:t>
            </w:r>
          </w:p>
        </w:tc>
        <w:tc>
          <w:tcPr>
            <w:tcW w:w="1728" w:type="dxa"/>
            <w:vAlign w:val="bottom"/>
          </w:tcPr>
          <w:p w14:paraId="5FCD6D0A" w14:textId="4909119C" w:rsidR="006D247E" w:rsidRPr="00F733A4" w:rsidRDefault="006D247E" w:rsidP="006D247E">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733A4">
              <w:rPr>
                <w:rFonts w:ascii="Cordia New" w:eastAsia="Times New Roman" w:hAnsi="Cordia New"/>
                <w:b/>
                <w:bCs/>
                <w:sz w:val="26"/>
                <w:szCs w:val="26"/>
              </w:rPr>
              <w:t>For the year</w:t>
            </w:r>
            <w:r>
              <w:rPr>
                <w:rFonts w:ascii="Cordia New" w:eastAsia="Times New Roman" w:hAnsi="Cordia New"/>
                <w:b/>
                <w:bCs/>
                <w:sz w:val="26"/>
                <w:szCs w:val="26"/>
              </w:rPr>
              <w:t xml:space="preserve"> </w:t>
            </w:r>
            <w:r w:rsidRPr="00F733A4">
              <w:rPr>
                <w:rFonts w:ascii="Cordia New" w:eastAsia="Times New Roman" w:hAnsi="Cordia New"/>
                <w:b/>
                <w:bCs/>
                <w:sz w:val="26"/>
                <w:szCs w:val="26"/>
              </w:rPr>
              <w:t xml:space="preserve">ended </w:t>
            </w:r>
            <w:r>
              <w:rPr>
                <w:rFonts w:ascii="Cordia New" w:eastAsia="Times New Roman" w:hAnsi="Cordia New"/>
                <w:b/>
                <w:bCs/>
                <w:sz w:val="26"/>
                <w:szCs w:val="26"/>
              </w:rPr>
              <w:br/>
            </w:r>
            <w:r w:rsidR="003A773E" w:rsidRPr="003A773E">
              <w:rPr>
                <w:rFonts w:ascii="Cordia New" w:eastAsia="Times New Roman" w:hAnsi="Cordia New"/>
                <w:b/>
                <w:bCs/>
                <w:sz w:val="26"/>
                <w:szCs w:val="26"/>
                <w:lang w:val="en-GB"/>
              </w:rPr>
              <w:t>31</w:t>
            </w:r>
            <w:r w:rsidRPr="00F733A4">
              <w:rPr>
                <w:rFonts w:ascii="Cordia New" w:eastAsia="Times New Roman" w:hAnsi="Cordia New"/>
                <w:b/>
                <w:bCs/>
                <w:sz w:val="26"/>
                <w:szCs w:val="26"/>
              </w:rPr>
              <w:t xml:space="preserve"> December</w:t>
            </w:r>
            <w:r>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2022</w:t>
            </w:r>
          </w:p>
        </w:tc>
        <w:tc>
          <w:tcPr>
            <w:tcW w:w="1483" w:type="dxa"/>
            <w:vAlign w:val="bottom"/>
          </w:tcPr>
          <w:p w14:paraId="66DCFE15" w14:textId="77777777" w:rsidR="006D247E" w:rsidRPr="00BE39AC" w:rsidRDefault="006D247E" w:rsidP="006D247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
        </w:tc>
      </w:tr>
      <w:tr w:rsidR="008B02DC" w:rsidRPr="00BE39AC" w14:paraId="239644F4" w14:textId="77777777" w:rsidTr="00124B64">
        <w:trPr>
          <w:trHeight w:val="180"/>
        </w:trPr>
        <w:tc>
          <w:tcPr>
            <w:tcW w:w="4277" w:type="dxa"/>
            <w:vAlign w:val="bottom"/>
          </w:tcPr>
          <w:p w14:paraId="578CBFBD" w14:textId="77777777" w:rsidR="00815ACD" w:rsidRPr="00BE39AC" w:rsidRDefault="00815ACD" w:rsidP="00690182">
            <w:pPr>
              <w:tabs>
                <w:tab w:val="center" w:pos="6840"/>
                <w:tab w:val="right" w:pos="8640"/>
              </w:tabs>
              <w:spacing w:after="0" w:line="240" w:lineRule="auto"/>
              <w:ind w:left="864" w:right="-43"/>
              <w:rPr>
                <w:rFonts w:ascii="Cordia New" w:eastAsia="Times New Roman" w:hAnsi="Cordia New"/>
                <w:sz w:val="26"/>
                <w:szCs w:val="26"/>
              </w:rPr>
            </w:pPr>
          </w:p>
        </w:tc>
        <w:tc>
          <w:tcPr>
            <w:tcW w:w="1843" w:type="dxa"/>
            <w:vAlign w:val="bottom"/>
            <w:hideMark/>
          </w:tcPr>
          <w:p w14:paraId="4DA4AD18" w14:textId="7777777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S&amp;P Syndicate Public Company Limited</w:t>
            </w:r>
          </w:p>
        </w:tc>
        <w:tc>
          <w:tcPr>
            <w:tcW w:w="1728" w:type="dxa"/>
            <w:vAlign w:val="bottom"/>
            <w:hideMark/>
          </w:tcPr>
          <w:p w14:paraId="658BBB5A" w14:textId="77777777" w:rsidR="00FF3A7A" w:rsidRPr="00BE39AC" w:rsidRDefault="00FF3A7A"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BTG Holding</w:t>
            </w:r>
          </w:p>
          <w:p w14:paraId="01201B31" w14:textId="39D1A213" w:rsidR="00815ACD" w:rsidRPr="00BE39AC" w:rsidRDefault="00FF3A7A" w:rsidP="00690182">
            <w:pPr>
              <w:tabs>
                <w:tab w:val="left" w:pos="1134"/>
                <w:tab w:val="left" w:pos="1276"/>
                <w:tab w:val="center" w:pos="3402"/>
                <w:tab w:val="center" w:pos="4536"/>
                <w:tab w:val="center" w:pos="5670"/>
                <w:tab w:val="center" w:pos="6804"/>
                <w:tab w:val="right" w:pos="7655"/>
              </w:tabs>
              <w:spacing w:after="0" w:line="240" w:lineRule="auto"/>
              <w:ind w:left="147" w:right="-72"/>
              <w:jc w:val="right"/>
              <w:rPr>
                <w:rFonts w:ascii="Cordia New" w:eastAsia="Times New Roman" w:hAnsi="Cordia New"/>
                <w:b/>
                <w:bCs/>
                <w:spacing w:val="-2"/>
                <w:sz w:val="26"/>
                <w:szCs w:val="26"/>
              </w:rPr>
            </w:pPr>
            <w:r w:rsidRPr="00BE39AC">
              <w:rPr>
                <w:rFonts w:ascii="Cordia New" w:eastAsia="Times New Roman" w:hAnsi="Cordia New"/>
                <w:b/>
                <w:bCs/>
                <w:spacing w:val="-2"/>
                <w:sz w:val="26"/>
                <w:szCs w:val="26"/>
              </w:rPr>
              <w:t>Company Pte.</w:t>
            </w:r>
            <w:r w:rsidR="0088369C" w:rsidRPr="00BE39AC">
              <w:rPr>
                <w:rFonts w:ascii="Cordia New" w:eastAsia="Times New Roman" w:hAnsi="Cordia New"/>
                <w:b/>
                <w:bCs/>
                <w:spacing w:val="-2"/>
                <w:sz w:val="26"/>
                <w:szCs w:val="26"/>
              </w:rPr>
              <w:t xml:space="preserve"> </w:t>
            </w:r>
            <w:r w:rsidRPr="00BE39AC">
              <w:rPr>
                <w:rFonts w:ascii="Cordia New" w:eastAsia="Times New Roman" w:hAnsi="Cordia New"/>
                <w:b/>
                <w:bCs/>
                <w:spacing w:val="-2"/>
                <w:sz w:val="26"/>
                <w:szCs w:val="26"/>
              </w:rPr>
              <w:t>Ltd.</w:t>
            </w:r>
          </w:p>
        </w:tc>
        <w:tc>
          <w:tcPr>
            <w:tcW w:w="1483" w:type="dxa"/>
            <w:vAlign w:val="bottom"/>
            <w:hideMark/>
          </w:tcPr>
          <w:p w14:paraId="47BFC931" w14:textId="7777777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8B02DC" w:rsidRPr="00BE39AC" w14:paraId="61719D7E" w14:textId="77777777" w:rsidTr="00124B64">
        <w:trPr>
          <w:trHeight w:val="180"/>
        </w:trPr>
        <w:tc>
          <w:tcPr>
            <w:tcW w:w="4277" w:type="dxa"/>
            <w:vAlign w:val="bottom"/>
          </w:tcPr>
          <w:p w14:paraId="56E01603" w14:textId="2764FE15" w:rsidR="00815ACD" w:rsidRPr="00BE39AC" w:rsidRDefault="00815ACD" w:rsidP="00690182">
            <w:pPr>
              <w:tabs>
                <w:tab w:val="center" w:pos="6840"/>
                <w:tab w:val="right" w:pos="8640"/>
              </w:tabs>
              <w:spacing w:after="0" w:line="240" w:lineRule="auto"/>
              <w:ind w:left="864" w:right="-43"/>
              <w:rPr>
                <w:rFonts w:ascii="Cordia New" w:eastAsia="Times New Roman" w:hAnsi="Cordia New"/>
                <w:sz w:val="26"/>
                <w:szCs w:val="26"/>
              </w:rPr>
            </w:pPr>
          </w:p>
        </w:tc>
        <w:tc>
          <w:tcPr>
            <w:tcW w:w="1843" w:type="dxa"/>
            <w:vAlign w:val="bottom"/>
            <w:hideMark/>
          </w:tcPr>
          <w:p w14:paraId="6DB954F7" w14:textId="7499A187"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c>
          <w:tcPr>
            <w:tcW w:w="1728" w:type="dxa"/>
            <w:vAlign w:val="bottom"/>
            <w:hideMark/>
          </w:tcPr>
          <w:p w14:paraId="79FD8CCD" w14:textId="7A0895D8"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c>
          <w:tcPr>
            <w:tcW w:w="1483" w:type="dxa"/>
            <w:vAlign w:val="bottom"/>
            <w:hideMark/>
          </w:tcPr>
          <w:p w14:paraId="0F0F8518" w14:textId="0656F233"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r>
      <w:tr w:rsidR="008B02DC" w:rsidRPr="00FA7A69" w14:paraId="2E903FFF" w14:textId="77777777" w:rsidTr="00124B64">
        <w:trPr>
          <w:trHeight w:val="70"/>
        </w:trPr>
        <w:tc>
          <w:tcPr>
            <w:tcW w:w="4277" w:type="dxa"/>
            <w:vAlign w:val="bottom"/>
          </w:tcPr>
          <w:p w14:paraId="5EB3D851" w14:textId="6DDD400F" w:rsidR="00815ACD" w:rsidRPr="00FA7A69" w:rsidRDefault="00815ACD" w:rsidP="00690182">
            <w:pPr>
              <w:tabs>
                <w:tab w:val="center" w:pos="6840"/>
                <w:tab w:val="right" w:pos="8640"/>
              </w:tabs>
              <w:spacing w:after="0" w:line="240" w:lineRule="auto"/>
              <w:ind w:left="864" w:right="-43"/>
              <w:rPr>
                <w:rFonts w:ascii="Cordia New" w:eastAsia="Times New Roman" w:hAnsi="Cordia New"/>
                <w:sz w:val="12"/>
                <w:szCs w:val="12"/>
              </w:rPr>
            </w:pPr>
          </w:p>
        </w:tc>
        <w:tc>
          <w:tcPr>
            <w:tcW w:w="1843" w:type="dxa"/>
            <w:vAlign w:val="bottom"/>
          </w:tcPr>
          <w:p w14:paraId="347E8AB2" w14:textId="5BEF5E4F" w:rsidR="00815ACD" w:rsidRPr="00FA7A69" w:rsidRDefault="00815ACD" w:rsidP="00690182">
            <w:pPr>
              <w:autoSpaceDE w:val="0"/>
              <w:autoSpaceDN w:val="0"/>
              <w:adjustRightInd w:val="0"/>
              <w:spacing w:after="0" w:line="240" w:lineRule="auto"/>
              <w:ind w:right="-72"/>
              <w:jc w:val="right"/>
              <w:rPr>
                <w:rFonts w:ascii="Cordia New" w:eastAsia="Times New Roman" w:hAnsi="Cordia New"/>
                <w:sz w:val="12"/>
                <w:szCs w:val="12"/>
              </w:rPr>
            </w:pPr>
          </w:p>
        </w:tc>
        <w:tc>
          <w:tcPr>
            <w:tcW w:w="1728" w:type="dxa"/>
            <w:vAlign w:val="bottom"/>
          </w:tcPr>
          <w:p w14:paraId="759B9E63" w14:textId="0901D50B" w:rsidR="00815ACD" w:rsidRPr="00FA7A69" w:rsidRDefault="00815ACD" w:rsidP="00690182">
            <w:pPr>
              <w:autoSpaceDE w:val="0"/>
              <w:autoSpaceDN w:val="0"/>
              <w:adjustRightInd w:val="0"/>
              <w:spacing w:after="0" w:line="240" w:lineRule="auto"/>
              <w:ind w:right="-72"/>
              <w:jc w:val="right"/>
              <w:rPr>
                <w:rFonts w:ascii="Cordia New" w:eastAsia="Times New Roman" w:hAnsi="Cordia New"/>
                <w:sz w:val="12"/>
                <w:szCs w:val="12"/>
              </w:rPr>
            </w:pPr>
          </w:p>
        </w:tc>
        <w:tc>
          <w:tcPr>
            <w:tcW w:w="1483" w:type="dxa"/>
            <w:vAlign w:val="bottom"/>
          </w:tcPr>
          <w:p w14:paraId="6E181FFE" w14:textId="2656C065" w:rsidR="00815ACD" w:rsidRPr="00FA7A69" w:rsidRDefault="00815ACD" w:rsidP="00690182">
            <w:pPr>
              <w:autoSpaceDE w:val="0"/>
              <w:autoSpaceDN w:val="0"/>
              <w:adjustRightInd w:val="0"/>
              <w:spacing w:after="0" w:line="240" w:lineRule="auto"/>
              <w:ind w:right="-72"/>
              <w:jc w:val="right"/>
              <w:rPr>
                <w:rFonts w:ascii="Cordia New" w:eastAsia="Times New Roman" w:hAnsi="Cordia New"/>
                <w:sz w:val="12"/>
                <w:szCs w:val="12"/>
              </w:rPr>
            </w:pPr>
          </w:p>
        </w:tc>
      </w:tr>
      <w:tr w:rsidR="008B02DC" w:rsidRPr="00BE39AC" w14:paraId="08848C6E" w14:textId="77777777" w:rsidTr="00124B64">
        <w:trPr>
          <w:trHeight w:val="72"/>
        </w:trPr>
        <w:tc>
          <w:tcPr>
            <w:tcW w:w="4277" w:type="dxa"/>
            <w:vAlign w:val="bottom"/>
            <w:hideMark/>
          </w:tcPr>
          <w:p w14:paraId="6EF3E2B0" w14:textId="77777777" w:rsidR="00815ACD" w:rsidRPr="00BE39AC" w:rsidRDefault="00815ACD" w:rsidP="00690182">
            <w:pPr>
              <w:spacing w:after="0" w:line="240" w:lineRule="auto"/>
              <w:ind w:left="864"/>
              <w:rPr>
                <w:rFonts w:ascii="Cordia New" w:eastAsia="Times New Roman" w:hAnsi="Cordia New"/>
                <w:sz w:val="26"/>
                <w:szCs w:val="26"/>
              </w:rPr>
            </w:pPr>
            <w:r w:rsidRPr="00BE39AC">
              <w:rPr>
                <w:rFonts w:ascii="Cordia New" w:eastAsia="Times New Roman" w:hAnsi="Cordia New"/>
                <w:sz w:val="26"/>
                <w:szCs w:val="26"/>
              </w:rPr>
              <w:t>Revenue</w:t>
            </w:r>
          </w:p>
        </w:tc>
        <w:tc>
          <w:tcPr>
            <w:tcW w:w="1843" w:type="dxa"/>
            <w:vAlign w:val="bottom"/>
          </w:tcPr>
          <w:p w14:paraId="1D4C7DF7" w14:textId="119DB291" w:rsidR="00815ACD" w:rsidRPr="00BE39AC" w:rsidRDefault="003A773E" w:rsidP="00690182">
            <w:pPr>
              <w:spacing w:after="0" w:line="240" w:lineRule="auto"/>
              <w:ind w:left="426"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660882" w:rsidRPr="00BE39AC">
              <w:rPr>
                <w:rFonts w:ascii="Cordia New" w:eastAsia="Times New Roman" w:hAnsi="Cordia New"/>
                <w:sz w:val="26"/>
                <w:szCs w:val="26"/>
              </w:rPr>
              <w:t>,</w:t>
            </w:r>
            <w:r w:rsidRPr="003A773E">
              <w:rPr>
                <w:rFonts w:ascii="Cordia New" w:eastAsia="Times New Roman" w:hAnsi="Cordia New"/>
                <w:sz w:val="26"/>
                <w:szCs w:val="26"/>
                <w:lang w:val="en-GB"/>
              </w:rPr>
              <w:t>133</w:t>
            </w:r>
          </w:p>
        </w:tc>
        <w:tc>
          <w:tcPr>
            <w:tcW w:w="1728" w:type="dxa"/>
            <w:vAlign w:val="bottom"/>
          </w:tcPr>
          <w:p w14:paraId="1A89224F" w14:textId="77F7B307"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w:t>
            </w:r>
            <w:r w:rsidR="00F21E8B">
              <w:rPr>
                <w:rFonts w:ascii="Cordia New" w:eastAsia="Times New Roman" w:hAnsi="Cordia New"/>
                <w:sz w:val="26"/>
                <w:szCs w:val="26"/>
                <w:lang w:val="en-GB"/>
              </w:rPr>
              <w:t>,</w:t>
            </w:r>
            <w:r w:rsidRPr="003A773E">
              <w:rPr>
                <w:rFonts w:ascii="Cordia New" w:eastAsia="Times New Roman" w:hAnsi="Cordia New"/>
                <w:sz w:val="26"/>
                <w:szCs w:val="26"/>
                <w:lang w:val="en-GB"/>
              </w:rPr>
              <w:t>171</w:t>
            </w:r>
          </w:p>
        </w:tc>
        <w:tc>
          <w:tcPr>
            <w:tcW w:w="1483" w:type="dxa"/>
            <w:vAlign w:val="bottom"/>
          </w:tcPr>
          <w:p w14:paraId="19F5DF4F" w14:textId="2426E745"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w:t>
            </w:r>
            <w:r w:rsidR="00F21E8B">
              <w:rPr>
                <w:rFonts w:ascii="Cordia New" w:eastAsia="Times New Roman" w:hAnsi="Cordia New"/>
                <w:sz w:val="26"/>
                <w:szCs w:val="26"/>
                <w:lang w:val="en-GB"/>
              </w:rPr>
              <w:t>,</w:t>
            </w:r>
            <w:r w:rsidRPr="003A773E">
              <w:rPr>
                <w:rFonts w:ascii="Cordia New" w:eastAsia="Times New Roman" w:hAnsi="Cordia New"/>
                <w:sz w:val="26"/>
                <w:szCs w:val="26"/>
                <w:lang w:val="en-GB"/>
              </w:rPr>
              <w:t>304</w:t>
            </w:r>
          </w:p>
        </w:tc>
      </w:tr>
      <w:tr w:rsidR="008B02DC" w:rsidRPr="00FA7A69" w14:paraId="2557169A" w14:textId="77777777" w:rsidTr="00124B64">
        <w:trPr>
          <w:trHeight w:val="72"/>
        </w:trPr>
        <w:tc>
          <w:tcPr>
            <w:tcW w:w="4277" w:type="dxa"/>
            <w:vAlign w:val="bottom"/>
          </w:tcPr>
          <w:p w14:paraId="600C0A50" w14:textId="416BB0B5" w:rsidR="00815ACD" w:rsidRPr="00FA7A69" w:rsidRDefault="00815ACD" w:rsidP="00690182">
            <w:pPr>
              <w:spacing w:after="0" w:line="240" w:lineRule="auto"/>
              <w:ind w:left="864"/>
              <w:rPr>
                <w:rFonts w:ascii="Cordia New" w:eastAsia="Times New Roman" w:hAnsi="Cordia New"/>
                <w:sz w:val="12"/>
                <w:szCs w:val="12"/>
              </w:rPr>
            </w:pPr>
          </w:p>
        </w:tc>
        <w:tc>
          <w:tcPr>
            <w:tcW w:w="1843" w:type="dxa"/>
            <w:vAlign w:val="bottom"/>
          </w:tcPr>
          <w:p w14:paraId="48F47B4D" w14:textId="5B66F881" w:rsidR="00815ACD" w:rsidRPr="00FA7A69" w:rsidRDefault="00815ACD" w:rsidP="00690182">
            <w:pPr>
              <w:spacing w:after="0" w:line="240" w:lineRule="auto"/>
              <w:ind w:left="426" w:right="-72"/>
              <w:jc w:val="right"/>
              <w:rPr>
                <w:rFonts w:ascii="Cordia New" w:eastAsia="Times New Roman" w:hAnsi="Cordia New"/>
                <w:sz w:val="12"/>
                <w:szCs w:val="12"/>
              </w:rPr>
            </w:pPr>
          </w:p>
        </w:tc>
        <w:tc>
          <w:tcPr>
            <w:tcW w:w="1728" w:type="dxa"/>
            <w:vAlign w:val="bottom"/>
          </w:tcPr>
          <w:p w14:paraId="662B0373" w14:textId="18584428" w:rsidR="00815ACD" w:rsidRPr="00FA7A69" w:rsidRDefault="00815ACD" w:rsidP="00690182">
            <w:pPr>
              <w:spacing w:after="0" w:line="240" w:lineRule="auto"/>
              <w:ind w:left="426" w:right="-72"/>
              <w:jc w:val="right"/>
              <w:rPr>
                <w:rFonts w:ascii="Cordia New" w:eastAsia="Times New Roman" w:hAnsi="Cordia New"/>
                <w:sz w:val="12"/>
                <w:szCs w:val="12"/>
              </w:rPr>
            </w:pPr>
          </w:p>
        </w:tc>
        <w:tc>
          <w:tcPr>
            <w:tcW w:w="1483" w:type="dxa"/>
            <w:vAlign w:val="bottom"/>
          </w:tcPr>
          <w:p w14:paraId="1B3041C0" w14:textId="0D3B7D77" w:rsidR="00815ACD" w:rsidRPr="00FA7A69" w:rsidRDefault="00815ACD" w:rsidP="00690182">
            <w:pPr>
              <w:spacing w:after="0" w:line="240" w:lineRule="auto"/>
              <w:ind w:left="426" w:right="-72"/>
              <w:jc w:val="right"/>
              <w:rPr>
                <w:rFonts w:ascii="Cordia New" w:eastAsia="Times New Roman" w:hAnsi="Cordia New"/>
                <w:sz w:val="12"/>
                <w:szCs w:val="12"/>
              </w:rPr>
            </w:pPr>
          </w:p>
        </w:tc>
      </w:tr>
      <w:tr w:rsidR="008B02DC" w:rsidRPr="00BE39AC" w14:paraId="22B96F3C" w14:textId="77777777" w:rsidTr="00124B64">
        <w:trPr>
          <w:trHeight w:val="180"/>
        </w:trPr>
        <w:tc>
          <w:tcPr>
            <w:tcW w:w="4277" w:type="dxa"/>
            <w:vAlign w:val="bottom"/>
            <w:hideMark/>
          </w:tcPr>
          <w:p w14:paraId="190AE019" w14:textId="4E478CB2" w:rsidR="00815ACD" w:rsidRPr="00BE39AC" w:rsidRDefault="00815ACD" w:rsidP="00690182">
            <w:pPr>
              <w:spacing w:after="0" w:line="240" w:lineRule="auto"/>
              <w:ind w:left="864"/>
              <w:rPr>
                <w:rFonts w:ascii="Cordia New" w:eastAsia="Times New Roman" w:hAnsi="Cordia New"/>
                <w:sz w:val="26"/>
                <w:szCs w:val="26"/>
              </w:rPr>
            </w:pPr>
            <w:r w:rsidRPr="00BE39AC">
              <w:rPr>
                <w:rFonts w:ascii="Cordia New" w:eastAsia="Times New Roman" w:hAnsi="Cordia New"/>
                <w:sz w:val="26"/>
                <w:szCs w:val="26"/>
              </w:rPr>
              <w:t xml:space="preserve">Post-tax profit </w:t>
            </w:r>
            <w:r w:rsidR="00316ECE" w:rsidRPr="00BE39AC">
              <w:rPr>
                <w:rFonts w:ascii="Cordia New" w:eastAsia="Times New Roman" w:hAnsi="Cordia New"/>
                <w:sz w:val="26"/>
                <w:szCs w:val="26"/>
              </w:rPr>
              <w:t>(</w:t>
            </w:r>
            <w:r w:rsidR="00310270" w:rsidRPr="00BE39AC">
              <w:rPr>
                <w:rFonts w:ascii="Cordia New" w:eastAsia="Times New Roman" w:hAnsi="Cordia New"/>
                <w:sz w:val="26"/>
                <w:szCs w:val="26"/>
              </w:rPr>
              <w:t>loss</w:t>
            </w:r>
            <w:r w:rsidR="00316ECE" w:rsidRPr="00BE39AC">
              <w:rPr>
                <w:rFonts w:ascii="Cordia New" w:eastAsia="Times New Roman" w:hAnsi="Cordia New"/>
                <w:sz w:val="26"/>
                <w:szCs w:val="26"/>
              </w:rPr>
              <w:t>)</w:t>
            </w:r>
          </w:p>
        </w:tc>
        <w:tc>
          <w:tcPr>
            <w:tcW w:w="1843" w:type="dxa"/>
            <w:vAlign w:val="bottom"/>
          </w:tcPr>
          <w:p w14:paraId="5143E3DE" w14:textId="6874204D" w:rsidR="00815ACD" w:rsidRPr="00BE39AC" w:rsidRDefault="00815ACD" w:rsidP="00690182">
            <w:pPr>
              <w:autoSpaceDE w:val="0"/>
              <w:autoSpaceDN w:val="0"/>
              <w:adjustRightInd w:val="0"/>
              <w:spacing w:after="0" w:line="240" w:lineRule="auto"/>
              <w:ind w:right="-72"/>
              <w:jc w:val="right"/>
              <w:rPr>
                <w:rFonts w:ascii="Cordia New" w:eastAsia="Times New Roman" w:hAnsi="Cordia New"/>
                <w:sz w:val="26"/>
                <w:szCs w:val="26"/>
              </w:rPr>
            </w:pPr>
          </w:p>
        </w:tc>
        <w:tc>
          <w:tcPr>
            <w:tcW w:w="1728" w:type="dxa"/>
            <w:vAlign w:val="bottom"/>
          </w:tcPr>
          <w:p w14:paraId="34898BBF" w14:textId="4A081E69" w:rsidR="00815ACD" w:rsidRPr="00BE39AC" w:rsidRDefault="00815ACD" w:rsidP="00690182">
            <w:pPr>
              <w:autoSpaceDE w:val="0"/>
              <w:autoSpaceDN w:val="0"/>
              <w:adjustRightInd w:val="0"/>
              <w:spacing w:after="0" w:line="240" w:lineRule="auto"/>
              <w:ind w:right="-72"/>
              <w:jc w:val="right"/>
              <w:rPr>
                <w:rFonts w:ascii="Cordia New" w:eastAsia="Times New Roman" w:hAnsi="Cordia New"/>
                <w:sz w:val="26"/>
                <w:szCs w:val="26"/>
              </w:rPr>
            </w:pPr>
          </w:p>
        </w:tc>
        <w:tc>
          <w:tcPr>
            <w:tcW w:w="1483" w:type="dxa"/>
            <w:vAlign w:val="bottom"/>
          </w:tcPr>
          <w:p w14:paraId="1BC2FEE6" w14:textId="34838653" w:rsidR="00815ACD" w:rsidRPr="00BE39AC" w:rsidRDefault="00815ACD" w:rsidP="00690182">
            <w:pPr>
              <w:autoSpaceDE w:val="0"/>
              <w:autoSpaceDN w:val="0"/>
              <w:adjustRightInd w:val="0"/>
              <w:spacing w:after="0" w:line="240" w:lineRule="auto"/>
              <w:ind w:right="-72"/>
              <w:jc w:val="right"/>
              <w:rPr>
                <w:rFonts w:ascii="Cordia New" w:eastAsia="Times New Roman" w:hAnsi="Cordia New"/>
                <w:sz w:val="26"/>
                <w:szCs w:val="26"/>
              </w:rPr>
            </w:pPr>
          </w:p>
        </w:tc>
      </w:tr>
      <w:tr w:rsidR="008B02DC" w:rsidRPr="00BE39AC" w14:paraId="43E533A8" w14:textId="77777777" w:rsidTr="00124B64">
        <w:trPr>
          <w:trHeight w:val="180"/>
        </w:trPr>
        <w:tc>
          <w:tcPr>
            <w:tcW w:w="4277" w:type="dxa"/>
            <w:vAlign w:val="bottom"/>
            <w:hideMark/>
          </w:tcPr>
          <w:p w14:paraId="3EED14AF" w14:textId="0F4357C8" w:rsidR="00815ACD" w:rsidRPr="00BE39AC" w:rsidRDefault="00815ACD" w:rsidP="00690182">
            <w:pPr>
              <w:spacing w:after="0" w:line="240" w:lineRule="auto"/>
              <w:ind w:left="864"/>
              <w:rPr>
                <w:rFonts w:ascii="Cordia New" w:eastAsia="Times New Roman" w:hAnsi="Cordia New"/>
                <w:sz w:val="26"/>
                <w:szCs w:val="26"/>
              </w:rPr>
            </w:pPr>
            <w:r w:rsidRPr="00BE39AC">
              <w:rPr>
                <w:rFonts w:ascii="Cordia New" w:eastAsia="Times New Roman" w:hAnsi="Cordia New"/>
                <w:sz w:val="26"/>
                <w:szCs w:val="26"/>
              </w:rPr>
              <w:t xml:space="preserve">   </w:t>
            </w:r>
            <w:r w:rsidR="00310270" w:rsidRPr="00BE39AC">
              <w:rPr>
                <w:rFonts w:ascii="Cordia New" w:eastAsia="Times New Roman" w:hAnsi="Cordia New"/>
                <w:sz w:val="26"/>
                <w:szCs w:val="26"/>
              </w:rPr>
              <w:t xml:space="preserve">from </w:t>
            </w:r>
            <w:r w:rsidRPr="00BE39AC">
              <w:rPr>
                <w:rFonts w:ascii="Cordia New" w:eastAsia="Times New Roman" w:hAnsi="Cordia New"/>
                <w:sz w:val="26"/>
                <w:szCs w:val="26"/>
              </w:rPr>
              <w:t>continuing operations</w:t>
            </w:r>
          </w:p>
        </w:tc>
        <w:tc>
          <w:tcPr>
            <w:tcW w:w="1843" w:type="dxa"/>
            <w:vAlign w:val="bottom"/>
          </w:tcPr>
          <w:p w14:paraId="283F46C8" w14:textId="07DBE4B3" w:rsidR="00815ACD" w:rsidRPr="00BE39AC" w:rsidRDefault="003A773E" w:rsidP="00690182">
            <w:pPr>
              <w:spacing w:after="0" w:line="240" w:lineRule="auto"/>
              <w:ind w:left="426" w:right="-72"/>
              <w:jc w:val="right"/>
              <w:rPr>
                <w:rFonts w:ascii="Cordia New" w:eastAsia="Times New Roman" w:hAnsi="Cordia New"/>
                <w:sz w:val="26"/>
                <w:szCs w:val="26"/>
              </w:rPr>
            </w:pPr>
            <w:r w:rsidRPr="003A773E">
              <w:rPr>
                <w:rFonts w:ascii="Cordia New" w:eastAsia="Times New Roman" w:hAnsi="Cordia New"/>
                <w:sz w:val="26"/>
                <w:szCs w:val="26"/>
                <w:lang w:val="en-GB"/>
              </w:rPr>
              <w:t>331</w:t>
            </w:r>
          </w:p>
        </w:tc>
        <w:tc>
          <w:tcPr>
            <w:tcW w:w="1728" w:type="dxa"/>
            <w:vAlign w:val="bottom"/>
          </w:tcPr>
          <w:p w14:paraId="1E8B2BE4" w14:textId="2F2CDCB3" w:rsidR="00815ACD" w:rsidRPr="00BE39AC" w:rsidRDefault="00B23171" w:rsidP="00690182">
            <w:pPr>
              <w:spacing w:after="0" w:line="240" w:lineRule="auto"/>
              <w:ind w:left="426"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601</w:t>
            </w:r>
            <w:r w:rsidRPr="00BE39AC">
              <w:rPr>
                <w:rFonts w:ascii="Cordia New" w:eastAsia="Times New Roman" w:hAnsi="Cordia New"/>
                <w:sz w:val="26"/>
                <w:szCs w:val="26"/>
              </w:rPr>
              <w:t>)</w:t>
            </w:r>
          </w:p>
        </w:tc>
        <w:tc>
          <w:tcPr>
            <w:tcW w:w="1483" w:type="dxa"/>
            <w:vAlign w:val="bottom"/>
          </w:tcPr>
          <w:p w14:paraId="5C1F9D5F" w14:textId="53B0948B" w:rsidR="00815ACD" w:rsidRPr="00BE39AC" w:rsidRDefault="00B23171" w:rsidP="00690182">
            <w:pPr>
              <w:spacing w:after="0" w:line="240" w:lineRule="auto"/>
              <w:ind w:left="252"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270</w:t>
            </w:r>
            <w:r w:rsidRPr="00BE39AC">
              <w:rPr>
                <w:rFonts w:ascii="Cordia New" w:eastAsia="Times New Roman" w:hAnsi="Cordia New"/>
                <w:sz w:val="26"/>
                <w:szCs w:val="26"/>
              </w:rPr>
              <w:t>)</w:t>
            </w:r>
          </w:p>
        </w:tc>
      </w:tr>
      <w:tr w:rsidR="008B02DC" w:rsidRPr="00BE39AC" w14:paraId="48ECE6F8" w14:textId="77777777" w:rsidTr="00124B64">
        <w:tc>
          <w:tcPr>
            <w:tcW w:w="4277" w:type="dxa"/>
            <w:vAlign w:val="bottom"/>
            <w:hideMark/>
          </w:tcPr>
          <w:p w14:paraId="4AFB8E52" w14:textId="56145DFB" w:rsidR="00815ACD" w:rsidRPr="00BE39AC" w:rsidRDefault="00815ACD" w:rsidP="00690182">
            <w:pPr>
              <w:spacing w:after="0" w:line="240" w:lineRule="auto"/>
              <w:ind w:left="864"/>
              <w:rPr>
                <w:rFonts w:ascii="Cordia New" w:eastAsia="Times New Roman" w:hAnsi="Cordia New"/>
                <w:sz w:val="26"/>
                <w:szCs w:val="26"/>
              </w:rPr>
            </w:pPr>
            <w:r w:rsidRPr="00BE39AC">
              <w:rPr>
                <w:rFonts w:ascii="Cordia New" w:eastAsia="Times New Roman" w:hAnsi="Cordia New"/>
                <w:sz w:val="26"/>
                <w:szCs w:val="26"/>
              </w:rPr>
              <w:t>Other comprehensive income</w:t>
            </w:r>
            <w:r w:rsidR="00310270" w:rsidRPr="00BE39AC">
              <w:rPr>
                <w:rFonts w:ascii="Cordia New" w:eastAsia="Times New Roman" w:hAnsi="Cordia New"/>
                <w:sz w:val="26"/>
                <w:szCs w:val="26"/>
              </w:rPr>
              <w:t xml:space="preserve"> </w:t>
            </w:r>
            <w:r w:rsidR="00BC61C0" w:rsidRPr="00BE39AC">
              <w:rPr>
                <w:rFonts w:ascii="Cordia New" w:eastAsia="Times New Roman" w:hAnsi="Cordia New"/>
                <w:sz w:val="26"/>
                <w:szCs w:val="26"/>
              </w:rPr>
              <w:t>(</w:t>
            </w:r>
            <w:r w:rsidR="00577150" w:rsidRPr="00BE39AC">
              <w:rPr>
                <w:rFonts w:ascii="Cordia New" w:eastAsia="Times New Roman" w:hAnsi="Cordia New"/>
                <w:sz w:val="26"/>
                <w:szCs w:val="26"/>
              </w:rPr>
              <w:t>expense</w:t>
            </w:r>
            <w:r w:rsidR="00BC61C0" w:rsidRPr="00BE39AC">
              <w:rPr>
                <w:rFonts w:ascii="Cordia New" w:eastAsia="Times New Roman" w:hAnsi="Cordia New"/>
                <w:sz w:val="26"/>
                <w:szCs w:val="26"/>
              </w:rPr>
              <w:t>)</w:t>
            </w:r>
          </w:p>
        </w:tc>
        <w:tc>
          <w:tcPr>
            <w:tcW w:w="1843" w:type="dxa"/>
            <w:vAlign w:val="bottom"/>
          </w:tcPr>
          <w:p w14:paraId="2F8FB4E9" w14:textId="7432134F" w:rsidR="00815ACD"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p>
        </w:tc>
        <w:tc>
          <w:tcPr>
            <w:tcW w:w="1728" w:type="dxa"/>
            <w:vAlign w:val="bottom"/>
          </w:tcPr>
          <w:p w14:paraId="371C0F4F" w14:textId="7B15D45E" w:rsidR="00815ACD"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188</w:t>
            </w:r>
          </w:p>
        </w:tc>
        <w:tc>
          <w:tcPr>
            <w:tcW w:w="1483" w:type="dxa"/>
            <w:vAlign w:val="bottom"/>
          </w:tcPr>
          <w:p w14:paraId="4A841A2C" w14:textId="2BB439FB" w:rsidR="00815ACD"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192</w:t>
            </w:r>
          </w:p>
        </w:tc>
      </w:tr>
      <w:tr w:rsidR="008B02DC" w:rsidRPr="00FA7A69" w14:paraId="252ACD6B" w14:textId="77777777" w:rsidTr="00124B64">
        <w:tc>
          <w:tcPr>
            <w:tcW w:w="4277" w:type="dxa"/>
            <w:vAlign w:val="bottom"/>
          </w:tcPr>
          <w:p w14:paraId="4365A1E5" w14:textId="16C3045C"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843" w:type="dxa"/>
            <w:vAlign w:val="bottom"/>
          </w:tcPr>
          <w:p w14:paraId="2D0093F3" w14:textId="528AF564"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728" w:type="dxa"/>
            <w:vAlign w:val="bottom"/>
          </w:tcPr>
          <w:p w14:paraId="0A38AF3E" w14:textId="37F4F178"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sz w:val="12"/>
                <w:szCs w:val="12"/>
              </w:rPr>
            </w:pPr>
          </w:p>
        </w:tc>
        <w:tc>
          <w:tcPr>
            <w:tcW w:w="1483" w:type="dxa"/>
            <w:vAlign w:val="bottom"/>
          </w:tcPr>
          <w:p w14:paraId="3BA78875" w14:textId="4AE050E6"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BE39AC" w14:paraId="0752535E" w14:textId="77777777" w:rsidTr="00124B64">
        <w:trPr>
          <w:trHeight w:val="70"/>
        </w:trPr>
        <w:tc>
          <w:tcPr>
            <w:tcW w:w="4277" w:type="dxa"/>
            <w:vAlign w:val="bottom"/>
            <w:hideMark/>
          </w:tcPr>
          <w:p w14:paraId="76173E56" w14:textId="301E2A1C"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BE39AC">
              <w:rPr>
                <w:rFonts w:ascii="Cordia New" w:eastAsia="Times New Roman" w:hAnsi="Cordia New"/>
                <w:sz w:val="26"/>
                <w:szCs w:val="26"/>
              </w:rPr>
              <w:t>Total comprehensive income</w:t>
            </w:r>
            <w:r w:rsidR="00310270" w:rsidRPr="00BE39AC">
              <w:rPr>
                <w:rFonts w:ascii="Cordia New" w:eastAsia="Times New Roman" w:hAnsi="Cordia New"/>
                <w:sz w:val="26"/>
                <w:szCs w:val="26"/>
              </w:rPr>
              <w:t xml:space="preserve"> (</w:t>
            </w:r>
            <w:r w:rsidR="00577150" w:rsidRPr="00BE39AC">
              <w:rPr>
                <w:rFonts w:ascii="Cordia New" w:eastAsia="Times New Roman" w:hAnsi="Cordia New"/>
                <w:sz w:val="26"/>
                <w:szCs w:val="26"/>
              </w:rPr>
              <w:t>expense</w:t>
            </w:r>
            <w:r w:rsidR="00310270" w:rsidRPr="00BE39AC">
              <w:rPr>
                <w:rFonts w:ascii="Cordia New" w:eastAsia="Times New Roman" w:hAnsi="Cordia New"/>
                <w:sz w:val="26"/>
                <w:szCs w:val="26"/>
              </w:rPr>
              <w:t>)</w:t>
            </w:r>
          </w:p>
        </w:tc>
        <w:tc>
          <w:tcPr>
            <w:tcW w:w="1843" w:type="dxa"/>
            <w:vAlign w:val="bottom"/>
          </w:tcPr>
          <w:p w14:paraId="74BF597B" w14:textId="0020E4E2" w:rsidR="00815ACD" w:rsidRPr="00BE39AC"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335</w:t>
            </w:r>
          </w:p>
        </w:tc>
        <w:tc>
          <w:tcPr>
            <w:tcW w:w="1728" w:type="dxa"/>
            <w:vAlign w:val="bottom"/>
          </w:tcPr>
          <w:p w14:paraId="6BD8C7C8" w14:textId="01ECA8B5" w:rsidR="00815ACD" w:rsidRPr="00BE39AC" w:rsidRDefault="00B23171"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413</w:t>
            </w:r>
            <w:r w:rsidRPr="00BE39AC">
              <w:rPr>
                <w:rFonts w:ascii="Cordia New" w:eastAsia="Times New Roman" w:hAnsi="Cordia New"/>
                <w:sz w:val="26"/>
                <w:szCs w:val="26"/>
              </w:rPr>
              <w:t>)</w:t>
            </w:r>
          </w:p>
        </w:tc>
        <w:tc>
          <w:tcPr>
            <w:tcW w:w="1483" w:type="dxa"/>
            <w:vAlign w:val="bottom"/>
          </w:tcPr>
          <w:p w14:paraId="7675267C" w14:textId="67BFD64C" w:rsidR="00815ACD" w:rsidRPr="00BE39AC" w:rsidRDefault="00B23171"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78</w:t>
            </w:r>
            <w:r w:rsidRPr="00BE39AC">
              <w:rPr>
                <w:rFonts w:ascii="Cordia New" w:eastAsia="Times New Roman" w:hAnsi="Cordia New"/>
                <w:sz w:val="26"/>
                <w:szCs w:val="26"/>
              </w:rPr>
              <w:t>)</w:t>
            </w:r>
          </w:p>
        </w:tc>
      </w:tr>
      <w:tr w:rsidR="008B02DC" w:rsidRPr="00FA7A69" w14:paraId="49831A3D" w14:textId="77777777" w:rsidTr="00124B64">
        <w:tc>
          <w:tcPr>
            <w:tcW w:w="4277" w:type="dxa"/>
            <w:vAlign w:val="bottom"/>
          </w:tcPr>
          <w:p w14:paraId="7C54FB69" w14:textId="7B868623"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12"/>
                <w:szCs w:val="12"/>
              </w:rPr>
            </w:pPr>
          </w:p>
        </w:tc>
        <w:tc>
          <w:tcPr>
            <w:tcW w:w="1843" w:type="dxa"/>
            <w:vAlign w:val="bottom"/>
          </w:tcPr>
          <w:p w14:paraId="633DE92C" w14:textId="79286979"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728" w:type="dxa"/>
            <w:vAlign w:val="bottom"/>
          </w:tcPr>
          <w:p w14:paraId="59272AE7" w14:textId="1E633C4C"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483" w:type="dxa"/>
            <w:vAlign w:val="bottom"/>
          </w:tcPr>
          <w:p w14:paraId="4EA5CBAA" w14:textId="600CFFDB" w:rsidR="00815ACD" w:rsidRPr="00FA7A69"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15ACD" w:rsidRPr="00BE39AC" w14:paraId="0319312F" w14:textId="77777777" w:rsidTr="00124B64">
        <w:tc>
          <w:tcPr>
            <w:tcW w:w="4277" w:type="dxa"/>
            <w:vAlign w:val="bottom"/>
            <w:hideMark/>
          </w:tcPr>
          <w:p w14:paraId="45927C10" w14:textId="7777777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left="864"/>
              <w:rPr>
                <w:rFonts w:ascii="Cordia New" w:eastAsia="Times New Roman" w:hAnsi="Cordia New"/>
                <w:sz w:val="26"/>
                <w:szCs w:val="26"/>
              </w:rPr>
            </w:pPr>
            <w:r w:rsidRPr="00BE39AC">
              <w:rPr>
                <w:rFonts w:ascii="Cordia New" w:eastAsia="Times New Roman" w:hAnsi="Cordia New"/>
                <w:sz w:val="26"/>
                <w:szCs w:val="26"/>
              </w:rPr>
              <w:t>Dividends received from associates</w:t>
            </w:r>
          </w:p>
        </w:tc>
        <w:tc>
          <w:tcPr>
            <w:tcW w:w="1843" w:type="dxa"/>
            <w:vAlign w:val="bottom"/>
          </w:tcPr>
          <w:p w14:paraId="1FAE4CDA" w14:textId="277C9D11" w:rsidR="00815ACD" w:rsidRPr="00BE39AC"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126</w:t>
            </w:r>
          </w:p>
        </w:tc>
        <w:tc>
          <w:tcPr>
            <w:tcW w:w="1728" w:type="dxa"/>
            <w:vAlign w:val="bottom"/>
          </w:tcPr>
          <w:p w14:paraId="7CC71544" w14:textId="5ACEC277" w:rsidR="00815ACD" w:rsidRPr="00BE39AC"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98</w:t>
            </w:r>
          </w:p>
        </w:tc>
        <w:tc>
          <w:tcPr>
            <w:tcW w:w="1483" w:type="dxa"/>
            <w:vAlign w:val="bottom"/>
          </w:tcPr>
          <w:p w14:paraId="7C87DC3E" w14:textId="71C8F9DC" w:rsidR="00815ACD" w:rsidRPr="00BE39AC"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224</w:t>
            </w:r>
          </w:p>
        </w:tc>
      </w:tr>
    </w:tbl>
    <w:p w14:paraId="65F1EF32" w14:textId="1E1353C0" w:rsidR="00FA7A69" w:rsidRDefault="00FA7A69" w:rsidP="00690182">
      <w:pPr>
        <w:spacing w:after="0" w:line="240" w:lineRule="auto"/>
        <w:ind w:left="1080"/>
        <w:jc w:val="both"/>
        <w:rPr>
          <w:rFonts w:ascii="Cordia New" w:eastAsia="Times New Roman" w:hAnsi="Cordia New"/>
          <w:b/>
          <w:bCs/>
          <w:sz w:val="26"/>
          <w:szCs w:val="26"/>
          <w:lang w:val="en-GB"/>
        </w:rPr>
      </w:pPr>
    </w:p>
    <w:p w14:paraId="6680AF5C" w14:textId="77777777" w:rsidR="00FA7A69" w:rsidRDefault="00FA7A69">
      <w:pPr>
        <w:spacing w:after="0" w:line="240" w:lineRule="auto"/>
        <w:rPr>
          <w:rFonts w:ascii="Cordia New" w:eastAsia="Times New Roman" w:hAnsi="Cordia New"/>
          <w:b/>
          <w:bCs/>
          <w:sz w:val="26"/>
          <w:szCs w:val="26"/>
          <w:lang w:val="en-GB"/>
        </w:rPr>
      </w:pPr>
      <w:r>
        <w:rPr>
          <w:rFonts w:ascii="Cordia New" w:eastAsia="Times New Roman" w:hAnsi="Cordia New"/>
          <w:b/>
          <w:bCs/>
          <w:sz w:val="26"/>
          <w:szCs w:val="26"/>
          <w:lang w:val="en-GB"/>
        </w:rPr>
        <w:br w:type="page"/>
      </w:r>
    </w:p>
    <w:p w14:paraId="71D4489E" w14:textId="5822F0D2" w:rsidR="00FA7A69" w:rsidRPr="00BE39AC" w:rsidRDefault="003A773E" w:rsidP="00FA7A69">
      <w:pPr>
        <w:tabs>
          <w:tab w:val="left" w:pos="540"/>
        </w:tabs>
        <w:spacing w:after="0" w:line="240" w:lineRule="auto"/>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16</w:t>
      </w:r>
      <w:r w:rsidR="00FA7A69" w:rsidRPr="00BE39AC">
        <w:rPr>
          <w:rFonts w:ascii="Cordia New" w:eastAsia="Times New Roman" w:hAnsi="Cordia New"/>
          <w:b/>
          <w:bCs/>
          <w:sz w:val="26"/>
          <w:szCs w:val="26"/>
        </w:rPr>
        <w:tab/>
        <w:t xml:space="preserve">Investments in subsidiaries, </w:t>
      </w:r>
      <w:proofErr w:type="gramStart"/>
      <w:r w:rsidR="00FA7A69" w:rsidRPr="00BE39AC">
        <w:rPr>
          <w:rFonts w:ascii="Cordia New" w:eastAsia="Times New Roman" w:hAnsi="Cordia New"/>
          <w:b/>
          <w:bCs/>
          <w:sz w:val="26"/>
          <w:szCs w:val="26"/>
        </w:rPr>
        <w:t>associates</w:t>
      </w:r>
      <w:proofErr w:type="gramEnd"/>
      <w:r w:rsidR="00FA7A69" w:rsidRPr="00BE39AC">
        <w:rPr>
          <w:rFonts w:ascii="Cordia New" w:eastAsia="Times New Roman" w:hAnsi="Cordia New"/>
          <w:b/>
          <w:bCs/>
          <w:sz w:val="26"/>
          <w:szCs w:val="26"/>
        </w:rPr>
        <w:t xml:space="preserve"> and interests in joint ventures</w:t>
      </w:r>
      <w:r w:rsidR="00FA7A69" w:rsidRPr="00BE39AC">
        <w:rPr>
          <w:rFonts w:ascii="Cordia New" w:eastAsia="Times New Roman" w:hAnsi="Cordia New"/>
          <w:sz w:val="26"/>
          <w:szCs w:val="26"/>
        </w:rPr>
        <w:t xml:space="preserve"> (Cont’d)</w:t>
      </w:r>
    </w:p>
    <w:p w14:paraId="114BA55B" w14:textId="77777777" w:rsidR="00815ACD" w:rsidRPr="00BE39AC" w:rsidRDefault="00815ACD" w:rsidP="00690182">
      <w:pPr>
        <w:spacing w:after="0" w:line="240" w:lineRule="auto"/>
        <w:ind w:left="1080"/>
        <w:jc w:val="both"/>
        <w:rPr>
          <w:rFonts w:ascii="Cordia New" w:eastAsia="Times New Roman" w:hAnsi="Cordia New"/>
          <w:b/>
          <w:bCs/>
          <w:sz w:val="26"/>
          <w:szCs w:val="26"/>
          <w:lang w:val="en-GB"/>
        </w:rPr>
      </w:pPr>
    </w:p>
    <w:p w14:paraId="0D7239B1" w14:textId="77777777" w:rsidR="00815ACD" w:rsidRPr="00BE39AC" w:rsidRDefault="00815ACD" w:rsidP="00690182">
      <w:pPr>
        <w:spacing w:after="0" w:line="240" w:lineRule="auto"/>
        <w:ind w:left="1080"/>
        <w:jc w:val="both"/>
        <w:rPr>
          <w:rFonts w:ascii="Cordia New" w:eastAsia="Times New Roman" w:hAnsi="Cordia New"/>
          <w:b/>
          <w:bCs/>
          <w:sz w:val="26"/>
          <w:szCs w:val="26"/>
        </w:rPr>
      </w:pPr>
      <w:r w:rsidRPr="00BE39AC">
        <w:rPr>
          <w:rFonts w:ascii="Cordia New" w:eastAsia="Times New Roman" w:hAnsi="Cordia New"/>
          <w:b/>
          <w:bCs/>
          <w:sz w:val="26"/>
          <w:szCs w:val="26"/>
        </w:rPr>
        <w:t xml:space="preserve">Reconciliation of </w:t>
      </w:r>
      <w:proofErr w:type="spellStart"/>
      <w:r w:rsidRPr="00BE39AC">
        <w:rPr>
          <w:rFonts w:ascii="Cordia New" w:eastAsia="Times New Roman" w:hAnsi="Cordia New"/>
          <w:b/>
          <w:bCs/>
          <w:sz w:val="26"/>
          <w:szCs w:val="26"/>
        </w:rPr>
        <w:t>summarised</w:t>
      </w:r>
      <w:proofErr w:type="spellEnd"/>
      <w:r w:rsidRPr="00BE39AC">
        <w:rPr>
          <w:rFonts w:ascii="Cordia New" w:eastAsia="Times New Roman" w:hAnsi="Cordia New"/>
          <w:b/>
          <w:bCs/>
          <w:sz w:val="26"/>
          <w:szCs w:val="26"/>
        </w:rPr>
        <w:t xml:space="preserve"> financial information</w:t>
      </w:r>
    </w:p>
    <w:p w14:paraId="721BFDAF" w14:textId="36AD1E56" w:rsidR="00815ACD" w:rsidRPr="00BE39AC" w:rsidRDefault="00815ACD" w:rsidP="00690182">
      <w:pPr>
        <w:spacing w:after="0" w:line="240" w:lineRule="auto"/>
        <w:ind w:left="1080"/>
        <w:jc w:val="both"/>
        <w:rPr>
          <w:rFonts w:ascii="Cordia New" w:eastAsia="Times New Roman" w:hAnsi="Cordia New"/>
          <w:sz w:val="26"/>
          <w:szCs w:val="26"/>
        </w:rPr>
      </w:pPr>
    </w:p>
    <w:p w14:paraId="36E0203B" w14:textId="77777777" w:rsidR="00815ACD" w:rsidRPr="00BE39AC" w:rsidRDefault="00815ACD" w:rsidP="00690182">
      <w:pPr>
        <w:spacing w:after="0" w:line="240" w:lineRule="auto"/>
        <w:ind w:left="1080"/>
        <w:jc w:val="both"/>
        <w:rPr>
          <w:rFonts w:ascii="Cordia New" w:eastAsia="Times New Roman" w:hAnsi="Cordia New"/>
          <w:sz w:val="26"/>
          <w:szCs w:val="26"/>
        </w:rPr>
      </w:pPr>
      <w:r w:rsidRPr="00BE39AC">
        <w:rPr>
          <w:rFonts w:ascii="Cordia New" w:eastAsia="Times New Roman" w:hAnsi="Cordia New"/>
          <w:sz w:val="26"/>
          <w:szCs w:val="26"/>
        </w:rPr>
        <w:t xml:space="preserve">Reconciliation of the </w:t>
      </w:r>
      <w:proofErr w:type="spellStart"/>
      <w:r w:rsidRPr="00BE39AC">
        <w:rPr>
          <w:rFonts w:ascii="Cordia New" w:eastAsia="Times New Roman" w:hAnsi="Cordia New"/>
          <w:sz w:val="26"/>
          <w:szCs w:val="26"/>
        </w:rPr>
        <w:t>summarised</w:t>
      </w:r>
      <w:proofErr w:type="spellEnd"/>
      <w:r w:rsidRPr="00BE39AC">
        <w:rPr>
          <w:rFonts w:ascii="Cordia New" w:eastAsia="Times New Roman" w:hAnsi="Cordia New"/>
          <w:sz w:val="26"/>
          <w:szCs w:val="26"/>
        </w:rPr>
        <w:t xml:space="preserve"> financial information presented to the carrying amount of its interest in associates:</w:t>
      </w:r>
    </w:p>
    <w:p w14:paraId="4F414270" w14:textId="2A71A0E9" w:rsidR="00815ACD" w:rsidRPr="00BE39AC" w:rsidRDefault="00815ACD" w:rsidP="00690182">
      <w:pPr>
        <w:spacing w:after="0" w:line="240" w:lineRule="auto"/>
        <w:ind w:left="1080"/>
        <w:jc w:val="both"/>
        <w:rPr>
          <w:rFonts w:ascii="Cordia New" w:eastAsia="Times New Roman" w:hAnsi="Cordia New"/>
          <w:sz w:val="26"/>
          <w:szCs w:val="26"/>
        </w:rPr>
      </w:pPr>
    </w:p>
    <w:tbl>
      <w:tblPr>
        <w:tblW w:w="9342" w:type="dxa"/>
        <w:tblInd w:w="90" w:type="dxa"/>
        <w:tblLayout w:type="fixed"/>
        <w:tblLook w:val="04A0" w:firstRow="1" w:lastRow="0" w:firstColumn="1" w:lastColumn="0" w:noHBand="0" w:noVBand="1"/>
      </w:tblPr>
      <w:tblGrid>
        <w:gridCol w:w="4305"/>
        <w:gridCol w:w="1842"/>
        <w:gridCol w:w="1701"/>
        <w:gridCol w:w="1494"/>
      </w:tblGrid>
      <w:tr w:rsidR="00E13CB9" w:rsidRPr="00BE39AC" w14:paraId="01E5D02A" w14:textId="77777777" w:rsidTr="006D247E">
        <w:trPr>
          <w:trHeight w:val="180"/>
        </w:trPr>
        <w:tc>
          <w:tcPr>
            <w:tcW w:w="4305" w:type="dxa"/>
            <w:vAlign w:val="bottom"/>
          </w:tcPr>
          <w:p w14:paraId="6F521ECD" w14:textId="77777777" w:rsidR="00E13CB9" w:rsidRPr="00BE39AC" w:rsidRDefault="00E13CB9" w:rsidP="00E13CB9">
            <w:pPr>
              <w:tabs>
                <w:tab w:val="center" w:pos="6840"/>
                <w:tab w:val="right" w:pos="8640"/>
              </w:tabs>
              <w:spacing w:after="0" w:line="240" w:lineRule="auto"/>
              <w:ind w:left="864" w:right="-43"/>
              <w:rPr>
                <w:rFonts w:ascii="Cordia New" w:eastAsia="Times New Roman" w:hAnsi="Cordia New"/>
                <w:sz w:val="26"/>
                <w:szCs w:val="26"/>
                <w:lang w:val="en-GB"/>
              </w:rPr>
            </w:pPr>
          </w:p>
        </w:tc>
        <w:tc>
          <w:tcPr>
            <w:tcW w:w="1842" w:type="dxa"/>
            <w:vAlign w:val="bottom"/>
          </w:tcPr>
          <w:p w14:paraId="3C749649" w14:textId="5FE9140D" w:rsidR="00E13CB9" w:rsidRPr="00F733A4" w:rsidRDefault="00E13CB9" w:rsidP="00E13CB9">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733A4">
              <w:rPr>
                <w:rFonts w:ascii="Cordia New" w:eastAsia="Times New Roman" w:hAnsi="Cordia New"/>
                <w:b/>
                <w:bCs/>
                <w:sz w:val="26"/>
                <w:szCs w:val="26"/>
              </w:rPr>
              <w:t xml:space="preserve">For the </w:t>
            </w:r>
            <w:r w:rsidR="00F733A4" w:rsidRPr="00F733A4">
              <w:rPr>
                <w:rFonts w:ascii="Cordia New" w:eastAsia="Times New Roman" w:hAnsi="Cordia New"/>
                <w:b/>
                <w:bCs/>
                <w:sz w:val="26"/>
                <w:szCs w:val="26"/>
                <w:lang w:val="en-GB"/>
              </w:rPr>
              <w:t xml:space="preserve">nine-month </w:t>
            </w:r>
            <w:r w:rsidR="00F733A4" w:rsidRPr="00F733A4">
              <w:rPr>
                <w:rFonts w:ascii="Cordia New" w:eastAsia="Times New Roman" w:hAnsi="Cordia New"/>
                <w:b/>
                <w:bCs/>
                <w:sz w:val="26"/>
                <w:szCs w:val="26"/>
                <w:lang w:val="en-GB"/>
              </w:rPr>
              <w:br/>
            </w:r>
            <w:r w:rsidR="000D7EA4" w:rsidRPr="00F733A4">
              <w:rPr>
                <w:rFonts w:ascii="Cordia New" w:eastAsia="Times New Roman" w:hAnsi="Cordia New"/>
                <w:b/>
                <w:bCs/>
                <w:sz w:val="26"/>
                <w:szCs w:val="26"/>
              </w:rPr>
              <w:t>period</w:t>
            </w:r>
            <w:r w:rsidRPr="00F733A4">
              <w:rPr>
                <w:rFonts w:ascii="Cordia New" w:eastAsia="Times New Roman" w:hAnsi="Cordia New"/>
                <w:b/>
                <w:bCs/>
                <w:sz w:val="26"/>
                <w:szCs w:val="26"/>
              </w:rPr>
              <w:t xml:space="preserve"> ended </w:t>
            </w:r>
            <w:r w:rsidR="00F733A4" w:rsidRPr="00F733A4">
              <w:rPr>
                <w:rFonts w:ascii="Cordia New" w:eastAsia="Times New Roman" w:hAnsi="Cordia New"/>
                <w:b/>
                <w:bCs/>
                <w:sz w:val="26"/>
                <w:szCs w:val="26"/>
              </w:rPr>
              <w:br/>
            </w:r>
            <w:r w:rsidR="003A773E" w:rsidRPr="003A773E">
              <w:rPr>
                <w:rFonts w:ascii="Cordia New" w:eastAsia="Times New Roman" w:hAnsi="Cordia New"/>
                <w:b/>
                <w:bCs/>
                <w:sz w:val="26"/>
                <w:szCs w:val="26"/>
                <w:lang w:val="en-GB"/>
              </w:rPr>
              <w:t>30</w:t>
            </w:r>
            <w:r w:rsidRPr="00F733A4">
              <w:rPr>
                <w:rFonts w:ascii="Cordia New" w:eastAsia="Times New Roman" w:hAnsi="Cordia New"/>
                <w:b/>
                <w:bCs/>
                <w:sz w:val="26"/>
                <w:szCs w:val="26"/>
              </w:rPr>
              <w:t xml:space="preserve"> September </w:t>
            </w:r>
            <w:r w:rsidR="003A773E" w:rsidRPr="003A773E">
              <w:rPr>
                <w:rFonts w:ascii="Cordia New" w:eastAsia="Times New Roman" w:hAnsi="Cordia New"/>
                <w:b/>
                <w:bCs/>
                <w:sz w:val="26"/>
                <w:szCs w:val="26"/>
                <w:lang w:val="en-GB"/>
              </w:rPr>
              <w:t>2022</w:t>
            </w:r>
          </w:p>
        </w:tc>
        <w:tc>
          <w:tcPr>
            <w:tcW w:w="1701" w:type="dxa"/>
            <w:vAlign w:val="bottom"/>
          </w:tcPr>
          <w:p w14:paraId="5FB63314" w14:textId="6F589870" w:rsidR="00E13CB9" w:rsidRPr="00F733A4" w:rsidRDefault="00E13CB9" w:rsidP="00E13CB9">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F733A4">
              <w:rPr>
                <w:rFonts w:ascii="Cordia New" w:eastAsia="Times New Roman" w:hAnsi="Cordia New"/>
                <w:b/>
                <w:bCs/>
                <w:sz w:val="26"/>
                <w:szCs w:val="26"/>
              </w:rPr>
              <w:t>For the year</w:t>
            </w:r>
            <w:r w:rsidR="006D247E">
              <w:rPr>
                <w:rFonts w:ascii="Cordia New" w:eastAsia="Times New Roman" w:hAnsi="Cordia New"/>
                <w:b/>
                <w:bCs/>
                <w:sz w:val="26"/>
                <w:szCs w:val="26"/>
              </w:rPr>
              <w:t xml:space="preserve"> </w:t>
            </w:r>
            <w:r w:rsidRPr="00F733A4">
              <w:rPr>
                <w:rFonts w:ascii="Cordia New" w:eastAsia="Times New Roman" w:hAnsi="Cordia New"/>
                <w:b/>
                <w:bCs/>
                <w:sz w:val="26"/>
                <w:szCs w:val="26"/>
              </w:rPr>
              <w:t xml:space="preserve">ended </w:t>
            </w:r>
            <w:r w:rsidR="006D247E">
              <w:rPr>
                <w:rFonts w:ascii="Cordia New" w:eastAsia="Times New Roman" w:hAnsi="Cordia New"/>
                <w:b/>
                <w:bCs/>
                <w:sz w:val="26"/>
                <w:szCs w:val="26"/>
              </w:rPr>
              <w:br/>
            </w:r>
            <w:r w:rsidR="003A773E" w:rsidRPr="003A773E">
              <w:rPr>
                <w:rFonts w:ascii="Cordia New" w:eastAsia="Times New Roman" w:hAnsi="Cordia New"/>
                <w:b/>
                <w:bCs/>
                <w:sz w:val="26"/>
                <w:szCs w:val="26"/>
                <w:lang w:val="en-GB"/>
              </w:rPr>
              <w:t>31</w:t>
            </w:r>
            <w:r w:rsidRPr="00F733A4">
              <w:rPr>
                <w:rFonts w:ascii="Cordia New" w:eastAsia="Times New Roman" w:hAnsi="Cordia New"/>
                <w:b/>
                <w:bCs/>
                <w:sz w:val="26"/>
                <w:szCs w:val="26"/>
              </w:rPr>
              <w:t xml:space="preserve"> December</w:t>
            </w:r>
            <w:r w:rsidR="006D247E">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2022</w:t>
            </w:r>
          </w:p>
        </w:tc>
        <w:tc>
          <w:tcPr>
            <w:tcW w:w="1494" w:type="dxa"/>
            <w:vAlign w:val="bottom"/>
          </w:tcPr>
          <w:p w14:paraId="6BD267D2" w14:textId="77777777" w:rsidR="00E13CB9" w:rsidRPr="00F733A4" w:rsidRDefault="00E13CB9" w:rsidP="00E13CB9">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p>
        </w:tc>
      </w:tr>
      <w:tr w:rsidR="00E13CB9" w:rsidRPr="00BE39AC" w14:paraId="0692F38A" w14:textId="77777777" w:rsidTr="006D247E">
        <w:trPr>
          <w:trHeight w:val="180"/>
        </w:trPr>
        <w:tc>
          <w:tcPr>
            <w:tcW w:w="4305" w:type="dxa"/>
            <w:vAlign w:val="bottom"/>
          </w:tcPr>
          <w:p w14:paraId="57B43FEF" w14:textId="72D4DB02" w:rsidR="00E13CB9" w:rsidRPr="00BE39AC" w:rsidRDefault="00E13CB9" w:rsidP="00E13CB9">
            <w:pPr>
              <w:tabs>
                <w:tab w:val="center" w:pos="6840"/>
                <w:tab w:val="right" w:pos="8640"/>
              </w:tabs>
              <w:spacing w:after="0" w:line="240" w:lineRule="auto"/>
              <w:ind w:left="864" w:right="-43"/>
              <w:rPr>
                <w:rFonts w:ascii="Cordia New" w:eastAsia="Times New Roman" w:hAnsi="Cordia New"/>
                <w:sz w:val="26"/>
                <w:szCs w:val="26"/>
                <w:lang w:val="en-GB"/>
              </w:rPr>
            </w:pPr>
          </w:p>
        </w:tc>
        <w:tc>
          <w:tcPr>
            <w:tcW w:w="1842" w:type="dxa"/>
            <w:vAlign w:val="bottom"/>
            <w:hideMark/>
          </w:tcPr>
          <w:p w14:paraId="39059B13" w14:textId="77777777" w:rsidR="00E13CB9" w:rsidRPr="00BE39AC" w:rsidRDefault="00E13CB9" w:rsidP="00E13CB9">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cs/>
              </w:rPr>
            </w:pPr>
            <w:r w:rsidRPr="00BE39AC">
              <w:rPr>
                <w:rFonts w:ascii="Cordia New" w:eastAsia="Times New Roman" w:hAnsi="Cordia New"/>
                <w:b/>
                <w:bCs/>
                <w:sz w:val="26"/>
                <w:szCs w:val="26"/>
              </w:rPr>
              <w:t>S&amp;P Syndicate Public Company Limited</w:t>
            </w:r>
          </w:p>
        </w:tc>
        <w:tc>
          <w:tcPr>
            <w:tcW w:w="1701" w:type="dxa"/>
            <w:vAlign w:val="bottom"/>
            <w:hideMark/>
          </w:tcPr>
          <w:p w14:paraId="1F35FA26" w14:textId="77777777" w:rsidR="00E13CB9" w:rsidRPr="00BE39AC" w:rsidRDefault="00E13CB9" w:rsidP="00E13CB9">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BTG Holding</w:t>
            </w:r>
          </w:p>
          <w:p w14:paraId="53D953C7" w14:textId="00205C4D" w:rsidR="00E13CB9" w:rsidRPr="00BE39AC" w:rsidRDefault="00E13CB9" w:rsidP="00E13CB9">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pacing w:val="-6"/>
                <w:sz w:val="26"/>
                <w:szCs w:val="26"/>
              </w:rPr>
              <w:t>Company Pte. Ltd</w:t>
            </w:r>
            <w:r w:rsidRPr="00BE39AC">
              <w:rPr>
                <w:rFonts w:ascii="Cordia New" w:eastAsia="Times New Roman" w:hAnsi="Cordia New"/>
                <w:b/>
                <w:bCs/>
                <w:sz w:val="26"/>
                <w:szCs w:val="26"/>
              </w:rPr>
              <w:t>.</w:t>
            </w:r>
          </w:p>
        </w:tc>
        <w:tc>
          <w:tcPr>
            <w:tcW w:w="1494" w:type="dxa"/>
            <w:vAlign w:val="bottom"/>
            <w:hideMark/>
          </w:tcPr>
          <w:p w14:paraId="536FE437" w14:textId="77777777" w:rsidR="00E13CB9" w:rsidRPr="00BE39AC" w:rsidRDefault="00E13CB9" w:rsidP="00E13CB9">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E13CB9" w:rsidRPr="00BE39AC" w14:paraId="146F69C9" w14:textId="77777777" w:rsidTr="006D247E">
        <w:trPr>
          <w:trHeight w:val="180"/>
        </w:trPr>
        <w:tc>
          <w:tcPr>
            <w:tcW w:w="4305" w:type="dxa"/>
            <w:vAlign w:val="bottom"/>
          </w:tcPr>
          <w:p w14:paraId="4E95BBA4" w14:textId="77777777" w:rsidR="00E13CB9" w:rsidRPr="00BE39AC" w:rsidRDefault="00E13CB9" w:rsidP="00E13CB9">
            <w:pPr>
              <w:tabs>
                <w:tab w:val="center" w:pos="6840"/>
                <w:tab w:val="right" w:pos="8640"/>
              </w:tabs>
              <w:spacing w:after="0" w:line="240" w:lineRule="auto"/>
              <w:ind w:left="864" w:right="-43"/>
              <w:rPr>
                <w:rFonts w:ascii="Cordia New" w:eastAsia="Times New Roman" w:hAnsi="Cordia New"/>
                <w:sz w:val="26"/>
                <w:szCs w:val="26"/>
              </w:rPr>
            </w:pPr>
          </w:p>
        </w:tc>
        <w:tc>
          <w:tcPr>
            <w:tcW w:w="1842" w:type="dxa"/>
            <w:vAlign w:val="bottom"/>
            <w:hideMark/>
          </w:tcPr>
          <w:p w14:paraId="614C597E" w14:textId="318879DA" w:rsidR="00E13CB9" w:rsidRPr="00BE39AC" w:rsidRDefault="00E13CB9" w:rsidP="00E13CB9">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 xml:space="preserve">Baht Million </w:t>
            </w:r>
          </w:p>
        </w:tc>
        <w:tc>
          <w:tcPr>
            <w:tcW w:w="1701" w:type="dxa"/>
            <w:vAlign w:val="bottom"/>
            <w:hideMark/>
          </w:tcPr>
          <w:p w14:paraId="49122B96" w14:textId="283EE38A" w:rsidR="00E13CB9" w:rsidRPr="00BE39AC" w:rsidRDefault="00E13CB9" w:rsidP="00E13CB9">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 xml:space="preserve">Baht Million </w:t>
            </w:r>
          </w:p>
        </w:tc>
        <w:tc>
          <w:tcPr>
            <w:tcW w:w="1494" w:type="dxa"/>
            <w:vAlign w:val="bottom"/>
            <w:hideMark/>
          </w:tcPr>
          <w:p w14:paraId="591EFA26" w14:textId="5150AB6F" w:rsidR="00E13CB9" w:rsidRPr="00BE39AC" w:rsidRDefault="00E13CB9" w:rsidP="00E13CB9">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 xml:space="preserve">Baht Million </w:t>
            </w:r>
          </w:p>
        </w:tc>
      </w:tr>
      <w:tr w:rsidR="00E13CB9" w:rsidRPr="00FA7A69" w14:paraId="6D1CE957" w14:textId="77777777" w:rsidTr="006D247E">
        <w:trPr>
          <w:trHeight w:val="70"/>
        </w:trPr>
        <w:tc>
          <w:tcPr>
            <w:tcW w:w="4305" w:type="dxa"/>
            <w:vAlign w:val="center"/>
          </w:tcPr>
          <w:p w14:paraId="1139FFAA" w14:textId="1A8C6C43" w:rsidR="00E13CB9" w:rsidRPr="00FA7A69" w:rsidRDefault="00E13CB9" w:rsidP="00E13CB9">
            <w:pPr>
              <w:spacing w:after="0" w:line="240" w:lineRule="auto"/>
              <w:ind w:left="864" w:right="-108"/>
              <w:rPr>
                <w:rFonts w:ascii="Cordia New" w:eastAsia="Times New Roman" w:hAnsi="Cordia New"/>
                <w:b/>
                <w:bCs/>
                <w:sz w:val="12"/>
                <w:szCs w:val="12"/>
              </w:rPr>
            </w:pPr>
          </w:p>
        </w:tc>
        <w:tc>
          <w:tcPr>
            <w:tcW w:w="1842" w:type="dxa"/>
            <w:vAlign w:val="center"/>
          </w:tcPr>
          <w:p w14:paraId="7911E6B5" w14:textId="1821FE9D" w:rsidR="00E13CB9" w:rsidRPr="00FA7A69" w:rsidRDefault="00E13CB9" w:rsidP="00E13CB9">
            <w:pPr>
              <w:spacing w:after="0" w:line="240" w:lineRule="auto"/>
              <w:ind w:right="-72"/>
              <w:jc w:val="right"/>
              <w:rPr>
                <w:rFonts w:ascii="Cordia New" w:eastAsia="Times New Roman" w:hAnsi="Cordia New"/>
                <w:sz w:val="12"/>
                <w:szCs w:val="12"/>
              </w:rPr>
            </w:pPr>
          </w:p>
        </w:tc>
        <w:tc>
          <w:tcPr>
            <w:tcW w:w="1701" w:type="dxa"/>
            <w:vAlign w:val="center"/>
          </w:tcPr>
          <w:p w14:paraId="3ECCB8AC" w14:textId="6B319052" w:rsidR="00E13CB9" w:rsidRPr="00FA7A69" w:rsidRDefault="00E13CB9" w:rsidP="00E13CB9">
            <w:pPr>
              <w:spacing w:after="0" w:line="240" w:lineRule="auto"/>
              <w:ind w:right="-72"/>
              <w:jc w:val="right"/>
              <w:rPr>
                <w:rFonts w:ascii="Cordia New" w:eastAsia="Times New Roman" w:hAnsi="Cordia New"/>
                <w:sz w:val="12"/>
                <w:szCs w:val="12"/>
              </w:rPr>
            </w:pPr>
          </w:p>
        </w:tc>
        <w:tc>
          <w:tcPr>
            <w:tcW w:w="1494" w:type="dxa"/>
            <w:vAlign w:val="center"/>
          </w:tcPr>
          <w:p w14:paraId="4ED56F55" w14:textId="677A77F9" w:rsidR="00E13CB9" w:rsidRPr="00FA7A69" w:rsidRDefault="00E13CB9" w:rsidP="00E13CB9">
            <w:pPr>
              <w:spacing w:after="0" w:line="240" w:lineRule="auto"/>
              <w:ind w:right="-72"/>
              <w:jc w:val="right"/>
              <w:rPr>
                <w:rFonts w:ascii="Cordia New" w:eastAsia="Times New Roman" w:hAnsi="Cordia New"/>
                <w:sz w:val="12"/>
                <w:szCs w:val="12"/>
              </w:rPr>
            </w:pPr>
          </w:p>
        </w:tc>
      </w:tr>
      <w:tr w:rsidR="00E13CB9" w:rsidRPr="00BE39AC" w14:paraId="49207605" w14:textId="77777777" w:rsidTr="006D247E">
        <w:trPr>
          <w:trHeight w:val="70"/>
        </w:trPr>
        <w:tc>
          <w:tcPr>
            <w:tcW w:w="4305" w:type="dxa"/>
            <w:vAlign w:val="center"/>
            <w:hideMark/>
          </w:tcPr>
          <w:p w14:paraId="0930AA2A" w14:textId="77777777" w:rsidR="00E13CB9" w:rsidRPr="00BE39AC" w:rsidRDefault="00E13CB9" w:rsidP="00E13CB9">
            <w:pPr>
              <w:spacing w:after="0" w:line="240" w:lineRule="auto"/>
              <w:ind w:left="864" w:right="-108"/>
              <w:rPr>
                <w:rFonts w:ascii="Cordia New" w:eastAsia="Times New Roman" w:hAnsi="Cordia New"/>
                <w:sz w:val="26"/>
                <w:szCs w:val="26"/>
              </w:rPr>
            </w:pPr>
            <w:proofErr w:type="spellStart"/>
            <w:r w:rsidRPr="00BE39AC">
              <w:rPr>
                <w:rFonts w:ascii="Cordia New" w:eastAsia="Times New Roman" w:hAnsi="Cordia New"/>
                <w:b/>
                <w:bCs/>
                <w:sz w:val="26"/>
                <w:szCs w:val="26"/>
              </w:rPr>
              <w:t>Summarised</w:t>
            </w:r>
            <w:proofErr w:type="spellEnd"/>
            <w:r w:rsidRPr="00BE39AC">
              <w:rPr>
                <w:rFonts w:ascii="Cordia New" w:eastAsia="Times New Roman" w:hAnsi="Cordia New"/>
                <w:b/>
                <w:bCs/>
                <w:sz w:val="26"/>
                <w:szCs w:val="26"/>
              </w:rPr>
              <w:t xml:space="preserve"> financial information</w:t>
            </w:r>
          </w:p>
        </w:tc>
        <w:tc>
          <w:tcPr>
            <w:tcW w:w="1842" w:type="dxa"/>
            <w:vAlign w:val="center"/>
          </w:tcPr>
          <w:p w14:paraId="2AFCD4F7" w14:textId="6436D20D" w:rsidR="00E13CB9" w:rsidRPr="00BE39AC" w:rsidRDefault="00E13CB9" w:rsidP="00E13CB9">
            <w:pPr>
              <w:spacing w:after="0" w:line="240" w:lineRule="auto"/>
              <w:ind w:right="-72"/>
              <w:jc w:val="right"/>
              <w:rPr>
                <w:rFonts w:ascii="Cordia New" w:eastAsia="Times New Roman" w:hAnsi="Cordia New"/>
                <w:sz w:val="26"/>
                <w:szCs w:val="26"/>
              </w:rPr>
            </w:pPr>
          </w:p>
        </w:tc>
        <w:tc>
          <w:tcPr>
            <w:tcW w:w="1701" w:type="dxa"/>
            <w:vAlign w:val="center"/>
          </w:tcPr>
          <w:p w14:paraId="4082DB0D" w14:textId="07CD9EE0" w:rsidR="00E13CB9" w:rsidRPr="00BE39AC" w:rsidRDefault="00E13CB9" w:rsidP="00E13CB9">
            <w:pPr>
              <w:spacing w:after="0" w:line="240" w:lineRule="auto"/>
              <w:ind w:right="-72"/>
              <w:jc w:val="right"/>
              <w:rPr>
                <w:rFonts w:ascii="Cordia New" w:eastAsia="Times New Roman" w:hAnsi="Cordia New"/>
                <w:sz w:val="26"/>
                <w:szCs w:val="26"/>
              </w:rPr>
            </w:pPr>
          </w:p>
        </w:tc>
        <w:tc>
          <w:tcPr>
            <w:tcW w:w="1494" w:type="dxa"/>
            <w:vAlign w:val="center"/>
          </w:tcPr>
          <w:p w14:paraId="771A5AF6" w14:textId="26251A89" w:rsidR="00E13CB9" w:rsidRPr="00BE39AC" w:rsidRDefault="00E13CB9" w:rsidP="00E13CB9">
            <w:pPr>
              <w:spacing w:after="0" w:line="240" w:lineRule="auto"/>
              <w:ind w:right="-72"/>
              <w:jc w:val="right"/>
              <w:rPr>
                <w:rFonts w:ascii="Cordia New" w:eastAsia="Times New Roman" w:hAnsi="Cordia New"/>
                <w:sz w:val="26"/>
                <w:szCs w:val="26"/>
              </w:rPr>
            </w:pPr>
          </w:p>
        </w:tc>
      </w:tr>
      <w:tr w:rsidR="00E13CB9" w:rsidRPr="00BE39AC" w14:paraId="1AC37A98" w14:textId="77777777" w:rsidTr="006D247E">
        <w:trPr>
          <w:trHeight w:val="70"/>
        </w:trPr>
        <w:tc>
          <w:tcPr>
            <w:tcW w:w="4305" w:type="dxa"/>
            <w:vAlign w:val="center"/>
            <w:hideMark/>
          </w:tcPr>
          <w:p w14:paraId="7D5C71F5" w14:textId="4150894B"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 xml:space="preserve">Opening net assets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w:t>
            </w:r>
          </w:p>
        </w:tc>
        <w:tc>
          <w:tcPr>
            <w:tcW w:w="1842" w:type="dxa"/>
            <w:vAlign w:val="center"/>
          </w:tcPr>
          <w:p w14:paraId="5E8CC388" w14:textId="69FDD8C9"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616</w:t>
            </w:r>
          </w:p>
        </w:tc>
        <w:tc>
          <w:tcPr>
            <w:tcW w:w="1701" w:type="dxa"/>
            <w:vAlign w:val="center"/>
          </w:tcPr>
          <w:p w14:paraId="5936183D" w14:textId="3D0BE5A0"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724</w:t>
            </w:r>
          </w:p>
        </w:tc>
        <w:tc>
          <w:tcPr>
            <w:tcW w:w="1494" w:type="dxa"/>
            <w:vAlign w:val="center"/>
          </w:tcPr>
          <w:p w14:paraId="0B4CC237" w14:textId="2098A030"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340</w:t>
            </w:r>
          </w:p>
        </w:tc>
      </w:tr>
      <w:tr w:rsidR="00E13CB9" w:rsidRPr="00BE39AC" w14:paraId="0667276D" w14:textId="77777777" w:rsidTr="006D247E">
        <w:trPr>
          <w:trHeight w:val="70"/>
        </w:trPr>
        <w:tc>
          <w:tcPr>
            <w:tcW w:w="4305" w:type="dxa"/>
            <w:vAlign w:val="center"/>
            <w:hideMark/>
          </w:tcPr>
          <w:p w14:paraId="5842DF0D" w14:textId="05CAE4E8" w:rsidR="00E13CB9" w:rsidRPr="00BE39AC" w:rsidRDefault="00E13CB9" w:rsidP="00E13CB9">
            <w:pPr>
              <w:spacing w:after="0" w:line="240" w:lineRule="auto"/>
              <w:ind w:left="864" w:right="-108"/>
              <w:rPr>
                <w:rFonts w:ascii="Cordia New" w:eastAsia="Times New Roman" w:hAnsi="Cordia New"/>
                <w:sz w:val="26"/>
                <w:szCs w:val="26"/>
                <w:lang w:val="en-GB"/>
              </w:rPr>
            </w:pPr>
            <w:r w:rsidRPr="00BE39AC">
              <w:rPr>
                <w:rFonts w:ascii="Cordia New" w:eastAsia="Times New Roman" w:hAnsi="Cordia New"/>
                <w:sz w:val="26"/>
                <w:szCs w:val="26"/>
              </w:rPr>
              <w:t xml:space="preserve">Profit (loss) for the </w:t>
            </w:r>
            <w:r w:rsidR="00D65DA3">
              <w:rPr>
                <w:rFonts w:ascii="Cordia New" w:eastAsia="Times New Roman" w:hAnsi="Cordia New"/>
                <w:sz w:val="26"/>
                <w:szCs w:val="26"/>
              </w:rPr>
              <w:t>period/</w:t>
            </w:r>
            <w:r w:rsidRPr="00BE39AC">
              <w:rPr>
                <w:rFonts w:ascii="Cordia New" w:eastAsia="Times New Roman" w:hAnsi="Cordia New"/>
                <w:sz w:val="26"/>
                <w:szCs w:val="26"/>
                <w:lang w:val="en-GB"/>
              </w:rPr>
              <w:t>year</w:t>
            </w:r>
          </w:p>
        </w:tc>
        <w:tc>
          <w:tcPr>
            <w:tcW w:w="1842" w:type="dxa"/>
            <w:vAlign w:val="center"/>
          </w:tcPr>
          <w:p w14:paraId="1873DAA7" w14:textId="64D4D26B" w:rsidR="00E13CB9" w:rsidRPr="00BE39AC" w:rsidRDefault="003A773E" w:rsidP="00E13CB9">
            <w:pPr>
              <w:spacing w:after="0" w:line="240" w:lineRule="auto"/>
              <w:ind w:left="426"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331</w:t>
            </w:r>
          </w:p>
        </w:tc>
        <w:tc>
          <w:tcPr>
            <w:tcW w:w="1701" w:type="dxa"/>
            <w:vAlign w:val="bottom"/>
          </w:tcPr>
          <w:p w14:paraId="2F9805D8" w14:textId="285140B1" w:rsidR="00E13CB9" w:rsidRPr="00BE39AC" w:rsidRDefault="00E13CB9" w:rsidP="00E13CB9">
            <w:pPr>
              <w:spacing w:after="0" w:line="240" w:lineRule="auto"/>
              <w:ind w:left="426"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601</w:t>
            </w:r>
            <w:r w:rsidRPr="00BE39AC">
              <w:rPr>
                <w:rFonts w:ascii="Cordia New" w:eastAsia="Times New Roman" w:hAnsi="Cordia New"/>
                <w:sz w:val="26"/>
                <w:szCs w:val="26"/>
              </w:rPr>
              <w:t>)</w:t>
            </w:r>
          </w:p>
        </w:tc>
        <w:tc>
          <w:tcPr>
            <w:tcW w:w="1494" w:type="dxa"/>
            <w:vAlign w:val="bottom"/>
          </w:tcPr>
          <w:p w14:paraId="76250CC0" w14:textId="015A7D40" w:rsidR="00E13CB9" w:rsidRPr="00BE39AC" w:rsidRDefault="00E13CB9" w:rsidP="00E13CB9">
            <w:pPr>
              <w:spacing w:after="0" w:line="240" w:lineRule="auto"/>
              <w:ind w:left="252"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270</w:t>
            </w:r>
            <w:r w:rsidRPr="00BE39AC">
              <w:rPr>
                <w:rFonts w:ascii="Cordia New" w:eastAsia="Times New Roman" w:hAnsi="Cordia New"/>
                <w:sz w:val="26"/>
                <w:szCs w:val="26"/>
              </w:rPr>
              <w:t>)</w:t>
            </w:r>
          </w:p>
        </w:tc>
      </w:tr>
      <w:tr w:rsidR="00E13CB9" w:rsidRPr="00BE39AC" w14:paraId="34C6A811" w14:textId="77777777" w:rsidTr="006D247E">
        <w:trPr>
          <w:trHeight w:val="70"/>
        </w:trPr>
        <w:tc>
          <w:tcPr>
            <w:tcW w:w="4305" w:type="dxa"/>
            <w:vAlign w:val="center"/>
            <w:hideMark/>
          </w:tcPr>
          <w:p w14:paraId="3E6035DF" w14:textId="77777777"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Other component of equity</w:t>
            </w:r>
          </w:p>
        </w:tc>
        <w:tc>
          <w:tcPr>
            <w:tcW w:w="1842" w:type="dxa"/>
            <w:vAlign w:val="center"/>
          </w:tcPr>
          <w:p w14:paraId="0BFF8B79" w14:textId="0CC124F7"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p>
        </w:tc>
        <w:tc>
          <w:tcPr>
            <w:tcW w:w="1701" w:type="dxa"/>
            <w:vAlign w:val="center"/>
          </w:tcPr>
          <w:p w14:paraId="6596642A" w14:textId="2DA8FA06"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188</w:t>
            </w:r>
          </w:p>
        </w:tc>
        <w:tc>
          <w:tcPr>
            <w:tcW w:w="1494" w:type="dxa"/>
            <w:vAlign w:val="center"/>
          </w:tcPr>
          <w:p w14:paraId="558D9CD6" w14:textId="326C0CF6"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192</w:t>
            </w:r>
          </w:p>
        </w:tc>
      </w:tr>
      <w:tr w:rsidR="00E13CB9" w:rsidRPr="00BE39AC" w14:paraId="620D5174" w14:textId="77777777" w:rsidTr="006D247E">
        <w:trPr>
          <w:trHeight w:val="70"/>
        </w:trPr>
        <w:tc>
          <w:tcPr>
            <w:tcW w:w="4305" w:type="dxa"/>
            <w:vAlign w:val="center"/>
          </w:tcPr>
          <w:p w14:paraId="22D9DE9A" w14:textId="50ABCDC0"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Capital reduction</w:t>
            </w:r>
          </w:p>
        </w:tc>
        <w:tc>
          <w:tcPr>
            <w:tcW w:w="1842" w:type="dxa"/>
            <w:vAlign w:val="center"/>
          </w:tcPr>
          <w:p w14:paraId="1B3D91EA" w14:textId="6A010FAC" w:rsidR="00E13CB9" w:rsidRPr="00BE39AC" w:rsidRDefault="00E13CB9" w:rsidP="00E13CB9">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701" w:type="dxa"/>
            <w:vAlign w:val="center"/>
          </w:tcPr>
          <w:p w14:paraId="24137AED" w14:textId="1B9027D3" w:rsidR="00E13CB9" w:rsidRPr="00BE39AC" w:rsidRDefault="00E13CB9" w:rsidP="00E13CB9">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404</w:t>
            </w:r>
            <w:r w:rsidRPr="00BE39AC">
              <w:rPr>
                <w:rFonts w:ascii="Cordia New" w:eastAsia="Times New Roman" w:hAnsi="Cordia New"/>
                <w:sz w:val="26"/>
                <w:szCs w:val="26"/>
              </w:rPr>
              <w:t>)</w:t>
            </w:r>
          </w:p>
        </w:tc>
        <w:tc>
          <w:tcPr>
            <w:tcW w:w="1494" w:type="dxa"/>
            <w:vAlign w:val="center"/>
          </w:tcPr>
          <w:p w14:paraId="1A5FA36D" w14:textId="45681811" w:rsidR="00E13CB9" w:rsidRPr="00BE39AC" w:rsidRDefault="00E13CB9" w:rsidP="00E13CB9">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404</w:t>
            </w:r>
            <w:r w:rsidRPr="00BE39AC">
              <w:rPr>
                <w:rFonts w:ascii="Cordia New" w:eastAsia="Times New Roman" w:hAnsi="Cordia New"/>
                <w:sz w:val="26"/>
                <w:szCs w:val="26"/>
              </w:rPr>
              <w:t>)</w:t>
            </w:r>
          </w:p>
        </w:tc>
      </w:tr>
      <w:tr w:rsidR="00E13CB9" w:rsidRPr="00BE39AC" w14:paraId="24AF355D" w14:textId="77777777" w:rsidTr="006D247E">
        <w:trPr>
          <w:trHeight w:val="70"/>
        </w:trPr>
        <w:tc>
          <w:tcPr>
            <w:tcW w:w="4305" w:type="dxa"/>
            <w:vAlign w:val="center"/>
            <w:hideMark/>
          </w:tcPr>
          <w:p w14:paraId="442A6459" w14:textId="77777777"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Foreign exchange differences</w:t>
            </w:r>
          </w:p>
        </w:tc>
        <w:tc>
          <w:tcPr>
            <w:tcW w:w="1842" w:type="dxa"/>
            <w:vAlign w:val="center"/>
          </w:tcPr>
          <w:p w14:paraId="295891CF" w14:textId="3F7CB137" w:rsidR="00E13CB9" w:rsidRPr="00BE39AC" w:rsidRDefault="00E13CB9" w:rsidP="00E13CB9">
            <w:pPr>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p>
        </w:tc>
        <w:tc>
          <w:tcPr>
            <w:tcW w:w="1701" w:type="dxa"/>
            <w:vAlign w:val="center"/>
          </w:tcPr>
          <w:p w14:paraId="45DE861E" w14:textId="2D980313" w:rsidR="00E13CB9" w:rsidRPr="00BE39AC" w:rsidRDefault="00E13CB9" w:rsidP="00E13CB9">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189</w:t>
            </w:r>
            <w:r w:rsidRPr="00BE39AC">
              <w:rPr>
                <w:rFonts w:ascii="Cordia New" w:eastAsia="Times New Roman" w:hAnsi="Cordia New"/>
                <w:sz w:val="26"/>
                <w:szCs w:val="26"/>
              </w:rPr>
              <w:t>)</w:t>
            </w:r>
          </w:p>
        </w:tc>
        <w:tc>
          <w:tcPr>
            <w:tcW w:w="1494" w:type="dxa"/>
            <w:vAlign w:val="center"/>
          </w:tcPr>
          <w:p w14:paraId="04CC1786" w14:textId="03CF7E42" w:rsidR="00E13CB9" w:rsidRPr="00BE39AC" w:rsidRDefault="00E13CB9" w:rsidP="00E13CB9">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189</w:t>
            </w:r>
            <w:r w:rsidRPr="00BE39AC">
              <w:rPr>
                <w:rFonts w:ascii="Cordia New" w:eastAsia="Times New Roman" w:hAnsi="Cordia New"/>
                <w:sz w:val="26"/>
                <w:szCs w:val="26"/>
              </w:rPr>
              <w:t>)</w:t>
            </w:r>
          </w:p>
        </w:tc>
      </w:tr>
      <w:tr w:rsidR="00E13CB9" w:rsidRPr="00BE39AC" w14:paraId="3792634D" w14:textId="77777777" w:rsidTr="006D247E">
        <w:trPr>
          <w:trHeight w:val="70"/>
        </w:trPr>
        <w:tc>
          <w:tcPr>
            <w:tcW w:w="4305" w:type="dxa"/>
            <w:vAlign w:val="center"/>
            <w:hideMark/>
          </w:tcPr>
          <w:p w14:paraId="709F07C6" w14:textId="77777777"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Dividend paid</w:t>
            </w:r>
          </w:p>
        </w:tc>
        <w:tc>
          <w:tcPr>
            <w:tcW w:w="1842" w:type="dxa"/>
            <w:vAlign w:val="center"/>
          </w:tcPr>
          <w:p w14:paraId="1FFA32B7" w14:textId="61F1BF7C" w:rsidR="00E13CB9" w:rsidRPr="00BE39AC" w:rsidRDefault="00E13CB9" w:rsidP="00E13CB9">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347</w:t>
            </w:r>
            <w:r w:rsidRPr="00BE39AC">
              <w:rPr>
                <w:rFonts w:ascii="Cordia New" w:eastAsia="Times New Roman" w:hAnsi="Cordia New"/>
                <w:sz w:val="26"/>
                <w:szCs w:val="26"/>
              </w:rPr>
              <w:t>)</w:t>
            </w:r>
          </w:p>
        </w:tc>
        <w:tc>
          <w:tcPr>
            <w:tcW w:w="1701" w:type="dxa"/>
            <w:vAlign w:val="center"/>
          </w:tcPr>
          <w:p w14:paraId="5C784CA7" w14:textId="7AB8D350" w:rsidR="00E13CB9" w:rsidRPr="00BE39AC" w:rsidRDefault="00E13CB9" w:rsidP="00E13CB9">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391</w:t>
            </w:r>
            <w:r w:rsidRPr="00BE39AC">
              <w:rPr>
                <w:rFonts w:ascii="Cordia New" w:eastAsia="Times New Roman" w:hAnsi="Cordia New"/>
                <w:sz w:val="26"/>
                <w:szCs w:val="26"/>
              </w:rPr>
              <w:t>)</w:t>
            </w:r>
          </w:p>
        </w:tc>
        <w:tc>
          <w:tcPr>
            <w:tcW w:w="1494" w:type="dxa"/>
            <w:vAlign w:val="center"/>
          </w:tcPr>
          <w:p w14:paraId="0E218906" w14:textId="0F2DFB86" w:rsidR="00E13CB9" w:rsidRPr="00BE39AC" w:rsidRDefault="00E13CB9" w:rsidP="00E13CB9">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738</w:t>
            </w:r>
            <w:r w:rsidRPr="00BE39AC">
              <w:rPr>
                <w:rFonts w:ascii="Cordia New" w:eastAsia="Times New Roman" w:hAnsi="Cordia New"/>
                <w:sz w:val="26"/>
                <w:szCs w:val="26"/>
              </w:rPr>
              <w:t>)</w:t>
            </w:r>
          </w:p>
        </w:tc>
      </w:tr>
      <w:tr w:rsidR="00E13CB9" w:rsidRPr="00FA7A69" w14:paraId="54552ACF" w14:textId="77777777" w:rsidTr="006D247E">
        <w:trPr>
          <w:trHeight w:val="70"/>
        </w:trPr>
        <w:tc>
          <w:tcPr>
            <w:tcW w:w="4305" w:type="dxa"/>
            <w:vAlign w:val="center"/>
          </w:tcPr>
          <w:p w14:paraId="05F85CB0" w14:textId="6AE2C3F3" w:rsidR="00E13CB9" w:rsidRPr="00FA7A69" w:rsidRDefault="00E13CB9" w:rsidP="00E13CB9">
            <w:pPr>
              <w:spacing w:after="0" w:line="240" w:lineRule="auto"/>
              <w:ind w:left="864" w:right="-108"/>
              <w:rPr>
                <w:rFonts w:ascii="Cordia New" w:eastAsia="Times New Roman" w:hAnsi="Cordia New"/>
                <w:sz w:val="12"/>
                <w:szCs w:val="12"/>
              </w:rPr>
            </w:pPr>
          </w:p>
        </w:tc>
        <w:tc>
          <w:tcPr>
            <w:tcW w:w="1842" w:type="dxa"/>
            <w:vAlign w:val="center"/>
          </w:tcPr>
          <w:p w14:paraId="24088C01" w14:textId="18843498" w:rsidR="00E13CB9" w:rsidRPr="00FA7A69" w:rsidRDefault="00E13CB9" w:rsidP="00E13CB9">
            <w:pPr>
              <w:spacing w:after="0" w:line="240" w:lineRule="auto"/>
              <w:ind w:right="-72"/>
              <w:jc w:val="right"/>
              <w:rPr>
                <w:rFonts w:ascii="Cordia New" w:eastAsia="Times New Roman" w:hAnsi="Cordia New"/>
                <w:sz w:val="12"/>
                <w:szCs w:val="12"/>
              </w:rPr>
            </w:pPr>
          </w:p>
        </w:tc>
        <w:tc>
          <w:tcPr>
            <w:tcW w:w="1701" w:type="dxa"/>
            <w:vAlign w:val="center"/>
          </w:tcPr>
          <w:p w14:paraId="76EFC173" w14:textId="027BA4E7" w:rsidR="00E13CB9" w:rsidRPr="00FA7A69" w:rsidRDefault="00E13CB9" w:rsidP="00E13CB9">
            <w:pPr>
              <w:spacing w:after="0" w:line="240" w:lineRule="auto"/>
              <w:ind w:right="-72"/>
              <w:jc w:val="right"/>
              <w:rPr>
                <w:rFonts w:ascii="Cordia New" w:eastAsia="Times New Roman" w:hAnsi="Cordia New"/>
                <w:sz w:val="12"/>
                <w:szCs w:val="12"/>
              </w:rPr>
            </w:pPr>
          </w:p>
        </w:tc>
        <w:tc>
          <w:tcPr>
            <w:tcW w:w="1494" w:type="dxa"/>
            <w:vAlign w:val="center"/>
          </w:tcPr>
          <w:p w14:paraId="66DD56BB" w14:textId="22E273AD" w:rsidR="00E13CB9" w:rsidRPr="00FA7A69" w:rsidRDefault="00E13CB9" w:rsidP="00E13CB9">
            <w:pPr>
              <w:spacing w:after="0" w:line="240" w:lineRule="auto"/>
              <w:ind w:right="-72"/>
              <w:jc w:val="right"/>
              <w:rPr>
                <w:rFonts w:ascii="Cordia New" w:eastAsia="Times New Roman" w:hAnsi="Cordia New"/>
                <w:sz w:val="12"/>
                <w:szCs w:val="12"/>
              </w:rPr>
            </w:pPr>
          </w:p>
        </w:tc>
      </w:tr>
      <w:tr w:rsidR="00E13CB9" w:rsidRPr="00BE39AC" w14:paraId="2A2126C6" w14:textId="77777777" w:rsidTr="006D247E">
        <w:trPr>
          <w:trHeight w:val="70"/>
        </w:trPr>
        <w:tc>
          <w:tcPr>
            <w:tcW w:w="4305" w:type="dxa"/>
            <w:vAlign w:val="center"/>
            <w:hideMark/>
          </w:tcPr>
          <w:p w14:paraId="62583019" w14:textId="77777777"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Closing net assets</w:t>
            </w:r>
          </w:p>
        </w:tc>
        <w:tc>
          <w:tcPr>
            <w:tcW w:w="1842" w:type="dxa"/>
            <w:vAlign w:val="center"/>
          </w:tcPr>
          <w:p w14:paraId="6C3A144F" w14:textId="3313291E"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604</w:t>
            </w:r>
          </w:p>
        </w:tc>
        <w:tc>
          <w:tcPr>
            <w:tcW w:w="1701" w:type="dxa"/>
            <w:vAlign w:val="center"/>
          </w:tcPr>
          <w:p w14:paraId="0B2A03C1" w14:textId="07B89983"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327</w:t>
            </w:r>
          </w:p>
        </w:tc>
        <w:tc>
          <w:tcPr>
            <w:tcW w:w="1494" w:type="dxa"/>
            <w:vAlign w:val="center"/>
          </w:tcPr>
          <w:p w14:paraId="65DEA9B3" w14:textId="62C62BA8"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931</w:t>
            </w:r>
          </w:p>
        </w:tc>
      </w:tr>
      <w:tr w:rsidR="00E13CB9" w:rsidRPr="00BE39AC" w14:paraId="116F726E" w14:textId="77777777" w:rsidTr="006D247E">
        <w:trPr>
          <w:trHeight w:val="70"/>
        </w:trPr>
        <w:tc>
          <w:tcPr>
            <w:tcW w:w="4305" w:type="dxa"/>
            <w:vAlign w:val="center"/>
            <w:hideMark/>
          </w:tcPr>
          <w:p w14:paraId="54D93F3D" w14:textId="7A621ADF"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Interest portion as a group</w:t>
            </w:r>
          </w:p>
        </w:tc>
        <w:tc>
          <w:tcPr>
            <w:tcW w:w="1842" w:type="dxa"/>
            <w:vAlign w:val="center"/>
          </w:tcPr>
          <w:p w14:paraId="2D5BE1AD" w14:textId="557AFF82" w:rsidR="00E13CB9" w:rsidRPr="00BE39AC" w:rsidRDefault="003A773E" w:rsidP="00E13CB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36</w:t>
            </w:r>
            <w:r w:rsidR="00E13CB9" w:rsidRPr="00BE39AC">
              <w:rPr>
                <w:rFonts w:ascii="Cordia New" w:eastAsia="Times New Roman" w:hAnsi="Cordia New"/>
                <w:sz w:val="26"/>
                <w:szCs w:val="26"/>
                <w:cs/>
              </w:rPr>
              <w:t>.</w:t>
            </w:r>
            <w:r w:rsidRPr="003A773E">
              <w:rPr>
                <w:rFonts w:ascii="Cordia New" w:eastAsia="Times New Roman" w:hAnsi="Cordia New"/>
                <w:sz w:val="26"/>
                <w:szCs w:val="26"/>
                <w:lang w:val="en-GB"/>
              </w:rPr>
              <w:t>1</w:t>
            </w:r>
            <w:r w:rsidR="00E13CB9" w:rsidRPr="00BE39AC">
              <w:rPr>
                <w:rFonts w:ascii="Cordia New" w:eastAsia="Times New Roman" w:hAnsi="Cordia New"/>
                <w:sz w:val="26"/>
                <w:szCs w:val="26"/>
              </w:rPr>
              <w:t>%</w:t>
            </w:r>
          </w:p>
        </w:tc>
        <w:tc>
          <w:tcPr>
            <w:tcW w:w="1701" w:type="dxa"/>
            <w:vAlign w:val="center"/>
          </w:tcPr>
          <w:p w14:paraId="38ED6D82" w14:textId="714C822F" w:rsidR="00E13CB9" w:rsidRPr="00BE39AC" w:rsidRDefault="003A773E" w:rsidP="00E13CB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25</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1</w:t>
            </w:r>
            <w:r w:rsidR="00E13CB9" w:rsidRPr="00BE39AC">
              <w:rPr>
                <w:rFonts w:ascii="Cordia New" w:eastAsia="Times New Roman" w:hAnsi="Cordia New"/>
                <w:sz w:val="26"/>
                <w:szCs w:val="26"/>
              </w:rPr>
              <w:t>%</w:t>
            </w:r>
          </w:p>
        </w:tc>
        <w:tc>
          <w:tcPr>
            <w:tcW w:w="1494" w:type="dxa"/>
            <w:vAlign w:val="center"/>
          </w:tcPr>
          <w:p w14:paraId="078EEEE5" w14:textId="5FC4B6D3" w:rsidR="00E13CB9" w:rsidRPr="00BE39AC" w:rsidRDefault="00E13CB9" w:rsidP="00E13CB9">
            <w:pPr>
              <w:spacing w:after="0" w:line="240" w:lineRule="auto"/>
              <w:ind w:right="-72"/>
              <w:jc w:val="right"/>
              <w:rPr>
                <w:rFonts w:ascii="Cordia New" w:eastAsia="Times New Roman" w:hAnsi="Cordia New"/>
                <w:sz w:val="26"/>
                <w:szCs w:val="26"/>
              </w:rPr>
            </w:pPr>
          </w:p>
        </w:tc>
      </w:tr>
      <w:tr w:rsidR="00E13CB9" w:rsidRPr="00FA7A69" w14:paraId="7D35C3A4" w14:textId="77777777" w:rsidTr="006D247E">
        <w:trPr>
          <w:trHeight w:val="70"/>
        </w:trPr>
        <w:tc>
          <w:tcPr>
            <w:tcW w:w="4305" w:type="dxa"/>
            <w:vAlign w:val="center"/>
          </w:tcPr>
          <w:p w14:paraId="7B859204" w14:textId="647C801F" w:rsidR="00E13CB9" w:rsidRPr="00FA7A69" w:rsidRDefault="00E13CB9" w:rsidP="00E13CB9">
            <w:pPr>
              <w:spacing w:after="0" w:line="240" w:lineRule="auto"/>
              <w:ind w:left="864" w:right="-108"/>
              <w:rPr>
                <w:rFonts w:ascii="Cordia New" w:eastAsia="Times New Roman" w:hAnsi="Cordia New"/>
                <w:sz w:val="12"/>
                <w:szCs w:val="12"/>
              </w:rPr>
            </w:pPr>
          </w:p>
        </w:tc>
        <w:tc>
          <w:tcPr>
            <w:tcW w:w="1842" w:type="dxa"/>
            <w:vAlign w:val="center"/>
          </w:tcPr>
          <w:p w14:paraId="4E3F9C29" w14:textId="1A7F8E17" w:rsidR="00E13CB9" w:rsidRPr="00FA7A69" w:rsidRDefault="00E13CB9" w:rsidP="00E13CB9">
            <w:pPr>
              <w:spacing w:after="0" w:line="240" w:lineRule="auto"/>
              <w:ind w:right="-72"/>
              <w:jc w:val="right"/>
              <w:rPr>
                <w:rFonts w:ascii="Cordia New" w:eastAsia="Times New Roman" w:hAnsi="Cordia New"/>
                <w:sz w:val="12"/>
                <w:szCs w:val="12"/>
              </w:rPr>
            </w:pPr>
          </w:p>
        </w:tc>
        <w:tc>
          <w:tcPr>
            <w:tcW w:w="1701" w:type="dxa"/>
            <w:vAlign w:val="center"/>
          </w:tcPr>
          <w:p w14:paraId="7956C2B5" w14:textId="174C2205" w:rsidR="00E13CB9" w:rsidRPr="00FA7A69" w:rsidRDefault="00E13CB9" w:rsidP="00E13CB9">
            <w:pPr>
              <w:spacing w:after="0" w:line="240" w:lineRule="auto"/>
              <w:ind w:right="-72"/>
              <w:jc w:val="right"/>
              <w:rPr>
                <w:rFonts w:ascii="Cordia New" w:eastAsia="Times New Roman" w:hAnsi="Cordia New"/>
                <w:sz w:val="12"/>
                <w:szCs w:val="12"/>
              </w:rPr>
            </w:pPr>
          </w:p>
        </w:tc>
        <w:tc>
          <w:tcPr>
            <w:tcW w:w="1494" w:type="dxa"/>
            <w:vAlign w:val="center"/>
          </w:tcPr>
          <w:p w14:paraId="10789696" w14:textId="2A7AC580" w:rsidR="00E13CB9" w:rsidRPr="00FA7A69" w:rsidRDefault="00E13CB9" w:rsidP="00E13CB9">
            <w:pPr>
              <w:spacing w:after="0" w:line="240" w:lineRule="auto"/>
              <w:ind w:right="-72"/>
              <w:jc w:val="right"/>
              <w:rPr>
                <w:rFonts w:ascii="Cordia New" w:eastAsia="Times New Roman" w:hAnsi="Cordia New"/>
                <w:sz w:val="12"/>
                <w:szCs w:val="12"/>
              </w:rPr>
            </w:pPr>
          </w:p>
        </w:tc>
      </w:tr>
      <w:tr w:rsidR="00E13CB9" w:rsidRPr="00BE39AC" w14:paraId="71B98070" w14:textId="77777777" w:rsidTr="006D247E">
        <w:trPr>
          <w:trHeight w:val="70"/>
        </w:trPr>
        <w:tc>
          <w:tcPr>
            <w:tcW w:w="4305" w:type="dxa"/>
            <w:vAlign w:val="center"/>
            <w:hideMark/>
          </w:tcPr>
          <w:p w14:paraId="129F71E7" w14:textId="182C390C"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 xml:space="preserve">Group’s share in associates </w:t>
            </w:r>
          </w:p>
        </w:tc>
        <w:tc>
          <w:tcPr>
            <w:tcW w:w="1842" w:type="dxa"/>
            <w:vAlign w:val="center"/>
          </w:tcPr>
          <w:p w14:paraId="09E16032" w14:textId="11BF9992"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940</w:t>
            </w:r>
          </w:p>
        </w:tc>
        <w:tc>
          <w:tcPr>
            <w:tcW w:w="1701" w:type="dxa"/>
            <w:vAlign w:val="center"/>
          </w:tcPr>
          <w:p w14:paraId="26341743" w14:textId="7936871E"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835</w:t>
            </w:r>
          </w:p>
        </w:tc>
        <w:tc>
          <w:tcPr>
            <w:tcW w:w="1494" w:type="dxa"/>
            <w:vAlign w:val="center"/>
          </w:tcPr>
          <w:p w14:paraId="376D288D" w14:textId="21FD5BA6" w:rsidR="00E13CB9" w:rsidRPr="00BE39AC" w:rsidRDefault="003A773E" w:rsidP="00E13CB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775</w:t>
            </w:r>
          </w:p>
        </w:tc>
      </w:tr>
      <w:tr w:rsidR="00E13CB9" w:rsidRPr="00BE39AC" w14:paraId="12D19F30" w14:textId="77777777" w:rsidTr="006D247E">
        <w:trPr>
          <w:trHeight w:val="70"/>
        </w:trPr>
        <w:tc>
          <w:tcPr>
            <w:tcW w:w="4305" w:type="dxa"/>
            <w:vAlign w:val="center"/>
            <w:hideMark/>
          </w:tcPr>
          <w:p w14:paraId="74813302" w14:textId="77777777"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Goodwill</w:t>
            </w:r>
          </w:p>
        </w:tc>
        <w:tc>
          <w:tcPr>
            <w:tcW w:w="1842" w:type="dxa"/>
            <w:vAlign w:val="center"/>
          </w:tcPr>
          <w:p w14:paraId="1B8ECA57" w14:textId="2FF4BF58" w:rsidR="00E13CB9" w:rsidRPr="00BE39AC" w:rsidRDefault="003A773E" w:rsidP="00E13CB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157</w:t>
            </w:r>
          </w:p>
        </w:tc>
        <w:tc>
          <w:tcPr>
            <w:tcW w:w="1701" w:type="dxa"/>
            <w:vAlign w:val="center"/>
          </w:tcPr>
          <w:p w14:paraId="4FF533C3" w14:textId="118D715F" w:rsidR="00E13CB9" w:rsidRPr="00BE39AC" w:rsidRDefault="00E13CB9" w:rsidP="00E13CB9">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94" w:type="dxa"/>
            <w:vAlign w:val="center"/>
          </w:tcPr>
          <w:p w14:paraId="0CCF969C" w14:textId="25EB4380" w:rsidR="00E13CB9" w:rsidRPr="00BE39AC" w:rsidRDefault="003A773E" w:rsidP="00E13CB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157</w:t>
            </w:r>
          </w:p>
        </w:tc>
      </w:tr>
      <w:tr w:rsidR="00E13CB9" w:rsidRPr="00FA7A69" w14:paraId="6209A3E7" w14:textId="77777777" w:rsidTr="006D247E">
        <w:trPr>
          <w:trHeight w:val="70"/>
        </w:trPr>
        <w:tc>
          <w:tcPr>
            <w:tcW w:w="4305" w:type="dxa"/>
            <w:vAlign w:val="center"/>
          </w:tcPr>
          <w:p w14:paraId="0ED4B6FA" w14:textId="77777777" w:rsidR="00E13CB9" w:rsidRPr="00FA7A69" w:rsidRDefault="00E13CB9" w:rsidP="00E13CB9">
            <w:pPr>
              <w:spacing w:after="0" w:line="240" w:lineRule="auto"/>
              <w:ind w:left="864" w:right="-108"/>
              <w:rPr>
                <w:rFonts w:ascii="Cordia New" w:eastAsia="Times New Roman" w:hAnsi="Cordia New"/>
                <w:sz w:val="12"/>
                <w:szCs w:val="12"/>
              </w:rPr>
            </w:pPr>
          </w:p>
        </w:tc>
        <w:tc>
          <w:tcPr>
            <w:tcW w:w="1842" w:type="dxa"/>
            <w:vAlign w:val="center"/>
          </w:tcPr>
          <w:p w14:paraId="117C53B0" w14:textId="77777777" w:rsidR="00E13CB9" w:rsidRPr="00FA7A69" w:rsidRDefault="00E13CB9" w:rsidP="00E13CB9">
            <w:pPr>
              <w:spacing w:after="0" w:line="240" w:lineRule="auto"/>
              <w:ind w:right="-72"/>
              <w:jc w:val="right"/>
              <w:rPr>
                <w:rFonts w:ascii="Cordia New" w:eastAsia="Times New Roman" w:hAnsi="Cordia New"/>
                <w:sz w:val="12"/>
                <w:szCs w:val="12"/>
              </w:rPr>
            </w:pPr>
          </w:p>
        </w:tc>
        <w:tc>
          <w:tcPr>
            <w:tcW w:w="1701" w:type="dxa"/>
            <w:vAlign w:val="center"/>
          </w:tcPr>
          <w:p w14:paraId="69A3499F" w14:textId="0354B8EC" w:rsidR="00E13CB9" w:rsidRPr="00FA7A69" w:rsidRDefault="00E13CB9" w:rsidP="00E13CB9">
            <w:pPr>
              <w:spacing w:after="0" w:line="240" w:lineRule="auto"/>
              <w:ind w:right="-72"/>
              <w:jc w:val="right"/>
              <w:rPr>
                <w:rFonts w:ascii="Cordia New" w:eastAsia="Times New Roman" w:hAnsi="Cordia New"/>
                <w:sz w:val="12"/>
                <w:szCs w:val="12"/>
              </w:rPr>
            </w:pPr>
          </w:p>
        </w:tc>
        <w:tc>
          <w:tcPr>
            <w:tcW w:w="1494" w:type="dxa"/>
            <w:vAlign w:val="center"/>
          </w:tcPr>
          <w:p w14:paraId="384C4BED" w14:textId="77777777" w:rsidR="00E13CB9" w:rsidRPr="00FA7A69" w:rsidRDefault="00E13CB9" w:rsidP="00E13CB9">
            <w:pPr>
              <w:spacing w:after="0" w:line="240" w:lineRule="auto"/>
              <w:ind w:right="-72"/>
              <w:jc w:val="right"/>
              <w:rPr>
                <w:rFonts w:ascii="Cordia New" w:eastAsia="Times New Roman" w:hAnsi="Cordia New"/>
                <w:sz w:val="12"/>
                <w:szCs w:val="12"/>
              </w:rPr>
            </w:pPr>
          </w:p>
        </w:tc>
      </w:tr>
      <w:tr w:rsidR="00E13CB9" w:rsidRPr="00BE39AC" w14:paraId="17C8CD7E" w14:textId="77777777" w:rsidTr="006D247E">
        <w:trPr>
          <w:trHeight w:val="70"/>
        </w:trPr>
        <w:tc>
          <w:tcPr>
            <w:tcW w:w="4305" w:type="dxa"/>
            <w:vAlign w:val="center"/>
            <w:hideMark/>
          </w:tcPr>
          <w:p w14:paraId="26E1C8D5" w14:textId="77777777" w:rsidR="00E13CB9" w:rsidRPr="00BE39AC" w:rsidRDefault="00E13CB9" w:rsidP="00E13CB9">
            <w:pPr>
              <w:spacing w:after="0" w:line="240" w:lineRule="auto"/>
              <w:ind w:left="864" w:right="-108"/>
              <w:rPr>
                <w:rFonts w:ascii="Cordia New" w:eastAsia="Times New Roman" w:hAnsi="Cordia New"/>
                <w:sz w:val="26"/>
                <w:szCs w:val="26"/>
              </w:rPr>
            </w:pPr>
            <w:r w:rsidRPr="00BE39AC">
              <w:rPr>
                <w:rFonts w:ascii="Cordia New" w:eastAsia="Times New Roman" w:hAnsi="Cordia New"/>
                <w:sz w:val="26"/>
                <w:szCs w:val="26"/>
              </w:rPr>
              <w:t>Carrying amount</w:t>
            </w:r>
          </w:p>
        </w:tc>
        <w:tc>
          <w:tcPr>
            <w:tcW w:w="1842" w:type="dxa"/>
            <w:vAlign w:val="bottom"/>
          </w:tcPr>
          <w:p w14:paraId="3EE26D25" w14:textId="214EF2AC" w:rsidR="00E13CB9" w:rsidRPr="00BE39AC" w:rsidRDefault="003A773E" w:rsidP="00E13CB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097</w:t>
            </w:r>
          </w:p>
        </w:tc>
        <w:tc>
          <w:tcPr>
            <w:tcW w:w="1701" w:type="dxa"/>
            <w:vAlign w:val="bottom"/>
          </w:tcPr>
          <w:p w14:paraId="0F81EF26" w14:textId="2FDD97E6" w:rsidR="00E13CB9" w:rsidRPr="00BE39AC" w:rsidRDefault="003A773E" w:rsidP="00E13CB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835</w:t>
            </w:r>
          </w:p>
        </w:tc>
        <w:tc>
          <w:tcPr>
            <w:tcW w:w="1494" w:type="dxa"/>
            <w:vAlign w:val="bottom"/>
          </w:tcPr>
          <w:p w14:paraId="06C03BF5" w14:textId="2F767B9F" w:rsidR="00E13CB9" w:rsidRPr="00BE39AC" w:rsidRDefault="003A773E" w:rsidP="00E13CB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E13CB9" w:rsidRPr="00BE39AC">
              <w:rPr>
                <w:rFonts w:ascii="Cordia New" w:eastAsia="Times New Roman" w:hAnsi="Cordia New"/>
                <w:sz w:val="26"/>
                <w:szCs w:val="26"/>
              </w:rPr>
              <w:t>,</w:t>
            </w:r>
            <w:r w:rsidRPr="003A773E">
              <w:rPr>
                <w:rFonts w:ascii="Cordia New" w:eastAsia="Times New Roman" w:hAnsi="Cordia New"/>
                <w:sz w:val="26"/>
                <w:szCs w:val="26"/>
                <w:lang w:val="en-GB"/>
              </w:rPr>
              <w:t>932</w:t>
            </w:r>
          </w:p>
        </w:tc>
      </w:tr>
    </w:tbl>
    <w:p w14:paraId="0D802A0D" w14:textId="6446E131" w:rsidR="00815ACD" w:rsidRPr="00BE39AC" w:rsidRDefault="00815ACD" w:rsidP="00690182">
      <w:pPr>
        <w:spacing w:after="0" w:line="240" w:lineRule="auto"/>
        <w:ind w:left="1080"/>
        <w:jc w:val="both"/>
        <w:rPr>
          <w:rFonts w:ascii="Cordia New" w:eastAsia="Times New Roman" w:hAnsi="Cordia New"/>
          <w:sz w:val="26"/>
          <w:szCs w:val="26"/>
        </w:rPr>
      </w:pPr>
    </w:p>
    <w:p w14:paraId="08D9EEF2" w14:textId="73189514" w:rsidR="00815ACD" w:rsidRPr="00BE39AC" w:rsidRDefault="00815ACD" w:rsidP="00690182">
      <w:pPr>
        <w:tabs>
          <w:tab w:val="left" w:pos="540"/>
        </w:tabs>
        <w:spacing w:after="0" w:line="240" w:lineRule="auto"/>
        <w:rPr>
          <w:rFonts w:ascii="Cordia New" w:eastAsia="Times New Roman" w:hAnsi="Cordia New"/>
          <w:b/>
          <w:bCs/>
          <w:sz w:val="26"/>
          <w:szCs w:val="26"/>
        </w:rPr>
      </w:pPr>
      <w:r w:rsidRPr="00BE39AC">
        <w:rPr>
          <w:rFonts w:ascii="Cordia New" w:eastAsia="Times New Roman" w:hAnsi="Cordia New"/>
          <w:b/>
          <w:bCs/>
          <w:sz w:val="26"/>
          <w:szCs w:val="26"/>
        </w:rPr>
        <w:br w:type="page"/>
      </w:r>
      <w:r w:rsidR="003A773E" w:rsidRPr="003A773E">
        <w:rPr>
          <w:rFonts w:ascii="Cordia New" w:eastAsia="Times New Roman" w:hAnsi="Cordia New"/>
          <w:b/>
          <w:bCs/>
          <w:sz w:val="26"/>
          <w:szCs w:val="26"/>
          <w:lang w:val="en-GB"/>
        </w:rPr>
        <w:lastRenderedPageBreak/>
        <w:t>16</w:t>
      </w:r>
      <w:r w:rsidRPr="00BE39AC">
        <w:rPr>
          <w:rFonts w:ascii="Cordia New" w:eastAsia="Times New Roman" w:hAnsi="Cordia New"/>
          <w:b/>
          <w:bCs/>
          <w:sz w:val="26"/>
          <w:szCs w:val="26"/>
        </w:rPr>
        <w:tab/>
        <w:t xml:space="preserve">Investments in subsidiaries, </w:t>
      </w:r>
      <w:proofErr w:type="gramStart"/>
      <w:r w:rsidRPr="00BE39AC">
        <w:rPr>
          <w:rFonts w:ascii="Cordia New" w:eastAsia="Times New Roman" w:hAnsi="Cordia New"/>
          <w:b/>
          <w:bCs/>
          <w:sz w:val="26"/>
          <w:szCs w:val="26"/>
        </w:rPr>
        <w:t>associates</w:t>
      </w:r>
      <w:proofErr w:type="gramEnd"/>
      <w:r w:rsidRPr="00BE39AC">
        <w:rPr>
          <w:rFonts w:ascii="Cordia New" w:eastAsia="Times New Roman" w:hAnsi="Cordia New"/>
          <w:b/>
          <w:bCs/>
          <w:sz w:val="26"/>
          <w:szCs w:val="26"/>
        </w:rPr>
        <w:t xml:space="preserve"> and interests in joint ventures</w:t>
      </w:r>
      <w:r w:rsidRPr="00BE39AC">
        <w:rPr>
          <w:rFonts w:ascii="Cordia New" w:eastAsia="Times New Roman" w:hAnsi="Cordia New"/>
          <w:sz w:val="26"/>
          <w:szCs w:val="26"/>
        </w:rPr>
        <w:t xml:space="preserve"> (Cont’d)</w:t>
      </w:r>
    </w:p>
    <w:p w14:paraId="2BB07290" w14:textId="0E39FC22" w:rsidR="00815ACD" w:rsidRPr="00BE39AC" w:rsidRDefault="00815ACD" w:rsidP="00690182">
      <w:pPr>
        <w:spacing w:after="0" w:line="240" w:lineRule="auto"/>
        <w:ind w:left="1080"/>
        <w:jc w:val="both"/>
        <w:rPr>
          <w:rFonts w:ascii="Cordia New" w:eastAsia="Times New Roman" w:hAnsi="Cordia New"/>
          <w:sz w:val="26"/>
          <w:szCs w:val="26"/>
          <w:lang w:val="en-GB"/>
        </w:rPr>
      </w:pPr>
    </w:p>
    <w:p w14:paraId="2B27BE14" w14:textId="77777777" w:rsidR="00815ACD" w:rsidRPr="00BE39AC" w:rsidRDefault="00815ACD" w:rsidP="00690182">
      <w:pPr>
        <w:tabs>
          <w:tab w:val="left" w:pos="540"/>
        </w:tabs>
        <w:spacing w:after="0" w:line="240" w:lineRule="auto"/>
        <w:ind w:left="1080"/>
        <w:rPr>
          <w:rFonts w:ascii="Cordia New" w:eastAsia="Times New Roman" w:hAnsi="Cordia New"/>
          <w:sz w:val="26"/>
          <w:szCs w:val="26"/>
          <w:lang w:val="en-GB"/>
        </w:rPr>
      </w:pPr>
      <w:r w:rsidRPr="00BE39AC">
        <w:rPr>
          <w:rFonts w:ascii="Cordia New" w:eastAsia="Times New Roman" w:hAnsi="Cordia New"/>
          <w:b/>
          <w:bCs/>
          <w:sz w:val="26"/>
          <w:szCs w:val="26"/>
        </w:rPr>
        <w:t>Individually immaterial associates</w:t>
      </w:r>
    </w:p>
    <w:p w14:paraId="2EB3CED9" w14:textId="618A5AF9" w:rsidR="00815ACD" w:rsidRPr="00BE39AC" w:rsidRDefault="00815ACD" w:rsidP="00690182">
      <w:pPr>
        <w:tabs>
          <w:tab w:val="left" w:pos="540"/>
        </w:tabs>
        <w:spacing w:after="0" w:line="240" w:lineRule="auto"/>
        <w:ind w:left="1080"/>
        <w:rPr>
          <w:rFonts w:ascii="Cordia New" w:eastAsia="Times New Roman" w:hAnsi="Cordia New"/>
          <w:b/>
          <w:bCs/>
          <w:sz w:val="26"/>
          <w:szCs w:val="26"/>
        </w:rPr>
      </w:pPr>
    </w:p>
    <w:p w14:paraId="43131C8B" w14:textId="05B19A98" w:rsidR="00815ACD" w:rsidRPr="00BE39AC" w:rsidRDefault="00815ACD" w:rsidP="00690182">
      <w:pPr>
        <w:spacing w:after="0" w:line="240" w:lineRule="auto"/>
        <w:ind w:left="1080"/>
        <w:jc w:val="both"/>
        <w:rPr>
          <w:rFonts w:ascii="Cordia New" w:eastAsia="Times New Roman" w:hAnsi="Cordia New"/>
          <w:sz w:val="26"/>
          <w:szCs w:val="26"/>
        </w:rPr>
      </w:pPr>
      <w:r w:rsidRPr="00BE39AC">
        <w:rPr>
          <w:rFonts w:ascii="Cordia New" w:eastAsia="Times New Roman" w:hAnsi="Cordia New"/>
          <w:sz w:val="26"/>
          <w:szCs w:val="26"/>
        </w:rPr>
        <w:t xml:space="preserve">In addition to the interests in associates disclosed above, the Group also has interests in </w:t>
      </w:r>
      <w:proofErr w:type="gramStart"/>
      <w:r w:rsidRPr="00BE39AC">
        <w:rPr>
          <w:rFonts w:ascii="Cordia New" w:eastAsia="Times New Roman" w:hAnsi="Cordia New"/>
          <w:sz w:val="26"/>
          <w:szCs w:val="26"/>
        </w:rPr>
        <w:t>a number of</w:t>
      </w:r>
      <w:proofErr w:type="gramEnd"/>
      <w:r w:rsidRPr="00BE39AC">
        <w:rPr>
          <w:rFonts w:ascii="Cordia New" w:eastAsia="Times New Roman" w:hAnsi="Cordia New"/>
          <w:sz w:val="26"/>
          <w:szCs w:val="26"/>
        </w:rPr>
        <w:t xml:space="preserve"> individually immaterial associates that are accounted for using the equity method.</w:t>
      </w:r>
    </w:p>
    <w:p w14:paraId="09846834" w14:textId="77777777" w:rsidR="00A72DD8" w:rsidRPr="00BE39AC" w:rsidRDefault="00A72DD8" w:rsidP="00690182">
      <w:pPr>
        <w:spacing w:after="0" w:line="240" w:lineRule="auto"/>
        <w:ind w:left="1080"/>
        <w:jc w:val="both"/>
        <w:rPr>
          <w:rFonts w:ascii="Cordia New" w:eastAsia="Times New Roman" w:hAnsi="Cordia New"/>
          <w:sz w:val="26"/>
          <w:szCs w:val="26"/>
        </w:rPr>
      </w:pPr>
    </w:p>
    <w:tbl>
      <w:tblPr>
        <w:tblW w:w="9331" w:type="dxa"/>
        <w:tblInd w:w="90" w:type="dxa"/>
        <w:tblLook w:val="04A0" w:firstRow="1" w:lastRow="0" w:firstColumn="1" w:lastColumn="0" w:noHBand="0" w:noVBand="1"/>
      </w:tblPr>
      <w:tblGrid>
        <w:gridCol w:w="7963"/>
        <w:gridCol w:w="1368"/>
      </w:tblGrid>
      <w:tr w:rsidR="008B02DC" w:rsidRPr="00BE39AC" w14:paraId="7A7AC1AA" w14:textId="77777777" w:rsidTr="00FA7A69">
        <w:tc>
          <w:tcPr>
            <w:tcW w:w="7963" w:type="dxa"/>
            <w:vAlign w:val="bottom"/>
            <w:hideMark/>
          </w:tcPr>
          <w:p w14:paraId="4F3AE5CC" w14:textId="3DDFDBE4" w:rsidR="00815ACD" w:rsidRPr="00BE39AC" w:rsidRDefault="00815ACD" w:rsidP="00690182">
            <w:pPr>
              <w:spacing w:after="0" w:line="240" w:lineRule="auto"/>
              <w:ind w:left="885"/>
              <w:rPr>
                <w:rFonts w:ascii="Cordia New" w:eastAsia="Times New Roman" w:hAnsi="Cordia New"/>
                <w:sz w:val="26"/>
                <w:szCs w:val="26"/>
              </w:rPr>
            </w:pPr>
          </w:p>
        </w:tc>
        <w:tc>
          <w:tcPr>
            <w:tcW w:w="1368" w:type="dxa"/>
            <w:vAlign w:val="bottom"/>
            <w:hideMark/>
          </w:tcPr>
          <w:p w14:paraId="218EB321" w14:textId="57D173B5"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r>
      <w:tr w:rsidR="008B02DC" w:rsidRPr="00BE39AC" w14:paraId="70C41B2D" w14:textId="77777777" w:rsidTr="00FA7A69">
        <w:tc>
          <w:tcPr>
            <w:tcW w:w="7963" w:type="dxa"/>
            <w:vAlign w:val="bottom"/>
            <w:hideMark/>
          </w:tcPr>
          <w:p w14:paraId="52649E4D" w14:textId="36CC464F" w:rsidR="00815ACD" w:rsidRPr="00BE39AC" w:rsidRDefault="00815ACD" w:rsidP="00690182">
            <w:pPr>
              <w:spacing w:after="0" w:line="240" w:lineRule="auto"/>
              <w:ind w:left="885"/>
              <w:rPr>
                <w:rFonts w:ascii="Cordia New" w:eastAsia="Times New Roman" w:hAnsi="Cordia New"/>
                <w:b/>
                <w:bCs/>
                <w:sz w:val="26"/>
                <w:szCs w:val="26"/>
              </w:rPr>
            </w:pPr>
          </w:p>
        </w:tc>
        <w:tc>
          <w:tcPr>
            <w:tcW w:w="1368" w:type="dxa"/>
            <w:vAlign w:val="bottom"/>
            <w:hideMark/>
          </w:tcPr>
          <w:p w14:paraId="7919E070" w14:textId="5295371B" w:rsidR="00815ACD"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r>
      <w:tr w:rsidR="00184CD1" w:rsidRPr="00FA7A69" w14:paraId="6E2E4A16" w14:textId="77777777" w:rsidTr="00FA7A69">
        <w:tc>
          <w:tcPr>
            <w:tcW w:w="7963" w:type="dxa"/>
            <w:vAlign w:val="bottom"/>
          </w:tcPr>
          <w:p w14:paraId="119986F4" w14:textId="77777777" w:rsidR="00184CD1" w:rsidRPr="00FA7A69" w:rsidRDefault="00184CD1" w:rsidP="00690182">
            <w:pPr>
              <w:spacing w:after="0" w:line="240" w:lineRule="auto"/>
              <w:ind w:left="885"/>
              <w:rPr>
                <w:rFonts w:ascii="Cordia New" w:eastAsia="Times New Roman" w:hAnsi="Cordia New"/>
                <w:sz w:val="12"/>
                <w:szCs w:val="12"/>
              </w:rPr>
            </w:pPr>
          </w:p>
        </w:tc>
        <w:tc>
          <w:tcPr>
            <w:tcW w:w="1368" w:type="dxa"/>
            <w:vAlign w:val="bottom"/>
          </w:tcPr>
          <w:p w14:paraId="49DAE920" w14:textId="77777777" w:rsidR="00184CD1" w:rsidRPr="00FA7A69" w:rsidRDefault="00184CD1" w:rsidP="00690182">
            <w:pPr>
              <w:spacing w:after="0" w:line="240" w:lineRule="auto"/>
              <w:ind w:right="-72"/>
              <w:jc w:val="right"/>
              <w:rPr>
                <w:rFonts w:ascii="Cordia New" w:eastAsia="Times New Roman" w:hAnsi="Cordia New"/>
                <w:sz w:val="12"/>
                <w:szCs w:val="12"/>
              </w:rPr>
            </w:pPr>
          </w:p>
        </w:tc>
      </w:tr>
      <w:tr w:rsidR="008B02DC" w:rsidRPr="00BE39AC" w14:paraId="0973C19E" w14:textId="77777777" w:rsidTr="00FA7A69">
        <w:tc>
          <w:tcPr>
            <w:tcW w:w="7963" w:type="dxa"/>
            <w:vAlign w:val="bottom"/>
            <w:hideMark/>
          </w:tcPr>
          <w:p w14:paraId="3CB9E234" w14:textId="77777777" w:rsidR="00815ACD" w:rsidRPr="00BE39AC" w:rsidRDefault="00815ACD" w:rsidP="00690182">
            <w:pPr>
              <w:spacing w:after="0" w:line="240" w:lineRule="auto"/>
              <w:ind w:left="885"/>
              <w:rPr>
                <w:rFonts w:ascii="Cordia New" w:eastAsia="Times New Roman" w:hAnsi="Cordia New"/>
                <w:sz w:val="26"/>
                <w:szCs w:val="26"/>
              </w:rPr>
            </w:pPr>
            <w:r w:rsidRPr="00BE39AC">
              <w:rPr>
                <w:rFonts w:ascii="Cordia New" w:eastAsia="Times New Roman" w:hAnsi="Cordia New"/>
                <w:sz w:val="26"/>
                <w:szCs w:val="26"/>
              </w:rPr>
              <w:t>Aggregate carrying amount of individually immaterial associates</w:t>
            </w:r>
          </w:p>
        </w:tc>
        <w:tc>
          <w:tcPr>
            <w:tcW w:w="1368" w:type="dxa"/>
            <w:vAlign w:val="bottom"/>
          </w:tcPr>
          <w:p w14:paraId="4227BC68" w14:textId="5855CA06"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3A6B12" w:rsidRPr="00BE39AC">
              <w:rPr>
                <w:rFonts w:ascii="Cordia New" w:eastAsia="Times New Roman" w:hAnsi="Cordia New"/>
                <w:sz w:val="26"/>
                <w:szCs w:val="26"/>
              </w:rPr>
              <w:t>,</w:t>
            </w:r>
            <w:r w:rsidRPr="003A773E">
              <w:rPr>
                <w:rFonts w:ascii="Cordia New" w:eastAsia="Times New Roman" w:hAnsi="Cordia New"/>
                <w:sz w:val="26"/>
                <w:szCs w:val="26"/>
                <w:lang w:val="en-GB"/>
              </w:rPr>
              <w:t>387</w:t>
            </w:r>
          </w:p>
        </w:tc>
      </w:tr>
      <w:tr w:rsidR="008B02DC" w:rsidRPr="00BE39AC" w14:paraId="0FEA2DEE" w14:textId="77777777" w:rsidTr="00FA7A69">
        <w:tc>
          <w:tcPr>
            <w:tcW w:w="7963" w:type="dxa"/>
            <w:vAlign w:val="bottom"/>
          </w:tcPr>
          <w:p w14:paraId="38D78A17" w14:textId="12D84B7D" w:rsidR="00815ACD" w:rsidRPr="00BE39AC" w:rsidRDefault="00815ACD" w:rsidP="00690182">
            <w:pPr>
              <w:spacing w:after="0" w:line="240" w:lineRule="auto"/>
              <w:ind w:left="885"/>
              <w:rPr>
                <w:rFonts w:ascii="Cordia New" w:eastAsia="Times New Roman" w:hAnsi="Cordia New"/>
                <w:sz w:val="26"/>
                <w:szCs w:val="26"/>
              </w:rPr>
            </w:pPr>
          </w:p>
        </w:tc>
        <w:tc>
          <w:tcPr>
            <w:tcW w:w="1368" w:type="dxa"/>
            <w:vAlign w:val="bottom"/>
          </w:tcPr>
          <w:p w14:paraId="3FD956F8" w14:textId="0ED4AF9D" w:rsidR="00815ACD" w:rsidRPr="00BE39AC" w:rsidRDefault="00815ACD" w:rsidP="00690182">
            <w:pPr>
              <w:spacing w:after="0" w:line="240" w:lineRule="auto"/>
              <w:ind w:right="-72"/>
              <w:jc w:val="right"/>
              <w:rPr>
                <w:rFonts w:ascii="Cordia New" w:eastAsia="Times New Roman" w:hAnsi="Cordia New"/>
                <w:sz w:val="26"/>
                <w:szCs w:val="26"/>
              </w:rPr>
            </w:pPr>
          </w:p>
        </w:tc>
      </w:tr>
      <w:tr w:rsidR="008B02DC" w:rsidRPr="00BE39AC" w14:paraId="44A89721" w14:textId="77777777" w:rsidTr="00FA7A69">
        <w:tc>
          <w:tcPr>
            <w:tcW w:w="7963" w:type="dxa"/>
            <w:vAlign w:val="bottom"/>
            <w:hideMark/>
          </w:tcPr>
          <w:p w14:paraId="25F0C207" w14:textId="77777777" w:rsidR="00815ACD" w:rsidRPr="00BE39AC" w:rsidRDefault="00815ACD" w:rsidP="00690182">
            <w:pPr>
              <w:spacing w:after="0" w:line="240" w:lineRule="auto"/>
              <w:ind w:left="885"/>
              <w:rPr>
                <w:rFonts w:ascii="Cordia New" w:eastAsia="Times New Roman" w:hAnsi="Cordia New"/>
                <w:sz w:val="26"/>
                <w:szCs w:val="26"/>
              </w:rPr>
            </w:pPr>
            <w:r w:rsidRPr="00BE39AC">
              <w:rPr>
                <w:rFonts w:ascii="Cordia New" w:eastAsia="Times New Roman" w:hAnsi="Cordia New"/>
                <w:sz w:val="26"/>
                <w:szCs w:val="26"/>
              </w:rPr>
              <w:t>Aggregate amounts of the reporting entity’s share of:</w:t>
            </w:r>
          </w:p>
        </w:tc>
        <w:tc>
          <w:tcPr>
            <w:tcW w:w="1368" w:type="dxa"/>
            <w:vAlign w:val="bottom"/>
          </w:tcPr>
          <w:p w14:paraId="205053B9" w14:textId="6661F854" w:rsidR="00815ACD" w:rsidRPr="00BE39AC" w:rsidRDefault="00815ACD" w:rsidP="00690182">
            <w:pPr>
              <w:spacing w:after="0" w:line="240" w:lineRule="auto"/>
              <w:ind w:right="-72"/>
              <w:jc w:val="right"/>
              <w:rPr>
                <w:rFonts w:ascii="Cordia New" w:eastAsia="Times New Roman" w:hAnsi="Cordia New"/>
                <w:sz w:val="26"/>
                <w:szCs w:val="26"/>
              </w:rPr>
            </w:pPr>
          </w:p>
        </w:tc>
      </w:tr>
      <w:tr w:rsidR="008B02DC" w:rsidRPr="00BE39AC" w14:paraId="65CC3F58" w14:textId="77777777" w:rsidTr="00FA7A69">
        <w:tc>
          <w:tcPr>
            <w:tcW w:w="7963" w:type="dxa"/>
            <w:vAlign w:val="bottom"/>
            <w:hideMark/>
          </w:tcPr>
          <w:p w14:paraId="12BAAC4D" w14:textId="0115BD4C" w:rsidR="00815ACD" w:rsidRPr="00BE39AC" w:rsidRDefault="00F8439B" w:rsidP="00690182">
            <w:pPr>
              <w:spacing w:after="0" w:line="240" w:lineRule="auto"/>
              <w:ind w:left="885"/>
              <w:rPr>
                <w:rFonts w:ascii="Cordia New" w:eastAsia="Times New Roman" w:hAnsi="Cordia New"/>
                <w:sz w:val="26"/>
                <w:szCs w:val="26"/>
              </w:rPr>
            </w:pPr>
            <w:r w:rsidRPr="00BE39AC">
              <w:rPr>
                <w:rFonts w:ascii="Cordia New" w:eastAsia="Times New Roman" w:hAnsi="Cordia New"/>
                <w:sz w:val="26"/>
                <w:szCs w:val="26"/>
              </w:rPr>
              <w:t xml:space="preserve">    </w:t>
            </w:r>
            <w:r w:rsidR="00815ACD" w:rsidRPr="00BE39AC">
              <w:rPr>
                <w:rFonts w:ascii="Cordia New" w:eastAsia="Times New Roman" w:hAnsi="Cordia New"/>
                <w:sz w:val="26"/>
                <w:szCs w:val="26"/>
              </w:rPr>
              <w:t xml:space="preserve">Post-tax </w:t>
            </w:r>
            <w:r w:rsidR="00050174" w:rsidRPr="00BE39AC">
              <w:rPr>
                <w:rFonts w:ascii="Cordia New" w:eastAsia="Times New Roman" w:hAnsi="Cordia New"/>
                <w:sz w:val="26"/>
                <w:szCs w:val="26"/>
              </w:rPr>
              <w:t>profit (loss)</w:t>
            </w:r>
            <w:r w:rsidR="00815ACD" w:rsidRPr="00BE39AC">
              <w:rPr>
                <w:rFonts w:ascii="Cordia New" w:eastAsia="Times New Roman" w:hAnsi="Cordia New"/>
                <w:sz w:val="26"/>
                <w:szCs w:val="26"/>
              </w:rPr>
              <w:t xml:space="preserve"> from continuing operations</w:t>
            </w:r>
          </w:p>
        </w:tc>
        <w:tc>
          <w:tcPr>
            <w:tcW w:w="1368" w:type="dxa"/>
            <w:vAlign w:val="bottom"/>
          </w:tcPr>
          <w:p w14:paraId="1E70BB40" w14:textId="7F52CA8C" w:rsidR="00815ACD" w:rsidRPr="00BE39AC" w:rsidRDefault="003A773E" w:rsidP="0054074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164</w:t>
            </w:r>
          </w:p>
        </w:tc>
      </w:tr>
    </w:tbl>
    <w:p w14:paraId="5E18F8E5" w14:textId="13D0EC42" w:rsidR="00815ACD" w:rsidRPr="00BE39AC" w:rsidRDefault="00815ACD" w:rsidP="00690182">
      <w:pPr>
        <w:spacing w:after="0" w:line="240" w:lineRule="auto"/>
        <w:ind w:left="1080"/>
        <w:rPr>
          <w:rFonts w:ascii="Cordia New" w:eastAsia="Times New Roman" w:hAnsi="Cordia New"/>
          <w:sz w:val="26"/>
          <w:szCs w:val="26"/>
        </w:rPr>
      </w:pPr>
    </w:p>
    <w:p w14:paraId="7F11553C" w14:textId="25418A67" w:rsidR="00815ACD" w:rsidRPr="00BE39AC" w:rsidRDefault="00815ACD" w:rsidP="00690182">
      <w:pPr>
        <w:spacing w:after="0" w:line="240" w:lineRule="auto"/>
        <w:ind w:left="1080" w:hanging="533"/>
        <w:rPr>
          <w:rFonts w:ascii="Cordia New" w:eastAsia="Times New Roman" w:hAnsi="Cordia New"/>
          <w:b/>
          <w:bCs/>
          <w:sz w:val="26"/>
          <w:szCs w:val="26"/>
          <w:cs/>
        </w:rPr>
      </w:pPr>
      <w:r w:rsidRPr="00BE39AC">
        <w:rPr>
          <w:rFonts w:ascii="Cordia New" w:eastAsia="Times New Roman" w:hAnsi="Cordia New"/>
          <w:b/>
          <w:bCs/>
          <w:sz w:val="26"/>
          <w:szCs w:val="26"/>
        </w:rPr>
        <w:t>c)</w:t>
      </w:r>
      <w:r w:rsidRPr="00BE39AC">
        <w:rPr>
          <w:rFonts w:ascii="Cordia New" w:eastAsia="Times New Roman" w:hAnsi="Cordia New"/>
          <w:b/>
          <w:bCs/>
          <w:sz w:val="26"/>
          <w:szCs w:val="26"/>
        </w:rPr>
        <w:tab/>
        <w:t>Interests in joint ventures</w:t>
      </w:r>
    </w:p>
    <w:p w14:paraId="5E674AF6" w14:textId="77777777" w:rsidR="00D969D9" w:rsidRPr="00BE39AC" w:rsidRDefault="00D969D9" w:rsidP="00690182">
      <w:pPr>
        <w:spacing w:after="0" w:line="240" w:lineRule="auto"/>
        <w:ind w:left="1080"/>
        <w:rPr>
          <w:rFonts w:ascii="Cordia New" w:eastAsia="Times New Roman" w:hAnsi="Cordia New"/>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BE39AC" w14:paraId="297450EE" w14:textId="77777777" w:rsidTr="00FA7A69">
        <w:tc>
          <w:tcPr>
            <w:tcW w:w="3931" w:type="dxa"/>
            <w:vAlign w:val="bottom"/>
          </w:tcPr>
          <w:p w14:paraId="56FFDC27" w14:textId="4DB481B4" w:rsidR="00815ACD" w:rsidRPr="00BE39AC" w:rsidRDefault="00815ACD" w:rsidP="00994900">
            <w:pPr>
              <w:spacing w:after="0" w:line="240" w:lineRule="auto"/>
              <w:ind w:left="980"/>
              <w:rPr>
                <w:rFonts w:ascii="Cordia New" w:eastAsia="Times New Roman" w:hAnsi="Cordia New"/>
                <w:sz w:val="26"/>
                <w:szCs w:val="26"/>
              </w:rPr>
            </w:pPr>
          </w:p>
        </w:tc>
        <w:tc>
          <w:tcPr>
            <w:tcW w:w="2736" w:type="dxa"/>
            <w:gridSpan w:val="2"/>
            <w:vAlign w:val="bottom"/>
            <w:hideMark/>
          </w:tcPr>
          <w:p w14:paraId="30AD99AA"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cs/>
              </w:rPr>
            </w:pPr>
            <w:r w:rsidRPr="00BE39AC">
              <w:rPr>
                <w:rFonts w:ascii="Cordia New" w:eastAsia="Times New Roman" w:hAnsi="Cordia New"/>
                <w:b/>
                <w:bCs/>
                <w:sz w:val="26"/>
                <w:szCs w:val="26"/>
              </w:rPr>
              <w:t xml:space="preserve">Consolidated </w:t>
            </w:r>
          </w:p>
          <w:p w14:paraId="0EECCBE7"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2D5718CA"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015EB5E2"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3CC670BF" w14:textId="77777777" w:rsidTr="00FA7A69">
        <w:tc>
          <w:tcPr>
            <w:tcW w:w="3931" w:type="dxa"/>
            <w:vAlign w:val="bottom"/>
          </w:tcPr>
          <w:p w14:paraId="6E518C48" w14:textId="20E0B208" w:rsidR="00815ACD" w:rsidRPr="00BE39AC" w:rsidRDefault="00815ACD" w:rsidP="00994900">
            <w:pPr>
              <w:spacing w:after="0" w:line="240" w:lineRule="auto"/>
              <w:ind w:left="980"/>
              <w:rPr>
                <w:rFonts w:ascii="Cordia New" w:eastAsia="Times New Roman" w:hAnsi="Cordia New"/>
                <w:b/>
                <w:bCs/>
                <w:sz w:val="26"/>
                <w:szCs w:val="26"/>
              </w:rPr>
            </w:pPr>
          </w:p>
        </w:tc>
        <w:tc>
          <w:tcPr>
            <w:tcW w:w="1368" w:type="dxa"/>
            <w:vAlign w:val="bottom"/>
            <w:hideMark/>
          </w:tcPr>
          <w:p w14:paraId="497F98FC" w14:textId="5C8E3E53"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3F1CD04B" w14:textId="31EDBDFA"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4F6F916E" w14:textId="107E0FB8"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062B0E0B" w14:textId="05992E56"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2153E0" w:rsidRPr="00BE39AC" w14:paraId="5803FDB0" w14:textId="77777777" w:rsidTr="00FA7A69">
        <w:tc>
          <w:tcPr>
            <w:tcW w:w="3931" w:type="dxa"/>
            <w:vAlign w:val="bottom"/>
          </w:tcPr>
          <w:p w14:paraId="23E0246F" w14:textId="1C6DA702" w:rsidR="002153E0" w:rsidRPr="00BE39AC" w:rsidRDefault="002153E0" w:rsidP="002153E0">
            <w:pPr>
              <w:spacing w:after="0" w:line="240" w:lineRule="auto"/>
              <w:ind w:left="980"/>
              <w:rPr>
                <w:rFonts w:ascii="Cordia New" w:eastAsia="Times New Roman" w:hAnsi="Cordia New"/>
                <w:sz w:val="26"/>
                <w:szCs w:val="26"/>
              </w:rPr>
            </w:pPr>
          </w:p>
        </w:tc>
        <w:tc>
          <w:tcPr>
            <w:tcW w:w="1368" w:type="dxa"/>
            <w:hideMark/>
          </w:tcPr>
          <w:p w14:paraId="68E27004" w14:textId="00068412" w:rsidR="002153E0" w:rsidRPr="00BE39AC" w:rsidRDefault="00305C08" w:rsidP="002153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2153E0" w:rsidRPr="00BE39AC">
              <w:rPr>
                <w:rFonts w:ascii="Cordia New" w:eastAsia="Times New Roman" w:hAnsi="Cordia New"/>
                <w:b/>
                <w:bCs/>
                <w:sz w:val="26"/>
                <w:szCs w:val="26"/>
              </w:rPr>
              <w:t xml:space="preserve"> </w:t>
            </w:r>
          </w:p>
        </w:tc>
        <w:tc>
          <w:tcPr>
            <w:tcW w:w="1368" w:type="dxa"/>
            <w:hideMark/>
          </w:tcPr>
          <w:p w14:paraId="51F04469" w14:textId="088386D4" w:rsidR="002153E0" w:rsidRPr="00BE39AC" w:rsidRDefault="00305C08" w:rsidP="002153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2153E0" w:rsidRPr="00BE39AC">
              <w:rPr>
                <w:rFonts w:ascii="Cordia New" w:eastAsia="Times New Roman" w:hAnsi="Cordia New"/>
                <w:b/>
                <w:bCs/>
                <w:sz w:val="26"/>
                <w:szCs w:val="26"/>
              </w:rPr>
              <w:t xml:space="preserve"> </w:t>
            </w:r>
          </w:p>
        </w:tc>
        <w:tc>
          <w:tcPr>
            <w:tcW w:w="1368" w:type="dxa"/>
            <w:hideMark/>
          </w:tcPr>
          <w:p w14:paraId="097D4CC2" w14:textId="59977EE6" w:rsidR="002153E0" w:rsidRPr="00BE39AC" w:rsidRDefault="00305C08" w:rsidP="002153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2153E0" w:rsidRPr="00BE39AC">
              <w:rPr>
                <w:rFonts w:ascii="Cordia New" w:eastAsia="Times New Roman" w:hAnsi="Cordia New"/>
                <w:b/>
                <w:bCs/>
                <w:sz w:val="26"/>
                <w:szCs w:val="26"/>
              </w:rPr>
              <w:t xml:space="preserve"> </w:t>
            </w:r>
          </w:p>
        </w:tc>
        <w:tc>
          <w:tcPr>
            <w:tcW w:w="1368" w:type="dxa"/>
            <w:hideMark/>
          </w:tcPr>
          <w:p w14:paraId="26F6756F" w14:textId="374101B6" w:rsidR="002153E0" w:rsidRPr="00BE39AC" w:rsidRDefault="00305C08" w:rsidP="002153E0">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2153E0" w:rsidRPr="00BE39AC">
              <w:rPr>
                <w:rFonts w:ascii="Cordia New" w:eastAsia="Times New Roman" w:hAnsi="Cordia New"/>
                <w:b/>
                <w:bCs/>
                <w:sz w:val="26"/>
                <w:szCs w:val="26"/>
              </w:rPr>
              <w:t xml:space="preserve"> </w:t>
            </w:r>
          </w:p>
        </w:tc>
      </w:tr>
      <w:tr w:rsidR="008B02DC" w:rsidRPr="00FA7A69" w14:paraId="5E4C2280" w14:textId="77777777" w:rsidTr="00FA7A69">
        <w:tc>
          <w:tcPr>
            <w:tcW w:w="3931" w:type="dxa"/>
            <w:vAlign w:val="bottom"/>
          </w:tcPr>
          <w:p w14:paraId="2C282507" w14:textId="77777777" w:rsidR="00815ACD" w:rsidRPr="00FA7A69" w:rsidRDefault="00815ACD" w:rsidP="00994900">
            <w:pPr>
              <w:spacing w:after="0" w:line="240" w:lineRule="auto"/>
              <w:ind w:left="980"/>
              <w:rPr>
                <w:rFonts w:ascii="Cordia New" w:eastAsia="Times New Roman" w:hAnsi="Cordia New"/>
                <w:sz w:val="12"/>
                <w:szCs w:val="12"/>
              </w:rPr>
            </w:pPr>
          </w:p>
        </w:tc>
        <w:tc>
          <w:tcPr>
            <w:tcW w:w="1368" w:type="dxa"/>
            <w:vAlign w:val="bottom"/>
          </w:tcPr>
          <w:p w14:paraId="1B213A16" w14:textId="77777777" w:rsidR="00815ACD" w:rsidRPr="00FA7A69" w:rsidRDefault="00815ACD" w:rsidP="00690182">
            <w:pPr>
              <w:tabs>
                <w:tab w:val="decimal" w:pos="504"/>
                <w:tab w:val="right" w:pos="1275"/>
              </w:tabs>
              <w:spacing w:after="0" w:line="240" w:lineRule="auto"/>
              <w:ind w:right="-72"/>
              <w:rPr>
                <w:rFonts w:ascii="Cordia New" w:eastAsia="Times New Roman" w:hAnsi="Cordia New"/>
                <w:sz w:val="12"/>
                <w:szCs w:val="12"/>
              </w:rPr>
            </w:pPr>
          </w:p>
        </w:tc>
        <w:tc>
          <w:tcPr>
            <w:tcW w:w="1368" w:type="dxa"/>
            <w:vAlign w:val="bottom"/>
          </w:tcPr>
          <w:p w14:paraId="64BE2ED7" w14:textId="77777777" w:rsidR="00815ACD" w:rsidRPr="00FA7A69" w:rsidRDefault="00815ACD" w:rsidP="00690182">
            <w:pPr>
              <w:tabs>
                <w:tab w:val="decimal" w:pos="504"/>
                <w:tab w:val="right" w:pos="1275"/>
              </w:tabs>
              <w:spacing w:after="0" w:line="240" w:lineRule="auto"/>
              <w:ind w:right="-72"/>
              <w:rPr>
                <w:rFonts w:ascii="Cordia New" w:eastAsia="Times New Roman" w:hAnsi="Cordia New"/>
                <w:sz w:val="12"/>
                <w:szCs w:val="12"/>
              </w:rPr>
            </w:pPr>
          </w:p>
        </w:tc>
        <w:tc>
          <w:tcPr>
            <w:tcW w:w="1368" w:type="dxa"/>
            <w:vAlign w:val="bottom"/>
          </w:tcPr>
          <w:p w14:paraId="6F17C791" w14:textId="510465BC" w:rsidR="00815ACD" w:rsidRPr="00FA7A69" w:rsidRDefault="00815ACD" w:rsidP="00690182">
            <w:pPr>
              <w:tabs>
                <w:tab w:val="decimal" w:pos="504"/>
                <w:tab w:val="right" w:pos="1275"/>
              </w:tabs>
              <w:spacing w:after="0" w:line="240" w:lineRule="auto"/>
              <w:ind w:right="-72"/>
              <w:rPr>
                <w:rFonts w:ascii="Cordia New" w:eastAsia="Times New Roman" w:hAnsi="Cordia New"/>
                <w:sz w:val="12"/>
                <w:szCs w:val="12"/>
              </w:rPr>
            </w:pPr>
          </w:p>
        </w:tc>
        <w:tc>
          <w:tcPr>
            <w:tcW w:w="1368" w:type="dxa"/>
            <w:vAlign w:val="bottom"/>
          </w:tcPr>
          <w:p w14:paraId="7E50013B" w14:textId="77777777" w:rsidR="00815ACD" w:rsidRPr="00FA7A69" w:rsidRDefault="00815ACD" w:rsidP="00690182">
            <w:pPr>
              <w:tabs>
                <w:tab w:val="decimal" w:pos="504"/>
                <w:tab w:val="right" w:pos="1275"/>
              </w:tabs>
              <w:spacing w:after="0" w:line="240" w:lineRule="auto"/>
              <w:ind w:right="-72"/>
              <w:rPr>
                <w:rFonts w:ascii="Cordia New" w:eastAsia="Times New Roman" w:hAnsi="Cordia New"/>
                <w:sz w:val="12"/>
                <w:szCs w:val="12"/>
              </w:rPr>
            </w:pPr>
          </w:p>
        </w:tc>
      </w:tr>
      <w:tr w:rsidR="00BC1406" w:rsidRPr="00BE39AC" w14:paraId="778039B0" w14:textId="77777777" w:rsidTr="00FA7A69">
        <w:tc>
          <w:tcPr>
            <w:tcW w:w="3931" w:type="dxa"/>
            <w:vAlign w:val="bottom"/>
            <w:hideMark/>
          </w:tcPr>
          <w:p w14:paraId="29D48243" w14:textId="150A7433" w:rsidR="00BC1406" w:rsidRPr="00BE39AC" w:rsidRDefault="00BC1406" w:rsidP="00BC1406">
            <w:pPr>
              <w:spacing w:after="0" w:line="240" w:lineRule="auto"/>
              <w:ind w:left="980"/>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w:t>
            </w:r>
          </w:p>
        </w:tc>
        <w:tc>
          <w:tcPr>
            <w:tcW w:w="1368" w:type="dxa"/>
            <w:vAlign w:val="bottom"/>
          </w:tcPr>
          <w:p w14:paraId="5895FE2F" w14:textId="65345B82" w:rsidR="00BC1406" w:rsidRPr="00BE39AC" w:rsidRDefault="003A773E" w:rsidP="00BC1406">
            <w:pPr>
              <w:tabs>
                <w:tab w:val="decimal" w:pos="50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923438" w:rsidRPr="00BE39AC">
              <w:rPr>
                <w:rFonts w:ascii="Cordia New" w:eastAsia="Times New Roman" w:hAnsi="Cordia New"/>
                <w:sz w:val="26"/>
                <w:szCs w:val="26"/>
              </w:rPr>
              <w:t>,</w:t>
            </w:r>
            <w:r w:rsidRPr="003A773E">
              <w:rPr>
                <w:rFonts w:ascii="Cordia New" w:eastAsia="Times New Roman" w:hAnsi="Cordia New"/>
                <w:sz w:val="26"/>
                <w:szCs w:val="26"/>
                <w:lang w:val="en-GB"/>
              </w:rPr>
              <w:t>585</w:t>
            </w:r>
          </w:p>
        </w:tc>
        <w:tc>
          <w:tcPr>
            <w:tcW w:w="1368" w:type="dxa"/>
            <w:vAlign w:val="bottom"/>
          </w:tcPr>
          <w:p w14:paraId="0D45339C" w14:textId="7CADC00A" w:rsidR="00BC1406" w:rsidRPr="00BE39AC" w:rsidRDefault="003A773E" w:rsidP="00BC1406">
            <w:pPr>
              <w:tabs>
                <w:tab w:val="decimal" w:pos="50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BC1406" w:rsidRPr="00BE39AC">
              <w:rPr>
                <w:rFonts w:ascii="Cordia New" w:eastAsia="Times New Roman" w:hAnsi="Cordia New"/>
                <w:sz w:val="26"/>
                <w:szCs w:val="26"/>
              </w:rPr>
              <w:t>,</w:t>
            </w:r>
            <w:r w:rsidRPr="003A773E">
              <w:rPr>
                <w:rFonts w:ascii="Cordia New" w:eastAsia="Times New Roman" w:hAnsi="Cordia New"/>
                <w:sz w:val="26"/>
                <w:szCs w:val="26"/>
                <w:lang w:val="en-GB"/>
              </w:rPr>
              <w:t>437</w:t>
            </w:r>
          </w:p>
        </w:tc>
        <w:tc>
          <w:tcPr>
            <w:tcW w:w="1368" w:type="dxa"/>
            <w:vAlign w:val="bottom"/>
          </w:tcPr>
          <w:p w14:paraId="32D995AE" w14:textId="068A3FCC" w:rsidR="00BC1406" w:rsidRPr="00BE39AC" w:rsidRDefault="00923438" w:rsidP="00BC1406">
            <w:pPr>
              <w:tabs>
                <w:tab w:val="decimal" w:pos="504"/>
                <w:tab w:val="right" w:pos="127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hideMark/>
          </w:tcPr>
          <w:p w14:paraId="604FFBEA" w14:textId="364EB862" w:rsidR="00BC1406" w:rsidRPr="00BE39AC" w:rsidRDefault="00BC1406" w:rsidP="00BC1406">
            <w:pPr>
              <w:tabs>
                <w:tab w:val="decimal" w:pos="504"/>
                <w:tab w:val="right" w:pos="127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BC1406" w:rsidRPr="00BE39AC" w14:paraId="725AEBF5" w14:textId="77777777" w:rsidTr="00FA7A69">
        <w:tc>
          <w:tcPr>
            <w:tcW w:w="3931" w:type="dxa"/>
            <w:vAlign w:val="bottom"/>
            <w:hideMark/>
          </w:tcPr>
          <w:p w14:paraId="1CC29C11" w14:textId="77777777" w:rsidR="00BC1406" w:rsidRPr="00BE39AC" w:rsidRDefault="00BC1406" w:rsidP="00BC1406">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vAlign w:val="bottom"/>
          </w:tcPr>
          <w:p w14:paraId="70E9F637" w14:textId="6995E1A7" w:rsidR="00BC1406" w:rsidRPr="00BE39AC" w:rsidRDefault="003A773E" w:rsidP="00BC1406">
            <w:pPr>
              <w:tabs>
                <w:tab w:val="decimal" w:pos="50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179</w:t>
            </w:r>
          </w:p>
        </w:tc>
        <w:tc>
          <w:tcPr>
            <w:tcW w:w="1368" w:type="dxa"/>
            <w:vAlign w:val="bottom"/>
          </w:tcPr>
          <w:p w14:paraId="5A97851B" w14:textId="05B94136" w:rsidR="00BC1406" w:rsidRPr="00BE39AC" w:rsidRDefault="003A773E" w:rsidP="00BC1406">
            <w:pPr>
              <w:tabs>
                <w:tab w:val="decimal" w:pos="50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369</w:t>
            </w:r>
          </w:p>
        </w:tc>
        <w:tc>
          <w:tcPr>
            <w:tcW w:w="1368" w:type="dxa"/>
            <w:vAlign w:val="bottom"/>
          </w:tcPr>
          <w:p w14:paraId="01DA30A8" w14:textId="00BE272A" w:rsidR="00BC1406" w:rsidRPr="00BE39AC" w:rsidRDefault="00923438" w:rsidP="00BC1406">
            <w:pPr>
              <w:tabs>
                <w:tab w:val="decimal" w:pos="504"/>
                <w:tab w:val="right" w:pos="1275"/>
              </w:tabs>
              <w:spacing w:after="0" w:line="240" w:lineRule="auto"/>
              <w:ind w:right="-72"/>
              <w:jc w:val="right"/>
              <w:rPr>
                <w:rFonts w:ascii="Cordia New" w:eastAsia="Times New Roman" w:hAnsi="Cordia New"/>
                <w:sz w:val="26"/>
                <w:szCs w:val="26"/>
                <w:cs/>
              </w:rPr>
            </w:pPr>
            <w:r w:rsidRPr="00BE39AC">
              <w:rPr>
                <w:rFonts w:ascii="Cordia New" w:eastAsia="Times New Roman" w:hAnsi="Cordia New"/>
                <w:sz w:val="26"/>
                <w:szCs w:val="26"/>
              </w:rPr>
              <w:t>-</w:t>
            </w:r>
          </w:p>
        </w:tc>
        <w:tc>
          <w:tcPr>
            <w:tcW w:w="1368" w:type="dxa"/>
            <w:vAlign w:val="bottom"/>
            <w:hideMark/>
          </w:tcPr>
          <w:p w14:paraId="2A895A53" w14:textId="2CC8BFEC" w:rsidR="00BC1406" w:rsidRPr="00BE39AC" w:rsidRDefault="00BC1406" w:rsidP="00BC1406">
            <w:pPr>
              <w:tabs>
                <w:tab w:val="decimal" w:pos="504"/>
                <w:tab w:val="right" w:pos="1275"/>
              </w:tabs>
              <w:spacing w:after="0" w:line="240" w:lineRule="auto"/>
              <w:ind w:right="-72"/>
              <w:jc w:val="right"/>
              <w:rPr>
                <w:rFonts w:ascii="Cordia New" w:eastAsia="Times New Roman" w:hAnsi="Cordia New"/>
                <w:sz w:val="26"/>
                <w:szCs w:val="26"/>
                <w:cs/>
              </w:rPr>
            </w:pPr>
            <w:r w:rsidRPr="00BE39AC">
              <w:rPr>
                <w:rFonts w:ascii="Cordia New" w:eastAsia="Times New Roman" w:hAnsi="Cordia New"/>
                <w:sz w:val="26"/>
                <w:szCs w:val="26"/>
              </w:rPr>
              <w:t>-</w:t>
            </w:r>
          </w:p>
        </w:tc>
      </w:tr>
      <w:tr w:rsidR="00BC1406" w:rsidRPr="00BE39AC" w14:paraId="0FE921EA" w14:textId="77777777" w:rsidTr="00FA7A69">
        <w:tc>
          <w:tcPr>
            <w:tcW w:w="3931" w:type="dxa"/>
            <w:vAlign w:val="bottom"/>
            <w:hideMark/>
          </w:tcPr>
          <w:p w14:paraId="5162B8D7" w14:textId="1C151CD1" w:rsidR="00BC1406" w:rsidRPr="00BE39AC" w:rsidRDefault="00BC1406" w:rsidP="00BC1406">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 xml:space="preserve">Share of profit (loss) of interests </w:t>
            </w:r>
          </w:p>
        </w:tc>
        <w:tc>
          <w:tcPr>
            <w:tcW w:w="1368" w:type="dxa"/>
            <w:vAlign w:val="bottom"/>
          </w:tcPr>
          <w:p w14:paraId="5359F94E" w14:textId="5807499E" w:rsidR="00BC1406" w:rsidRPr="00BE39AC" w:rsidRDefault="00BC1406" w:rsidP="00BC140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3DBE0013" w14:textId="2AA01CBA" w:rsidR="00BC1406" w:rsidRPr="00BE39AC" w:rsidRDefault="00BC1406" w:rsidP="00BC140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3D15B178" w14:textId="5B7ACC62" w:rsidR="00BC1406" w:rsidRPr="00BE39AC" w:rsidRDefault="00BC1406" w:rsidP="00BC1406">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vAlign w:val="bottom"/>
          </w:tcPr>
          <w:p w14:paraId="044616E6" w14:textId="10FFAA04" w:rsidR="00BC1406" w:rsidRPr="00BE39AC" w:rsidRDefault="00BC1406" w:rsidP="00BC1406">
            <w:pPr>
              <w:tabs>
                <w:tab w:val="decimal" w:pos="504"/>
                <w:tab w:val="right" w:pos="1275"/>
              </w:tabs>
              <w:spacing w:after="0" w:line="240" w:lineRule="auto"/>
              <w:ind w:right="-72"/>
              <w:jc w:val="right"/>
              <w:rPr>
                <w:rFonts w:ascii="Cordia New" w:eastAsia="Times New Roman" w:hAnsi="Cordia New"/>
                <w:sz w:val="26"/>
                <w:szCs w:val="26"/>
              </w:rPr>
            </w:pPr>
          </w:p>
        </w:tc>
      </w:tr>
      <w:tr w:rsidR="00BC1406" w:rsidRPr="00BE39AC" w14:paraId="35FBDBC3" w14:textId="77777777" w:rsidTr="00FA7A69">
        <w:tc>
          <w:tcPr>
            <w:tcW w:w="3931" w:type="dxa"/>
            <w:vAlign w:val="bottom"/>
            <w:hideMark/>
          </w:tcPr>
          <w:p w14:paraId="7DC6D5DC" w14:textId="70FF5151" w:rsidR="00BC1406" w:rsidRPr="00BE39AC" w:rsidRDefault="00BC1406" w:rsidP="00BC1406">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 xml:space="preserve">   in joint ventures</w:t>
            </w:r>
          </w:p>
        </w:tc>
        <w:tc>
          <w:tcPr>
            <w:tcW w:w="1368" w:type="dxa"/>
            <w:vAlign w:val="bottom"/>
          </w:tcPr>
          <w:p w14:paraId="5007608B" w14:textId="623CF41C" w:rsidR="00BC1406" w:rsidRPr="00BE39AC" w:rsidRDefault="00DF6B0F" w:rsidP="00BC1406">
            <w:pPr>
              <w:spacing w:after="0" w:line="240" w:lineRule="auto"/>
              <w:ind w:right="-72"/>
              <w:jc w:val="right"/>
              <w:rPr>
                <w:rFonts w:ascii="Cordia New" w:eastAsia="Times New Roman" w:hAnsi="Cordia New"/>
                <w:snapToGrid w:val="0"/>
                <w:sz w:val="26"/>
                <w:szCs w:val="26"/>
                <w:lang w:eastAsia="th-TH"/>
              </w:rPr>
            </w:pPr>
            <w:r w:rsidRPr="00BE39AC">
              <w:rPr>
                <w:rFonts w:ascii="Cordia New" w:eastAsia="Times New Roman" w:hAnsi="Cordia New"/>
                <w:snapToGrid w:val="0"/>
                <w:sz w:val="26"/>
                <w:szCs w:val="26"/>
                <w:lang w:eastAsia="th-TH"/>
              </w:rPr>
              <w:t>(</w:t>
            </w:r>
            <w:r w:rsidR="003A773E" w:rsidRPr="003A773E">
              <w:rPr>
                <w:rFonts w:ascii="Cordia New" w:eastAsia="Times New Roman" w:hAnsi="Cordia New"/>
                <w:snapToGrid w:val="0"/>
                <w:sz w:val="26"/>
                <w:szCs w:val="26"/>
                <w:lang w:val="en-GB" w:eastAsia="th-TH"/>
              </w:rPr>
              <w:t>44</w:t>
            </w:r>
            <w:r w:rsidRPr="00BE39AC">
              <w:rPr>
                <w:rFonts w:ascii="Cordia New" w:eastAsia="Times New Roman" w:hAnsi="Cordia New"/>
                <w:snapToGrid w:val="0"/>
                <w:sz w:val="26"/>
                <w:szCs w:val="26"/>
                <w:lang w:eastAsia="th-TH"/>
              </w:rPr>
              <w:t>)</w:t>
            </w:r>
          </w:p>
        </w:tc>
        <w:tc>
          <w:tcPr>
            <w:tcW w:w="1368" w:type="dxa"/>
            <w:vAlign w:val="bottom"/>
          </w:tcPr>
          <w:p w14:paraId="460F85A5" w14:textId="490BFF95" w:rsidR="00BC1406" w:rsidRPr="00BE39AC" w:rsidRDefault="003A773E" w:rsidP="00BC1406">
            <w:pPr>
              <w:spacing w:after="0" w:line="240" w:lineRule="auto"/>
              <w:ind w:right="-72"/>
              <w:jc w:val="right"/>
              <w:rPr>
                <w:rFonts w:ascii="Cordia New" w:eastAsia="Times New Roman" w:hAnsi="Cordia New"/>
                <w:snapToGrid w:val="0"/>
                <w:sz w:val="26"/>
                <w:szCs w:val="26"/>
                <w:lang w:eastAsia="th-TH"/>
              </w:rPr>
            </w:pPr>
            <w:r w:rsidRPr="003A773E">
              <w:rPr>
                <w:rFonts w:ascii="Cordia New" w:eastAsia="Times New Roman" w:hAnsi="Cordia New"/>
                <w:snapToGrid w:val="0"/>
                <w:sz w:val="26"/>
                <w:szCs w:val="26"/>
                <w:lang w:val="en-GB" w:eastAsia="th-TH"/>
              </w:rPr>
              <w:t>139</w:t>
            </w:r>
          </w:p>
        </w:tc>
        <w:tc>
          <w:tcPr>
            <w:tcW w:w="1368" w:type="dxa"/>
            <w:vAlign w:val="bottom"/>
          </w:tcPr>
          <w:p w14:paraId="5C86D9EA" w14:textId="55C94CBA" w:rsidR="00BC1406" w:rsidRPr="00BE39AC" w:rsidRDefault="00923438" w:rsidP="00BC1406">
            <w:pPr>
              <w:spacing w:after="0" w:line="240" w:lineRule="auto"/>
              <w:ind w:right="-72"/>
              <w:jc w:val="right"/>
              <w:rPr>
                <w:rFonts w:ascii="Cordia New" w:eastAsia="Times New Roman" w:hAnsi="Cordia New"/>
                <w:snapToGrid w:val="0"/>
                <w:sz w:val="26"/>
                <w:szCs w:val="26"/>
                <w:cs/>
                <w:lang w:eastAsia="th-TH"/>
              </w:rPr>
            </w:pPr>
            <w:r w:rsidRPr="00BE39AC">
              <w:rPr>
                <w:rFonts w:ascii="Cordia New" w:eastAsia="Times New Roman" w:hAnsi="Cordia New"/>
                <w:snapToGrid w:val="0"/>
                <w:sz w:val="26"/>
                <w:szCs w:val="26"/>
                <w:lang w:eastAsia="th-TH"/>
              </w:rPr>
              <w:t>-</w:t>
            </w:r>
          </w:p>
        </w:tc>
        <w:tc>
          <w:tcPr>
            <w:tcW w:w="1368" w:type="dxa"/>
            <w:vAlign w:val="bottom"/>
            <w:hideMark/>
          </w:tcPr>
          <w:p w14:paraId="3C62D115" w14:textId="2C77981A" w:rsidR="00BC1406" w:rsidRPr="00BE39AC" w:rsidRDefault="00BC1406" w:rsidP="00BC1406">
            <w:pPr>
              <w:spacing w:after="0" w:line="240" w:lineRule="auto"/>
              <w:ind w:right="-72"/>
              <w:jc w:val="right"/>
              <w:rPr>
                <w:rFonts w:ascii="Cordia New" w:eastAsia="Times New Roman" w:hAnsi="Cordia New"/>
                <w:snapToGrid w:val="0"/>
                <w:sz w:val="26"/>
                <w:szCs w:val="26"/>
                <w:cs/>
                <w:lang w:eastAsia="th-TH"/>
              </w:rPr>
            </w:pPr>
            <w:r w:rsidRPr="00BE39AC">
              <w:rPr>
                <w:rFonts w:ascii="Cordia New" w:eastAsia="Times New Roman" w:hAnsi="Cordia New"/>
                <w:snapToGrid w:val="0"/>
                <w:sz w:val="26"/>
                <w:szCs w:val="26"/>
                <w:lang w:eastAsia="th-TH"/>
              </w:rPr>
              <w:t>-</w:t>
            </w:r>
          </w:p>
        </w:tc>
      </w:tr>
      <w:tr w:rsidR="00BC1406" w:rsidRPr="00BE39AC" w14:paraId="570DE957" w14:textId="77777777" w:rsidTr="00FA7A69">
        <w:tc>
          <w:tcPr>
            <w:tcW w:w="3931" w:type="dxa"/>
            <w:vAlign w:val="bottom"/>
            <w:hideMark/>
          </w:tcPr>
          <w:p w14:paraId="1A3849AE" w14:textId="77777777" w:rsidR="00BC1406" w:rsidRPr="00BE39AC" w:rsidRDefault="00BC1406" w:rsidP="00BC1406">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Dividends received</w:t>
            </w:r>
          </w:p>
        </w:tc>
        <w:tc>
          <w:tcPr>
            <w:tcW w:w="1368" w:type="dxa"/>
            <w:vAlign w:val="bottom"/>
          </w:tcPr>
          <w:p w14:paraId="7C6F4637" w14:textId="07D57AAF" w:rsidR="00BC1406" w:rsidRPr="00BE39AC" w:rsidRDefault="00DF6B0F" w:rsidP="00BC1406">
            <w:pPr>
              <w:spacing w:after="0" w:line="240" w:lineRule="auto"/>
              <w:ind w:right="-72"/>
              <w:jc w:val="right"/>
              <w:rPr>
                <w:rFonts w:ascii="Cordia New" w:eastAsia="Times New Roman" w:hAnsi="Cordia New"/>
                <w:snapToGrid w:val="0"/>
                <w:sz w:val="26"/>
                <w:szCs w:val="26"/>
                <w:lang w:eastAsia="th-TH"/>
              </w:rPr>
            </w:pPr>
            <w:r w:rsidRPr="00BE39AC">
              <w:rPr>
                <w:rFonts w:ascii="Cordia New" w:eastAsia="Times New Roman" w:hAnsi="Cordia New"/>
                <w:snapToGrid w:val="0"/>
                <w:sz w:val="26"/>
                <w:szCs w:val="26"/>
                <w:lang w:eastAsia="th-TH"/>
              </w:rPr>
              <w:t>(</w:t>
            </w:r>
            <w:r w:rsidR="003A773E" w:rsidRPr="003A773E">
              <w:rPr>
                <w:rFonts w:ascii="Cordia New" w:eastAsia="Times New Roman" w:hAnsi="Cordia New"/>
                <w:snapToGrid w:val="0"/>
                <w:sz w:val="26"/>
                <w:szCs w:val="26"/>
                <w:lang w:val="en-GB" w:eastAsia="th-TH"/>
              </w:rPr>
              <w:t>170</w:t>
            </w:r>
            <w:r w:rsidRPr="00BE39AC">
              <w:rPr>
                <w:rFonts w:ascii="Cordia New" w:eastAsia="Times New Roman" w:hAnsi="Cordia New"/>
                <w:snapToGrid w:val="0"/>
                <w:sz w:val="26"/>
                <w:szCs w:val="26"/>
                <w:lang w:eastAsia="th-TH"/>
              </w:rPr>
              <w:t>)</w:t>
            </w:r>
          </w:p>
        </w:tc>
        <w:tc>
          <w:tcPr>
            <w:tcW w:w="1368" w:type="dxa"/>
            <w:vAlign w:val="bottom"/>
          </w:tcPr>
          <w:p w14:paraId="53E59A0D" w14:textId="50967718" w:rsidR="00BC1406" w:rsidRPr="00BE39AC" w:rsidRDefault="00BC1406" w:rsidP="00BC1406">
            <w:pPr>
              <w:spacing w:after="0" w:line="240" w:lineRule="auto"/>
              <w:ind w:right="-72"/>
              <w:jc w:val="right"/>
              <w:rPr>
                <w:rFonts w:ascii="Cordia New" w:eastAsia="Times New Roman" w:hAnsi="Cordia New"/>
                <w:snapToGrid w:val="0"/>
                <w:sz w:val="26"/>
                <w:szCs w:val="26"/>
                <w:lang w:eastAsia="th-TH"/>
              </w:rPr>
            </w:pPr>
            <w:r w:rsidRPr="00BE39AC">
              <w:rPr>
                <w:rFonts w:ascii="Cordia New" w:eastAsia="Times New Roman" w:hAnsi="Cordia New"/>
                <w:snapToGrid w:val="0"/>
                <w:sz w:val="26"/>
                <w:szCs w:val="26"/>
                <w:lang w:eastAsia="th-TH"/>
              </w:rPr>
              <w:t>(</w:t>
            </w:r>
            <w:r w:rsidR="003A773E" w:rsidRPr="003A773E">
              <w:rPr>
                <w:rFonts w:ascii="Cordia New" w:eastAsia="Times New Roman" w:hAnsi="Cordia New"/>
                <w:snapToGrid w:val="0"/>
                <w:sz w:val="26"/>
                <w:szCs w:val="26"/>
                <w:lang w:val="en-GB" w:eastAsia="th-TH"/>
              </w:rPr>
              <w:t>145</w:t>
            </w:r>
            <w:r w:rsidRPr="00BE39AC">
              <w:rPr>
                <w:rFonts w:ascii="Cordia New" w:eastAsia="Times New Roman" w:hAnsi="Cordia New"/>
                <w:snapToGrid w:val="0"/>
                <w:sz w:val="26"/>
                <w:szCs w:val="26"/>
                <w:lang w:eastAsia="th-TH"/>
              </w:rPr>
              <w:t>)</w:t>
            </w:r>
          </w:p>
        </w:tc>
        <w:tc>
          <w:tcPr>
            <w:tcW w:w="1368" w:type="dxa"/>
            <w:vAlign w:val="bottom"/>
          </w:tcPr>
          <w:p w14:paraId="2A53B81F" w14:textId="26914E2E" w:rsidR="00BC1406" w:rsidRPr="00BE39AC" w:rsidRDefault="00923438" w:rsidP="00BC1406">
            <w:pPr>
              <w:spacing w:after="0" w:line="240" w:lineRule="auto"/>
              <w:ind w:right="-72"/>
              <w:jc w:val="right"/>
              <w:rPr>
                <w:rFonts w:ascii="Cordia New" w:eastAsia="Times New Roman" w:hAnsi="Cordia New"/>
                <w:snapToGrid w:val="0"/>
                <w:sz w:val="26"/>
                <w:szCs w:val="26"/>
                <w:lang w:eastAsia="th-TH"/>
              </w:rPr>
            </w:pPr>
            <w:r w:rsidRPr="00BE39AC">
              <w:rPr>
                <w:rFonts w:ascii="Cordia New" w:eastAsia="Times New Roman" w:hAnsi="Cordia New"/>
                <w:snapToGrid w:val="0"/>
                <w:sz w:val="26"/>
                <w:szCs w:val="26"/>
                <w:lang w:eastAsia="th-TH"/>
              </w:rPr>
              <w:t>-</w:t>
            </w:r>
          </w:p>
        </w:tc>
        <w:tc>
          <w:tcPr>
            <w:tcW w:w="1368" w:type="dxa"/>
            <w:vAlign w:val="bottom"/>
            <w:hideMark/>
          </w:tcPr>
          <w:p w14:paraId="68CB371B" w14:textId="0312EF59" w:rsidR="00BC1406" w:rsidRPr="00BE39AC" w:rsidRDefault="00BC1406" w:rsidP="00BC1406">
            <w:pPr>
              <w:spacing w:after="0" w:line="240" w:lineRule="auto"/>
              <w:ind w:right="-72"/>
              <w:jc w:val="right"/>
              <w:rPr>
                <w:rFonts w:ascii="Cordia New" w:eastAsia="Times New Roman" w:hAnsi="Cordia New"/>
                <w:snapToGrid w:val="0"/>
                <w:sz w:val="26"/>
                <w:szCs w:val="26"/>
                <w:lang w:eastAsia="th-TH"/>
              </w:rPr>
            </w:pPr>
            <w:r w:rsidRPr="00BE39AC">
              <w:rPr>
                <w:rFonts w:ascii="Cordia New" w:eastAsia="Times New Roman" w:hAnsi="Cordia New"/>
                <w:snapToGrid w:val="0"/>
                <w:sz w:val="26"/>
                <w:szCs w:val="26"/>
                <w:lang w:eastAsia="th-TH"/>
              </w:rPr>
              <w:t>-</w:t>
            </w:r>
          </w:p>
        </w:tc>
      </w:tr>
      <w:tr w:rsidR="00BC1406" w:rsidRPr="00BE39AC" w14:paraId="664355DA" w14:textId="77777777" w:rsidTr="00FA7A69">
        <w:tc>
          <w:tcPr>
            <w:tcW w:w="3931" w:type="dxa"/>
            <w:vAlign w:val="bottom"/>
          </w:tcPr>
          <w:p w14:paraId="3BCC64C3" w14:textId="33F29ED5" w:rsidR="00BC1406" w:rsidRPr="00BE39AC" w:rsidRDefault="00BC1406" w:rsidP="00BC1406">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Impairment charge</w:t>
            </w:r>
          </w:p>
        </w:tc>
        <w:tc>
          <w:tcPr>
            <w:tcW w:w="1368" w:type="dxa"/>
            <w:vAlign w:val="bottom"/>
          </w:tcPr>
          <w:p w14:paraId="2B426D33" w14:textId="5D3B1BE2" w:rsidR="00BC1406" w:rsidRPr="00BE39AC" w:rsidRDefault="00DF6B0F" w:rsidP="00A964BA">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BE39AC">
              <w:rPr>
                <w:rFonts w:ascii="Cordia New" w:eastAsia="Times New Roman" w:hAnsi="Cordia New"/>
                <w:snapToGrid w:val="0"/>
                <w:sz w:val="26"/>
                <w:szCs w:val="26"/>
                <w:lang w:eastAsia="th-TH"/>
              </w:rPr>
              <w:t>-</w:t>
            </w:r>
          </w:p>
        </w:tc>
        <w:tc>
          <w:tcPr>
            <w:tcW w:w="1368" w:type="dxa"/>
            <w:vAlign w:val="bottom"/>
          </w:tcPr>
          <w:p w14:paraId="2E6407A2" w14:textId="06ACD120" w:rsidR="00BC1406" w:rsidRPr="00BE39AC" w:rsidRDefault="00BC1406" w:rsidP="00A964BA">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BE39AC">
              <w:rPr>
                <w:rFonts w:ascii="Cordia New" w:eastAsia="Times New Roman" w:hAnsi="Cordia New"/>
                <w:snapToGrid w:val="0"/>
                <w:sz w:val="26"/>
                <w:szCs w:val="26"/>
                <w:lang w:eastAsia="th-TH"/>
              </w:rPr>
              <w:t>(</w:t>
            </w:r>
            <w:r w:rsidR="003A773E" w:rsidRPr="003A773E">
              <w:rPr>
                <w:rFonts w:ascii="Cordia New" w:eastAsia="Times New Roman" w:hAnsi="Cordia New"/>
                <w:snapToGrid w:val="0"/>
                <w:sz w:val="26"/>
                <w:szCs w:val="26"/>
                <w:lang w:val="en-GB" w:eastAsia="th-TH"/>
              </w:rPr>
              <w:t>215</w:t>
            </w:r>
            <w:r w:rsidRPr="00BE39AC">
              <w:rPr>
                <w:rFonts w:ascii="Cordia New" w:eastAsia="Times New Roman" w:hAnsi="Cordia New"/>
                <w:snapToGrid w:val="0"/>
                <w:sz w:val="26"/>
                <w:szCs w:val="26"/>
                <w:lang w:eastAsia="th-TH"/>
              </w:rPr>
              <w:t>)</w:t>
            </w:r>
          </w:p>
        </w:tc>
        <w:tc>
          <w:tcPr>
            <w:tcW w:w="1368" w:type="dxa"/>
            <w:vAlign w:val="bottom"/>
          </w:tcPr>
          <w:p w14:paraId="4E859DFA" w14:textId="2F710B56" w:rsidR="00BC1406" w:rsidRPr="00BE39AC" w:rsidRDefault="00923438" w:rsidP="00A964BA">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BE39AC">
              <w:rPr>
                <w:rFonts w:ascii="Cordia New" w:eastAsia="Times New Roman" w:hAnsi="Cordia New"/>
                <w:snapToGrid w:val="0"/>
                <w:sz w:val="26"/>
                <w:szCs w:val="26"/>
                <w:lang w:eastAsia="th-TH"/>
              </w:rPr>
              <w:t>-</w:t>
            </w:r>
          </w:p>
        </w:tc>
        <w:tc>
          <w:tcPr>
            <w:tcW w:w="1368" w:type="dxa"/>
            <w:vAlign w:val="bottom"/>
          </w:tcPr>
          <w:p w14:paraId="770A6EA3" w14:textId="4D852974" w:rsidR="00BC1406" w:rsidRPr="00BE39AC" w:rsidRDefault="00BC1406" w:rsidP="00A964BA">
            <w:pPr>
              <w:pBdr>
                <w:bottom w:val="single" w:sz="4" w:space="1" w:color="auto"/>
              </w:pBdr>
              <w:spacing w:after="0" w:line="240" w:lineRule="auto"/>
              <w:ind w:right="-72"/>
              <w:jc w:val="right"/>
              <w:rPr>
                <w:rFonts w:ascii="Cordia New" w:eastAsia="Times New Roman" w:hAnsi="Cordia New"/>
                <w:snapToGrid w:val="0"/>
                <w:sz w:val="26"/>
                <w:szCs w:val="26"/>
                <w:lang w:eastAsia="th-TH"/>
              </w:rPr>
            </w:pPr>
            <w:r w:rsidRPr="00BE39AC">
              <w:rPr>
                <w:rFonts w:ascii="Cordia New" w:eastAsia="Times New Roman" w:hAnsi="Cordia New"/>
                <w:sz w:val="26"/>
                <w:szCs w:val="26"/>
              </w:rPr>
              <w:t>-</w:t>
            </w:r>
          </w:p>
        </w:tc>
      </w:tr>
      <w:tr w:rsidR="00BC1406" w:rsidRPr="00FA7A69" w14:paraId="7E0D65AA" w14:textId="77777777" w:rsidTr="00FA7A69">
        <w:tc>
          <w:tcPr>
            <w:tcW w:w="3931" w:type="dxa"/>
            <w:vAlign w:val="bottom"/>
          </w:tcPr>
          <w:p w14:paraId="1AEF83C9" w14:textId="03EBC09C" w:rsidR="00BC1406" w:rsidRPr="00FA7A69" w:rsidRDefault="00BC1406" w:rsidP="00BC1406">
            <w:pPr>
              <w:spacing w:after="0" w:line="240" w:lineRule="auto"/>
              <w:ind w:left="980"/>
              <w:rPr>
                <w:rFonts w:ascii="Cordia New" w:eastAsia="Times New Roman" w:hAnsi="Cordia New"/>
                <w:sz w:val="12"/>
                <w:szCs w:val="12"/>
              </w:rPr>
            </w:pPr>
          </w:p>
        </w:tc>
        <w:tc>
          <w:tcPr>
            <w:tcW w:w="1368" w:type="dxa"/>
            <w:vAlign w:val="bottom"/>
          </w:tcPr>
          <w:p w14:paraId="719F8870" w14:textId="0648CCBC" w:rsidR="00BC1406" w:rsidRPr="00FA7A69" w:rsidRDefault="00BC1406" w:rsidP="00BC1406">
            <w:pPr>
              <w:spacing w:after="0" w:line="240" w:lineRule="auto"/>
              <w:rPr>
                <w:rFonts w:ascii="Cordia New" w:eastAsia="Times New Roman" w:hAnsi="Cordia New"/>
                <w:sz w:val="12"/>
                <w:szCs w:val="12"/>
              </w:rPr>
            </w:pPr>
          </w:p>
        </w:tc>
        <w:tc>
          <w:tcPr>
            <w:tcW w:w="1368" w:type="dxa"/>
            <w:vAlign w:val="bottom"/>
          </w:tcPr>
          <w:p w14:paraId="10422966" w14:textId="5EC1DDDA" w:rsidR="00BC1406" w:rsidRPr="00FA7A69" w:rsidRDefault="00BC1406" w:rsidP="00BC1406">
            <w:pPr>
              <w:spacing w:after="0" w:line="240" w:lineRule="auto"/>
              <w:rPr>
                <w:rFonts w:ascii="Cordia New" w:eastAsia="Times New Roman" w:hAnsi="Cordia New"/>
                <w:sz w:val="12"/>
                <w:szCs w:val="12"/>
              </w:rPr>
            </w:pPr>
          </w:p>
        </w:tc>
        <w:tc>
          <w:tcPr>
            <w:tcW w:w="1368" w:type="dxa"/>
            <w:vAlign w:val="bottom"/>
          </w:tcPr>
          <w:p w14:paraId="553AF982" w14:textId="4E68CB56" w:rsidR="00BC1406" w:rsidRPr="00FA7A69" w:rsidRDefault="00BC1406" w:rsidP="00BC1406">
            <w:pPr>
              <w:spacing w:after="0" w:line="240" w:lineRule="auto"/>
              <w:rPr>
                <w:rFonts w:ascii="Cordia New" w:eastAsia="Times New Roman" w:hAnsi="Cordia New"/>
                <w:sz w:val="12"/>
                <w:szCs w:val="12"/>
              </w:rPr>
            </w:pPr>
          </w:p>
        </w:tc>
        <w:tc>
          <w:tcPr>
            <w:tcW w:w="1368" w:type="dxa"/>
            <w:vAlign w:val="bottom"/>
          </w:tcPr>
          <w:p w14:paraId="5282C6B1" w14:textId="31E2F448" w:rsidR="00BC1406" w:rsidRPr="00FA7A69" w:rsidRDefault="00BC1406" w:rsidP="00BC1406">
            <w:pPr>
              <w:spacing w:after="0" w:line="240" w:lineRule="auto"/>
              <w:rPr>
                <w:rFonts w:ascii="Cordia New" w:eastAsia="Times New Roman" w:hAnsi="Cordia New"/>
                <w:sz w:val="12"/>
                <w:szCs w:val="12"/>
              </w:rPr>
            </w:pPr>
          </w:p>
        </w:tc>
      </w:tr>
      <w:tr w:rsidR="00BC1406" w:rsidRPr="00BE39AC" w14:paraId="0AC49A44" w14:textId="77777777" w:rsidTr="00FA7A69">
        <w:trPr>
          <w:trHeight w:val="288"/>
        </w:trPr>
        <w:tc>
          <w:tcPr>
            <w:tcW w:w="3931" w:type="dxa"/>
            <w:vAlign w:val="bottom"/>
            <w:hideMark/>
          </w:tcPr>
          <w:p w14:paraId="63022424" w14:textId="38BDBCDC" w:rsidR="00BC1406" w:rsidRPr="00BE39AC" w:rsidRDefault="00BC1406" w:rsidP="00BC1406">
            <w:pPr>
              <w:spacing w:after="0" w:line="240" w:lineRule="auto"/>
              <w:ind w:left="980"/>
              <w:contextualSpacing/>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w:t>
            </w:r>
          </w:p>
        </w:tc>
        <w:tc>
          <w:tcPr>
            <w:tcW w:w="1368" w:type="dxa"/>
            <w:vAlign w:val="bottom"/>
          </w:tcPr>
          <w:p w14:paraId="64315CCE" w14:textId="0575CEF8" w:rsidR="00BC1406" w:rsidRPr="00BE39AC" w:rsidRDefault="003A773E" w:rsidP="00BC1406">
            <w:pPr>
              <w:pBdr>
                <w:bottom w:val="double" w:sz="4" w:space="1" w:color="auto"/>
              </w:pBdr>
              <w:spacing w:after="0" w:line="240" w:lineRule="auto"/>
              <w:ind w:right="-72"/>
              <w:contextualSpacing/>
              <w:jc w:val="right"/>
              <w:rPr>
                <w:rFonts w:ascii="Cordia New" w:eastAsia="Times New Roman" w:hAnsi="Cordia New"/>
                <w:snapToGrid w:val="0"/>
                <w:sz w:val="26"/>
                <w:szCs w:val="26"/>
                <w:lang w:eastAsia="th-TH"/>
              </w:rPr>
            </w:pPr>
            <w:r w:rsidRPr="003A773E">
              <w:rPr>
                <w:rFonts w:ascii="Cordia New" w:eastAsia="Times New Roman" w:hAnsi="Cordia New"/>
                <w:snapToGrid w:val="0"/>
                <w:sz w:val="26"/>
                <w:szCs w:val="26"/>
                <w:lang w:val="en-GB" w:eastAsia="th-TH"/>
              </w:rPr>
              <w:t>2</w:t>
            </w:r>
            <w:r w:rsidR="007E0453" w:rsidRPr="00BE39AC">
              <w:rPr>
                <w:rFonts w:ascii="Cordia New" w:eastAsia="Times New Roman" w:hAnsi="Cordia New"/>
                <w:snapToGrid w:val="0"/>
                <w:sz w:val="26"/>
                <w:szCs w:val="26"/>
                <w:lang w:eastAsia="th-TH"/>
              </w:rPr>
              <w:t>,</w:t>
            </w:r>
            <w:r w:rsidRPr="003A773E">
              <w:rPr>
                <w:rFonts w:ascii="Cordia New" w:eastAsia="Times New Roman" w:hAnsi="Cordia New"/>
                <w:snapToGrid w:val="0"/>
                <w:sz w:val="26"/>
                <w:szCs w:val="26"/>
                <w:lang w:val="en-GB" w:eastAsia="th-TH"/>
              </w:rPr>
              <w:t>550</w:t>
            </w:r>
          </w:p>
        </w:tc>
        <w:tc>
          <w:tcPr>
            <w:tcW w:w="1368" w:type="dxa"/>
            <w:vAlign w:val="bottom"/>
          </w:tcPr>
          <w:p w14:paraId="54C241F9" w14:textId="457FE8CB" w:rsidR="00BC1406" w:rsidRPr="00BE39AC" w:rsidRDefault="003A773E" w:rsidP="00BC1406">
            <w:pPr>
              <w:pBdr>
                <w:bottom w:val="double" w:sz="4" w:space="1" w:color="auto"/>
              </w:pBdr>
              <w:spacing w:after="0" w:line="240" w:lineRule="auto"/>
              <w:ind w:right="-72"/>
              <w:contextualSpacing/>
              <w:jc w:val="right"/>
              <w:rPr>
                <w:rFonts w:ascii="Cordia New" w:eastAsia="Times New Roman" w:hAnsi="Cordia New"/>
                <w:snapToGrid w:val="0"/>
                <w:sz w:val="26"/>
                <w:szCs w:val="26"/>
                <w:lang w:eastAsia="th-TH"/>
              </w:rPr>
            </w:pPr>
            <w:r w:rsidRPr="003A773E">
              <w:rPr>
                <w:rFonts w:ascii="Cordia New" w:eastAsia="Times New Roman" w:hAnsi="Cordia New"/>
                <w:snapToGrid w:val="0"/>
                <w:sz w:val="26"/>
                <w:szCs w:val="26"/>
                <w:lang w:val="en-GB" w:eastAsia="th-TH"/>
              </w:rPr>
              <w:t>2</w:t>
            </w:r>
            <w:r w:rsidR="00BC1406" w:rsidRPr="00BE39AC">
              <w:rPr>
                <w:rFonts w:ascii="Cordia New" w:eastAsia="Times New Roman" w:hAnsi="Cordia New"/>
                <w:snapToGrid w:val="0"/>
                <w:sz w:val="26"/>
                <w:szCs w:val="26"/>
                <w:lang w:eastAsia="th-TH"/>
              </w:rPr>
              <w:t>,</w:t>
            </w:r>
            <w:r w:rsidRPr="003A773E">
              <w:rPr>
                <w:rFonts w:ascii="Cordia New" w:eastAsia="Times New Roman" w:hAnsi="Cordia New"/>
                <w:snapToGrid w:val="0"/>
                <w:sz w:val="26"/>
                <w:szCs w:val="26"/>
                <w:lang w:val="en-GB" w:eastAsia="th-TH"/>
              </w:rPr>
              <w:t>585</w:t>
            </w:r>
          </w:p>
        </w:tc>
        <w:tc>
          <w:tcPr>
            <w:tcW w:w="1368" w:type="dxa"/>
            <w:vAlign w:val="bottom"/>
          </w:tcPr>
          <w:p w14:paraId="3B69BFF4" w14:textId="2C27E808" w:rsidR="00BC1406" w:rsidRPr="00BE39AC" w:rsidRDefault="00923438" w:rsidP="00BC1406">
            <w:pPr>
              <w:pBdr>
                <w:bottom w:val="double" w:sz="4" w:space="1" w:color="auto"/>
              </w:pBdr>
              <w:spacing w:after="0" w:line="240" w:lineRule="auto"/>
              <w:ind w:right="-72"/>
              <w:contextualSpacing/>
              <w:jc w:val="right"/>
              <w:rPr>
                <w:rFonts w:ascii="Cordia New" w:eastAsia="Times New Roman" w:hAnsi="Cordia New"/>
                <w:snapToGrid w:val="0"/>
                <w:sz w:val="26"/>
                <w:szCs w:val="26"/>
                <w:cs/>
                <w:lang w:eastAsia="th-TH"/>
              </w:rPr>
            </w:pPr>
            <w:r w:rsidRPr="00BE39AC">
              <w:rPr>
                <w:rFonts w:ascii="Cordia New" w:eastAsia="Times New Roman" w:hAnsi="Cordia New"/>
                <w:snapToGrid w:val="0"/>
                <w:sz w:val="26"/>
                <w:szCs w:val="26"/>
                <w:lang w:eastAsia="th-TH"/>
              </w:rPr>
              <w:t>-</w:t>
            </w:r>
          </w:p>
        </w:tc>
        <w:tc>
          <w:tcPr>
            <w:tcW w:w="1368" w:type="dxa"/>
            <w:vAlign w:val="bottom"/>
            <w:hideMark/>
          </w:tcPr>
          <w:p w14:paraId="62F5CCF4" w14:textId="77777777" w:rsidR="00BC1406" w:rsidRPr="00BE39AC" w:rsidRDefault="00BC1406" w:rsidP="00BC1406">
            <w:pPr>
              <w:pBdr>
                <w:bottom w:val="double" w:sz="4" w:space="1" w:color="auto"/>
              </w:pBdr>
              <w:spacing w:after="0" w:line="240" w:lineRule="auto"/>
              <w:ind w:right="-72"/>
              <w:contextualSpacing/>
              <w:jc w:val="right"/>
              <w:rPr>
                <w:rFonts w:ascii="Cordia New" w:eastAsia="Times New Roman" w:hAnsi="Cordia New"/>
                <w:snapToGrid w:val="0"/>
                <w:sz w:val="26"/>
                <w:szCs w:val="26"/>
                <w:cs/>
                <w:lang w:eastAsia="th-TH"/>
              </w:rPr>
            </w:pPr>
            <w:r w:rsidRPr="00BE39AC">
              <w:rPr>
                <w:rFonts w:ascii="Cordia New" w:eastAsia="Times New Roman" w:hAnsi="Cordia New"/>
                <w:snapToGrid w:val="0"/>
                <w:sz w:val="26"/>
                <w:szCs w:val="26"/>
                <w:lang w:eastAsia="th-TH"/>
              </w:rPr>
              <w:t>-</w:t>
            </w:r>
          </w:p>
        </w:tc>
      </w:tr>
    </w:tbl>
    <w:p w14:paraId="335ECC37" w14:textId="32BE74EB" w:rsidR="00815ACD" w:rsidRPr="00BE39AC" w:rsidRDefault="00815ACD" w:rsidP="00690182">
      <w:pPr>
        <w:tabs>
          <w:tab w:val="left" w:pos="540"/>
        </w:tabs>
        <w:spacing w:after="0" w:line="240" w:lineRule="auto"/>
        <w:ind w:left="540" w:hanging="540"/>
        <w:rPr>
          <w:rFonts w:ascii="Cordia New" w:eastAsia="Times New Roman" w:hAnsi="Cordia New"/>
          <w:b/>
          <w:bCs/>
          <w:sz w:val="26"/>
          <w:szCs w:val="26"/>
          <w:cs/>
        </w:rPr>
      </w:pPr>
      <w:r w:rsidRPr="00BE39AC">
        <w:rPr>
          <w:rFonts w:ascii="Cordia New" w:eastAsia="Times New Roman" w:hAnsi="Cordia New"/>
          <w:sz w:val="26"/>
          <w:szCs w:val="26"/>
        </w:rPr>
        <w:br w:type="page"/>
      </w:r>
      <w:r w:rsidR="003A773E" w:rsidRPr="003A773E">
        <w:rPr>
          <w:rFonts w:ascii="Cordia New" w:eastAsia="Times New Roman" w:hAnsi="Cordia New"/>
          <w:b/>
          <w:bCs/>
          <w:sz w:val="26"/>
          <w:szCs w:val="26"/>
          <w:lang w:val="en-GB"/>
        </w:rPr>
        <w:lastRenderedPageBreak/>
        <w:t>16</w:t>
      </w:r>
      <w:r w:rsidRPr="00BE39AC">
        <w:rPr>
          <w:rFonts w:ascii="Cordia New" w:eastAsia="Times New Roman" w:hAnsi="Cordia New"/>
          <w:b/>
          <w:bCs/>
          <w:sz w:val="26"/>
          <w:szCs w:val="26"/>
        </w:rPr>
        <w:tab/>
        <w:t xml:space="preserve">Investments in subsidiaries, </w:t>
      </w:r>
      <w:proofErr w:type="gramStart"/>
      <w:r w:rsidRPr="00BE39AC">
        <w:rPr>
          <w:rFonts w:ascii="Cordia New" w:eastAsia="Times New Roman" w:hAnsi="Cordia New"/>
          <w:b/>
          <w:bCs/>
          <w:sz w:val="26"/>
          <w:szCs w:val="26"/>
        </w:rPr>
        <w:t>associates</w:t>
      </w:r>
      <w:proofErr w:type="gramEnd"/>
      <w:r w:rsidRPr="00BE39AC">
        <w:rPr>
          <w:rFonts w:ascii="Cordia New" w:eastAsia="Times New Roman" w:hAnsi="Cordia New"/>
          <w:b/>
          <w:bCs/>
          <w:sz w:val="26"/>
          <w:szCs w:val="26"/>
        </w:rPr>
        <w:t xml:space="preserve"> and interests in joint ventures</w:t>
      </w:r>
      <w:r w:rsidRPr="00BE39AC">
        <w:rPr>
          <w:rFonts w:ascii="Cordia New" w:eastAsia="Times New Roman" w:hAnsi="Cordia New"/>
          <w:sz w:val="26"/>
          <w:szCs w:val="26"/>
        </w:rPr>
        <w:t xml:space="preserve"> (Cont’d)</w:t>
      </w:r>
    </w:p>
    <w:p w14:paraId="56CD2595" w14:textId="6AC23988" w:rsidR="00815ACD" w:rsidRPr="00314C6A" w:rsidRDefault="00815ACD" w:rsidP="00FA7A69">
      <w:pPr>
        <w:spacing w:after="0" w:line="240" w:lineRule="auto"/>
        <w:ind w:left="1080"/>
        <w:rPr>
          <w:rFonts w:ascii="Cordia New" w:eastAsia="Times New Roman" w:hAnsi="Cordia New"/>
          <w:sz w:val="18"/>
          <w:szCs w:val="18"/>
        </w:rPr>
      </w:pPr>
    </w:p>
    <w:p w14:paraId="1727A989" w14:textId="77777777" w:rsidR="00815ACD" w:rsidRPr="00BE39AC" w:rsidRDefault="00815ACD" w:rsidP="00FA7A69">
      <w:pPr>
        <w:spacing w:after="0" w:line="240" w:lineRule="auto"/>
        <w:ind w:left="1080"/>
        <w:rPr>
          <w:rFonts w:ascii="Cordia New" w:eastAsia="Times New Roman" w:hAnsi="Cordia New"/>
          <w:sz w:val="26"/>
          <w:szCs w:val="26"/>
        </w:rPr>
      </w:pPr>
      <w:r w:rsidRPr="00BE39AC">
        <w:rPr>
          <w:rFonts w:ascii="Cordia New" w:eastAsia="Times New Roman" w:hAnsi="Cordia New"/>
          <w:sz w:val="26"/>
          <w:szCs w:val="26"/>
        </w:rPr>
        <w:t xml:space="preserve">The jointly controlled entities are: </w:t>
      </w:r>
    </w:p>
    <w:p w14:paraId="679FAF87" w14:textId="38260C45" w:rsidR="00815ACD" w:rsidRPr="00314C6A" w:rsidRDefault="00815ACD" w:rsidP="00FA7A69">
      <w:pPr>
        <w:spacing w:after="0" w:line="240" w:lineRule="auto"/>
        <w:ind w:left="1080"/>
        <w:rPr>
          <w:rFonts w:ascii="Cordia New" w:eastAsia="Times New Roman" w:hAnsi="Cordia New"/>
          <w:sz w:val="18"/>
          <w:szCs w:val="18"/>
        </w:rPr>
      </w:pPr>
    </w:p>
    <w:tbl>
      <w:tblPr>
        <w:tblW w:w="9348" w:type="dxa"/>
        <w:tblInd w:w="90" w:type="dxa"/>
        <w:tblLayout w:type="fixed"/>
        <w:tblLook w:val="04A0" w:firstRow="1" w:lastRow="0" w:firstColumn="1" w:lastColumn="0" w:noHBand="0" w:noVBand="1"/>
      </w:tblPr>
      <w:tblGrid>
        <w:gridCol w:w="3690"/>
        <w:gridCol w:w="1674"/>
        <w:gridCol w:w="1672"/>
        <w:gridCol w:w="1139"/>
        <w:gridCol w:w="1173"/>
      </w:tblGrid>
      <w:tr w:rsidR="008B02DC" w:rsidRPr="00BE39AC" w14:paraId="3A397E45" w14:textId="77777777" w:rsidTr="00FA7A69">
        <w:tc>
          <w:tcPr>
            <w:tcW w:w="3690" w:type="dxa"/>
            <w:vAlign w:val="bottom"/>
          </w:tcPr>
          <w:p w14:paraId="741DC82C" w14:textId="3B2A09D6" w:rsidR="00815ACD" w:rsidRPr="00BE39AC" w:rsidRDefault="00815ACD" w:rsidP="00690182">
            <w:pPr>
              <w:spacing w:after="0" w:line="240" w:lineRule="auto"/>
              <w:ind w:left="864"/>
              <w:rPr>
                <w:rFonts w:ascii="Cordia New" w:eastAsia="Times New Roman" w:hAnsi="Cordia New"/>
                <w:sz w:val="24"/>
                <w:szCs w:val="24"/>
              </w:rPr>
            </w:pPr>
          </w:p>
        </w:tc>
        <w:tc>
          <w:tcPr>
            <w:tcW w:w="5658" w:type="dxa"/>
            <w:gridSpan w:val="4"/>
            <w:vAlign w:val="bottom"/>
            <w:hideMark/>
          </w:tcPr>
          <w:p w14:paraId="35954309"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 xml:space="preserve">Consolidated financial statements </w:t>
            </w:r>
          </w:p>
        </w:tc>
      </w:tr>
      <w:tr w:rsidR="008B02DC" w:rsidRPr="00BE39AC" w14:paraId="3565AC94" w14:textId="77777777" w:rsidTr="00FA7A69">
        <w:tc>
          <w:tcPr>
            <w:tcW w:w="3690" w:type="dxa"/>
            <w:vAlign w:val="bottom"/>
          </w:tcPr>
          <w:p w14:paraId="4AADFA47" w14:textId="596CC162" w:rsidR="00815ACD" w:rsidRPr="00BE39AC" w:rsidRDefault="00815ACD" w:rsidP="00690182">
            <w:pPr>
              <w:spacing w:after="0" w:line="240" w:lineRule="auto"/>
              <w:ind w:left="864"/>
              <w:rPr>
                <w:rFonts w:ascii="Cordia New" w:eastAsia="Times New Roman" w:hAnsi="Cordia New"/>
                <w:sz w:val="24"/>
                <w:szCs w:val="24"/>
              </w:rPr>
            </w:pPr>
          </w:p>
        </w:tc>
        <w:tc>
          <w:tcPr>
            <w:tcW w:w="1674" w:type="dxa"/>
            <w:vAlign w:val="bottom"/>
          </w:tcPr>
          <w:p w14:paraId="0F674E23" w14:textId="3C43B449" w:rsidR="00815ACD" w:rsidRPr="00BE39AC" w:rsidRDefault="00815ACD" w:rsidP="00690182">
            <w:pPr>
              <w:spacing w:after="0" w:line="240" w:lineRule="auto"/>
              <w:ind w:right="-72"/>
              <w:jc w:val="right"/>
              <w:rPr>
                <w:rFonts w:ascii="Cordia New" w:eastAsia="Times New Roman" w:hAnsi="Cordia New"/>
                <w:b/>
                <w:bCs/>
                <w:sz w:val="24"/>
                <w:szCs w:val="24"/>
              </w:rPr>
            </w:pPr>
          </w:p>
        </w:tc>
        <w:tc>
          <w:tcPr>
            <w:tcW w:w="1672" w:type="dxa"/>
            <w:vAlign w:val="bottom"/>
          </w:tcPr>
          <w:p w14:paraId="092D4E1D" w14:textId="0C681EDA" w:rsidR="00815ACD" w:rsidRPr="00BE39AC" w:rsidRDefault="00815ACD" w:rsidP="00690182">
            <w:pPr>
              <w:spacing w:after="0" w:line="240" w:lineRule="auto"/>
              <w:ind w:right="-72"/>
              <w:jc w:val="right"/>
              <w:rPr>
                <w:rFonts w:ascii="Cordia New" w:eastAsia="Times New Roman" w:hAnsi="Cordia New"/>
                <w:b/>
                <w:bCs/>
                <w:sz w:val="24"/>
                <w:szCs w:val="24"/>
              </w:rPr>
            </w:pPr>
          </w:p>
        </w:tc>
        <w:tc>
          <w:tcPr>
            <w:tcW w:w="2312" w:type="dxa"/>
            <w:gridSpan w:val="2"/>
            <w:vAlign w:val="bottom"/>
            <w:hideMark/>
          </w:tcPr>
          <w:p w14:paraId="2A1A6742"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Interests portion</w:t>
            </w:r>
          </w:p>
          <w:p w14:paraId="51F815B5"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as a Group (%)</w:t>
            </w:r>
          </w:p>
        </w:tc>
      </w:tr>
      <w:tr w:rsidR="008B02DC" w:rsidRPr="00BE39AC" w14:paraId="44C6C629" w14:textId="77777777" w:rsidTr="00FA7A69">
        <w:tc>
          <w:tcPr>
            <w:tcW w:w="3690" w:type="dxa"/>
            <w:vAlign w:val="bottom"/>
          </w:tcPr>
          <w:p w14:paraId="189A6BDB" w14:textId="77777777" w:rsidR="00815ACD" w:rsidRPr="00BE39AC" w:rsidRDefault="00815ACD" w:rsidP="00690182">
            <w:pPr>
              <w:spacing w:after="0" w:line="240" w:lineRule="auto"/>
              <w:ind w:left="864"/>
              <w:jc w:val="center"/>
              <w:rPr>
                <w:rFonts w:ascii="Cordia New" w:eastAsia="Times New Roman" w:hAnsi="Cordia New"/>
                <w:b/>
                <w:bCs/>
                <w:sz w:val="24"/>
                <w:szCs w:val="24"/>
              </w:rPr>
            </w:pPr>
          </w:p>
        </w:tc>
        <w:tc>
          <w:tcPr>
            <w:tcW w:w="1674" w:type="dxa"/>
            <w:vAlign w:val="bottom"/>
          </w:tcPr>
          <w:p w14:paraId="77286BF9" w14:textId="77777777"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p>
        </w:tc>
        <w:tc>
          <w:tcPr>
            <w:tcW w:w="1672" w:type="dxa"/>
            <w:vAlign w:val="bottom"/>
            <w:hideMark/>
          </w:tcPr>
          <w:p w14:paraId="64C3313B" w14:textId="77777777" w:rsidR="00815ACD" w:rsidRPr="00BE39AC" w:rsidRDefault="00815ACD"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Country of</w:t>
            </w:r>
          </w:p>
        </w:tc>
        <w:tc>
          <w:tcPr>
            <w:tcW w:w="1139" w:type="dxa"/>
            <w:vAlign w:val="bottom"/>
            <w:hideMark/>
          </w:tcPr>
          <w:p w14:paraId="2F44955A" w14:textId="296C181D" w:rsidR="00815ACD" w:rsidRPr="00BE39AC" w:rsidRDefault="003A773E" w:rsidP="00690182">
            <w:pPr>
              <w:tabs>
                <w:tab w:val="left" w:pos="1134"/>
              </w:tabs>
              <w:spacing w:after="0" w:line="240" w:lineRule="auto"/>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c>
          <w:tcPr>
            <w:tcW w:w="1173" w:type="dxa"/>
            <w:vAlign w:val="bottom"/>
            <w:hideMark/>
          </w:tcPr>
          <w:p w14:paraId="75226D44" w14:textId="35D97F07" w:rsidR="00815ACD" w:rsidRPr="00BE39AC"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r>
      <w:tr w:rsidR="008B02DC" w:rsidRPr="00BE39AC" w14:paraId="6B29FB15" w14:textId="77777777" w:rsidTr="00FA7A69">
        <w:tc>
          <w:tcPr>
            <w:tcW w:w="3690" w:type="dxa"/>
            <w:vAlign w:val="bottom"/>
            <w:hideMark/>
          </w:tcPr>
          <w:p w14:paraId="18ACE17F" w14:textId="77777777" w:rsidR="00815ACD" w:rsidRPr="00BE39AC" w:rsidRDefault="00815ACD" w:rsidP="00690182">
            <w:pPr>
              <w:pBdr>
                <w:bottom w:val="single" w:sz="4" w:space="1" w:color="auto"/>
              </w:pBdr>
              <w:spacing w:after="0" w:line="240" w:lineRule="auto"/>
              <w:ind w:left="864"/>
              <w:jc w:val="center"/>
              <w:rPr>
                <w:rFonts w:ascii="Cordia New" w:eastAsia="Times New Roman" w:hAnsi="Cordia New"/>
                <w:b/>
                <w:bCs/>
                <w:sz w:val="24"/>
                <w:szCs w:val="24"/>
              </w:rPr>
            </w:pPr>
            <w:r w:rsidRPr="00BE39AC">
              <w:rPr>
                <w:rFonts w:ascii="Cordia New" w:eastAsia="Times New Roman" w:hAnsi="Cordia New"/>
                <w:b/>
                <w:bCs/>
                <w:sz w:val="24"/>
                <w:szCs w:val="24"/>
              </w:rPr>
              <w:t>Company</w:t>
            </w:r>
          </w:p>
        </w:tc>
        <w:tc>
          <w:tcPr>
            <w:tcW w:w="1674" w:type="dxa"/>
            <w:vAlign w:val="bottom"/>
            <w:hideMark/>
          </w:tcPr>
          <w:p w14:paraId="3B538D5E"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Nature of business</w:t>
            </w:r>
          </w:p>
        </w:tc>
        <w:tc>
          <w:tcPr>
            <w:tcW w:w="1672" w:type="dxa"/>
            <w:vAlign w:val="bottom"/>
            <w:hideMark/>
          </w:tcPr>
          <w:p w14:paraId="0F632CE3"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incorporation </w:t>
            </w:r>
          </w:p>
        </w:tc>
        <w:tc>
          <w:tcPr>
            <w:tcW w:w="1139" w:type="dxa"/>
            <w:vAlign w:val="bottom"/>
            <w:hideMark/>
          </w:tcPr>
          <w:p w14:paraId="6ABDBCDB" w14:textId="6BF508BB" w:rsidR="00815ACD"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1173" w:type="dxa"/>
            <w:vAlign w:val="bottom"/>
            <w:hideMark/>
          </w:tcPr>
          <w:p w14:paraId="0C0306D6" w14:textId="0EF38DBC" w:rsidR="00815ACD"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8B02DC" w:rsidRPr="00BE39AC" w14:paraId="36C4F04D" w14:textId="77777777" w:rsidTr="00FA7A69">
        <w:tc>
          <w:tcPr>
            <w:tcW w:w="3690" w:type="dxa"/>
            <w:vAlign w:val="bottom"/>
          </w:tcPr>
          <w:p w14:paraId="44924F70" w14:textId="11744BDE" w:rsidR="00815ACD" w:rsidRPr="000F7B37" w:rsidRDefault="00815ACD" w:rsidP="00690182">
            <w:pPr>
              <w:spacing w:after="0" w:line="240" w:lineRule="auto"/>
              <w:ind w:left="864"/>
              <w:rPr>
                <w:rFonts w:ascii="Cordia New" w:eastAsia="Times New Roman" w:hAnsi="Cordia New"/>
                <w:sz w:val="12"/>
                <w:szCs w:val="12"/>
              </w:rPr>
            </w:pPr>
          </w:p>
        </w:tc>
        <w:tc>
          <w:tcPr>
            <w:tcW w:w="1674" w:type="dxa"/>
            <w:vAlign w:val="bottom"/>
          </w:tcPr>
          <w:p w14:paraId="3BFE4A70" w14:textId="358F3FBE" w:rsidR="00815ACD" w:rsidRPr="000F7B37" w:rsidRDefault="00815ACD" w:rsidP="00690182">
            <w:pPr>
              <w:tabs>
                <w:tab w:val="decimal" w:pos="504"/>
                <w:tab w:val="right" w:pos="1275"/>
              </w:tabs>
              <w:spacing w:after="0" w:line="240" w:lineRule="auto"/>
              <w:ind w:right="-72"/>
              <w:rPr>
                <w:rFonts w:ascii="Cordia New" w:eastAsia="Times New Roman" w:hAnsi="Cordia New"/>
                <w:sz w:val="12"/>
                <w:szCs w:val="12"/>
              </w:rPr>
            </w:pPr>
          </w:p>
        </w:tc>
        <w:tc>
          <w:tcPr>
            <w:tcW w:w="1672" w:type="dxa"/>
            <w:vAlign w:val="bottom"/>
          </w:tcPr>
          <w:p w14:paraId="257A80DB" w14:textId="538D296C" w:rsidR="00815ACD" w:rsidRPr="000F7B37" w:rsidRDefault="00815ACD" w:rsidP="00690182">
            <w:pPr>
              <w:tabs>
                <w:tab w:val="decimal" w:pos="504"/>
                <w:tab w:val="right" w:pos="1275"/>
              </w:tabs>
              <w:spacing w:after="0" w:line="240" w:lineRule="auto"/>
              <w:ind w:right="-72"/>
              <w:rPr>
                <w:rFonts w:ascii="Cordia New" w:eastAsia="Times New Roman" w:hAnsi="Cordia New"/>
                <w:sz w:val="12"/>
                <w:szCs w:val="12"/>
              </w:rPr>
            </w:pPr>
          </w:p>
        </w:tc>
        <w:tc>
          <w:tcPr>
            <w:tcW w:w="1139" w:type="dxa"/>
            <w:vAlign w:val="bottom"/>
          </w:tcPr>
          <w:p w14:paraId="67AE270D" w14:textId="697B066C" w:rsidR="00815ACD" w:rsidRPr="000F7B37" w:rsidRDefault="00815ACD" w:rsidP="00690182">
            <w:pPr>
              <w:tabs>
                <w:tab w:val="decimal" w:pos="504"/>
                <w:tab w:val="right" w:pos="1275"/>
              </w:tabs>
              <w:spacing w:after="0" w:line="240" w:lineRule="auto"/>
              <w:ind w:right="-72"/>
              <w:rPr>
                <w:rFonts w:ascii="Cordia New" w:eastAsia="Times New Roman" w:hAnsi="Cordia New"/>
                <w:sz w:val="12"/>
                <w:szCs w:val="12"/>
              </w:rPr>
            </w:pPr>
          </w:p>
        </w:tc>
        <w:tc>
          <w:tcPr>
            <w:tcW w:w="1173" w:type="dxa"/>
            <w:vAlign w:val="bottom"/>
          </w:tcPr>
          <w:p w14:paraId="1F1D013B" w14:textId="2FB2568B" w:rsidR="00815ACD" w:rsidRPr="000F7B37" w:rsidRDefault="00815ACD" w:rsidP="00690182">
            <w:pPr>
              <w:tabs>
                <w:tab w:val="decimal" w:pos="504"/>
                <w:tab w:val="right" w:pos="1275"/>
              </w:tabs>
              <w:spacing w:after="0" w:line="240" w:lineRule="auto"/>
              <w:ind w:right="-72"/>
              <w:rPr>
                <w:rFonts w:ascii="Cordia New" w:eastAsia="Times New Roman" w:hAnsi="Cordia New"/>
                <w:sz w:val="12"/>
                <w:szCs w:val="12"/>
              </w:rPr>
            </w:pPr>
          </w:p>
        </w:tc>
      </w:tr>
      <w:tr w:rsidR="00BC1406" w:rsidRPr="00BE39AC" w14:paraId="029C0F4E" w14:textId="77777777" w:rsidTr="00FA7A69">
        <w:tc>
          <w:tcPr>
            <w:tcW w:w="3690" w:type="dxa"/>
            <w:vAlign w:val="bottom"/>
            <w:hideMark/>
          </w:tcPr>
          <w:p w14:paraId="3C4398D5"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PH Resorts (Private) Ltd. </w:t>
            </w:r>
          </w:p>
        </w:tc>
        <w:tc>
          <w:tcPr>
            <w:tcW w:w="1674" w:type="dxa"/>
            <w:hideMark/>
          </w:tcPr>
          <w:p w14:paraId="084AFB93"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Hotel operation</w:t>
            </w:r>
          </w:p>
        </w:tc>
        <w:tc>
          <w:tcPr>
            <w:tcW w:w="1672" w:type="dxa"/>
            <w:hideMark/>
          </w:tcPr>
          <w:p w14:paraId="3FA1E1DC" w14:textId="77777777" w:rsidR="00BC1406" w:rsidRPr="00BE39AC" w:rsidRDefault="00BC1406" w:rsidP="00BC1406">
            <w:pPr>
              <w:spacing w:after="0" w:line="240" w:lineRule="auto"/>
              <w:ind w:right="-72"/>
              <w:jc w:val="right"/>
              <w:rPr>
                <w:rFonts w:ascii="Cordia New" w:eastAsia="Times New Roman" w:hAnsi="Cordia New"/>
                <w:snapToGrid w:val="0"/>
                <w:sz w:val="24"/>
                <w:szCs w:val="24"/>
                <w:cs/>
                <w:lang w:eastAsia="th-TH"/>
              </w:rPr>
            </w:pPr>
            <w:r w:rsidRPr="00BE39AC">
              <w:rPr>
                <w:rFonts w:ascii="Cordia New" w:eastAsia="Times New Roman" w:hAnsi="Cordia New"/>
                <w:snapToGrid w:val="0"/>
                <w:sz w:val="24"/>
                <w:szCs w:val="24"/>
                <w:lang w:eastAsia="th-TH"/>
              </w:rPr>
              <w:t>Sri Lanka</w:t>
            </w:r>
          </w:p>
        </w:tc>
        <w:tc>
          <w:tcPr>
            <w:tcW w:w="1139" w:type="dxa"/>
          </w:tcPr>
          <w:p w14:paraId="40629C40" w14:textId="57400A82" w:rsidR="00BC1406" w:rsidRPr="00BE39AC" w:rsidRDefault="003A773E" w:rsidP="00BC1406">
            <w:pPr>
              <w:spacing w:after="0" w:line="240" w:lineRule="auto"/>
              <w:ind w:right="-72"/>
              <w:jc w:val="right"/>
              <w:rPr>
                <w:rFonts w:ascii="Cordia New" w:eastAsia="Times New Roman" w:hAnsi="Cordia New"/>
                <w:snapToGrid w:val="0"/>
                <w:sz w:val="24"/>
                <w:szCs w:val="24"/>
                <w:cs/>
                <w:lang w:eastAsia="th-TH"/>
              </w:rPr>
            </w:pPr>
            <w:r w:rsidRPr="003A773E">
              <w:rPr>
                <w:rFonts w:ascii="Cordia New" w:eastAsia="Times New Roman" w:hAnsi="Cordia New"/>
                <w:snapToGrid w:val="0"/>
                <w:sz w:val="24"/>
                <w:szCs w:val="24"/>
                <w:lang w:val="en-GB" w:eastAsia="th-TH"/>
              </w:rPr>
              <w:t>49</w:t>
            </w:r>
            <w:r w:rsidR="003F52EB" w:rsidRPr="00BE39AC">
              <w:rPr>
                <w:rFonts w:ascii="Cordia New" w:eastAsia="Times New Roman" w:hAnsi="Cordia New"/>
                <w:snapToGrid w:val="0"/>
                <w:sz w:val="24"/>
                <w:szCs w:val="24"/>
                <w:lang w:eastAsia="th-TH"/>
              </w:rPr>
              <w:t>.</w:t>
            </w:r>
            <w:r w:rsidRPr="003A773E">
              <w:rPr>
                <w:rFonts w:ascii="Cordia New" w:eastAsia="Times New Roman" w:hAnsi="Cordia New"/>
                <w:snapToGrid w:val="0"/>
                <w:sz w:val="24"/>
                <w:szCs w:val="24"/>
                <w:lang w:val="en-GB" w:eastAsia="th-TH"/>
              </w:rPr>
              <w:t>9</w:t>
            </w:r>
          </w:p>
        </w:tc>
        <w:tc>
          <w:tcPr>
            <w:tcW w:w="1173" w:type="dxa"/>
          </w:tcPr>
          <w:p w14:paraId="2211093C" w14:textId="34CB75B8" w:rsidR="00BC1406" w:rsidRPr="00BE39AC" w:rsidRDefault="003A773E" w:rsidP="00BC1406">
            <w:pPr>
              <w:spacing w:after="0" w:line="240" w:lineRule="auto"/>
              <w:ind w:right="-72"/>
              <w:jc w:val="right"/>
              <w:rPr>
                <w:rFonts w:ascii="Cordia New" w:eastAsia="Times New Roman" w:hAnsi="Cordia New"/>
                <w:snapToGrid w:val="0"/>
                <w:sz w:val="24"/>
                <w:szCs w:val="24"/>
                <w:cs/>
                <w:lang w:eastAsia="th-TH"/>
              </w:rPr>
            </w:pPr>
            <w:r w:rsidRPr="003A773E">
              <w:rPr>
                <w:rFonts w:ascii="Cordia New" w:eastAsia="Times New Roman" w:hAnsi="Cordia New"/>
                <w:snapToGrid w:val="0"/>
                <w:sz w:val="24"/>
                <w:szCs w:val="24"/>
                <w:lang w:val="en-GB" w:eastAsia="th-TH"/>
              </w:rPr>
              <w:t>49</w:t>
            </w:r>
            <w:r w:rsidR="00BC1406" w:rsidRPr="00BE39AC">
              <w:rPr>
                <w:rFonts w:ascii="Cordia New" w:eastAsia="Times New Roman" w:hAnsi="Cordia New"/>
                <w:snapToGrid w:val="0"/>
                <w:sz w:val="24"/>
                <w:szCs w:val="24"/>
                <w:lang w:eastAsia="th-TH"/>
              </w:rPr>
              <w:t>.</w:t>
            </w:r>
            <w:r w:rsidRPr="003A773E">
              <w:rPr>
                <w:rFonts w:ascii="Cordia New" w:eastAsia="Times New Roman" w:hAnsi="Cordia New"/>
                <w:snapToGrid w:val="0"/>
                <w:sz w:val="24"/>
                <w:szCs w:val="24"/>
                <w:lang w:val="en-GB" w:eastAsia="th-TH"/>
              </w:rPr>
              <w:t>9</w:t>
            </w:r>
          </w:p>
        </w:tc>
      </w:tr>
      <w:tr w:rsidR="00BC1406" w:rsidRPr="00BE39AC" w14:paraId="6C8E4F37" w14:textId="77777777" w:rsidTr="00FA7A69">
        <w:tc>
          <w:tcPr>
            <w:tcW w:w="3690" w:type="dxa"/>
            <w:vAlign w:val="bottom"/>
            <w:hideMark/>
          </w:tcPr>
          <w:p w14:paraId="3803C1E8" w14:textId="77777777" w:rsidR="00BC1406" w:rsidRPr="00BE39AC" w:rsidRDefault="00BC1406" w:rsidP="00BC1406">
            <w:pPr>
              <w:spacing w:after="0" w:line="240" w:lineRule="auto"/>
              <w:ind w:left="864" w:right="-72"/>
              <w:rPr>
                <w:rFonts w:ascii="Cordia New" w:eastAsia="Times New Roman" w:hAnsi="Cordia New"/>
                <w:sz w:val="24"/>
                <w:szCs w:val="24"/>
                <w:cs/>
                <w:lang w:val="en-GB"/>
              </w:rPr>
            </w:pPr>
            <w:r w:rsidRPr="00BE39AC">
              <w:rPr>
                <w:rFonts w:ascii="Cordia New" w:eastAsia="Times New Roman" w:hAnsi="Cordia New"/>
                <w:sz w:val="24"/>
                <w:szCs w:val="24"/>
              </w:rPr>
              <w:t>MHG Deep Blue Financing</w:t>
            </w:r>
          </w:p>
        </w:tc>
        <w:tc>
          <w:tcPr>
            <w:tcW w:w="1674" w:type="dxa"/>
            <w:hideMark/>
          </w:tcPr>
          <w:p w14:paraId="0332BF53"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Management</w:t>
            </w:r>
          </w:p>
        </w:tc>
        <w:tc>
          <w:tcPr>
            <w:tcW w:w="1672" w:type="dxa"/>
            <w:hideMark/>
          </w:tcPr>
          <w:p w14:paraId="4CE275B2" w14:textId="3A55B9DE" w:rsidR="00BC1406" w:rsidRPr="00BE39AC" w:rsidRDefault="00BC1406" w:rsidP="00BC1406">
            <w:pPr>
              <w:spacing w:after="0" w:line="240" w:lineRule="auto"/>
              <w:ind w:right="-72"/>
              <w:jc w:val="right"/>
              <w:rPr>
                <w:rFonts w:ascii="Cordia New" w:eastAsia="Times New Roman" w:hAnsi="Cordia New"/>
                <w:snapToGrid w:val="0"/>
                <w:sz w:val="24"/>
                <w:szCs w:val="24"/>
                <w:cs/>
                <w:lang w:eastAsia="th-TH"/>
              </w:rPr>
            </w:pPr>
            <w:r w:rsidRPr="00BE39AC">
              <w:rPr>
                <w:rFonts w:ascii="Cordia New" w:eastAsia="Times New Roman" w:hAnsi="Cordia New"/>
                <w:snapToGrid w:val="0"/>
                <w:sz w:val="24"/>
                <w:szCs w:val="24"/>
                <w:lang w:eastAsia="th-TH"/>
              </w:rPr>
              <w:t>Republic o</w:t>
            </w:r>
            <w:r w:rsidR="00B42BC3" w:rsidRPr="00BE39AC">
              <w:rPr>
                <w:rFonts w:ascii="Cordia New" w:eastAsia="Times New Roman" w:hAnsi="Cordia New"/>
                <w:snapToGrid w:val="0"/>
                <w:sz w:val="24"/>
                <w:szCs w:val="24"/>
                <w:lang w:val="en-GB" w:eastAsia="th-TH"/>
              </w:rPr>
              <w:t xml:space="preserve">f </w:t>
            </w:r>
            <w:r w:rsidR="00B42BC3" w:rsidRPr="00BE39AC">
              <w:rPr>
                <w:rFonts w:ascii="Cordia New" w:eastAsia="Times New Roman" w:hAnsi="Cordia New"/>
                <w:snapToGrid w:val="0"/>
                <w:sz w:val="24"/>
                <w:szCs w:val="24"/>
                <w:lang w:eastAsia="th-TH"/>
              </w:rPr>
              <w:t>Mauritius</w:t>
            </w:r>
            <w:r w:rsidRPr="00BE39AC">
              <w:rPr>
                <w:rFonts w:ascii="Cordia New" w:eastAsia="Times New Roman" w:hAnsi="Cordia New"/>
                <w:snapToGrid w:val="0"/>
                <w:sz w:val="24"/>
                <w:szCs w:val="24"/>
                <w:lang w:eastAsia="th-TH"/>
              </w:rPr>
              <w:t xml:space="preserve"> </w:t>
            </w:r>
          </w:p>
        </w:tc>
        <w:tc>
          <w:tcPr>
            <w:tcW w:w="1139" w:type="dxa"/>
          </w:tcPr>
          <w:p w14:paraId="26C9FD64" w14:textId="5D8C826C" w:rsidR="00BC1406" w:rsidRPr="00BE39AC" w:rsidRDefault="003A773E" w:rsidP="00BC1406">
            <w:pPr>
              <w:spacing w:after="0" w:line="240" w:lineRule="auto"/>
              <w:ind w:right="-72"/>
              <w:jc w:val="right"/>
              <w:rPr>
                <w:rFonts w:ascii="Cordia New" w:eastAsia="Times New Roman" w:hAnsi="Cordia New"/>
                <w:snapToGrid w:val="0"/>
                <w:sz w:val="24"/>
                <w:szCs w:val="24"/>
                <w:cs/>
                <w:lang w:eastAsia="th-TH"/>
              </w:rPr>
            </w:pPr>
            <w:r w:rsidRPr="003A773E">
              <w:rPr>
                <w:rFonts w:ascii="Cordia New" w:eastAsia="Times New Roman" w:hAnsi="Cordia New"/>
                <w:snapToGrid w:val="0"/>
                <w:sz w:val="24"/>
                <w:szCs w:val="24"/>
                <w:lang w:val="en-GB" w:eastAsia="th-TH"/>
              </w:rPr>
              <w:t>50</w:t>
            </w:r>
          </w:p>
        </w:tc>
        <w:tc>
          <w:tcPr>
            <w:tcW w:w="1173" w:type="dxa"/>
          </w:tcPr>
          <w:p w14:paraId="2E0ABA00" w14:textId="70D6863A" w:rsidR="00BC1406" w:rsidRPr="00BE39AC" w:rsidRDefault="003A773E" w:rsidP="00BC1406">
            <w:pPr>
              <w:spacing w:after="0" w:line="240" w:lineRule="auto"/>
              <w:ind w:right="-72"/>
              <w:jc w:val="right"/>
              <w:rPr>
                <w:rFonts w:ascii="Cordia New" w:eastAsia="Times New Roman" w:hAnsi="Cordia New"/>
                <w:snapToGrid w:val="0"/>
                <w:sz w:val="24"/>
                <w:szCs w:val="24"/>
                <w:cs/>
                <w:lang w:eastAsia="th-TH"/>
              </w:rPr>
            </w:pPr>
            <w:r w:rsidRPr="003A773E">
              <w:rPr>
                <w:rFonts w:ascii="Cordia New" w:eastAsia="Times New Roman" w:hAnsi="Cordia New"/>
                <w:snapToGrid w:val="0"/>
                <w:sz w:val="24"/>
                <w:szCs w:val="24"/>
                <w:lang w:val="en-GB" w:eastAsia="th-TH"/>
              </w:rPr>
              <w:t>50</w:t>
            </w:r>
          </w:p>
        </w:tc>
      </w:tr>
      <w:tr w:rsidR="00BC1406" w:rsidRPr="00BE39AC" w14:paraId="390EF7BE" w14:textId="77777777" w:rsidTr="00FA7A69">
        <w:tc>
          <w:tcPr>
            <w:tcW w:w="3690" w:type="dxa"/>
            <w:vAlign w:val="bottom"/>
            <w:hideMark/>
          </w:tcPr>
          <w:p w14:paraId="0E02566C"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O Plus E Holdings </w:t>
            </w:r>
          </w:p>
        </w:tc>
        <w:tc>
          <w:tcPr>
            <w:tcW w:w="1674" w:type="dxa"/>
            <w:hideMark/>
          </w:tcPr>
          <w:p w14:paraId="0ABA17DF"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Holding company</w:t>
            </w:r>
          </w:p>
        </w:tc>
        <w:tc>
          <w:tcPr>
            <w:tcW w:w="1672" w:type="dxa"/>
            <w:hideMark/>
          </w:tcPr>
          <w:p w14:paraId="2032870D"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 xml:space="preserve">The Republic of </w:t>
            </w:r>
          </w:p>
        </w:tc>
        <w:tc>
          <w:tcPr>
            <w:tcW w:w="1139" w:type="dxa"/>
          </w:tcPr>
          <w:p w14:paraId="4D73CAAC" w14:textId="1CCCDB7E"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6E33173A" w14:textId="64AA8321"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BC1406" w:rsidRPr="00BE39AC" w14:paraId="2CD2BF22" w14:textId="77777777" w:rsidTr="00FA7A69">
        <w:tc>
          <w:tcPr>
            <w:tcW w:w="3690" w:type="dxa"/>
            <w:vAlign w:val="bottom"/>
            <w:hideMark/>
          </w:tcPr>
          <w:p w14:paraId="0E430E9D"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   Private Limited </w:t>
            </w:r>
          </w:p>
        </w:tc>
        <w:tc>
          <w:tcPr>
            <w:tcW w:w="1674" w:type="dxa"/>
          </w:tcPr>
          <w:p w14:paraId="3D9467AA" w14:textId="56C81AED"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672" w:type="dxa"/>
            <w:hideMark/>
          </w:tcPr>
          <w:p w14:paraId="0159BB4E" w14:textId="37A16931"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Maldives</w:t>
            </w:r>
          </w:p>
        </w:tc>
        <w:tc>
          <w:tcPr>
            <w:tcW w:w="1139" w:type="dxa"/>
          </w:tcPr>
          <w:p w14:paraId="6A734AF1" w14:textId="55BDDB2D"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173" w:type="dxa"/>
          </w:tcPr>
          <w:p w14:paraId="640EF4D0" w14:textId="6F8E2875"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r>
      <w:tr w:rsidR="00BC1406" w:rsidRPr="00BE39AC" w14:paraId="3A10CFF8" w14:textId="77777777" w:rsidTr="00FA7A69">
        <w:tc>
          <w:tcPr>
            <w:tcW w:w="3690" w:type="dxa"/>
            <w:vAlign w:val="bottom"/>
            <w:hideMark/>
          </w:tcPr>
          <w:p w14:paraId="2BFB4096" w14:textId="30ED052D"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Pecan </w:t>
            </w:r>
            <w:proofErr w:type="gramStart"/>
            <w:r w:rsidRPr="00BE39AC">
              <w:rPr>
                <w:rFonts w:ascii="Cordia New" w:eastAsia="Times New Roman" w:hAnsi="Cordia New"/>
                <w:sz w:val="24"/>
                <w:szCs w:val="24"/>
              </w:rPr>
              <w:t>Deluxe  (</w:t>
            </w:r>
            <w:proofErr w:type="gramEnd"/>
            <w:r w:rsidRPr="00BE39AC">
              <w:rPr>
                <w:rFonts w:ascii="Cordia New" w:eastAsia="Times New Roman" w:hAnsi="Cordia New"/>
                <w:sz w:val="24"/>
                <w:szCs w:val="24"/>
              </w:rPr>
              <w:t xml:space="preserve">Thailand) </w:t>
            </w:r>
            <w:r w:rsidR="00B42BC3" w:rsidRPr="00BE39AC">
              <w:rPr>
                <w:rFonts w:ascii="Cordia New" w:eastAsia="Times New Roman" w:hAnsi="Cordia New"/>
                <w:sz w:val="24"/>
                <w:szCs w:val="24"/>
              </w:rPr>
              <w:t>Co. Ltd.</w:t>
            </w:r>
          </w:p>
        </w:tc>
        <w:tc>
          <w:tcPr>
            <w:tcW w:w="1674" w:type="dxa"/>
            <w:hideMark/>
          </w:tcPr>
          <w:p w14:paraId="60E98E09"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 xml:space="preserve">Manufacturing food </w:t>
            </w:r>
          </w:p>
        </w:tc>
        <w:tc>
          <w:tcPr>
            <w:tcW w:w="1672" w:type="dxa"/>
            <w:hideMark/>
          </w:tcPr>
          <w:p w14:paraId="7AFADD69"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050D05CD" w14:textId="28F32A53"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49</w:t>
            </w:r>
            <w:r w:rsidR="003F52EB" w:rsidRPr="00BE39AC">
              <w:rPr>
                <w:rFonts w:ascii="Cordia New" w:eastAsia="Times New Roman" w:hAnsi="Cordia New"/>
                <w:snapToGrid w:val="0"/>
                <w:sz w:val="24"/>
                <w:szCs w:val="24"/>
                <w:lang w:eastAsia="th-TH"/>
              </w:rPr>
              <w:t>.</w:t>
            </w:r>
            <w:r w:rsidRPr="003A773E">
              <w:rPr>
                <w:rFonts w:ascii="Cordia New" w:eastAsia="Times New Roman" w:hAnsi="Cordia New"/>
                <w:snapToGrid w:val="0"/>
                <w:sz w:val="24"/>
                <w:szCs w:val="24"/>
                <w:lang w:val="en-GB" w:eastAsia="th-TH"/>
              </w:rPr>
              <w:t>9</w:t>
            </w:r>
          </w:p>
        </w:tc>
        <w:tc>
          <w:tcPr>
            <w:tcW w:w="1173" w:type="dxa"/>
          </w:tcPr>
          <w:p w14:paraId="5FA4384D" w14:textId="4E78A50E"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49</w:t>
            </w:r>
            <w:r w:rsidR="00BC1406" w:rsidRPr="00BE39AC">
              <w:rPr>
                <w:rFonts w:ascii="Cordia New" w:eastAsia="Times New Roman" w:hAnsi="Cordia New"/>
                <w:snapToGrid w:val="0"/>
                <w:sz w:val="24"/>
                <w:szCs w:val="24"/>
                <w:lang w:eastAsia="th-TH"/>
              </w:rPr>
              <w:t>.</w:t>
            </w:r>
            <w:r w:rsidRPr="003A773E">
              <w:rPr>
                <w:rFonts w:ascii="Cordia New" w:eastAsia="Times New Roman" w:hAnsi="Cordia New"/>
                <w:snapToGrid w:val="0"/>
                <w:sz w:val="24"/>
                <w:szCs w:val="24"/>
                <w:lang w:val="en-GB" w:eastAsia="th-TH"/>
              </w:rPr>
              <w:t>9</w:t>
            </w:r>
          </w:p>
        </w:tc>
      </w:tr>
      <w:tr w:rsidR="00BC1406" w:rsidRPr="00BE39AC" w14:paraId="17EC491C" w14:textId="77777777" w:rsidTr="00FA7A69">
        <w:tc>
          <w:tcPr>
            <w:tcW w:w="3690" w:type="dxa"/>
            <w:vAlign w:val="bottom"/>
            <w:hideMark/>
          </w:tcPr>
          <w:p w14:paraId="32072972" w14:textId="247ED639"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   </w:t>
            </w:r>
          </w:p>
        </w:tc>
        <w:tc>
          <w:tcPr>
            <w:tcW w:w="1674" w:type="dxa"/>
            <w:hideMark/>
          </w:tcPr>
          <w:p w14:paraId="57CDD7C6"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ingredients</w:t>
            </w:r>
          </w:p>
        </w:tc>
        <w:tc>
          <w:tcPr>
            <w:tcW w:w="1672" w:type="dxa"/>
          </w:tcPr>
          <w:p w14:paraId="0EDBAD36"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139" w:type="dxa"/>
          </w:tcPr>
          <w:p w14:paraId="1C90A1C6"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173" w:type="dxa"/>
          </w:tcPr>
          <w:p w14:paraId="739AE266"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r>
      <w:tr w:rsidR="00BC1406" w:rsidRPr="00BE39AC" w14:paraId="015AE9AD" w14:textId="77777777" w:rsidTr="00FA7A69">
        <w:tc>
          <w:tcPr>
            <w:tcW w:w="3690" w:type="dxa"/>
            <w:vAlign w:val="bottom"/>
            <w:hideMark/>
          </w:tcPr>
          <w:p w14:paraId="5EBD79EE"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Liwa Minor Food &amp; </w:t>
            </w:r>
          </w:p>
        </w:tc>
        <w:tc>
          <w:tcPr>
            <w:tcW w:w="1674" w:type="dxa"/>
            <w:hideMark/>
          </w:tcPr>
          <w:p w14:paraId="25FB9999" w14:textId="38AD4832"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z w:val="24"/>
                <w:szCs w:val="24"/>
              </w:rPr>
              <w:t xml:space="preserve">Sale of food and </w:t>
            </w:r>
          </w:p>
        </w:tc>
        <w:tc>
          <w:tcPr>
            <w:tcW w:w="1672" w:type="dxa"/>
            <w:hideMark/>
          </w:tcPr>
          <w:p w14:paraId="404038E8"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The United Arab</w:t>
            </w:r>
          </w:p>
        </w:tc>
        <w:tc>
          <w:tcPr>
            <w:tcW w:w="1139" w:type="dxa"/>
          </w:tcPr>
          <w:p w14:paraId="7AD3EA34" w14:textId="6F995DD7"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49</w:t>
            </w:r>
          </w:p>
        </w:tc>
        <w:tc>
          <w:tcPr>
            <w:tcW w:w="1173" w:type="dxa"/>
          </w:tcPr>
          <w:p w14:paraId="2ECCC97F" w14:textId="68207C89"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49</w:t>
            </w:r>
          </w:p>
        </w:tc>
      </w:tr>
      <w:tr w:rsidR="00BC1406" w:rsidRPr="00BE39AC" w14:paraId="33505E24" w14:textId="77777777" w:rsidTr="00FA7A69">
        <w:tc>
          <w:tcPr>
            <w:tcW w:w="3690" w:type="dxa"/>
            <w:vAlign w:val="bottom"/>
            <w:hideMark/>
          </w:tcPr>
          <w:p w14:paraId="17C351D7"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   Beverage LLC</w:t>
            </w:r>
          </w:p>
        </w:tc>
        <w:tc>
          <w:tcPr>
            <w:tcW w:w="1674" w:type="dxa"/>
            <w:hideMark/>
          </w:tcPr>
          <w:p w14:paraId="3B275D3B"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z w:val="24"/>
                <w:szCs w:val="24"/>
              </w:rPr>
              <w:t>beverage</w:t>
            </w:r>
          </w:p>
        </w:tc>
        <w:tc>
          <w:tcPr>
            <w:tcW w:w="1672" w:type="dxa"/>
            <w:hideMark/>
          </w:tcPr>
          <w:p w14:paraId="70306148"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Emirates</w:t>
            </w:r>
          </w:p>
        </w:tc>
        <w:tc>
          <w:tcPr>
            <w:tcW w:w="1139" w:type="dxa"/>
          </w:tcPr>
          <w:p w14:paraId="0B10FC33" w14:textId="6F7AAA4C"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173" w:type="dxa"/>
          </w:tcPr>
          <w:p w14:paraId="25A7D984" w14:textId="4FE419F9"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r>
      <w:tr w:rsidR="00BC1406" w:rsidRPr="00BE39AC" w14:paraId="5CFF9F41" w14:textId="77777777" w:rsidTr="00FA7A69">
        <w:tc>
          <w:tcPr>
            <w:tcW w:w="3690" w:type="dxa"/>
            <w:vAlign w:val="bottom"/>
            <w:hideMark/>
          </w:tcPr>
          <w:p w14:paraId="2D3865F8"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Rani Minor Holding II Limited</w:t>
            </w:r>
          </w:p>
        </w:tc>
        <w:tc>
          <w:tcPr>
            <w:tcW w:w="1674" w:type="dxa"/>
            <w:hideMark/>
          </w:tcPr>
          <w:p w14:paraId="67AC9B3B"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z w:val="24"/>
                <w:szCs w:val="24"/>
              </w:rPr>
              <w:t>Holding company</w:t>
            </w:r>
          </w:p>
        </w:tc>
        <w:tc>
          <w:tcPr>
            <w:tcW w:w="1672" w:type="dxa"/>
            <w:hideMark/>
          </w:tcPr>
          <w:p w14:paraId="63CC12DA"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 xml:space="preserve">The United Arab </w:t>
            </w:r>
          </w:p>
        </w:tc>
        <w:tc>
          <w:tcPr>
            <w:tcW w:w="1139" w:type="dxa"/>
          </w:tcPr>
          <w:p w14:paraId="26FC2F08" w14:textId="3112EDA8"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49</w:t>
            </w:r>
          </w:p>
        </w:tc>
        <w:tc>
          <w:tcPr>
            <w:tcW w:w="1173" w:type="dxa"/>
          </w:tcPr>
          <w:p w14:paraId="33A506B8" w14:textId="6F44B05D"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49</w:t>
            </w:r>
          </w:p>
        </w:tc>
      </w:tr>
      <w:tr w:rsidR="00BC1406" w:rsidRPr="00BE39AC" w14:paraId="13541CC3" w14:textId="77777777" w:rsidTr="00FA7A69">
        <w:tc>
          <w:tcPr>
            <w:tcW w:w="3690" w:type="dxa"/>
            <w:vAlign w:val="bottom"/>
          </w:tcPr>
          <w:p w14:paraId="558D555B" w14:textId="77777777" w:rsidR="00BC1406" w:rsidRPr="00BE39AC" w:rsidRDefault="00BC1406" w:rsidP="00BC1406">
            <w:pPr>
              <w:spacing w:after="0" w:line="240" w:lineRule="auto"/>
              <w:ind w:left="864" w:right="-72"/>
              <w:rPr>
                <w:rFonts w:ascii="Cordia New" w:eastAsia="Times New Roman" w:hAnsi="Cordia New"/>
                <w:sz w:val="24"/>
                <w:szCs w:val="24"/>
              </w:rPr>
            </w:pPr>
          </w:p>
        </w:tc>
        <w:tc>
          <w:tcPr>
            <w:tcW w:w="1674" w:type="dxa"/>
          </w:tcPr>
          <w:p w14:paraId="2A106E9C"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672" w:type="dxa"/>
            <w:hideMark/>
          </w:tcPr>
          <w:p w14:paraId="53701563"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Emirates</w:t>
            </w:r>
          </w:p>
        </w:tc>
        <w:tc>
          <w:tcPr>
            <w:tcW w:w="1139" w:type="dxa"/>
          </w:tcPr>
          <w:p w14:paraId="0DF15215"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173" w:type="dxa"/>
          </w:tcPr>
          <w:p w14:paraId="7DE69E4E" w14:textId="26B18231"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r>
      <w:tr w:rsidR="00BC1406" w:rsidRPr="00BE39AC" w14:paraId="07922E6F" w14:textId="77777777" w:rsidTr="00FA7A69">
        <w:tc>
          <w:tcPr>
            <w:tcW w:w="3690" w:type="dxa"/>
            <w:vAlign w:val="bottom"/>
            <w:hideMark/>
          </w:tcPr>
          <w:p w14:paraId="1CE01339"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MSC Thai Cuisine Co., Ltd.</w:t>
            </w:r>
          </w:p>
        </w:tc>
        <w:tc>
          <w:tcPr>
            <w:tcW w:w="1674" w:type="dxa"/>
            <w:hideMark/>
          </w:tcPr>
          <w:p w14:paraId="5B4E35E4"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z w:val="24"/>
                <w:szCs w:val="24"/>
              </w:rPr>
              <w:t>Food academy</w:t>
            </w:r>
          </w:p>
        </w:tc>
        <w:tc>
          <w:tcPr>
            <w:tcW w:w="1672" w:type="dxa"/>
            <w:hideMark/>
          </w:tcPr>
          <w:p w14:paraId="627650E8"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700AAF64" w14:textId="3F37A6DC" w:rsidR="00BC1406" w:rsidRPr="00BE39AC" w:rsidRDefault="003A773E" w:rsidP="00BC1406">
            <w:pPr>
              <w:tabs>
                <w:tab w:val="decimal" w:pos="504"/>
                <w:tab w:val="right" w:pos="1275"/>
              </w:tabs>
              <w:spacing w:after="0" w:line="240" w:lineRule="auto"/>
              <w:ind w:right="-72"/>
              <w:jc w:val="right"/>
              <w:rPr>
                <w:rFonts w:ascii="Cordia New" w:eastAsia="Times New Roman" w:hAnsi="Cordia New"/>
                <w:sz w:val="24"/>
                <w:szCs w:val="24"/>
                <w:vertAlign w:val="superscript"/>
              </w:rPr>
            </w:pPr>
            <w:r w:rsidRPr="003A773E">
              <w:rPr>
                <w:rFonts w:ascii="Cordia New" w:eastAsia="Times New Roman" w:hAnsi="Cordia New"/>
                <w:snapToGrid w:val="0"/>
                <w:sz w:val="24"/>
                <w:szCs w:val="24"/>
                <w:lang w:val="en-GB" w:eastAsia="th-TH"/>
              </w:rPr>
              <w:t>50</w:t>
            </w:r>
          </w:p>
        </w:tc>
        <w:tc>
          <w:tcPr>
            <w:tcW w:w="1173" w:type="dxa"/>
          </w:tcPr>
          <w:p w14:paraId="64F78ABC" w14:textId="591758E4" w:rsidR="00BC1406" w:rsidRPr="00BE39AC" w:rsidRDefault="003A773E" w:rsidP="00BC1406">
            <w:pPr>
              <w:tabs>
                <w:tab w:val="decimal" w:pos="504"/>
                <w:tab w:val="right" w:pos="1275"/>
              </w:tabs>
              <w:spacing w:after="0" w:line="240" w:lineRule="auto"/>
              <w:ind w:right="-72"/>
              <w:jc w:val="right"/>
              <w:rPr>
                <w:rFonts w:ascii="Cordia New" w:eastAsia="Times New Roman" w:hAnsi="Cordia New"/>
                <w:sz w:val="24"/>
                <w:szCs w:val="24"/>
                <w:vertAlign w:val="superscript"/>
              </w:rPr>
            </w:pPr>
            <w:r w:rsidRPr="003A773E">
              <w:rPr>
                <w:rFonts w:ascii="Cordia New" w:eastAsia="Times New Roman" w:hAnsi="Cordia New"/>
                <w:snapToGrid w:val="0"/>
                <w:sz w:val="24"/>
                <w:szCs w:val="24"/>
                <w:lang w:val="en-GB" w:eastAsia="th-TH"/>
              </w:rPr>
              <w:t>50</w:t>
            </w:r>
          </w:p>
        </w:tc>
      </w:tr>
      <w:tr w:rsidR="00BC1406" w:rsidRPr="00BE39AC" w14:paraId="30DDAA33" w14:textId="77777777" w:rsidTr="00FA7A69">
        <w:tc>
          <w:tcPr>
            <w:tcW w:w="3690" w:type="dxa"/>
            <w:vAlign w:val="bottom"/>
            <w:hideMark/>
          </w:tcPr>
          <w:p w14:paraId="4F3B6CB5"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MHG </w:t>
            </w:r>
            <w:proofErr w:type="spellStart"/>
            <w:r w:rsidRPr="00BE39AC">
              <w:rPr>
                <w:rFonts w:ascii="Cordia New" w:eastAsia="Times New Roman" w:hAnsi="Cordia New"/>
                <w:sz w:val="24"/>
                <w:szCs w:val="24"/>
              </w:rPr>
              <w:t>Npark</w:t>
            </w:r>
            <w:proofErr w:type="spellEnd"/>
            <w:r w:rsidRPr="00BE39AC">
              <w:rPr>
                <w:rFonts w:ascii="Cordia New" w:eastAsia="Times New Roman" w:hAnsi="Cordia New"/>
                <w:sz w:val="24"/>
                <w:szCs w:val="24"/>
              </w:rPr>
              <w:t xml:space="preserve"> Development </w:t>
            </w:r>
          </w:p>
        </w:tc>
        <w:tc>
          <w:tcPr>
            <w:tcW w:w="1674" w:type="dxa"/>
            <w:hideMark/>
          </w:tcPr>
          <w:p w14:paraId="35C641A8" w14:textId="6AB77583" w:rsidR="00BC1406" w:rsidRPr="00BE39AC" w:rsidRDefault="00BC1406"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 of property</w:t>
            </w:r>
          </w:p>
        </w:tc>
        <w:tc>
          <w:tcPr>
            <w:tcW w:w="1672" w:type="dxa"/>
            <w:hideMark/>
          </w:tcPr>
          <w:p w14:paraId="11D1A513"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32B6719E" w14:textId="4FA8A091"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1C317837" w14:textId="008490C5"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BC1406" w:rsidRPr="00BE39AC" w14:paraId="3159882C" w14:textId="77777777" w:rsidTr="00FA7A69">
        <w:tc>
          <w:tcPr>
            <w:tcW w:w="3690" w:type="dxa"/>
            <w:vAlign w:val="bottom"/>
            <w:hideMark/>
          </w:tcPr>
          <w:p w14:paraId="42D746A9"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   Company Limited</w:t>
            </w:r>
          </w:p>
        </w:tc>
        <w:tc>
          <w:tcPr>
            <w:tcW w:w="1674" w:type="dxa"/>
          </w:tcPr>
          <w:p w14:paraId="57BE9CF5" w14:textId="342A60C9" w:rsidR="00BC1406" w:rsidRPr="00BE39AC" w:rsidRDefault="00BC1406" w:rsidP="00BC1406">
            <w:pPr>
              <w:spacing w:after="0" w:line="240" w:lineRule="auto"/>
              <w:ind w:right="-72"/>
              <w:jc w:val="right"/>
              <w:rPr>
                <w:rFonts w:ascii="Cordia New" w:eastAsia="Times New Roman" w:hAnsi="Cordia New"/>
                <w:sz w:val="24"/>
                <w:szCs w:val="24"/>
              </w:rPr>
            </w:pPr>
          </w:p>
        </w:tc>
        <w:tc>
          <w:tcPr>
            <w:tcW w:w="1672" w:type="dxa"/>
          </w:tcPr>
          <w:p w14:paraId="46983B7F" w14:textId="58CFBFAE"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139" w:type="dxa"/>
          </w:tcPr>
          <w:p w14:paraId="592F3E78" w14:textId="34F96D0C"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173" w:type="dxa"/>
          </w:tcPr>
          <w:p w14:paraId="047C5871" w14:textId="5FD94258"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r>
      <w:tr w:rsidR="00BC1406" w:rsidRPr="00BE39AC" w14:paraId="5C67E996" w14:textId="77777777" w:rsidTr="00FA7A69">
        <w:tc>
          <w:tcPr>
            <w:tcW w:w="3690" w:type="dxa"/>
            <w:vAlign w:val="bottom"/>
            <w:hideMark/>
          </w:tcPr>
          <w:p w14:paraId="52C9BE66"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MHG </w:t>
            </w:r>
            <w:proofErr w:type="spellStart"/>
            <w:r w:rsidRPr="00BE39AC">
              <w:rPr>
                <w:rFonts w:ascii="Cordia New" w:eastAsia="Times New Roman" w:hAnsi="Cordia New"/>
                <w:sz w:val="24"/>
                <w:szCs w:val="24"/>
              </w:rPr>
              <w:t>Signity</w:t>
            </w:r>
            <w:proofErr w:type="spellEnd"/>
            <w:r w:rsidRPr="00BE39AC">
              <w:rPr>
                <w:rFonts w:ascii="Cordia New" w:eastAsia="Times New Roman" w:hAnsi="Cordia New"/>
                <w:sz w:val="24"/>
                <w:szCs w:val="24"/>
              </w:rPr>
              <w:t xml:space="preserve"> Assets </w:t>
            </w:r>
          </w:p>
        </w:tc>
        <w:tc>
          <w:tcPr>
            <w:tcW w:w="1674" w:type="dxa"/>
            <w:hideMark/>
          </w:tcPr>
          <w:p w14:paraId="209A34A9" w14:textId="77777777" w:rsidR="00BC1406" w:rsidRPr="00BE39AC" w:rsidRDefault="00BC1406"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Holding company</w:t>
            </w:r>
          </w:p>
        </w:tc>
        <w:tc>
          <w:tcPr>
            <w:tcW w:w="1672" w:type="dxa"/>
            <w:hideMark/>
          </w:tcPr>
          <w:p w14:paraId="56E2F68F" w14:textId="486F801D"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Republic of</w:t>
            </w:r>
            <w:r w:rsidR="00B42BC3" w:rsidRPr="00BE39AC">
              <w:rPr>
                <w:rFonts w:ascii="Cordia New" w:eastAsia="Times New Roman" w:hAnsi="Cordia New"/>
                <w:snapToGrid w:val="0"/>
                <w:sz w:val="24"/>
                <w:szCs w:val="24"/>
                <w:lang w:eastAsia="th-TH"/>
              </w:rPr>
              <w:t xml:space="preserve"> Mauritius</w:t>
            </w:r>
          </w:p>
        </w:tc>
        <w:tc>
          <w:tcPr>
            <w:tcW w:w="1139" w:type="dxa"/>
          </w:tcPr>
          <w:p w14:paraId="5C19AA82" w14:textId="7399842B"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5FAF1FE8" w14:textId="673C0136"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BC1406" w:rsidRPr="00BE39AC" w14:paraId="162505BB" w14:textId="77777777" w:rsidTr="00FA7A69">
        <w:tc>
          <w:tcPr>
            <w:tcW w:w="3690" w:type="dxa"/>
            <w:vAlign w:val="bottom"/>
            <w:hideMark/>
          </w:tcPr>
          <w:p w14:paraId="19790553"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   Holding (Mauritius) Limited</w:t>
            </w:r>
          </w:p>
        </w:tc>
        <w:tc>
          <w:tcPr>
            <w:tcW w:w="1674" w:type="dxa"/>
          </w:tcPr>
          <w:p w14:paraId="52CDEEDC" w14:textId="5C0650AA" w:rsidR="00BC1406" w:rsidRPr="00BE39AC" w:rsidRDefault="00BC1406" w:rsidP="00BC1406">
            <w:pPr>
              <w:spacing w:after="0" w:line="240" w:lineRule="auto"/>
              <w:ind w:right="-72"/>
              <w:jc w:val="right"/>
              <w:rPr>
                <w:rFonts w:ascii="Cordia New" w:eastAsia="Times New Roman" w:hAnsi="Cordia New"/>
                <w:sz w:val="24"/>
                <w:szCs w:val="24"/>
              </w:rPr>
            </w:pPr>
          </w:p>
        </w:tc>
        <w:tc>
          <w:tcPr>
            <w:tcW w:w="1672" w:type="dxa"/>
            <w:hideMark/>
          </w:tcPr>
          <w:p w14:paraId="4151401E" w14:textId="49407EFE"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139" w:type="dxa"/>
          </w:tcPr>
          <w:p w14:paraId="6515A2B3" w14:textId="79516F23"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c>
          <w:tcPr>
            <w:tcW w:w="1173" w:type="dxa"/>
          </w:tcPr>
          <w:p w14:paraId="0A0FAB23" w14:textId="4421795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p>
        </w:tc>
      </w:tr>
      <w:tr w:rsidR="00BC1406" w:rsidRPr="00BE39AC" w14:paraId="33BC6C36" w14:textId="77777777" w:rsidTr="00FA7A69">
        <w:tc>
          <w:tcPr>
            <w:tcW w:w="3690" w:type="dxa"/>
            <w:hideMark/>
          </w:tcPr>
          <w:p w14:paraId="25598A43" w14:textId="77777777" w:rsidR="00BC1406" w:rsidRPr="00BE39AC" w:rsidRDefault="00BC1406" w:rsidP="00BC1406">
            <w:pPr>
              <w:spacing w:after="0" w:line="240" w:lineRule="auto"/>
              <w:ind w:left="864" w:right="-72"/>
              <w:rPr>
                <w:rFonts w:ascii="Cordia New" w:eastAsia="Times New Roman" w:hAnsi="Cordia New"/>
                <w:sz w:val="24"/>
                <w:szCs w:val="24"/>
              </w:rPr>
            </w:pPr>
            <w:proofErr w:type="spellStart"/>
            <w:r w:rsidRPr="00BE39AC">
              <w:rPr>
                <w:rFonts w:ascii="Cordia New" w:eastAsia="Times New Roman" w:hAnsi="Cordia New"/>
                <w:sz w:val="24"/>
                <w:szCs w:val="24"/>
              </w:rPr>
              <w:t>Patara</w:t>
            </w:r>
            <w:proofErr w:type="spellEnd"/>
            <w:r w:rsidRPr="00BE39AC">
              <w:rPr>
                <w:rFonts w:ascii="Cordia New" w:eastAsia="Times New Roman" w:hAnsi="Cordia New"/>
                <w:sz w:val="24"/>
                <w:szCs w:val="24"/>
              </w:rPr>
              <w:t xml:space="preserve"> Fine Thai Cuisine Limited</w:t>
            </w:r>
          </w:p>
        </w:tc>
        <w:tc>
          <w:tcPr>
            <w:tcW w:w="1674" w:type="dxa"/>
            <w:hideMark/>
          </w:tcPr>
          <w:p w14:paraId="7719F012" w14:textId="1B240A25" w:rsidR="00BC1406" w:rsidRPr="00BE39AC" w:rsidRDefault="00BC1406"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 of food and beverage</w:t>
            </w:r>
          </w:p>
        </w:tc>
        <w:tc>
          <w:tcPr>
            <w:tcW w:w="1672" w:type="dxa"/>
            <w:hideMark/>
          </w:tcPr>
          <w:p w14:paraId="7F015751" w14:textId="6E858C0C" w:rsidR="00BC1406" w:rsidRPr="00BE39AC" w:rsidRDefault="00BC1406"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The United Kingdom</w:t>
            </w:r>
          </w:p>
        </w:tc>
        <w:tc>
          <w:tcPr>
            <w:tcW w:w="1139" w:type="dxa"/>
          </w:tcPr>
          <w:p w14:paraId="717FBE8D" w14:textId="2AC668BC"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4CBE1870" w14:textId="33F7B9BB"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BC1406" w:rsidRPr="00BE39AC" w14:paraId="560C93D3" w14:textId="77777777" w:rsidTr="00FA7A69">
        <w:tc>
          <w:tcPr>
            <w:tcW w:w="3690" w:type="dxa"/>
            <w:vAlign w:val="bottom"/>
            <w:hideMark/>
          </w:tcPr>
          <w:p w14:paraId="5E902031" w14:textId="2373CBBB"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PT </w:t>
            </w:r>
            <w:proofErr w:type="spellStart"/>
            <w:r w:rsidRPr="00BE39AC">
              <w:rPr>
                <w:rFonts w:ascii="Cordia New" w:eastAsia="Times New Roman" w:hAnsi="Cordia New"/>
                <w:sz w:val="24"/>
                <w:szCs w:val="24"/>
              </w:rPr>
              <w:t>Wika</w:t>
            </w:r>
            <w:proofErr w:type="spellEnd"/>
            <w:r w:rsidRPr="00BE39AC">
              <w:rPr>
                <w:rFonts w:ascii="Cordia New" w:eastAsia="Times New Roman" w:hAnsi="Cordia New"/>
                <w:sz w:val="24"/>
                <w:szCs w:val="24"/>
              </w:rPr>
              <w:t xml:space="preserve"> Realty Minor</w:t>
            </w:r>
            <w:r w:rsidR="00B42BC3" w:rsidRPr="00BE39AC">
              <w:rPr>
                <w:rFonts w:ascii="Cordia New" w:eastAsia="Times New Roman" w:hAnsi="Cordia New"/>
                <w:sz w:val="24"/>
                <w:szCs w:val="24"/>
              </w:rPr>
              <w:t xml:space="preserve"> Development</w:t>
            </w:r>
          </w:p>
        </w:tc>
        <w:tc>
          <w:tcPr>
            <w:tcW w:w="1674" w:type="dxa"/>
            <w:hideMark/>
          </w:tcPr>
          <w:p w14:paraId="5A2FEA11" w14:textId="77777777" w:rsidR="00BC1406" w:rsidRPr="00BE39AC" w:rsidRDefault="00BC1406"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672" w:type="dxa"/>
            <w:hideMark/>
          </w:tcPr>
          <w:p w14:paraId="7B336816" w14:textId="78D54D49" w:rsidR="00BC1406" w:rsidRPr="00BE39AC" w:rsidRDefault="00BC1406" w:rsidP="00B42BC3">
            <w:pPr>
              <w:spacing w:after="0" w:line="240" w:lineRule="auto"/>
              <w:ind w:left="-113"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Republic of</w:t>
            </w:r>
            <w:r w:rsidR="00B42BC3" w:rsidRPr="00BE39AC">
              <w:rPr>
                <w:rFonts w:ascii="Cordia New" w:eastAsia="Times New Roman" w:hAnsi="Cordia New"/>
                <w:snapToGrid w:val="0"/>
                <w:sz w:val="24"/>
                <w:szCs w:val="24"/>
                <w:lang w:eastAsia="th-TH"/>
              </w:rPr>
              <w:t xml:space="preserve"> Indonesia</w:t>
            </w:r>
            <w:r w:rsidRPr="00BE39AC">
              <w:rPr>
                <w:rFonts w:ascii="Cordia New" w:eastAsia="Times New Roman" w:hAnsi="Cordia New"/>
                <w:snapToGrid w:val="0"/>
                <w:sz w:val="24"/>
                <w:szCs w:val="24"/>
                <w:lang w:eastAsia="th-TH"/>
              </w:rPr>
              <w:t xml:space="preserve"> </w:t>
            </w:r>
          </w:p>
        </w:tc>
        <w:tc>
          <w:tcPr>
            <w:tcW w:w="1139" w:type="dxa"/>
          </w:tcPr>
          <w:p w14:paraId="7E2D12FE" w14:textId="401939C9"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223E95FB" w14:textId="54ECBD8D"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BC1406" w:rsidRPr="00BE39AC" w14:paraId="05AF3D49" w14:textId="77777777" w:rsidTr="00FA7A69">
        <w:tc>
          <w:tcPr>
            <w:tcW w:w="3690" w:type="dxa"/>
            <w:vAlign w:val="bottom"/>
            <w:hideMark/>
          </w:tcPr>
          <w:p w14:paraId="5974AC34" w14:textId="77777777" w:rsidR="00BC1406" w:rsidRPr="00BE39AC" w:rsidRDefault="00BC1406" w:rsidP="00BC1406">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MHG GP Pte. Ltd.</w:t>
            </w:r>
          </w:p>
        </w:tc>
        <w:tc>
          <w:tcPr>
            <w:tcW w:w="1674" w:type="dxa"/>
            <w:hideMark/>
          </w:tcPr>
          <w:p w14:paraId="6BFF2B84" w14:textId="77777777" w:rsidR="00BC1406" w:rsidRPr="00BE39AC" w:rsidRDefault="00BC1406"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Holding company</w:t>
            </w:r>
          </w:p>
        </w:tc>
        <w:tc>
          <w:tcPr>
            <w:tcW w:w="1672" w:type="dxa"/>
            <w:hideMark/>
          </w:tcPr>
          <w:p w14:paraId="373564FC"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Singapore</w:t>
            </w:r>
          </w:p>
        </w:tc>
        <w:tc>
          <w:tcPr>
            <w:tcW w:w="1139" w:type="dxa"/>
          </w:tcPr>
          <w:p w14:paraId="166FDF1B" w14:textId="78EAB8CD"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5CCED431" w14:textId="79C8AB2D"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B42BC3" w:rsidRPr="00BE39AC" w14:paraId="3DFC9535" w14:textId="77777777" w:rsidTr="00FA7A69">
        <w:tc>
          <w:tcPr>
            <w:tcW w:w="3690" w:type="dxa"/>
          </w:tcPr>
          <w:p w14:paraId="71012EF1" w14:textId="475EA78D" w:rsidR="00B42BC3" w:rsidRPr="00BE39AC" w:rsidRDefault="00B42BC3" w:rsidP="00B42BC3">
            <w:pPr>
              <w:spacing w:after="0" w:line="240" w:lineRule="auto"/>
              <w:ind w:left="864" w:right="-72"/>
              <w:rPr>
                <w:rFonts w:ascii="Cordia New" w:eastAsia="Times New Roman" w:hAnsi="Cordia New"/>
                <w:sz w:val="24"/>
                <w:szCs w:val="24"/>
              </w:rPr>
            </w:pPr>
            <w:proofErr w:type="spellStart"/>
            <w:r w:rsidRPr="00BE39AC">
              <w:rPr>
                <w:rFonts w:ascii="Cordia New" w:eastAsia="Times New Roman" w:hAnsi="Cordia New"/>
                <w:sz w:val="24"/>
                <w:szCs w:val="24"/>
              </w:rPr>
              <w:t>Avadina</w:t>
            </w:r>
            <w:proofErr w:type="spellEnd"/>
            <w:r w:rsidRPr="00BE39AC">
              <w:rPr>
                <w:rFonts w:ascii="Cordia New" w:eastAsia="Times New Roman" w:hAnsi="Cordia New"/>
                <w:sz w:val="24"/>
                <w:szCs w:val="24"/>
              </w:rPr>
              <w:t xml:space="preserve"> Hills Limited</w:t>
            </w:r>
          </w:p>
        </w:tc>
        <w:tc>
          <w:tcPr>
            <w:tcW w:w="1674" w:type="dxa"/>
          </w:tcPr>
          <w:p w14:paraId="5572D2EE" w14:textId="154EAAA3" w:rsidR="00B42BC3" w:rsidRPr="00BE39AC" w:rsidRDefault="00B42BC3" w:rsidP="00B42BC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 of property</w:t>
            </w:r>
          </w:p>
        </w:tc>
        <w:tc>
          <w:tcPr>
            <w:tcW w:w="1672" w:type="dxa"/>
          </w:tcPr>
          <w:p w14:paraId="3112C635" w14:textId="05F4DD99"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384ABF9D" w14:textId="36278063"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c>
          <w:tcPr>
            <w:tcW w:w="1173" w:type="dxa"/>
          </w:tcPr>
          <w:p w14:paraId="26A5B424" w14:textId="3C0E8229"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r>
      <w:tr w:rsidR="00B42BC3" w:rsidRPr="00BE39AC" w14:paraId="2212EECF" w14:textId="77777777" w:rsidTr="00FA7A69">
        <w:tc>
          <w:tcPr>
            <w:tcW w:w="3690" w:type="dxa"/>
          </w:tcPr>
          <w:p w14:paraId="122EBA7F" w14:textId="4B605005" w:rsidR="00B42BC3" w:rsidRPr="00BE39AC" w:rsidRDefault="00B42BC3" w:rsidP="00B42BC3">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Layan Hill Residence Limited </w:t>
            </w:r>
          </w:p>
        </w:tc>
        <w:tc>
          <w:tcPr>
            <w:tcW w:w="1674" w:type="dxa"/>
          </w:tcPr>
          <w:p w14:paraId="25B54513" w14:textId="48EA9AF8" w:rsidR="00B42BC3" w:rsidRPr="00BE39AC" w:rsidRDefault="00B42BC3" w:rsidP="00B42BC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 of property</w:t>
            </w:r>
          </w:p>
        </w:tc>
        <w:tc>
          <w:tcPr>
            <w:tcW w:w="1672" w:type="dxa"/>
          </w:tcPr>
          <w:p w14:paraId="3627A073" w14:textId="6B47FD0C"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29433E9C" w14:textId="1AF3DA92"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c>
          <w:tcPr>
            <w:tcW w:w="1173" w:type="dxa"/>
          </w:tcPr>
          <w:p w14:paraId="13C5B08E" w14:textId="724C8DE3"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r>
      <w:tr w:rsidR="00B42BC3" w:rsidRPr="00BE39AC" w14:paraId="53AD6E5C" w14:textId="77777777" w:rsidTr="00FA7A69">
        <w:tc>
          <w:tcPr>
            <w:tcW w:w="3690" w:type="dxa"/>
          </w:tcPr>
          <w:p w14:paraId="14731EAF" w14:textId="10E5F739" w:rsidR="00B42BC3" w:rsidRPr="00BE39AC" w:rsidRDefault="00B42BC3" w:rsidP="00B42BC3">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 xml:space="preserve">Layan Bang Tao Development </w:t>
            </w:r>
            <w:r w:rsidR="00741E60">
              <w:rPr>
                <w:rFonts w:ascii="Cordia New" w:eastAsia="Times New Roman" w:hAnsi="Cordia New"/>
                <w:sz w:val="24"/>
                <w:szCs w:val="24"/>
              </w:rPr>
              <w:t xml:space="preserve">  </w:t>
            </w:r>
          </w:p>
        </w:tc>
        <w:tc>
          <w:tcPr>
            <w:tcW w:w="1674" w:type="dxa"/>
          </w:tcPr>
          <w:p w14:paraId="1F6CE077" w14:textId="3A31902A" w:rsidR="00B42BC3" w:rsidRPr="00BE39AC" w:rsidRDefault="00B42BC3" w:rsidP="00B42BC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 of property</w:t>
            </w:r>
          </w:p>
        </w:tc>
        <w:tc>
          <w:tcPr>
            <w:tcW w:w="1672" w:type="dxa"/>
          </w:tcPr>
          <w:p w14:paraId="2EEBF43F" w14:textId="1A7469B6"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2D05E583" w14:textId="68CA9487"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c>
          <w:tcPr>
            <w:tcW w:w="1173" w:type="dxa"/>
          </w:tcPr>
          <w:p w14:paraId="56429726" w14:textId="23998F76"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r>
      <w:tr w:rsidR="00741E60" w:rsidRPr="00BE39AC" w14:paraId="1167932C" w14:textId="77777777" w:rsidTr="00FA7A69">
        <w:tc>
          <w:tcPr>
            <w:tcW w:w="3690" w:type="dxa"/>
          </w:tcPr>
          <w:p w14:paraId="1FF5C27E" w14:textId="1CC37180" w:rsidR="00741E60" w:rsidRPr="00BE39AC" w:rsidRDefault="00741E60" w:rsidP="00B42BC3">
            <w:pPr>
              <w:spacing w:after="0" w:line="240" w:lineRule="auto"/>
              <w:ind w:left="864" w:right="-72"/>
              <w:rPr>
                <w:rFonts w:ascii="Cordia New" w:eastAsia="Times New Roman" w:hAnsi="Cordia New"/>
                <w:sz w:val="24"/>
                <w:szCs w:val="24"/>
              </w:rPr>
            </w:pPr>
            <w:r>
              <w:rPr>
                <w:rFonts w:ascii="Cordia New" w:eastAsia="Times New Roman" w:hAnsi="Cordia New"/>
                <w:sz w:val="24"/>
                <w:szCs w:val="24"/>
              </w:rPr>
              <w:t xml:space="preserve">   Limited</w:t>
            </w:r>
          </w:p>
        </w:tc>
        <w:tc>
          <w:tcPr>
            <w:tcW w:w="1674" w:type="dxa"/>
          </w:tcPr>
          <w:p w14:paraId="32331A7D" w14:textId="77777777" w:rsidR="00741E60" w:rsidRPr="00BE39AC" w:rsidRDefault="00741E60" w:rsidP="00B42BC3">
            <w:pPr>
              <w:spacing w:after="0" w:line="240" w:lineRule="auto"/>
              <w:ind w:right="-72"/>
              <w:jc w:val="right"/>
              <w:rPr>
                <w:rFonts w:ascii="Cordia New" w:eastAsia="Times New Roman" w:hAnsi="Cordia New"/>
                <w:sz w:val="24"/>
                <w:szCs w:val="24"/>
              </w:rPr>
            </w:pPr>
          </w:p>
        </w:tc>
        <w:tc>
          <w:tcPr>
            <w:tcW w:w="1672" w:type="dxa"/>
          </w:tcPr>
          <w:p w14:paraId="6D8C0885" w14:textId="77777777" w:rsidR="00741E60" w:rsidRPr="00BE39AC" w:rsidRDefault="00741E60" w:rsidP="00B42BC3">
            <w:pPr>
              <w:spacing w:after="0" w:line="240" w:lineRule="auto"/>
              <w:ind w:right="-72"/>
              <w:jc w:val="right"/>
              <w:rPr>
                <w:rFonts w:ascii="Cordia New" w:eastAsia="Times New Roman" w:hAnsi="Cordia New"/>
                <w:snapToGrid w:val="0"/>
                <w:sz w:val="24"/>
                <w:szCs w:val="24"/>
                <w:lang w:eastAsia="th-TH"/>
              </w:rPr>
            </w:pPr>
          </w:p>
        </w:tc>
        <w:tc>
          <w:tcPr>
            <w:tcW w:w="1139" w:type="dxa"/>
          </w:tcPr>
          <w:p w14:paraId="302FD1B9" w14:textId="77777777" w:rsidR="00741E60" w:rsidRPr="00106BF6" w:rsidRDefault="00741E60" w:rsidP="00B42BC3">
            <w:pPr>
              <w:spacing w:after="0" w:line="240" w:lineRule="auto"/>
              <w:ind w:right="-72"/>
              <w:jc w:val="right"/>
              <w:rPr>
                <w:rFonts w:ascii="Cordia New" w:eastAsia="Times New Roman" w:hAnsi="Cordia New"/>
                <w:snapToGrid w:val="0"/>
                <w:sz w:val="24"/>
                <w:szCs w:val="24"/>
                <w:lang w:val="en-GB" w:eastAsia="th-TH"/>
              </w:rPr>
            </w:pPr>
          </w:p>
        </w:tc>
        <w:tc>
          <w:tcPr>
            <w:tcW w:w="1173" w:type="dxa"/>
          </w:tcPr>
          <w:p w14:paraId="358D8657" w14:textId="77777777" w:rsidR="00741E60" w:rsidRPr="00106BF6" w:rsidRDefault="00741E60" w:rsidP="00B42BC3">
            <w:pPr>
              <w:spacing w:after="0" w:line="240" w:lineRule="auto"/>
              <w:ind w:right="-72"/>
              <w:jc w:val="right"/>
              <w:rPr>
                <w:rFonts w:ascii="Cordia New" w:eastAsia="Times New Roman" w:hAnsi="Cordia New"/>
                <w:snapToGrid w:val="0"/>
                <w:sz w:val="24"/>
                <w:szCs w:val="24"/>
                <w:lang w:val="en-GB" w:eastAsia="th-TH"/>
              </w:rPr>
            </w:pPr>
          </w:p>
        </w:tc>
      </w:tr>
      <w:tr w:rsidR="00B42BC3" w:rsidRPr="00BE39AC" w14:paraId="60CC16AE" w14:textId="77777777" w:rsidTr="00FA7A69">
        <w:tc>
          <w:tcPr>
            <w:tcW w:w="3690" w:type="dxa"/>
          </w:tcPr>
          <w:p w14:paraId="5CEB7CAC" w14:textId="108EEEA6" w:rsidR="00B42BC3" w:rsidRPr="00BE39AC" w:rsidRDefault="00B42BC3" w:rsidP="00B42BC3">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Plexus Maldives Private Limited</w:t>
            </w:r>
          </w:p>
        </w:tc>
        <w:tc>
          <w:tcPr>
            <w:tcW w:w="1674" w:type="dxa"/>
          </w:tcPr>
          <w:p w14:paraId="511AB47D" w14:textId="56661D30" w:rsidR="00B42BC3" w:rsidRPr="00BE39AC" w:rsidRDefault="00B42BC3" w:rsidP="00B42BC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672" w:type="dxa"/>
          </w:tcPr>
          <w:p w14:paraId="088B0FBB" w14:textId="267A8DD6"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The Republic of</w:t>
            </w:r>
          </w:p>
        </w:tc>
        <w:tc>
          <w:tcPr>
            <w:tcW w:w="1139" w:type="dxa"/>
          </w:tcPr>
          <w:p w14:paraId="59E7371F" w14:textId="7F62EE21"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c>
          <w:tcPr>
            <w:tcW w:w="1173" w:type="dxa"/>
          </w:tcPr>
          <w:p w14:paraId="163A9753" w14:textId="3D0FD8B8"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r>
      <w:tr w:rsidR="00B42BC3" w:rsidRPr="00BE39AC" w14:paraId="5D515F98" w14:textId="77777777" w:rsidTr="00FA7A69">
        <w:tc>
          <w:tcPr>
            <w:tcW w:w="3690" w:type="dxa"/>
          </w:tcPr>
          <w:p w14:paraId="04BA9A57" w14:textId="77777777" w:rsidR="00B42BC3" w:rsidRPr="00BE39AC" w:rsidRDefault="00B42BC3" w:rsidP="00B42BC3">
            <w:pPr>
              <w:spacing w:after="0" w:line="240" w:lineRule="auto"/>
              <w:ind w:left="864" w:right="-72"/>
              <w:rPr>
                <w:rFonts w:ascii="Cordia New" w:eastAsia="Times New Roman" w:hAnsi="Cordia New"/>
                <w:sz w:val="24"/>
                <w:szCs w:val="24"/>
              </w:rPr>
            </w:pPr>
          </w:p>
        </w:tc>
        <w:tc>
          <w:tcPr>
            <w:tcW w:w="1674" w:type="dxa"/>
          </w:tcPr>
          <w:p w14:paraId="05BF9C5A" w14:textId="77777777" w:rsidR="00B42BC3" w:rsidRPr="00BE39AC" w:rsidRDefault="00B42BC3" w:rsidP="00B42BC3">
            <w:pPr>
              <w:spacing w:after="0" w:line="240" w:lineRule="auto"/>
              <w:ind w:right="-72"/>
              <w:jc w:val="right"/>
              <w:rPr>
                <w:rFonts w:ascii="Cordia New" w:eastAsia="Times New Roman" w:hAnsi="Cordia New"/>
                <w:sz w:val="24"/>
                <w:szCs w:val="24"/>
              </w:rPr>
            </w:pPr>
          </w:p>
        </w:tc>
        <w:tc>
          <w:tcPr>
            <w:tcW w:w="1672" w:type="dxa"/>
          </w:tcPr>
          <w:p w14:paraId="22DDEAA2" w14:textId="15CD20D7"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Maldives</w:t>
            </w:r>
          </w:p>
        </w:tc>
        <w:tc>
          <w:tcPr>
            <w:tcW w:w="1139" w:type="dxa"/>
          </w:tcPr>
          <w:p w14:paraId="367F1CB2" w14:textId="77777777" w:rsidR="00B42BC3" w:rsidRPr="00BE39AC" w:rsidRDefault="00B42BC3" w:rsidP="00B42BC3">
            <w:pPr>
              <w:spacing w:after="0" w:line="240" w:lineRule="auto"/>
              <w:ind w:right="-72"/>
              <w:jc w:val="right"/>
              <w:rPr>
                <w:rFonts w:ascii="Cordia New" w:eastAsia="Times New Roman" w:hAnsi="Cordia New"/>
                <w:snapToGrid w:val="0"/>
                <w:sz w:val="24"/>
                <w:szCs w:val="24"/>
                <w:lang w:val="en-GB" w:eastAsia="th-TH"/>
              </w:rPr>
            </w:pPr>
          </w:p>
        </w:tc>
        <w:tc>
          <w:tcPr>
            <w:tcW w:w="1173" w:type="dxa"/>
          </w:tcPr>
          <w:p w14:paraId="457CBC52" w14:textId="77777777" w:rsidR="00B42BC3" w:rsidRPr="00BE39AC" w:rsidRDefault="00B42BC3" w:rsidP="00B42BC3">
            <w:pPr>
              <w:spacing w:after="0" w:line="240" w:lineRule="auto"/>
              <w:ind w:right="-72"/>
              <w:jc w:val="right"/>
              <w:rPr>
                <w:rFonts w:ascii="Cordia New" w:eastAsia="Times New Roman" w:hAnsi="Cordia New"/>
                <w:snapToGrid w:val="0"/>
                <w:sz w:val="24"/>
                <w:szCs w:val="24"/>
                <w:lang w:val="en-GB" w:eastAsia="th-TH"/>
              </w:rPr>
            </w:pPr>
          </w:p>
        </w:tc>
      </w:tr>
      <w:tr w:rsidR="00B42BC3" w:rsidRPr="00BE39AC" w14:paraId="317D9979" w14:textId="77777777" w:rsidTr="00FA7A69">
        <w:tc>
          <w:tcPr>
            <w:tcW w:w="3690" w:type="dxa"/>
          </w:tcPr>
          <w:p w14:paraId="040F177A" w14:textId="5B22491C" w:rsidR="00B42BC3" w:rsidRPr="00BE39AC" w:rsidRDefault="00B42BC3" w:rsidP="00B42BC3">
            <w:pPr>
              <w:spacing w:after="0" w:line="240" w:lineRule="auto"/>
              <w:ind w:left="864" w:right="-72"/>
              <w:rPr>
                <w:rFonts w:ascii="Cordia New" w:eastAsia="Times New Roman" w:hAnsi="Cordia New"/>
                <w:sz w:val="24"/>
                <w:szCs w:val="24"/>
              </w:rPr>
            </w:pPr>
            <w:bookmarkStart w:id="18" w:name="_Hlk95468514"/>
            <w:r w:rsidRPr="00BE39AC">
              <w:rPr>
                <w:rFonts w:ascii="Cordia New" w:eastAsia="Times New Roman" w:hAnsi="Cordia New"/>
                <w:sz w:val="24"/>
                <w:szCs w:val="24"/>
              </w:rPr>
              <w:t>H&amp;A Park Limited</w:t>
            </w:r>
            <w:bookmarkEnd w:id="18"/>
          </w:p>
        </w:tc>
        <w:tc>
          <w:tcPr>
            <w:tcW w:w="1674" w:type="dxa"/>
          </w:tcPr>
          <w:p w14:paraId="520466AE" w14:textId="49F062E9" w:rsidR="00B42BC3" w:rsidRPr="00BE39AC" w:rsidRDefault="00B42BC3" w:rsidP="00B42BC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Hotel operation</w:t>
            </w:r>
          </w:p>
        </w:tc>
        <w:tc>
          <w:tcPr>
            <w:tcW w:w="1672" w:type="dxa"/>
          </w:tcPr>
          <w:p w14:paraId="0DE4065E" w14:textId="260F73D7"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7FD4FFDD" w14:textId="42291D61"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c>
          <w:tcPr>
            <w:tcW w:w="1173" w:type="dxa"/>
          </w:tcPr>
          <w:p w14:paraId="2968B893" w14:textId="747F6BC5"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50</w:t>
            </w:r>
          </w:p>
        </w:tc>
      </w:tr>
      <w:tr w:rsidR="00B42BC3" w:rsidRPr="00BE39AC" w14:paraId="227B1CE0" w14:textId="77777777" w:rsidTr="00FA7A69">
        <w:tc>
          <w:tcPr>
            <w:tcW w:w="3690" w:type="dxa"/>
            <w:vAlign w:val="bottom"/>
          </w:tcPr>
          <w:p w14:paraId="403C0EAE" w14:textId="680F78F1" w:rsidR="00B42BC3" w:rsidRPr="00BE39AC" w:rsidRDefault="00B42BC3" w:rsidP="00B42BC3">
            <w:pPr>
              <w:spacing w:after="0" w:line="240" w:lineRule="auto"/>
              <w:ind w:left="864" w:right="-72"/>
              <w:rPr>
                <w:rFonts w:ascii="Cordia New" w:eastAsia="Times New Roman" w:hAnsi="Cordia New"/>
                <w:sz w:val="24"/>
                <w:szCs w:val="24"/>
              </w:rPr>
            </w:pPr>
            <w:r w:rsidRPr="00BE39AC">
              <w:rPr>
                <w:rFonts w:ascii="Cordia New" w:eastAsia="Times New Roman" w:hAnsi="Cordia New"/>
                <w:sz w:val="24"/>
                <w:szCs w:val="24"/>
              </w:rPr>
              <w:t>Art of Baking Co., Ltd.</w:t>
            </w:r>
          </w:p>
        </w:tc>
        <w:tc>
          <w:tcPr>
            <w:tcW w:w="1674" w:type="dxa"/>
          </w:tcPr>
          <w:p w14:paraId="5B0C0AEB" w14:textId="349F9EE7" w:rsidR="00B42BC3" w:rsidRPr="00BE39AC" w:rsidRDefault="00B42BC3" w:rsidP="00B42BC3">
            <w:pPr>
              <w:spacing w:after="0" w:line="240" w:lineRule="auto"/>
              <w:ind w:right="-72"/>
              <w:jc w:val="right"/>
              <w:rPr>
                <w:rFonts w:ascii="Cordia New" w:eastAsia="Times New Roman" w:hAnsi="Cordia New"/>
                <w:sz w:val="24"/>
                <w:szCs w:val="24"/>
              </w:rPr>
            </w:pPr>
            <w:r w:rsidRPr="00BE39AC">
              <w:rPr>
                <w:rFonts w:ascii="Cordia New" w:eastAsia="Times New Roman" w:hAnsi="Cordia New"/>
                <w:snapToGrid w:val="0"/>
                <w:sz w:val="24"/>
                <w:szCs w:val="24"/>
                <w:lang w:eastAsia="th-TH"/>
              </w:rPr>
              <w:t xml:space="preserve">Manufacturing food </w:t>
            </w:r>
          </w:p>
        </w:tc>
        <w:tc>
          <w:tcPr>
            <w:tcW w:w="1672" w:type="dxa"/>
          </w:tcPr>
          <w:p w14:paraId="780BADD0" w14:textId="6A9FC63A"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7317F999" w14:textId="288449F8"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51</w:t>
            </w:r>
            <w:r w:rsidR="00B42BC3" w:rsidRPr="00BE39AC">
              <w:rPr>
                <w:rFonts w:ascii="Cordia New" w:eastAsia="Times New Roman" w:hAnsi="Cordia New"/>
                <w:sz w:val="24"/>
                <w:szCs w:val="24"/>
                <w:vertAlign w:val="superscript"/>
                <w:lang w:eastAsia="en-GB"/>
              </w:rPr>
              <w:t>(</w:t>
            </w:r>
            <w:r w:rsidRPr="003A773E">
              <w:rPr>
                <w:rFonts w:ascii="Cordia New" w:eastAsia="Times New Roman" w:hAnsi="Cordia New"/>
                <w:sz w:val="24"/>
                <w:szCs w:val="24"/>
                <w:vertAlign w:val="superscript"/>
                <w:lang w:val="en-GB" w:eastAsia="en-GB"/>
              </w:rPr>
              <w:t>1</w:t>
            </w:r>
            <w:r w:rsidR="00B42BC3" w:rsidRPr="00BE39AC">
              <w:rPr>
                <w:rFonts w:ascii="Cordia New" w:eastAsia="Times New Roman" w:hAnsi="Cordia New"/>
                <w:sz w:val="24"/>
                <w:szCs w:val="24"/>
                <w:vertAlign w:val="superscript"/>
                <w:lang w:eastAsia="en-GB"/>
              </w:rPr>
              <w:t>)</w:t>
            </w:r>
          </w:p>
        </w:tc>
        <w:tc>
          <w:tcPr>
            <w:tcW w:w="1173" w:type="dxa"/>
          </w:tcPr>
          <w:p w14:paraId="79CF584B" w14:textId="54CA6175"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51</w:t>
            </w:r>
            <w:r w:rsidR="00B42BC3" w:rsidRPr="00BE39AC">
              <w:rPr>
                <w:rFonts w:ascii="Cordia New" w:eastAsia="Times New Roman" w:hAnsi="Cordia New"/>
                <w:sz w:val="24"/>
                <w:szCs w:val="24"/>
                <w:vertAlign w:val="superscript"/>
                <w:lang w:eastAsia="en-GB"/>
              </w:rPr>
              <w:t>(</w:t>
            </w:r>
            <w:r w:rsidRPr="003A773E">
              <w:rPr>
                <w:rFonts w:ascii="Cordia New" w:eastAsia="Times New Roman" w:hAnsi="Cordia New"/>
                <w:sz w:val="24"/>
                <w:szCs w:val="24"/>
                <w:vertAlign w:val="superscript"/>
                <w:lang w:val="en-GB" w:eastAsia="en-GB"/>
              </w:rPr>
              <w:t>1</w:t>
            </w:r>
            <w:r w:rsidR="00B42BC3" w:rsidRPr="00BE39AC">
              <w:rPr>
                <w:rFonts w:ascii="Cordia New" w:eastAsia="Times New Roman" w:hAnsi="Cordia New"/>
                <w:sz w:val="24"/>
                <w:szCs w:val="24"/>
                <w:vertAlign w:val="superscript"/>
                <w:lang w:eastAsia="en-GB"/>
              </w:rPr>
              <w:t>)</w:t>
            </w:r>
          </w:p>
        </w:tc>
      </w:tr>
      <w:tr w:rsidR="00B42BC3" w:rsidRPr="00BE39AC" w14:paraId="5CCEF55F" w14:textId="77777777" w:rsidTr="00FA7A69">
        <w:tc>
          <w:tcPr>
            <w:tcW w:w="3690" w:type="dxa"/>
            <w:vAlign w:val="bottom"/>
          </w:tcPr>
          <w:p w14:paraId="14310EEB" w14:textId="77777777" w:rsidR="00B42BC3" w:rsidRPr="00BE39AC" w:rsidRDefault="00B42BC3" w:rsidP="00B42BC3">
            <w:pPr>
              <w:spacing w:after="0" w:line="240" w:lineRule="auto"/>
              <w:ind w:left="864" w:right="-72"/>
              <w:rPr>
                <w:rFonts w:ascii="Cordia New" w:eastAsia="Times New Roman" w:hAnsi="Cordia New"/>
                <w:sz w:val="24"/>
                <w:szCs w:val="24"/>
              </w:rPr>
            </w:pPr>
          </w:p>
        </w:tc>
        <w:tc>
          <w:tcPr>
            <w:tcW w:w="1674" w:type="dxa"/>
          </w:tcPr>
          <w:p w14:paraId="3915FF20" w14:textId="0AA8170E"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ingredients</w:t>
            </w:r>
          </w:p>
        </w:tc>
        <w:tc>
          <w:tcPr>
            <w:tcW w:w="1672" w:type="dxa"/>
          </w:tcPr>
          <w:p w14:paraId="1BE9397B" w14:textId="77777777"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p>
        </w:tc>
        <w:tc>
          <w:tcPr>
            <w:tcW w:w="1139" w:type="dxa"/>
          </w:tcPr>
          <w:p w14:paraId="5D4EE8C4" w14:textId="77777777" w:rsidR="00B42BC3" w:rsidRPr="00BE39AC" w:rsidRDefault="00B42BC3" w:rsidP="00B42BC3">
            <w:pPr>
              <w:spacing w:after="0" w:line="240" w:lineRule="auto"/>
              <w:ind w:right="-72"/>
              <w:jc w:val="right"/>
              <w:rPr>
                <w:rFonts w:ascii="Cordia New" w:eastAsia="Times New Roman" w:hAnsi="Cordia New"/>
                <w:snapToGrid w:val="0"/>
                <w:sz w:val="24"/>
                <w:szCs w:val="24"/>
                <w:lang w:val="en-GB" w:eastAsia="th-TH"/>
              </w:rPr>
            </w:pPr>
          </w:p>
        </w:tc>
        <w:tc>
          <w:tcPr>
            <w:tcW w:w="1173" w:type="dxa"/>
          </w:tcPr>
          <w:p w14:paraId="3744932D" w14:textId="77777777" w:rsidR="00B42BC3" w:rsidRPr="00BE39AC" w:rsidRDefault="00B42BC3" w:rsidP="00B42BC3">
            <w:pPr>
              <w:spacing w:after="0" w:line="240" w:lineRule="auto"/>
              <w:ind w:right="-72"/>
              <w:jc w:val="right"/>
              <w:rPr>
                <w:rFonts w:ascii="Cordia New" w:eastAsia="Times New Roman" w:hAnsi="Cordia New"/>
                <w:snapToGrid w:val="0"/>
                <w:sz w:val="24"/>
                <w:szCs w:val="24"/>
                <w:lang w:val="en-GB" w:eastAsia="th-TH"/>
              </w:rPr>
            </w:pPr>
          </w:p>
        </w:tc>
      </w:tr>
      <w:tr w:rsidR="00B42BC3" w:rsidRPr="00BE39AC" w14:paraId="3F86E1E3" w14:textId="77777777" w:rsidTr="00FA7A69">
        <w:tc>
          <w:tcPr>
            <w:tcW w:w="3690" w:type="dxa"/>
          </w:tcPr>
          <w:p w14:paraId="39F1BF9F" w14:textId="2849F0A3" w:rsidR="00B42BC3" w:rsidRPr="00BE39AC" w:rsidRDefault="00B42BC3" w:rsidP="00B42BC3">
            <w:pPr>
              <w:spacing w:after="0" w:line="240" w:lineRule="auto"/>
              <w:ind w:left="885" w:right="-72"/>
              <w:rPr>
                <w:rFonts w:ascii="Cordia New" w:eastAsia="Times New Roman" w:hAnsi="Cordia New"/>
                <w:sz w:val="24"/>
                <w:szCs w:val="24"/>
              </w:rPr>
            </w:pPr>
            <w:proofErr w:type="spellStart"/>
            <w:r w:rsidRPr="00BE39AC">
              <w:rPr>
                <w:rFonts w:ascii="Cordia New" w:eastAsia="Times New Roman" w:hAnsi="Cordia New"/>
                <w:sz w:val="24"/>
                <w:szCs w:val="24"/>
              </w:rPr>
              <w:t>Barbarons</w:t>
            </w:r>
            <w:proofErr w:type="spellEnd"/>
            <w:r w:rsidRPr="00BE39AC">
              <w:rPr>
                <w:rFonts w:ascii="Cordia New" w:eastAsia="Times New Roman" w:hAnsi="Cordia New"/>
                <w:sz w:val="24"/>
                <w:szCs w:val="24"/>
              </w:rPr>
              <w:t xml:space="preserve"> Beach Hotel MHG Limited</w:t>
            </w:r>
          </w:p>
        </w:tc>
        <w:tc>
          <w:tcPr>
            <w:tcW w:w="1674" w:type="dxa"/>
          </w:tcPr>
          <w:p w14:paraId="0A510178" w14:textId="73579D92"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z w:val="24"/>
                <w:szCs w:val="24"/>
              </w:rPr>
              <w:t>Airport lounge</w:t>
            </w:r>
          </w:p>
        </w:tc>
        <w:tc>
          <w:tcPr>
            <w:tcW w:w="1672" w:type="dxa"/>
          </w:tcPr>
          <w:p w14:paraId="60B20FBD" w14:textId="0344D21E" w:rsidR="00B42BC3" w:rsidRPr="00BE39AC" w:rsidRDefault="00B42BC3" w:rsidP="00B42BC3">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Seychelles</w:t>
            </w:r>
          </w:p>
        </w:tc>
        <w:tc>
          <w:tcPr>
            <w:tcW w:w="1139" w:type="dxa"/>
          </w:tcPr>
          <w:p w14:paraId="2A12B9E0" w14:textId="5E4B8BC9"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40</w:t>
            </w:r>
          </w:p>
        </w:tc>
        <w:tc>
          <w:tcPr>
            <w:tcW w:w="1173" w:type="dxa"/>
          </w:tcPr>
          <w:p w14:paraId="2B7195A7" w14:textId="60AB2C05" w:rsidR="00B42BC3" w:rsidRPr="00BE39AC" w:rsidRDefault="003A773E" w:rsidP="00B42BC3">
            <w:pPr>
              <w:spacing w:after="0" w:line="240" w:lineRule="auto"/>
              <w:ind w:right="-72"/>
              <w:jc w:val="right"/>
              <w:rPr>
                <w:rFonts w:ascii="Cordia New" w:eastAsia="Times New Roman" w:hAnsi="Cordia New"/>
                <w:snapToGrid w:val="0"/>
                <w:sz w:val="24"/>
                <w:szCs w:val="24"/>
                <w:lang w:val="en-GB" w:eastAsia="th-TH"/>
              </w:rPr>
            </w:pPr>
            <w:r w:rsidRPr="003A773E">
              <w:rPr>
                <w:rFonts w:ascii="Cordia New" w:eastAsia="Times New Roman" w:hAnsi="Cordia New"/>
                <w:snapToGrid w:val="0"/>
                <w:sz w:val="24"/>
                <w:szCs w:val="24"/>
                <w:lang w:val="en-GB" w:eastAsia="th-TH"/>
              </w:rPr>
              <w:t>40</w:t>
            </w:r>
          </w:p>
        </w:tc>
      </w:tr>
    </w:tbl>
    <w:p w14:paraId="0891F882" w14:textId="77777777" w:rsidR="003A773E" w:rsidRPr="003A773E" w:rsidRDefault="003A773E" w:rsidP="003A773E">
      <w:pPr>
        <w:tabs>
          <w:tab w:val="left" w:pos="1440"/>
        </w:tabs>
        <w:spacing w:after="0" w:line="240" w:lineRule="auto"/>
        <w:ind w:left="1440" w:right="9"/>
        <w:jc w:val="thaiDistribute"/>
        <w:rPr>
          <w:rFonts w:ascii="Cordia New" w:eastAsia="Times New Roman" w:hAnsi="Cordia New"/>
          <w:sz w:val="12"/>
          <w:szCs w:val="12"/>
        </w:rPr>
      </w:pPr>
    </w:p>
    <w:p w14:paraId="7E544F5C" w14:textId="56E759F6" w:rsidR="00314C6A" w:rsidRPr="00BE39AC" w:rsidRDefault="00314C6A" w:rsidP="00314C6A">
      <w:pPr>
        <w:numPr>
          <w:ilvl w:val="0"/>
          <w:numId w:val="9"/>
        </w:numPr>
        <w:tabs>
          <w:tab w:val="left" w:pos="1440"/>
        </w:tabs>
        <w:spacing w:after="0" w:line="240" w:lineRule="auto"/>
        <w:ind w:right="9"/>
        <w:jc w:val="thaiDistribute"/>
        <w:rPr>
          <w:rFonts w:ascii="Cordia New" w:eastAsia="Times New Roman" w:hAnsi="Cordia New"/>
          <w:sz w:val="26"/>
          <w:szCs w:val="26"/>
        </w:rPr>
      </w:pPr>
      <w:r w:rsidRPr="00BE39AC">
        <w:rPr>
          <w:rFonts w:ascii="Cordia New" w:eastAsia="Times New Roman" w:hAnsi="Cordia New"/>
          <w:sz w:val="26"/>
          <w:szCs w:val="26"/>
        </w:rPr>
        <w:t xml:space="preserve">Although the Group holds equity interest of </w:t>
      </w:r>
      <w:r w:rsidR="003A773E" w:rsidRPr="003A773E">
        <w:rPr>
          <w:rFonts w:ascii="Cordia New" w:eastAsia="Times New Roman" w:hAnsi="Cordia New"/>
          <w:sz w:val="26"/>
          <w:szCs w:val="26"/>
          <w:lang w:val="en-GB"/>
        </w:rPr>
        <w:t>51</w:t>
      </w:r>
      <w:r w:rsidRPr="00BE39AC">
        <w:rPr>
          <w:rFonts w:ascii="Cordia New" w:eastAsia="Times New Roman" w:hAnsi="Cordia New"/>
          <w:sz w:val="26"/>
          <w:szCs w:val="26"/>
        </w:rPr>
        <w:t>%, the Group has the jointly control as agreed in the agreement; therefore, this investment is still classified as interests in joint venture.</w:t>
      </w:r>
    </w:p>
    <w:p w14:paraId="5069EF7D" w14:textId="18D19D3F" w:rsidR="00815ACD" w:rsidRPr="00BE39AC" w:rsidRDefault="00815ACD" w:rsidP="00741C7D">
      <w:pPr>
        <w:tabs>
          <w:tab w:val="left" w:pos="540"/>
        </w:tabs>
        <w:spacing w:after="0" w:line="240" w:lineRule="auto"/>
        <w:ind w:left="540" w:firstLine="27"/>
        <w:rPr>
          <w:rFonts w:ascii="Cordia New" w:eastAsia="Times New Roman" w:hAnsi="Cordia New"/>
          <w:b/>
          <w:bCs/>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16</w:t>
      </w:r>
      <w:r w:rsidRPr="00BE39AC">
        <w:rPr>
          <w:rFonts w:ascii="Cordia New" w:eastAsia="Times New Roman" w:hAnsi="Cordia New"/>
          <w:b/>
          <w:bCs/>
          <w:sz w:val="26"/>
          <w:szCs w:val="26"/>
        </w:rPr>
        <w:tab/>
        <w:t xml:space="preserve">Investments in subsidiaries, </w:t>
      </w:r>
      <w:proofErr w:type="gramStart"/>
      <w:r w:rsidRPr="00BE39AC">
        <w:rPr>
          <w:rFonts w:ascii="Cordia New" w:eastAsia="Times New Roman" w:hAnsi="Cordia New"/>
          <w:b/>
          <w:bCs/>
          <w:sz w:val="26"/>
          <w:szCs w:val="26"/>
        </w:rPr>
        <w:t>associates</w:t>
      </w:r>
      <w:proofErr w:type="gramEnd"/>
      <w:r w:rsidRPr="00BE39AC">
        <w:rPr>
          <w:rFonts w:ascii="Cordia New" w:eastAsia="Times New Roman" w:hAnsi="Cordia New"/>
          <w:b/>
          <w:bCs/>
          <w:sz w:val="26"/>
          <w:szCs w:val="26"/>
        </w:rPr>
        <w:t xml:space="preserve"> and interests in joint ventures</w:t>
      </w:r>
      <w:r w:rsidRPr="00BE39AC">
        <w:rPr>
          <w:rFonts w:ascii="Cordia New" w:eastAsia="Times New Roman" w:hAnsi="Cordia New"/>
          <w:sz w:val="26"/>
          <w:szCs w:val="26"/>
        </w:rPr>
        <w:t xml:space="preserve"> (Cont’d)</w:t>
      </w:r>
    </w:p>
    <w:p w14:paraId="0B155C7D" w14:textId="62055492" w:rsidR="00815ACD" w:rsidRPr="00FA7A69" w:rsidRDefault="00815ACD" w:rsidP="00690182">
      <w:pPr>
        <w:spacing w:after="0" w:line="240" w:lineRule="auto"/>
        <w:ind w:left="1080"/>
        <w:rPr>
          <w:rFonts w:ascii="Cordia New" w:eastAsia="Times New Roman" w:hAnsi="Cordia New"/>
          <w:szCs w:val="22"/>
        </w:rPr>
      </w:pPr>
    </w:p>
    <w:tbl>
      <w:tblPr>
        <w:tblW w:w="9348" w:type="dxa"/>
        <w:tblInd w:w="90" w:type="dxa"/>
        <w:tblLayout w:type="fixed"/>
        <w:tblLook w:val="04A0" w:firstRow="1" w:lastRow="0" w:firstColumn="1" w:lastColumn="0" w:noHBand="0" w:noVBand="1"/>
      </w:tblPr>
      <w:tblGrid>
        <w:gridCol w:w="3690"/>
        <w:gridCol w:w="1799"/>
        <w:gridCol w:w="1547"/>
        <w:gridCol w:w="1139"/>
        <w:gridCol w:w="1173"/>
      </w:tblGrid>
      <w:tr w:rsidR="008B02DC" w:rsidRPr="00BE39AC" w14:paraId="2DFD1504" w14:textId="77777777" w:rsidTr="00FA7A69">
        <w:tc>
          <w:tcPr>
            <w:tcW w:w="3690" w:type="dxa"/>
            <w:vAlign w:val="bottom"/>
          </w:tcPr>
          <w:p w14:paraId="4D89E53A" w14:textId="369E5255" w:rsidR="00815ACD" w:rsidRPr="00BE39AC" w:rsidRDefault="00815ACD" w:rsidP="00690182">
            <w:pPr>
              <w:spacing w:after="0" w:line="240" w:lineRule="auto"/>
              <w:ind w:left="885"/>
              <w:rPr>
                <w:rFonts w:ascii="Cordia New" w:eastAsia="Times New Roman" w:hAnsi="Cordia New"/>
                <w:sz w:val="24"/>
                <w:szCs w:val="24"/>
              </w:rPr>
            </w:pPr>
          </w:p>
        </w:tc>
        <w:tc>
          <w:tcPr>
            <w:tcW w:w="5658" w:type="dxa"/>
            <w:gridSpan w:val="4"/>
            <w:vAlign w:val="bottom"/>
            <w:hideMark/>
          </w:tcPr>
          <w:p w14:paraId="3E2BB64A"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 xml:space="preserve">Consolidated financial statements </w:t>
            </w:r>
          </w:p>
        </w:tc>
      </w:tr>
      <w:tr w:rsidR="008B02DC" w:rsidRPr="00BE39AC" w14:paraId="3A6BD549" w14:textId="77777777" w:rsidTr="00FA7A69">
        <w:tc>
          <w:tcPr>
            <w:tcW w:w="3690" w:type="dxa"/>
            <w:vAlign w:val="bottom"/>
          </w:tcPr>
          <w:p w14:paraId="611C1604" w14:textId="2A0B12E1" w:rsidR="00815ACD" w:rsidRPr="00BE39AC" w:rsidRDefault="00815ACD" w:rsidP="00690182">
            <w:pPr>
              <w:spacing w:after="0" w:line="240" w:lineRule="auto"/>
              <w:ind w:left="885"/>
              <w:rPr>
                <w:rFonts w:ascii="Cordia New" w:eastAsia="Times New Roman" w:hAnsi="Cordia New"/>
                <w:sz w:val="24"/>
                <w:szCs w:val="24"/>
              </w:rPr>
            </w:pPr>
          </w:p>
        </w:tc>
        <w:tc>
          <w:tcPr>
            <w:tcW w:w="1799" w:type="dxa"/>
            <w:vAlign w:val="bottom"/>
          </w:tcPr>
          <w:p w14:paraId="0D856FF2" w14:textId="05E0027B" w:rsidR="00815ACD" w:rsidRPr="00BE39AC" w:rsidRDefault="00815ACD" w:rsidP="00690182">
            <w:pPr>
              <w:spacing w:after="0" w:line="240" w:lineRule="auto"/>
              <w:ind w:right="-72"/>
              <w:jc w:val="right"/>
              <w:rPr>
                <w:rFonts w:ascii="Cordia New" w:eastAsia="Times New Roman" w:hAnsi="Cordia New"/>
                <w:b/>
                <w:bCs/>
                <w:sz w:val="24"/>
                <w:szCs w:val="24"/>
              </w:rPr>
            </w:pPr>
          </w:p>
        </w:tc>
        <w:tc>
          <w:tcPr>
            <w:tcW w:w="1547" w:type="dxa"/>
            <w:vAlign w:val="bottom"/>
          </w:tcPr>
          <w:p w14:paraId="53245E3F" w14:textId="7DCBD9C2" w:rsidR="00815ACD" w:rsidRPr="00BE39AC" w:rsidRDefault="00815ACD" w:rsidP="00690182">
            <w:pPr>
              <w:spacing w:after="0" w:line="240" w:lineRule="auto"/>
              <w:ind w:right="-72"/>
              <w:jc w:val="right"/>
              <w:rPr>
                <w:rFonts w:ascii="Cordia New" w:eastAsia="Times New Roman" w:hAnsi="Cordia New"/>
                <w:b/>
                <w:bCs/>
                <w:sz w:val="24"/>
                <w:szCs w:val="24"/>
              </w:rPr>
            </w:pPr>
          </w:p>
        </w:tc>
        <w:tc>
          <w:tcPr>
            <w:tcW w:w="2312" w:type="dxa"/>
            <w:gridSpan w:val="2"/>
            <w:vAlign w:val="bottom"/>
            <w:hideMark/>
          </w:tcPr>
          <w:p w14:paraId="35406DBB"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Interests portion</w:t>
            </w:r>
          </w:p>
          <w:p w14:paraId="03BE666B"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as a Group (%)</w:t>
            </w:r>
          </w:p>
        </w:tc>
      </w:tr>
      <w:tr w:rsidR="008B02DC" w:rsidRPr="00BE39AC" w14:paraId="32D4B17D" w14:textId="77777777" w:rsidTr="00FA7A69">
        <w:tc>
          <w:tcPr>
            <w:tcW w:w="3690" w:type="dxa"/>
            <w:vAlign w:val="bottom"/>
          </w:tcPr>
          <w:p w14:paraId="55E2371F" w14:textId="106DE6B5" w:rsidR="00815ACD" w:rsidRPr="00BE39AC" w:rsidRDefault="00815ACD" w:rsidP="00690182">
            <w:pPr>
              <w:spacing w:after="0" w:line="240" w:lineRule="auto"/>
              <w:ind w:left="885"/>
              <w:jc w:val="center"/>
              <w:rPr>
                <w:rFonts w:ascii="Cordia New" w:eastAsia="Times New Roman" w:hAnsi="Cordia New"/>
                <w:b/>
                <w:bCs/>
                <w:sz w:val="24"/>
                <w:szCs w:val="24"/>
              </w:rPr>
            </w:pPr>
          </w:p>
        </w:tc>
        <w:tc>
          <w:tcPr>
            <w:tcW w:w="1799" w:type="dxa"/>
            <w:vAlign w:val="bottom"/>
          </w:tcPr>
          <w:p w14:paraId="626985CA" w14:textId="633871B6" w:rsidR="00815ACD" w:rsidRPr="00BE39AC" w:rsidRDefault="00815ACD"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p>
        </w:tc>
        <w:tc>
          <w:tcPr>
            <w:tcW w:w="1547" w:type="dxa"/>
            <w:vAlign w:val="bottom"/>
            <w:hideMark/>
          </w:tcPr>
          <w:p w14:paraId="053E74F2" w14:textId="77777777" w:rsidR="00815ACD" w:rsidRPr="00BE39AC" w:rsidRDefault="00815ACD"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Country of</w:t>
            </w:r>
          </w:p>
        </w:tc>
        <w:tc>
          <w:tcPr>
            <w:tcW w:w="1139" w:type="dxa"/>
            <w:vAlign w:val="bottom"/>
            <w:hideMark/>
          </w:tcPr>
          <w:p w14:paraId="4819243B" w14:textId="1897C003" w:rsidR="00815ACD" w:rsidRPr="00BE39AC" w:rsidRDefault="003A773E" w:rsidP="00690182">
            <w:pPr>
              <w:tabs>
                <w:tab w:val="left" w:pos="1134"/>
              </w:tabs>
              <w:spacing w:after="0" w:line="240" w:lineRule="auto"/>
              <w:ind w:left="-29"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c>
          <w:tcPr>
            <w:tcW w:w="1173" w:type="dxa"/>
            <w:vAlign w:val="bottom"/>
            <w:hideMark/>
          </w:tcPr>
          <w:p w14:paraId="078FCDBE" w14:textId="7C8F8208" w:rsidR="00815ACD" w:rsidRPr="00BE39AC"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815ACD" w:rsidRPr="00BE39AC">
              <w:rPr>
                <w:rFonts w:ascii="Cordia New" w:eastAsia="Times New Roman" w:hAnsi="Cordia New"/>
                <w:b/>
                <w:bCs/>
                <w:sz w:val="24"/>
                <w:szCs w:val="24"/>
              </w:rPr>
              <w:t xml:space="preserve"> December</w:t>
            </w:r>
          </w:p>
        </w:tc>
      </w:tr>
      <w:tr w:rsidR="008B02DC" w:rsidRPr="00BE39AC" w14:paraId="518A2A54" w14:textId="77777777" w:rsidTr="00FA7A69">
        <w:tc>
          <w:tcPr>
            <w:tcW w:w="3690" w:type="dxa"/>
            <w:vAlign w:val="bottom"/>
            <w:hideMark/>
          </w:tcPr>
          <w:p w14:paraId="24A9DC7B" w14:textId="77777777" w:rsidR="00815ACD" w:rsidRPr="00BE39AC" w:rsidRDefault="00815ACD" w:rsidP="00690182">
            <w:pPr>
              <w:pBdr>
                <w:bottom w:val="single" w:sz="4" w:space="1" w:color="auto"/>
              </w:pBdr>
              <w:spacing w:after="0" w:line="240" w:lineRule="auto"/>
              <w:ind w:left="885"/>
              <w:jc w:val="center"/>
              <w:rPr>
                <w:rFonts w:ascii="Cordia New" w:eastAsia="Times New Roman" w:hAnsi="Cordia New"/>
                <w:b/>
                <w:bCs/>
                <w:sz w:val="24"/>
                <w:szCs w:val="24"/>
              </w:rPr>
            </w:pPr>
            <w:r w:rsidRPr="00BE39AC">
              <w:rPr>
                <w:rFonts w:ascii="Cordia New" w:eastAsia="Times New Roman" w:hAnsi="Cordia New"/>
                <w:b/>
                <w:bCs/>
                <w:sz w:val="24"/>
                <w:szCs w:val="24"/>
              </w:rPr>
              <w:t>Company</w:t>
            </w:r>
          </w:p>
        </w:tc>
        <w:tc>
          <w:tcPr>
            <w:tcW w:w="1799" w:type="dxa"/>
            <w:vAlign w:val="bottom"/>
            <w:hideMark/>
          </w:tcPr>
          <w:p w14:paraId="237C2CE2"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Nature of business</w:t>
            </w:r>
          </w:p>
        </w:tc>
        <w:tc>
          <w:tcPr>
            <w:tcW w:w="1547" w:type="dxa"/>
            <w:vAlign w:val="bottom"/>
            <w:hideMark/>
          </w:tcPr>
          <w:p w14:paraId="6DD2978A" w14:textId="77777777" w:rsidR="00815ACD" w:rsidRPr="00BE39AC" w:rsidRDefault="00815ACD"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incorporation </w:t>
            </w:r>
          </w:p>
        </w:tc>
        <w:tc>
          <w:tcPr>
            <w:tcW w:w="1139" w:type="dxa"/>
            <w:vAlign w:val="bottom"/>
            <w:hideMark/>
          </w:tcPr>
          <w:p w14:paraId="430C873D" w14:textId="753CF7D8" w:rsidR="00815ACD"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1173" w:type="dxa"/>
            <w:vAlign w:val="bottom"/>
            <w:hideMark/>
          </w:tcPr>
          <w:p w14:paraId="52ACFD9C" w14:textId="52005EBA" w:rsidR="00815ACD"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BC1406" w:rsidRPr="00BE39AC" w14:paraId="726693DF" w14:textId="77777777" w:rsidTr="00FA7A69">
        <w:tc>
          <w:tcPr>
            <w:tcW w:w="3690" w:type="dxa"/>
          </w:tcPr>
          <w:p w14:paraId="237D4315" w14:textId="63163CAD" w:rsidR="00BC1406" w:rsidRPr="00BE39AC" w:rsidRDefault="00BC1406" w:rsidP="00BC1406">
            <w:pPr>
              <w:spacing w:after="0" w:line="240" w:lineRule="auto"/>
              <w:ind w:left="885" w:right="-72"/>
              <w:rPr>
                <w:rFonts w:ascii="Cordia New" w:eastAsia="Times New Roman" w:hAnsi="Cordia New"/>
                <w:sz w:val="12"/>
                <w:szCs w:val="12"/>
              </w:rPr>
            </w:pPr>
          </w:p>
        </w:tc>
        <w:tc>
          <w:tcPr>
            <w:tcW w:w="1799" w:type="dxa"/>
          </w:tcPr>
          <w:p w14:paraId="17834F34" w14:textId="308B17A1" w:rsidR="00BC1406" w:rsidRPr="00BE39AC" w:rsidRDefault="00BC1406" w:rsidP="00BC1406">
            <w:pPr>
              <w:tabs>
                <w:tab w:val="left" w:pos="1134"/>
              </w:tabs>
              <w:spacing w:after="0" w:line="240" w:lineRule="auto"/>
              <w:ind w:left="-72" w:right="-72"/>
              <w:jc w:val="right"/>
              <w:rPr>
                <w:rFonts w:ascii="Cordia New" w:eastAsia="Times New Roman" w:hAnsi="Cordia New"/>
                <w:sz w:val="12"/>
                <w:szCs w:val="12"/>
              </w:rPr>
            </w:pPr>
          </w:p>
        </w:tc>
        <w:tc>
          <w:tcPr>
            <w:tcW w:w="1547" w:type="dxa"/>
          </w:tcPr>
          <w:p w14:paraId="238237D0" w14:textId="21A776F3" w:rsidR="00BC1406" w:rsidRPr="00BE39AC" w:rsidRDefault="00BC1406" w:rsidP="00BC1406">
            <w:pPr>
              <w:tabs>
                <w:tab w:val="left" w:pos="1134"/>
              </w:tabs>
              <w:spacing w:after="0" w:line="240" w:lineRule="auto"/>
              <w:ind w:left="-29" w:right="-72"/>
              <w:jc w:val="right"/>
              <w:rPr>
                <w:rFonts w:ascii="Cordia New" w:eastAsia="Times New Roman" w:hAnsi="Cordia New"/>
                <w:sz w:val="12"/>
                <w:szCs w:val="12"/>
              </w:rPr>
            </w:pPr>
          </w:p>
        </w:tc>
        <w:tc>
          <w:tcPr>
            <w:tcW w:w="1139" w:type="dxa"/>
          </w:tcPr>
          <w:p w14:paraId="55A3E9B2" w14:textId="33215ADC"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c>
          <w:tcPr>
            <w:tcW w:w="1173" w:type="dxa"/>
          </w:tcPr>
          <w:p w14:paraId="0C494847" w14:textId="3F3D70E8" w:rsidR="00BC1406" w:rsidRPr="00BE39AC" w:rsidRDefault="00BC1406"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12"/>
                <w:szCs w:val="12"/>
              </w:rPr>
            </w:pPr>
          </w:p>
        </w:tc>
      </w:tr>
      <w:tr w:rsidR="00BC1406" w:rsidRPr="00BE39AC" w14:paraId="775BEDD3" w14:textId="77777777" w:rsidTr="00FA7A69">
        <w:tc>
          <w:tcPr>
            <w:tcW w:w="3690" w:type="dxa"/>
            <w:hideMark/>
          </w:tcPr>
          <w:p w14:paraId="17632B0F" w14:textId="70917FDC" w:rsidR="00BC1406" w:rsidRPr="00BE39AC" w:rsidRDefault="00BC1406" w:rsidP="00B42BC3">
            <w:pPr>
              <w:spacing w:after="0" w:line="240" w:lineRule="auto"/>
              <w:ind w:left="885" w:right="-72"/>
              <w:rPr>
                <w:rFonts w:ascii="Cordia New" w:eastAsia="Times New Roman" w:hAnsi="Cordia New"/>
                <w:sz w:val="24"/>
                <w:szCs w:val="24"/>
              </w:rPr>
            </w:pPr>
            <w:r w:rsidRPr="00BE39AC">
              <w:rPr>
                <w:rFonts w:ascii="Cordia New" w:eastAsia="Times New Roman" w:hAnsi="Cordia New"/>
                <w:sz w:val="24"/>
                <w:szCs w:val="24"/>
              </w:rPr>
              <w:t>TCC Holding Joint Stock Company</w:t>
            </w:r>
          </w:p>
        </w:tc>
        <w:tc>
          <w:tcPr>
            <w:tcW w:w="1799" w:type="dxa"/>
            <w:hideMark/>
          </w:tcPr>
          <w:p w14:paraId="5277A794" w14:textId="2CEB42B9" w:rsidR="00BC1406" w:rsidRPr="00BE39AC" w:rsidRDefault="00BC1406" w:rsidP="00BC1406">
            <w:pPr>
              <w:tabs>
                <w:tab w:val="left" w:pos="1134"/>
              </w:tabs>
              <w:spacing w:after="0" w:line="240" w:lineRule="auto"/>
              <w:ind w:left="-72" w:right="-72"/>
              <w:jc w:val="right"/>
              <w:rPr>
                <w:rFonts w:ascii="Cordia New" w:eastAsia="Times New Roman" w:hAnsi="Cordia New"/>
                <w:sz w:val="24"/>
                <w:szCs w:val="24"/>
              </w:rPr>
            </w:pPr>
            <w:r w:rsidRPr="00BE39AC">
              <w:rPr>
                <w:rFonts w:ascii="Cordia New" w:eastAsia="Times New Roman" w:hAnsi="Cordia New"/>
                <w:sz w:val="24"/>
                <w:szCs w:val="24"/>
              </w:rPr>
              <w:t>Sale of food and beverage</w:t>
            </w:r>
          </w:p>
        </w:tc>
        <w:tc>
          <w:tcPr>
            <w:tcW w:w="1547" w:type="dxa"/>
            <w:hideMark/>
          </w:tcPr>
          <w:p w14:paraId="5364BD65" w14:textId="77777777" w:rsidR="00BC1406" w:rsidRPr="00BE39AC" w:rsidRDefault="00BC1406" w:rsidP="00BC1406">
            <w:pPr>
              <w:tabs>
                <w:tab w:val="left" w:pos="1134"/>
              </w:tabs>
              <w:spacing w:after="0" w:line="240" w:lineRule="auto"/>
              <w:ind w:left="-29" w:right="-72"/>
              <w:jc w:val="right"/>
              <w:rPr>
                <w:rFonts w:ascii="Cordia New" w:eastAsia="Times New Roman" w:hAnsi="Cordia New"/>
                <w:sz w:val="24"/>
                <w:szCs w:val="24"/>
              </w:rPr>
            </w:pPr>
            <w:r w:rsidRPr="00BE39AC">
              <w:rPr>
                <w:rFonts w:ascii="Cordia New" w:eastAsia="Times New Roman" w:hAnsi="Cordia New"/>
                <w:snapToGrid w:val="0"/>
                <w:sz w:val="24"/>
                <w:szCs w:val="24"/>
                <w:lang w:eastAsia="th-TH"/>
              </w:rPr>
              <w:t>Vietnam</w:t>
            </w:r>
          </w:p>
        </w:tc>
        <w:tc>
          <w:tcPr>
            <w:tcW w:w="1139" w:type="dxa"/>
          </w:tcPr>
          <w:p w14:paraId="5AC2A35B" w14:textId="4FC17B3B"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napToGrid w:val="0"/>
                <w:sz w:val="24"/>
                <w:szCs w:val="24"/>
                <w:lang w:val="en-GB" w:eastAsia="th-TH"/>
              </w:rPr>
              <w:t>50</w:t>
            </w:r>
          </w:p>
        </w:tc>
        <w:tc>
          <w:tcPr>
            <w:tcW w:w="1173" w:type="dxa"/>
          </w:tcPr>
          <w:p w14:paraId="7801C7D3" w14:textId="67EB5899" w:rsidR="00BC1406" w:rsidRPr="00BE39AC" w:rsidRDefault="003A773E" w:rsidP="00BC1406">
            <w:pPr>
              <w:tabs>
                <w:tab w:val="left" w:pos="2835"/>
                <w:tab w:val="center" w:pos="5580"/>
                <w:tab w:val="center" w:pos="6660"/>
                <w:tab w:val="center" w:pos="7830"/>
              </w:tabs>
              <w:spacing w:after="0" w:line="240" w:lineRule="auto"/>
              <w:ind w:left="-29" w:right="-72"/>
              <w:jc w:val="right"/>
              <w:rPr>
                <w:rFonts w:ascii="Cordia New" w:eastAsia="Times New Roman" w:hAnsi="Cordia New"/>
                <w:sz w:val="24"/>
                <w:szCs w:val="24"/>
              </w:rPr>
            </w:pPr>
            <w:r w:rsidRPr="003A773E">
              <w:rPr>
                <w:rFonts w:ascii="Cordia New" w:eastAsia="Times New Roman" w:hAnsi="Cordia New"/>
                <w:snapToGrid w:val="0"/>
                <w:sz w:val="24"/>
                <w:szCs w:val="24"/>
                <w:lang w:val="en-GB" w:eastAsia="th-TH"/>
              </w:rPr>
              <w:t>50</w:t>
            </w:r>
          </w:p>
        </w:tc>
      </w:tr>
      <w:tr w:rsidR="00BC1406" w:rsidRPr="00BE39AC" w14:paraId="630F41F8" w14:textId="77777777" w:rsidTr="00FA7A69">
        <w:tc>
          <w:tcPr>
            <w:tcW w:w="3690" w:type="dxa"/>
            <w:hideMark/>
          </w:tcPr>
          <w:p w14:paraId="1CBFA161" w14:textId="77777777" w:rsidR="00BC1406" w:rsidRPr="00BE39AC" w:rsidRDefault="00BC1406" w:rsidP="00BC1406">
            <w:pPr>
              <w:spacing w:after="0" w:line="240" w:lineRule="auto"/>
              <w:ind w:left="885" w:right="-72"/>
              <w:rPr>
                <w:rFonts w:ascii="Cordia New" w:eastAsia="Times New Roman" w:hAnsi="Cordia New"/>
                <w:sz w:val="24"/>
                <w:szCs w:val="24"/>
              </w:rPr>
            </w:pPr>
            <w:r w:rsidRPr="00BE39AC">
              <w:rPr>
                <w:rFonts w:ascii="Cordia New" w:eastAsia="Times New Roman" w:hAnsi="Cordia New"/>
                <w:sz w:val="24"/>
                <w:szCs w:val="24"/>
              </w:rPr>
              <w:t>Dining Collective Pte. Ltd.</w:t>
            </w:r>
          </w:p>
        </w:tc>
        <w:tc>
          <w:tcPr>
            <w:tcW w:w="1799" w:type="dxa"/>
            <w:hideMark/>
          </w:tcPr>
          <w:p w14:paraId="7E9EC51A" w14:textId="586B6B41" w:rsidR="00BC1406" w:rsidRPr="00BE39AC" w:rsidRDefault="00BC1406"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 of food and beverage</w:t>
            </w:r>
          </w:p>
        </w:tc>
        <w:tc>
          <w:tcPr>
            <w:tcW w:w="1547" w:type="dxa"/>
            <w:hideMark/>
          </w:tcPr>
          <w:p w14:paraId="2BFC5F7F" w14:textId="77777777"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Singapore</w:t>
            </w:r>
          </w:p>
        </w:tc>
        <w:tc>
          <w:tcPr>
            <w:tcW w:w="1139" w:type="dxa"/>
          </w:tcPr>
          <w:p w14:paraId="0BE85817" w14:textId="481B5040"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6B8832BC" w14:textId="3C8AF788"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BC1406" w:rsidRPr="00BE39AC" w14:paraId="6432B946" w14:textId="77777777" w:rsidTr="00FA7A69">
        <w:tc>
          <w:tcPr>
            <w:tcW w:w="3690" w:type="dxa"/>
          </w:tcPr>
          <w:p w14:paraId="17380263" w14:textId="115D52F4" w:rsidR="00BC1406" w:rsidRPr="00BE39AC" w:rsidRDefault="00BC1406" w:rsidP="00BC1406">
            <w:pPr>
              <w:spacing w:after="0" w:line="240" w:lineRule="auto"/>
              <w:ind w:left="885" w:right="-72"/>
              <w:rPr>
                <w:rFonts w:ascii="Cordia New" w:eastAsia="Times New Roman" w:hAnsi="Cordia New"/>
                <w:sz w:val="24"/>
                <w:szCs w:val="24"/>
              </w:rPr>
            </w:pPr>
            <w:r w:rsidRPr="00BE39AC">
              <w:rPr>
                <w:rFonts w:ascii="Cordia New" w:eastAsia="Times New Roman" w:hAnsi="Cordia New"/>
                <w:sz w:val="24"/>
                <w:szCs w:val="24"/>
              </w:rPr>
              <w:t xml:space="preserve">Le </w:t>
            </w:r>
            <w:proofErr w:type="spellStart"/>
            <w:r w:rsidRPr="00BE39AC">
              <w:rPr>
                <w:rFonts w:ascii="Cordia New" w:eastAsia="Times New Roman" w:hAnsi="Cordia New"/>
                <w:sz w:val="24"/>
                <w:szCs w:val="24"/>
              </w:rPr>
              <w:t>Kein</w:t>
            </w:r>
            <w:proofErr w:type="spellEnd"/>
            <w:r w:rsidRPr="00BE39AC">
              <w:rPr>
                <w:rFonts w:ascii="Cordia New" w:eastAsia="Times New Roman" w:hAnsi="Cordia New"/>
                <w:sz w:val="24"/>
                <w:szCs w:val="24"/>
              </w:rPr>
              <w:t xml:space="preserve"> Investment Co., Ltd.</w:t>
            </w:r>
          </w:p>
        </w:tc>
        <w:tc>
          <w:tcPr>
            <w:tcW w:w="1799" w:type="dxa"/>
          </w:tcPr>
          <w:p w14:paraId="5AC05220" w14:textId="2BFE715C" w:rsidR="00BC1406" w:rsidRPr="00BE39AC" w:rsidRDefault="00BC1406"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 of food and beverage</w:t>
            </w:r>
          </w:p>
        </w:tc>
        <w:tc>
          <w:tcPr>
            <w:tcW w:w="1547" w:type="dxa"/>
          </w:tcPr>
          <w:p w14:paraId="1F1B7E61" w14:textId="1875FEDE"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Singapore</w:t>
            </w:r>
          </w:p>
        </w:tc>
        <w:tc>
          <w:tcPr>
            <w:tcW w:w="1139" w:type="dxa"/>
          </w:tcPr>
          <w:p w14:paraId="7CCC002A" w14:textId="4D8A35C4"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392F3C8D" w14:textId="36FAE194"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BC1406" w:rsidRPr="00BE39AC" w14:paraId="53A222B2" w14:textId="77777777" w:rsidTr="00FA7A69">
        <w:tc>
          <w:tcPr>
            <w:tcW w:w="3690" w:type="dxa"/>
          </w:tcPr>
          <w:p w14:paraId="083A8B52" w14:textId="5C712D27" w:rsidR="00BC1406" w:rsidRPr="00BE39AC" w:rsidRDefault="00BC1406" w:rsidP="00BC1406">
            <w:pPr>
              <w:spacing w:after="0" w:line="240" w:lineRule="auto"/>
              <w:ind w:left="885" w:right="-72"/>
              <w:rPr>
                <w:rFonts w:ascii="Cordia New" w:eastAsia="Times New Roman" w:hAnsi="Cordia New"/>
                <w:sz w:val="24"/>
                <w:szCs w:val="24"/>
              </w:rPr>
            </w:pPr>
            <w:r w:rsidRPr="00BE39AC">
              <w:rPr>
                <w:rFonts w:ascii="Cordia New" w:eastAsia="Times New Roman" w:hAnsi="Cordia New"/>
                <w:sz w:val="24"/>
                <w:szCs w:val="24"/>
              </w:rPr>
              <w:t>City Donut Pte. Ltd.</w:t>
            </w:r>
          </w:p>
        </w:tc>
        <w:tc>
          <w:tcPr>
            <w:tcW w:w="1799" w:type="dxa"/>
          </w:tcPr>
          <w:p w14:paraId="48FF8448" w14:textId="5B4F9A9B" w:rsidR="00BC1406" w:rsidRPr="00BE39AC" w:rsidRDefault="00BC1406"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 of food and beverage</w:t>
            </w:r>
          </w:p>
        </w:tc>
        <w:tc>
          <w:tcPr>
            <w:tcW w:w="1547" w:type="dxa"/>
          </w:tcPr>
          <w:p w14:paraId="0D82A08A" w14:textId="06B39A1C"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Singapore</w:t>
            </w:r>
          </w:p>
        </w:tc>
        <w:tc>
          <w:tcPr>
            <w:tcW w:w="1139" w:type="dxa"/>
          </w:tcPr>
          <w:p w14:paraId="67559490" w14:textId="6A3354AC"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59314EA0" w14:textId="28350A30"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BC1406" w:rsidRPr="00BE39AC" w14:paraId="72FBB9A4" w14:textId="77777777" w:rsidTr="00FA7A69">
        <w:tc>
          <w:tcPr>
            <w:tcW w:w="3690" w:type="dxa"/>
          </w:tcPr>
          <w:p w14:paraId="5D002DE6" w14:textId="40366DDC" w:rsidR="00BC1406" w:rsidRPr="00BE39AC" w:rsidRDefault="00BC1406" w:rsidP="00BC1406">
            <w:pPr>
              <w:spacing w:after="0" w:line="240" w:lineRule="auto"/>
              <w:ind w:left="885" w:right="-72"/>
              <w:rPr>
                <w:rFonts w:ascii="Cordia New" w:eastAsia="Times New Roman" w:hAnsi="Cordia New"/>
                <w:sz w:val="24"/>
                <w:szCs w:val="24"/>
              </w:rPr>
            </w:pPr>
            <w:proofErr w:type="spellStart"/>
            <w:r w:rsidRPr="00BE39AC">
              <w:rPr>
                <w:rFonts w:ascii="Cordia New" w:eastAsia="Times New Roman" w:hAnsi="Cordia New"/>
                <w:sz w:val="24"/>
                <w:szCs w:val="24"/>
              </w:rPr>
              <w:t>Verita</w:t>
            </w:r>
            <w:proofErr w:type="spellEnd"/>
            <w:r w:rsidRPr="00BE39AC">
              <w:rPr>
                <w:rFonts w:ascii="Cordia New" w:eastAsia="Times New Roman" w:hAnsi="Cordia New"/>
                <w:sz w:val="24"/>
                <w:szCs w:val="24"/>
              </w:rPr>
              <w:t xml:space="preserve"> MHG Co., Ltd.</w:t>
            </w:r>
          </w:p>
        </w:tc>
        <w:tc>
          <w:tcPr>
            <w:tcW w:w="1799" w:type="dxa"/>
          </w:tcPr>
          <w:p w14:paraId="6AEDBA20" w14:textId="1B46C318" w:rsidR="00BC1406" w:rsidRPr="00BE39AC" w:rsidRDefault="00BC1406"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Healthcare business</w:t>
            </w:r>
          </w:p>
        </w:tc>
        <w:tc>
          <w:tcPr>
            <w:tcW w:w="1547" w:type="dxa"/>
          </w:tcPr>
          <w:p w14:paraId="3D0A5B35" w14:textId="4065C4C0" w:rsidR="00BC1406" w:rsidRPr="00BE39AC" w:rsidRDefault="00BC1406"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5159C437" w14:textId="171FFB79"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c>
          <w:tcPr>
            <w:tcW w:w="1173" w:type="dxa"/>
          </w:tcPr>
          <w:p w14:paraId="7BC94227" w14:textId="147C0F6D" w:rsidR="00BC1406" w:rsidRPr="00BE39AC" w:rsidRDefault="003A773E" w:rsidP="00BC1406">
            <w:pPr>
              <w:spacing w:after="0" w:line="240" w:lineRule="auto"/>
              <w:ind w:right="-72"/>
              <w:jc w:val="right"/>
              <w:rPr>
                <w:rFonts w:ascii="Cordia New" w:eastAsia="Times New Roman" w:hAnsi="Cordia New"/>
                <w:snapToGrid w:val="0"/>
                <w:sz w:val="24"/>
                <w:szCs w:val="24"/>
                <w:lang w:eastAsia="th-TH"/>
              </w:rPr>
            </w:pPr>
            <w:r w:rsidRPr="003A773E">
              <w:rPr>
                <w:rFonts w:ascii="Cordia New" w:eastAsia="Times New Roman" w:hAnsi="Cordia New"/>
                <w:snapToGrid w:val="0"/>
                <w:sz w:val="24"/>
                <w:szCs w:val="24"/>
                <w:lang w:val="en-GB" w:eastAsia="th-TH"/>
              </w:rPr>
              <w:t>50</w:t>
            </w:r>
          </w:p>
        </w:tc>
      </w:tr>
      <w:tr w:rsidR="007823C0" w:rsidRPr="00BE39AC" w14:paraId="1C79B1F1" w14:textId="77777777" w:rsidTr="00FA7A69">
        <w:tc>
          <w:tcPr>
            <w:tcW w:w="3690" w:type="dxa"/>
          </w:tcPr>
          <w:p w14:paraId="084E375F" w14:textId="77777777" w:rsidR="002E0C98" w:rsidRPr="00BE39AC" w:rsidRDefault="002E0C98" w:rsidP="00BC1406">
            <w:pPr>
              <w:spacing w:after="0" w:line="240" w:lineRule="auto"/>
              <w:ind w:left="885" w:right="-72"/>
              <w:rPr>
                <w:rFonts w:ascii="Cordia New" w:eastAsia="Times New Roman" w:hAnsi="Cordia New"/>
                <w:sz w:val="24"/>
                <w:szCs w:val="24"/>
              </w:rPr>
            </w:pPr>
            <w:r w:rsidRPr="00BE39AC">
              <w:rPr>
                <w:rFonts w:ascii="Cordia New" w:eastAsia="Times New Roman" w:hAnsi="Cordia New"/>
                <w:sz w:val="24"/>
                <w:szCs w:val="24"/>
              </w:rPr>
              <w:t xml:space="preserve">GAGA Beverages (Thailand) </w:t>
            </w:r>
          </w:p>
          <w:p w14:paraId="3F3F866A" w14:textId="7769A306" w:rsidR="007823C0" w:rsidRPr="00BE39AC" w:rsidRDefault="00DD572B" w:rsidP="00BC1406">
            <w:pPr>
              <w:spacing w:after="0" w:line="240" w:lineRule="auto"/>
              <w:ind w:left="885" w:right="-72"/>
              <w:rPr>
                <w:rFonts w:ascii="Cordia New" w:eastAsia="Times New Roman" w:hAnsi="Cordia New"/>
                <w:sz w:val="24"/>
                <w:szCs w:val="24"/>
              </w:rPr>
            </w:pPr>
            <w:r w:rsidRPr="00BE39AC">
              <w:rPr>
                <w:rFonts w:ascii="Cordia New" w:eastAsia="Times New Roman" w:hAnsi="Cordia New"/>
                <w:sz w:val="24"/>
                <w:szCs w:val="24"/>
              </w:rPr>
              <w:t xml:space="preserve">   </w:t>
            </w:r>
            <w:r w:rsidR="002E0C98" w:rsidRPr="00BE39AC">
              <w:rPr>
                <w:rFonts w:ascii="Cordia New" w:eastAsia="Times New Roman" w:hAnsi="Cordia New"/>
                <w:sz w:val="24"/>
                <w:szCs w:val="24"/>
              </w:rPr>
              <w:t>Company Limited</w:t>
            </w:r>
          </w:p>
        </w:tc>
        <w:tc>
          <w:tcPr>
            <w:tcW w:w="1799" w:type="dxa"/>
          </w:tcPr>
          <w:p w14:paraId="03146D0C" w14:textId="5604F538" w:rsidR="007823C0" w:rsidRPr="00BE39AC" w:rsidRDefault="007823C0" w:rsidP="00BC1406">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Sale of food and beverage</w:t>
            </w:r>
          </w:p>
        </w:tc>
        <w:tc>
          <w:tcPr>
            <w:tcW w:w="1547" w:type="dxa"/>
          </w:tcPr>
          <w:p w14:paraId="41A82559" w14:textId="069C5FD5" w:rsidR="007823C0" w:rsidRPr="00BE39AC" w:rsidRDefault="007823C0" w:rsidP="00BC1406">
            <w:pPr>
              <w:spacing w:after="0" w:line="240" w:lineRule="auto"/>
              <w:ind w:right="-72"/>
              <w:jc w:val="right"/>
              <w:rPr>
                <w:rFonts w:ascii="Cordia New" w:eastAsia="Times New Roman" w:hAnsi="Cordia New"/>
                <w:snapToGrid w:val="0"/>
                <w:sz w:val="24"/>
                <w:szCs w:val="24"/>
                <w:lang w:eastAsia="th-TH"/>
              </w:rPr>
            </w:pPr>
            <w:r w:rsidRPr="00BE39AC">
              <w:rPr>
                <w:rFonts w:ascii="Cordia New" w:eastAsia="Times New Roman" w:hAnsi="Cordia New"/>
                <w:snapToGrid w:val="0"/>
                <w:sz w:val="24"/>
                <w:szCs w:val="24"/>
                <w:lang w:eastAsia="th-TH"/>
              </w:rPr>
              <w:t>Thailand</w:t>
            </w:r>
          </w:p>
        </w:tc>
        <w:tc>
          <w:tcPr>
            <w:tcW w:w="1139" w:type="dxa"/>
          </w:tcPr>
          <w:p w14:paraId="6AADA5D1" w14:textId="24BF904C" w:rsidR="007823C0" w:rsidRPr="00BE39AC" w:rsidRDefault="003A773E" w:rsidP="00BC1406">
            <w:pPr>
              <w:spacing w:after="0" w:line="240" w:lineRule="auto"/>
              <w:ind w:right="-72"/>
              <w:jc w:val="right"/>
              <w:rPr>
                <w:rFonts w:ascii="Cordia New" w:eastAsia="Times New Roman" w:hAnsi="Cordia New"/>
                <w:snapToGrid w:val="0"/>
                <w:sz w:val="24"/>
                <w:szCs w:val="24"/>
                <w:cs/>
                <w:lang w:val="en-GB" w:eastAsia="th-TH"/>
              </w:rPr>
            </w:pPr>
            <w:r w:rsidRPr="003A773E">
              <w:rPr>
                <w:rFonts w:ascii="Cordia New" w:eastAsia="Times New Roman" w:hAnsi="Cordia New"/>
                <w:snapToGrid w:val="0"/>
                <w:sz w:val="24"/>
                <w:szCs w:val="24"/>
                <w:lang w:val="en-GB" w:eastAsia="th-TH"/>
              </w:rPr>
              <w:t>50</w:t>
            </w:r>
            <w:r w:rsidR="001F4572" w:rsidRPr="00BE39AC">
              <w:rPr>
                <w:rFonts w:ascii="Cordia New" w:eastAsia="Times New Roman" w:hAnsi="Cordia New"/>
                <w:snapToGrid w:val="0"/>
                <w:sz w:val="24"/>
                <w:szCs w:val="24"/>
                <w:lang w:val="en-GB" w:eastAsia="th-TH"/>
              </w:rPr>
              <w:t>.</w:t>
            </w:r>
            <w:r w:rsidRPr="003A773E">
              <w:rPr>
                <w:rFonts w:ascii="Cordia New" w:eastAsia="Times New Roman" w:hAnsi="Cordia New"/>
                <w:snapToGrid w:val="0"/>
                <w:sz w:val="24"/>
                <w:szCs w:val="24"/>
                <w:lang w:val="en-GB" w:eastAsia="th-TH"/>
              </w:rPr>
              <w:t>1</w:t>
            </w:r>
            <w:r w:rsidR="001F4572" w:rsidRPr="00BE39AC">
              <w:rPr>
                <w:rFonts w:ascii="Cordia New" w:eastAsia="Times New Roman" w:hAnsi="Cordia New"/>
                <w:sz w:val="24"/>
                <w:szCs w:val="24"/>
                <w:vertAlign w:val="superscript"/>
                <w:lang w:eastAsia="en-GB"/>
              </w:rPr>
              <w:t>(</w:t>
            </w:r>
            <w:r w:rsidRPr="003A773E">
              <w:rPr>
                <w:rFonts w:ascii="Cordia New" w:eastAsia="Times New Roman" w:hAnsi="Cordia New"/>
                <w:sz w:val="24"/>
                <w:szCs w:val="24"/>
                <w:vertAlign w:val="superscript"/>
                <w:lang w:val="en-GB" w:eastAsia="en-GB"/>
              </w:rPr>
              <w:t>2</w:t>
            </w:r>
            <w:r w:rsidR="001F4572" w:rsidRPr="00BE39AC">
              <w:rPr>
                <w:rFonts w:ascii="Cordia New" w:eastAsia="Times New Roman" w:hAnsi="Cordia New"/>
                <w:sz w:val="24"/>
                <w:szCs w:val="24"/>
                <w:vertAlign w:val="superscript"/>
                <w:lang w:eastAsia="en-GB"/>
              </w:rPr>
              <w:t>)</w:t>
            </w:r>
          </w:p>
        </w:tc>
        <w:tc>
          <w:tcPr>
            <w:tcW w:w="1173" w:type="dxa"/>
          </w:tcPr>
          <w:p w14:paraId="22BF35A5" w14:textId="43209A2D" w:rsidR="007823C0" w:rsidRPr="00BE39AC" w:rsidRDefault="007823C0" w:rsidP="00BC1406">
            <w:pPr>
              <w:spacing w:after="0" w:line="240" w:lineRule="auto"/>
              <w:ind w:right="-72"/>
              <w:jc w:val="right"/>
              <w:rPr>
                <w:rFonts w:ascii="Cordia New" w:eastAsia="Times New Roman" w:hAnsi="Cordia New"/>
                <w:snapToGrid w:val="0"/>
                <w:sz w:val="24"/>
                <w:szCs w:val="24"/>
                <w:lang w:val="en-GB" w:eastAsia="th-TH"/>
              </w:rPr>
            </w:pPr>
            <w:r w:rsidRPr="00BE39AC">
              <w:rPr>
                <w:rFonts w:ascii="Cordia New" w:eastAsia="Times New Roman" w:hAnsi="Cordia New"/>
                <w:snapToGrid w:val="0"/>
                <w:sz w:val="24"/>
                <w:szCs w:val="24"/>
                <w:lang w:val="en-GB" w:eastAsia="th-TH"/>
              </w:rPr>
              <w:t>-</w:t>
            </w:r>
          </w:p>
        </w:tc>
      </w:tr>
    </w:tbl>
    <w:p w14:paraId="5B62A1AE" w14:textId="369A49EB" w:rsidR="00815ACD" w:rsidRPr="00FA7A69" w:rsidRDefault="00815ACD" w:rsidP="00690182">
      <w:pPr>
        <w:spacing w:after="0" w:line="240" w:lineRule="auto"/>
        <w:ind w:left="1440" w:hanging="360"/>
        <w:rPr>
          <w:rFonts w:ascii="Cordia New" w:eastAsia="Times New Roman" w:hAnsi="Cordia New"/>
          <w:sz w:val="16"/>
          <w:szCs w:val="16"/>
        </w:rPr>
      </w:pPr>
    </w:p>
    <w:p w14:paraId="3070C8C9" w14:textId="3F11FBBB" w:rsidR="001F4572" w:rsidRPr="00BE39AC" w:rsidRDefault="001F4572" w:rsidP="001F4572">
      <w:pPr>
        <w:numPr>
          <w:ilvl w:val="0"/>
          <w:numId w:val="9"/>
        </w:numPr>
        <w:tabs>
          <w:tab w:val="left" w:pos="1440"/>
        </w:tabs>
        <w:spacing w:after="0" w:line="240" w:lineRule="auto"/>
        <w:ind w:right="9"/>
        <w:jc w:val="thaiDistribute"/>
        <w:rPr>
          <w:rFonts w:ascii="Cordia New" w:eastAsia="Times New Roman" w:hAnsi="Cordia New"/>
          <w:sz w:val="26"/>
          <w:szCs w:val="26"/>
        </w:rPr>
      </w:pPr>
      <w:r w:rsidRPr="00BE39AC">
        <w:rPr>
          <w:rFonts w:ascii="Cordia New" w:eastAsia="Times New Roman" w:hAnsi="Cordia New"/>
          <w:sz w:val="26"/>
          <w:szCs w:val="26"/>
        </w:rPr>
        <w:t xml:space="preserve">Although the Group holds equity interest of </w:t>
      </w:r>
      <w:r w:rsidR="003A773E" w:rsidRPr="003A773E">
        <w:rPr>
          <w:rFonts w:ascii="Cordia New" w:eastAsia="Times New Roman" w:hAnsi="Cordia New"/>
          <w:sz w:val="26"/>
          <w:szCs w:val="26"/>
          <w:lang w:val="en-GB"/>
        </w:rPr>
        <w:t>50</w:t>
      </w: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the Group has the jointly control as agreed in the agreement; therefore, this investment is still classified as interests in joint venture.</w:t>
      </w:r>
    </w:p>
    <w:p w14:paraId="26CD3A5F" w14:textId="58127CBC" w:rsidR="00815ACD" w:rsidRPr="00FA7A69" w:rsidRDefault="00815ACD" w:rsidP="00690182">
      <w:pPr>
        <w:spacing w:after="0" w:line="240" w:lineRule="auto"/>
        <w:ind w:left="1080"/>
        <w:rPr>
          <w:rFonts w:ascii="Cordia New" w:eastAsia="Times New Roman" w:hAnsi="Cordia New"/>
          <w:sz w:val="24"/>
          <w:szCs w:val="24"/>
          <w:cs/>
        </w:rPr>
      </w:pPr>
    </w:p>
    <w:p w14:paraId="2A452475" w14:textId="4741EAA1" w:rsidR="00707CAE" w:rsidRPr="00BE39AC" w:rsidRDefault="005E3D71" w:rsidP="00690182">
      <w:pPr>
        <w:spacing w:after="0" w:line="240" w:lineRule="auto"/>
        <w:ind w:left="1080"/>
        <w:jc w:val="both"/>
        <w:outlineLvl w:val="7"/>
        <w:rPr>
          <w:rFonts w:ascii="Cordia New" w:eastAsia="Times New Roman" w:hAnsi="Cordia New"/>
          <w:sz w:val="26"/>
          <w:szCs w:val="26"/>
          <w:lang w:val="en-GB"/>
        </w:rPr>
      </w:pPr>
      <w:r w:rsidRPr="00BE39AC">
        <w:rPr>
          <w:rFonts w:ascii="Cordia New" w:eastAsia="Times New Roman" w:hAnsi="Cordia New"/>
          <w:sz w:val="26"/>
          <w:szCs w:val="26"/>
        </w:rPr>
        <w:t>Significant</w:t>
      </w:r>
      <w:r w:rsidR="00815ACD" w:rsidRPr="00BE39AC">
        <w:rPr>
          <w:rFonts w:ascii="Cordia New" w:eastAsia="Times New Roman" w:hAnsi="Cordia New"/>
          <w:sz w:val="26"/>
          <w:szCs w:val="26"/>
          <w:lang w:val="en-GB"/>
        </w:rPr>
        <w:t xml:space="preserve"> changes in interests in joint ventures for the year ended </w:t>
      </w:r>
      <w:r w:rsidR="003A773E" w:rsidRPr="003A773E">
        <w:rPr>
          <w:rFonts w:ascii="Cordia New" w:eastAsia="Times New Roman" w:hAnsi="Cordia New"/>
          <w:sz w:val="26"/>
          <w:szCs w:val="26"/>
          <w:lang w:val="en-GB"/>
        </w:rPr>
        <w:t>31</w:t>
      </w:r>
      <w:r w:rsidR="00815ACD" w:rsidRPr="00BE39AC">
        <w:rPr>
          <w:rFonts w:ascii="Cordia New" w:eastAsia="Times New Roman" w:hAnsi="Cordia New"/>
          <w:sz w:val="26"/>
          <w:szCs w:val="26"/>
          <w:lang w:val="en-GB"/>
        </w:rPr>
        <w:t xml:space="preserve"> December </w:t>
      </w:r>
      <w:r w:rsidR="003A773E" w:rsidRPr="003A773E">
        <w:rPr>
          <w:rFonts w:ascii="Cordia New" w:eastAsia="Times New Roman" w:hAnsi="Cordia New"/>
          <w:sz w:val="26"/>
          <w:szCs w:val="26"/>
          <w:lang w:val="en-GB"/>
        </w:rPr>
        <w:t>2022</w:t>
      </w:r>
      <w:r w:rsidR="00815ACD" w:rsidRPr="00BE39AC">
        <w:rPr>
          <w:rFonts w:ascii="Cordia New" w:eastAsia="Times New Roman" w:hAnsi="Cordia New"/>
          <w:sz w:val="26"/>
          <w:szCs w:val="26"/>
          <w:lang w:val="en-GB"/>
        </w:rPr>
        <w:t xml:space="preserve"> comprise: </w:t>
      </w:r>
    </w:p>
    <w:p w14:paraId="389EC678" w14:textId="77777777" w:rsidR="00E839F2" w:rsidRPr="00FA7A69" w:rsidRDefault="00E839F2" w:rsidP="00690182">
      <w:pPr>
        <w:spacing w:after="0" w:line="240" w:lineRule="auto"/>
        <w:ind w:left="1080"/>
        <w:jc w:val="both"/>
        <w:outlineLvl w:val="7"/>
        <w:rPr>
          <w:rFonts w:ascii="Cordia New" w:eastAsia="Times New Roman" w:hAnsi="Cordia New"/>
          <w:sz w:val="24"/>
          <w:szCs w:val="24"/>
          <w:lang w:val="en-GB"/>
        </w:rPr>
      </w:pPr>
    </w:p>
    <w:p w14:paraId="1CE6AF4B" w14:textId="47A9E6DC" w:rsidR="000E6A92" w:rsidRPr="00BE39AC" w:rsidRDefault="00A9577A" w:rsidP="00E839F2">
      <w:pPr>
        <w:pStyle w:val="ListParagraph"/>
        <w:numPr>
          <w:ilvl w:val="0"/>
          <w:numId w:val="21"/>
        </w:numPr>
        <w:ind w:left="1440"/>
        <w:jc w:val="both"/>
        <w:outlineLvl w:val="7"/>
        <w:rPr>
          <w:rFonts w:ascii="Cordia New" w:eastAsia="Arial Unicode MS" w:hAnsi="Cordia New" w:cs="Cordia New"/>
          <w:sz w:val="26"/>
          <w:szCs w:val="26"/>
        </w:rPr>
      </w:pPr>
      <w:r>
        <w:rPr>
          <w:rFonts w:ascii="Cordia New" w:eastAsia="Arial Unicode MS" w:hAnsi="Cordia New" w:cs="Cordia New"/>
          <w:sz w:val="26"/>
          <w:szCs w:val="26"/>
          <w:lang w:val="en-GB"/>
        </w:rPr>
        <w:t>A</w:t>
      </w:r>
      <w:r w:rsidR="00D80C1B" w:rsidRPr="00BE39AC">
        <w:rPr>
          <w:rFonts w:ascii="Cordia New" w:eastAsia="Arial Unicode MS" w:hAnsi="Cordia New" w:cs="Cordia New"/>
          <w:sz w:val="26"/>
          <w:szCs w:val="26"/>
        </w:rPr>
        <w:t xml:space="preserve"> subsidiary of the Group invested</w:t>
      </w:r>
      <w:r w:rsidR="00393F5E" w:rsidRPr="00BE39AC">
        <w:rPr>
          <w:rFonts w:ascii="Cordia New" w:eastAsia="Arial Unicode MS" w:hAnsi="Cordia New" w:cs="Cordia New"/>
          <w:sz w:val="26"/>
          <w:szCs w:val="26"/>
        </w:rPr>
        <w:t xml:space="preserve"> in GAGA Beverages (Thailand) Company Limited </w:t>
      </w:r>
      <w:r w:rsidR="009954E0" w:rsidRPr="00BE39AC">
        <w:rPr>
          <w:rFonts w:ascii="Cordia New" w:eastAsia="Arial Unicode MS" w:hAnsi="Cordia New" w:cs="Cordia New"/>
          <w:sz w:val="26"/>
          <w:szCs w:val="26"/>
        </w:rPr>
        <w:t xml:space="preserve">of </w:t>
      </w:r>
      <w:r w:rsidR="003A773E" w:rsidRPr="003A773E">
        <w:rPr>
          <w:rFonts w:ascii="Cordia New" w:eastAsia="Arial Unicode MS" w:hAnsi="Cordia New" w:cs="Cordia New"/>
          <w:sz w:val="26"/>
          <w:szCs w:val="26"/>
          <w:lang w:val="en-GB"/>
        </w:rPr>
        <w:t>0</w:t>
      </w:r>
      <w:r w:rsidR="009954E0" w:rsidRPr="00BE39AC">
        <w:rPr>
          <w:rFonts w:ascii="Cordia New" w:eastAsia="Arial Unicode MS" w:hAnsi="Cordia New" w:cs="Cordia New"/>
          <w:sz w:val="26"/>
          <w:szCs w:val="26"/>
        </w:rPr>
        <w:t>.</w:t>
      </w:r>
      <w:r w:rsidR="003A773E" w:rsidRPr="003A773E">
        <w:rPr>
          <w:rFonts w:ascii="Cordia New" w:eastAsia="Arial Unicode MS" w:hAnsi="Cordia New" w:cs="Cordia New"/>
          <w:sz w:val="26"/>
          <w:szCs w:val="26"/>
          <w:lang w:val="en-GB"/>
        </w:rPr>
        <w:t>6</w:t>
      </w:r>
      <w:r w:rsidR="009954E0" w:rsidRPr="00BE39AC">
        <w:rPr>
          <w:rFonts w:ascii="Cordia New" w:eastAsia="Arial Unicode MS" w:hAnsi="Cordia New" w:cs="Cordia New"/>
          <w:sz w:val="26"/>
          <w:szCs w:val="26"/>
        </w:rPr>
        <w:t xml:space="preserve"> million shares, </w:t>
      </w:r>
      <w:proofErr w:type="spellStart"/>
      <w:r w:rsidR="009954E0" w:rsidRPr="00BE39AC">
        <w:rPr>
          <w:rFonts w:ascii="Cordia New" w:eastAsia="Arial Unicode MS" w:hAnsi="Cordia New" w:cs="Cordia New"/>
          <w:sz w:val="26"/>
          <w:szCs w:val="26"/>
        </w:rPr>
        <w:t>totalling</w:t>
      </w:r>
      <w:proofErr w:type="spellEnd"/>
      <w:r w:rsidR="009954E0" w:rsidRPr="00BE39AC">
        <w:rPr>
          <w:rFonts w:ascii="Cordia New" w:eastAsia="Arial Unicode MS" w:hAnsi="Cordia New" w:cs="Cordia New"/>
          <w:sz w:val="26"/>
          <w:szCs w:val="26"/>
        </w:rPr>
        <w:t xml:space="preserve"> Baht </w:t>
      </w:r>
      <w:r w:rsidR="003A773E" w:rsidRPr="003A773E">
        <w:rPr>
          <w:rFonts w:ascii="Cordia New" w:eastAsia="Arial Unicode MS" w:hAnsi="Cordia New" w:cs="Cordia New"/>
          <w:sz w:val="26"/>
          <w:szCs w:val="26"/>
          <w:lang w:val="en-GB"/>
        </w:rPr>
        <w:t>163</w:t>
      </w:r>
      <w:r w:rsidR="009954E0" w:rsidRPr="00BE39AC">
        <w:rPr>
          <w:rFonts w:ascii="Cordia New" w:eastAsia="Arial Unicode MS" w:hAnsi="Cordia New" w:cs="Cordia New"/>
          <w:sz w:val="26"/>
          <w:szCs w:val="26"/>
        </w:rPr>
        <w:t xml:space="preserve"> million, representing </w:t>
      </w:r>
      <w:r w:rsidR="003A773E" w:rsidRPr="003A773E">
        <w:rPr>
          <w:rFonts w:ascii="Cordia New" w:eastAsia="Arial Unicode MS" w:hAnsi="Cordia New" w:cs="Cordia New"/>
          <w:sz w:val="26"/>
          <w:szCs w:val="26"/>
          <w:lang w:val="en-GB"/>
        </w:rPr>
        <w:t>50</w:t>
      </w:r>
      <w:r w:rsidR="009954E0" w:rsidRPr="00BE39AC">
        <w:rPr>
          <w:rFonts w:ascii="Cordia New" w:eastAsia="Arial Unicode MS" w:hAnsi="Cordia New" w:cs="Cordia New"/>
          <w:sz w:val="26"/>
          <w:szCs w:val="26"/>
        </w:rPr>
        <w:t>.</w:t>
      </w:r>
      <w:r w:rsidR="003A773E" w:rsidRPr="003A773E">
        <w:rPr>
          <w:rFonts w:ascii="Cordia New" w:eastAsia="Arial Unicode MS" w:hAnsi="Cordia New" w:cs="Cordia New"/>
          <w:sz w:val="26"/>
          <w:szCs w:val="26"/>
          <w:lang w:val="en-GB"/>
        </w:rPr>
        <w:t>1</w:t>
      </w:r>
      <w:r w:rsidR="009954E0" w:rsidRPr="00BE39AC">
        <w:rPr>
          <w:rFonts w:ascii="Cordia New" w:eastAsia="Arial Unicode MS" w:hAnsi="Cordia New" w:cs="Cordia New"/>
          <w:sz w:val="26"/>
          <w:szCs w:val="26"/>
        </w:rPr>
        <w:t>% interest.</w:t>
      </w:r>
      <w:r w:rsidR="00D80C1B" w:rsidRPr="00BE39AC">
        <w:rPr>
          <w:rFonts w:ascii="Cordia New" w:eastAsia="Arial Unicode MS" w:hAnsi="Cordia New" w:cs="Cordia New"/>
          <w:sz w:val="26"/>
          <w:szCs w:val="26"/>
        </w:rPr>
        <w:t xml:space="preserve"> </w:t>
      </w:r>
    </w:p>
    <w:p w14:paraId="09C29E3A" w14:textId="77777777" w:rsidR="00B42BC3" w:rsidRPr="00FA7A69" w:rsidRDefault="00B42BC3" w:rsidP="00B42BC3">
      <w:pPr>
        <w:spacing w:after="0" w:line="240" w:lineRule="auto"/>
        <w:ind w:left="1080"/>
        <w:jc w:val="both"/>
        <w:outlineLvl w:val="7"/>
        <w:rPr>
          <w:rFonts w:ascii="Cordia New" w:eastAsia="Times New Roman" w:hAnsi="Cordia New"/>
          <w:szCs w:val="22"/>
          <w:lang w:val="en-GB"/>
        </w:rPr>
      </w:pPr>
    </w:p>
    <w:p w14:paraId="0A3CC262" w14:textId="77777777" w:rsidR="00B42BC3" w:rsidRPr="00BE39AC" w:rsidRDefault="00B42BC3" w:rsidP="00B42BC3">
      <w:pPr>
        <w:spacing w:after="0" w:line="240" w:lineRule="auto"/>
        <w:ind w:left="1080"/>
        <w:jc w:val="thaiDistribute"/>
        <w:rPr>
          <w:rFonts w:ascii="Cordia New" w:eastAsia="Times New Roman" w:hAnsi="Cordia New"/>
          <w:sz w:val="26"/>
          <w:szCs w:val="26"/>
          <w:lang w:val="en-GB"/>
        </w:rPr>
      </w:pPr>
      <w:r w:rsidRPr="00BE39AC">
        <w:rPr>
          <w:rFonts w:ascii="Cordia New" w:eastAsia="Times New Roman" w:hAnsi="Cordia New"/>
          <w:b/>
          <w:bCs/>
          <w:sz w:val="26"/>
          <w:szCs w:val="26"/>
        </w:rPr>
        <w:t>Commitments and contingent liabilities in respect of joint ventures</w:t>
      </w:r>
    </w:p>
    <w:p w14:paraId="57F9DCA0" w14:textId="77777777" w:rsidR="00B42BC3" w:rsidRPr="00FA7A69" w:rsidRDefault="00B42BC3" w:rsidP="00B42BC3">
      <w:pPr>
        <w:spacing w:after="0" w:line="240" w:lineRule="auto"/>
        <w:ind w:left="1080"/>
        <w:jc w:val="thaiDistribute"/>
        <w:rPr>
          <w:rFonts w:ascii="Cordia New" w:eastAsia="Times New Roman" w:hAnsi="Cordia New"/>
          <w:szCs w:val="22"/>
        </w:rPr>
      </w:pPr>
    </w:p>
    <w:p w14:paraId="2791DAB7" w14:textId="77777777" w:rsidR="00B42BC3" w:rsidRPr="00BE39AC" w:rsidRDefault="00B42BC3" w:rsidP="00B42BC3">
      <w:pPr>
        <w:spacing w:after="0" w:line="240" w:lineRule="auto"/>
        <w:ind w:left="1080"/>
        <w:jc w:val="thaiDistribute"/>
        <w:rPr>
          <w:rFonts w:ascii="Cordia New" w:eastAsia="Times New Roman" w:hAnsi="Cordia New"/>
          <w:sz w:val="26"/>
          <w:szCs w:val="26"/>
        </w:rPr>
      </w:pPr>
      <w:r w:rsidRPr="00BE39AC">
        <w:rPr>
          <w:rFonts w:ascii="Cordia New" w:eastAsia="Times New Roman" w:hAnsi="Cordia New"/>
          <w:sz w:val="26"/>
          <w:szCs w:val="26"/>
        </w:rPr>
        <w:t>The Group has no commitments and contingent liabilities relating to its joint ventures.</w:t>
      </w:r>
    </w:p>
    <w:p w14:paraId="21806A3C" w14:textId="77777777" w:rsidR="00B42BC3" w:rsidRPr="00FA7A69" w:rsidRDefault="00B42BC3" w:rsidP="00B42BC3">
      <w:pPr>
        <w:spacing w:after="0" w:line="240" w:lineRule="auto"/>
        <w:ind w:left="1080"/>
        <w:rPr>
          <w:rFonts w:ascii="Cordia New" w:eastAsia="Times New Roman" w:hAnsi="Cordia New"/>
          <w:szCs w:val="22"/>
        </w:rPr>
      </w:pPr>
    </w:p>
    <w:p w14:paraId="56784BC6" w14:textId="77777777" w:rsidR="00B42BC3" w:rsidRPr="00BE39AC" w:rsidRDefault="00B42BC3" w:rsidP="00B42BC3">
      <w:pPr>
        <w:autoSpaceDE w:val="0"/>
        <w:autoSpaceDN w:val="0"/>
        <w:adjustRightInd w:val="0"/>
        <w:spacing w:after="0" w:line="240" w:lineRule="auto"/>
        <w:ind w:left="1080"/>
        <w:jc w:val="thaiDistribute"/>
        <w:rPr>
          <w:rFonts w:ascii="Cordia New" w:eastAsia="Times New Roman" w:hAnsi="Cordia New"/>
          <w:b/>
          <w:bCs/>
          <w:sz w:val="26"/>
          <w:szCs w:val="26"/>
        </w:rPr>
      </w:pPr>
      <w:proofErr w:type="spellStart"/>
      <w:r w:rsidRPr="00BE39AC">
        <w:rPr>
          <w:rFonts w:ascii="Cordia New" w:eastAsia="Times New Roman" w:hAnsi="Cordia New"/>
          <w:b/>
          <w:bCs/>
          <w:sz w:val="26"/>
          <w:szCs w:val="26"/>
        </w:rPr>
        <w:t>Summarised</w:t>
      </w:r>
      <w:proofErr w:type="spellEnd"/>
      <w:r w:rsidRPr="00BE39AC">
        <w:rPr>
          <w:rFonts w:ascii="Cordia New" w:eastAsia="Times New Roman" w:hAnsi="Cordia New"/>
          <w:b/>
          <w:bCs/>
          <w:sz w:val="26"/>
          <w:szCs w:val="26"/>
        </w:rPr>
        <w:t xml:space="preserve"> financial information for joint ventures</w:t>
      </w:r>
    </w:p>
    <w:p w14:paraId="5FFFCBCF" w14:textId="77777777" w:rsidR="00B42BC3" w:rsidRPr="00FA7A69" w:rsidRDefault="00B42BC3" w:rsidP="00B42BC3">
      <w:pPr>
        <w:autoSpaceDE w:val="0"/>
        <w:autoSpaceDN w:val="0"/>
        <w:adjustRightInd w:val="0"/>
        <w:spacing w:after="0" w:line="240" w:lineRule="auto"/>
        <w:ind w:left="1080"/>
        <w:jc w:val="thaiDistribute"/>
        <w:rPr>
          <w:rFonts w:ascii="Cordia New" w:eastAsia="Times New Roman" w:hAnsi="Cordia New"/>
          <w:szCs w:val="22"/>
        </w:rPr>
      </w:pPr>
    </w:p>
    <w:p w14:paraId="733ABF14" w14:textId="09FEAB37" w:rsidR="00B42BC3" w:rsidRPr="00BE39AC" w:rsidRDefault="00B42BC3" w:rsidP="00B42BC3">
      <w:pPr>
        <w:autoSpaceDE w:val="0"/>
        <w:autoSpaceDN w:val="0"/>
        <w:adjustRightInd w:val="0"/>
        <w:spacing w:after="0" w:line="240" w:lineRule="auto"/>
        <w:ind w:left="1080"/>
        <w:jc w:val="thaiDistribute"/>
        <w:rPr>
          <w:rFonts w:ascii="Cordia New" w:eastAsia="Times New Roman" w:hAnsi="Cordia New"/>
          <w:spacing w:val="-4"/>
          <w:sz w:val="26"/>
          <w:szCs w:val="26"/>
        </w:rPr>
      </w:pPr>
      <w:r w:rsidRPr="00BE39AC">
        <w:rPr>
          <w:rFonts w:ascii="Cordia New" w:eastAsia="Times New Roman" w:hAnsi="Cordia New"/>
          <w:sz w:val="26"/>
          <w:szCs w:val="26"/>
        </w:rPr>
        <w:t xml:space="preserve">Set out below are the </w:t>
      </w:r>
      <w:proofErr w:type="spellStart"/>
      <w:r w:rsidRPr="00BE39AC">
        <w:rPr>
          <w:rFonts w:ascii="Cordia New" w:eastAsia="Times New Roman" w:hAnsi="Cordia New"/>
          <w:sz w:val="26"/>
          <w:szCs w:val="26"/>
        </w:rPr>
        <w:t>summarised</w:t>
      </w:r>
      <w:proofErr w:type="spellEnd"/>
      <w:r w:rsidRPr="00BE39AC">
        <w:rPr>
          <w:rFonts w:ascii="Cordia New" w:eastAsia="Times New Roman" w:hAnsi="Cordia New"/>
          <w:sz w:val="26"/>
          <w:szCs w:val="26"/>
        </w:rPr>
        <w:t xml:space="preserve"> financial information of joint ventures as </w:t>
      </w: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r w:rsidRPr="00BE39AC">
        <w:rPr>
          <w:rFonts w:ascii="Cordia New" w:eastAsia="Times New Roman" w:hAnsi="Cordia New"/>
          <w:sz w:val="26"/>
          <w:szCs w:val="26"/>
        </w:rPr>
        <w:t xml:space="preserve">, which </w:t>
      </w:r>
      <w:r w:rsidR="00FA7A69">
        <w:rPr>
          <w:rFonts w:ascii="Cordia New" w:eastAsia="Times New Roman" w:hAnsi="Cordia New"/>
          <w:sz w:val="26"/>
          <w:szCs w:val="26"/>
        </w:rPr>
        <w:br/>
      </w:r>
      <w:r w:rsidRPr="00BE39AC">
        <w:rPr>
          <w:rFonts w:ascii="Cordia New" w:eastAsia="Times New Roman" w:hAnsi="Cordia New"/>
          <w:sz w:val="26"/>
          <w:szCs w:val="26"/>
        </w:rPr>
        <w:t xml:space="preserve">in the opinion of the management, are material to the Group. They have amended the reflect adjustments </w:t>
      </w:r>
      <w:r w:rsidRPr="00BE39AC">
        <w:rPr>
          <w:rFonts w:ascii="Cordia New" w:eastAsia="Times New Roman" w:hAnsi="Cordia New"/>
          <w:spacing w:val="-4"/>
          <w:sz w:val="26"/>
          <w:szCs w:val="26"/>
        </w:rPr>
        <w:t>made by the Group when using equity method, including modifications for difference in accounting policy.</w:t>
      </w:r>
    </w:p>
    <w:p w14:paraId="2FC15E46" w14:textId="77777777" w:rsidR="00B42BC3" w:rsidRPr="00FA7A69" w:rsidRDefault="00B42BC3" w:rsidP="00B42BC3">
      <w:pPr>
        <w:autoSpaceDE w:val="0"/>
        <w:autoSpaceDN w:val="0"/>
        <w:adjustRightInd w:val="0"/>
        <w:spacing w:after="0" w:line="240" w:lineRule="auto"/>
        <w:ind w:left="1080"/>
        <w:jc w:val="thaiDistribute"/>
        <w:rPr>
          <w:rFonts w:ascii="Cordia New" w:eastAsia="Times New Roman" w:hAnsi="Cordia New"/>
          <w:szCs w:val="22"/>
        </w:rPr>
      </w:pPr>
    </w:p>
    <w:p w14:paraId="448EDE13" w14:textId="1E414DEB" w:rsidR="00B42BC3" w:rsidRPr="00BE39AC" w:rsidRDefault="00B42BC3" w:rsidP="00726910">
      <w:pPr>
        <w:autoSpaceDE w:val="0"/>
        <w:autoSpaceDN w:val="0"/>
        <w:adjustRightInd w:val="0"/>
        <w:spacing w:after="0" w:line="240" w:lineRule="auto"/>
        <w:ind w:left="1080"/>
        <w:jc w:val="thaiDistribute"/>
        <w:rPr>
          <w:rFonts w:ascii="Cordia New" w:eastAsia="Times New Roman" w:hAnsi="Cordia New"/>
          <w:sz w:val="20"/>
          <w:szCs w:val="20"/>
          <w:lang w:val="en-GB"/>
        </w:rPr>
      </w:pPr>
      <w:r w:rsidRPr="00BE39AC">
        <w:rPr>
          <w:rFonts w:ascii="Cordia New" w:eastAsia="Times New Roman" w:hAnsi="Cordia New"/>
          <w:sz w:val="26"/>
          <w:szCs w:val="26"/>
        </w:rPr>
        <w:t>All joint ventures are private companies and there is no quoted market price available for their shares.</w:t>
      </w:r>
      <w:r w:rsidRPr="00BE39AC">
        <w:rPr>
          <w:rFonts w:ascii="Cordia New" w:eastAsia="Times New Roman" w:hAnsi="Cordia New"/>
          <w:sz w:val="20"/>
          <w:szCs w:val="20"/>
          <w:lang w:val="en-GB"/>
        </w:rPr>
        <w:br w:type="page"/>
      </w:r>
    </w:p>
    <w:p w14:paraId="6781749F" w14:textId="14B81123" w:rsidR="00B42BC3" w:rsidRPr="00BE39AC" w:rsidRDefault="003A773E" w:rsidP="00B42BC3">
      <w:pPr>
        <w:spacing w:after="0" w:line="240" w:lineRule="auto"/>
        <w:ind w:left="540" w:hanging="540"/>
        <w:jc w:val="both"/>
        <w:outlineLvl w:val="7"/>
        <w:rPr>
          <w:rFonts w:ascii="Cordia New" w:eastAsia="Times New Roman" w:hAnsi="Cordia New"/>
          <w:b/>
          <w:bCs/>
          <w:sz w:val="26"/>
          <w:szCs w:val="26"/>
          <w:lang w:val="en-GB"/>
        </w:rPr>
      </w:pPr>
      <w:r w:rsidRPr="003A773E">
        <w:rPr>
          <w:rFonts w:ascii="Cordia New" w:eastAsia="Times New Roman" w:hAnsi="Cordia New"/>
          <w:b/>
          <w:bCs/>
          <w:sz w:val="26"/>
          <w:szCs w:val="26"/>
          <w:lang w:val="en-GB"/>
        </w:rPr>
        <w:lastRenderedPageBreak/>
        <w:t>16</w:t>
      </w:r>
      <w:r w:rsidR="00B42BC3" w:rsidRPr="00BE39AC">
        <w:rPr>
          <w:rFonts w:ascii="Cordia New" w:eastAsia="Times New Roman" w:hAnsi="Cordia New"/>
          <w:b/>
          <w:bCs/>
          <w:sz w:val="26"/>
          <w:szCs w:val="26"/>
          <w:lang w:val="en-GB"/>
        </w:rPr>
        <w:tab/>
        <w:t xml:space="preserve">Investments in subsidiaries, </w:t>
      </w:r>
      <w:proofErr w:type="gramStart"/>
      <w:r w:rsidR="00B42BC3" w:rsidRPr="00BE39AC">
        <w:rPr>
          <w:rFonts w:ascii="Cordia New" w:eastAsia="Times New Roman" w:hAnsi="Cordia New"/>
          <w:b/>
          <w:bCs/>
          <w:sz w:val="26"/>
          <w:szCs w:val="26"/>
          <w:lang w:val="en-GB"/>
        </w:rPr>
        <w:t>associates</w:t>
      </w:r>
      <w:proofErr w:type="gramEnd"/>
      <w:r w:rsidR="00B42BC3" w:rsidRPr="00BE39AC">
        <w:rPr>
          <w:rFonts w:ascii="Cordia New" w:eastAsia="Times New Roman" w:hAnsi="Cordia New"/>
          <w:b/>
          <w:bCs/>
          <w:sz w:val="26"/>
          <w:szCs w:val="26"/>
          <w:lang w:val="en-GB"/>
        </w:rPr>
        <w:t xml:space="preserve"> and interests in joint ventures (Cont’d)</w:t>
      </w:r>
    </w:p>
    <w:p w14:paraId="234920AF" w14:textId="67DD991F" w:rsidR="00815ACD" w:rsidRPr="00BE39AC" w:rsidRDefault="00815ACD" w:rsidP="00B42BC3">
      <w:pPr>
        <w:spacing w:after="0" w:line="240" w:lineRule="auto"/>
        <w:ind w:left="1080"/>
        <w:jc w:val="both"/>
        <w:outlineLvl w:val="7"/>
        <w:rPr>
          <w:rFonts w:ascii="Cordia New" w:eastAsia="Times New Roman" w:hAnsi="Cordia New"/>
          <w:sz w:val="26"/>
          <w:szCs w:val="26"/>
          <w:lang w:val="en-GB"/>
        </w:rPr>
      </w:pPr>
    </w:p>
    <w:p w14:paraId="4777A22E" w14:textId="77777777" w:rsidR="00815ACD" w:rsidRPr="00741E60" w:rsidRDefault="00815ACD" w:rsidP="00B42BC3">
      <w:pPr>
        <w:spacing w:after="0" w:line="240" w:lineRule="auto"/>
        <w:ind w:left="1080"/>
        <w:jc w:val="both"/>
        <w:outlineLvl w:val="7"/>
        <w:rPr>
          <w:rFonts w:ascii="Cordia New" w:eastAsia="Times New Roman" w:hAnsi="Cordia New"/>
          <w:b/>
          <w:bCs/>
          <w:sz w:val="26"/>
          <w:szCs w:val="26"/>
          <w:lang w:val="en-GB"/>
        </w:rPr>
      </w:pPr>
      <w:r w:rsidRPr="00741E60">
        <w:rPr>
          <w:rFonts w:ascii="Cordia New" w:eastAsia="Times New Roman" w:hAnsi="Cordia New"/>
          <w:b/>
          <w:bCs/>
          <w:sz w:val="26"/>
          <w:szCs w:val="26"/>
          <w:lang w:val="en-GB"/>
        </w:rPr>
        <w:t>Summarised statement of financial position</w:t>
      </w:r>
    </w:p>
    <w:p w14:paraId="539598EC" w14:textId="3B482B67" w:rsidR="00815ACD" w:rsidRPr="00BE39AC" w:rsidRDefault="00815ACD" w:rsidP="00B42BC3">
      <w:pPr>
        <w:spacing w:after="0" w:line="240" w:lineRule="auto"/>
        <w:ind w:left="1080"/>
        <w:jc w:val="both"/>
        <w:outlineLvl w:val="7"/>
        <w:rPr>
          <w:rFonts w:ascii="Cordia New" w:eastAsia="Times New Roman" w:hAnsi="Cordia New"/>
          <w:sz w:val="28"/>
          <w:lang w:val="en-GB"/>
        </w:rPr>
      </w:pPr>
    </w:p>
    <w:tbl>
      <w:tblPr>
        <w:tblW w:w="9432" w:type="dxa"/>
        <w:tblLayout w:type="fixed"/>
        <w:tblLook w:val="04A0" w:firstRow="1" w:lastRow="0" w:firstColumn="1" w:lastColumn="0" w:noHBand="0" w:noVBand="1"/>
      </w:tblPr>
      <w:tblGrid>
        <w:gridCol w:w="5112"/>
        <w:gridCol w:w="1440"/>
        <w:gridCol w:w="1440"/>
        <w:gridCol w:w="1440"/>
      </w:tblGrid>
      <w:tr w:rsidR="008B02DC" w:rsidRPr="00BE39AC" w14:paraId="3FFBEF5E" w14:textId="77777777" w:rsidTr="00FA7A69">
        <w:tc>
          <w:tcPr>
            <w:tcW w:w="5112" w:type="dxa"/>
            <w:vAlign w:val="bottom"/>
            <w:hideMark/>
          </w:tcPr>
          <w:p w14:paraId="2D188A40" w14:textId="4A108582"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p>
        </w:tc>
        <w:tc>
          <w:tcPr>
            <w:tcW w:w="4320" w:type="dxa"/>
            <w:gridSpan w:val="3"/>
            <w:vAlign w:val="bottom"/>
            <w:hideMark/>
          </w:tcPr>
          <w:p w14:paraId="217C7E09" w14:textId="0267EB03" w:rsidR="00815ACD" w:rsidRPr="00BE39AC" w:rsidRDefault="00815ACD" w:rsidP="00B42BC3">
            <w:pPr>
              <w:pBdr>
                <w:bottom w:val="single" w:sz="4" w:space="1" w:color="auto"/>
              </w:pBdr>
              <w:spacing w:after="0" w:line="240" w:lineRule="auto"/>
              <w:ind w:right="-72"/>
              <w:jc w:val="center"/>
              <w:outlineLvl w:val="7"/>
              <w:rPr>
                <w:rFonts w:ascii="Cordia New" w:eastAsia="Times New Roman" w:hAnsi="Cordia New"/>
                <w:b/>
                <w:bCs/>
                <w:sz w:val="26"/>
                <w:szCs w:val="26"/>
                <w:lang w:val="en-GB"/>
              </w:rPr>
            </w:pPr>
            <w:r w:rsidRPr="00BE39AC">
              <w:rPr>
                <w:rFonts w:ascii="Cordia New" w:eastAsia="Times New Roman" w:hAnsi="Cordia New"/>
                <w:b/>
                <w:bCs/>
                <w:sz w:val="26"/>
                <w:szCs w:val="26"/>
                <w:lang w:val="en-GB"/>
              </w:rPr>
              <w:t xml:space="preserve">As </w:t>
            </w:r>
            <w:proofErr w:type="gramStart"/>
            <w:r w:rsidRPr="00BE39AC">
              <w:rPr>
                <w:rFonts w:ascii="Cordia New" w:eastAsia="Times New Roman" w:hAnsi="Cordia New"/>
                <w:b/>
                <w:bCs/>
                <w:sz w:val="26"/>
                <w:szCs w:val="26"/>
                <w:lang w:val="en-GB"/>
              </w:rPr>
              <w:t>at</w:t>
            </w:r>
            <w:proofErr w:type="gramEnd"/>
            <w:r w:rsidRPr="00BE39AC">
              <w:rPr>
                <w:rFonts w:ascii="Cordia New" w:eastAsia="Times New Roman" w:hAnsi="Cordia New"/>
                <w:b/>
                <w:bCs/>
                <w:sz w:val="26"/>
                <w:szCs w:val="26"/>
                <w:lang w:val="en-GB"/>
              </w:rPr>
              <w:t xml:space="preserve">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lang w:val="en-GB"/>
              </w:rPr>
              <w:t xml:space="preserve"> December </w:t>
            </w:r>
            <w:r w:rsidR="003A773E" w:rsidRPr="003A773E">
              <w:rPr>
                <w:rFonts w:ascii="Cordia New" w:eastAsia="Times New Roman" w:hAnsi="Cordia New"/>
                <w:b/>
                <w:bCs/>
                <w:sz w:val="26"/>
                <w:szCs w:val="26"/>
                <w:lang w:val="en-GB"/>
              </w:rPr>
              <w:t>2022</w:t>
            </w:r>
          </w:p>
        </w:tc>
      </w:tr>
      <w:tr w:rsidR="008B02DC" w:rsidRPr="00BE39AC" w14:paraId="05F66D23" w14:textId="77777777" w:rsidTr="00FA7A69">
        <w:tc>
          <w:tcPr>
            <w:tcW w:w="5112" w:type="dxa"/>
            <w:vAlign w:val="bottom"/>
            <w:hideMark/>
          </w:tcPr>
          <w:p w14:paraId="3F1AC9A8" w14:textId="5AB5F2E5"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p>
        </w:tc>
        <w:tc>
          <w:tcPr>
            <w:tcW w:w="1440" w:type="dxa"/>
            <w:vAlign w:val="bottom"/>
            <w:hideMark/>
          </w:tcPr>
          <w:p w14:paraId="01B70A13" w14:textId="1F1C80CE" w:rsidR="00815ACD" w:rsidRPr="00BE39AC" w:rsidRDefault="008160DC" w:rsidP="00B42BC3">
            <w:pPr>
              <w:spacing w:after="0" w:line="240" w:lineRule="auto"/>
              <w:ind w:right="-72"/>
              <w:jc w:val="right"/>
              <w:outlineLvl w:val="7"/>
              <w:rPr>
                <w:rFonts w:ascii="Cordia New" w:eastAsia="Times New Roman" w:hAnsi="Cordia New"/>
                <w:b/>
                <w:bCs/>
                <w:sz w:val="26"/>
                <w:szCs w:val="26"/>
                <w:lang w:val="en-GB"/>
              </w:rPr>
            </w:pPr>
            <w:proofErr w:type="spellStart"/>
            <w:r w:rsidRPr="00BE39AC">
              <w:rPr>
                <w:rFonts w:ascii="Cordia New" w:eastAsia="Times New Roman" w:hAnsi="Cordia New"/>
                <w:b/>
                <w:bCs/>
                <w:sz w:val="26"/>
                <w:szCs w:val="26"/>
                <w:lang w:val="en-GB"/>
              </w:rPr>
              <w:t>Avadina</w:t>
            </w:r>
            <w:proofErr w:type="spellEnd"/>
            <w:r w:rsidRPr="00BE39AC">
              <w:rPr>
                <w:rFonts w:ascii="Cordia New" w:eastAsia="Times New Roman" w:hAnsi="Cordia New"/>
                <w:b/>
                <w:bCs/>
                <w:sz w:val="26"/>
                <w:szCs w:val="26"/>
                <w:lang w:val="en-GB"/>
              </w:rPr>
              <w:t xml:space="preserve"> Hills Limited</w:t>
            </w:r>
          </w:p>
        </w:tc>
        <w:tc>
          <w:tcPr>
            <w:tcW w:w="1440" w:type="dxa"/>
            <w:vAlign w:val="bottom"/>
            <w:hideMark/>
          </w:tcPr>
          <w:p w14:paraId="3CCDFA7B" w14:textId="542FCCAF" w:rsidR="00070D32" w:rsidRPr="00BE39AC" w:rsidRDefault="00070D32" w:rsidP="00B42BC3">
            <w:pPr>
              <w:spacing w:after="0" w:line="240" w:lineRule="auto"/>
              <w:ind w:right="-72"/>
              <w:jc w:val="right"/>
              <w:outlineLvl w:val="7"/>
              <w:rPr>
                <w:rFonts w:ascii="Cordia New" w:eastAsia="Times New Roman" w:hAnsi="Cordia New"/>
                <w:b/>
                <w:bCs/>
                <w:sz w:val="26"/>
                <w:szCs w:val="26"/>
                <w:lang w:val="en-GB"/>
              </w:rPr>
            </w:pPr>
            <w:r w:rsidRPr="00BE39AC">
              <w:rPr>
                <w:rFonts w:ascii="Cordia New" w:eastAsia="Times New Roman" w:hAnsi="Cordia New"/>
                <w:b/>
                <w:bCs/>
                <w:sz w:val="26"/>
                <w:szCs w:val="26"/>
                <w:lang w:val="en-GB"/>
              </w:rPr>
              <w:t xml:space="preserve">PT </w:t>
            </w:r>
            <w:proofErr w:type="spellStart"/>
            <w:r w:rsidRPr="00BE39AC">
              <w:rPr>
                <w:rFonts w:ascii="Cordia New" w:eastAsia="Times New Roman" w:hAnsi="Cordia New"/>
                <w:b/>
                <w:bCs/>
                <w:sz w:val="26"/>
                <w:szCs w:val="26"/>
                <w:lang w:val="en-GB"/>
              </w:rPr>
              <w:t>Wika</w:t>
            </w:r>
            <w:proofErr w:type="spellEnd"/>
          </w:p>
          <w:p w14:paraId="32179497" w14:textId="450F26A9" w:rsidR="00815ACD" w:rsidRPr="00BE39AC" w:rsidRDefault="00070D32" w:rsidP="00B42BC3">
            <w:pPr>
              <w:spacing w:after="0" w:line="240" w:lineRule="auto"/>
              <w:ind w:right="-72"/>
              <w:jc w:val="right"/>
              <w:outlineLvl w:val="7"/>
              <w:rPr>
                <w:rFonts w:ascii="Cordia New" w:eastAsia="Times New Roman" w:hAnsi="Cordia New"/>
                <w:b/>
                <w:bCs/>
                <w:sz w:val="26"/>
                <w:szCs w:val="26"/>
                <w:lang w:val="en-GB"/>
              </w:rPr>
            </w:pPr>
            <w:r w:rsidRPr="00BE39AC">
              <w:rPr>
                <w:rFonts w:ascii="Cordia New" w:eastAsia="Times New Roman" w:hAnsi="Cordia New"/>
                <w:b/>
                <w:bCs/>
                <w:sz w:val="26"/>
                <w:szCs w:val="26"/>
                <w:lang w:val="en-GB"/>
              </w:rPr>
              <w:t>Realty Minor Development</w:t>
            </w:r>
          </w:p>
        </w:tc>
        <w:tc>
          <w:tcPr>
            <w:tcW w:w="1440" w:type="dxa"/>
            <w:vAlign w:val="bottom"/>
          </w:tcPr>
          <w:p w14:paraId="4DAC4117" w14:textId="11342B4A" w:rsidR="00815ACD" w:rsidRPr="00BE39AC" w:rsidRDefault="00815ACD" w:rsidP="00B42BC3">
            <w:pPr>
              <w:spacing w:after="0" w:line="240" w:lineRule="auto"/>
              <w:ind w:right="-72"/>
              <w:jc w:val="right"/>
              <w:outlineLvl w:val="7"/>
              <w:rPr>
                <w:rFonts w:ascii="Cordia New" w:eastAsia="Times New Roman" w:hAnsi="Cordia New"/>
                <w:b/>
                <w:bCs/>
                <w:sz w:val="26"/>
                <w:szCs w:val="26"/>
                <w:lang w:val="en-GB"/>
              </w:rPr>
            </w:pPr>
          </w:p>
          <w:p w14:paraId="644A0032" w14:textId="77777777" w:rsidR="00815ACD" w:rsidRPr="00BE39AC" w:rsidRDefault="00815ACD" w:rsidP="00B42BC3">
            <w:pPr>
              <w:spacing w:after="0" w:line="240" w:lineRule="auto"/>
              <w:ind w:right="-72"/>
              <w:jc w:val="right"/>
              <w:outlineLvl w:val="7"/>
              <w:rPr>
                <w:rFonts w:ascii="Cordia New" w:eastAsia="Times New Roman" w:hAnsi="Cordia New"/>
                <w:b/>
                <w:bCs/>
                <w:sz w:val="26"/>
                <w:szCs w:val="26"/>
                <w:lang w:val="en-GB"/>
              </w:rPr>
            </w:pPr>
            <w:r w:rsidRPr="00BE39AC">
              <w:rPr>
                <w:rFonts w:ascii="Cordia New" w:eastAsia="Times New Roman" w:hAnsi="Cordia New"/>
                <w:b/>
                <w:bCs/>
                <w:sz w:val="26"/>
                <w:szCs w:val="26"/>
                <w:lang w:val="en-GB"/>
              </w:rPr>
              <w:t>Total</w:t>
            </w:r>
          </w:p>
        </w:tc>
      </w:tr>
      <w:tr w:rsidR="008B02DC" w:rsidRPr="00BE39AC" w14:paraId="1D5FDD8D" w14:textId="77777777" w:rsidTr="00FA7A69">
        <w:tc>
          <w:tcPr>
            <w:tcW w:w="5112" w:type="dxa"/>
            <w:vAlign w:val="bottom"/>
            <w:hideMark/>
          </w:tcPr>
          <w:p w14:paraId="59C58B90" w14:textId="1995EB8F"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p>
        </w:tc>
        <w:tc>
          <w:tcPr>
            <w:tcW w:w="1440" w:type="dxa"/>
            <w:vAlign w:val="bottom"/>
            <w:hideMark/>
          </w:tcPr>
          <w:p w14:paraId="0A8807D4" w14:textId="48CC3BB4" w:rsidR="00815ACD" w:rsidRPr="00BE39AC" w:rsidRDefault="00305C08" w:rsidP="00B42BC3">
            <w:pPr>
              <w:pBdr>
                <w:bottom w:val="single" w:sz="4" w:space="1" w:color="auto"/>
              </w:pBdr>
              <w:spacing w:after="0" w:line="240" w:lineRule="auto"/>
              <w:ind w:right="-72"/>
              <w:jc w:val="right"/>
              <w:outlineLvl w:val="7"/>
              <w:rPr>
                <w:rFonts w:ascii="Cordia New" w:eastAsia="Times New Roman" w:hAnsi="Cordia New"/>
                <w:b/>
                <w:bCs/>
                <w:sz w:val="26"/>
                <w:szCs w:val="26"/>
                <w:lang w:val="en-GB"/>
              </w:rPr>
            </w:pPr>
            <w:r w:rsidRPr="00BE39AC">
              <w:rPr>
                <w:rFonts w:ascii="Cordia New" w:eastAsia="Times New Roman" w:hAnsi="Cordia New"/>
                <w:b/>
                <w:bCs/>
                <w:sz w:val="26"/>
                <w:szCs w:val="26"/>
                <w:lang w:val="en-GB"/>
              </w:rPr>
              <w:t>Baht Million</w:t>
            </w:r>
          </w:p>
        </w:tc>
        <w:tc>
          <w:tcPr>
            <w:tcW w:w="1440" w:type="dxa"/>
            <w:vAlign w:val="bottom"/>
            <w:hideMark/>
          </w:tcPr>
          <w:p w14:paraId="1FA114CD" w14:textId="5E1B31F8" w:rsidR="00815ACD" w:rsidRPr="00BE39AC" w:rsidRDefault="00305C08" w:rsidP="00B42BC3">
            <w:pPr>
              <w:pBdr>
                <w:bottom w:val="single" w:sz="4" w:space="1" w:color="auto"/>
              </w:pBdr>
              <w:spacing w:after="0" w:line="240" w:lineRule="auto"/>
              <w:ind w:right="-72"/>
              <w:jc w:val="right"/>
              <w:outlineLvl w:val="7"/>
              <w:rPr>
                <w:rFonts w:ascii="Cordia New" w:eastAsia="Times New Roman" w:hAnsi="Cordia New"/>
                <w:b/>
                <w:bCs/>
                <w:sz w:val="26"/>
                <w:szCs w:val="26"/>
                <w:lang w:val="en-GB"/>
              </w:rPr>
            </w:pPr>
            <w:r w:rsidRPr="00BE39AC">
              <w:rPr>
                <w:rFonts w:ascii="Cordia New" w:eastAsia="Times New Roman" w:hAnsi="Cordia New"/>
                <w:b/>
                <w:bCs/>
                <w:sz w:val="26"/>
                <w:szCs w:val="26"/>
                <w:lang w:val="en-GB"/>
              </w:rPr>
              <w:t>Baht Million</w:t>
            </w:r>
          </w:p>
        </w:tc>
        <w:tc>
          <w:tcPr>
            <w:tcW w:w="1440" w:type="dxa"/>
            <w:vAlign w:val="bottom"/>
            <w:hideMark/>
          </w:tcPr>
          <w:p w14:paraId="01A7CC93" w14:textId="5458DF2B" w:rsidR="00815ACD" w:rsidRPr="00BE39AC" w:rsidRDefault="00305C08" w:rsidP="00B42BC3">
            <w:pPr>
              <w:pBdr>
                <w:bottom w:val="single" w:sz="4" w:space="1" w:color="auto"/>
              </w:pBdr>
              <w:spacing w:after="0" w:line="240" w:lineRule="auto"/>
              <w:ind w:right="-72"/>
              <w:jc w:val="right"/>
              <w:outlineLvl w:val="7"/>
              <w:rPr>
                <w:rFonts w:ascii="Cordia New" w:eastAsia="Times New Roman" w:hAnsi="Cordia New"/>
                <w:b/>
                <w:bCs/>
                <w:sz w:val="26"/>
                <w:szCs w:val="26"/>
                <w:lang w:val="en-GB"/>
              </w:rPr>
            </w:pPr>
            <w:r w:rsidRPr="00BE39AC">
              <w:rPr>
                <w:rFonts w:ascii="Cordia New" w:eastAsia="Times New Roman" w:hAnsi="Cordia New"/>
                <w:b/>
                <w:bCs/>
                <w:sz w:val="26"/>
                <w:szCs w:val="26"/>
                <w:lang w:val="en-GB"/>
              </w:rPr>
              <w:t>Baht Million</w:t>
            </w:r>
          </w:p>
        </w:tc>
      </w:tr>
      <w:tr w:rsidR="008B02DC" w:rsidRPr="00FA7A69" w14:paraId="0812F167" w14:textId="77777777" w:rsidTr="00FA7A69">
        <w:tc>
          <w:tcPr>
            <w:tcW w:w="5112" w:type="dxa"/>
            <w:vAlign w:val="bottom"/>
          </w:tcPr>
          <w:p w14:paraId="01C31BE8" w14:textId="196D5F2C" w:rsidR="00815ACD" w:rsidRPr="00FA7A69" w:rsidRDefault="00815ACD" w:rsidP="00B42BC3">
            <w:pPr>
              <w:spacing w:after="0" w:line="240" w:lineRule="auto"/>
              <w:ind w:left="980"/>
              <w:jc w:val="both"/>
              <w:outlineLvl w:val="7"/>
              <w:rPr>
                <w:rFonts w:ascii="Cordia New" w:eastAsia="Times New Roman" w:hAnsi="Cordia New"/>
                <w:sz w:val="12"/>
                <w:szCs w:val="12"/>
                <w:lang w:val="en-GB"/>
              </w:rPr>
            </w:pPr>
          </w:p>
        </w:tc>
        <w:tc>
          <w:tcPr>
            <w:tcW w:w="1440" w:type="dxa"/>
            <w:vAlign w:val="bottom"/>
          </w:tcPr>
          <w:p w14:paraId="35123C4E" w14:textId="77777777"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17A05432" w14:textId="13E8D1AF"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7CCAB872" w14:textId="65C0F0FA"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r>
      <w:tr w:rsidR="008B02DC" w:rsidRPr="00BE39AC" w14:paraId="284296BD" w14:textId="77777777" w:rsidTr="00FA7A69">
        <w:tc>
          <w:tcPr>
            <w:tcW w:w="5112" w:type="dxa"/>
            <w:vAlign w:val="bottom"/>
            <w:hideMark/>
          </w:tcPr>
          <w:p w14:paraId="59C3C193"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Current assets</w:t>
            </w:r>
          </w:p>
        </w:tc>
        <w:tc>
          <w:tcPr>
            <w:tcW w:w="1440" w:type="dxa"/>
            <w:vAlign w:val="bottom"/>
            <w:hideMark/>
          </w:tcPr>
          <w:p w14:paraId="45E61758" w14:textId="77777777"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hideMark/>
          </w:tcPr>
          <w:p w14:paraId="271A56DF" w14:textId="77777777"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hideMark/>
          </w:tcPr>
          <w:p w14:paraId="388382ED" w14:textId="77777777"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r>
      <w:tr w:rsidR="008B02DC" w:rsidRPr="00BE39AC" w14:paraId="3952AFC4" w14:textId="77777777" w:rsidTr="00FA7A69">
        <w:tc>
          <w:tcPr>
            <w:tcW w:w="5112" w:type="dxa"/>
            <w:vAlign w:val="bottom"/>
            <w:hideMark/>
          </w:tcPr>
          <w:p w14:paraId="1D9DA5EE"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Cash and cash equivalents</w:t>
            </w:r>
          </w:p>
        </w:tc>
        <w:tc>
          <w:tcPr>
            <w:tcW w:w="1440" w:type="dxa"/>
            <w:vAlign w:val="bottom"/>
          </w:tcPr>
          <w:p w14:paraId="43F36A10" w14:textId="5570A8CC" w:rsidR="00815ACD" w:rsidRPr="00BE39AC" w:rsidRDefault="003A773E" w:rsidP="00B42BC3">
            <w:pP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139</w:t>
            </w:r>
          </w:p>
        </w:tc>
        <w:tc>
          <w:tcPr>
            <w:tcW w:w="1440" w:type="dxa"/>
            <w:vAlign w:val="bottom"/>
          </w:tcPr>
          <w:p w14:paraId="6C38B00A" w14:textId="1100F96D" w:rsidR="00815ACD" w:rsidRPr="00BE39AC" w:rsidRDefault="003A773E" w:rsidP="00B42BC3">
            <w:pP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4</w:t>
            </w:r>
          </w:p>
        </w:tc>
        <w:tc>
          <w:tcPr>
            <w:tcW w:w="1440" w:type="dxa"/>
            <w:vAlign w:val="bottom"/>
          </w:tcPr>
          <w:p w14:paraId="55C673BB" w14:textId="1DA423E7" w:rsidR="00815ACD" w:rsidRPr="00BE39AC" w:rsidRDefault="003A773E" w:rsidP="00B42BC3">
            <w:pP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143</w:t>
            </w:r>
          </w:p>
        </w:tc>
      </w:tr>
      <w:tr w:rsidR="008B02DC" w:rsidRPr="00BE39AC" w14:paraId="31DD1F15" w14:textId="77777777" w:rsidTr="00FA7A69">
        <w:tc>
          <w:tcPr>
            <w:tcW w:w="5112" w:type="dxa"/>
            <w:vAlign w:val="bottom"/>
            <w:hideMark/>
          </w:tcPr>
          <w:p w14:paraId="342DBC15"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Other current assets (excluding cash)</w:t>
            </w:r>
          </w:p>
        </w:tc>
        <w:tc>
          <w:tcPr>
            <w:tcW w:w="1440" w:type="dxa"/>
            <w:vAlign w:val="bottom"/>
          </w:tcPr>
          <w:p w14:paraId="59954F37" w14:textId="3B629AB9"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23</w:t>
            </w:r>
          </w:p>
        </w:tc>
        <w:tc>
          <w:tcPr>
            <w:tcW w:w="1440" w:type="dxa"/>
            <w:vAlign w:val="bottom"/>
          </w:tcPr>
          <w:p w14:paraId="500CC5CC" w14:textId="7291ACBA"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61</w:t>
            </w:r>
          </w:p>
        </w:tc>
        <w:tc>
          <w:tcPr>
            <w:tcW w:w="1440" w:type="dxa"/>
            <w:vAlign w:val="bottom"/>
          </w:tcPr>
          <w:p w14:paraId="150D14A1" w14:textId="00806621"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84</w:t>
            </w:r>
          </w:p>
        </w:tc>
      </w:tr>
      <w:tr w:rsidR="008B02DC" w:rsidRPr="00FA7A69" w14:paraId="43795CC9" w14:textId="77777777" w:rsidTr="00FA7A69">
        <w:tc>
          <w:tcPr>
            <w:tcW w:w="5112" w:type="dxa"/>
            <w:vAlign w:val="bottom"/>
          </w:tcPr>
          <w:p w14:paraId="0AFE441F" w14:textId="77777777" w:rsidR="00815ACD" w:rsidRPr="00FA7A69" w:rsidRDefault="00815ACD" w:rsidP="00B42BC3">
            <w:pPr>
              <w:spacing w:after="0" w:line="240" w:lineRule="auto"/>
              <w:ind w:left="980"/>
              <w:jc w:val="both"/>
              <w:outlineLvl w:val="7"/>
              <w:rPr>
                <w:rFonts w:ascii="Cordia New" w:eastAsia="Times New Roman" w:hAnsi="Cordia New"/>
                <w:sz w:val="12"/>
                <w:szCs w:val="12"/>
                <w:lang w:val="en-GB"/>
              </w:rPr>
            </w:pPr>
          </w:p>
        </w:tc>
        <w:tc>
          <w:tcPr>
            <w:tcW w:w="1440" w:type="dxa"/>
            <w:vAlign w:val="bottom"/>
          </w:tcPr>
          <w:p w14:paraId="5788046B" w14:textId="77777777"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181E6EB1" w14:textId="36E2FD3A"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62892C67" w14:textId="77777777"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r>
      <w:tr w:rsidR="008B02DC" w:rsidRPr="00BE39AC" w14:paraId="05C79BBC" w14:textId="77777777" w:rsidTr="00FA7A69">
        <w:tc>
          <w:tcPr>
            <w:tcW w:w="5112" w:type="dxa"/>
            <w:vAlign w:val="bottom"/>
            <w:hideMark/>
          </w:tcPr>
          <w:p w14:paraId="21E95E0B"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Total current assets</w:t>
            </w:r>
          </w:p>
        </w:tc>
        <w:tc>
          <w:tcPr>
            <w:tcW w:w="1440" w:type="dxa"/>
            <w:vAlign w:val="bottom"/>
          </w:tcPr>
          <w:p w14:paraId="10C9895E" w14:textId="5FA47F3A"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162</w:t>
            </w:r>
          </w:p>
        </w:tc>
        <w:tc>
          <w:tcPr>
            <w:tcW w:w="1440" w:type="dxa"/>
            <w:vAlign w:val="bottom"/>
          </w:tcPr>
          <w:p w14:paraId="1EA7858F" w14:textId="6F66B571"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65</w:t>
            </w:r>
          </w:p>
        </w:tc>
        <w:tc>
          <w:tcPr>
            <w:tcW w:w="1440" w:type="dxa"/>
            <w:vAlign w:val="bottom"/>
          </w:tcPr>
          <w:p w14:paraId="1BBB9173" w14:textId="06774E41"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227</w:t>
            </w:r>
          </w:p>
        </w:tc>
      </w:tr>
      <w:tr w:rsidR="008B02DC" w:rsidRPr="00BE39AC" w14:paraId="084984D7" w14:textId="77777777" w:rsidTr="00FA7A69">
        <w:tc>
          <w:tcPr>
            <w:tcW w:w="5112" w:type="dxa"/>
            <w:vAlign w:val="bottom"/>
            <w:hideMark/>
          </w:tcPr>
          <w:p w14:paraId="55AE1C30" w14:textId="106192C8"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p>
        </w:tc>
        <w:tc>
          <w:tcPr>
            <w:tcW w:w="1440" w:type="dxa"/>
            <w:vAlign w:val="bottom"/>
          </w:tcPr>
          <w:p w14:paraId="137C53AD" w14:textId="0A48C5F2"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23A2DF74" w14:textId="25499CFB"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3A63232F" w14:textId="24DE8CBD"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r>
      <w:tr w:rsidR="008B02DC" w:rsidRPr="00BE39AC" w14:paraId="6004A574" w14:textId="77777777" w:rsidTr="00FA7A69">
        <w:tc>
          <w:tcPr>
            <w:tcW w:w="5112" w:type="dxa"/>
            <w:vAlign w:val="bottom"/>
            <w:hideMark/>
          </w:tcPr>
          <w:p w14:paraId="0779D984"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Non-current assets</w:t>
            </w:r>
          </w:p>
        </w:tc>
        <w:tc>
          <w:tcPr>
            <w:tcW w:w="1440" w:type="dxa"/>
            <w:vAlign w:val="bottom"/>
          </w:tcPr>
          <w:p w14:paraId="689A5346" w14:textId="3322F886"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524</w:t>
            </w:r>
          </w:p>
        </w:tc>
        <w:tc>
          <w:tcPr>
            <w:tcW w:w="1440" w:type="dxa"/>
            <w:vAlign w:val="bottom"/>
          </w:tcPr>
          <w:p w14:paraId="037998B9" w14:textId="080F8387"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w:t>
            </w:r>
            <w:r w:rsidR="007A768E"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596</w:t>
            </w:r>
          </w:p>
        </w:tc>
        <w:tc>
          <w:tcPr>
            <w:tcW w:w="1440" w:type="dxa"/>
            <w:vAlign w:val="bottom"/>
          </w:tcPr>
          <w:p w14:paraId="6AE4A115" w14:textId="25A27543"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2</w:t>
            </w:r>
            <w:r w:rsidR="007A768E"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120</w:t>
            </w:r>
          </w:p>
        </w:tc>
      </w:tr>
      <w:tr w:rsidR="008B02DC" w:rsidRPr="00FA7A69" w14:paraId="5E3DF4A8" w14:textId="77777777" w:rsidTr="00FA7A69">
        <w:tc>
          <w:tcPr>
            <w:tcW w:w="5112" w:type="dxa"/>
            <w:vAlign w:val="bottom"/>
          </w:tcPr>
          <w:p w14:paraId="2D4C32AD" w14:textId="076F49A8" w:rsidR="00815ACD" w:rsidRPr="00FA7A69" w:rsidRDefault="00815ACD" w:rsidP="00B42BC3">
            <w:pPr>
              <w:spacing w:after="0" w:line="240" w:lineRule="auto"/>
              <w:ind w:left="980"/>
              <w:jc w:val="both"/>
              <w:outlineLvl w:val="7"/>
              <w:rPr>
                <w:rFonts w:ascii="Cordia New" w:eastAsia="Times New Roman" w:hAnsi="Cordia New"/>
                <w:sz w:val="12"/>
                <w:szCs w:val="12"/>
                <w:lang w:val="en-GB"/>
              </w:rPr>
            </w:pPr>
          </w:p>
        </w:tc>
        <w:tc>
          <w:tcPr>
            <w:tcW w:w="1440" w:type="dxa"/>
            <w:vAlign w:val="bottom"/>
          </w:tcPr>
          <w:p w14:paraId="5F40E106" w14:textId="53697325"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57059CA3" w14:textId="61D2AFBD"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0D5703EB" w14:textId="0F73265D"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r>
      <w:tr w:rsidR="008B02DC" w:rsidRPr="00BE39AC" w14:paraId="3A4F075E" w14:textId="77777777" w:rsidTr="00FA7A69">
        <w:tc>
          <w:tcPr>
            <w:tcW w:w="5112" w:type="dxa"/>
            <w:vAlign w:val="bottom"/>
            <w:hideMark/>
          </w:tcPr>
          <w:p w14:paraId="09DFCA45"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Total assets</w:t>
            </w:r>
          </w:p>
        </w:tc>
        <w:tc>
          <w:tcPr>
            <w:tcW w:w="1440" w:type="dxa"/>
            <w:vAlign w:val="bottom"/>
          </w:tcPr>
          <w:p w14:paraId="695F687E" w14:textId="5A546032" w:rsidR="00815ACD" w:rsidRPr="00BE39AC" w:rsidRDefault="003A773E" w:rsidP="00B42BC3">
            <w:pPr>
              <w:pBdr>
                <w:bottom w:val="doub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686</w:t>
            </w:r>
          </w:p>
        </w:tc>
        <w:tc>
          <w:tcPr>
            <w:tcW w:w="1440" w:type="dxa"/>
            <w:vAlign w:val="bottom"/>
          </w:tcPr>
          <w:p w14:paraId="0C38A928" w14:textId="67571FB5" w:rsidR="00815ACD" w:rsidRPr="00BE39AC" w:rsidRDefault="003A773E" w:rsidP="00B42BC3">
            <w:pPr>
              <w:pBdr>
                <w:bottom w:val="doub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w:t>
            </w:r>
            <w:r w:rsidR="002377B0"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661</w:t>
            </w:r>
          </w:p>
        </w:tc>
        <w:tc>
          <w:tcPr>
            <w:tcW w:w="1440" w:type="dxa"/>
            <w:vAlign w:val="bottom"/>
          </w:tcPr>
          <w:p w14:paraId="74BE0EE9" w14:textId="1F6B041C" w:rsidR="00815ACD" w:rsidRPr="00BE39AC" w:rsidRDefault="003A773E" w:rsidP="00B42BC3">
            <w:pPr>
              <w:pBdr>
                <w:bottom w:val="doub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2</w:t>
            </w:r>
            <w:r w:rsidR="00117701"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347</w:t>
            </w:r>
          </w:p>
        </w:tc>
      </w:tr>
      <w:tr w:rsidR="008B02DC" w:rsidRPr="00BE39AC" w14:paraId="319F8580" w14:textId="77777777" w:rsidTr="00FA7A69">
        <w:tc>
          <w:tcPr>
            <w:tcW w:w="5112" w:type="dxa"/>
            <w:vAlign w:val="bottom"/>
          </w:tcPr>
          <w:p w14:paraId="04DA6B68" w14:textId="43D56726"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p>
        </w:tc>
        <w:tc>
          <w:tcPr>
            <w:tcW w:w="1440" w:type="dxa"/>
            <w:vAlign w:val="bottom"/>
          </w:tcPr>
          <w:p w14:paraId="4A57287B" w14:textId="6CE2FB97"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0CB8DD44" w14:textId="7C385808"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2B0D205E" w14:textId="5ADAB814"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r>
      <w:tr w:rsidR="008B02DC" w:rsidRPr="00BE39AC" w14:paraId="7EDB7752" w14:textId="77777777" w:rsidTr="00FA7A69">
        <w:tc>
          <w:tcPr>
            <w:tcW w:w="5112" w:type="dxa"/>
            <w:vAlign w:val="bottom"/>
            <w:hideMark/>
          </w:tcPr>
          <w:p w14:paraId="4FD140B0"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Current liabilities</w:t>
            </w:r>
          </w:p>
        </w:tc>
        <w:tc>
          <w:tcPr>
            <w:tcW w:w="1440" w:type="dxa"/>
            <w:vAlign w:val="bottom"/>
          </w:tcPr>
          <w:p w14:paraId="29AB7AD4" w14:textId="13D4CA95"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3293D728" w14:textId="77777777"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6CB1DF96" w14:textId="77777777"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r>
      <w:tr w:rsidR="001C7514" w:rsidRPr="00BE39AC" w14:paraId="78A54B9C" w14:textId="77777777" w:rsidTr="00FA7A69">
        <w:tc>
          <w:tcPr>
            <w:tcW w:w="5112" w:type="dxa"/>
            <w:vAlign w:val="bottom"/>
          </w:tcPr>
          <w:p w14:paraId="27D018F0" w14:textId="61FE55C2" w:rsidR="001C7514" w:rsidRPr="00BE39AC" w:rsidRDefault="001C7514"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Trade and other payables</w:t>
            </w:r>
          </w:p>
        </w:tc>
        <w:tc>
          <w:tcPr>
            <w:tcW w:w="1440" w:type="dxa"/>
            <w:vAlign w:val="bottom"/>
          </w:tcPr>
          <w:p w14:paraId="75597564" w14:textId="5DA6789E" w:rsidR="001C7514" w:rsidRPr="00BE39AC" w:rsidRDefault="003A773E" w:rsidP="00B42BC3">
            <w:pP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9</w:t>
            </w:r>
          </w:p>
        </w:tc>
        <w:tc>
          <w:tcPr>
            <w:tcW w:w="1440" w:type="dxa"/>
            <w:vAlign w:val="bottom"/>
          </w:tcPr>
          <w:p w14:paraId="03F9851A" w14:textId="0DA5729F" w:rsidR="001C7514" w:rsidRPr="00BE39AC" w:rsidRDefault="003A773E" w:rsidP="00B42BC3">
            <w:pP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42</w:t>
            </w:r>
          </w:p>
        </w:tc>
        <w:tc>
          <w:tcPr>
            <w:tcW w:w="1440" w:type="dxa"/>
            <w:vAlign w:val="bottom"/>
          </w:tcPr>
          <w:p w14:paraId="1673EF05" w14:textId="5BC2BF41" w:rsidR="001C7514" w:rsidRPr="00BE39AC" w:rsidRDefault="003A773E" w:rsidP="00B42BC3">
            <w:pP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51</w:t>
            </w:r>
          </w:p>
        </w:tc>
      </w:tr>
      <w:tr w:rsidR="001C7514" w:rsidRPr="00BE39AC" w14:paraId="2673D2B1" w14:textId="77777777" w:rsidTr="00FA7A69">
        <w:tc>
          <w:tcPr>
            <w:tcW w:w="5112" w:type="dxa"/>
            <w:vAlign w:val="bottom"/>
            <w:hideMark/>
          </w:tcPr>
          <w:p w14:paraId="447D927B" w14:textId="77777777" w:rsidR="001C7514" w:rsidRPr="00BE39AC" w:rsidRDefault="001C7514"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Other current liabilities</w:t>
            </w:r>
          </w:p>
        </w:tc>
        <w:tc>
          <w:tcPr>
            <w:tcW w:w="1440" w:type="dxa"/>
            <w:vAlign w:val="bottom"/>
          </w:tcPr>
          <w:p w14:paraId="20693EBE" w14:textId="1E1E0600" w:rsidR="001C7514"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17</w:t>
            </w:r>
          </w:p>
        </w:tc>
        <w:tc>
          <w:tcPr>
            <w:tcW w:w="1440" w:type="dxa"/>
            <w:vAlign w:val="bottom"/>
          </w:tcPr>
          <w:p w14:paraId="0098D27F" w14:textId="4F165014" w:rsidR="001C7514"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243</w:t>
            </w:r>
          </w:p>
        </w:tc>
        <w:tc>
          <w:tcPr>
            <w:tcW w:w="1440" w:type="dxa"/>
            <w:vAlign w:val="bottom"/>
          </w:tcPr>
          <w:p w14:paraId="01D012F4" w14:textId="0116E04C" w:rsidR="001C7514"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260</w:t>
            </w:r>
          </w:p>
        </w:tc>
      </w:tr>
      <w:tr w:rsidR="008B02DC" w:rsidRPr="00FA7A69" w14:paraId="2843C1E4" w14:textId="77777777" w:rsidTr="00FA7A69">
        <w:tc>
          <w:tcPr>
            <w:tcW w:w="5112" w:type="dxa"/>
            <w:vAlign w:val="bottom"/>
          </w:tcPr>
          <w:p w14:paraId="0E37528F" w14:textId="6AB8CC32" w:rsidR="00815ACD" w:rsidRPr="00FA7A69" w:rsidRDefault="00815ACD" w:rsidP="00B42BC3">
            <w:pPr>
              <w:spacing w:after="0" w:line="240" w:lineRule="auto"/>
              <w:ind w:left="980"/>
              <w:jc w:val="both"/>
              <w:outlineLvl w:val="7"/>
              <w:rPr>
                <w:rFonts w:ascii="Cordia New" w:eastAsia="Times New Roman" w:hAnsi="Cordia New"/>
                <w:sz w:val="12"/>
                <w:szCs w:val="12"/>
                <w:lang w:val="en-GB"/>
              </w:rPr>
            </w:pPr>
          </w:p>
        </w:tc>
        <w:tc>
          <w:tcPr>
            <w:tcW w:w="1440" w:type="dxa"/>
            <w:vAlign w:val="bottom"/>
          </w:tcPr>
          <w:p w14:paraId="7B66F34A" w14:textId="68F0CC0A"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379058B1" w14:textId="4E7E9B31"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37A74D0D" w14:textId="78D098FC"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r>
      <w:tr w:rsidR="008B02DC" w:rsidRPr="00BE39AC" w14:paraId="657CCCE6" w14:textId="77777777" w:rsidTr="00FA7A69">
        <w:tc>
          <w:tcPr>
            <w:tcW w:w="5112" w:type="dxa"/>
            <w:vAlign w:val="bottom"/>
            <w:hideMark/>
          </w:tcPr>
          <w:p w14:paraId="4A721D52"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Total current liabilities</w:t>
            </w:r>
          </w:p>
        </w:tc>
        <w:tc>
          <w:tcPr>
            <w:tcW w:w="1440" w:type="dxa"/>
            <w:vAlign w:val="bottom"/>
          </w:tcPr>
          <w:p w14:paraId="16DBB64C" w14:textId="6231D3F4"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26</w:t>
            </w:r>
          </w:p>
        </w:tc>
        <w:tc>
          <w:tcPr>
            <w:tcW w:w="1440" w:type="dxa"/>
            <w:vAlign w:val="bottom"/>
          </w:tcPr>
          <w:p w14:paraId="05ED3D7B" w14:textId="4D0DB6A1"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285</w:t>
            </w:r>
          </w:p>
        </w:tc>
        <w:tc>
          <w:tcPr>
            <w:tcW w:w="1440" w:type="dxa"/>
            <w:vAlign w:val="bottom"/>
          </w:tcPr>
          <w:p w14:paraId="795C502D" w14:textId="2FF5FD71"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311</w:t>
            </w:r>
          </w:p>
        </w:tc>
      </w:tr>
      <w:tr w:rsidR="008B02DC" w:rsidRPr="00BE39AC" w14:paraId="7843D0F7" w14:textId="77777777" w:rsidTr="00FA7A69">
        <w:tc>
          <w:tcPr>
            <w:tcW w:w="5112" w:type="dxa"/>
            <w:vAlign w:val="bottom"/>
            <w:hideMark/>
          </w:tcPr>
          <w:p w14:paraId="7FCD8BD0" w14:textId="7589F753"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p>
        </w:tc>
        <w:tc>
          <w:tcPr>
            <w:tcW w:w="1440" w:type="dxa"/>
            <w:vAlign w:val="bottom"/>
          </w:tcPr>
          <w:p w14:paraId="0B7998DC" w14:textId="48E22E0D"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52E9F1C8" w14:textId="280D8F27"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73ED78E5" w14:textId="4D721E19"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r>
      <w:tr w:rsidR="008B02DC" w:rsidRPr="00BE39AC" w14:paraId="32FB2795" w14:textId="77777777" w:rsidTr="00FA7A69">
        <w:tc>
          <w:tcPr>
            <w:tcW w:w="5112" w:type="dxa"/>
            <w:vAlign w:val="bottom"/>
            <w:hideMark/>
          </w:tcPr>
          <w:p w14:paraId="5CB48399"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Non-current liabilities</w:t>
            </w:r>
          </w:p>
        </w:tc>
        <w:tc>
          <w:tcPr>
            <w:tcW w:w="1440" w:type="dxa"/>
            <w:vAlign w:val="bottom"/>
          </w:tcPr>
          <w:p w14:paraId="142965C4" w14:textId="4DB10EFC"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1331DA3C" w14:textId="2DF996C0"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c>
          <w:tcPr>
            <w:tcW w:w="1440" w:type="dxa"/>
            <w:vAlign w:val="bottom"/>
          </w:tcPr>
          <w:p w14:paraId="7A8DF4F4" w14:textId="1C98A946" w:rsidR="00815ACD" w:rsidRPr="00BE39AC" w:rsidRDefault="00815ACD" w:rsidP="00B42BC3">
            <w:pPr>
              <w:spacing w:after="0" w:line="240" w:lineRule="auto"/>
              <w:ind w:right="-72"/>
              <w:jc w:val="right"/>
              <w:outlineLvl w:val="7"/>
              <w:rPr>
                <w:rFonts w:ascii="Cordia New" w:eastAsia="Times New Roman" w:hAnsi="Cordia New"/>
                <w:sz w:val="26"/>
                <w:szCs w:val="26"/>
                <w:lang w:val="en-GB"/>
              </w:rPr>
            </w:pPr>
          </w:p>
        </w:tc>
      </w:tr>
      <w:tr w:rsidR="001C7514" w:rsidRPr="00BE39AC" w14:paraId="4C17ED45" w14:textId="77777777" w:rsidTr="00FA7A69">
        <w:tc>
          <w:tcPr>
            <w:tcW w:w="5112" w:type="dxa"/>
            <w:vAlign w:val="bottom"/>
            <w:hideMark/>
          </w:tcPr>
          <w:p w14:paraId="682A4B2E" w14:textId="77777777" w:rsidR="001C7514" w:rsidRPr="00BE39AC" w:rsidRDefault="001C7514"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 xml:space="preserve">Financial liabilities </w:t>
            </w:r>
          </w:p>
        </w:tc>
        <w:tc>
          <w:tcPr>
            <w:tcW w:w="1440" w:type="dxa"/>
            <w:vAlign w:val="bottom"/>
          </w:tcPr>
          <w:p w14:paraId="39930B90" w14:textId="60780126" w:rsidR="001C7514" w:rsidRPr="00BE39AC" w:rsidRDefault="003A773E" w:rsidP="00B42BC3">
            <w:pP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280</w:t>
            </w:r>
          </w:p>
        </w:tc>
        <w:tc>
          <w:tcPr>
            <w:tcW w:w="1440" w:type="dxa"/>
            <w:vAlign w:val="bottom"/>
          </w:tcPr>
          <w:p w14:paraId="592F63B6" w14:textId="0DFC0732" w:rsidR="001C7514" w:rsidRPr="00BE39AC" w:rsidRDefault="003A773E" w:rsidP="00B42BC3">
            <w:pP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w:t>
            </w:r>
            <w:r w:rsidR="00303E8C"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004</w:t>
            </w:r>
          </w:p>
        </w:tc>
        <w:tc>
          <w:tcPr>
            <w:tcW w:w="1440" w:type="dxa"/>
            <w:vAlign w:val="bottom"/>
          </w:tcPr>
          <w:p w14:paraId="0A111323" w14:textId="48AA85E8" w:rsidR="001C7514" w:rsidRPr="00BE39AC" w:rsidRDefault="003A773E" w:rsidP="00B42BC3">
            <w:pP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w:t>
            </w:r>
            <w:r w:rsidR="00303E8C"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284</w:t>
            </w:r>
          </w:p>
        </w:tc>
      </w:tr>
      <w:tr w:rsidR="008B02DC" w:rsidRPr="00BE39AC" w14:paraId="3B70F074" w14:textId="77777777" w:rsidTr="00FA7A69">
        <w:tc>
          <w:tcPr>
            <w:tcW w:w="5112" w:type="dxa"/>
            <w:vAlign w:val="bottom"/>
            <w:hideMark/>
          </w:tcPr>
          <w:p w14:paraId="36CD376D" w14:textId="776899EB"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 xml:space="preserve">Other </w:t>
            </w:r>
            <w:r w:rsidR="001C7514" w:rsidRPr="00BE39AC">
              <w:rPr>
                <w:rFonts w:ascii="Cordia New" w:eastAsia="Times New Roman" w:hAnsi="Cordia New"/>
                <w:sz w:val="26"/>
                <w:szCs w:val="26"/>
                <w:lang w:val="en-GB"/>
              </w:rPr>
              <w:t xml:space="preserve">non-current </w:t>
            </w:r>
            <w:r w:rsidRPr="00BE39AC">
              <w:rPr>
                <w:rFonts w:ascii="Cordia New" w:eastAsia="Times New Roman" w:hAnsi="Cordia New"/>
                <w:sz w:val="26"/>
                <w:szCs w:val="26"/>
                <w:lang w:val="en-GB"/>
              </w:rPr>
              <w:t>liabilities</w:t>
            </w:r>
          </w:p>
        </w:tc>
        <w:tc>
          <w:tcPr>
            <w:tcW w:w="1440" w:type="dxa"/>
            <w:vAlign w:val="bottom"/>
          </w:tcPr>
          <w:p w14:paraId="79D424D0" w14:textId="64B1EB1F"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30</w:t>
            </w:r>
          </w:p>
        </w:tc>
        <w:tc>
          <w:tcPr>
            <w:tcW w:w="1440" w:type="dxa"/>
            <w:vAlign w:val="bottom"/>
          </w:tcPr>
          <w:p w14:paraId="5A95460F" w14:textId="06082C76" w:rsidR="00815ACD" w:rsidRPr="00BE39AC" w:rsidRDefault="00461388"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BE39AC">
              <w:rPr>
                <w:rFonts w:ascii="Cordia New" w:eastAsia="Times New Roman" w:hAnsi="Cordia New"/>
                <w:sz w:val="26"/>
                <w:szCs w:val="26"/>
                <w:lang w:val="en-GB"/>
              </w:rPr>
              <w:t>-</w:t>
            </w:r>
          </w:p>
        </w:tc>
        <w:tc>
          <w:tcPr>
            <w:tcW w:w="1440" w:type="dxa"/>
            <w:vAlign w:val="bottom"/>
          </w:tcPr>
          <w:p w14:paraId="2BAD8917" w14:textId="4DBD6055"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30</w:t>
            </w:r>
          </w:p>
        </w:tc>
      </w:tr>
      <w:tr w:rsidR="008B02DC" w:rsidRPr="00FA7A69" w14:paraId="3915622E" w14:textId="77777777" w:rsidTr="00FA7A69">
        <w:tc>
          <w:tcPr>
            <w:tcW w:w="5112" w:type="dxa"/>
            <w:vAlign w:val="bottom"/>
          </w:tcPr>
          <w:p w14:paraId="76C55559" w14:textId="4600A18E" w:rsidR="00815ACD" w:rsidRPr="00FA7A69" w:rsidRDefault="00815ACD" w:rsidP="00B42BC3">
            <w:pPr>
              <w:spacing w:after="0" w:line="240" w:lineRule="auto"/>
              <w:ind w:left="980"/>
              <w:jc w:val="both"/>
              <w:outlineLvl w:val="7"/>
              <w:rPr>
                <w:rFonts w:ascii="Cordia New" w:eastAsia="Times New Roman" w:hAnsi="Cordia New"/>
                <w:sz w:val="12"/>
                <w:szCs w:val="12"/>
                <w:lang w:val="en-GB"/>
              </w:rPr>
            </w:pPr>
          </w:p>
        </w:tc>
        <w:tc>
          <w:tcPr>
            <w:tcW w:w="1440" w:type="dxa"/>
            <w:vAlign w:val="bottom"/>
          </w:tcPr>
          <w:p w14:paraId="0B6834EA" w14:textId="21429210"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37C2B8F8" w14:textId="72A8C928"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443ED244" w14:textId="503A04B5"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r>
      <w:tr w:rsidR="008B02DC" w:rsidRPr="00BE39AC" w14:paraId="1A5EDEAA" w14:textId="77777777" w:rsidTr="00FA7A69">
        <w:tc>
          <w:tcPr>
            <w:tcW w:w="5112" w:type="dxa"/>
            <w:vAlign w:val="bottom"/>
            <w:hideMark/>
          </w:tcPr>
          <w:p w14:paraId="046452A2"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Total non-current liabilities</w:t>
            </w:r>
          </w:p>
        </w:tc>
        <w:tc>
          <w:tcPr>
            <w:tcW w:w="1440" w:type="dxa"/>
            <w:vAlign w:val="bottom"/>
          </w:tcPr>
          <w:p w14:paraId="17C2D51D" w14:textId="3C282169"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310</w:t>
            </w:r>
          </w:p>
        </w:tc>
        <w:tc>
          <w:tcPr>
            <w:tcW w:w="1440" w:type="dxa"/>
            <w:vAlign w:val="bottom"/>
          </w:tcPr>
          <w:p w14:paraId="28767F38" w14:textId="1048BC43"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w:t>
            </w:r>
            <w:r w:rsidR="00710A2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004</w:t>
            </w:r>
          </w:p>
        </w:tc>
        <w:tc>
          <w:tcPr>
            <w:tcW w:w="1440" w:type="dxa"/>
            <w:vAlign w:val="bottom"/>
          </w:tcPr>
          <w:p w14:paraId="64FB5E55" w14:textId="15302866" w:rsidR="00815ACD" w:rsidRPr="00BE39AC" w:rsidRDefault="003A773E" w:rsidP="00B42BC3">
            <w:pPr>
              <w:pBdr>
                <w:bottom w:val="sing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w:t>
            </w:r>
            <w:r w:rsidR="002D059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314</w:t>
            </w:r>
          </w:p>
        </w:tc>
      </w:tr>
      <w:tr w:rsidR="008B02DC" w:rsidRPr="00FA7A69" w14:paraId="73AC2FF7" w14:textId="77777777" w:rsidTr="00FA7A69">
        <w:tc>
          <w:tcPr>
            <w:tcW w:w="5112" w:type="dxa"/>
            <w:vAlign w:val="bottom"/>
            <w:hideMark/>
          </w:tcPr>
          <w:p w14:paraId="4490D5EE" w14:textId="77777777" w:rsidR="00815ACD" w:rsidRPr="00FA7A69" w:rsidRDefault="00815ACD" w:rsidP="00B42BC3">
            <w:pPr>
              <w:spacing w:after="0" w:line="240" w:lineRule="auto"/>
              <w:ind w:left="980"/>
              <w:jc w:val="both"/>
              <w:outlineLvl w:val="7"/>
              <w:rPr>
                <w:rFonts w:ascii="Cordia New" w:eastAsia="Times New Roman" w:hAnsi="Cordia New"/>
                <w:sz w:val="12"/>
                <w:szCs w:val="12"/>
                <w:lang w:val="en-GB"/>
              </w:rPr>
            </w:pPr>
          </w:p>
        </w:tc>
        <w:tc>
          <w:tcPr>
            <w:tcW w:w="1440" w:type="dxa"/>
            <w:vAlign w:val="bottom"/>
          </w:tcPr>
          <w:p w14:paraId="036BF1D1" w14:textId="630A297F"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5F28970C" w14:textId="17E6CA46"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vAlign w:val="bottom"/>
          </w:tcPr>
          <w:p w14:paraId="33378313" w14:textId="77777777"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r>
      <w:tr w:rsidR="008B02DC" w:rsidRPr="00BE39AC" w14:paraId="14567A92" w14:textId="77777777" w:rsidTr="00FA7A69">
        <w:tc>
          <w:tcPr>
            <w:tcW w:w="5112" w:type="dxa"/>
            <w:vAlign w:val="bottom"/>
            <w:hideMark/>
          </w:tcPr>
          <w:p w14:paraId="2FB8FC2F"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Total liabilities</w:t>
            </w:r>
          </w:p>
        </w:tc>
        <w:tc>
          <w:tcPr>
            <w:tcW w:w="1440" w:type="dxa"/>
            <w:noWrap/>
            <w:vAlign w:val="bottom"/>
          </w:tcPr>
          <w:p w14:paraId="66AF6ED0" w14:textId="206F7076" w:rsidR="00815ACD" w:rsidRPr="00BE39AC" w:rsidRDefault="003A773E" w:rsidP="00B42BC3">
            <w:pPr>
              <w:pBdr>
                <w:bottom w:val="doub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336</w:t>
            </w:r>
          </w:p>
        </w:tc>
        <w:tc>
          <w:tcPr>
            <w:tcW w:w="1440" w:type="dxa"/>
            <w:noWrap/>
            <w:vAlign w:val="bottom"/>
          </w:tcPr>
          <w:p w14:paraId="733B164C" w14:textId="5B91433C" w:rsidR="00815ACD" w:rsidRPr="00BE39AC" w:rsidRDefault="003A773E" w:rsidP="00B42BC3">
            <w:pPr>
              <w:pBdr>
                <w:bottom w:val="doub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w:t>
            </w:r>
            <w:r w:rsidR="002D059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289</w:t>
            </w:r>
          </w:p>
        </w:tc>
        <w:tc>
          <w:tcPr>
            <w:tcW w:w="1440" w:type="dxa"/>
            <w:noWrap/>
            <w:vAlign w:val="bottom"/>
          </w:tcPr>
          <w:p w14:paraId="3CD361AA" w14:textId="48202623" w:rsidR="00815ACD" w:rsidRPr="00BE39AC" w:rsidRDefault="003A773E" w:rsidP="00B42BC3">
            <w:pPr>
              <w:pBdr>
                <w:bottom w:val="doub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1</w:t>
            </w:r>
            <w:r w:rsidR="002D059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625</w:t>
            </w:r>
          </w:p>
        </w:tc>
      </w:tr>
      <w:tr w:rsidR="008B02DC" w:rsidRPr="00FA7A69" w14:paraId="3F4317F9" w14:textId="77777777" w:rsidTr="00FA7A69">
        <w:tc>
          <w:tcPr>
            <w:tcW w:w="5112" w:type="dxa"/>
            <w:vAlign w:val="bottom"/>
          </w:tcPr>
          <w:p w14:paraId="54A8F546" w14:textId="5DB7CC3C" w:rsidR="00815ACD" w:rsidRPr="00FA7A69" w:rsidRDefault="00815ACD" w:rsidP="00B42BC3">
            <w:pPr>
              <w:spacing w:after="0" w:line="240" w:lineRule="auto"/>
              <w:ind w:left="980"/>
              <w:jc w:val="both"/>
              <w:outlineLvl w:val="7"/>
              <w:rPr>
                <w:rFonts w:ascii="Cordia New" w:eastAsia="Times New Roman" w:hAnsi="Cordia New"/>
                <w:sz w:val="12"/>
                <w:szCs w:val="12"/>
                <w:lang w:val="en-GB"/>
              </w:rPr>
            </w:pPr>
          </w:p>
        </w:tc>
        <w:tc>
          <w:tcPr>
            <w:tcW w:w="1440" w:type="dxa"/>
            <w:noWrap/>
            <w:vAlign w:val="bottom"/>
          </w:tcPr>
          <w:p w14:paraId="70D66E25" w14:textId="6F2302D8"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noWrap/>
            <w:vAlign w:val="bottom"/>
          </w:tcPr>
          <w:p w14:paraId="6D4C7AF9" w14:textId="2D310BA3"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c>
          <w:tcPr>
            <w:tcW w:w="1440" w:type="dxa"/>
            <w:noWrap/>
            <w:vAlign w:val="bottom"/>
          </w:tcPr>
          <w:p w14:paraId="2A169446" w14:textId="4D9826BC" w:rsidR="00815ACD" w:rsidRPr="00FA7A69" w:rsidRDefault="00815ACD" w:rsidP="00B42BC3">
            <w:pPr>
              <w:spacing w:after="0" w:line="240" w:lineRule="auto"/>
              <w:ind w:right="-72"/>
              <w:jc w:val="right"/>
              <w:outlineLvl w:val="7"/>
              <w:rPr>
                <w:rFonts w:ascii="Cordia New" w:eastAsia="Times New Roman" w:hAnsi="Cordia New"/>
                <w:sz w:val="12"/>
                <w:szCs w:val="12"/>
                <w:lang w:val="en-GB"/>
              </w:rPr>
            </w:pPr>
          </w:p>
        </w:tc>
      </w:tr>
      <w:tr w:rsidR="008B02DC" w:rsidRPr="00BE39AC" w14:paraId="52D56000" w14:textId="77777777" w:rsidTr="00FA7A69">
        <w:tc>
          <w:tcPr>
            <w:tcW w:w="5112" w:type="dxa"/>
            <w:vAlign w:val="bottom"/>
            <w:hideMark/>
          </w:tcPr>
          <w:p w14:paraId="0BFB7D6F" w14:textId="77777777" w:rsidR="00815ACD" w:rsidRPr="00BE39AC" w:rsidRDefault="00815ACD" w:rsidP="00B42BC3">
            <w:pPr>
              <w:spacing w:after="0" w:line="240" w:lineRule="auto"/>
              <w:ind w:left="980"/>
              <w:jc w:val="both"/>
              <w:outlineLvl w:val="7"/>
              <w:rPr>
                <w:rFonts w:ascii="Cordia New" w:eastAsia="Times New Roman" w:hAnsi="Cordia New"/>
                <w:sz w:val="26"/>
                <w:szCs w:val="26"/>
                <w:lang w:val="en-GB"/>
              </w:rPr>
            </w:pPr>
            <w:r w:rsidRPr="00BE39AC">
              <w:rPr>
                <w:rFonts w:ascii="Cordia New" w:eastAsia="Times New Roman" w:hAnsi="Cordia New"/>
                <w:sz w:val="26"/>
                <w:szCs w:val="26"/>
                <w:lang w:val="en-GB"/>
              </w:rPr>
              <w:t>Net assets</w:t>
            </w:r>
          </w:p>
        </w:tc>
        <w:tc>
          <w:tcPr>
            <w:tcW w:w="1440" w:type="dxa"/>
            <w:noWrap/>
            <w:vAlign w:val="bottom"/>
          </w:tcPr>
          <w:p w14:paraId="4A07B3DC" w14:textId="061CEA0E" w:rsidR="00815ACD" w:rsidRPr="00BE39AC" w:rsidRDefault="003A773E" w:rsidP="00B42BC3">
            <w:pPr>
              <w:pBdr>
                <w:bottom w:val="doub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350</w:t>
            </w:r>
          </w:p>
        </w:tc>
        <w:tc>
          <w:tcPr>
            <w:tcW w:w="1440" w:type="dxa"/>
            <w:noWrap/>
            <w:vAlign w:val="bottom"/>
          </w:tcPr>
          <w:p w14:paraId="248BE307" w14:textId="1EBB8F8D" w:rsidR="00815ACD" w:rsidRPr="00BE39AC" w:rsidRDefault="003A773E" w:rsidP="00B42BC3">
            <w:pPr>
              <w:pBdr>
                <w:bottom w:val="doub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372</w:t>
            </w:r>
          </w:p>
        </w:tc>
        <w:tc>
          <w:tcPr>
            <w:tcW w:w="1440" w:type="dxa"/>
            <w:noWrap/>
            <w:vAlign w:val="bottom"/>
          </w:tcPr>
          <w:p w14:paraId="259150CC" w14:textId="480A8C54" w:rsidR="00815ACD" w:rsidRPr="00BE39AC" w:rsidRDefault="003A773E" w:rsidP="00B42BC3">
            <w:pPr>
              <w:pBdr>
                <w:bottom w:val="double" w:sz="4" w:space="1" w:color="auto"/>
              </w:pBdr>
              <w:spacing w:after="0" w:line="240" w:lineRule="auto"/>
              <w:ind w:right="-72"/>
              <w:jc w:val="right"/>
              <w:outlineLvl w:val="7"/>
              <w:rPr>
                <w:rFonts w:ascii="Cordia New" w:eastAsia="Times New Roman" w:hAnsi="Cordia New"/>
                <w:sz w:val="26"/>
                <w:szCs w:val="26"/>
                <w:lang w:val="en-GB"/>
              </w:rPr>
            </w:pPr>
            <w:r w:rsidRPr="003A773E">
              <w:rPr>
                <w:rFonts w:ascii="Cordia New" w:eastAsia="Times New Roman" w:hAnsi="Cordia New"/>
                <w:sz w:val="26"/>
                <w:szCs w:val="26"/>
                <w:lang w:val="en-GB"/>
              </w:rPr>
              <w:t>722</w:t>
            </w:r>
          </w:p>
        </w:tc>
      </w:tr>
    </w:tbl>
    <w:p w14:paraId="5ED0BB30" w14:textId="569F321F" w:rsidR="00815ACD" w:rsidRPr="00BE39AC" w:rsidRDefault="00815ACD" w:rsidP="00B42BC3">
      <w:pPr>
        <w:spacing w:after="0" w:line="240" w:lineRule="auto"/>
        <w:ind w:left="540" w:hanging="540"/>
        <w:jc w:val="both"/>
        <w:outlineLvl w:val="7"/>
        <w:rPr>
          <w:rFonts w:ascii="Cordia New" w:eastAsia="Times New Roman" w:hAnsi="Cordia New"/>
          <w:b/>
          <w:bCs/>
          <w:sz w:val="26"/>
          <w:szCs w:val="26"/>
          <w:cs/>
        </w:rPr>
      </w:pPr>
      <w:r w:rsidRPr="00BE39AC">
        <w:rPr>
          <w:rFonts w:ascii="Cordia New" w:eastAsia="Times New Roman" w:hAnsi="Cordia New"/>
          <w:sz w:val="28"/>
          <w:lang w:val="en-GB"/>
        </w:rPr>
        <w:br w:type="page"/>
      </w:r>
      <w:r w:rsidR="003A773E" w:rsidRPr="003A773E">
        <w:rPr>
          <w:rFonts w:ascii="Cordia New" w:eastAsia="Times New Roman" w:hAnsi="Cordia New"/>
          <w:b/>
          <w:bCs/>
          <w:sz w:val="26"/>
          <w:szCs w:val="26"/>
          <w:lang w:val="en-GB"/>
        </w:rPr>
        <w:lastRenderedPageBreak/>
        <w:t>16</w:t>
      </w:r>
      <w:r w:rsidRPr="00BE39AC">
        <w:rPr>
          <w:rFonts w:ascii="Cordia New" w:eastAsia="Times New Roman" w:hAnsi="Cordia New"/>
          <w:b/>
          <w:bCs/>
          <w:sz w:val="26"/>
          <w:szCs w:val="26"/>
        </w:rPr>
        <w:tab/>
        <w:t xml:space="preserve">Investments in subsidiaries, </w:t>
      </w:r>
      <w:proofErr w:type="gramStart"/>
      <w:r w:rsidRPr="00BE39AC">
        <w:rPr>
          <w:rFonts w:ascii="Cordia New" w:eastAsia="Times New Roman" w:hAnsi="Cordia New"/>
          <w:b/>
          <w:bCs/>
          <w:sz w:val="26"/>
          <w:szCs w:val="26"/>
        </w:rPr>
        <w:t>associates</w:t>
      </w:r>
      <w:proofErr w:type="gramEnd"/>
      <w:r w:rsidRPr="00BE39AC">
        <w:rPr>
          <w:rFonts w:ascii="Cordia New" w:eastAsia="Times New Roman" w:hAnsi="Cordia New"/>
          <w:b/>
          <w:bCs/>
          <w:sz w:val="26"/>
          <w:szCs w:val="26"/>
        </w:rPr>
        <w:t xml:space="preserve"> and interests in joint ventures</w:t>
      </w:r>
      <w:r w:rsidRPr="00BE39AC">
        <w:rPr>
          <w:rFonts w:ascii="Cordia New" w:eastAsia="Times New Roman" w:hAnsi="Cordia New"/>
          <w:sz w:val="26"/>
          <w:szCs w:val="26"/>
        </w:rPr>
        <w:t xml:space="preserve"> (Cont’d)</w:t>
      </w:r>
    </w:p>
    <w:p w14:paraId="08A9FC74" w14:textId="0BEAB0CE" w:rsidR="00815ACD" w:rsidRPr="00BE39AC" w:rsidRDefault="00815ACD" w:rsidP="00690182">
      <w:pPr>
        <w:spacing w:after="0" w:line="240" w:lineRule="auto"/>
        <w:ind w:left="1080"/>
        <w:rPr>
          <w:rFonts w:ascii="Cordia New" w:eastAsia="Times New Roman" w:hAnsi="Cordia New"/>
          <w:sz w:val="26"/>
          <w:szCs w:val="26"/>
        </w:rPr>
      </w:pPr>
    </w:p>
    <w:p w14:paraId="7C46A3B6" w14:textId="77777777" w:rsidR="00815ACD" w:rsidRPr="00BE39AC" w:rsidRDefault="00815ACD" w:rsidP="00690182">
      <w:pPr>
        <w:spacing w:after="0" w:line="240" w:lineRule="auto"/>
        <w:ind w:left="1080"/>
        <w:rPr>
          <w:rFonts w:ascii="Cordia New" w:eastAsia="Times New Roman" w:hAnsi="Cordia New"/>
          <w:b/>
          <w:bCs/>
          <w:sz w:val="26"/>
          <w:szCs w:val="26"/>
        </w:rPr>
      </w:pPr>
      <w:proofErr w:type="spellStart"/>
      <w:r w:rsidRPr="00BE39AC">
        <w:rPr>
          <w:rFonts w:ascii="Cordia New" w:eastAsia="Times New Roman" w:hAnsi="Cordia New"/>
          <w:b/>
          <w:bCs/>
          <w:sz w:val="26"/>
          <w:szCs w:val="26"/>
        </w:rPr>
        <w:t>Summarised</w:t>
      </w:r>
      <w:proofErr w:type="spellEnd"/>
      <w:r w:rsidRPr="00BE39AC">
        <w:rPr>
          <w:rFonts w:ascii="Cordia New" w:eastAsia="Times New Roman" w:hAnsi="Cordia New"/>
          <w:b/>
          <w:bCs/>
          <w:sz w:val="26"/>
          <w:szCs w:val="26"/>
        </w:rPr>
        <w:t xml:space="preserve"> statement of comprehensive income</w:t>
      </w:r>
    </w:p>
    <w:p w14:paraId="3D037873" w14:textId="458D8C5A" w:rsidR="00815ACD" w:rsidRPr="00BE39AC" w:rsidRDefault="00815ACD" w:rsidP="00690182">
      <w:pPr>
        <w:spacing w:after="0" w:line="240" w:lineRule="auto"/>
        <w:ind w:left="1080"/>
        <w:rPr>
          <w:rFonts w:ascii="Cordia New" w:eastAsia="Times New Roman" w:hAnsi="Cordia New"/>
          <w:sz w:val="26"/>
          <w:szCs w:val="26"/>
        </w:rPr>
      </w:pPr>
    </w:p>
    <w:tbl>
      <w:tblPr>
        <w:tblW w:w="9331" w:type="dxa"/>
        <w:tblInd w:w="90" w:type="dxa"/>
        <w:tblLook w:val="04A0" w:firstRow="1" w:lastRow="0" w:firstColumn="1" w:lastColumn="0" w:noHBand="0" w:noVBand="1"/>
      </w:tblPr>
      <w:tblGrid>
        <w:gridCol w:w="5011"/>
        <w:gridCol w:w="1440"/>
        <w:gridCol w:w="1440"/>
        <w:gridCol w:w="1440"/>
      </w:tblGrid>
      <w:tr w:rsidR="008B02DC" w:rsidRPr="00BE39AC" w14:paraId="69E934CD" w14:textId="77777777" w:rsidTr="00FA7A69">
        <w:tc>
          <w:tcPr>
            <w:tcW w:w="5011" w:type="dxa"/>
            <w:vAlign w:val="bottom"/>
            <w:hideMark/>
          </w:tcPr>
          <w:p w14:paraId="4930AD04" w14:textId="03F579E4" w:rsidR="00815ACD" w:rsidRPr="00BE39AC" w:rsidRDefault="00815ACD" w:rsidP="00690182">
            <w:pPr>
              <w:spacing w:after="0" w:line="240" w:lineRule="auto"/>
              <w:ind w:left="879"/>
              <w:rPr>
                <w:rFonts w:ascii="Cordia New" w:eastAsia="Times New Roman" w:hAnsi="Cordia New"/>
                <w:sz w:val="26"/>
                <w:szCs w:val="26"/>
              </w:rPr>
            </w:pPr>
          </w:p>
        </w:tc>
        <w:tc>
          <w:tcPr>
            <w:tcW w:w="4320" w:type="dxa"/>
            <w:gridSpan w:val="3"/>
            <w:vAlign w:val="bottom"/>
            <w:hideMark/>
          </w:tcPr>
          <w:p w14:paraId="6B6A591A" w14:textId="0C94CC78" w:rsidR="00815ACD" w:rsidRPr="00BE39AC" w:rsidRDefault="00815ACD" w:rsidP="00690182">
            <w:pPr>
              <w:pBdr>
                <w:bottom w:val="single" w:sz="4" w:space="1" w:color="auto"/>
              </w:pBdr>
              <w:spacing w:after="0" w:line="240" w:lineRule="auto"/>
              <w:ind w:right="-123"/>
              <w:jc w:val="center"/>
              <w:rPr>
                <w:rFonts w:ascii="Cordia New" w:eastAsia="Times New Roman" w:hAnsi="Cordia New"/>
                <w:b/>
                <w:bCs/>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r>
      <w:tr w:rsidR="008B02DC" w:rsidRPr="00BE39AC" w14:paraId="0B925952" w14:textId="77777777" w:rsidTr="00FA7A69">
        <w:tc>
          <w:tcPr>
            <w:tcW w:w="5011" w:type="dxa"/>
            <w:vAlign w:val="bottom"/>
            <w:hideMark/>
          </w:tcPr>
          <w:p w14:paraId="329B8E24" w14:textId="624E3767" w:rsidR="00815ACD" w:rsidRPr="00BE39AC" w:rsidRDefault="00815ACD" w:rsidP="00690182">
            <w:pPr>
              <w:spacing w:after="0" w:line="240" w:lineRule="auto"/>
              <w:ind w:left="879"/>
              <w:rPr>
                <w:rFonts w:ascii="Cordia New" w:eastAsia="Times New Roman" w:hAnsi="Cordia New"/>
                <w:b/>
                <w:bCs/>
                <w:sz w:val="26"/>
                <w:szCs w:val="26"/>
              </w:rPr>
            </w:pPr>
          </w:p>
        </w:tc>
        <w:tc>
          <w:tcPr>
            <w:tcW w:w="1440" w:type="dxa"/>
            <w:vAlign w:val="bottom"/>
            <w:hideMark/>
          </w:tcPr>
          <w:p w14:paraId="14A8C39D" w14:textId="3DC2D2D1" w:rsidR="00815ACD" w:rsidRPr="00BE39AC" w:rsidRDefault="008160DC" w:rsidP="00690182">
            <w:pPr>
              <w:spacing w:after="0" w:line="240" w:lineRule="auto"/>
              <w:ind w:right="-72"/>
              <w:jc w:val="right"/>
              <w:rPr>
                <w:rFonts w:ascii="Cordia New" w:eastAsia="Times New Roman" w:hAnsi="Cordia New"/>
                <w:b/>
                <w:bCs/>
                <w:sz w:val="26"/>
                <w:szCs w:val="26"/>
              </w:rPr>
            </w:pPr>
            <w:proofErr w:type="spellStart"/>
            <w:r w:rsidRPr="00BE39AC">
              <w:rPr>
                <w:rFonts w:ascii="Cordia New" w:eastAsia="Times New Roman" w:hAnsi="Cordia New"/>
                <w:b/>
                <w:bCs/>
                <w:sz w:val="26"/>
                <w:szCs w:val="26"/>
              </w:rPr>
              <w:t>Avadina</w:t>
            </w:r>
            <w:proofErr w:type="spellEnd"/>
            <w:r w:rsidRPr="00BE39AC">
              <w:rPr>
                <w:rFonts w:ascii="Cordia New" w:eastAsia="Times New Roman" w:hAnsi="Cordia New"/>
                <w:b/>
                <w:bCs/>
                <w:sz w:val="26"/>
                <w:szCs w:val="26"/>
              </w:rPr>
              <w:t xml:space="preserve"> Hills Limited</w:t>
            </w:r>
          </w:p>
        </w:tc>
        <w:tc>
          <w:tcPr>
            <w:tcW w:w="1440" w:type="dxa"/>
            <w:vAlign w:val="bottom"/>
            <w:hideMark/>
          </w:tcPr>
          <w:p w14:paraId="023E4E09" w14:textId="77777777" w:rsidR="00070D32" w:rsidRPr="00BE39AC" w:rsidRDefault="00070D32"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 xml:space="preserve">PT </w:t>
            </w:r>
            <w:proofErr w:type="spellStart"/>
            <w:r w:rsidRPr="00BE39AC">
              <w:rPr>
                <w:rFonts w:ascii="Cordia New" w:eastAsia="Times New Roman" w:hAnsi="Cordia New"/>
                <w:b/>
                <w:bCs/>
                <w:sz w:val="26"/>
                <w:szCs w:val="26"/>
              </w:rPr>
              <w:t>Wika</w:t>
            </w:r>
            <w:proofErr w:type="spellEnd"/>
            <w:r w:rsidRPr="00BE39AC">
              <w:rPr>
                <w:rFonts w:ascii="Cordia New" w:eastAsia="Times New Roman" w:hAnsi="Cordia New"/>
                <w:b/>
                <w:bCs/>
                <w:sz w:val="26"/>
                <w:szCs w:val="26"/>
              </w:rPr>
              <w:t xml:space="preserve"> </w:t>
            </w:r>
          </w:p>
          <w:p w14:paraId="2460ABA5" w14:textId="2B44619F" w:rsidR="00815ACD" w:rsidRPr="00BE39AC" w:rsidRDefault="00070D32"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Realty Minor Development</w:t>
            </w:r>
          </w:p>
        </w:tc>
        <w:tc>
          <w:tcPr>
            <w:tcW w:w="1440" w:type="dxa"/>
            <w:vAlign w:val="bottom"/>
            <w:hideMark/>
          </w:tcPr>
          <w:p w14:paraId="2BA59D5A" w14:textId="77777777"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8B02DC" w:rsidRPr="00BE39AC" w14:paraId="50FD519B" w14:textId="77777777" w:rsidTr="00FA7A69">
        <w:tc>
          <w:tcPr>
            <w:tcW w:w="5011" w:type="dxa"/>
            <w:vAlign w:val="bottom"/>
            <w:hideMark/>
          </w:tcPr>
          <w:p w14:paraId="0879472E" w14:textId="7B51D912" w:rsidR="00815ACD" w:rsidRPr="00BE39AC" w:rsidRDefault="00815ACD" w:rsidP="00690182">
            <w:pPr>
              <w:spacing w:after="0" w:line="240" w:lineRule="auto"/>
              <w:ind w:left="879"/>
              <w:rPr>
                <w:rFonts w:ascii="Cordia New" w:eastAsia="Times New Roman" w:hAnsi="Cordia New"/>
                <w:b/>
                <w:bCs/>
                <w:sz w:val="26"/>
                <w:szCs w:val="26"/>
              </w:rPr>
            </w:pPr>
          </w:p>
        </w:tc>
        <w:tc>
          <w:tcPr>
            <w:tcW w:w="1440" w:type="dxa"/>
            <w:vAlign w:val="bottom"/>
            <w:hideMark/>
          </w:tcPr>
          <w:p w14:paraId="2FAC5F84" w14:textId="6275ACCF"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c>
          <w:tcPr>
            <w:tcW w:w="1440" w:type="dxa"/>
            <w:vAlign w:val="bottom"/>
            <w:hideMark/>
          </w:tcPr>
          <w:p w14:paraId="02D92073" w14:textId="049FC4F3"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c>
          <w:tcPr>
            <w:tcW w:w="1440" w:type="dxa"/>
            <w:vAlign w:val="bottom"/>
            <w:hideMark/>
          </w:tcPr>
          <w:p w14:paraId="5EBE98EB" w14:textId="159F9FDE"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r>
      <w:tr w:rsidR="008B02DC" w:rsidRPr="00FA7A69" w14:paraId="32544D87" w14:textId="77777777" w:rsidTr="00FA7A69">
        <w:tc>
          <w:tcPr>
            <w:tcW w:w="5011" w:type="dxa"/>
            <w:vAlign w:val="bottom"/>
          </w:tcPr>
          <w:p w14:paraId="28792CA1" w14:textId="77777777" w:rsidR="00D93870" w:rsidRPr="00FA7A69" w:rsidRDefault="00D93870" w:rsidP="00690182">
            <w:pPr>
              <w:spacing w:after="0" w:line="240" w:lineRule="auto"/>
              <w:ind w:left="879"/>
              <w:rPr>
                <w:rFonts w:ascii="Cordia New" w:eastAsia="Times New Roman" w:hAnsi="Cordia New"/>
                <w:sz w:val="12"/>
                <w:szCs w:val="12"/>
              </w:rPr>
            </w:pPr>
          </w:p>
        </w:tc>
        <w:tc>
          <w:tcPr>
            <w:tcW w:w="1440" w:type="dxa"/>
            <w:vAlign w:val="bottom"/>
          </w:tcPr>
          <w:p w14:paraId="4BB1F431" w14:textId="77777777" w:rsidR="00D93870" w:rsidRPr="00FA7A69" w:rsidRDefault="00D93870" w:rsidP="00690182">
            <w:pPr>
              <w:spacing w:after="0" w:line="240" w:lineRule="auto"/>
              <w:ind w:right="-72"/>
              <w:jc w:val="right"/>
              <w:rPr>
                <w:rFonts w:ascii="Cordia New" w:eastAsia="Times New Roman" w:hAnsi="Cordia New"/>
                <w:sz w:val="12"/>
                <w:szCs w:val="12"/>
              </w:rPr>
            </w:pPr>
          </w:p>
        </w:tc>
        <w:tc>
          <w:tcPr>
            <w:tcW w:w="1440" w:type="dxa"/>
            <w:vAlign w:val="bottom"/>
          </w:tcPr>
          <w:p w14:paraId="04F1D9E1" w14:textId="77777777" w:rsidR="00D93870" w:rsidRPr="00FA7A69" w:rsidRDefault="00D93870" w:rsidP="00690182">
            <w:pPr>
              <w:spacing w:after="0" w:line="240" w:lineRule="auto"/>
              <w:ind w:right="-72"/>
              <w:jc w:val="right"/>
              <w:rPr>
                <w:rFonts w:ascii="Cordia New" w:eastAsia="Times New Roman" w:hAnsi="Cordia New"/>
                <w:sz w:val="12"/>
                <w:szCs w:val="12"/>
              </w:rPr>
            </w:pPr>
          </w:p>
        </w:tc>
        <w:tc>
          <w:tcPr>
            <w:tcW w:w="1440" w:type="dxa"/>
            <w:vAlign w:val="bottom"/>
          </w:tcPr>
          <w:p w14:paraId="4D402EE8" w14:textId="77777777" w:rsidR="00D93870" w:rsidRPr="00FA7A69" w:rsidRDefault="00D93870" w:rsidP="00690182">
            <w:pPr>
              <w:spacing w:after="0" w:line="240" w:lineRule="auto"/>
              <w:ind w:right="-72"/>
              <w:jc w:val="right"/>
              <w:rPr>
                <w:rFonts w:ascii="Cordia New" w:eastAsia="Times New Roman" w:hAnsi="Cordia New"/>
                <w:sz w:val="12"/>
                <w:szCs w:val="12"/>
              </w:rPr>
            </w:pPr>
          </w:p>
        </w:tc>
      </w:tr>
      <w:tr w:rsidR="008B02DC" w:rsidRPr="00BE39AC" w14:paraId="3A21BAA0" w14:textId="77777777" w:rsidTr="00FA7A69">
        <w:tc>
          <w:tcPr>
            <w:tcW w:w="5011" w:type="dxa"/>
            <w:vAlign w:val="bottom"/>
            <w:hideMark/>
          </w:tcPr>
          <w:p w14:paraId="1CCF5C19" w14:textId="77777777" w:rsidR="00815ACD" w:rsidRPr="00BE39AC" w:rsidRDefault="00815ACD" w:rsidP="00690182">
            <w:pPr>
              <w:spacing w:after="0" w:line="240" w:lineRule="auto"/>
              <w:ind w:left="879"/>
              <w:rPr>
                <w:rFonts w:ascii="Cordia New" w:eastAsia="Times New Roman" w:hAnsi="Cordia New"/>
                <w:sz w:val="26"/>
                <w:szCs w:val="26"/>
              </w:rPr>
            </w:pPr>
            <w:r w:rsidRPr="00BE39AC">
              <w:rPr>
                <w:rFonts w:ascii="Cordia New" w:eastAsia="Times New Roman" w:hAnsi="Cordia New"/>
                <w:sz w:val="26"/>
                <w:szCs w:val="26"/>
              </w:rPr>
              <w:t>Revenue</w:t>
            </w:r>
          </w:p>
        </w:tc>
        <w:tc>
          <w:tcPr>
            <w:tcW w:w="1440" w:type="dxa"/>
            <w:vAlign w:val="bottom"/>
          </w:tcPr>
          <w:p w14:paraId="5A0CEFA4" w14:textId="256CB72C"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240</w:t>
            </w:r>
          </w:p>
        </w:tc>
        <w:tc>
          <w:tcPr>
            <w:tcW w:w="1440" w:type="dxa"/>
            <w:vAlign w:val="bottom"/>
          </w:tcPr>
          <w:p w14:paraId="3D524823" w14:textId="409560FA" w:rsidR="00815ACD" w:rsidRPr="00BE39AC" w:rsidRDefault="00C524AE" w:rsidP="00690182">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bottom"/>
          </w:tcPr>
          <w:p w14:paraId="18A62D3A" w14:textId="01317B12"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240</w:t>
            </w:r>
          </w:p>
        </w:tc>
      </w:tr>
      <w:tr w:rsidR="008B02DC" w:rsidRPr="00BE39AC" w14:paraId="4F5F0E43" w14:textId="77777777" w:rsidTr="00FA7A69">
        <w:tc>
          <w:tcPr>
            <w:tcW w:w="5011" w:type="dxa"/>
            <w:vAlign w:val="bottom"/>
            <w:hideMark/>
          </w:tcPr>
          <w:p w14:paraId="3B015A93" w14:textId="77777777" w:rsidR="00815ACD" w:rsidRPr="00BE39AC" w:rsidRDefault="00815ACD" w:rsidP="00690182">
            <w:pPr>
              <w:spacing w:after="0" w:line="240" w:lineRule="auto"/>
              <w:ind w:left="879"/>
              <w:rPr>
                <w:rFonts w:ascii="Cordia New" w:eastAsia="Times New Roman" w:hAnsi="Cordia New"/>
                <w:sz w:val="26"/>
                <w:szCs w:val="26"/>
              </w:rPr>
            </w:pPr>
            <w:r w:rsidRPr="00BE39AC">
              <w:rPr>
                <w:rFonts w:ascii="Cordia New" w:eastAsia="Times New Roman" w:hAnsi="Cordia New"/>
                <w:sz w:val="26"/>
                <w:szCs w:val="26"/>
              </w:rPr>
              <w:t>Interest expense</w:t>
            </w:r>
          </w:p>
        </w:tc>
        <w:tc>
          <w:tcPr>
            <w:tcW w:w="1440" w:type="dxa"/>
            <w:vAlign w:val="bottom"/>
          </w:tcPr>
          <w:p w14:paraId="3DFC9A0F" w14:textId="623F5B57"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16</w:t>
            </w:r>
          </w:p>
        </w:tc>
        <w:tc>
          <w:tcPr>
            <w:tcW w:w="1440" w:type="dxa"/>
            <w:vAlign w:val="bottom"/>
          </w:tcPr>
          <w:p w14:paraId="1EAF176E" w14:textId="18058780" w:rsidR="00815ACD" w:rsidRPr="00BE39AC" w:rsidRDefault="00550201" w:rsidP="00690182">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bottom"/>
          </w:tcPr>
          <w:p w14:paraId="3E22929B" w14:textId="1C1EBA54"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16</w:t>
            </w:r>
          </w:p>
        </w:tc>
      </w:tr>
      <w:tr w:rsidR="008B02DC" w:rsidRPr="00BE39AC" w14:paraId="4E4F051F" w14:textId="77777777" w:rsidTr="00FA7A69">
        <w:tc>
          <w:tcPr>
            <w:tcW w:w="5011" w:type="dxa"/>
            <w:vAlign w:val="bottom"/>
            <w:hideMark/>
          </w:tcPr>
          <w:p w14:paraId="392AB936" w14:textId="1F6A808E" w:rsidR="00815ACD" w:rsidRPr="00BE39AC" w:rsidRDefault="007C25DB" w:rsidP="00690182">
            <w:pPr>
              <w:spacing w:after="0" w:line="240" w:lineRule="auto"/>
              <w:ind w:left="879"/>
              <w:rPr>
                <w:rFonts w:ascii="Cordia New" w:eastAsia="Times New Roman" w:hAnsi="Cordia New"/>
                <w:sz w:val="26"/>
                <w:szCs w:val="26"/>
              </w:rPr>
            </w:pPr>
            <w:r w:rsidRPr="00BE39AC">
              <w:rPr>
                <w:rFonts w:ascii="Cordia New" w:eastAsia="Times New Roman" w:hAnsi="Cordia New"/>
                <w:sz w:val="26"/>
                <w:szCs w:val="26"/>
              </w:rPr>
              <w:t xml:space="preserve">Profit </w:t>
            </w:r>
            <w:r w:rsidR="00135495" w:rsidRPr="00BE39AC">
              <w:rPr>
                <w:rFonts w:ascii="Cordia New" w:eastAsia="Times New Roman" w:hAnsi="Cordia New"/>
                <w:sz w:val="26"/>
                <w:szCs w:val="26"/>
              </w:rPr>
              <w:t>(</w:t>
            </w:r>
            <w:r w:rsidR="00813C17" w:rsidRPr="00BE39AC">
              <w:rPr>
                <w:rFonts w:ascii="Cordia New" w:eastAsia="Times New Roman" w:hAnsi="Cordia New"/>
                <w:sz w:val="26"/>
                <w:szCs w:val="26"/>
              </w:rPr>
              <w:t>l</w:t>
            </w:r>
            <w:r w:rsidR="00D90AAD" w:rsidRPr="00BE39AC">
              <w:rPr>
                <w:rFonts w:ascii="Cordia New" w:eastAsia="Times New Roman" w:hAnsi="Cordia New"/>
                <w:sz w:val="26"/>
                <w:szCs w:val="26"/>
              </w:rPr>
              <w:t>oss</w:t>
            </w:r>
            <w:r w:rsidR="00135495" w:rsidRPr="00BE39AC">
              <w:rPr>
                <w:rFonts w:ascii="Cordia New" w:eastAsia="Times New Roman" w:hAnsi="Cordia New"/>
                <w:sz w:val="26"/>
                <w:szCs w:val="26"/>
              </w:rPr>
              <w:t>)</w:t>
            </w:r>
            <w:r w:rsidR="00D90AAD" w:rsidRPr="00BE39AC">
              <w:rPr>
                <w:rFonts w:ascii="Cordia New" w:eastAsia="Times New Roman" w:hAnsi="Cordia New"/>
                <w:sz w:val="26"/>
                <w:szCs w:val="26"/>
              </w:rPr>
              <w:t xml:space="preserve"> from</w:t>
            </w:r>
            <w:r w:rsidR="00815ACD" w:rsidRPr="00BE39AC">
              <w:rPr>
                <w:rFonts w:ascii="Cordia New" w:eastAsia="Times New Roman" w:hAnsi="Cordia New"/>
                <w:sz w:val="26"/>
                <w:szCs w:val="26"/>
              </w:rPr>
              <w:t xml:space="preserve"> continuing operations</w:t>
            </w:r>
          </w:p>
        </w:tc>
        <w:tc>
          <w:tcPr>
            <w:tcW w:w="1440" w:type="dxa"/>
            <w:vAlign w:val="bottom"/>
          </w:tcPr>
          <w:p w14:paraId="37102CD3" w14:textId="79D9295F"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144</w:t>
            </w:r>
          </w:p>
        </w:tc>
        <w:tc>
          <w:tcPr>
            <w:tcW w:w="1440" w:type="dxa"/>
            <w:vAlign w:val="bottom"/>
          </w:tcPr>
          <w:p w14:paraId="02947D30" w14:textId="41CD9971" w:rsidR="00815ACD" w:rsidRPr="00BE39AC" w:rsidRDefault="00616322" w:rsidP="00690182">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p>
        </w:tc>
        <w:tc>
          <w:tcPr>
            <w:tcW w:w="1440" w:type="dxa"/>
            <w:vAlign w:val="bottom"/>
          </w:tcPr>
          <w:p w14:paraId="15934872" w14:textId="121D7970"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143</w:t>
            </w:r>
          </w:p>
        </w:tc>
      </w:tr>
      <w:tr w:rsidR="008B02DC" w:rsidRPr="00954A2F" w14:paraId="341103DA" w14:textId="77777777" w:rsidTr="00FA7A69">
        <w:tc>
          <w:tcPr>
            <w:tcW w:w="5011" w:type="dxa"/>
            <w:vAlign w:val="bottom"/>
          </w:tcPr>
          <w:p w14:paraId="6E3AB47D" w14:textId="2D7F2A8A" w:rsidR="00815ACD" w:rsidRPr="00954A2F" w:rsidRDefault="00815ACD" w:rsidP="00690182">
            <w:pPr>
              <w:spacing w:after="0" w:line="240" w:lineRule="auto"/>
              <w:ind w:left="879"/>
              <w:rPr>
                <w:rFonts w:ascii="Cordia New" w:eastAsia="Times New Roman" w:hAnsi="Cordia New"/>
                <w:sz w:val="12"/>
                <w:szCs w:val="12"/>
              </w:rPr>
            </w:pPr>
          </w:p>
        </w:tc>
        <w:tc>
          <w:tcPr>
            <w:tcW w:w="1440" w:type="dxa"/>
            <w:vAlign w:val="bottom"/>
          </w:tcPr>
          <w:p w14:paraId="5D2B1CC4" w14:textId="028FB226" w:rsidR="00815ACD" w:rsidRPr="00954A2F"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59FB60B2" w14:textId="5DB21041" w:rsidR="00815ACD" w:rsidRPr="00954A2F"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1BB9702C" w14:textId="490E40E8" w:rsidR="00815ACD" w:rsidRPr="00954A2F" w:rsidRDefault="00815ACD" w:rsidP="00690182">
            <w:pPr>
              <w:spacing w:after="0" w:line="240" w:lineRule="auto"/>
              <w:ind w:right="-72"/>
              <w:jc w:val="right"/>
              <w:rPr>
                <w:rFonts w:ascii="Cordia New" w:eastAsia="Times New Roman" w:hAnsi="Cordia New"/>
                <w:sz w:val="12"/>
                <w:szCs w:val="12"/>
              </w:rPr>
            </w:pPr>
          </w:p>
        </w:tc>
      </w:tr>
      <w:tr w:rsidR="00123AE3" w:rsidRPr="00BE39AC" w14:paraId="16B0AEC5" w14:textId="77777777" w:rsidTr="00FA7A69">
        <w:tc>
          <w:tcPr>
            <w:tcW w:w="5011" w:type="dxa"/>
            <w:vAlign w:val="bottom"/>
            <w:hideMark/>
          </w:tcPr>
          <w:p w14:paraId="0BCDA10F" w14:textId="1E6547A7" w:rsidR="00123AE3" w:rsidRPr="00BE39AC" w:rsidRDefault="00123AE3" w:rsidP="00123AE3">
            <w:pPr>
              <w:spacing w:after="0" w:line="240" w:lineRule="auto"/>
              <w:ind w:left="879"/>
              <w:rPr>
                <w:rFonts w:ascii="Cordia New" w:eastAsia="Times New Roman" w:hAnsi="Cordia New"/>
                <w:sz w:val="26"/>
                <w:szCs w:val="26"/>
              </w:rPr>
            </w:pPr>
            <w:r w:rsidRPr="00BE39AC">
              <w:rPr>
                <w:rFonts w:ascii="Cordia New" w:eastAsia="Times New Roman" w:hAnsi="Cordia New"/>
                <w:sz w:val="26"/>
                <w:szCs w:val="26"/>
              </w:rPr>
              <w:t>Post-tax profit (loss) from continuing operations</w:t>
            </w:r>
          </w:p>
        </w:tc>
        <w:tc>
          <w:tcPr>
            <w:tcW w:w="1440" w:type="dxa"/>
            <w:vAlign w:val="bottom"/>
          </w:tcPr>
          <w:p w14:paraId="6AA86E46" w14:textId="7E3F58F5" w:rsidR="00123AE3" w:rsidRPr="00BE39AC" w:rsidRDefault="003A773E" w:rsidP="00123AE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144</w:t>
            </w:r>
          </w:p>
        </w:tc>
        <w:tc>
          <w:tcPr>
            <w:tcW w:w="1440" w:type="dxa"/>
            <w:vAlign w:val="bottom"/>
          </w:tcPr>
          <w:p w14:paraId="5A9B6B9D" w14:textId="2B1B9AEC" w:rsidR="00123AE3" w:rsidRPr="00BE39AC" w:rsidRDefault="00123AE3" w:rsidP="00123AE3">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p>
        </w:tc>
        <w:tc>
          <w:tcPr>
            <w:tcW w:w="1440" w:type="dxa"/>
            <w:vAlign w:val="bottom"/>
          </w:tcPr>
          <w:p w14:paraId="177C4D5D" w14:textId="677B6796" w:rsidR="00123AE3" w:rsidRPr="00BE39AC" w:rsidRDefault="003A773E" w:rsidP="00123AE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143</w:t>
            </w:r>
          </w:p>
        </w:tc>
      </w:tr>
      <w:tr w:rsidR="00123AE3" w:rsidRPr="00BE39AC" w14:paraId="4EBF9B93" w14:textId="77777777" w:rsidTr="00FA7A69">
        <w:tc>
          <w:tcPr>
            <w:tcW w:w="5011" w:type="dxa"/>
            <w:vAlign w:val="bottom"/>
            <w:hideMark/>
          </w:tcPr>
          <w:p w14:paraId="35DD20F1" w14:textId="3E99F2E6" w:rsidR="00123AE3" w:rsidRPr="00BE39AC" w:rsidRDefault="00123AE3" w:rsidP="00123AE3">
            <w:pPr>
              <w:spacing w:after="0" w:line="240" w:lineRule="auto"/>
              <w:ind w:left="879"/>
              <w:rPr>
                <w:rFonts w:ascii="Cordia New" w:eastAsia="Times New Roman" w:hAnsi="Cordia New"/>
                <w:sz w:val="26"/>
                <w:szCs w:val="26"/>
              </w:rPr>
            </w:pPr>
            <w:r w:rsidRPr="00BE39AC">
              <w:rPr>
                <w:rFonts w:ascii="Cordia New" w:eastAsia="Times New Roman" w:hAnsi="Cordia New"/>
                <w:sz w:val="26"/>
                <w:szCs w:val="26"/>
              </w:rPr>
              <w:t>Other comprehensive income (expense)</w:t>
            </w:r>
          </w:p>
        </w:tc>
        <w:tc>
          <w:tcPr>
            <w:tcW w:w="1440" w:type="dxa"/>
            <w:shd w:val="clear" w:color="auto" w:fill="auto"/>
            <w:vAlign w:val="bottom"/>
          </w:tcPr>
          <w:p w14:paraId="7F4583E8" w14:textId="1518CDF0" w:rsidR="00123AE3" w:rsidRPr="00BE39AC" w:rsidRDefault="00123AE3" w:rsidP="00123AE3">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shd w:val="clear" w:color="auto" w:fill="auto"/>
            <w:vAlign w:val="bottom"/>
          </w:tcPr>
          <w:p w14:paraId="28E24AA0" w14:textId="1BDCA403" w:rsidR="00123AE3" w:rsidRPr="00BE39AC" w:rsidRDefault="00123AE3" w:rsidP="00123AE3">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23</w:t>
            </w:r>
            <w:r w:rsidRPr="00BE39AC">
              <w:rPr>
                <w:rFonts w:ascii="Cordia New" w:eastAsia="Times New Roman" w:hAnsi="Cordia New"/>
                <w:sz w:val="26"/>
                <w:szCs w:val="26"/>
              </w:rPr>
              <w:t>)</w:t>
            </w:r>
          </w:p>
        </w:tc>
        <w:tc>
          <w:tcPr>
            <w:tcW w:w="1440" w:type="dxa"/>
            <w:shd w:val="clear" w:color="auto" w:fill="auto"/>
            <w:vAlign w:val="bottom"/>
          </w:tcPr>
          <w:p w14:paraId="0C55B2F8" w14:textId="03A780CF" w:rsidR="00123AE3" w:rsidRPr="00BE39AC" w:rsidRDefault="00123AE3" w:rsidP="00123AE3">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23</w:t>
            </w:r>
            <w:r w:rsidRPr="00BE39AC">
              <w:rPr>
                <w:rFonts w:ascii="Cordia New" w:eastAsia="Times New Roman" w:hAnsi="Cordia New"/>
                <w:sz w:val="26"/>
                <w:szCs w:val="26"/>
              </w:rPr>
              <w:t>)</w:t>
            </w:r>
          </w:p>
        </w:tc>
      </w:tr>
      <w:tr w:rsidR="00123AE3" w:rsidRPr="00FA7A69" w14:paraId="261F7731" w14:textId="77777777" w:rsidTr="00FA7A69">
        <w:tc>
          <w:tcPr>
            <w:tcW w:w="5011" w:type="dxa"/>
            <w:vAlign w:val="bottom"/>
            <w:hideMark/>
          </w:tcPr>
          <w:p w14:paraId="27C03B2F" w14:textId="2474ACB6" w:rsidR="00123AE3" w:rsidRPr="00FA7A69" w:rsidRDefault="00123AE3" w:rsidP="00123AE3">
            <w:pPr>
              <w:spacing w:after="0" w:line="240" w:lineRule="auto"/>
              <w:ind w:left="879"/>
              <w:rPr>
                <w:rFonts w:ascii="Cordia New" w:eastAsia="Times New Roman" w:hAnsi="Cordia New"/>
                <w:sz w:val="12"/>
                <w:szCs w:val="12"/>
              </w:rPr>
            </w:pPr>
          </w:p>
        </w:tc>
        <w:tc>
          <w:tcPr>
            <w:tcW w:w="1440" w:type="dxa"/>
            <w:shd w:val="clear" w:color="auto" w:fill="auto"/>
            <w:vAlign w:val="bottom"/>
          </w:tcPr>
          <w:p w14:paraId="14AB3951" w14:textId="2B128EC5" w:rsidR="00123AE3" w:rsidRPr="00FA7A69" w:rsidRDefault="00123AE3" w:rsidP="00123AE3">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07C29798" w14:textId="643C4D77" w:rsidR="00123AE3" w:rsidRPr="00FA7A69" w:rsidRDefault="00123AE3" w:rsidP="00123AE3">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4F3E5A6A" w14:textId="01FBEE71" w:rsidR="00123AE3" w:rsidRPr="00FA7A69" w:rsidRDefault="00123AE3" w:rsidP="00123AE3">
            <w:pPr>
              <w:spacing w:after="0" w:line="240" w:lineRule="auto"/>
              <w:ind w:right="-72"/>
              <w:jc w:val="right"/>
              <w:rPr>
                <w:rFonts w:ascii="Cordia New" w:eastAsia="Times New Roman" w:hAnsi="Cordia New"/>
                <w:sz w:val="12"/>
                <w:szCs w:val="12"/>
              </w:rPr>
            </w:pPr>
          </w:p>
        </w:tc>
      </w:tr>
      <w:tr w:rsidR="00123AE3" w:rsidRPr="00BE39AC" w14:paraId="361F505C" w14:textId="77777777" w:rsidTr="00FA7A69">
        <w:tc>
          <w:tcPr>
            <w:tcW w:w="5011" w:type="dxa"/>
            <w:vAlign w:val="bottom"/>
            <w:hideMark/>
          </w:tcPr>
          <w:p w14:paraId="202C4EBF" w14:textId="28FD314A" w:rsidR="00123AE3" w:rsidRPr="00BE39AC" w:rsidRDefault="00123AE3" w:rsidP="00123AE3">
            <w:pPr>
              <w:spacing w:after="0" w:line="240" w:lineRule="auto"/>
              <w:ind w:left="879"/>
              <w:rPr>
                <w:rFonts w:ascii="Cordia New" w:eastAsia="Times New Roman" w:hAnsi="Cordia New"/>
                <w:sz w:val="26"/>
                <w:szCs w:val="26"/>
              </w:rPr>
            </w:pPr>
            <w:r w:rsidRPr="00BE39AC">
              <w:rPr>
                <w:rFonts w:ascii="Cordia New" w:eastAsia="Times New Roman" w:hAnsi="Cordia New"/>
                <w:sz w:val="26"/>
                <w:szCs w:val="26"/>
              </w:rPr>
              <w:t>Total comprehensive income (expense)</w:t>
            </w:r>
          </w:p>
        </w:tc>
        <w:tc>
          <w:tcPr>
            <w:tcW w:w="1440" w:type="dxa"/>
            <w:shd w:val="clear" w:color="auto" w:fill="auto"/>
            <w:vAlign w:val="bottom"/>
          </w:tcPr>
          <w:p w14:paraId="5ED5B4D9" w14:textId="1BF0612B" w:rsidR="00123AE3" w:rsidRPr="00BE39AC" w:rsidRDefault="003A773E" w:rsidP="00123AE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144</w:t>
            </w:r>
          </w:p>
        </w:tc>
        <w:tc>
          <w:tcPr>
            <w:tcW w:w="1440" w:type="dxa"/>
            <w:shd w:val="clear" w:color="auto" w:fill="auto"/>
            <w:vAlign w:val="bottom"/>
          </w:tcPr>
          <w:p w14:paraId="4787E344" w14:textId="0EE4D5DF" w:rsidR="00123AE3" w:rsidRPr="00BE39AC" w:rsidRDefault="00123AE3" w:rsidP="00123AE3">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24</w:t>
            </w:r>
            <w:r w:rsidRPr="00BE39AC">
              <w:rPr>
                <w:rFonts w:ascii="Cordia New" w:eastAsia="Times New Roman" w:hAnsi="Cordia New"/>
                <w:sz w:val="26"/>
                <w:szCs w:val="26"/>
              </w:rPr>
              <w:t>)</w:t>
            </w:r>
          </w:p>
        </w:tc>
        <w:tc>
          <w:tcPr>
            <w:tcW w:w="1440" w:type="dxa"/>
            <w:shd w:val="clear" w:color="auto" w:fill="auto"/>
            <w:vAlign w:val="bottom"/>
          </w:tcPr>
          <w:p w14:paraId="432679E6" w14:textId="1EEB4E80" w:rsidR="00123AE3" w:rsidRPr="00BE39AC" w:rsidRDefault="003A773E" w:rsidP="00123AE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120</w:t>
            </w:r>
          </w:p>
        </w:tc>
      </w:tr>
    </w:tbl>
    <w:p w14:paraId="5D8C13C4" w14:textId="77777777" w:rsidR="00994900" w:rsidRPr="00FA7A69" w:rsidRDefault="00994900" w:rsidP="00690182">
      <w:pPr>
        <w:spacing w:after="0" w:line="240" w:lineRule="auto"/>
        <w:ind w:left="1080"/>
        <w:jc w:val="both"/>
        <w:rPr>
          <w:rFonts w:ascii="Cordia New" w:eastAsia="Times New Roman" w:hAnsi="Cordia New"/>
          <w:b/>
          <w:bCs/>
          <w:sz w:val="26"/>
          <w:szCs w:val="26"/>
        </w:rPr>
      </w:pPr>
    </w:p>
    <w:p w14:paraId="5E53CCA6" w14:textId="13026291" w:rsidR="00815ACD" w:rsidRPr="00FA7A69" w:rsidRDefault="00815ACD" w:rsidP="00690182">
      <w:pPr>
        <w:spacing w:after="0" w:line="240" w:lineRule="auto"/>
        <w:ind w:left="1080"/>
        <w:jc w:val="both"/>
        <w:rPr>
          <w:rFonts w:ascii="Cordia New" w:eastAsia="Times New Roman" w:hAnsi="Cordia New"/>
          <w:b/>
          <w:bCs/>
          <w:sz w:val="26"/>
          <w:szCs w:val="26"/>
        </w:rPr>
      </w:pPr>
      <w:r w:rsidRPr="00FA7A69">
        <w:rPr>
          <w:rFonts w:ascii="Cordia New" w:eastAsia="Times New Roman" w:hAnsi="Cordia New"/>
          <w:b/>
          <w:bCs/>
          <w:sz w:val="26"/>
          <w:szCs w:val="26"/>
        </w:rPr>
        <w:t xml:space="preserve">Reconciliation of </w:t>
      </w:r>
      <w:proofErr w:type="spellStart"/>
      <w:r w:rsidRPr="00FA7A69">
        <w:rPr>
          <w:rFonts w:ascii="Cordia New" w:eastAsia="Times New Roman" w:hAnsi="Cordia New"/>
          <w:b/>
          <w:bCs/>
          <w:sz w:val="26"/>
          <w:szCs w:val="26"/>
        </w:rPr>
        <w:t>summarised</w:t>
      </w:r>
      <w:proofErr w:type="spellEnd"/>
      <w:r w:rsidRPr="00FA7A69">
        <w:rPr>
          <w:rFonts w:ascii="Cordia New" w:eastAsia="Times New Roman" w:hAnsi="Cordia New"/>
          <w:b/>
          <w:bCs/>
          <w:sz w:val="26"/>
          <w:szCs w:val="26"/>
        </w:rPr>
        <w:t xml:space="preserve"> financial information</w:t>
      </w:r>
    </w:p>
    <w:p w14:paraId="4FDEF577" w14:textId="0E61B312" w:rsidR="00815ACD" w:rsidRPr="00FA7A69" w:rsidRDefault="00815ACD" w:rsidP="00690182">
      <w:pPr>
        <w:spacing w:after="0" w:line="240" w:lineRule="auto"/>
        <w:ind w:left="1080"/>
        <w:jc w:val="both"/>
        <w:rPr>
          <w:rFonts w:ascii="Cordia New" w:eastAsia="Times New Roman" w:hAnsi="Cordia New"/>
          <w:sz w:val="26"/>
          <w:szCs w:val="26"/>
        </w:rPr>
      </w:pPr>
    </w:p>
    <w:p w14:paraId="377BA50E" w14:textId="1C0C72AD" w:rsidR="00815ACD" w:rsidRPr="00FA7A69" w:rsidRDefault="00815ACD" w:rsidP="00690182">
      <w:pPr>
        <w:spacing w:after="0" w:line="240" w:lineRule="auto"/>
        <w:ind w:left="1080"/>
        <w:jc w:val="both"/>
        <w:rPr>
          <w:rFonts w:ascii="Cordia New" w:eastAsia="Times New Roman" w:hAnsi="Cordia New"/>
          <w:sz w:val="26"/>
          <w:szCs w:val="26"/>
        </w:rPr>
      </w:pPr>
      <w:r w:rsidRPr="00FA7A69">
        <w:rPr>
          <w:rFonts w:ascii="Cordia New" w:eastAsia="Times New Roman" w:hAnsi="Cordia New"/>
          <w:sz w:val="26"/>
          <w:szCs w:val="26"/>
        </w:rPr>
        <w:t xml:space="preserve">Reconciliation of the </w:t>
      </w:r>
      <w:proofErr w:type="spellStart"/>
      <w:r w:rsidRPr="00FA7A69">
        <w:rPr>
          <w:rFonts w:ascii="Cordia New" w:eastAsia="Times New Roman" w:hAnsi="Cordia New"/>
          <w:sz w:val="26"/>
          <w:szCs w:val="26"/>
        </w:rPr>
        <w:t>summarised</w:t>
      </w:r>
      <w:proofErr w:type="spellEnd"/>
      <w:r w:rsidRPr="00FA7A69">
        <w:rPr>
          <w:rFonts w:ascii="Cordia New" w:eastAsia="Times New Roman" w:hAnsi="Cordia New"/>
          <w:sz w:val="26"/>
          <w:szCs w:val="26"/>
        </w:rPr>
        <w:t xml:space="preserve"> financial information presented to the carrying amount of its interests in </w:t>
      </w:r>
      <w:r w:rsidR="00944E33" w:rsidRPr="00FA7A69">
        <w:rPr>
          <w:rFonts w:ascii="Cordia New" w:eastAsia="Times New Roman" w:hAnsi="Cordia New"/>
          <w:sz w:val="26"/>
          <w:szCs w:val="26"/>
        </w:rPr>
        <w:br/>
      </w:r>
      <w:r w:rsidRPr="00FA7A69">
        <w:rPr>
          <w:rFonts w:ascii="Cordia New" w:eastAsia="Times New Roman" w:hAnsi="Cordia New"/>
          <w:sz w:val="26"/>
          <w:szCs w:val="26"/>
        </w:rPr>
        <w:t>joint ventures</w:t>
      </w:r>
      <w:r w:rsidR="00B2655E" w:rsidRPr="00FA7A69">
        <w:rPr>
          <w:rFonts w:ascii="Cordia New" w:eastAsia="Times New Roman" w:hAnsi="Cordia New"/>
          <w:sz w:val="26"/>
          <w:szCs w:val="26"/>
        </w:rPr>
        <w:t>:</w:t>
      </w:r>
    </w:p>
    <w:p w14:paraId="249822E7" w14:textId="77777777" w:rsidR="00FA7A69" w:rsidRPr="00FA7A69" w:rsidRDefault="00FA7A69" w:rsidP="00690182">
      <w:pPr>
        <w:spacing w:after="0" w:line="240" w:lineRule="auto"/>
        <w:ind w:left="1080"/>
        <w:jc w:val="both"/>
        <w:rPr>
          <w:rFonts w:ascii="Cordia New" w:eastAsia="Times New Roman" w:hAnsi="Cordia New"/>
          <w:sz w:val="26"/>
          <w:szCs w:val="26"/>
        </w:rPr>
      </w:pPr>
    </w:p>
    <w:tbl>
      <w:tblPr>
        <w:tblW w:w="9428" w:type="dxa"/>
        <w:tblLayout w:type="fixed"/>
        <w:tblLook w:val="04A0" w:firstRow="1" w:lastRow="0" w:firstColumn="1" w:lastColumn="0" w:noHBand="0" w:noVBand="1"/>
      </w:tblPr>
      <w:tblGrid>
        <w:gridCol w:w="5108"/>
        <w:gridCol w:w="1440"/>
        <w:gridCol w:w="1440"/>
        <w:gridCol w:w="1440"/>
      </w:tblGrid>
      <w:tr w:rsidR="008B02DC" w:rsidRPr="00BE39AC" w14:paraId="1D0AA027" w14:textId="77777777" w:rsidTr="00FA7A69">
        <w:tc>
          <w:tcPr>
            <w:tcW w:w="5108" w:type="dxa"/>
            <w:vAlign w:val="bottom"/>
            <w:hideMark/>
          </w:tcPr>
          <w:p w14:paraId="1BEE4715" w14:textId="36712C41" w:rsidR="00815ACD" w:rsidRPr="00BE39AC" w:rsidRDefault="00815ACD" w:rsidP="00690182">
            <w:pPr>
              <w:spacing w:after="0" w:line="240" w:lineRule="auto"/>
              <w:ind w:left="980"/>
              <w:rPr>
                <w:rFonts w:ascii="Cordia New" w:eastAsia="Times New Roman" w:hAnsi="Cordia New"/>
                <w:sz w:val="26"/>
                <w:szCs w:val="26"/>
              </w:rPr>
            </w:pPr>
          </w:p>
        </w:tc>
        <w:tc>
          <w:tcPr>
            <w:tcW w:w="4320" w:type="dxa"/>
            <w:gridSpan w:val="3"/>
            <w:vAlign w:val="bottom"/>
            <w:hideMark/>
          </w:tcPr>
          <w:p w14:paraId="1F29AE26" w14:textId="7F8A1472"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r>
      <w:tr w:rsidR="008B02DC" w:rsidRPr="00BE39AC" w14:paraId="6CB37C50" w14:textId="77777777" w:rsidTr="00FA7A69">
        <w:tc>
          <w:tcPr>
            <w:tcW w:w="5108" w:type="dxa"/>
            <w:vAlign w:val="bottom"/>
            <w:hideMark/>
          </w:tcPr>
          <w:p w14:paraId="3BAEC26C" w14:textId="33DC4AA6" w:rsidR="00815ACD" w:rsidRPr="00BE39AC" w:rsidRDefault="00815ACD" w:rsidP="00690182">
            <w:pPr>
              <w:spacing w:after="0" w:line="240" w:lineRule="auto"/>
              <w:ind w:left="980"/>
              <w:rPr>
                <w:rFonts w:ascii="Cordia New" w:eastAsia="Times New Roman" w:hAnsi="Cordia New"/>
                <w:b/>
                <w:bCs/>
                <w:sz w:val="26"/>
                <w:szCs w:val="26"/>
              </w:rPr>
            </w:pPr>
          </w:p>
        </w:tc>
        <w:tc>
          <w:tcPr>
            <w:tcW w:w="1440" w:type="dxa"/>
            <w:vAlign w:val="bottom"/>
            <w:hideMark/>
          </w:tcPr>
          <w:p w14:paraId="3A65834D" w14:textId="4A284048" w:rsidR="00815ACD" w:rsidRPr="00BE39AC" w:rsidRDefault="007773FB" w:rsidP="00690182">
            <w:pPr>
              <w:spacing w:after="0" w:line="240" w:lineRule="auto"/>
              <w:ind w:right="-72"/>
              <w:jc w:val="right"/>
              <w:rPr>
                <w:rFonts w:ascii="Cordia New" w:eastAsia="Times New Roman" w:hAnsi="Cordia New"/>
                <w:b/>
                <w:bCs/>
                <w:sz w:val="26"/>
                <w:szCs w:val="26"/>
              </w:rPr>
            </w:pPr>
            <w:proofErr w:type="spellStart"/>
            <w:r w:rsidRPr="00BE39AC">
              <w:rPr>
                <w:rFonts w:ascii="Cordia New" w:eastAsia="Times New Roman" w:hAnsi="Cordia New"/>
                <w:b/>
                <w:bCs/>
                <w:sz w:val="26"/>
                <w:szCs w:val="26"/>
              </w:rPr>
              <w:t>Avadina</w:t>
            </w:r>
            <w:proofErr w:type="spellEnd"/>
            <w:r w:rsidRPr="00BE39AC">
              <w:rPr>
                <w:rFonts w:ascii="Cordia New" w:eastAsia="Times New Roman" w:hAnsi="Cordia New"/>
                <w:b/>
                <w:bCs/>
                <w:sz w:val="26"/>
                <w:szCs w:val="26"/>
              </w:rPr>
              <w:t xml:space="preserve"> Hills Limited</w:t>
            </w:r>
          </w:p>
        </w:tc>
        <w:tc>
          <w:tcPr>
            <w:tcW w:w="1440" w:type="dxa"/>
            <w:vAlign w:val="bottom"/>
            <w:hideMark/>
          </w:tcPr>
          <w:p w14:paraId="0329B723" w14:textId="77777777" w:rsidR="00C44384" w:rsidRPr="00BE39AC" w:rsidRDefault="00C44384"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 xml:space="preserve">PT </w:t>
            </w:r>
            <w:proofErr w:type="spellStart"/>
            <w:r w:rsidRPr="00BE39AC">
              <w:rPr>
                <w:rFonts w:ascii="Cordia New" w:eastAsia="Times New Roman" w:hAnsi="Cordia New"/>
                <w:b/>
                <w:bCs/>
                <w:sz w:val="26"/>
                <w:szCs w:val="26"/>
              </w:rPr>
              <w:t>Wika</w:t>
            </w:r>
            <w:proofErr w:type="spellEnd"/>
            <w:r w:rsidRPr="00BE39AC">
              <w:rPr>
                <w:rFonts w:ascii="Cordia New" w:eastAsia="Times New Roman" w:hAnsi="Cordia New"/>
                <w:b/>
                <w:bCs/>
                <w:sz w:val="26"/>
                <w:szCs w:val="26"/>
              </w:rPr>
              <w:t xml:space="preserve"> </w:t>
            </w:r>
          </w:p>
          <w:p w14:paraId="164DBB77" w14:textId="7F08797D" w:rsidR="00815ACD" w:rsidRPr="00BE39AC" w:rsidRDefault="00C44384"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Realty Minor Development</w:t>
            </w:r>
          </w:p>
        </w:tc>
        <w:tc>
          <w:tcPr>
            <w:tcW w:w="1440" w:type="dxa"/>
            <w:vAlign w:val="bottom"/>
            <w:hideMark/>
          </w:tcPr>
          <w:p w14:paraId="3F1D9394" w14:textId="77777777"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8B02DC" w:rsidRPr="00BE39AC" w14:paraId="117352A9" w14:textId="77777777" w:rsidTr="00FA7A69">
        <w:tc>
          <w:tcPr>
            <w:tcW w:w="5108" w:type="dxa"/>
            <w:vAlign w:val="bottom"/>
            <w:hideMark/>
          </w:tcPr>
          <w:p w14:paraId="3CB50A50" w14:textId="253FE79D" w:rsidR="00815ACD" w:rsidRPr="00BE39AC" w:rsidRDefault="00815ACD" w:rsidP="00690182">
            <w:pPr>
              <w:spacing w:after="0" w:line="240" w:lineRule="auto"/>
              <w:ind w:left="980"/>
              <w:rPr>
                <w:rFonts w:ascii="Cordia New" w:eastAsia="Times New Roman" w:hAnsi="Cordia New"/>
                <w:b/>
                <w:bCs/>
                <w:sz w:val="26"/>
                <w:szCs w:val="26"/>
              </w:rPr>
            </w:pPr>
          </w:p>
        </w:tc>
        <w:tc>
          <w:tcPr>
            <w:tcW w:w="1440" w:type="dxa"/>
            <w:vAlign w:val="bottom"/>
            <w:hideMark/>
          </w:tcPr>
          <w:p w14:paraId="085985A5" w14:textId="442899B0"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815ACD" w:rsidRPr="00BE39AC">
              <w:rPr>
                <w:rFonts w:ascii="Cordia New" w:eastAsia="Times New Roman" w:hAnsi="Cordia New"/>
                <w:b/>
                <w:bCs/>
                <w:sz w:val="26"/>
                <w:szCs w:val="26"/>
              </w:rPr>
              <w:t xml:space="preserve"> </w:t>
            </w:r>
          </w:p>
        </w:tc>
        <w:tc>
          <w:tcPr>
            <w:tcW w:w="1440" w:type="dxa"/>
            <w:vAlign w:val="bottom"/>
            <w:hideMark/>
          </w:tcPr>
          <w:p w14:paraId="6D68B19A" w14:textId="6CD84F6E"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bottom"/>
            <w:hideMark/>
          </w:tcPr>
          <w:p w14:paraId="647256A8" w14:textId="6D51BBE6"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FA7A69" w14:paraId="23B8923E" w14:textId="77777777" w:rsidTr="00FA7A69">
        <w:tc>
          <w:tcPr>
            <w:tcW w:w="5108" w:type="dxa"/>
            <w:vAlign w:val="bottom"/>
          </w:tcPr>
          <w:p w14:paraId="1036D8E4" w14:textId="2528957A" w:rsidR="00815ACD" w:rsidRPr="00FA7A69" w:rsidRDefault="00815ACD" w:rsidP="00690182">
            <w:pPr>
              <w:spacing w:after="0" w:line="240" w:lineRule="auto"/>
              <w:ind w:left="980"/>
              <w:rPr>
                <w:rFonts w:ascii="Cordia New" w:eastAsia="Times New Roman" w:hAnsi="Cordia New"/>
                <w:b/>
                <w:bCs/>
                <w:sz w:val="12"/>
                <w:szCs w:val="12"/>
              </w:rPr>
            </w:pPr>
          </w:p>
        </w:tc>
        <w:tc>
          <w:tcPr>
            <w:tcW w:w="1440" w:type="dxa"/>
            <w:vAlign w:val="bottom"/>
          </w:tcPr>
          <w:p w14:paraId="232B5ED9" w14:textId="2EBB7C9A" w:rsidR="00815ACD" w:rsidRPr="00FA7A69"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51E27144" w14:textId="69A7E241" w:rsidR="00815ACD" w:rsidRPr="00FA7A69" w:rsidRDefault="00815ACD" w:rsidP="00690182">
            <w:pPr>
              <w:spacing w:after="0" w:line="240" w:lineRule="auto"/>
              <w:ind w:right="-72"/>
              <w:jc w:val="right"/>
              <w:rPr>
                <w:rFonts w:ascii="Cordia New" w:eastAsia="Times New Roman" w:hAnsi="Cordia New"/>
                <w:sz w:val="12"/>
                <w:szCs w:val="12"/>
              </w:rPr>
            </w:pPr>
          </w:p>
        </w:tc>
        <w:tc>
          <w:tcPr>
            <w:tcW w:w="1440" w:type="dxa"/>
            <w:vAlign w:val="bottom"/>
          </w:tcPr>
          <w:p w14:paraId="77200DA6" w14:textId="689FCE4C" w:rsidR="00815ACD" w:rsidRPr="00FA7A69" w:rsidRDefault="00815ACD" w:rsidP="00690182">
            <w:pPr>
              <w:spacing w:after="0" w:line="240" w:lineRule="auto"/>
              <w:ind w:right="-72"/>
              <w:jc w:val="right"/>
              <w:rPr>
                <w:rFonts w:ascii="Cordia New" w:eastAsia="Times New Roman" w:hAnsi="Cordia New"/>
                <w:sz w:val="12"/>
                <w:szCs w:val="12"/>
              </w:rPr>
            </w:pPr>
          </w:p>
        </w:tc>
      </w:tr>
      <w:tr w:rsidR="008B02DC" w:rsidRPr="00BE39AC" w14:paraId="536B92E5" w14:textId="77777777" w:rsidTr="00FA7A69">
        <w:tc>
          <w:tcPr>
            <w:tcW w:w="5108" w:type="dxa"/>
            <w:vAlign w:val="bottom"/>
            <w:hideMark/>
          </w:tcPr>
          <w:p w14:paraId="7ACF0E97" w14:textId="2CC1632D" w:rsidR="00815ACD" w:rsidRPr="00BE39AC" w:rsidRDefault="00815ACD" w:rsidP="00690182">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 xml:space="preserve">Opening net assets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w:t>
            </w:r>
          </w:p>
        </w:tc>
        <w:tc>
          <w:tcPr>
            <w:tcW w:w="1440" w:type="dxa"/>
            <w:vAlign w:val="bottom"/>
          </w:tcPr>
          <w:p w14:paraId="746FAE4A" w14:textId="3E232B84"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206</w:t>
            </w:r>
          </w:p>
        </w:tc>
        <w:tc>
          <w:tcPr>
            <w:tcW w:w="1440" w:type="dxa"/>
            <w:vAlign w:val="bottom"/>
          </w:tcPr>
          <w:p w14:paraId="7B7E3B66" w14:textId="50CAD1A7"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396</w:t>
            </w:r>
          </w:p>
        </w:tc>
        <w:tc>
          <w:tcPr>
            <w:tcW w:w="1440" w:type="dxa"/>
            <w:vAlign w:val="bottom"/>
          </w:tcPr>
          <w:p w14:paraId="34B9B543" w14:textId="07A7213A"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602</w:t>
            </w:r>
          </w:p>
        </w:tc>
      </w:tr>
      <w:tr w:rsidR="008B02DC" w:rsidRPr="00BE39AC" w14:paraId="171DE36C" w14:textId="77777777" w:rsidTr="00FA7A69">
        <w:tc>
          <w:tcPr>
            <w:tcW w:w="5108" w:type="dxa"/>
            <w:vAlign w:val="bottom"/>
            <w:hideMark/>
          </w:tcPr>
          <w:p w14:paraId="60EF46F0" w14:textId="4A53C4E4" w:rsidR="00815ACD" w:rsidRPr="00BE39AC" w:rsidRDefault="00135495" w:rsidP="00690182">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Profit (l</w:t>
            </w:r>
            <w:r w:rsidR="00815ACD" w:rsidRPr="00BE39AC">
              <w:rPr>
                <w:rFonts w:ascii="Cordia New" w:eastAsia="Times New Roman" w:hAnsi="Cordia New"/>
                <w:sz w:val="26"/>
                <w:szCs w:val="26"/>
              </w:rPr>
              <w:t>oss</w:t>
            </w:r>
            <w:r w:rsidRPr="00BE39AC">
              <w:rPr>
                <w:rFonts w:ascii="Cordia New" w:eastAsia="Times New Roman" w:hAnsi="Cordia New"/>
                <w:sz w:val="26"/>
                <w:szCs w:val="26"/>
              </w:rPr>
              <w:t>)</w:t>
            </w:r>
            <w:r w:rsidR="00815ACD" w:rsidRPr="00BE39AC">
              <w:rPr>
                <w:rFonts w:ascii="Cordia New" w:eastAsia="Times New Roman" w:hAnsi="Cordia New"/>
                <w:sz w:val="26"/>
                <w:szCs w:val="26"/>
              </w:rPr>
              <w:t xml:space="preserve"> for the year</w:t>
            </w:r>
          </w:p>
        </w:tc>
        <w:tc>
          <w:tcPr>
            <w:tcW w:w="1440" w:type="dxa"/>
            <w:vAlign w:val="bottom"/>
          </w:tcPr>
          <w:p w14:paraId="568146AB" w14:textId="13318651"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144</w:t>
            </w:r>
          </w:p>
        </w:tc>
        <w:tc>
          <w:tcPr>
            <w:tcW w:w="1440" w:type="dxa"/>
            <w:vAlign w:val="bottom"/>
          </w:tcPr>
          <w:p w14:paraId="3880F406" w14:textId="709F4DF8" w:rsidR="00815ACD" w:rsidRPr="00BE39AC" w:rsidRDefault="0016042D" w:rsidP="00690182">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p>
        </w:tc>
        <w:tc>
          <w:tcPr>
            <w:tcW w:w="1440" w:type="dxa"/>
            <w:vAlign w:val="bottom"/>
          </w:tcPr>
          <w:p w14:paraId="461E6538" w14:textId="4033934C"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143</w:t>
            </w:r>
          </w:p>
        </w:tc>
      </w:tr>
      <w:tr w:rsidR="008B02DC" w:rsidRPr="00BE39AC" w14:paraId="59F3DF5B" w14:textId="77777777" w:rsidTr="00FA7A69">
        <w:tc>
          <w:tcPr>
            <w:tcW w:w="5108" w:type="dxa"/>
            <w:vAlign w:val="bottom"/>
            <w:hideMark/>
          </w:tcPr>
          <w:p w14:paraId="70AA640C" w14:textId="77777777" w:rsidR="00815ACD" w:rsidRPr="00BE39AC" w:rsidRDefault="00815ACD" w:rsidP="00690182">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Other component of equity</w:t>
            </w:r>
          </w:p>
        </w:tc>
        <w:tc>
          <w:tcPr>
            <w:tcW w:w="1440" w:type="dxa"/>
            <w:shd w:val="clear" w:color="auto" w:fill="auto"/>
            <w:vAlign w:val="bottom"/>
          </w:tcPr>
          <w:p w14:paraId="53CD1AF1" w14:textId="15340F90" w:rsidR="00815ACD" w:rsidRPr="00BE39AC" w:rsidRDefault="0016042D" w:rsidP="00690182">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shd w:val="clear" w:color="auto" w:fill="auto"/>
            <w:vAlign w:val="bottom"/>
          </w:tcPr>
          <w:p w14:paraId="7E8F6FAE" w14:textId="678996D4" w:rsidR="00815ACD" w:rsidRPr="00BE39AC" w:rsidRDefault="0016042D" w:rsidP="00690182">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23</w:t>
            </w:r>
            <w:r w:rsidRPr="00BE39AC">
              <w:rPr>
                <w:rFonts w:ascii="Cordia New" w:eastAsia="Times New Roman" w:hAnsi="Cordia New"/>
                <w:sz w:val="26"/>
                <w:szCs w:val="26"/>
              </w:rPr>
              <w:t>)</w:t>
            </w:r>
          </w:p>
        </w:tc>
        <w:tc>
          <w:tcPr>
            <w:tcW w:w="1440" w:type="dxa"/>
            <w:shd w:val="clear" w:color="auto" w:fill="auto"/>
            <w:vAlign w:val="bottom"/>
          </w:tcPr>
          <w:p w14:paraId="5FBC6823" w14:textId="64595B2F" w:rsidR="00815ACD" w:rsidRPr="00BE39AC" w:rsidRDefault="0016042D" w:rsidP="00690182">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23</w:t>
            </w:r>
            <w:r w:rsidRPr="00BE39AC">
              <w:rPr>
                <w:rFonts w:ascii="Cordia New" w:eastAsia="Times New Roman" w:hAnsi="Cordia New"/>
                <w:sz w:val="26"/>
                <w:szCs w:val="26"/>
              </w:rPr>
              <w:t>)</w:t>
            </w:r>
          </w:p>
        </w:tc>
      </w:tr>
      <w:tr w:rsidR="008B02DC" w:rsidRPr="00FA7A69" w14:paraId="53743BB9" w14:textId="77777777" w:rsidTr="00FA7A69">
        <w:tc>
          <w:tcPr>
            <w:tcW w:w="5108" w:type="dxa"/>
            <w:vAlign w:val="bottom"/>
          </w:tcPr>
          <w:p w14:paraId="7BCC7B53" w14:textId="22C16908" w:rsidR="00815ACD" w:rsidRPr="00FA7A69" w:rsidRDefault="00815ACD" w:rsidP="00690182">
            <w:pPr>
              <w:spacing w:after="0" w:line="240" w:lineRule="auto"/>
              <w:ind w:left="980"/>
              <w:rPr>
                <w:rFonts w:ascii="Cordia New" w:eastAsia="Times New Roman" w:hAnsi="Cordia New"/>
                <w:sz w:val="12"/>
                <w:szCs w:val="12"/>
              </w:rPr>
            </w:pPr>
          </w:p>
        </w:tc>
        <w:tc>
          <w:tcPr>
            <w:tcW w:w="1440" w:type="dxa"/>
            <w:shd w:val="clear" w:color="auto" w:fill="auto"/>
            <w:vAlign w:val="bottom"/>
          </w:tcPr>
          <w:p w14:paraId="6EA4141D" w14:textId="5BE54BB0" w:rsidR="00815ACD" w:rsidRPr="00FA7A69" w:rsidRDefault="00815ACD" w:rsidP="00690182">
            <w:pPr>
              <w:spacing w:after="0" w:line="240" w:lineRule="auto"/>
              <w:ind w:right="-72"/>
              <w:rPr>
                <w:rFonts w:ascii="Cordia New" w:eastAsia="Times New Roman" w:hAnsi="Cordia New"/>
                <w:sz w:val="12"/>
                <w:szCs w:val="12"/>
              </w:rPr>
            </w:pPr>
          </w:p>
        </w:tc>
        <w:tc>
          <w:tcPr>
            <w:tcW w:w="1440" w:type="dxa"/>
            <w:shd w:val="clear" w:color="auto" w:fill="auto"/>
            <w:vAlign w:val="bottom"/>
          </w:tcPr>
          <w:p w14:paraId="27A48B35" w14:textId="70E729A6" w:rsidR="00815ACD" w:rsidRPr="00FA7A69" w:rsidRDefault="00815ACD" w:rsidP="00690182">
            <w:pPr>
              <w:spacing w:after="0" w:line="240" w:lineRule="auto"/>
              <w:ind w:right="-72"/>
              <w:rPr>
                <w:rFonts w:ascii="Cordia New" w:eastAsia="Times New Roman" w:hAnsi="Cordia New"/>
                <w:sz w:val="12"/>
                <w:szCs w:val="12"/>
              </w:rPr>
            </w:pPr>
          </w:p>
        </w:tc>
        <w:tc>
          <w:tcPr>
            <w:tcW w:w="1440" w:type="dxa"/>
            <w:shd w:val="clear" w:color="auto" w:fill="auto"/>
            <w:vAlign w:val="bottom"/>
          </w:tcPr>
          <w:p w14:paraId="6E7D2EAB" w14:textId="6F35CC06" w:rsidR="00815ACD" w:rsidRPr="00FA7A69" w:rsidRDefault="00815ACD" w:rsidP="00690182">
            <w:pPr>
              <w:spacing w:after="0" w:line="240" w:lineRule="auto"/>
              <w:ind w:right="-72"/>
              <w:rPr>
                <w:rFonts w:ascii="Cordia New" w:eastAsia="Times New Roman" w:hAnsi="Cordia New"/>
                <w:sz w:val="12"/>
                <w:szCs w:val="12"/>
              </w:rPr>
            </w:pPr>
          </w:p>
        </w:tc>
      </w:tr>
      <w:tr w:rsidR="008B02DC" w:rsidRPr="00BE39AC" w14:paraId="69100C0E" w14:textId="77777777" w:rsidTr="00FA7A69">
        <w:tc>
          <w:tcPr>
            <w:tcW w:w="5108" w:type="dxa"/>
            <w:vAlign w:val="bottom"/>
            <w:hideMark/>
          </w:tcPr>
          <w:p w14:paraId="2D240DBD" w14:textId="77777777" w:rsidR="00815ACD" w:rsidRPr="00BE39AC" w:rsidRDefault="00815ACD" w:rsidP="00690182">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Closing net assets</w:t>
            </w:r>
          </w:p>
        </w:tc>
        <w:tc>
          <w:tcPr>
            <w:tcW w:w="1440" w:type="dxa"/>
            <w:shd w:val="clear" w:color="auto" w:fill="auto"/>
            <w:vAlign w:val="bottom"/>
          </w:tcPr>
          <w:p w14:paraId="5B2FC3DB" w14:textId="5FE3BD97"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350</w:t>
            </w:r>
          </w:p>
        </w:tc>
        <w:tc>
          <w:tcPr>
            <w:tcW w:w="1440" w:type="dxa"/>
            <w:shd w:val="clear" w:color="auto" w:fill="auto"/>
            <w:vAlign w:val="bottom"/>
          </w:tcPr>
          <w:p w14:paraId="52798B3D" w14:textId="07B47F99"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372</w:t>
            </w:r>
          </w:p>
        </w:tc>
        <w:tc>
          <w:tcPr>
            <w:tcW w:w="1440" w:type="dxa"/>
            <w:shd w:val="clear" w:color="auto" w:fill="auto"/>
            <w:vAlign w:val="bottom"/>
          </w:tcPr>
          <w:p w14:paraId="1BDF8578" w14:textId="504A4628"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722</w:t>
            </w:r>
          </w:p>
        </w:tc>
      </w:tr>
      <w:tr w:rsidR="008B02DC" w:rsidRPr="00BE39AC" w14:paraId="3F5F0EB3" w14:textId="77777777" w:rsidTr="00FA7A69">
        <w:tc>
          <w:tcPr>
            <w:tcW w:w="5108" w:type="dxa"/>
            <w:vAlign w:val="bottom"/>
            <w:hideMark/>
          </w:tcPr>
          <w:p w14:paraId="27AB6F85" w14:textId="77777777" w:rsidR="00815ACD" w:rsidRPr="00BE39AC" w:rsidRDefault="00815ACD" w:rsidP="00690182">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Interests in joint venture</w:t>
            </w:r>
          </w:p>
        </w:tc>
        <w:tc>
          <w:tcPr>
            <w:tcW w:w="1440" w:type="dxa"/>
            <w:shd w:val="clear" w:color="auto" w:fill="auto"/>
            <w:vAlign w:val="bottom"/>
          </w:tcPr>
          <w:p w14:paraId="76E21382" w14:textId="2EC66410" w:rsidR="00815ACD" w:rsidRPr="00BE39AC" w:rsidRDefault="003A773E" w:rsidP="00690182">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50</w:t>
            </w:r>
            <w:r w:rsidR="00CC7C22" w:rsidRPr="00BE39AC">
              <w:rPr>
                <w:rFonts w:ascii="Cordia New" w:eastAsia="Times New Roman" w:hAnsi="Cordia New"/>
                <w:sz w:val="26"/>
                <w:szCs w:val="26"/>
              </w:rPr>
              <w:t>%</w:t>
            </w:r>
          </w:p>
        </w:tc>
        <w:tc>
          <w:tcPr>
            <w:tcW w:w="1440" w:type="dxa"/>
            <w:shd w:val="clear" w:color="auto" w:fill="auto"/>
            <w:vAlign w:val="bottom"/>
          </w:tcPr>
          <w:p w14:paraId="5A136C65" w14:textId="00FB5B56" w:rsidR="00815ACD" w:rsidRPr="00BE39AC" w:rsidRDefault="003A773E" w:rsidP="00690182">
            <w:pPr>
              <w:pBdr>
                <w:bottom w:val="sing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50</w:t>
            </w:r>
            <w:r w:rsidR="00CC7C22" w:rsidRPr="00BE39AC">
              <w:rPr>
                <w:rFonts w:ascii="Cordia New" w:eastAsia="Times New Roman" w:hAnsi="Cordia New"/>
                <w:sz w:val="26"/>
                <w:szCs w:val="26"/>
              </w:rPr>
              <w:t>%</w:t>
            </w:r>
          </w:p>
        </w:tc>
        <w:tc>
          <w:tcPr>
            <w:tcW w:w="1440" w:type="dxa"/>
            <w:shd w:val="clear" w:color="auto" w:fill="auto"/>
            <w:vAlign w:val="bottom"/>
          </w:tcPr>
          <w:p w14:paraId="3632366F" w14:textId="004AEE03" w:rsidR="00815ACD" w:rsidRPr="00BE39AC" w:rsidRDefault="00815ACD" w:rsidP="00690182">
            <w:pPr>
              <w:spacing w:after="0" w:line="240" w:lineRule="auto"/>
              <w:ind w:right="-72"/>
              <w:jc w:val="right"/>
              <w:rPr>
                <w:rFonts w:ascii="Cordia New" w:eastAsia="Times New Roman" w:hAnsi="Cordia New"/>
                <w:sz w:val="26"/>
                <w:szCs w:val="26"/>
                <w:cs/>
              </w:rPr>
            </w:pPr>
          </w:p>
        </w:tc>
      </w:tr>
      <w:tr w:rsidR="008B02DC" w:rsidRPr="00FA7A69" w14:paraId="0D0C095B" w14:textId="77777777" w:rsidTr="00FA7A69">
        <w:tc>
          <w:tcPr>
            <w:tcW w:w="5108" w:type="dxa"/>
            <w:vAlign w:val="bottom"/>
          </w:tcPr>
          <w:p w14:paraId="3CC3C2B8" w14:textId="2EA08378" w:rsidR="00815ACD" w:rsidRPr="00FA7A69" w:rsidRDefault="00815ACD" w:rsidP="00690182">
            <w:pPr>
              <w:spacing w:after="0" w:line="240" w:lineRule="auto"/>
              <w:ind w:left="980"/>
              <w:rPr>
                <w:rFonts w:ascii="Cordia New" w:eastAsia="Times New Roman" w:hAnsi="Cordia New"/>
                <w:sz w:val="12"/>
                <w:szCs w:val="12"/>
                <w:cs/>
              </w:rPr>
            </w:pPr>
          </w:p>
        </w:tc>
        <w:tc>
          <w:tcPr>
            <w:tcW w:w="1440" w:type="dxa"/>
            <w:shd w:val="clear" w:color="auto" w:fill="auto"/>
            <w:vAlign w:val="bottom"/>
          </w:tcPr>
          <w:p w14:paraId="3D11D094" w14:textId="5EE04E76" w:rsidR="00815ACD" w:rsidRPr="00FA7A69" w:rsidRDefault="00815ACD" w:rsidP="00690182">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6F7B9F65" w14:textId="5E2EE3BA" w:rsidR="00815ACD" w:rsidRPr="00FA7A69" w:rsidRDefault="00815ACD" w:rsidP="00690182">
            <w:pPr>
              <w:spacing w:after="0" w:line="240" w:lineRule="auto"/>
              <w:ind w:right="-72"/>
              <w:jc w:val="right"/>
              <w:rPr>
                <w:rFonts w:ascii="Cordia New" w:eastAsia="Times New Roman" w:hAnsi="Cordia New"/>
                <w:sz w:val="12"/>
                <w:szCs w:val="12"/>
              </w:rPr>
            </w:pPr>
          </w:p>
        </w:tc>
        <w:tc>
          <w:tcPr>
            <w:tcW w:w="1440" w:type="dxa"/>
            <w:shd w:val="clear" w:color="auto" w:fill="auto"/>
            <w:vAlign w:val="bottom"/>
          </w:tcPr>
          <w:p w14:paraId="749ED987" w14:textId="7DE0F2CB" w:rsidR="00815ACD" w:rsidRPr="00FA7A69" w:rsidRDefault="00815ACD" w:rsidP="00690182">
            <w:pPr>
              <w:spacing w:after="0" w:line="240" w:lineRule="auto"/>
              <w:ind w:right="-72"/>
              <w:jc w:val="right"/>
              <w:rPr>
                <w:rFonts w:ascii="Cordia New" w:eastAsia="Times New Roman" w:hAnsi="Cordia New"/>
                <w:sz w:val="12"/>
                <w:szCs w:val="12"/>
              </w:rPr>
            </w:pPr>
          </w:p>
        </w:tc>
      </w:tr>
      <w:tr w:rsidR="008B02DC" w:rsidRPr="00BE39AC" w14:paraId="59280F4E" w14:textId="77777777" w:rsidTr="00FA7A69">
        <w:tc>
          <w:tcPr>
            <w:tcW w:w="5108" w:type="dxa"/>
            <w:vAlign w:val="bottom"/>
            <w:hideMark/>
          </w:tcPr>
          <w:p w14:paraId="21CF9E89" w14:textId="1D3E41B2" w:rsidR="00815ACD" w:rsidRPr="00BE39AC" w:rsidRDefault="000F5CB2" w:rsidP="00690182">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 xml:space="preserve">Group’s share in </w:t>
            </w:r>
            <w:r w:rsidR="003C347A" w:rsidRPr="00BE39AC">
              <w:rPr>
                <w:rFonts w:ascii="Cordia New" w:eastAsia="Times New Roman" w:hAnsi="Cordia New"/>
                <w:sz w:val="26"/>
                <w:szCs w:val="26"/>
              </w:rPr>
              <w:t>joint ventures</w:t>
            </w:r>
          </w:p>
        </w:tc>
        <w:tc>
          <w:tcPr>
            <w:tcW w:w="1440" w:type="dxa"/>
            <w:shd w:val="clear" w:color="auto" w:fill="auto"/>
            <w:vAlign w:val="bottom"/>
          </w:tcPr>
          <w:p w14:paraId="3501A345" w14:textId="56224645"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175</w:t>
            </w:r>
          </w:p>
        </w:tc>
        <w:tc>
          <w:tcPr>
            <w:tcW w:w="1440" w:type="dxa"/>
            <w:shd w:val="clear" w:color="auto" w:fill="auto"/>
            <w:vAlign w:val="bottom"/>
          </w:tcPr>
          <w:p w14:paraId="1AE15C12" w14:textId="471A35D7"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186</w:t>
            </w:r>
          </w:p>
        </w:tc>
        <w:tc>
          <w:tcPr>
            <w:tcW w:w="1440" w:type="dxa"/>
            <w:shd w:val="clear" w:color="auto" w:fill="auto"/>
            <w:vAlign w:val="bottom"/>
          </w:tcPr>
          <w:p w14:paraId="5295D563" w14:textId="2D081BAB"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361</w:t>
            </w:r>
          </w:p>
        </w:tc>
      </w:tr>
      <w:tr w:rsidR="008B02DC" w:rsidRPr="00BE39AC" w14:paraId="5417FB7A" w14:textId="77777777" w:rsidTr="00FA7A69">
        <w:tc>
          <w:tcPr>
            <w:tcW w:w="5108" w:type="dxa"/>
            <w:vAlign w:val="bottom"/>
            <w:hideMark/>
          </w:tcPr>
          <w:p w14:paraId="70E00317" w14:textId="77777777" w:rsidR="00815ACD" w:rsidRPr="00BE39AC" w:rsidRDefault="00815ACD" w:rsidP="00690182">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Goodwill</w:t>
            </w:r>
          </w:p>
        </w:tc>
        <w:tc>
          <w:tcPr>
            <w:tcW w:w="1440" w:type="dxa"/>
            <w:shd w:val="clear" w:color="auto" w:fill="auto"/>
            <w:vAlign w:val="bottom"/>
          </w:tcPr>
          <w:p w14:paraId="5CE38ECD" w14:textId="0571BE85" w:rsidR="00815ACD" w:rsidRPr="00BE39AC" w:rsidRDefault="003A773E" w:rsidP="00690182">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w:t>
            </w:r>
          </w:p>
        </w:tc>
        <w:tc>
          <w:tcPr>
            <w:tcW w:w="1440" w:type="dxa"/>
            <w:shd w:val="clear" w:color="auto" w:fill="auto"/>
            <w:vAlign w:val="bottom"/>
          </w:tcPr>
          <w:p w14:paraId="20EA3BA5" w14:textId="64DBC7CA" w:rsidR="00815ACD" w:rsidRPr="00BE39AC" w:rsidRDefault="003A773E" w:rsidP="00690182">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38</w:t>
            </w:r>
          </w:p>
        </w:tc>
        <w:tc>
          <w:tcPr>
            <w:tcW w:w="1440" w:type="dxa"/>
            <w:shd w:val="clear" w:color="auto" w:fill="auto"/>
            <w:vAlign w:val="bottom"/>
          </w:tcPr>
          <w:p w14:paraId="54FEF55E" w14:textId="4D1B8FA3" w:rsidR="00815ACD" w:rsidRPr="00BE39AC" w:rsidRDefault="003A773E" w:rsidP="00690182">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48</w:t>
            </w:r>
          </w:p>
        </w:tc>
      </w:tr>
      <w:tr w:rsidR="008B02DC" w:rsidRPr="00FA7A69" w14:paraId="6D627234" w14:textId="77777777" w:rsidTr="00FA7A69">
        <w:tc>
          <w:tcPr>
            <w:tcW w:w="5108" w:type="dxa"/>
            <w:vAlign w:val="bottom"/>
          </w:tcPr>
          <w:p w14:paraId="3717597A" w14:textId="4119712C" w:rsidR="00815ACD" w:rsidRPr="00FA7A69" w:rsidRDefault="00815ACD" w:rsidP="00690182">
            <w:pPr>
              <w:spacing w:after="0" w:line="240" w:lineRule="auto"/>
              <w:ind w:left="980"/>
              <w:rPr>
                <w:rFonts w:ascii="Cordia New" w:eastAsia="Times New Roman" w:hAnsi="Cordia New"/>
                <w:sz w:val="12"/>
                <w:szCs w:val="12"/>
              </w:rPr>
            </w:pPr>
          </w:p>
        </w:tc>
        <w:tc>
          <w:tcPr>
            <w:tcW w:w="1440" w:type="dxa"/>
            <w:shd w:val="clear" w:color="auto" w:fill="auto"/>
            <w:vAlign w:val="bottom"/>
          </w:tcPr>
          <w:p w14:paraId="15D07537" w14:textId="77777777" w:rsidR="00815ACD" w:rsidRPr="00FA7A69" w:rsidRDefault="00815ACD" w:rsidP="00690182">
            <w:pPr>
              <w:spacing w:after="0" w:line="240" w:lineRule="auto"/>
              <w:ind w:right="-72"/>
              <w:rPr>
                <w:rFonts w:ascii="Cordia New" w:eastAsia="Times New Roman" w:hAnsi="Cordia New"/>
                <w:sz w:val="12"/>
                <w:szCs w:val="12"/>
              </w:rPr>
            </w:pPr>
          </w:p>
        </w:tc>
        <w:tc>
          <w:tcPr>
            <w:tcW w:w="1440" w:type="dxa"/>
            <w:shd w:val="clear" w:color="auto" w:fill="auto"/>
            <w:vAlign w:val="bottom"/>
          </w:tcPr>
          <w:p w14:paraId="792D74ED" w14:textId="77777777" w:rsidR="00815ACD" w:rsidRPr="00FA7A69" w:rsidRDefault="00815ACD" w:rsidP="00690182">
            <w:pPr>
              <w:spacing w:after="0" w:line="240" w:lineRule="auto"/>
              <w:ind w:right="-72"/>
              <w:rPr>
                <w:rFonts w:ascii="Cordia New" w:eastAsia="Times New Roman" w:hAnsi="Cordia New"/>
                <w:sz w:val="12"/>
                <w:szCs w:val="12"/>
              </w:rPr>
            </w:pPr>
          </w:p>
        </w:tc>
        <w:tc>
          <w:tcPr>
            <w:tcW w:w="1440" w:type="dxa"/>
            <w:shd w:val="clear" w:color="auto" w:fill="auto"/>
            <w:vAlign w:val="bottom"/>
          </w:tcPr>
          <w:p w14:paraId="5FEB9FE8" w14:textId="08178C2A" w:rsidR="00815ACD" w:rsidRPr="00FA7A69" w:rsidRDefault="00815ACD" w:rsidP="00690182">
            <w:pPr>
              <w:spacing w:after="0" w:line="240" w:lineRule="auto"/>
              <w:ind w:right="-72"/>
              <w:rPr>
                <w:rFonts w:ascii="Cordia New" w:eastAsia="Times New Roman" w:hAnsi="Cordia New"/>
                <w:sz w:val="12"/>
                <w:szCs w:val="12"/>
              </w:rPr>
            </w:pPr>
          </w:p>
        </w:tc>
      </w:tr>
      <w:tr w:rsidR="00815ACD" w:rsidRPr="00BE39AC" w14:paraId="32C743AB" w14:textId="77777777" w:rsidTr="00FA7A69">
        <w:tc>
          <w:tcPr>
            <w:tcW w:w="5108" w:type="dxa"/>
            <w:vAlign w:val="bottom"/>
            <w:hideMark/>
          </w:tcPr>
          <w:p w14:paraId="74C41672" w14:textId="385DDC40" w:rsidR="00815ACD" w:rsidRPr="00BE39AC" w:rsidRDefault="00815ACD" w:rsidP="00690182">
            <w:pPr>
              <w:spacing w:after="0" w:line="240" w:lineRule="auto"/>
              <w:ind w:left="980"/>
              <w:rPr>
                <w:rFonts w:ascii="Cordia New" w:eastAsia="Times New Roman" w:hAnsi="Cordia New"/>
                <w:sz w:val="26"/>
                <w:szCs w:val="26"/>
              </w:rPr>
            </w:pPr>
            <w:r w:rsidRPr="00BE39AC">
              <w:rPr>
                <w:rFonts w:ascii="Cordia New" w:eastAsia="Times New Roman" w:hAnsi="Cordia New"/>
                <w:sz w:val="26"/>
                <w:szCs w:val="26"/>
              </w:rPr>
              <w:t>Carrying amount</w:t>
            </w:r>
          </w:p>
        </w:tc>
        <w:tc>
          <w:tcPr>
            <w:tcW w:w="1440" w:type="dxa"/>
            <w:shd w:val="clear" w:color="auto" w:fill="auto"/>
            <w:vAlign w:val="bottom"/>
          </w:tcPr>
          <w:p w14:paraId="219E0070" w14:textId="12DE8DD5" w:rsidR="00815ACD" w:rsidRPr="00BE39AC" w:rsidRDefault="003A773E" w:rsidP="00690182">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185</w:t>
            </w:r>
          </w:p>
        </w:tc>
        <w:tc>
          <w:tcPr>
            <w:tcW w:w="1440" w:type="dxa"/>
            <w:shd w:val="clear" w:color="auto" w:fill="auto"/>
            <w:vAlign w:val="bottom"/>
          </w:tcPr>
          <w:p w14:paraId="45838741" w14:textId="46399112" w:rsidR="00815ACD" w:rsidRPr="00BE39AC" w:rsidRDefault="003A773E" w:rsidP="00690182">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224</w:t>
            </w:r>
          </w:p>
        </w:tc>
        <w:tc>
          <w:tcPr>
            <w:tcW w:w="1440" w:type="dxa"/>
            <w:shd w:val="clear" w:color="auto" w:fill="auto"/>
            <w:vAlign w:val="bottom"/>
          </w:tcPr>
          <w:p w14:paraId="61E895CA" w14:textId="336E31BA" w:rsidR="00815ACD" w:rsidRPr="00BE39AC" w:rsidRDefault="003A773E" w:rsidP="00690182">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409</w:t>
            </w:r>
          </w:p>
        </w:tc>
      </w:tr>
    </w:tbl>
    <w:p w14:paraId="293618AE" w14:textId="77777777" w:rsidR="00123AE3" w:rsidRPr="00BE39AC" w:rsidRDefault="00123AE3">
      <w:pPr>
        <w:spacing w:after="0" w:line="240" w:lineRule="auto"/>
        <w:rPr>
          <w:rFonts w:ascii="Cordia New" w:eastAsia="Times New Roman" w:hAnsi="Cordia New"/>
          <w:sz w:val="12"/>
          <w:szCs w:val="12"/>
        </w:rPr>
      </w:pPr>
      <w:r w:rsidRPr="00BE39AC">
        <w:rPr>
          <w:rFonts w:ascii="Cordia New" w:eastAsia="Times New Roman" w:hAnsi="Cordia New"/>
          <w:sz w:val="12"/>
          <w:szCs w:val="12"/>
        </w:rPr>
        <w:br w:type="page"/>
      </w:r>
    </w:p>
    <w:p w14:paraId="701671F9" w14:textId="283A7064" w:rsidR="00123AE3" w:rsidRPr="00BE39AC" w:rsidRDefault="003A773E" w:rsidP="00123AE3">
      <w:pPr>
        <w:spacing w:after="0" w:line="240" w:lineRule="auto"/>
        <w:ind w:left="540" w:hanging="540"/>
        <w:jc w:val="both"/>
        <w:outlineLvl w:val="7"/>
        <w:rPr>
          <w:rFonts w:ascii="Cordia New" w:eastAsia="Times New Roman" w:hAnsi="Cordia New"/>
          <w:b/>
          <w:bCs/>
          <w:sz w:val="26"/>
          <w:szCs w:val="26"/>
          <w:cs/>
        </w:rPr>
      </w:pPr>
      <w:r w:rsidRPr="003A773E">
        <w:rPr>
          <w:rFonts w:ascii="Cordia New" w:eastAsia="Times New Roman" w:hAnsi="Cordia New"/>
          <w:b/>
          <w:bCs/>
          <w:sz w:val="26"/>
          <w:szCs w:val="26"/>
          <w:lang w:val="en-GB"/>
        </w:rPr>
        <w:lastRenderedPageBreak/>
        <w:t>16</w:t>
      </w:r>
      <w:r w:rsidR="00123AE3" w:rsidRPr="00BE39AC">
        <w:rPr>
          <w:rFonts w:ascii="Cordia New" w:eastAsia="Times New Roman" w:hAnsi="Cordia New"/>
          <w:b/>
          <w:bCs/>
          <w:sz w:val="26"/>
          <w:szCs w:val="26"/>
        </w:rPr>
        <w:tab/>
        <w:t xml:space="preserve">Investments in subsidiaries, </w:t>
      </w:r>
      <w:proofErr w:type="gramStart"/>
      <w:r w:rsidR="00123AE3" w:rsidRPr="00BE39AC">
        <w:rPr>
          <w:rFonts w:ascii="Cordia New" w:eastAsia="Times New Roman" w:hAnsi="Cordia New"/>
          <w:b/>
          <w:bCs/>
          <w:sz w:val="26"/>
          <w:szCs w:val="26"/>
        </w:rPr>
        <w:t>associates</w:t>
      </w:r>
      <w:proofErr w:type="gramEnd"/>
      <w:r w:rsidR="00123AE3" w:rsidRPr="00BE39AC">
        <w:rPr>
          <w:rFonts w:ascii="Cordia New" w:eastAsia="Times New Roman" w:hAnsi="Cordia New"/>
          <w:b/>
          <w:bCs/>
          <w:sz w:val="26"/>
          <w:szCs w:val="26"/>
        </w:rPr>
        <w:t xml:space="preserve"> and interests in joint ventures</w:t>
      </w:r>
      <w:r w:rsidR="00123AE3" w:rsidRPr="00BE39AC">
        <w:rPr>
          <w:rFonts w:ascii="Cordia New" w:eastAsia="Times New Roman" w:hAnsi="Cordia New"/>
          <w:sz w:val="26"/>
          <w:szCs w:val="26"/>
        </w:rPr>
        <w:t xml:space="preserve"> (Cont’d)</w:t>
      </w:r>
    </w:p>
    <w:p w14:paraId="613E83E2" w14:textId="77777777" w:rsidR="00815ACD" w:rsidRPr="00BE39AC" w:rsidRDefault="00815ACD" w:rsidP="00690182">
      <w:pPr>
        <w:spacing w:after="0" w:line="240" w:lineRule="auto"/>
        <w:ind w:left="1080"/>
        <w:rPr>
          <w:rFonts w:ascii="Cordia New" w:eastAsia="Times New Roman" w:hAnsi="Cordia New"/>
          <w:sz w:val="26"/>
          <w:szCs w:val="26"/>
        </w:rPr>
      </w:pPr>
    </w:p>
    <w:p w14:paraId="26DE159A" w14:textId="77777777" w:rsidR="00815ACD" w:rsidRPr="00BE39AC" w:rsidRDefault="00815ACD" w:rsidP="00690182">
      <w:pPr>
        <w:spacing w:after="0" w:line="240" w:lineRule="auto"/>
        <w:ind w:left="1080"/>
        <w:rPr>
          <w:rFonts w:ascii="Cordia New" w:eastAsia="Times New Roman" w:hAnsi="Cordia New"/>
          <w:b/>
          <w:bCs/>
          <w:sz w:val="26"/>
          <w:szCs w:val="26"/>
        </w:rPr>
      </w:pPr>
      <w:r w:rsidRPr="00BE39AC">
        <w:rPr>
          <w:rFonts w:ascii="Cordia New" w:eastAsia="Times New Roman" w:hAnsi="Cordia New"/>
          <w:b/>
          <w:bCs/>
          <w:sz w:val="26"/>
          <w:szCs w:val="26"/>
        </w:rPr>
        <w:t>Individually immaterial joint ventures</w:t>
      </w:r>
    </w:p>
    <w:p w14:paraId="30EF6E0B" w14:textId="573F7DCA" w:rsidR="00815ACD" w:rsidRPr="00BE39AC" w:rsidRDefault="00815ACD" w:rsidP="00690182">
      <w:pPr>
        <w:spacing w:after="0" w:line="240" w:lineRule="auto"/>
        <w:ind w:left="1080"/>
        <w:rPr>
          <w:rFonts w:ascii="Cordia New" w:eastAsia="Times New Roman" w:hAnsi="Cordia New"/>
          <w:sz w:val="26"/>
          <w:szCs w:val="26"/>
        </w:rPr>
      </w:pPr>
    </w:p>
    <w:p w14:paraId="6C5D5F34" w14:textId="77777777" w:rsidR="00815ACD" w:rsidRPr="00BE39AC" w:rsidRDefault="00815ACD" w:rsidP="00690182">
      <w:pPr>
        <w:spacing w:after="0" w:line="240" w:lineRule="auto"/>
        <w:ind w:left="1080"/>
        <w:jc w:val="both"/>
        <w:rPr>
          <w:rFonts w:ascii="Cordia New" w:eastAsia="Times New Roman" w:hAnsi="Cordia New"/>
          <w:sz w:val="26"/>
          <w:szCs w:val="26"/>
        </w:rPr>
      </w:pPr>
      <w:r w:rsidRPr="00BE39AC">
        <w:rPr>
          <w:rFonts w:ascii="Cordia New" w:eastAsia="Times New Roman" w:hAnsi="Cordia New"/>
          <w:sz w:val="26"/>
          <w:szCs w:val="26"/>
        </w:rPr>
        <w:t xml:space="preserve">In addition to the interests in joint ventures disclosed above, the Group also has interests in </w:t>
      </w:r>
      <w:proofErr w:type="gramStart"/>
      <w:r w:rsidRPr="00BE39AC">
        <w:rPr>
          <w:rFonts w:ascii="Cordia New" w:eastAsia="Times New Roman" w:hAnsi="Cordia New"/>
          <w:sz w:val="26"/>
          <w:szCs w:val="26"/>
        </w:rPr>
        <w:t>a number of</w:t>
      </w:r>
      <w:proofErr w:type="gramEnd"/>
      <w:r w:rsidRPr="00BE39AC">
        <w:rPr>
          <w:rFonts w:ascii="Cordia New" w:eastAsia="Times New Roman" w:hAnsi="Cordia New"/>
          <w:sz w:val="26"/>
          <w:szCs w:val="26"/>
        </w:rPr>
        <w:t xml:space="preserve"> individually immaterial joint ventures that are accounted for using the equity method.</w:t>
      </w:r>
    </w:p>
    <w:p w14:paraId="551A4B78" w14:textId="39C9976F" w:rsidR="00815ACD" w:rsidRPr="00BE39AC" w:rsidRDefault="00815ACD" w:rsidP="00690182">
      <w:pPr>
        <w:spacing w:after="0" w:line="240" w:lineRule="auto"/>
        <w:ind w:left="1080"/>
        <w:jc w:val="both"/>
        <w:rPr>
          <w:rFonts w:ascii="Cordia New" w:eastAsia="Times New Roman" w:hAnsi="Cordia New"/>
          <w:sz w:val="26"/>
          <w:szCs w:val="26"/>
        </w:rPr>
      </w:pPr>
    </w:p>
    <w:tbl>
      <w:tblPr>
        <w:tblW w:w="9317" w:type="dxa"/>
        <w:tblInd w:w="90" w:type="dxa"/>
        <w:tblLook w:val="04A0" w:firstRow="1" w:lastRow="0" w:firstColumn="1" w:lastColumn="0" w:noHBand="0" w:noVBand="1"/>
      </w:tblPr>
      <w:tblGrid>
        <w:gridCol w:w="7877"/>
        <w:gridCol w:w="1440"/>
      </w:tblGrid>
      <w:tr w:rsidR="008B02DC" w:rsidRPr="00BE39AC" w14:paraId="170C8B20" w14:textId="77777777" w:rsidTr="00FA7A69">
        <w:tc>
          <w:tcPr>
            <w:tcW w:w="7877" w:type="dxa"/>
            <w:vAlign w:val="bottom"/>
            <w:hideMark/>
          </w:tcPr>
          <w:p w14:paraId="6CCE24EA" w14:textId="05C34A21" w:rsidR="00815ACD" w:rsidRPr="00BE39AC" w:rsidRDefault="00815ACD" w:rsidP="00690182">
            <w:pPr>
              <w:spacing w:after="0" w:line="240" w:lineRule="auto"/>
              <w:ind w:left="879"/>
              <w:rPr>
                <w:rFonts w:ascii="Cordia New" w:eastAsia="Times New Roman" w:hAnsi="Cordia New"/>
                <w:sz w:val="26"/>
                <w:szCs w:val="26"/>
              </w:rPr>
            </w:pPr>
          </w:p>
        </w:tc>
        <w:tc>
          <w:tcPr>
            <w:tcW w:w="1440" w:type="dxa"/>
            <w:vAlign w:val="bottom"/>
            <w:hideMark/>
          </w:tcPr>
          <w:p w14:paraId="3B6B1B8C" w14:textId="7F306E27"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r>
      <w:tr w:rsidR="008B02DC" w:rsidRPr="00BE39AC" w14:paraId="40128397" w14:textId="77777777" w:rsidTr="00FA7A69">
        <w:tc>
          <w:tcPr>
            <w:tcW w:w="7877" w:type="dxa"/>
            <w:vAlign w:val="bottom"/>
            <w:hideMark/>
          </w:tcPr>
          <w:p w14:paraId="5742061E" w14:textId="559989AF" w:rsidR="00815ACD" w:rsidRPr="00BE39AC" w:rsidRDefault="00815ACD" w:rsidP="00690182">
            <w:pPr>
              <w:spacing w:after="0" w:line="240" w:lineRule="auto"/>
              <w:ind w:left="879"/>
              <w:rPr>
                <w:rFonts w:ascii="Cordia New" w:eastAsia="Times New Roman" w:hAnsi="Cordia New"/>
                <w:b/>
                <w:bCs/>
                <w:sz w:val="26"/>
                <w:szCs w:val="26"/>
              </w:rPr>
            </w:pPr>
          </w:p>
        </w:tc>
        <w:tc>
          <w:tcPr>
            <w:tcW w:w="1440" w:type="dxa"/>
            <w:vAlign w:val="center"/>
            <w:hideMark/>
          </w:tcPr>
          <w:p w14:paraId="1AF18F48" w14:textId="389A8ECF" w:rsidR="00815ACD"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010467" w:rsidRPr="00954A2F" w14:paraId="67DD90D7" w14:textId="77777777" w:rsidTr="00FA7A69">
        <w:tc>
          <w:tcPr>
            <w:tcW w:w="7877" w:type="dxa"/>
            <w:vAlign w:val="center"/>
          </w:tcPr>
          <w:p w14:paraId="5838C6E5" w14:textId="77777777" w:rsidR="00010467" w:rsidRPr="00954A2F" w:rsidRDefault="00010467" w:rsidP="00690182">
            <w:pPr>
              <w:spacing w:after="0" w:line="240" w:lineRule="auto"/>
              <w:ind w:left="879"/>
              <w:rPr>
                <w:rFonts w:ascii="Cordia New" w:eastAsia="Times New Roman" w:hAnsi="Cordia New"/>
                <w:sz w:val="12"/>
                <w:szCs w:val="12"/>
              </w:rPr>
            </w:pPr>
          </w:p>
        </w:tc>
        <w:tc>
          <w:tcPr>
            <w:tcW w:w="1440" w:type="dxa"/>
            <w:vAlign w:val="center"/>
          </w:tcPr>
          <w:p w14:paraId="153330A3" w14:textId="77777777" w:rsidR="00010467" w:rsidRPr="00954A2F" w:rsidRDefault="00010467" w:rsidP="00690182">
            <w:pPr>
              <w:spacing w:after="0" w:line="240" w:lineRule="auto"/>
              <w:ind w:right="-72"/>
              <w:jc w:val="right"/>
              <w:rPr>
                <w:rFonts w:ascii="Cordia New" w:eastAsia="Times New Roman" w:hAnsi="Cordia New"/>
                <w:sz w:val="12"/>
                <w:szCs w:val="12"/>
              </w:rPr>
            </w:pPr>
          </w:p>
        </w:tc>
      </w:tr>
      <w:tr w:rsidR="008B02DC" w:rsidRPr="00BE39AC" w14:paraId="1715F909" w14:textId="77777777" w:rsidTr="00FA7A69">
        <w:tc>
          <w:tcPr>
            <w:tcW w:w="7877" w:type="dxa"/>
            <w:vAlign w:val="center"/>
            <w:hideMark/>
          </w:tcPr>
          <w:p w14:paraId="7CE84962" w14:textId="3A504640" w:rsidR="00815ACD" w:rsidRPr="00BE39AC" w:rsidRDefault="00815ACD" w:rsidP="00690182">
            <w:pPr>
              <w:spacing w:after="0" w:line="240" w:lineRule="auto"/>
              <w:ind w:left="879"/>
              <w:rPr>
                <w:rFonts w:ascii="Cordia New" w:eastAsia="Times New Roman" w:hAnsi="Cordia New"/>
                <w:sz w:val="26"/>
                <w:szCs w:val="26"/>
              </w:rPr>
            </w:pPr>
            <w:r w:rsidRPr="00BE39AC">
              <w:rPr>
                <w:rFonts w:ascii="Cordia New" w:eastAsia="Times New Roman" w:hAnsi="Cordia New"/>
                <w:sz w:val="26"/>
                <w:szCs w:val="26"/>
              </w:rPr>
              <w:t xml:space="preserve">Aggregate carrying amount of individually immaterial </w:t>
            </w:r>
            <w:r w:rsidR="00317400" w:rsidRPr="00BE39AC">
              <w:rPr>
                <w:rFonts w:ascii="Cordia New" w:eastAsia="Times New Roman" w:hAnsi="Cordia New"/>
                <w:sz w:val="26"/>
                <w:szCs w:val="26"/>
              </w:rPr>
              <w:t>joint ventures</w:t>
            </w:r>
          </w:p>
        </w:tc>
        <w:tc>
          <w:tcPr>
            <w:tcW w:w="1440" w:type="dxa"/>
            <w:vAlign w:val="center"/>
          </w:tcPr>
          <w:p w14:paraId="7654322E" w14:textId="18B60560" w:rsidR="00815ACD" w:rsidRPr="00BE39AC" w:rsidRDefault="003A773E" w:rsidP="00690182">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0E18EB" w:rsidRPr="00BE39AC">
              <w:rPr>
                <w:rFonts w:ascii="Cordia New" w:eastAsia="Times New Roman" w:hAnsi="Cordia New"/>
                <w:sz w:val="26"/>
                <w:szCs w:val="26"/>
              </w:rPr>
              <w:t>,</w:t>
            </w:r>
            <w:r w:rsidRPr="003A773E">
              <w:rPr>
                <w:rFonts w:ascii="Cordia New" w:eastAsia="Times New Roman" w:hAnsi="Cordia New"/>
                <w:sz w:val="26"/>
                <w:szCs w:val="26"/>
                <w:lang w:val="en-GB"/>
              </w:rPr>
              <w:t>141</w:t>
            </w:r>
          </w:p>
        </w:tc>
      </w:tr>
      <w:tr w:rsidR="008B02DC" w:rsidRPr="00BE39AC" w14:paraId="7565B2E6" w14:textId="77777777" w:rsidTr="00FA7A69">
        <w:tc>
          <w:tcPr>
            <w:tcW w:w="7877" w:type="dxa"/>
            <w:vAlign w:val="center"/>
            <w:hideMark/>
          </w:tcPr>
          <w:p w14:paraId="0F6D4A32" w14:textId="77777777" w:rsidR="00815ACD" w:rsidRPr="00BE39AC" w:rsidRDefault="00815ACD" w:rsidP="00690182">
            <w:pPr>
              <w:spacing w:after="0" w:line="240" w:lineRule="auto"/>
              <w:ind w:left="879"/>
              <w:rPr>
                <w:rFonts w:ascii="Cordia New" w:eastAsia="Times New Roman" w:hAnsi="Cordia New"/>
                <w:sz w:val="26"/>
                <w:szCs w:val="26"/>
              </w:rPr>
            </w:pPr>
            <w:r w:rsidRPr="00BE39AC">
              <w:rPr>
                <w:rFonts w:ascii="Cordia New" w:eastAsia="Times New Roman" w:hAnsi="Cordia New"/>
                <w:sz w:val="26"/>
                <w:szCs w:val="26"/>
              </w:rPr>
              <w:t>Aggregate amounts of the reporting entity’s share of:</w:t>
            </w:r>
          </w:p>
        </w:tc>
        <w:tc>
          <w:tcPr>
            <w:tcW w:w="1440" w:type="dxa"/>
            <w:vAlign w:val="center"/>
          </w:tcPr>
          <w:p w14:paraId="6EC42253" w14:textId="4CEEE73B" w:rsidR="00815ACD" w:rsidRPr="00BE39AC" w:rsidRDefault="00815ACD" w:rsidP="00690182">
            <w:pPr>
              <w:spacing w:after="0" w:line="240" w:lineRule="auto"/>
              <w:ind w:right="-72"/>
              <w:jc w:val="right"/>
              <w:rPr>
                <w:rFonts w:ascii="Cordia New" w:eastAsia="Times New Roman" w:hAnsi="Cordia New"/>
                <w:sz w:val="26"/>
                <w:szCs w:val="26"/>
              </w:rPr>
            </w:pPr>
          </w:p>
        </w:tc>
      </w:tr>
      <w:tr w:rsidR="008B02DC" w:rsidRPr="00BE39AC" w14:paraId="0883EB91" w14:textId="77777777" w:rsidTr="00FA7A69">
        <w:tc>
          <w:tcPr>
            <w:tcW w:w="7877" w:type="dxa"/>
            <w:vAlign w:val="center"/>
            <w:hideMark/>
          </w:tcPr>
          <w:p w14:paraId="598D1F5C" w14:textId="2DC6EF10" w:rsidR="00815ACD" w:rsidRPr="00BE39AC" w:rsidRDefault="001A0077" w:rsidP="00690182">
            <w:pPr>
              <w:spacing w:after="0" w:line="240" w:lineRule="auto"/>
              <w:ind w:left="879"/>
              <w:rPr>
                <w:rFonts w:ascii="Cordia New" w:eastAsia="Times New Roman" w:hAnsi="Cordia New"/>
                <w:sz w:val="26"/>
                <w:szCs w:val="26"/>
              </w:rPr>
            </w:pPr>
            <w:r w:rsidRPr="00BE39AC">
              <w:rPr>
                <w:rFonts w:ascii="Cordia New" w:eastAsia="Times New Roman" w:hAnsi="Cordia New"/>
                <w:sz w:val="26"/>
                <w:szCs w:val="26"/>
              </w:rPr>
              <w:t xml:space="preserve">   </w:t>
            </w:r>
            <w:r w:rsidR="00815ACD" w:rsidRPr="00BE39AC">
              <w:rPr>
                <w:rFonts w:ascii="Cordia New" w:eastAsia="Times New Roman" w:hAnsi="Cordia New"/>
                <w:sz w:val="26"/>
                <w:szCs w:val="26"/>
              </w:rPr>
              <w:t>Post-tax profit</w:t>
            </w:r>
            <w:r w:rsidR="004079F6" w:rsidRPr="00BE39AC">
              <w:rPr>
                <w:rFonts w:ascii="Cordia New" w:eastAsia="Times New Roman" w:hAnsi="Cordia New"/>
                <w:sz w:val="26"/>
                <w:szCs w:val="26"/>
              </w:rPr>
              <w:t xml:space="preserve"> (loss)</w:t>
            </w:r>
            <w:r w:rsidR="00815ACD" w:rsidRPr="00BE39AC">
              <w:rPr>
                <w:rFonts w:ascii="Cordia New" w:eastAsia="Times New Roman" w:hAnsi="Cordia New"/>
                <w:sz w:val="26"/>
                <w:szCs w:val="26"/>
              </w:rPr>
              <w:t xml:space="preserve"> from continuing operations</w:t>
            </w:r>
          </w:p>
        </w:tc>
        <w:tc>
          <w:tcPr>
            <w:tcW w:w="1440" w:type="dxa"/>
            <w:vAlign w:val="center"/>
          </w:tcPr>
          <w:p w14:paraId="15F8E55D" w14:textId="5B0570A9" w:rsidR="00815ACD" w:rsidRPr="00BE39AC" w:rsidRDefault="000E18EB" w:rsidP="00540749">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116</w:t>
            </w:r>
            <w:r w:rsidRPr="00BE39AC">
              <w:rPr>
                <w:rFonts w:ascii="Cordia New" w:eastAsia="Times New Roman" w:hAnsi="Cordia New"/>
                <w:sz w:val="26"/>
                <w:szCs w:val="26"/>
              </w:rPr>
              <w:t>)</w:t>
            </w:r>
          </w:p>
        </w:tc>
      </w:tr>
    </w:tbl>
    <w:p w14:paraId="54C9600B" w14:textId="77777777" w:rsidR="00123AE3" w:rsidRPr="00BE39AC" w:rsidRDefault="00123AE3" w:rsidP="00690182">
      <w:pPr>
        <w:spacing w:after="0" w:line="240" w:lineRule="auto"/>
        <w:ind w:left="540" w:hanging="540"/>
        <w:rPr>
          <w:rFonts w:ascii="Cordia New" w:eastAsia="Times New Roman" w:hAnsi="Cordia New"/>
          <w:b/>
          <w:bCs/>
          <w:sz w:val="26"/>
          <w:szCs w:val="26"/>
          <w:lang w:val="en-GB"/>
        </w:rPr>
      </w:pPr>
    </w:p>
    <w:p w14:paraId="0BD2CD0F" w14:textId="0E6F63A5" w:rsidR="00815ACD"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t>17</w:t>
      </w:r>
      <w:r w:rsidR="00815ACD" w:rsidRPr="00BE39AC">
        <w:rPr>
          <w:rFonts w:ascii="Cordia New" w:eastAsia="Times New Roman" w:hAnsi="Cordia New"/>
          <w:b/>
          <w:bCs/>
          <w:sz w:val="26"/>
          <w:szCs w:val="26"/>
        </w:rPr>
        <w:tab/>
        <w:t>Related party transactions</w:t>
      </w:r>
    </w:p>
    <w:p w14:paraId="31116C27" w14:textId="77777777" w:rsidR="00815ACD" w:rsidRPr="00BE39AC" w:rsidRDefault="00815ACD" w:rsidP="00690182">
      <w:pPr>
        <w:spacing w:after="0" w:line="240" w:lineRule="auto"/>
        <w:ind w:left="540"/>
        <w:jc w:val="both"/>
        <w:rPr>
          <w:rFonts w:ascii="Cordia New" w:eastAsia="Times New Roman" w:hAnsi="Cordia New"/>
          <w:sz w:val="26"/>
          <w:szCs w:val="26"/>
          <w:cs/>
        </w:rPr>
      </w:pPr>
    </w:p>
    <w:p w14:paraId="046ED463" w14:textId="09C79942" w:rsidR="00815ACD" w:rsidRPr="00BE39AC" w:rsidRDefault="00815ACD"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D680A1" w14:textId="77777777" w:rsidR="00815ACD" w:rsidRPr="00BE39AC" w:rsidRDefault="00815ACD" w:rsidP="00690182">
      <w:pPr>
        <w:spacing w:after="0" w:line="240" w:lineRule="auto"/>
        <w:ind w:left="540"/>
        <w:jc w:val="both"/>
        <w:rPr>
          <w:rFonts w:ascii="Cordia New" w:eastAsia="Times New Roman" w:hAnsi="Cordia New"/>
          <w:sz w:val="26"/>
          <w:szCs w:val="26"/>
        </w:rPr>
      </w:pPr>
    </w:p>
    <w:p w14:paraId="02116FD7" w14:textId="77777777" w:rsidR="00815ACD" w:rsidRPr="00BE39AC" w:rsidRDefault="00815ACD"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In considering each possible related party relationship, attention is directed to the substance of the relationship and not merely the legal form.</w:t>
      </w:r>
    </w:p>
    <w:p w14:paraId="71FC4C4A" w14:textId="77777777" w:rsidR="00815ACD" w:rsidRPr="00BE39AC" w:rsidRDefault="00815ACD" w:rsidP="00690182">
      <w:pPr>
        <w:spacing w:after="0" w:line="240" w:lineRule="auto"/>
        <w:ind w:left="540"/>
        <w:jc w:val="both"/>
        <w:rPr>
          <w:rFonts w:ascii="Cordia New" w:eastAsia="Times New Roman" w:hAnsi="Cordia New"/>
          <w:sz w:val="26"/>
          <w:szCs w:val="26"/>
        </w:rPr>
      </w:pPr>
    </w:p>
    <w:p w14:paraId="7707B422" w14:textId="77777777" w:rsidR="00815ACD" w:rsidRPr="00BE39AC" w:rsidRDefault="00815ACD" w:rsidP="00690182">
      <w:pPr>
        <w:tabs>
          <w:tab w:val="left" w:pos="900"/>
          <w:tab w:val="left" w:pos="2160"/>
        </w:tabs>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The Company is the ultimate parent company.</w:t>
      </w:r>
    </w:p>
    <w:p w14:paraId="7D9679DA" w14:textId="77777777" w:rsidR="00815ACD" w:rsidRPr="00BE39AC" w:rsidRDefault="00815ACD" w:rsidP="00690182">
      <w:pPr>
        <w:tabs>
          <w:tab w:val="left" w:pos="900"/>
          <w:tab w:val="left" w:pos="2160"/>
        </w:tabs>
        <w:spacing w:after="0" w:line="240" w:lineRule="auto"/>
        <w:ind w:left="540"/>
        <w:jc w:val="both"/>
        <w:rPr>
          <w:rFonts w:ascii="Cordia New" w:eastAsia="Times New Roman" w:hAnsi="Cordia New"/>
          <w:sz w:val="26"/>
          <w:szCs w:val="26"/>
        </w:rPr>
      </w:pPr>
    </w:p>
    <w:p w14:paraId="10CDA9FE" w14:textId="77777777" w:rsidR="00815ACD" w:rsidRPr="00BE39AC" w:rsidRDefault="00815ACD" w:rsidP="00690182">
      <w:pPr>
        <w:tabs>
          <w:tab w:val="left" w:pos="900"/>
          <w:tab w:val="left" w:pos="2160"/>
        </w:tabs>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 xml:space="preserve">The Minor Food Group Public Company Limited (“MFG”) and Minor Corporation Public Company Limited (“MINOR”) are subsidiaries. Therefore, the companies under MFG and MINOR are considered as related parties of the Group. </w:t>
      </w:r>
    </w:p>
    <w:p w14:paraId="24049CD6" w14:textId="73443BFD" w:rsidR="00815ACD" w:rsidRPr="00BE39AC" w:rsidRDefault="00815ACD" w:rsidP="00690182">
      <w:pPr>
        <w:spacing w:after="0" w:line="240" w:lineRule="auto"/>
        <w:ind w:left="540" w:hanging="540"/>
        <w:outlineLvl w:val="7"/>
        <w:rPr>
          <w:rFonts w:ascii="Cordia New" w:eastAsia="Times New Roman" w:hAnsi="Cordia New"/>
          <w:sz w:val="26"/>
          <w:szCs w:val="26"/>
        </w:rPr>
      </w:pPr>
      <w:r w:rsidRPr="00BE39AC">
        <w:rPr>
          <w:rFonts w:ascii="Cordia New" w:eastAsia="Times New Roman" w:hAnsi="Cordia New"/>
          <w:b/>
          <w:bCs/>
          <w:sz w:val="26"/>
          <w:szCs w:val="26"/>
        </w:rPr>
        <w:br w:type="page"/>
      </w:r>
      <w:r w:rsidR="003A773E" w:rsidRPr="003A773E">
        <w:rPr>
          <w:rFonts w:ascii="Cordia New" w:eastAsia="Times New Roman" w:hAnsi="Cordia New"/>
          <w:b/>
          <w:bCs/>
          <w:sz w:val="26"/>
          <w:szCs w:val="26"/>
          <w:lang w:val="en-GB"/>
        </w:rPr>
        <w:lastRenderedPageBreak/>
        <w:t>17</w:t>
      </w:r>
      <w:r w:rsidRPr="00BE39AC">
        <w:rPr>
          <w:rFonts w:ascii="Cordia New" w:eastAsia="Times New Roman" w:hAnsi="Cordia New"/>
          <w:b/>
          <w:bCs/>
          <w:sz w:val="26"/>
          <w:szCs w:val="26"/>
        </w:rPr>
        <w:tab/>
        <w:t>Related party transactions</w:t>
      </w:r>
      <w:r w:rsidRPr="00BE39AC">
        <w:rPr>
          <w:rFonts w:ascii="Cordia New" w:eastAsia="Times New Roman" w:hAnsi="Cordia New"/>
          <w:sz w:val="26"/>
          <w:szCs w:val="26"/>
        </w:rPr>
        <w:t xml:space="preserve"> (Cont’d)</w:t>
      </w:r>
    </w:p>
    <w:p w14:paraId="6001916F" w14:textId="77777777" w:rsidR="00815ACD" w:rsidRPr="00FA7A69" w:rsidRDefault="00815ACD" w:rsidP="00690182">
      <w:pPr>
        <w:spacing w:after="0" w:line="240" w:lineRule="auto"/>
        <w:ind w:left="540" w:hanging="540"/>
        <w:rPr>
          <w:rFonts w:ascii="Cordia New" w:eastAsia="Times New Roman" w:hAnsi="Cordia New"/>
          <w:b/>
          <w:bCs/>
          <w:sz w:val="20"/>
          <w:szCs w:val="20"/>
        </w:rPr>
      </w:pPr>
    </w:p>
    <w:p w14:paraId="37354B68" w14:textId="715934AD" w:rsidR="00815ACD"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t>17</w:t>
      </w:r>
      <w:r w:rsidR="00815ACD" w:rsidRPr="00BE39AC">
        <w:rPr>
          <w:rFonts w:ascii="Cordia New" w:eastAsia="Times New Roman" w:hAnsi="Cordia New"/>
          <w:b/>
          <w:bCs/>
          <w:sz w:val="26"/>
          <w:szCs w:val="26"/>
        </w:rPr>
        <w:t>.</w:t>
      </w:r>
      <w:r w:rsidRPr="003A773E">
        <w:rPr>
          <w:rFonts w:ascii="Cordia New" w:eastAsia="Times New Roman" w:hAnsi="Cordia New"/>
          <w:b/>
          <w:bCs/>
          <w:sz w:val="26"/>
          <w:szCs w:val="26"/>
          <w:lang w:val="en-GB"/>
        </w:rPr>
        <w:t>1</w:t>
      </w:r>
      <w:r w:rsidR="00815ACD" w:rsidRPr="00BE39AC">
        <w:rPr>
          <w:rFonts w:ascii="Cordia New" w:eastAsia="Times New Roman" w:hAnsi="Cordia New"/>
          <w:b/>
          <w:bCs/>
          <w:sz w:val="26"/>
          <w:szCs w:val="26"/>
        </w:rPr>
        <w:tab/>
        <w:t>Sales and purchase</w:t>
      </w:r>
      <w:r w:rsidR="002E5CE4" w:rsidRPr="00BE39AC">
        <w:rPr>
          <w:rFonts w:ascii="Cordia New" w:eastAsia="Times New Roman" w:hAnsi="Cordia New"/>
          <w:b/>
          <w:bCs/>
          <w:sz w:val="26"/>
          <w:szCs w:val="26"/>
        </w:rPr>
        <w:t>s</w:t>
      </w:r>
      <w:r w:rsidR="00815ACD" w:rsidRPr="00BE39AC">
        <w:rPr>
          <w:rFonts w:ascii="Cordia New" w:eastAsia="Times New Roman" w:hAnsi="Cordia New"/>
          <w:b/>
          <w:bCs/>
          <w:sz w:val="26"/>
          <w:szCs w:val="26"/>
        </w:rPr>
        <w:t xml:space="preserve"> of goods and services</w:t>
      </w:r>
    </w:p>
    <w:p w14:paraId="129AA6D5" w14:textId="77777777" w:rsidR="00815ACD" w:rsidRPr="00FA7A69" w:rsidRDefault="00815ACD" w:rsidP="00690182">
      <w:pPr>
        <w:spacing w:after="0" w:line="240" w:lineRule="auto"/>
        <w:ind w:left="540" w:hanging="540"/>
        <w:rPr>
          <w:rFonts w:ascii="Cordia New" w:eastAsia="Times New Roman" w:hAnsi="Cordia New"/>
          <w:b/>
          <w:bCs/>
          <w:sz w:val="20"/>
          <w:szCs w:val="20"/>
        </w:rPr>
      </w:pPr>
    </w:p>
    <w:tbl>
      <w:tblPr>
        <w:tblW w:w="9342" w:type="dxa"/>
        <w:tblInd w:w="90" w:type="dxa"/>
        <w:tblLayout w:type="fixed"/>
        <w:tblLook w:val="04A0" w:firstRow="1" w:lastRow="0" w:firstColumn="1" w:lastColumn="0" w:noHBand="0" w:noVBand="1"/>
      </w:tblPr>
      <w:tblGrid>
        <w:gridCol w:w="3870"/>
        <w:gridCol w:w="1368"/>
        <w:gridCol w:w="1368"/>
        <w:gridCol w:w="1368"/>
        <w:gridCol w:w="1368"/>
      </w:tblGrid>
      <w:tr w:rsidR="008B02DC" w:rsidRPr="00BE39AC" w14:paraId="66E75921" w14:textId="77777777" w:rsidTr="00FA7A69">
        <w:tc>
          <w:tcPr>
            <w:tcW w:w="3870" w:type="dxa"/>
            <w:vAlign w:val="bottom"/>
          </w:tcPr>
          <w:p w14:paraId="51FEE8E2" w14:textId="77777777" w:rsidR="00815ACD" w:rsidRPr="00BE39AC" w:rsidRDefault="00815ACD" w:rsidP="00690182">
            <w:pPr>
              <w:spacing w:after="0" w:line="240" w:lineRule="auto"/>
              <w:ind w:left="345"/>
              <w:rPr>
                <w:rFonts w:ascii="Cordia New" w:eastAsia="Times New Roman" w:hAnsi="Cordia New"/>
                <w:sz w:val="26"/>
                <w:szCs w:val="26"/>
              </w:rPr>
            </w:pPr>
          </w:p>
        </w:tc>
        <w:tc>
          <w:tcPr>
            <w:tcW w:w="2736" w:type="dxa"/>
            <w:gridSpan w:val="2"/>
            <w:vAlign w:val="bottom"/>
            <w:hideMark/>
          </w:tcPr>
          <w:p w14:paraId="3B390616" w14:textId="77777777" w:rsidR="00815ACD" w:rsidRPr="00BE39AC" w:rsidRDefault="00815ACD" w:rsidP="00690182">
            <w:pP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w:t>
            </w:r>
          </w:p>
        </w:tc>
        <w:tc>
          <w:tcPr>
            <w:tcW w:w="2736" w:type="dxa"/>
            <w:gridSpan w:val="2"/>
            <w:vAlign w:val="bottom"/>
            <w:hideMark/>
          </w:tcPr>
          <w:p w14:paraId="15AB479F" w14:textId="77777777" w:rsidR="00815ACD" w:rsidRPr="00BE39AC" w:rsidRDefault="00815ACD" w:rsidP="00690182">
            <w:pP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Separate</w:t>
            </w:r>
          </w:p>
        </w:tc>
      </w:tr>
      <w:tr w:rsidR="008B02DC" w:rsidRPr="00BE39AC" w14:paraId="35326372" w14:textId="77777777" w:rsidTr="00FA7A69">
        <w:tc>
          <w:tcPr>
            <w:tcW w:w="3870" w:type="dxa"/>
            <w:vAlign w:val="bottom"/>
          </w:tcPr>
          <w:p w14:paraId="545333EF" w14:textId="77777777" w:rsidR="00815ACD" w:rsidRPr="00BE39AC" w:rsidRDefault="00815ACD" w:rsidP="00690182">
            <w:pPr>
              <w:spacing w:after="0" w:line="240" w:lineRule="auto"/>
              <w:ind w:left="345"/>
              <w:rPr>
                <w:rFonts w:ascii="Cordia New" w:eastAsia="Times New Roman" w:hAnsi="Cordia New"/>
                <w:sz w:val="26"/>
                <w:szCs w:val="26"/>
              </w:rPr>
            </w:pPr>
          </w:p>
        </w:tc>
        <w:tc>
          <w:tcPr>
            <w:tcW w:w="2736" w:type="dxa"/>
            <w:gridSpan w:val="2"/>
            <w:vAlign w:val="bottom"/>
            <w:hideMark/>
          </w:tcPr>
          <w:p w14:paraId="16FC35B6"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64A55172" w14:textId="3C037C3E"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w:t>
            </w:r>
            <w:r w:rsidR="007B0083" w:rsidRPr="00BE39AC">
              <w:rPr>
                <w:rFonts w:ascii="Cordia New" w:eastAsia="Times New Roman" w:hAnsi="Cordia New"/>
                <w:b/>
                <w:bCs/>
                <w:sz w:val="26"/>
                <w:szCs w:val="26"/>
              </w:rPr>
              <w:t>s</w:t>
            </w:r>
          </w:p>
        </w:tc>
      </w:tr>
      <w:tr w:rsidR="008B02DC" w:rsidRPr="00BE39AC" w14:paraId="2A3FE96C" w14:textId="77777777" w:rsidTr="00FA7A69">
        <w:tc>
          <w:tcPr>
            <w:tcW w:w="3870" w:type="dxa"/>
            <w:vAlign w:val="bottom"/>
          </w:tcPr>
          <w:p w14:paraId="691DEEDE" w14:textId="77777777" w:rsidR="00815ACD" w:rsidRPr="00BE39AC" w:rsidRDefault="00815ACD" w:rsidP="00690182">
            <w:pPr>
              <w:spacing w:after="0" w:line="240" w:lineRule="auto"/>
              <w:ind w:left="345"/>
              <w:rPr>
                <w:rFonts w:ascii="Cordia New" w:eastAsia="Times New Roman" w:hAnsi="Cordia New"/>
                <w:b/>
                <w:bCs/>
                <w:sz w:val="26"/>
                <w:szCs w:val="26"/>
              </w:rPr>
            </w:pPr>
          </w:p>
        </w:tc>
        <w:tc>
          <w:tcPr>
            <w:tcW w:w="1368" w:type="dxa"/>
            <w:vAlign w:val="bottom"/>
            <w:hideMark/>
          </w:tcPr>
          <w:p w14:paraId="3C61AE6A" w14:textId="40B472F0"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0A6CE457" w14:textId="5B3F58CC"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0E808A31" w14:textId="39463645"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74423032" w14:textId="6C7A4E5F"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3975F1" w:rsidRPr="00BE39AC" w14:paraId="77E6D22D" w14:textId="77777777" w:rsidTr="00FA7A69">
        <w:tc>
          <w:tcPr>
            <w:tcW w:w="3870" w:type="dxa"/>
            <w:vAlign w:val="bottom"/>
          </w:tcPr>
          <w:p w14:paraId="70EAA66E" w14:textId="77777777" w:rsidR="003975F1" w:rsidRPr="00BE39AC" w:rsidRDefault="003975F1" w:rsidP="003975F1">
            <w:pPr>
              <w:spacing w:after="0" w:line="240" w:lineRule="auto"/>
              <w:ind w:left="345"/>
              <w:rPr>
                <w:rFonts w:ascii="Cordia New" w:eastAsia="Times New Roman" w:hAnsi="Cordia New"/>
                <w:sz w:val="26"/>
                <w:szCs w:val="26"/>
              </w:rPr>
            </w:pPr>
          </w:p>
        </w:tc>
        <w:tc>
          <w:tcPr>
            <w:tcW w:w="1368" w:type="dxa"/>
            <w:vAlign w:val="bottom"/>
            <w:hideMark/>
          </w:tcPr>
          <w:p w14:paraId="74FFADC3" w14:textId="7822F683" w:rsidR="003975F1" w:rsidRPr="00BE39AC" w:rsidRDefault="00305C08" w:rsidP="003975F1">
            <w:pPr>
              <w:pBdr>
                <w:bottom w:val="single" w:sz="4" w:space="1" w:color="auto"/>
              </w:pBdr>
              <w:tabs>
                <w:tab w:val="left" w:pos="817"/>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3975F1" w:rsidRPr="00BE39AC">
              <w:rPr>
                <w:rFonts w:ascii="Cordia New" w:eastAsia="Times New Roman" w:hAnsi="Cordia New"/>
                <w:b/>
                <w:bCs/>
                <w:sz w:val="26"/>
                <w:szCs w:val="26"/>
              </w:rPr>
              <w:t xml:space="preserve"> </w:t>
            </w:r>
          </w:p>
        </w:tc>
        <w:tc>
          <w:tcPr>
            <w:tcW w:w="1368" w:type="dxa"/>
            <w:vAlign w:val="bottom"/>
            <w:hideMark/>
          </w:tcPr>
          <w:p w14:paraId="0FBA0FF3" w14:textId="7B5E9C18" w:rsidR="003975F1" w:rsidRPr="00BE39AC" w:rsidRDefault="00305C08" w:rsidP="003975F1">
            <w:pPr>
              <w:pBdr>
                <w:bottom w:val="single" w:sz="4" w:space="1" w:color="auto"/>
              </w:pBdr>
              <w:tabs>
                <w:tab w:val="left" w:pos="817"/>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7002855D" w14:textId="7E78C34B" w:rsidR="003975F1" w:rsidRPr="00BE39AC" w:rsidRDefault="00305C08" w:rsidP="003975F1">
            <w:pPr>
              <w:pBdr>
                <w:bottom w:val="single" w:sz="4" w:space="1" w:color="auto"/>
              </w:pBdr>
              <w:tabs>
                <w:tab w:val="left" w:pos="817"/>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3975F1" w:rsidRPr="00BE39AC">
              <w:rPr>
                <w:rFonts w:ascii="Cordia New" w:eastAsia="Times New Roman" w:hAnsi="Cordia New"/>
                <w:b/>
                <w:bCs/>
                <w:sz w:val="26"/>
                <w:szCs w:val="26"/>
              </w:rPr>
              <w:t xml:space="preserve"> </w:t>
            </w:r>
          </w:p>
        </w:tc>
        <w:tc>
          <w:tcPr>
            <w:tcW w:w="1368" w:type="dxa"/>
            <w:vAlign w:val="bottom"/>
            <w:hideMark/>
          </w:tcPr>
          <w:p w14:paraId="2BC32172" w14:textId="7B722C29" w:rsidR="003975F1" w:rsidRPr="00BE39AC" w:rsidRDefault="00305C08" w:rsidP="003975F1">
            <w:pPr>
              <w:pBdr>
                <w:bottom w:val="single" w:sz="4" w:space="1" w:color="auto"/>
              </w:pBdr>
              <w:tabs>
                <w:tab w:val="left" w:pos="817"/>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BE39AC" w14:paraId="6CD4075E" w14:textId="77777777" w:rsidTr="00FA7A69">
        <w:tc>
          <w:tcPr>
            <w:tcW w:w="3870" w:type="dxa"/>
            <w:vAlign w:val="bottom"/>
            <w:hideMark/>
          </w:tcPr>
          <w:p w14:paraId="0A67E9AF" w14:textId="5C44CF16" w:rsidR="00815ACD" w:rsidRPr="00BE39AC" w:rsidRDefault="00815ACD" w:rsidP="00690182">
            <w:pPr>
              <w:spacing w:after="0" w:line="240" w:lineRule="auto"/>
              <w:ind w:left="345"/>
              <w:rPr>
                <w:rFonts w:ascii="Cordia New" w:eastAsia="Times New Roman" w:hAnsi="Cordia New"/>
                <w:b/>
                <w:bCs/>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w:t>
            </w:r>
          </w:p>
        </w:tc>
        <w:tc>
          <w:tcPr>
            <w:tcW w:w="1368" w:type="dxa"/>
            <w:vAlign w:val="bottom"/>
          </w:tcPr>
          <w:p w14:paraId="4F7C92E0"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368" w:type="dxa"/>
            <w:vAlign w:val="bottom"/>
          </w:tcPr>
          <w:p w14:paraId="791B6CF8"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368" w:type="dxa"/>
            <w:vAlign w:val="bottom"/>
          </w:tcPr>
          <w:p w14:paraId="2C305EE1"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368" w:type="dxa"/>
            <w:vAlign w:val="bottom"/>
          </w:tcPr>
          <w:p w14:paraId="56B4B015" w14:textId="77777777" w:rsidR="00815ACD" w:rsidRPr="00BE39AC" w:rsidRDefault="00815ACD" w:rsidP="00690182">
            <w:pPr>
              <w:spacing w:after="0" w:line="240" w:lineRule="auto"/>
              <w:ind w:right="-72"/>
              <w:jc w:val="right"/>
              <w:rPr>
                <w:rFonts w:ascii="Cordia New" w:eastAsia="Times New Roman" w:hAnsi="Cordia New"/>
                <w:sz w:val="26"/>
                <w:szCs w:val="26"/>
              </w:rPr>
            </w:pPr>
          </w:p>
        </w:tc>
      </w:tr>
      <w:tr w:rsidR="008B02DC" w:rsidRPr="00BE39AC" w14:paraId="6DEB339A" w14:textId="77777777" w:rsidTr="00FA7A69">
        <w:tc>
          <w:tcPr>
            <w:tcW w:w="3870" w:type="dxa"/>
            <w:vAlign w:val="bottom"/>
            <w:hideMark/>
          </w:tcPr>
          <w:p w14:paraId="1D2B9703" w14:textId="77777777" w:rsidR="00815ACD" w:rsidRPr="00BE39AC" w:rsidRDefault="00815ACD" w:rsidP="00690182">
            <w:pPr>
              <w:spacing w:after="0" w:line="240" w:lineRule="auto"/>
              <w:ind w:left="345"/>
              <w:rPr>
                <w:rFonts w:ascii="Cordia New" w:eastAsia="Times New Roman" w:hAnsi="Cordia New"/>
                <w:b/>
                <w:bCs/>
                <w:sz w:val="26"/>
                <w:szCs w:val="26"/>
              </w:rPr>
            </w:pPr>
            <w:r w:rsidRPr="00BE39AC">
              <w:rPr>
                <w:rFonts w:ascii="Cordia New" w:eastAsia="Times New Roman" w:hAnsi="Cordia New"/>
                <w:b/>
                <w:bCs/>
                <w:sz w:val="26"/>
                <w:szCs w:val="26"/>
              </w:rPr>
              <w:t>Subsidiaries</w:t>
            </w:r>
          </w:p>
        </w:tc>
        <w:tc>
          <w:tcPr>
            <w:tcW w:w="1368" w:type="dxa"/>
            <w:vAlign w:val="bottom"/>
          </w:tcPr>
          <w:p w14:paraId="2C4D1D4A"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368" w:type="dxa"/>
            <w:vAlign w:val="bottom"/>
          </w:tcPr>
          <w:p w14:paraId="25697980"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368" w:type="dxa"/>
            <w:vAlign w:val="bottom"/>
          </w:tcPr>
          <w:p w14:paraId="5A66E044"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368" w:type="dxa"/>
            <w:vAlign w:val="bottom"/>
          </w:tcPr>
          <w:p w14:paraId="37B67675" w14:textId="77777777" w:rsidR="00815ACD" w:rsidRPr="00BE39AC" w:rsidRDefault="00815ACD" w:rsidP="00690182">
            <w:pPr>
              <w:spacing w:after="0" w:line="240" w:lineRule="auto"/>
              <w:ind w:right="-72"/>
              <w:jc w:val="right"/>
              <w:rPr>
                <w:rFonts w:ascii="Cordia New" w:eastAsia="Times New Roman" w:hAnsi="Cordia New"/>
                <w:sz w:val="26"/>
                <w:szCs w:val="26"/>
              </w:rPr>
            </w:pPr>
          </w:p>
        </w:tc>
      </w:tr>
      <w:tr w:rsidR="00A94140" w:rsidRPr="00BE39AC" w14:paraId="615086C8" w14:textId="77777777" w:rsidTr="00FA7A69">
        <w:tc>
          <w:tcPr>
            <w:tcW w:w="3870" w:type="dxa"/>
            <w:vAlign w:val="bottom"/>
            <w:hideMark/>
          </w:tcPr>
          <w:p w14:paraId="732797A0"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Sales of goods and services</w:t>
            </w:r>
          </w:p>
        </w:tc>
        <w:tc>
          <w:tcPr>
            <w:tcW w:w="1368" w:type="dxa"/>
            <w:vAlign w:val="bottom"/>
          </w:tcPr>
          <w:p w14:paraId="50F0B88E" w14:textId="2DCAF7E5" w:rsidR="00A94140" w:rsidRPr="00BE39AC" w:rsidRDefault="00CF073F"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3DE4FAED" w14:textId="3CCB5A3E"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tcPr>
          <w:p w14:paraId="147B19B0" w14:textId="4AA2AEC5"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898</w:t>
            </w:r>
          </w:p>
        </w:tc>
        <w:tc>
          <w:tcPr>
            <w:tcW w:w="1368" w:type="dxa"/>
          </w:tcPr>
          <w:p w14:paraId="51952245" w14:textId="058FB2FC"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30</w:t>
            </w:r>
          </w:p>
        </w:tc>
      </w:tr>
      <w:tr w:rsidR="00A94140" w:rsidRPr="00BE39AC" w14:paraId="19E77C28" w14:textId="77777777" w:rsidTr="00FA7A69">
        <w:tc>
          <w:tcPr>
            <w:tcW w:w="3870" w:type="dxa"/>
            <w:vAlign w:val="bottom"/>
            <w:hideMark/>
          </w:tcPr>
          <w:p w14:paraId="2C0B03AB"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Interest income</w:t>
            </w:r>
          </w:p>
        </w:tc>
        <w:tc>
          <w:tcPr>
            <w:tcW w:w="1368" w:type="dxa"/>
            <w:vAlign w:val="bottom"/>
          </w:tcPr>
          <w:p w14:paraId="3D988173" w14:textId="10ED96B8" w:rsidR="00A94140" w:rsidRPr="00BE39AC" w:rsidRDefault="00CF073F"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EAAF9D0" w14:textId="3D1B30A8"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tcPr>
          <w:p w14:paraId="203E5CA8" w14:textId="0A1A8299"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075FA8" w:rsidRPr="00BE39AC">
              <w:rPr>
                <w:rFonts w:ascii="Cordia New" w:eastAsia="Times New Roman" w:hAnsi="Cordia New"/>
                <w:sz w:val="26"/>
                <w:szCs w:val="26"/>
              </w:rPr>
              <w:t>,</w:t>
            </w:r>
            <w:r w:rsidRPr="003A773E">
              <w:rPr>
                <w:rFonts w:ascii="Cordia New" w:eastAsia="Times New Roman" w:hAnsi="Cordia New"/>
                <w:sz w:val="26"/>
                <w:szCs w:val="26"/>
                <w:lang w:val="en-GB"/>
              </w:rPr>
              <w:t>518</w:t>
            </w:r>
          </w:p>
        </w:tc>
        <w:tc>
          <w:tcPr>
            <w:tcW w:w="1368" w:type="dxa"/>
          </w:tcPr>
          <w:p w14:paraId="1375666F" w14:textId="2C1D0037"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A94140" w:rsidRPr="00BE39AC">
              <w:rPr>
                <w:rFonts w:ascii="Cordia New" w:eastAsia="Times New Roman" w:hAnsi="Cordia New"/>
                <w:sz w:val="26"/>
                <w:szCs w:val="26"/>
              </w:rPr>
              <w:t>,</w:t>
            </w:r>
            <w:r w:rsidRPr="003A773E">
              <w:rPr>
                <w:rFonts w:ascii="Cordia New" w:eastAsia="Times New Roman" w:hAnsi="Cordia New"/>
                <w:sz w:val="26"/>
                <w:szCs w:val="26"/>
                <w:lang w:val="en-GB"/>
              </w:rPr>
              <w:t>303</w:t>
            </w:r>
          </w:p>
        </w:tc>
      </w:tr>
      <w:tr w:rsidR="00A94140" w:rsidRPr="00BE39AC" w14:paraId="409DB658" w14:textId="77777777" w:rsidTr="00FA7A69">
        <w:tc>
          <w:tcPr>
            <w:tcW w:w="3870" w:type="dxa"/>
            <w:vAlign w:val="bottom"/>
            <w:hideMark/>
          </w:tcPr>
          <w:p w14:paraId="6B6A786E"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Purchases</w:t>
            </w:r>
          </w:p>
        </w:tc>
        <w:tc>
          <w:tcPr>
            <w:tcW w:w="1368" w:type="dxa"/>
            <w:vAlign w:val="bottom"/>
          </w:tcPr>
          <w:p w14:paraId="6E9B1403" w14:textId="11D9F345" w:rsidR="00A94140" w:rsidRPr="00BE39AC" w:rsidRDefault="00CF073F"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E5BA143" w14:textId="7B406872"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tcPr>
          <w:p w14:paraId="2C467004" w14:textId="41F26620" w:rsidR="00A94140" w:rsidRPr="00BE39AC" w:rsidRDefault="009F7A33"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682</w:t>
            </w:r>
            <w:r w:rsidRPr="00BE39AC">
              <w:rPr>
                <w:rFonts w:ascii="Cordia New" w:eastAsia="Times New Roman" w:hAnsi="Cordia New"/>
                <w:sz w:val="26"/>
                <w:szCs w:val="26"/>
              </w:rPr>
              <w:t>)</w:t>
            </w:r>
          </w:p>
        </w:tc>
        <w:tc>
          <w:tcPr>
            <w:tcW w:w="1368" w:type="dxa"/>
          </w:tcPr>
          <w:p w14:paraId="254419C7" w14:textId="7C2DCF87" w:rsidR="00A94140" w:rsidRPr="00BE39AC" w:rsidRDefault="003975F1"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p>
        </w:tc>
      </w:tr>
      <w:tr w:rsidR="00A94140" w:rsidRPr="00BE39AC" w14:paraId="5E70BE86" w14:textId="77777777" w:rsidTr="00FA7A69">
        <w:tc>
          <w:tcPr>
            <w:tcW w:w="3870" w:type="dxa"/>
            <w:vAlign w:val="bottom"/>
            <w:hideMark/>
          </w:tcPr>
          <w:p w14:paraId="7D6919A5"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Services expenses</w:t>
            </w:r>
          </w:p>
        </w:tc>
        <w:tc>
          <w:tcPr>
            <w:tcW w:w="1368" w:type="dxa"/>
            <w:vAlign w:val="bottom"/>
          </w:tcPr>
          <w:p w14:paraId="4409BA50" w14:textId="7156676B" w:rsidR="00A94140" w:rsidRPr="00BE39AC" w:rsidRDefault="00CF073F"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43D7424" w14:textId="70F3D78B"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tcPr>
          <w:p w14:paraId="049D6432" w14:textId="68A16E65" w:rsidR="00A94140" w:rsidRPr="00BE39AC" w:rsidRDefault="009F7A33"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62</w:t>
            </w:r>
            <w:r w:rsidRPr="00BE39AC">
              <w:rPr>
                <w:rFonts w:ascii="Cordia New" w:eastAsia="Times New Roman" w:hAnsi="Cordia New"/>
                <w:sz w:val="26"/>
                <w:szCs w:val="26"/>
              </w:rPr>
              <w:t>)</w:t>
            </w:r>
          </w:p>
        </w:tc>
        <w:tc>
          <w:tcPr>
            <w:tcW w:w="1368" w:type="dxa"/>
          </w:tcPr>
          <w:p w14:paraId="251980D9" w14:textId="1A2DBCB4"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41</w:t>
            </w:r>
            <w:r w:rsidRPr="00BE39AC">
              <w:rPr>
                <w:rFonts w:ascii="Cordia New" w:eastAsia="Times New Roman" w:hAnsi="Cordia New"/>
                <w:sz w:val="26"/>
                <w:szCs w:val="26"/>
              </w:rPr>
              <w:t>)</w:t>
            </w:r>
          </w:p>
        </w:tc>
      </w:tr>
      <w:tr w:rsidR="00A94140" w:rsidRPr="00BE39AC" w14:paraId="1ACFDCF3" w14:textId="77777777" w:rsidTr="00FA7A69">
        <w:tc>
          <w:tcPr>
            <w:tcW w:w="3870" w:type="dxa"/>
            <w:vAlign w:val="bottom"/>
            <w:hideMark/>
          </w:tcPr>
          <w:p w14:paraId="264A15A4"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Interest expenses</w:t>
            </w:r>
          </w:p>
        </w:tc>
        <w:tc>
          <w:tcPr>
            <w:tcW w:w="1368" w:type="dxa"/>
            <w:vAlign w:val="bottom"/>
          </w:tcPr>
          <w:p w14:paraId="032CEAD5" w14:textId="1ACA6D68" w:rsidR="00A94140" w:rsidRPr="00BE39AC" w:rsidRDefault="00CF073F"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6D398DF8" w14:textId="55A0F2B2"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tcPr>
          <w:p w14:paraId="540863D2" w14:textId="4B9773C3" w:rsidR="00A94140" w:rsidRPr="00BE39AC" w:rsidRDefault="009F7A33"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198</w:t>
            </w:r>
            <w:r w:rsidRPr="00BE39AC">
              <w:rPr>
                <w:rFonts w:ascii="Cordia New" w:eastAsia="Times New Roman" w:hAnsi="Cordia New"/>
                <w:sz w:val="26"/>
                <w:szCs w:val="26"/>
              </w:rPr>
              <w:t>)</w:t>
            </w:r>
          </w:p>
        </w:tc>
        <w:tc>
          <w:tcPr>
            <w:tcW w:w="1368" w:type="dxa"/>
          </w:tcPr>
          <w:p w14:paraId="60EA6274" w14:textId="2DC68713"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192</w:t>
            </w:r>
            <w:r w:rsidRPr="00BE39AC">
              <w:rPr>
                <w:rFonts w:ascii="Cordia New" w:eastAsia="Times New Roman" w:hAnsi="Cordia New"/>
                <w:sz w:val="26"/>
                <w:szCs w:val="26"/>
              </w:rPr>
              <w:t>)</w:t>
            </w:r>
          </w:p>
        </w:tc>
      </w:tr>
      <w:tr w:rsidR="00A94140" w:rsidRPr="00FA7A69" w14:paraId="10E79E32" w14:textId="77777777" w:rsidTr="00FA7A69">
        <w:tc>
          <w:tcPr>
            <w:tcW w:w="3870" w:type="dxa"/>
            <w:vAlign w:val="bottom"/>
          </w:tcPr>
          <w:p w14:paraId="2883520C" w14:textId="77777777" w:rsidR="00A94140" w:rsidRPr="00FA7A69" w:rsidRDefault="00A94140" w:rsidP="00A94140">
            <w:pPr>
              <w:spacing w:after="0" w:line="240" w:lineRule="auto"/>
              <w:ind w:left="345"/>
              <w:rPr>
                <w:rFonts w:ascii="Cordia New" w:eastAsia="Times New Roman" w:hAnsi="Cordia New"/>
                <w:sz w:val="16"/>
                <w:szCs w:val="16"/>
              </w:rPr>
            </w:pPr>
          </w:p>
        </w:tc>
        <w:tc>
          <w:tcPr>
            <w:tcW w:w="1368" w:type="dxa"/>
            <w:vAlign w:val="bottom"/>
          </w:tcPr>
          <w:p w14:paraId="50EF71FF" w14:textId="77777777" w:rsidR="00A94140" w:rsidRPr="00FA7A69" w:rsidRDefault="00A94140" w:rsidP="00A94140">
            <w:pPr>
              <w:spacing w:after="0" w:line="240" w:lineRule="auto"/>
              <w:ind w:right="-72"/>
              <w:jc w:val="right"/>
              <w:rPr>
                <w:rFonts w:ascii="Cordia New" w:eastAsia="Times New Roman" w:hAnsi="Cordia New"/>
                <w:sz w:val="16"/>
                <w:szCs w:val="16"/>
              </w:rPr>
            </w:pPr>
          </w:p>
        </w:tc>
        <w:tc>
          <w:tcPr>
            <w:tcW w:w="1368" w:type="dxa"/>
            <w:vAlign w:val="bottom"/>
          </w:tcPr>
          <w:p w14:paraId="0CF52319" w14:textId="77777777" w:rsidR="00A94140" w:rsidRPr="00FA7A69" w:rsidRDefault="00A94140" w:rsidP="00A94140">
            <w:pPr>
              <w:spacing w:after="0" w:line="240" w:lineRule="auto"/>
              <w:ind w:right="-72"/>
              <w:jc w:val="right"/>
              <w:rPr>
                <w:rFonts w:ascii="Cordia New" w:eastAsia="Times New Roman" w:hAnsi="Cordia New"/>
                <w:sz w:val="16"/>
                <w:szCs w:val="16"/>
              </w:rPr>
            </w:pPr>
          </w:p>
        </w:tc>
        <w:tc>
          <w:tcPr>
            <w:tcW w:w="1368" w:type="dxa"/>
          </w:tcPr>
          <w:p w14:paraId="3350394B" w14:textId="77777777" w:rsidR="00A94140" w:rsidRPr="00FA7A69" w:rsidRDefault="00A94140" w:rsidP="00A94140">
            <w:pPr>
              <w:spacing w:after="0" w:line="240" w:lineRule="auto"/>
              <w:ind w:right="-72"/>
              <w:jc w:val="right"/>
              <w:rPr>
                <w:rFonts w:ascii="Cordia New" w:eastAsia="Times New Roman" w:hAnsi="Cordia New"/>
                <w:sz w:val="16"/>
                <w:szCs w:val="16"/>
              </w:rPr>
            </w:pPr>
          </w:p>
        </w:tc>
        <w:tc>
          <w:tcPr>
            <w:tcW w:w="1368" w:type="dxa"/>
          </w:tcPr>
          <w:p w14:paraId="27B2C977" w14:textId="77777777" w:rsidR="00A94140" w:rsidRPr="00FA7A69" w:rsidRDefault="00A94140" w:rsidP="00A94140">
            <w:pPr>
              <w:spacing w:after="0" w:line="240" w:lineRule="auto"/>
              <w:ind w:right="-72"/>
              <w:jc w:val="right"/>
              <w:rPr>
                <w:rFonts w:ascii="Cordia New" w:eastAsia="Times New Roman" w:hAnsi="Cordia New"/>
                <w:sz w:val="16"/>
                <w:szCs w:val="16"/>
              </w:rPr>
            </w:pPr>
          </w:p>
        </w:tc>
      </w:tr>
      <w:tr w:rsidR="00A94140" w:rsidRPr="00BE39AC" w14:paraId="167110E8" w14:textId="77777777" w:rsidTr="00FA7A69">
        <w:tc>
          <w:tcPr>
            <w:tcW w:w="3870" w:type="dxa"/>
            <w:vAlign w:val="bottom"/>
            <w:hideMark/>
          </w:tcPr>
          <w:p w14:paraId="20AC8DFA" w14:textId="77777777" w:rsidR="00A94140" w:rsidRPr="00BE39AC" w:rsidRDefault="00A94140" w:rsidP="00A94140">
            <w:pPr>
              <w:spacing w:after="0" w:line="240" w:lineRule="auto"/>
              <w:ind w:left="345"/>
              <w:rPr>
                <w:rFonts w:ascii="Cordia New" w:eastAsia="Times New Roman" w:hAnsi="Cordia New"/>
                <w:b/>
                <w:bCs/>
                <w:sz w:val="26"/>
                <w:szCs w:val="26"/>
              </w:rPr>
            </w:pPr>
            <w:r w:rsidRPr="00BE39AC">
              <w:rPr>
                <w:rFonts w:ascii="Cordia New" w:eastAsia="Times New Roman" w:hAnsi="Cordia New"/>
                <w:b/>
                <w:bCs/>
                <w:sz w:val="26"/>
                <w:szCs w:val="26"/>
              </w:rPr>
              <w:t>Associates</w:t>
            </w:r>
          </w:p>
        </w:tc>
        <w:tc>
          <w:tcPr>
            <w:tcW w:w="1368" w:type="dxa"/>
            <w:vAlign w:val="bottom"/>
          </w:tcPr>
          <w:p w14:paraId="16CF70F0" w14:textId="77777777" w:rsidR="00A94140" w:rsidRPr="00BE39AC" w:rsidRDefault="00A94140" w:rsidP="00A94140">
            <w:pPr>
              <w:spacing w:after="0" w:line="240" w:lineRule="auto"/>
              <w:ind w:right="-72"/>
              <w:jc w:val="right"/>
              <w:rPr>
                <w:rFonts w:ascii="Cordia New" w:eastAsia="Times New Roman" w:hAnsi="Cordia New"/>
                <w:sz w:val="26"/>
                <w:szCs w:val="26"/>
              </w:rPr>
            </w:pPr>
          </w:p>
        </w:tc>
        <w:tc>
          <w:tcPr>
            <w:tcW w:w="1368" w:type="dxa"/>
            <w:vAlign w:val="bottom"/>
          </w:tcPr>
          <w:p w14:paraId="2F2C54BF" w14:textId="77777777" w:rsidR="00A94140" w:rsidRPr="00BE39AC" w:rsidRDefault="00A94140" w:rsidP="00A94140">
            <w:pPr>
              <w:spacing w:after="0" w:line="240" w:lineRule="auto"/>
              <w:ind w:right="-72"/>
              <w:jc w:val="right"/>
              <w:rPr>
                <w:rFonts w:ascii="Cordia New" w:eastAsia="Times New Roman" w:hAnsi="Cordia New"/>
                <w:sz w:val="26"/>
                <w:szCs w:val="26"/>
              </w:rPr>
            </w:pPr>
          </w:p>
        </w:tc>
        <w:tc>
          <w:tcPr>
            <w:tcW w:w="1368" w:type="dxa"/>
            <w:vAlign w:val="bottom"/>
          </w:tcPr>
          <w:p w14:paraId="52BBE7A5" w14:textId="77777777" w:rsidR="00A94140" w:rsidRPr="00BE39AC" w:rsidRDefault="00A94140" w:rsidP="00A94140">
            <w:pPr>
              <w:spacing w:after="0" w:line="240" w:lineRule="auto"/>
              <w:ind w:right="-72"/>
              <w:jc w:val="right"/>
              <w:rPr>
                <w:rFonts w:ascii="Cordia New" w:eastAsia="Times New Roman" w:hAnsi="Cordia New"/>
                <w:sz w:val="26"/>
                <w:szCs w:val="26"/>
              </w:rPr>
            </w:pPr>
          </w:p>
        </w:tc>
        <w:tc>
          <w:tcPr>
            <w:tcW w:w="1368" w:type="dxa"/>
            <w:vAlign w:val="bottom"/>
          </w:tcPr>
          <w:p w14:paraId="0DB290FE" w14:textId="77777777" w:rsidR="00A94140" w:rsidRPr="00BE39AC" w:rsidRDefault="00A94140" w:rsidP="00A94140">
            <w:pPr>
              <w:spacing w:after="0" w:line="240" w:lineRule="auto"/>
              <w:ind w:right="-72"/>
              <w:jc w:val="right"/>
              <w:rPr>
                <w:rFonts w:ascii="Cordia New" w:eastAsia="Times New Roman" w:hAnsi="Cordia New"/>
                <w:sz w:val="26"/>
                <w:szCs w:val="26"/>
              </w:rPr>
            </w:pPr>
          </w:p>
        </w:tc>
      </w:tr>
      <w:tr w:rsidR="00A94140" w:rsidRPr="00BE39AC" w14:paraId="3A957020" w14:textId="77777777" w:rsidTr="00FA7A69">
        <w:tc>
          <w:tcPr>
            <w:tcW w:w="3870" w:type="dxa"/>
            <w:vAlign w:val="bottom"/>
            <w:hideMark/>
          </w:tcPr>
          <w:p w14:paraId="0AA24357"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Sales of goods and services</w:t>
            </w:r>
          </w:p>
        </w:tc>
        <w:tc>
          <w:tcPr>
            <w:tcW w:w="1368" w:type="dxa"/>
            <w:vAlign w:val="bottom"/>
          </w:tcPr>
          <w:p w14:paraId="0DFE16C8" w14:textId="155E2C2F"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222</w:t>
            </w:r>
          </w:p>
        </w:tc>
        <w:tc>
          <w:tcPr>
            <w:tcW w:w="1368" w:type="dxa"/>
            <w:vAlign w:val="bottom"/>
          </w:tcPr>
          <w:p w14:paraId="67BCB6A5" w14:textId="1E702C03"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50</w:t>
            </w:r>
          </w:p>
        </w:tc>
        <w:tc>
          <w:tcPr>
            <w:tcW w:w="1368" w:type="dxa"/>
            <w:vAlign w:val="bottom"/>
          </w:tcPr>
          <w:p w14:paraId="4DB7B66D" w14:textId="737D9B2D" w:rsidR="00A94140" w:rsidRPr="00BE39AC" w:rsidRDefault="003A773E" w:rsidP="00A94140">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4</w:t>
            </w:r>
          </w:p>
        </w:tc>
        <w:tc>
          <w:tcPr>
            <w:tcW w:w="1368" w:type="dxa"/>
            <w:vAlign w:val="bottom"/>
          </w:tcPr>
          <w:p w14:paraId="1BDE4F50" w14:textId="426DC07C" w:rsidR="00A94140" w:rsidRPr="00BE39AC" w:rsidRDefault="00A94140" w:rsidP="00A94140">
            <w:pPr>
              <w:spacing w:after="0" w:line="240" w:lineRule="auto"/>
              <w:ind w:right="-72"/>
              <w:jc w:val="right"/>
              <w:rPr>
                <w:rFonts w:ascii="Cordia New" w:eastAsia="Times New Roman" w:hAnsi="Cordia New"/>
                <w:sz w:val="26"/>
                <w:szCs w:val="26"/>
                <w:cs/>
              </w:rPr>
            </w:pPr>
            <w:r w:rsidRPr="00BE39AC">
              <w:rPr>
                <w:rFonts w:ascii="Cordia New" w:eastAsia="Times New Roman" w:hAnsi="Cordia New"/>
                <w:sz w:val="26"/>
                <w:szCs w:val="26"/>
              </w:rPr>
              <w:t>-</w:t>
            </w:r>
          </w:p>
        </w:tc>
      </w:tr>
      <w:tr w:rsidR="00A94140" w:rsidRPr="00BE39AC" w14:paraId="3999FAAC" w14:textId="77777777" w:rsidTr="00FA7A69">
        <w:tc>
          <w:tcPr>
            <w:tcW w:w="3870" w:type="dxa"/>
            <w:vAlign w:val="bottom"/>
            <w:hideMark/>
          </w:tcPr>
          <w:p w14:paraId="11FB6115"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Dividend income</w:t>
            </w:r>
          </w:p>
        </w:tc>
        <w:tc>
          <w:tcPr>
            <w:tcW w:w="1368" w:type="dxa"/>
            <w:vAlign w:val="bottom"/>
          </w:tcPr>
          <w:p w14:paraId="73C813DB" w14:textId="65BA1F53" w:rsidR="00A94140" w:rsidRPr="00BE39AC" w:rsidRDefault="00866A79"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DAE9F5C" w14:textId="72B852E9"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0F246E5B" w14:textId="08ADD7C3" w:rsidR="00A94140" w:rsidRPr="00BE39AC" w:rsidRDefault="003A773E" w:rsidP="00A94140">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126</w:t>
            </w:r>
          </w:p>
        </w:tc>
        <w:tc>
          <w:tcPr>
            <w:tcW w:w="1368" w:type="dxa"/>
            <w:vAlign w:val="bottom"/>
          </w:tcPr>
          <w:p w14:paraId="03AA5C0C" w14:textId="71ADD1B6" w:rsidR="00A94140" w:rsidRPr="00BE39AC" w:rsidRDefault="003A773E" w:rsidP="00A94140">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53</w:t>
            </w:r>
          </w:p>
        </w:tc>
      </w:tr>
      <w:tr w:rsidR="00A94140" w:rsidRPr="00BE39AC" w14:paraId="1BB38EBB" w14:textId="77777777" w:rsidTr="00FA7A69">
        <w:tc>
          <w:tcPr>
            <w:tcW w:w="3870" w:type="dxa"/>
            <w:vAlign w:val="bottom"/>
            <w:hideMark/>
          </w:tcPr>
          <w:p w14:paraId="633268CE" w14:textId="77777777" w:rsidR="00A94140" w:rsidRPr="00BE39AC" w:rsidRDefault="00A94140" w:rsidP="00A94140">
            <w:pPr>
              <w:spacing w:after="0" w:line="240" w:lineRule="auto"/>
              <w:ind w:left="345"/>
              <w:rPr>
                <w:rFonts w:ascii="Cordia New" w:eastAsia="Times New Roman" w:hAnsi="Cordia New"/>
                <w:sz w:val="26"/>
                <w:szCs w:val="26"/>
                <w:cs/>
              </w:rPr>
            </w:pPr>
            <w:r w:rsidRPr="00BE39AC">
              <w:rPr>
                <w:rFonts w:ascii="Cordia New" w:eastAsia="Times New Roman" w:hAnsi="Cordia New"/>
                <w:sz w:val="26"/>
                <w:szCs w:val="26"/>
              </w:rPr>
              <w:t>Interest income</w:t>
            </w:r>
          </w:p>
        </w:tc>
        <w:tc>
          <w:tcPr>
            <w:tcW w:w="1368" w:type="dxa"/>
            <w:vAlign w:val="bottom"/>
          </w:tcPr>
          <w:p w14:paraId="1FEB9C40" w14:textId="57524E16"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78</w:t>
            </w:r>
          </w:p>
        </w:tc>
        <w:tc>
          <w:tcPr>
            <w:tcW w:w="1368" w:type="dxa"/>
            <w:vAlign w:val="bottom"/>
          </w:tcPr>
          <w:p w14:paraId="2CD60EEE" w14:textId="7F837750"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49</w:t>
            </w:r>
          </w:p>
        </w:tc>
        <w:tc>
          <w:tcPr>
            <w:tcW w:w="1368" w:type="dxa"/>
            <w:vAlign w:val="bottom"/>
          </w:tcPr>
          <w:p w14:paraId="2B078579" w14:textId="7B3F7A27" w:rsidR="00A94140" w:rsidRPr="00BE39AC" w:rsidRDefault="0053477D"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A983199" w14:textId="0CC5C411"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94140" w:rsidRPr="00BE39AC" w14:paraId="6AE73B0D" w14:textId="77777777" w:rsidTr="00FA7A69">
        <w:tc>
          <w:tcPr>
            <w:tcW w:w="3870" w:type="dxa"/>
            <w:vAlign w:val="bottom"/>
            <w:hideMark/>
          </w:tcPr>
          <w:p w14:paraId="52774EBC"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Other income</w:t>
            </w:r>
          </w:p>
        </w:tc>
        <w:tc>
          <w:tcPr>
            <w:tcW w:w="1368" w:type="dxa"/>
            <w:vAlign w:val="bottom"/>
          </w:tcPr>
          <w:p w14:paraId="461461FB" w14:textId="0E86F362"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w:t>
            </w:r>
          </w:p>
        </w:tc>
        <w:tc>
          <w:tcPr>
            <w:tcW w:w="1368" w:type="dxa"/>
            <w:vAlign w:val="bottom"/>
          </w:tcPr>
          <w:p w14:paraId="16FFB24D" w14:textId="41CBBC4B" w:rsidR="00A94140" w:rsidRPr="00BE39AC" w:rsidRDefault="003975F1"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p>
        </w:tc>
        <w:tc>
          <w:tcPr>
            <w:tcW w:w="1368" w:type="dxa"/>
            <w:vAlign w:val="bottom"/>
          </w:tcPr>
          <w:p w14:paraId="6A67FED3" w14:textId="4D3E371C" w:rsidR="00A94140" w:rsidRPr="00BE39AC" w:rsidRDefault="0053477D"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32A7D01A" w14:textId="19FF6E56"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94140" w:rsidRPr="00BE39AC" w14:paraId="19E24C8B" w14:textId="77777777" w:rsidTr="00FA7A69">
        <w:tc>
          <w:tcPr>
            <w:tcW w:w="3870" w:type="dxa"/>
            <w:vAlign w:val="bottom"/>
            <w:hideMark/>
          </w:tcPr>
          <w:p w14:paraId="43D1581C"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Purchases</w:t>
            </w:r>
          </w:p>
        </w:tc>
        <w:tc>
          <w:tcPr>
            <w:tcW w:w="1368" w:type="dxa"/>
            <w:vAlign w:val="bottom"/>
          </w:tcPr>
          <w:p w14:paraId="512E03B6" w14:textId="45F024F0" w:rsidR="00A94140" w:rsidRPr="00BE39AC" w:rsidRDefault="00866A79"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61</w:t>
            </w:r>
            <w:r w:rsidRPr="00BE39AC">
              <w:rPr>
                <w:rFonts w:ascii="Cordia New" w:eastAsia="Times New Roman" w:hAnsi="Cordia New"/>
                <w:sz w:val="26"/>
                <w:szCs w:val="26"/>
              </w:rPr>
              <w:t>)</w:t>
            </w:r>
          </w:p>
        </w:tc>
        <w:tc>
          <w:tcPr>
            <w:tcW w:w="1368" w:type="dxa"/>
            <w:vAlign w:val="bottom"/>
          </w:tcPr>
          <w:p w14:paraId="6D513947" w14:textId="7C1E068C"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37</w:t>
            </w:r>
            <w:r w:rsidRPr="00BE39AC">
              <w:rPr>
                <w:rFonts w:ascii="Cordia New" w:eastAsia="Times New Roman" w:hAnsi="Cordia New"/>
                <w:sz w:val="26"/>
                <w:szCs w:val="26"/>
              </w:rPr>
              <w:t>)</w:t>
            </w:r>
          </w:p>
        </w:tc>
        <w:tc>
          <w:tcPr>
            <w:tcW w:w="1368" w:type="dxa"/>
            <w:vAlign w:val="bottom"/>
          </w:tcPr>
          <w:p w14:paraId="600F42AA" w14:textId="66D4FA45" w:rsidR="00A94140" w:rsidRPr="00BE39AC" w:rsidRDefault="0053477D"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47D66EC" w14:textId="77388885"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94140" w:rsidRPr="00FA7A69" w14:paraId="0B5C120B" w14:textId="77777777" w:rsidTr="00FA7A69">
        <w:tc>
          <w:tcPr>
            <w:tcW w:w="3870" w:type="dxa"/>
            <w:vAlign w:val="bottom"/>
          </w:tcPr>
          <w:p w14:paraId="199F3E0D" w14:textId="77777777" w:rsidR="00A94140" w:rsidRPr="00FA7A69" w:rsidRDefault="00A94140" w:rsidP="00A94140">
            <w:pPr>
              <w:spacing w:after="0" w:line="240" w:lineRule="auto"/>
              <w:ind w:left="345"/>
              <w:rPr>
                <w:rFonts w:ascii="Cordia New" w:eastAsia="Times New Roman" w:hAnsi="Cordia New"/>
                <w:b/>
                <w:bCs/>
                <w:sz w:val="16"/>
                <w:szCs w:val="16"/>
              </w:rPr>
            </w:pPr>
          </w:p>
        </w:tc>
        <w:tc>
          <w:tcPr>
            <w:tcW w:w="1368" w:type="dxa"/>
            <w:vAlign w:val="bottom"/>
          </w:tcPr>
          <w:p w14:paraId="0D1C2C20" w14:textId="77777777" w:rsidR="00A94140" w:rsidRPr="00FA7A69" w:rsidRDefault="00A94140" w:rsidP="00A94140">
            <w:pPr>
              <w:spacing w:after="0" w:line="240" w:lineRule="auto"/>
              <w:ind w:right="-72"/>
              <w:jc w:val="right"/>
              <w:rPr>
                <w:rFonts w:ascii="Cordia New" w:eastAsia="Times New Roman" w:hAnsi="Cordia New"/>
                <w:sz w:val="16"/>
                <w:szCs w:val="16"/>
              </w:rPr>
            </w:pPr>
          </w:p>
        </w:tc>
        <w:tc>
          <w:tcPr>
            <w:tcW w:w="1368" w:type="dxa"/>
            <w:vAlign w:val="bottom"/>
          </w:tcPr>
          <w:p w14:paraId="0CD59255" w14:textId="77777777" w:rsidR="00A94140" w:rsidRPr="00FA7A69" w:rsidRDefault="00A94140" w:rsidP="00A94140">
            <w:pPr>
              <w:spacing w:after="0" w:line="240" w:lineRule="auto"/>
              <w:ind w:right="-72"/>
              <w:jc w:val="right"/>
              <w:rPr>
                <w:rFonts w:ascii="Cordia New" w:eastAsia="Times New Roman" w:hAnsi="Cordia New"/>
                <w:sz w:val="16"/>
                <w:szCs w:val="16"/>
              </w:rPr>
            </w:pPr>
          </w:p>
        </w:tc>
        <w:tc>
          <w:tcPr>
            <w:tcW w:w="1368" w:type="dxa"/>
            <w:vAlign w:val="bottom"/>
          </w:tcPr>
          <w:p w14:paraId="785B7E06" w14:textId="77777777" w:rsidR="00A94140" w:rsidRPr="00FA7A69" w:rsidRDefault="00A94140" w:rsidP="00A94140">
            <w:pPr>
              <w:spacing w:after="0" w:line="240" w:lineRule="auto"/>
              <w:ind w:right="-72"/>
              <w:jc w:val="right"/>
              <w:rPr>
                <w:rFonts w:ascii="Cordia New" w:eastAsia="Times New Roman" w:hAnsi="Cordia New"/>
                <w:sz w:val="16"/>
                <w:szCs w:val="16"/>
              </w:rPr>
            </w:pPr>
          </w:p>
        </w:tc>
        <w:tc>
          <w:tcPr>
            <w:tcW w:w="1368" w:type="dxa"/>
            <w:vAlign w:val="bottom"/>
          </w:tcPr>
          <w:p w14:paraId="68FEA064" w14:textId="77777777" w:rsidR="00A94140" w:rsidRPr="00FA7A69" w:rsidRDefault="00A94140" w:rsidP="00A94140">
            <w:pPr>
              <w:spacing w:after="0" w:line="240" w:lineRule="auto"/>
              <w:ind w:right="-72"/>
              <w:jc w:val="right"/>
              <w:rPr>
                <w:rFonts w:ascii="Cordia New" w:eastAsia="Times New Roman" w:hAnsi="Cordia New"/>
                <w:sz w:val="16"/>
                <w:szCs w:val="16"/>
              </w:rPr>
            </w:pPr>
          </w:p>
        </w:tc>
      </w:tr>
      <w:tr w:rsidR="00A94140" w:rsidRPr="00BE39AC" w14:paraId="024F3C0F" w14:textId="77777777" w:rsidTr="00FA7A69">
        <w:tc>
          <w:tcPr>
            <w:tcW w:w="3870" w:type="dxa"/>
            <w:vAlign w:val="bottom"/>
            <w:hideMark/>
          </w:tcPr>
          <w:p w14:paraId="662CF12F" w14:textId="77777777" w:rsidR="00A94140" w:rsidRPr="00BE39AC" w:rsidRDefault="00A94140" w:rsidP="00A94140">
            <w:pPr>
              <w:spacing w:after="0" w:line="240" w:lineRule="auto"/>
              <w:ind w:left="345"/>
              <w:rPr>
                <w:rFonts w:ascii="Cordia New" w:eastAsia="Times New Roman" w:hAnsi="Cordia New"/>
                <w:b/>
                <w:bCs/>
                <w:sz w:val="26"/>
                <w:szCs w:val="26"/>
              </w:rPr>
            </w:pPr>
            <w:r w:rsidRPr="00BE39AC">
              <w:rPr>
                <w:rFonts w:ascii="Cordia New" w:eastAsia="Times New Roman" w:hAnsi="Cordia New"/>
                <w:b/>
                <w:bCs/>
                <w:sz w:val="26"/>
                <w:szCs w:val="26"/>
              </w:rPr>
              <w:t>Joint ventures</w:t>
            </w:r>
          </w:p>
        </w:tc>
        <w:tc>
          <w:tcPr>
            <w:tcW w:w="1368" w:type="dxa"/>
            <w:vAlign w:val="bottom"/>
          </w:tcPr>
          <w:p w14:paraId="652D72F6" w14:textId="77777777" w:rsidR="00A94140" w:rsidRPr="00BE39AC" w:rsidRDefault="00A94140" w:rsidP="00A94140">
            <w:pPr>
              <w:spacing w:after="0" w:line="240" w:lineRule="auto"/>
              <w:ind w:right="-72"/>
              <w:jc w:val="right"/>
              <w:rPr>
                <w:rFonts w:ascii="Cordia New" w:eastAsia="Times New Roman" w:hAnsi="Cordia New"/>
                <w:sz w:val="26"/>
                <w:szCs w:val="26"/>
              </w:rPr>
            </w:pPr>
          </w:p>
        </w:tc>
        <w:tc>
          <w:tcPr>
            <w:tcW w:w="1368" w:type="dxa"/>
            <w:vAlign w:val="bottom"/>
          </w:tcPr>
          <w:p w14:paraId="1BA02DDF" w14:textId="77777777" w:rsidR="00A94140" w:rsidRPr="00BE39AC" w:rsidRDefault="00A94140" w:rsidP="00A94140">
            <w:pPr>
              <w:spacing w:after="0" w:line="240" w:lineRule="auto"/>
              <w:ind w:right="-72"/>
              <w:jc w:val="right"/>
              <w:rPr>
                <w:rFonts w:ascii="Cordia New" w:eastAsia="Times New Roman" w:hAnsi="Cordia New"/>
                <w:sz w:val="26"/>
                <w:szCs w:val="26"/>
              </w:rPr>
            </w:pPr>
          </w:p>
        </w:tc>
        <w:tc>
          <w:tcPr>
            <w:tcW w:w="1368" w:type="dxa"/>
            <w:vAlign w:val="bottom"/>
          </w:tcPr>
          <w:p w14:paraId="6B0C8A11" w14:textId="77777777" w:rsidR="00A94140" w:rsidRPr="00BE39AC" w:rsidRDefault="00A94140" w:rsidP="00A94140">
            <w:pPr>
              <w:spacing w:after="0" w:line="240" w:lineRule="auto"/>
              <w:ind w:right="-72"/>
              <w:jc w:val="right"/>
              <w:rPr>
                <w:rFonts w:ascii="Cordia New" w:eastAsia="Times New Roman" w:hAnsi="Cordia New"/>
                <w:sz w:val="26"/>
                <w:szCs w:val="26"/>
              </w:rPr>
            </w:pPr>
          </w:p>
        </w:tc>
        <w:tc>
          <w:tcPr>
            <w:tcW w:w="1368" w:type="dxa"/>
            <w:vAlign w:val="bottom"/>
          </w:tcPr>
          <w:p w14:paraId="5B19A802" w14:textId="77777777" w:rsidR="00A94140" w:rsidRPr="00BE39AC" w:rsidRDefault="00A94140" w:rsidP="00A94140">
            <w:pPr>
              <w:spacing w:after="0" w:line="240" w:lineRule="auto"/>
              <w:ind w:right="-72"/>
              <w:jc w:val="right"/>
              <w:rPr>
                <w:rFonts w:ascii="Cordia New" w:eastAsia="Times New Roman" w:hAnsi="Cordia New"/>
                <w:sz w:val="26"/>
                <w:szCs w:val="26"/>
              </w:rPr>
            </w:pPr>
          </w:p>
        </w:tc>
      </w:tr>
      <w:tr w:rsidR="00A94140" w:rsidRPr="00BE39AC" w14:paraId="77D4AE74" w14:textId="77777777" w:rsidTr="00FA7A69">
        <w:tc>
          <w:tcPr>
            <w:tcW w:w="3870" w:type="dxa"/>
            <w:vAlign w:val="bottom"/>
            <w:hideMark/>
          </w:tcPr>
          <w:p w14:paraId="34BFAB12"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Sales of goods and services</w:t>
            </w:r>
          </w:p>
        </w:tc>
        <w:tc>
          <w:tcPr>
            <w:tcW w:w="1368" w:type="dxa"/>
            <w:vAlign w:val="bottom"/>
          </w:tcPr>
          <w:p w14:paraId="38129E0B" w14:textId="4D6872C3"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160</w:t>
            </w:r>
          </w:p>
        </w:tc>
        <w:tc>
          <w:tcPr>
            <w:tcW w:w="1368" w:type="dxa"/>
            <w:vAlign w:val="bottom"/>
          </w:tcPr>
          <w:p w14:paraId="3D45E7EF" w14:textId="33DDEB86"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212</w:t>
            </w:r>
          </w:p>
        </w:tc>
        <w:tc>
          <w:tcPr>
            <w:tcW w:w="1368" w:type="dxa"/>
            <w:vAlign w:val="bottom"/>
          </w:tcPr>
          <w:p w14:paraId="3DDF90CB" w14:textId="2D8A7A93"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41</w:t>
            </w:r>
          </w:p>
        </w:tc>
        <w:tc>
          <w:tcPr>
            <w:tcW w:w="1368" w:type="dxa"/>
            <w:vAlign w:val="bottom"/>
          </w:tcPr>
          <w:p w14:paraId="44C294D6" w14:textId="249DE99B"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114</w:t>
            </w:r>
          </w:p>
        </w:tc>
      </w:tr>
      <w:tr w:rsidR="00A94140" w:rsidRPr="00BE39AC" w14:paraId="7313D2D8" w14:textId="77777777" w:rsidTr="00FA7A69">
        <w:tc>
          <w:tcPr>
            <w:tcW w:w="3870" w:type="dxa"/>
            <w:vAlign w:val="bottom"/>
            <w:hideMark/>
          </w:tcPr>
          <w:p w14:paraId="35359ABE"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Interest income</w:t>
            </w:r>
          </w:p>
        </w:tc>
        <w:tc>
          <w:tcPr>
            <w:tcW w:w="1368" w:type="dxa"/>
            <w:vAlign w:val="bottom"/>
          </w:tcPr>
          <w:p w14:paraId="647E3593" w14:textId="6DD91886"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122</w:t>
            </w:r>
          </w:p>
        </w:tc>
        <w:tc>
          <w:tcPr>
            <w:tcW w:w="1368" w:type="dxa"/>
            <w:vAlign w:val="bottom"/>
          </w:tcPr>
          <w:p w14:paraId="58DA3E57" w14:textId="1EC69AB6"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96</w:t>
            </w:r>
          </w:p>
        </w:tc>
        <w:tc>
          <w:tcPr>
            <w:tcW w:w="1368" w:type="dxa"/>
            <w:vAlign w:val="bottom"/>
          </w:tcPr>
          <w:p w14:paraId="479665B3" w14:textId="4906FD82"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w:t>
            </w:r>
          </w:p>
        </w:tc>
        <w:tc>
          <w:tcPr>
            <w:tcW w:w="1368" w:type="dxa"/>
            <w:vAlign w:val="bottom"/>
          </w:tcPr>
          <w:p w14:paraId="6FC8528D" w14:textId="5CDE1587"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22</w:t>
            </w:r>
          </w:p>
        </w:tc>
      </w:tr>
      <w:tr w:rsidR="00A94140" w:rsidRPr="00BE39AC" w14:paraId="601F88F7" w14:textId="77777777" w:rsidTr="00FA7A69">
        <w:tc>
          <w:tcPr>
            <w:tcW w:w="3870" w:type="dxa"/>
            <w:vAlign w:val="bottom"/>
            <w:hideMark/>
          </w:tcPr>
          <w:p w14:paraId="5A8CB0C3"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Other income</w:t>
            </w:r>
          </w:p>
        </w:tc>
        <w:tc>
          <w:tcPr>
            <w:tcW w:w="1368" w:type="dxa"/>
            <w:vAlign w:val="bottom"/>
          </w:tcPr>
          <w:p w14:paraId="62661243" w14:textId="72AEB2F5"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p>
        </w:tc>
        <w:tc>
          <w:tcPr>
            <w:tcW w:w="1368" w:type="dxa"/>
            <w:vAlign w:val="bottom"/>
          </w:tcPr>
          <w:p w14:paraId="00D783FD" w14:textId="56923E36"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p>
        </w:tc>
        <w:tc>
          <w:tcPr>
            <w:tcW w:w="1368" w:type="dxa"/>
            <w:vAlign w:val="bottom"/>
          </w:tcPr>
          <w:p w14:paraId="66EF26BF" w14:textId="697217A0"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c>
          <w:tcPr>
            <w:tcW w:w="1368" w:type="dxa"/>
            <w:vAlign w:val="bottom"/>
          </w:tcPr>
          <w:p w14:paraId="7FAE632C" w14:textId="3B33EF95"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94140" w:rsidRPr="00BE39AC" w14:paraId="6F74B71C" w14:textId="77777777" w:rsidTr="00FA7A69">
        <w:tc>
          <w:tcPr>
            <w:tcW w:w="3870" w:type="dxa"/>
            <w:vAlign w:val="bottom"/>
            <w:hideMark/>
          </w:tcPr>
          <w:p w14:paraId="34D660D8"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Purchases</w:t>
            </w:r>
          </w:p>
        </w:tc>
        <w:tc>
          <w:tcPr>
            <w:tcW w:w="1368" w:type="dxa"/>
            <w:vAlign w:val="bottom"/>
          </w:tcPr>
          <w:p w14:paraId="1F4E14A3" w14:textId="5ABA8C2E" w:rsidR="00A94140" w:rsidRPr="00BE39AC" w:rsidRDefault="00007B28"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85</w:t>
            </w:r>
            <w:r w:rsidRPr="00BE39AC">
              <w:rPr>
                <w:rFonts w:ascii="Cordia New" w:eastAsia="Times New Roman" w:hAnsi="Cordia New"/>
                <w:sz w:val="26"/>
                <w:szCs w:val="26"/>
              </w:rPr>
              <w:t>)</w:t>
            </w:r>
          </w:p>
        </w:tc>
        <w:tc>
          <w:tcPr>
            <w:tcW w:w="1368" w:type="dxa"/>
            <w:vAlign w:val="bottom"/>
          </w:tcPr>
          <w:p w14:paraId="117A86B6" w14:textId="49E2BE8F"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68</w:t>
            </w:r>
            <w:r w:rsidRPr="00BE39AC">
              <w:rPr>
                <w:rFonts w:ascii="Cordia New" w:eastAsia="Times New Roman" w:hAnsi="Cordia New"/>
                <w:sz w:val="26"/>
                <w:szCs w:val="26"/>
              </w:rPr>
              <w:t>)</w:t>
            </w:r>
          </w:p>
        </w:tc>
        <w:tc>
          <w:tcPr>
            <w:tcW w:w="1368" w:type="dxa"/>
            <w:vAlign w:val="bottom"/>
          </w:tcPr>
          <w:p w14:paraId="248EB143" w14:textId="63DA170B" w:rsidR="00A94140" w:rsidRPr="00BE39AC" w:rsidRDefault="006C03F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1331336" w14:textId="527AF009"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94140" w:rsidRPr="00FA7A69" w14:paraId="45BF5E82" w14:textId="77777777" w:rsidTr="00FA7A69">
        <w:tc>
          <w:tcPr>
            <w:tcW w:w="3870" w:type="dxa"/>
            <w:vAlign w:val="bottom"/>
          </w:tcPr>
          <w:p w14:paraId="6BA1ABB9" w14:textId="77777777" w:rsidR="00A94140" w:rsidRPr="00FA7A69" w:rsidRDefault="00A94140" w:rsidP="00A94140">
            <w:pPr>
              <w:spacing w:after="0" w:line="240" w:lineRule="auto"/>
              <w:ind w:left="345"/>
              <w:rPr>
                <w:rFonts w:ascii="Cordia New" w:eastAsia="Times New Roman" w:hAnsi="Cordia New"/>
                <w:sz w:val="16"/>
                <w:szCs w:val="16"/>
              </w:rPr>
            </w:pPr>
          </w:p>
        </w:tc>
        <w:tc>
          <w:tcPr>
            <w:tcW w:w="1368" w:type="dxa"/>
            <w:vAlign w:val="bottom"/>
          </w:tcPr>
          <w:p w14:paraId="3445D078" w14:textId="77777777" w:rsidR="00A94140" w:rsidRPr="00FA7A69" w:rsidRDefault="00A94140" w:rsidP="00A94140">
            <w:pPr>
              <w:spacing w:after="0" w:line="240" w:lineRule="auto"/>
              <w:ind w:right="-72"/>
              <w:jc w:val="right"/>
              <w:rPr>
                <w:rFonts w:ascii="Cordia New" w:eastAsia="Times New Roman" w:hAnsi="Cordia New"/>
                <w:sz w:val="16"/>
                <w:szCs w:val="16"/>
              </w:rPr>
            </w:pPr>
          </w:p>
        </w:tc>
        <w:tc>
          <w:tcPr>
            <w:tcW w:w="1368" w:type="dxa"/>
            <w:vAlign w:val="bottom"/>
          </w:tcPr>
          <w:p w14:paraId="755B5399" w14:textId="77777777" w:rsidR="00A94140" w:rsidRPr="00FA7A69" w:rsidRDefault="00A94140" w:rsidP="00A94140">
            <w:pPr>
              <w:spacing w:after="0" w:line="240" w:lineRule="auto"/>
              <w:ind w:right="-72"/>
              <w:jc w:val="right"/>
              <w:rPr>
                <w:rFonts w:ascii="Cordia New" w:eastAsia="Times New Roman" w:hAnsi="Cordia New"/>
                <w:sz w:val="16"/>
                <w:szCs w:val="16"/>
              </w:rPr>
            </w:pPr>
          </w:p>
        </w:tc>
        <w:tc>
          <w:tcPr>
            <w:tcW w:w="1368" w:type="dxa"/>
            <w:vAlign w:val="bottom"/>
          </w:tcPr>
          <w:p w14:paraId="4BA303C6" w14:textId="77777777" w:rsidR="00A94140" w:rsidRPr="00FA7A69" w:rsidRDefault="00A94140" w:rsidP="00A94140">
            <w:pPr>
              <w:spacing w:after="0" w:line="240" w:lineRule="auto"/>
              <w:ind w:right="-72"/>
              <w:jc w:val="right"/>
              <w:rPr>
                <w:rFonts w:ascii="Cordia New" w:eastAsia="Times New Roman" w:hAnsi="Cordia New"/>
                <w:sz w:val="16"/>
                <w:szCs w:val="16"/>
              </w:rPr>
            </w:pPr>
          </w:p>
        </w:tc>
        <w:tc>
          <w:tcPr>
            <w:tcW w:w="1368" w:type="dxa"/>
            <w:vAlign w:val="bottom"/>
          </w:tcPr>
          <w:p w14:paraId="47D4B20C" w14:textId="77777777" w:rsidR="00A94140" w:rsidRPr="00FA7A69" w:rsidRDefault="00A94140" w:rsidP="00A94140">
            <w:pPr>
              <w:spacing w:after="0" w:line="240" w:lineRule="auto"/>
              <w:ind w:right="-72"/>
              <w:jc w:val="right"/>
              <w:rPr>
                <w:rFonts w:ascii="Cordia New" w:eastAsia="Times New Roman" w:hAnsi="Cordia New"/>
                <w:sz w:val="16"/>
                <w:szCs w:val="16"/>
              </w:rPr>
            </w:pPr>
          </w:p>
        </w:tc>
      </w:tr>
      <w:tr w:rsidR="00A94140" w:rsidRPr="00BE39AC" w14:paraId="7DEC149D" w14:textId="77777777" w:rsidTr="00FA7A69">
        <w:tc>
          <w:tcPr>
            <w:tcW w:w="3870" w:type="dxa"/>
            <w:vAlign w:val="bottom"/>
            <w:hideMark/>
          </w:tcPr>
          <w:p w14:paraId="59998D7F" w14:textId="77777777" w:rsidR="00A94140" w:rsidRPr="00BE39AC" w:rsidRDefault="00A94140" w:rsidP="00A94140">
            <w:pPr>
              <w:spacing w:after="0" w:line="240" w:lineRule="auto"/>
              <w:ind w:left="345"/>
              <w:rPr>
                <w:rFonts w:ascii="Cordia New" w:eastAsia="Times New Roman" w:hAnsi="Cordia New"/>
                <w:b/>
                <w:bCs/>
                <w:sz w:val="26"/>
                <w:szCs w:val="26"/>
                <w:cs/>
              </w:rPr>
            </w:pPr>
            <w:r w:rsidRPr="00BE39AC">
              <w:rPr>
                <w:rFonts w:ascii="Cordia New" w:eastAsia="Times New Roman" w:hAnsi="Cordia New"/>
                <w:b/>
                <w:bCs/>
                <w:sz w:val="26"/>
                <w:szCs w:val="26"/>
              </w:rPr>
              <w:t>Related parties</w:t>
            </w:r>
          </w:p>
        </w:tc>
        <w:tc>
          <w:tcPr>
            <w:tcW w:w="1368" w:type="dxa"/>
            <w:vAlign w:val="bottom"/>
          </w:tcPr>
          <w:p w14:paraId="72D62D08" w14:textId="77777777" w:rsidR="00A94140" w:rsidRPr="00BE39AC" w:rsidRDefault="00A94140" w:rsidP="00A94140">
            <w:pPr>
              <w:spacing w:after="0" w:line="240" w:lineRule="auto"/>
              <w:ind w:right="-72"/>
              <w:jc w:val="right"/>
              <w:rPr>
                <w:rFonts w:ascii="Cordia New" w:eastAsia="Times New Roman" w:hAnsi="Cordia New"/>
                <w:b/>
                <w:bCs/>
                <w:sz w:val="26"/>
                <w:szCs w:val="26"/>
              </w:rPr>
            </w:pPr>
          </w:p>
        </w:tc>
        <w:tc>
          <w:tcPr>
            <w:tcW w:w="1368" w:type="dxa"/>
            <w:vAlign w:val="bottom"/>
          </w:tcPr>
          <w:p w14:paraId="1D8A7B54" w14:textId="77777777" w:rsidR="00A94140" w:rsidRPr="00BE39AC" w:rsidRDefault="00A94140" w:rsidP="00A94140">
            <w:pPr>
              <w:spacing w:after="0" w:line="240" w:lineRule="auto"/>
              <w:ind w:right="-72"/>
              <w:jc w:val="right"/>
              <w:rPr>
                <w:rFonts w:ascii="Cordia New" w:eastAsia="Times New Roman" w:hAnsi="Cordia New"/>
                <w:b/>
                <w:bCs/>
                <w:sz w:val="26"/>
                <w:szCs w:val="26"/>
              </w:rPr>
            </w:pPr>
          </w:p>
        </w:tc>
        <w:tc>
          <w:tcPr>
            <w:tcW w:w="1368" w:type="dxa"/>
            <w:vAlign w:val="bottom"/>
          </w:tcPr>
          <w:p w14:paraId="64A9FCE3" w14:textId="77777777" w:rsidR="00A94140" w:rsidRPr="00BE39AC" w:rsidRDefault="00A94140" w:rsidP="00A94140">
            <w:pPr>
              <w:spacing w:after="0" w:line="240" w:lineRule="auto"/>
              <w:ind w:right="-72"/>
              <w:jc w:val="right"/>
              <w:rPr>
                <w:rFonts w:ascii="Cordia New" w:eastAsia="Times New Roman" w:hAnsi="Cordia New"/>
                <w:b/>
                <w:bCs/>
                <w:sz w:val="26"/>
                <w:szCs w:val="26"/>
                <w:cs/>
              </w:rPr>
            </w:pPr>
          </w:p>
        </w:tc>
        <w:tc>
          <w:tcPr>
            <w:tcW w:w="1368" w:type="dxa"/>
            <w:vAlign w:val="bottom"/>
          </w:tcPr>
          <w:p w14:paraId="68577338" w14:textId="77777777" w:rsidR="00A94140" w:rsidRPr="00BE39AC" w:rsidRDefault="00A94140" w:rsidP="00A94140">
            <w:pPr>
              <w:spacing w:after="0" w:line="240" w:lineRule="auto"/>
              <w:ind w:right="-72"/>
              <w:jc w:val="right"/>
              <w:rPr>
                <w:rFonts w:ascii="Cordia New" w:eastAsia="Times New Roman" w:hAnsi="Cordia New"/>
                <w:b/>
                <w:bCs/>
                <w:sz w:val="26"/>
                <w:szCs w:val="26"/>
                <w:cs/>
              </w:rPr>
            </w:pPr>
          </w:p>
        </w:tc>
      </w:tr>
      <w:tr w:rsidR="00A94140" w:rsidRPr="00BE39AC" w14:paraId="48C02D6F" w14:textId="77777777" w:rsidTr="00FA7A69">
        <w:tc>
          <w:tcPr>
            <w:tcW w:w="3870" w:type="dxa"/>
            <w:vAlign w:val="bottom"/>
            <w:hideMark/>
          </w:tcPr>
          <w:p w14:paraId="64DFD31A" w14:textId="77777777" w:rsidR="00A94140" w:rsidRPr="00BE39AC" w:rsidRDefault="00A94140" w:rsidP="00A94140">
            <w:pPr>
              <w:spacing w:after="0" w:line="240" w:lineRule="auto"/>
              <w:ind w:left="345"/>
              <w:rPr>
                <w:rFonts w:ascii="Cordia New" w:eastAsia="Times New Roman" w:hAnsi="Cordia New"/>
                <w:sz w:val="26"/>
                <w:szCs w:val="26"/>
                <w:cs/>
              </w:rPr>
            </w:pPr>
            <w:r w:rsidRPr="00BE39AC">
              <w:rPr>
                <w:rFonts w:ascii="Cordia New" w:eastAsia="Times New Roman" w:hAnsi="Cordia New"/>
                <w:sz w:val="26"/>
                <w:szCs w:val="26"/>
              </w:rPr>
              <w:t>Sales of goods and services</w:t>
            </w:r>
          </w:p>
        </w:tc>
        <w:tc>
          <w:tcPr>
            <w:tcW w:w="1368" w:type="dxa"/>
            <w:vAlign w:val="bottom"/>
          </w:tcPr>
          <w:p w14:paraId="79B28740" w14:textId="41D90100"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p>
        </w:tc>
        <w:tc>
          <w:tcPr>
            <w:tcW w:w="1368" w:type="dxa"/>
            <w:vAlign w:val="bottom"/>
          </w:tcPr>
          <w:p w14:paraId="50FB974A" w14:textId="007FD885" w:rsidR="00A94140" w:rsidRPr="00BE39AC" w:rsidRDefault="003A773E" w:rsidP="00A9414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p>
        </w:tc>
        <w:tc>
          <w:tcPr>
            <w:tcW w:w="1368" w:type="dxa"/>
            <w:vAlign w:val="bottom"/>
          </w:tcPr>
          <w:p w14:paraId="5EE7C13B" w14:textId="784D01D5" w:rsidR="00A94140" w:rsidRPr="00BE39AC" w:rsidRDefault="00935D45"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BECDBFB" w14:textId="4DF84E17" w:rsidR="00A94140" w:rsidRPr="00BE39AC" w:rsidRDefault="003975F1"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p>
        </w:tc>
      </w:tr>
      <w:tr w:rsidR="00A94140" w:rsidRPr="00BE39AC" w14:paraId="32D6A05C" w14:textId="77777777" w:rsidTr="00FA7A69">
        <w:tc>
          <w:tcPr>
            <w:tcW w:w="3870" w:type="dxa"/>
            <w:vAlign w:val="bottom"/>
            <w:hideMark/>
          </w:tcPr>
          <w:p w14:paraId="41D6939B" w14:textId="77777777" w:rsidR="00A94140" w:rsidRPr="00BE39AC" w:rsidRDefault="00A94140" w:rsidP="00A94140">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Purchases</w:t>
            </w:r>
          </w:p>
        </w:tc>
        <w:tc>
          <w:tcPr>
            <w:tcW w:w="1368" w:type="dxa"/>
            <w:vAlign w:val="bottom"/>
          </w:tcPr>
          <w:p w14:paraId="5FE974C7" w14:textId="67D1BB10" w:rsidR="00A94140" w:rsidRPr="00BE39AC" w:rsidRDefault="00007B28"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26</w:t>
            </w:r>
            <w:r w:rsidRPr="00BE39AC">
              <w:rPr>
                <w:rFonts w:ascii="Cordia New" w:eastAsia="Times New Roman" w:hAnsi="Cordia New"/>
                <w:sz w:val="26"/>
                <w:szCs w:val="26"/>
              </w:rPr>
              <w:t>)</w:t>
            </w:r>
          </w:p>
        </w:tc>
        <w:tc>
          <w:tcPr>
            <w:tcW w:w="1368" w:type="dxa"/>
            <w:vAlign w:val="bottom"/>
          </w:tcPr>
          <w:p w14:paraId="1A31DD79" w14:textId="19791E49"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29</w:t>
            </w:r>
            <w:r w:rsidRPr="00BE39AC">
              <w:rPr>
                <w:rFonts w:ascii="Cordia New" w:eastAsia="Times New Roman" w:hAnsi="Cordia New"/>
                <w:sz w:val="26"/>
                <w:szCs w:val="26"/>
              </w:rPr>
              <w:t>)</w:t>
            </w:r>
          </w:p>
        </w:tc>
        <w:tc>
          <w:tcPr>
            <w:tcW w:w="1368" w:type="dxa"/>
            <w:vAlign w:val="bottom"/>
          </w:tcPr>
          <w:p w14:paraId="060A2302" w14:textId="3D4C3600" w:rsidR="00A94140" w:rsidRPr="00BE39AC" w:rsidRDefault="00935D45"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DEDB21B" w14:textId="0E5F329F"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94140" w:rsidRPr="00BE39AC" w14:paraId="17CF68E8" w14:textId="77777777" w:rsidTr="00FA7A69">
        <w:tc>
          <w:tcPr>
            <w:tcW w:w="3870" w:type="dxa"/>
            <w:vAlign w:val="bottom"/>
            <w:hideMark/>
          </w:tcPr>
          <w:p w14:paraId="6ED2A822" w14:textId="77777777" w:rsidR="00A94140" w:rsidRPr="00BE39AC" w:rsidRDefault="00A94140" w:rsidP="00A94140">
            <w:pPr>
              <w:spacing w:after="0" w:line="240" w:lineRule="auto"/>
              <w:ind w:left="345"/>
              <w:rPr>
                <w:rFonts w:ascii="Cordia New" w:eastAsia="Times New Roman" w:hAnsi="Cordia New"/>
                <w:sz w:val="26"/>
                <w:szCs w:val="26"/>
                <w:cs/>
              </w:rPr>
            </w:pPr>
            <w:r w:rsidRPr="00BE39AC">
              <w:rPr>
                <w:rFonts w:ascii="Cordia New" w:eastAsia="Times New Roman" w:hAnsi="Cordia New"/>
                <w:sz w:val="26"/>
                <w:szCs w:val="26"/>
              </w:rPr>
              <w:t>Services expenses</w:t>
            </w:r>
          </w:p>
        </w:tc>
        <w:tc>
          <w:tcPr>
            <w:tcW w:w="1368" w:type="dxa"/>
            <w:vAlign w:val="bottom"/>
          </w:tcPr>
          <w:p w14:paraId="228921D4" w14:textId="17A793A3" w:rsidR="00A94140" w:rsidRPr="00BE39AC" w:rsidRDefault="00007B28"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17</w:t>
            </w:r>
            <w:r w:rsidRPr="00BE39AC">
              <w:rPr>
                <w:rFonts w:ascii="Cordia New" w:eastAsia="Times New Roman" w:hAnsi="Cordia New"/>
                <w:sz w:val="26"/>
                <w:szCs w:val="26"/>
              </w:rPr>
              <w:t>)</w:t>
            </w:r>
          </w:p>
        </w:tc>
        <w:tc>
          <w:tcPr>
            <w:tcW w:w="1368" w:type="dxa"/>
            <w:vAlign w:val="bottom"/>
          </w:tcPr>
          <w:p w14:paraId="01E39710" w14:textId="6A8F81C8"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w:t>
            </w:r>
            <w:r w:rsidRPr="00BE39AC">
              <w:rPr>
                <w:rFonts w:ascii="Cordia New" w:eastAsia="Times New Roman" w:hAnsi="Cordia New"/>
                <w:sz w:val="26"/>
                <w:szCs w:val="26"/>
              </w:rPr>
              <w:t>)</w:t>
            </w:r>
          </w:p>
        </w:tc>
        <w:tc>
          <w:tcPr>
            <w:tcW w:w="1368" w:type="dxa"/>
            <w:vAlign w:val="bottom"/>
          </w:tcPr>
          <w:p w14:paraId="1326FA83" w14:textId="2FC06DF3" w:rsidR="00A94140" w:rsidRPr="00BE39AC" w:rsidRDefault="00935D45"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96521D2" w14:textId="7525BFC5"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94140" w:rsidRPr="00BE39AC" w14:paraId="3B66A78C" w14:textId="77777777" w:rsidTr="00FA7A69">
        <w:tc>
          <w:tcPr>
            <w:tcW w:w="3870" w:type="dxa"/>
            <w:vAlign w:val="bottom"/>
            <w:hideMark/>
          </w:tcPr>
          <w:p w14:paraId="0AF84A2D" w14:textId="77777777" w:rsidR="00A94140" w:rsidRPr="00BE39AC" w:rsidRDefault="00A94140" w:rsidP="00A94140">
            <w:pPr>
              <w:spacing w:after="0" w:line="240" w:lineRule="auto"/>
              <w:ind w:left="345"/>
              <w:rPr>
                <w:rFonts w:ascii="Cordia New" w:eastAsia="Times New Roman" w:hAnsi="Cordia New"/>
                <w:sz w:val="26"/>
                <w:szCs w:val="26"/>
                <w:cs/>
              </w:rPr>
            </w:pPr>
            <w:r w:rsidRPr="00BE39AC">
              <w:rPr>
                <w:rFonts w:ascii="Cordia New" w:eastAsia="Times New Roman" w:hAnsi="Cordia New"/>
                <w:sz w:val="26"/>
                <w:szCs w:val="26"/>
              </w:rPr>
              <w:t>Other expenses</w:t>
            </w:r>
          </w:p>
        </w:tc>
        <w:tc>
          <w:tcPr>
            <w:tcW w:w="1368" w:type="dxa"/>
            <w:vAlign w:val="bottom"/>
          </w:tcPr>
          <w:p w14:paraId="7242552B" w14:textId="35E511B5" w:rsidR="00A94140" w:rsidRPr="00BE39AC" w:rsidRDefault="00007B28" w:rsidP="00A94140">
            <w:pPr>
              <w:spacing w:after="0" w:line="240" w:lineRule="auto"/>
              <w:ind w:right="-72"/>
              <w:jc w:val="right"/>
              <w:rPr>
                <w:rFonts w:ascii="Cordia New" w:eastAsia="Times New Roman" w:hAnsi="Cordia New"/>
                <w:sz w:val="26"/>
                <w:szCs w:val="26"/>
                <w:cs/>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52</w:t>
            </w:r>
            <w:r w:rsidRPr="00BE39AC">
              <w:rPr>
                <w:rFonts w:ascii="Cordia New" w:eastAsia="Times New Roman" w:hAnsi="Cordia New"/>
                <w:sz w:val="26"/>
                <w:szCs w:val="26"/>
              </w:rPr>
              <w:t>)</w:t>
            </w:r>
          </w:p>
        </w:tc>
        <w:tc>
          <w:tcPr>
            <w:tcW w:w="1368" w:type="dxa"/>
            <w:vAlign w:val="bottom"/>
          </w:tcPr>
          <w:p w14:paraId="75CA54FE" w14:textId="046E0DC0"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25</w:t>
            </w:r>
            <w:r w:rsidRPr="00BE39AC">
              <w:rPr>
                <w:rFonts w:ascii="Cordia New" w:eastAsia="Times New Roman" w:hAnsi="Cordia New"/>
                <w:sz w:val="26"/>
                <w:szCs w:val="26"/>
              </w:rPr>
              <w:t>)</w:t>
            </w:r>
          </w:p>
        </w:tc>
        <w:tc>
          <w:tcPr>
            <w:tcW w:w="1368" w:type="dxa"/>
            <w:vAlign w:val="bottom"/>
          </w:tcPr>
          <w:p w14:paraId="6E2B9692" w14:textId="132C09B0" w:rsidR="00A94140" w:rsidRPr="00BE39AC" w:rsidRDefault="00935D45"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16</w:t>
            </w:r>
            <w:r w:rsidRPr="00BE39AC">
              <w:rPr>
                <w:rFonts w:ascii="Cordia New" w:eastAsia="Times New Roman" w:hAnsi="Cordia New"/>
                <w:sz w:val="26"/>
                <w:szCs w:val="26"/>
              </w:rPr>
              <w:t>)</w:t>
            </w:r>
          </w:p>
        </w:tc>
        <w:tc>
          <w:tcPr>
            <w:tcW w:w="1368" w:type="dxa"/>
            <w:vAlign w:val="bottom"/>
          </w:tcPr>
          <w:p w14:paraId="193C5A73" w14:textId="3E903DBA" w:rsidR="00A94140" w:rsidRPr="00BE39AC" w:rsidRDefault="00A94140" w:rsidP="00A9414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BE39AC">
              <w:rPr>
                <w:rFonts w:ascii="Cordia New" w:eastAsia="Times New Roman" w:hAnsi="Cordia New"/>
                <w:sz w:val="26"/>
                <w:szCs w:val="26"/>
              </w:rPr>
              <w:t>)</w:t>
            </w:r>
          </w:p>
        </w:tc>
      </w:tr>
    </w:tbl>
    <w:p w14:paraId="020FE4BB" w14:textId="77777777" w:rsidR="00815ACD" w:rsidRPr="00FA7A69" w:rsidRDefault="00815ACD" w:rsidP="00690182">
      <w:pPr>
        <w:spacing w:after="0" w:line="240" w:lineRule="auto"/>
        <w:ind w:left="540"/>
        <w:jc w:val="thaiDistribute"/>
        <w:rPr>
          <w:rFonts w:ascii="Cordia New" w:eastAsia="Times New Roman" w:hAnsi="Cordia New"/>
          <w:b/>
          <w:bCs/>
          <w:sz w:val="20"/>
          <w:szCs w:val="20"/>
        </w:rPr>
      </w:pPr>
    </w:p>
    <w:p w14:paraId="36C67AFA" w14:textId="77777777" w:rsidR="00815ACD" w:rsidRPr="00BE39AC" w:rsidRDefault="00815ACD" w:rsidP="00690182">
      <w:pPr>
        <w:spacing w:after="0" w:line="240" w:lineRule="auto"/>
        <w:ind w:left="540"/>
        <w:jc w:val="thaiDistribute"/>
        <w:rPr>
          <w:rFonts w:ascii="Cordia New" w:eastAsia="Times New Roman" w:hAnsi="Cordia New"/>
          <w:b/>
          <w:bCs/>
          <w:sz w:val="26"/>
          <w:szCs w:val="26"/>
        </w:rPr>
      </w:pPr>
      <w:r w:rsidRPr="00BE39AC">
        <w:rPr>
          <w:rFonts w:ascii="Cordia New" w:eastAsia="Times New Roman" w:hAnsi="Cordia New"/>
          <w:b/>
          <w:bCs/>
          <w:sz w:val="26"/>
          <w:szCs w:val="26"/>
        </w:rPr>
        <w:t>Management remuneration</w:t>
      </w:r>
    </w:p>
    <w:p w14:paraId="7768A6A1" w14:textId="1A6C008E" w:rsidR="00815ACD" w:rsidRPr="00FA7A69" w:rsidRDefault="00815ACD" w:rsidP="00690182">
      <w:pPr>
        <w:spacing w:after="0" w:line="240" w:lineRule="auto"/>
        <w:ind w:left="540"/>
        <w:jc w:val="thaiDistribute"/>
        <w:rPr>
          <w:rFonts w:ascii="Cordia New" w:eastAsia="Times New Roman" w:hAnsi="Cordia New"/>
          <w:sz w:val="20"/>
          <w:szCs w:val="20"/>
        </w:rPr>
      </w:pPr>
    </w:p>
    <w:p w14:paraId="04CD6F38" w14:textId="465B9DB7" w:rsidR="00815ACD" w:rsidRPr="00BE39AC" w:rsidRDefault="00815ACD" w:rsidP="00690182">
      <w:pPr>
        <w:spacing w:after="0" w:line="240" w:lineRule="auto"/>
        <w:ind w:left="540"/>
        <w:jc w:val="both"/>
        <w:rPr>
          <w:rFonts w:ascii="Cordia New" w:eastAsia="Times New Roman" w:hAnsi="Cordia New"/>
          <w:sz w:val="26"/>
          <w:szCs w:val="26"/>
          <w:lang w:val="en-GB"/>
        </w:rPr>
      </w:pPr>
      <w:r w:rsidRPr="00BE39AC">
        <w:rPr>
          <w:rFonts w:ascii="Cordia New" w:eastAsia="Times New Roman" w:hAnsi="Cordia New"/>
          <w:sz w:val="26"/>
          <w:szCs w:val="26"/>
          <w:lang w:val="en-GB"/>
        </w:rPr>
        <w:t xml:space="preserve">Management benefit expenses of the Group and the Company for the year ended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lang w:val="en-GB"/>
        </w:rPr>
        <w:t xml:space="preserve"> December </w:t>
      </w:r>
      <w:r w:rsidR="003A773E" w:rsidRPr="003A773E">
        <w:rPr>
          <w:rFonts w:ascii="Cordia New" w:eastAsia="Times New Roman" w:hAnsi="Cordia New"/>
          <w:sz w:val="26"/>
          <w:szCs w:val="26"/>
          <w:lang w:val="en-GB"/>
        </w:rPr>
        <w:t>2022</w:t>
      </w:r>
      <w:r w:rsidR="00AC001C" w:rsidRPr="00BE39AC">
        <w:rPr>
          <w:rFonts w:ascii="Cordia New" w:eastAsia="Times New Roman" w:hAnsi="Cordia New"/>
          <w:sz w:val="26"/>
          <w:szCs w:val="26"/>
          <w:lang w:val="en-GB"/>
        </w:rPr>
        <w:t xml:space="preserve"> amounted to</w:t>
      </w:r>
      <w:r w:rsidRPr="00BE39AC">
        <w:rPr>
          <w:rFonts w:ascii="Cordia New" w:eastAsia="Times New Roman" w:hAnsi="Cordia New"/>
          <w:sz w:val="26"/>
          <w:szCs w:val="26"/>
          <w:lang w:val="en-GB"/>
        </w:rPr>
        <w:t xml:space="preserve"> </w:t>
      </w:r>
      <w:r w:rsidR="00305C08" w:rsidRPr="00BE39AC">
        <w:rPr>
          <w:rFonts w:ascii="Cordia New" w:eastAsia="Times New Roman" w:hAnsi="Cordia New"/>
          <w:sz w:val="26"/>
          <w:szCs w:val="26"/>
          <w:lang w:val="en-GB"/>
        </w:rPr>
        <w:t xml:space="preserve">Baht </w:t>
      </w:r>
      <w:r w:rsidR="003A773E" w:rsidRPr="003A773E">
        <w:rPr>
          <w:rFonts w:ascii="Cordia New" w:eastAsia="Times New Roman" w:hAnsi="Cordia New"/>
          <w:sz w:val="26"/>
          <w:szCs w:val="26"/>
          <w:lang w:val="en-GB"/>
        </w:rPr>
        <w:t>252</w:t>
      </w:r>
      <w:r w:rsidRPr="00BE39AC">
        <w:rPr>
          <w:rFonts w:ascii="Cordia New" w:eastAsia="Times New Roman" w:hAnsi="Cordia New"/>
          <w:sz w:val="26"/>
          <w:szCs w:val="26"/>
          <w:lang w:val="en-GB"/>
        </w:rPr>
        <w:t xml:space="preserve"> million and </w:t>
      </w:r>
      <w:r w:rsidR="00305C08" w:rsidRPr="00BE39AC">
        <w:rPr>
          <w:rFonts w:ascii="Cordia New" w:eastAsia="Times New Roman" w:hAnsi="Cordia New"/>
          <w:sz w:val="26"/>
          <w:szCs w:val="26"/>
          <w:lang w:val="en-GB"/>
        </w:rPr>
        <w:t xml:space="preserve">Baht </w:t>
      </w:r>
      <w:r w:rsidR="003A773E" w:rsidRPr="003A773E">
        <w:rPr>
          <w:rFonts w:ascii="Cordia New" w:eastAsia="Times New Roman" w:hAnsi="Cordia New"/>
          <w:sz w:val="26"/>
          <w:szCs w:val="26"/>
          <w:lang w:val="en-GB"/>
        </w:rPr>
        <w:t>194</w:t>
      </w:r>
      <w:r w:rsidRPr="00BE39AC">
        <w:rPr>
          <w:rFonts w:ascii="Cordia New" w:eastAsia="Times New Roman" w:hAnsi="Cordia New"/>
          <w:sz w:val="26"/>
          <w:szCs w:val="26"/>
          <w:lang w:val="en-GB"/>
        </w:rPr>
        <w:t xml:space="preserve"> million, respectively (</w:t>
      </w:r>
      <w:r w:rsidR="003A773E" w:rsidRPr="003A773E">
        <w:rPr>
          <w:rFonts w:ascii="Cordia New" w:eastAsia="Times New Roman" w:hAnsi="Cordia New"/>
          <w:sz w:val="26"/>
          <w:szCs w:val="26"/>
          <w:lang w:val="en-GB"/>
        </w:rPr>
        <w:t>2021</w:t>
      </w:r>
      <w:r w:rsidR="00305C08" w:rsidRPr="00BE39AC">
        <w:rPr>
          <w:rFonts w:ascii="Cordia New" w:eastAsia="Times New Roman" w:hAnsi="Cordia New"/>
          <w:sz w:val="26"/>
          <w:szCs w:val="26"/>
          <w:lang w:val="en-GB"/>
        </w:rPr>
        <w:t>: Baht</w:t>
      </w:r>
      <w:r w:rsidR="00BE7CC1" w:rsidRPr="00BE39AC">
        <w:rPr>
          <w:rFonts w:ascii="Cordia New" w:eastAsia="Times New Roman" w:hAnsi="Cordia New"/>
          <w:sz w:val="26"/>
          <w:szCs w:val="26"/>
          <w:lang w:val="en-GB"/>
        </w:rPr>
        <w:t xml:space="preserve"> </w:t>
      </w:r>
      <w:r w:rsidR="003A773E" w:rsidRPr="003A773E">
        <w:rPr>
          <w:rFonts w:ascii="Cordia New" w:eastAsia="Times New Roman" w:hAnsi="Cordia New"/>
          <w:sz w:val="26"/>
          <w:szCs w:val="26"/>
          <w:lang w:val="en-GB"/>
        </w:rPr>
        <w:t>138</w:t>
      </w:r>
      <w:r w:rsidR="006B515D" w:rsidRPr="00BE39AC">
        <w:rPr>
          <w:rFonts w:ascii="Cordia New" w:eastAsia="Times New Roman" w:hAnsi="Cordia New"/>
          <w:sz w:val="26"/>
          <w:szCs w:val="26"/>
          <w:lang w:val="en-GB"/>
        </w:rPr>
        <w:t xml:space="preserve"> million and </w:t>
      </w:r>
      <w:r w:rsidR="00305C08" w:rsidRPr="00BE39AC">
        <w:rPr>
          <w:rFonts w:ascii="Cordia New" w:eastAsia="Times New Roman" w:hAnsi="Cordia New"/>
          <w:sz w:val="26"/>
          <w:szCs w:val="26"/>
          <w:lang w:val="en-GB"/>
        </w:rPr>
        <w:t>Baht</w:t>
      </w:r>
      <w:r w:rsidR="006B515D" w:rsidRPr="00BE39AC">
        <w:rPr>
          <w:rFonts w:ascii="Cordia New" w:eastAsia="Times New Roman" w:hAnsi="Cordia New"/>
          <w:sz w:val="26"/>
          <w:szCs w:val="26"/>
          <w:lang w:val="en-GB"/>
        </w:rPr>
        <w:t xml:space="preserve"> </w:t>
      </w:r>
      <w:r w:rsidR="003A773E" w:rsidRPr="003A773E">
        <w:rPr>
          <w:rFonts w:ascii="Cordia New" w:eastAsia="Times New Roman" w:hAnsi="Cordia New"/>
          <w:sz w:val="26"/>
          <w:szCs w:val="26"/>
          <w:lang w:val="en-GB"/>
        </w:rPr>
        <w:t>110</w:t>
      </w:r>
      <w:r w:rsidR="006B515D" w:rsidRPr="00BE39AC">
        <w:rPr>
          <w:rFonts w:ascii="Cordia New" w:eastAsia="Times New Roman" w:hAnsi="Cordia New"/>
          <w:sz w:val="26"/>
          <w:szCs w:val="26"/>
          <w:lang w:val="en-GB"/>
        </w:rPr>
        <w:t xml:space="preserve"> million, respectively</w:t>
      </w:r>
      <w:r w:rsidRPr="00BE39AC">
        <w:rPr>
          <w:rFonts w:ascii="Cordia New" w:eastAsia="Times New Roman" w:hAnsi="Cordia New"/>
          <w:sz w:val="26"/>
          <w:szCs w:val="26"/>
          <w:lang w:val="en-GB"/>
        </w:rPr>
        <w:t xml:space="preserve">). Management remuneration </w:t>
      </w:r>
      <w:r w:rsidR="006C5118" w:rsidRPr="00BE39AC">
        <w:rPr>
          <w:rFonts w:ascii="Cordia New" w:eastAsia="Times New Roman" w:hAnsi="Cordia New"/>
          <w:sz w:val="26"/>
          <w:szCs w:val="26"/>
          <w:lang w:val="en-GB"/>
        </w:rPr>
        <w:t>is</w:t>
      </w:r>
      <w:r w:rsidRPr="00BE39AC">
        <w:rPr>
          <w:rFonts w:ascii="Cordia New" w:eastAsia="Times New Roman" w:hAnsi="Cordia New"/>
          <w:sz w:val="26"/>
          <w:szCs w:val="26"/>
          <w:lang w:val="en-GB"/>
        </w:rPr>
        <w:t xml:space="preserve"> short-term benefits </w:t>
      </w:r>
      <w:r w:rsidR="006C5118" w:rsidRPr="00BE39AC">
        <w:rPr>
          <w:rFonts w:ascii="Cordia New" w:eastAsia="Times New Roman" w:hAnsi="Cordia New"/>
          <w:sz w:val="26"/>
          <w:szCs w:val="26"/>
          <w:lang w:val="en-GB"/>
        </w:rPr>
        <w:t>which are comprised of</w:t>
      </w:r>
      <w:r w:rsidRPr="00BE39AC">
        <w:rPr>
          <w:rFonts w:ascii="Cordia New" w:eastAsia="Times New Roman" w:hAnsi="Cordia New"/>
          <w:sz w:val="26"/>
          <w:szCs w:val="26"/>
          <w:lang w:val="en-GB"/>
        </w:rPr>
        <w:t xml:space="preserve"> salaries, </w:t>
      </w:r>
      <w:proofErr w:type="gramStart"/>
      <w:r w:rsidRPr="00BE39AC">
        <w:rPr>
          <w:rFonts w:ascii="Cordia New" w:eastAsia="Times New Roman" w:hAnsi="Cordia New"/>
          <w:sz w:val="26"/>
          <w:szCs w:val="26"/>
          <w:lang w:val="en-GB"/>
        </w:rPr>
        <w:t>bonus</w:t>
      </w:r>
      <w:proofErr w:type="gramEnd"/>
      <w:r w:rsidRPr="00BE39AC">
        <w:rPr>
          <w:rFonts w:ascii="Cordia New" w:eastAsia="Times New Roman" w:hAnsi="Cordia New"/>
          <w:sz w:val="26"/>
          <w:szCs w:val="26"/>
          <w:lang w:val="en-GB"/>
        </w:rPr>
        <w:t xml:space="preserve"> and other allowances.</w:t>
      </w:r>
    </w:p>
    <w:p w14:paraId="58306D37" w14:textId="29CE1551" w:rsidR="00FA7A69" w:rsidRPr="005455C1" w:rsidRDefault="00FA7A69">
      <w:pPr>
        <w:spacing w:after="0" w:line="240" w:lineRule="auto"/>
        <w:rPr>
          <w:rFonts w:ascii="Cordia New" w:eastAsia="Times New Roman" w:hAnsi="Cordia New"/>
          <w:sz w:val="16"/>
          <w:szCs w:val="16"/>
          <w:lang w:val="en-GB"/>
        </w:rPr>
      </w:pPr>
      <w:r w:rsidRPr="005455C1">
        <w:rPr>
          <w:rFonts w:ascii="Cordia New" w:eastAsia="Times New Roman" w:hAnsi="Cordia New"/>
          <w:sz w:val="16"/>
          <w:szCs w:val="16"/>
          <w:lang w:val="en-GB"/>
        </w:rPr>
        <w:br w:type="page"/>
      </w:r>
    </w:p>
    <w:p w14:paraId="15F028AD" w14:textId="72BC749D" w:rsidR="005455C1" w:rsidRPr="00BE39AC" w:rsidRDefault="003A773E" w:rsidP="005455C1">
      <w:pPr>
        <w:spacing w:after="0" w:line="240" w:lineRule="auto"/>
        <w:ind w:left="540" w:hanging="540"/>
        <w:rPr>
          <w:rFonts w:ascii="Cordia New" w:hAnsi="Cordia New"/>
          <w:sz w:val="26"/>
          <w:szCs w:val="26"/>
        </w:rPr>
      </w:pPr>
      <w:r w:rsidRPr="003A773E">
        <w:rPr>
          <w:rFonts w:ascii="Cordia New" w:hAnsi="Cordia New"/>
          <w:b/>
          <w:bCs/>
          <w:sz w:val="26"/>
          <w:szCs w:val="26"/>
          <w:lang w:val="en-GB"/>
        </w:rPr>
        <w:lastRenderedPageBreak/>
        <w:t>17</w:t>
      </w:r>
      <w:r w:rsidR="005455C1" w:rsidRPr="00BE39AC">
        <w:rPr>
          <w:rFonts w:ascii="Cordia New" w:hAnsi="Cordia New"/>
          <w:b/>
          <w:bCs/>
          <w:sz w:val="26"/>
          <w:szCs w:val="26"/>
        </w:rPr>
        <w:tab/>
        <w:t>Related party transactions</w:t>
      </w:r>
      <w:r w:rsidR="005455C1" w:rsidRPr="00BE39AC">
        <w:rPr>
          <w:rFonts w:ascii="Cordia New" w:hAnsi="Cordia New"/>
          <w:sz w:val="26"/>
          <w:szCs w:val="26"/>
        </w:rPr>
        <w:t xml:space="preserve"> (Cont’d)</w:t>
      </w:r>
    </w:p>
    <w:p w14:paraId="621498B8" w14:textId="77777777" w:rsidR="00815ACD" w:rsidRPr="00BE39AC" w:rsidRDefault="00815ACD" w:rsidP="00690182">
      <w:pPr>
        <w:spacing w:after="0" w:line="240" w:lineRule="auto"/>
        <w:ind w:left="540"/>
        <w:outlineLvl w:val="7"/>
        <w:rPr>
          <w:rFonts w:ascii="Cordia New" w:eastAsia="Times New Roman" w:hAnsi="Cordia New"/>
          <w:sz w:val="26"/>
          <w:szCs w:val="26"/>
          <w:lang w:val="en-GB"/>
        </w:rPr>
      </w:pPr>
    </w:p>
    <w:p w14:paraId="54DAC7D2" w14:textId="275EF091" w:rsidR="00815ACD"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t>17</w:t>
      </w:r>
      <w:r w:rsidR="00815ACD" w:rsidRPr="00BE39AC">
        <w:rPr>
          <w:rFonts w:ascii="Cordia New" w:eastAsia="Times New Roman" w:hAnsi="Cordia New"/>
          <w:b/>
          <w:bCs/>
          <w:sz w:val="26"/>
          <w:szCs w:val="26"/>
        </w:rPr>
        <w:t>.</w:t>
      </w:r>
      <w:r w:rsidRPr="003A773E">
        <w:rPr>
          <w:rFonts w:ascii="Cordia New" w:eastAsia="Times New Roman" w:hAnsi="Cordia New"/>
          <w:b/>
          <w:bCs/>
          <w:sz w:val="26"/>
          <w:szCs w:val="26"/>
          <w:lang w:val="en-GB"/>
        </w:rPr>
        <w:t>2</w:t>
      </w:r>
      <w:r w:rsidR="00815ACD" w:rsidRPr="00BE39AC">
        <w:rPr>
          <w:rFonts w:ascii="Cordia New" w:eastAsia="Times New Roman" w:hAnsi="Cordia New"/>
          <w:b/>
          <w:bCs/>
          <w:sz w:val="26"/>
          <w:szCs w:val="26"/>
        </w:rPr>
        <w:tab/>
        <w:t>Outstanding balance arising from sales/purchases of goods/service</w:t>
      </w:r>
    </w:p>
    <w:p w14:paraId="6830B241" w14:textId="77777777" w:rsidR="00815ACD" w:rsidRPr="00BE39AC" w:rsidRDefault="00815ACD" w:rsidP="00690182">
      <w:pPr>
        <w:spacing w:after="0" w:line="240" w:lineRule="auto"/>
        <w:rPr>
          <w:rFonts w:ascii="Cordia New" w:eastAsia="Times New Roman" w:hAnsi="Cordia New"/>
          <w:b/>
          <w:bCs/>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BE39AC" w14:paraId="590A1BB2" w14:textId="77777777" w:rsidTr="005455C1">
        <w:tc>
          <w:tcPr>
            <w:tcW w:w="3960" w:type="dxa"/>
            <w:vAlign w:val="bottom"/>
          </w:tcPr>
          <w:p w14:paraId="2F336831" w14:textId="77777777" w:rsidR="00815ACD" w:rsidRPr="00BE39AC" w:rsidRDefault="00815ACD" w:rsidP="00690182">
            <w:pPr>
              <w:spacing w:after="0" w:line="240" w:lineRule="auto"/>
              <w:ind w:left="705" w:hanging="270"/>
              <w:rPr>
                <w:rFonts w:ascii="Cordia New" w:eastAsia="Times New Roman" w:hAnsi="Cordia New"/>
                <w:sz w:val="26"/>
                <w:szCs w:val="26"/>
                <w:u w:val="single"/>
              </w:rPr>
            </w:pPr>
          </w:p>
        </w:tc>
        <w:tc>
          <w:tcPr>
            <w:tcW w:w="2736" w:type="dxa"/>
            <w:gridSpan w:val="2"/>
            <w:vAlign w:val="bottom"/>
            <w:hideMark/>
          </w:tcPr>
          <w:p w14:paraId="6230EDF3" w14:textId="77777777" w:rsidR="00815ACD" w:rsidRPr="00BE39AC" w:rsidRDefault="00815ACD" w:rsidP="00690182">
            <w:pP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w:t>
            </w:r>
          </w:p>
        </w:tc>
        <w:tc>
          <w:tcPr>
            <w:tcW w:w="2736" w:type="dxa"/>
            <w:gridSpan w:val="2"/>
            <w:vAlign w:val="bottom"/>
            <w:hideMark/>
          </w:tcPr>
          <w:p w14:paraId="0A256E6E" w14:textId="77777777" w:rsidR="00815ACD" w:rsidRPr="00BE39AC" w:rsidRDefault="00815ACD" w:rsidP="00690182">
            <w:pP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Separate</w:t>
            </w:r>
          </w:p>
        </w:tc>
      </w:tr>
      <w:tr w:rsidR="008B02DC" w:rsidRPr="00BE39AC" w14:paraId="6F027109" w14:textId="77777777" w:rsidTr="005455C1">
        <w:tc>
          <w:tcPr>
            <w:tcW w:w="3960" w:type="dxa"/>
            <w:vAlign w:val="bottom"/>
          </w:tcPr>
          <w:p w14:paraId="73D55C2B" w14:textId="77777777" w:rsidR="00815ACD" w:rsidRPr="00BE39AC" w:rsidRDefault="00815ACD" w:rsidP="00690182">
            <w:pPr>
              <w:spacing w:after="0" w:line="240" w:lineRule="auto"/>
              <w:ind w:left="705" w:hanging="270"/>
              <w:rPr>
                <w:rFonts w:ascii="Cordia New" w:eastAsia="Times New Roman" w:hAnsi="Cordia New"/>
                <w:sz w:val="26"/>
                <w:szCs w:val="26"/>
                <w:u w:val="single"/>
              </w:rPr>
            </w:pPr>
          </w:p>
        </w:tc>
        <w:tc>
          <w:tcPr>
            <w:tcW w:w="2736" w:type="dxa"/>
            <w:gridSpan w:val="2"/>
            <w:vAlign w:val="bottom"/>
            <w:hideMark/>
          </w:tcPr>
          <w:p w14:paraId="5B3DDC06"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6F2EBC80"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483FCD15" w14:textId="77777777" w:rsidTr="005455C1">
        <w:tc>
          <w:tcPr>
            <w:tcW w:w="3960" w:type="dxa"/>
            <w:vAlign w:val="bottom"/>
          </w:tcPr>
          <w:p w14:paraId="4BB74DE5" w14:textId="77777777" w:rsidR="00815ACD" w:rsidRPr="00BE39AC" w:rsidRDefault="00815ACD" w:rsidP="00690182">
            <w:pPr>
              <w:spacing w:after="0" w:line="240" w:lineRule="auto"/>
              <w:ind w:left="705" w:hanging="270"/>
              <w:rPr>
                <w:rFonts w:ascii="Cordia New" w:eastAsia="Times New Roman" w:hAnsi="Cordia New"/>
                <w:sz w:val="26"/>
                <w:szCs w:val="26"/>
              </w:rPr>
            </w:pPr>
          </w:p>
        </w:tc>
        <w:tc>
          <w:tcPr>
            <w:tcW w:w="1368" w:type="dxa"/>
            <w:vAlign w:val="bottom"/>
            <w:hideMark/>
          </w:tcPr>
          <w:p w14:paraId="52342C1F" w14:textId="172F0E71" w:rsidR="00815ACD" w:rsidRPr="00BE39AC" w:rsidRDefault="003A773E" w:rsidP="00690182">
            <w:pPr>
              <w:spacing w:after="0" w:line="240" w:lineRule="auto"/>
              <w:ind w:right="-72"/>
              <w:jc w:val="right"/>
              <w:rPr>
                <w:rFonts w:ascii="Cordia New" w:eastAsia="Times New Roman" w:hAnsi="Cordia New"/>
                <w:b/>
                <w:bCs/>
                <w:sz w:val="26"/>
                <w:szCs w:val="26"/>
                <w:cs/>
              </w:rPr>
            </w:pPr>
            <w:r w:rsidRPr="003A773E">
              <w:rPr>
                <w:rFonts w:ascii="Cordia New" w:eastAsia="Times New Roman" w:hAnsi="Cordia New"/>
                <w:b/>
                <w:bCs/>
                <w:sz w:val="26"/>
                <w:szCs w:val="26"/>
                <w:lang w:val="en-GB"/>
              </w:rPr>
              <w:t>2022</w:t>
            </w:r>
          </w:p>
        </w:tc>
        <w:tc>
          <w:tcPr>
            <w:tcW w:w="1368" w:type="dxa"/>
            <w:vAlign w:val="bottom"/>
            <w:hideMark/>
          </w:tcPr>
          <w:p w14:paraId="368D8A9D" w14:textId="29569101"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6F0B6B58" w14:textId="2DB5A9CA"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242205A8" w14:textId="53320E3E"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7962F5" w:rsidRPr="00BE39AC" w14:paraId="38A336C8" w14:textId="77777777" w:rsidTr="005455C1">
        <w:tc>
          <w:tcPr>
            <w:tcW w:w="3960" w:type="dxa"/>
            <w:vAlign w:val="bottom"/>
          </w:tcPr>
          <w:p w14:paraId="52AB6A4E" w14:textId="77777777" w:rsidR="007962F5" w:rsidRPr="00BE39AC" w:rsidRDefault="007962F5" w:rsidP="007962F5">
            <w:pPr>
              <w:spacing w:after="0" w:line="240" w:lineRule="auto"/>
              <w:ind w:left="705" w:hanging="270"/>
              <w:rPr>
                <w:rFonts w:ascii="Cordia New" w:eastAsia="Times New Roman" w:hAnsi="Cordia New"/>
                <w:b/>
                <w:bCs/>
                <w:sz w:val="26"/>
                <w:szCs w:val="26"/>
                <w:u w:val="single"/>
              </w:rPr>
            </w:pPr>
          </w:p>
        </w:tc>
        <w:tc>
          <w:tcPr>
            <w:tcW w:w="1368" w:type="dxa"/>
            <w:vAlign w:val="bottom"/>
            <w:hideMark/>
          </w:tcPr>
          <w:p w14:paraId="151A1DB6" w14:textId="555E39E9" w:rsidR="007962F5" w:rsidRPr="00BE39AC" w:rsidRDefault="00305C08" w:rsidP="007962F5">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bottom"/>
            <w:hideMark/>
          </w:tcPr>
          <w:p w14:paraId="25F28DC2" w14:textId="343C1235" w:rsidR="007962F5" w:rsidRPr="00BE39AC" w:rsidRDefault="00305C08" w:rsidP="007962F5">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65351F9E" w14:textId="4F5D0C1C" w:rsidR="007962F5" w:rsidRPr="00BE39AC" w:rsidRDefault="00305C08" w:rsidP="007962F5">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bottom"/>
            <w:hideMark/>
          </w:tcPr>
          <w:p w14:paraId="420AEFED" w14:textId="6EE841A3" w:rsidR="007962F5" w:rsidRPr="00BE39AC" w:rsidRDefault="00305C08" w:rsidP="007962F5">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954A2F" w14:paraId="78885BBA" w14:textId="77777777" w:rsidTr="005455C1">
        <w:tc>
          <w:tcPr>
            <w:tcW w:w="3960" w:type="dxa"/>
            <w:vAlign w:val="bottom"/>
          </w:tcPr>
          <w:p w14:paraId="68796EC5" w14:textId="77777777" w:rsidR="00815ACD" w:rsidRPr="00954A2F" w:rsidRDefault="00815ACD" w:rsidP="00690182">
            <w:pPr>
              <w:spacing w:after="0" w:line="240" w:lineRule="auto"/>
              <w:ind w:left="705" w:hanging="270"/>
              <w:rPr>
                <w:rFonts w:ascii="Cordia New" w:eastAsia="Times New Roman" w:hAnsi="Cordia New"/>
                <w:b/>
                <w:bCs/>
                <w:sz w:val="12"/>
                <w:szCs w:val="12"/>
              </w:rPr>
            </w:pPr>
          </w:p>
        </w:tc>
        <w:tc>
          <w:tcPr>
            <w:tcW w:w="1368" w:type="dxa"/>
            <w:vAlign w:val="bottom"/>
          </w:tcPr>
          <w:p w14:paraId="159B6CC9" w14:textId="77777777" w:rsidR="00815ACD" w:rsidRPr="00954A2F" w:rsidRDefault="00815ACD" w:rsidP="00690182">
            <w:pPr>
              <w:spacing w:after="0" w:line="240" w:lineRule="auto"/>
              <w:ind w:left="972"/>
              <w:jc w:val="right"/>
              <w:rPr>
                <w:rFonts w:ascii="Cordia New" w:eastAsia="Times New Roman" w:hAnsi="Cordia New"/>
                <w:b/>
                <w:bCs/>
                <w:sz w:val="12"/>
                <w:szCs w:val="12"/>
              </w:rPr>
            </w:pPr>
          </w:p>
        </w:tc>
        <w:tc>
          <w:tcPr>
            <w:tcW w:w="1368" w:type="dxa"/>
            <w:vAlign w:val="bottom"/>
          </w:tcPr>
          <w:p w14:paraId="06A9201B" w14:textId="77777777" w:rsidR="00815ACD" w:rsidRPr="00954A2F" w:rsidRDefault="00815ACD" w:rsidP="00690182">
            <w:pPr>
              <w:spacing w:after="0" w:line="240" w:lineRule="auto"/>
              <w:ind w:left="972"/>
              <w:jc w:val="right"/>
              <w:rPr>
                <w:rFonts w:ascii="Cordia New" w:eastAsia="Times New Roman" w:hAnsi="Cordia New"/>
                <w:b/>
                <w:bCs/>
                <w:sz w:val="12"/>
                <w:szCs w:val="12"/>
              </w:rPr>
            </w:pPr>
          </w:p>
        </w:tc>
        <w:tc>
          <w:tcPr>
            <w:tcW w:w="1368" w:type="dxa"/>
            <w:vAlign w:val="bottom"/>
          </w:tcPr>
          <w:p w14:paraId="2141716B" w14:textId="77777777" w:rsidR="00815ACD" w:rsidRPr="00954A2F" w:rsidRDefault="00815ACD" w:rsidP="00690182">
            <w:pPr>
              <w:spacing w:after="0" w:line="240" w:lineRule="auto"/>
              <w:ind w:left="972"/>
              <w:jc w:val="right"/>
              <w:rPr>
                <w:rFonts w:ascii="Cordia New" w:eastAsia="Times New Roman" w:hAnsi="Cordia New"/>
                <w:b/>
                <w:bCs/>
                <w:sz w:val="12"/>
                <w:szCs w:val="12"/>
              </w:rPr>
            </w:pPr>
          </w:p>
        </w:tc>
        <w:tc>
          <w:tcPr>
            <w:tcW w:w="1368" w:type="dxa"/>
            <w:vAlign w:val="bottom"/>
          </w:tcPr>
          <w:p w14:paraId="66A8E5E4" w14:textId="77777777" w:rsidR="00815ACD" w:rsidRPr="00954A2F" w:rsidRDefault="00815ACD" w:rsidP="00690182">
            <w:pPr>
              <w:spacing w:after="0" w:line="240" w:lineRule="auto"/>
              <w:ind w:left="972"/>
              <w:jc w:val="right"/>
              <w:rPr>
                <w:rFonts w:ascii="Cordia New" w:eastAsia="Times New Roman" w:hAnsi="Cordia New"/>
                <w:b/>
                <w:bCs/>
                <w:sz w:val="12"/>
                <w:szCs w:val="12"/>
              </w:rPr>
            </w:pPr>
          </w:p>
        </w:tc>
      </w:tr>
      <w:tr w:rsidR="008B02DC" w:rsidRPr="00BE39AC" w14:paraId="0D013327" w14:textId="77777777" w:rsidTr="005455C1">
        <w:tc>
          <w:tcPr>
            <w:tcW w:w="3960" w:type="dxa"/>
            <w:vAlign w:val="bottom"/>
            <w:hideMark/>
          </w:tcPr>
          <w:p w14:paraId="2233F119" w14:textId="039C0072" w:rsidR="00815ACD" w:rsidRPr="00BE39AC" w:rsidRDefault="00815ACD" w:rsidP="00690182">
            <w:pPr>
              <w:spacing w:after="0" w:line="240" w:lineRule="auto"/>
              <w:ind w:left="705" w:hanging="270"/>
              <w:rPr>
                <w:rFonts w:ascii="Cordia New" w:eastAsia="Times New Roman" w:hAnsi="Cordia New"/>
                <w:b/>
                <w:bCs/>
                <w:sz w:val="26"/>
                <w:szCs w:val="26"/>
              </w:rPr>
            </w:pPr>
            <w:r w:rsidRPr="00BE39AC">
              <w:rPr>
                <w:rFonts w:ascii="Cordia New" w:eastAsia="Times New Roman" w:hAnsi="Cordia New"/>
                <w:b/>
                <w:bCs/>
                <w:sz w:val="26"/>
                <w:szCs w:val="26"/>
              </w:rPr>
              <w:t xml:space="preserve">As </w:t>
            </w:r>
            <w:proofErr w:type="gramStart"/>
            <w:r w:rsidRPr="00BE39AC">
              <w:rPr>
                <w:rFonts w:ascii="Cordia New" w:eastAsia="Times New Roman" w:hAnsi="Cordia New"/>
                <w:b/>
                <w:bCs/>
                <w:sz w:val="26"/>
                <w:szCs w:val="26"/>
              </w:rPr>
              <w:t>at</w:t>
            </w:r>
            <w:proofErr w:type="gramEnd"/>
            <w:r w:rsidRPr="00BE39AC">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w:t>
            </w:r>
          </w:p>
        </w:tc>
        <w:tc>
          <w:tcPr>
            <w:tcW w:w="1368" w:type="dxa"/>
            <w:vAlign w:val="bottom"/>
          </w:tcPr>
          <w:p w14:paraId="3DB50FBE" w14:textId="77777777" w:rsidR="00815ACD" w:rsidRPr="00BE39AC" w:rsidRDefault="00815ACD" w:rsidP="00690182">
            <w:pPr>
              <w:spacing w:after="0" w:line="240" w:lineRule="auto"/>
              <w:ind w:left="972"/>
              <w:jc w:val="right"/>
              <w:rPr>
                <w:rFonts w:ascii="Cordia New" w:eastAsia="Times New Roman" w:hAnsi="Cordia New"/>
                <w:b/>
                <w:bCs/>
                <w:sz w:val="26"/>
                <w:szCs w:val="26"/>
              </w:rPr>
            </w:pPr>
          </w:p>
        </w:tc>
        <w:tc>
          <w:tcPr>
            <w:tcW w:w="1368" w:type="dxa"/>
            <w:vAlign w:val="bottom"/>
          </w:tcPr>
          <w:p w14:paraId="6629C6AF" w14:textId="77777777" w:rsidR="00815ACD" w:rsidRPr="00BE39AC" w:rsidRDefault="00815ACD" w:rsidP="00690182">
            <w:pPr>
              <w:spacing w:after="0" w:line="240" w:lineRule="auto"/>
              <w:ind w:left="972"/>
              <w:jc w:val="right"/>
              <w:rPr>
                <w:rFonts w:ascii="Cordia New" w:eastAsia="Times New Roman" w:hAnsi="Cordia New"/>
                <w:b/>
                <w:bCs/>
                <w:sz w:val="26"/>
                <w:szCs w:val="26"/>
              </w:rPr>
            </w:pPr>
          </w:p>
        </w:tc>
        <w:tc>
          <w:tcPr>
            <w:tcW w:w="1368" w:type="dxa"/>
            <w:vAlign w:val="bottom"/>
          </w:tcPr>
          <w:p w14:paraId="6BB81F88" w14:textId="77777777" w:rsidR="00815ACD" w:rsidRPr="00BE39AC" w:rsidRDefault="00815ACD" w:rsidP="00690182">
            <w:pPr>
              <w:spacing w:after="0" w:line="240" w:lineRule="auto"/>
              <w:ind w:left="972"/>
              <w:jc w:val="right"/>
              <w:rPr>
                <w:rFonts w:ascii="Cordia New" w:eastAsia="Times New Roman" w:hAnsi="Cordia New"/>
                <w:b/>
                <w:bCs/>
                <w:sz w:val="26"/>
                <w:szCs w:val="26"/>
              </w:rPr>
            </w:pPr>
          </w:p>
        </w:tc>
        <w:tc>
          <w:tcPr>
            <w:tcW w:w="1368" w:type="dxa"/>
            <w:vAlign w:val="bottom"/>
          </w:tcPr>
          <w:p w14:paraId="119E9D32" w14:textId="77777777" w:rsidR="00815ACD" w:rsidRPr="00BE39AC" w:rsidRDefault="00815ACD" w:rsidP="00690182">
            <w:pPr>
              <w:spacing w:after="0" w:line="240" w:lineRule="auto"/>
              <w:ind w:left="972"/>
              <w:jc w:val="right"/>
              <w:rPr>
                <w:rFonts w:ascii="Cordia New" w:eastAsia="Times New Roman" w:hAnsi="Cordia New"/>
                <w:b/>
                <w:bCs/>
                <w:sz w:val="26"/>
                <w:szCs w:val="26"/>
              </w:rPr>
            </w:pPr>
          </w:p>
        </w:tc>
      </w:tr>
      <w:tr w:rsidR="008B02DC" w:rsidRPr="005455C1" w14:paraId="4220EF40" w14:textId="77777777" w:rsidTr="005455C1">
        <w:tc>
          <w:tcPr>
            <w:tcW w:w="3960" w:type="dxa"/>
            <w:vAlign w:val="bottom"/>
          </w:tcPr>
          <w:p w14:paraId="02140430" w14:textId="77777777" w:rsidR="00815ACD" w:rsidRPr="005455C1" w:rsidRDefault="00815ACD" w:rsidP="00690182">
            <w:pPr>
              <w:spacing w:after="0" w:line="240" w:lineRule="auto"/>
              <w:ind w:left="705" w:hanging="270"/>
              <w:rPr>
                <w:rFonts w:ascii="Cordia New" w:eastAsia="Times New Roman" w:hAnsi="Cordia New"/>
                <w:b/>
                <w:bCs/>
                <w:sz w:val="12"/>
                <w:szCs w:val="12"/>
              </w:rPr>
            </w:pPr>
          </w:p>
        </w:tc>
        <w:tc>
          <w:tcPr>
            <w:tcW w:w="1368" w:type="dxa"/>
            <w:vAlign w:val="bottom"/>
          </w:tcPr>
          <w:p w14:paraId="54F14E92" w14:textId="77777777" w:rsidR="00815ACD" w:rsidRPr="005455C1" w:rsidRDefault="00815ACD" w:rsidP="00690182">
            <w:pPr>
              <w:spacing w:after="0" w:line="240" w:lineRule="auto"/>
              <w:ind w:left="972"/>
              <w:jc w:val="right"/>
              <w:rPr>
                <w:rFonts w:ascii="Cordia New" w:eastAsia="Times New Roman" w:hAnsi="Cordia New"/>
                <w:b/>
                <w:bCs/>
                <w:sz w:val="12"/>
                <w:szCs w:val="12"/>
              </w:rPr>
            </w:pPr>
          </w:p>
        </w:tc>
        <w:tc>
          <w:tcPr>
            <w:tcW w:w="1368" w:type="dxa"/>
            <w:vAlign w:val="bottom"/>
          </w:tcPr>
          <w:p w14:paraId="48602C87" w14:textId="77777777" w:rsidR="00815ACD" w:rsidRPr="005455C1" w:rsidRDefault="00815ACD" w:rsidP="00690182">
            <w:pPr>
              <w:spacing w:after="0" w:line="240" w:lineRule="auto"/>
              <w:ind w:left="972"/>
              <w:jc w:val="right"/>
              <w:rPr>
                <w:rFonts w:ascii="Cordia New" w:eastAsia="Times New Roman" w:hAnsi="Cordia New"/>
                <w:b/>
                <w:bCs/>
                <w:sz w:val="12"/>
                <w:szCs w:val="12"/>
              </w:rPr>
            </w:pPr>
          </w:p>
        </w:tc>
        <w:tc>
          <w:tcPr>
            <w:tcW w:w="1368" w:type="dxa"/>
            <w:vAlign w:val="bottom"/>
          </w:tcPr>
          <w:p w14:paraId="2C9920B2" w14:textId="77777777" w:rsidR="00815ACD" w:rsidRPr="005455C1" w:rsidRDefault="00815ACD" w:rsidP="00690182">
            <w:pPr>
              <w:spacing w:after="0" w:line="240" w:lineRule="auto"/>
              <w:ind w:left="972"/>
              <w:jc w:val="right"/>
              <w:rPr>
                <w:rFonts w:ascii="Cordia New" w:eastAsia="Times New Roman" w:hAnsi="Cordia New"/>
                <w:b/>
                <w:bCs/>
                <w:sz w:val="12"/>
                <w:szCs w:val="12"/>
              </w:rPr>
            </w:pPr>
          </w:p>
        </w:tc>
        <w:tc>
          <w:tcPr>
            <w:tcW w:w="1368" w:type="dxa"/>
            <w:vAlign w:val="bottom"/>
          </w:tcPr>
          <w:p w14:paraId="0988047D" w14:textId="77777777" w:rsidR="00815ACD" w:rsidRPr="005455C1" w:rsidRDefault="00815ACD" w:rsidP="00690182">
            <w:pPr>
              <w:spacing w:after="0" w:line="240" w:lineRule="auto"/>
              <w:ind w:left="972"/>
              <w:jc w:val="right"/>
              <w:rPr>
                <w:rFonts w:ascii="Cordia New" w:eastAsia="Times New Roman" w:hAnsi="Cordia New"/>
                <w:b/>
                <w:bCs/>
                <w:sz w:val="12"/>
                <w:szCs w:val="12"/>
              </w:rPr>
            </w:pPr>
          </w:p>
        </w:tc>
      </w:tr>
      <w:tr w:rsidR="008B02DC" w:rsidRPr="00BE39AC" w14:paraId="71B079E5" w14:textId="77777777" w:rsidTr="005455C1">
        <w:tc>
          <w:tcPr>
            <w:tcW w:w="3960" w:type="dxa"/>
            <w:vAlign w:val="bottom"/>
            <w:hideMark/>
          </w:tcPr>
          <w:p w14:paraId="04873ACD" w14:textId="77777777" w:rsidR="00815ACD" w:rsidRPr="00BE39AC" w:rsidRDefault="00815ACD" w:rsidP="00690182">
            <w:pPr>
              <w:spacing w:after="0" w:line="240" w:lineRule="auto"/>
              <w:ind w:left="705" w:hanging="270"/>
              <w:rPr>
                <w:rFonts w:ascii="Cordia New" w:eastAsia="Times New Roman" w:hAnsi="Cordia New"/>
                <w:b/>
                <w:bCs/>
                <w:sz w:val="26"/>
                <w:szCs w:val="26"/>
              </w:rPr>
            </w:pPr>
            <w:r w:rsidRPr="00BE39AC">
              <w:rPr>
                <w:rFonts w:ascii="Cordia New" w:eastAsia="Times New Roman" w:hAnsi="Cordia New"/>
                <w:b/>
                <w:bCs/>
                <w:sz w:val="26"/>
                <w:szCs w:val="26"/>
              </w:rPr>
              <w:t>a)</w:t>
            </w:r>
            <w:r w:rsidRPr="00BE39AC">
              <w:rPr>
                <w:rFonts w:ascii="Cordia New" w:eastAsia="Times New Roman" w:hAnsi="Cordia New"/>
                <w:b/>
                <w:bCs/>
                <w:sz w:val="26"/>
                <w:szCs w:val="26"/>
              </w:rPr>
              <w:tab/>
              <w:t>Receivables from:</w:t>
            </w:r>
          </w:p>
        </w:tc>
        <w:tc>
          <w:tcPr>
            <w:tcW w:w="1368" w:type="dxa"/>
            <w:vAlign w:val="bottom"/>
          </w:tcPr>
          <w:p w14:paraId="52E78810"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368" w:type="dxa"/>
            <w:vAlign w:val="bottom"/>
          </w:tcPr>
          <w:p w14:paraId="175BB37E"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368" w:type="dxa"/>
            <w:vAlign w:val="bottom"/>
          </w:tcPr>
          <w:p w14:paraId="3401AEE8"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368" w:type="dxa"/>
            <w:vAlign w:val="bottom"/>
          </w:tcPr>
          <w:p w14:paraId="3F9FD4B8" w14:textId="77777777" w:rsidR="00815ACD" w:rsidRPr="00BE39AC" w:rsidRDefault="00815ACD" w:rsidP="00690182">
            <w:pPr>
              <w:spacing w:after="0" w:line="240" w:lineRule="auto"/>
              <w:ind w:right="-72"/>
              <w:jc w:val="right"/>
              <w:rPr>
                <w:rFonts w:ascii="Cordia New" w:eastAsia="Times New Roman" w:hAnsi="Cordia New"/>
                <w:sz w:val="26"/>
                <w:szCs w:val="26"/>
              </w:rPr>
            </w:pPr>
          </w:p>
        </w:tc>
      </w:tr>
      <w:tr w:rsidR="008B02DC" w:rsidRPr="005455C1" w14:paraId="4A2063B4" w14:textId="77777777" w:rsidTr="005455C1">
        <w:tc>
          <w:tcPr>
            <w:tcW w:w="3960" w:type="dxa"/>
            <w:vAlign w:val="bottom"/>
          </w:tcPr>
          <w:p w14:paraId="1A414B57" w14:textId="77777777" w:rsidR="00815ACD" w:rsidRPr="005455C1" w:rsidRDefault="00815ACD" w:rsidP="00690182">
            <w:pPr>
              <w:spacing w:after="0" w:line="240" w:lineRule="auto"/>
              <w:ind w:left="705" w:hanging="270"/>
              <w:rPr>
                <w:rFonts w:ascii="Cordia New" w:eastAsia="Times New Roman" w:hAnsi="Cordia New"/>
                <w:sz w:val="12"/>
                <w:szCs w:val="12"/>
              </w:rPr>
            </w:pPr>
          </w:p>
        </w:tc>
        <w:tc>
          <w:tcPr>
            <w:tcW w:w="1368" w:type="dxa"/>
            <w:vAlign w:val="bottom"/>
          </w:tcPr>
          <w:p w14:paraId="55F419E7" w14:textId="77777777" w:rsidR="00815ACD" w:rsidRPr="005455C1" w:rsidRDefault="00815ACD" w:rsidP="00690182">
            <w:pPr>
              <w:spacing w:after="0" w:line="240" w:lineRule="auto"/>
              <w:ind w:right="-72"/>
              <w:jc w:val="right"/>
              <w:rPr>
                <w:rFonts w:ascii="Cordia New" w:eastAsia="Times New Roman" w:hAnsi="Cordia New"/>
                <w:sz w:val="12"/>
                <w:szCs w:val="12"/>
              </w:rPr>
            </w:pPr>
          </w:p>
        </w:tc>
        <w:tc>
          <w:tcPr>
            <w:tcW w:w="1368" w:type="dxa"/>
            <w:vAlign w:val="bottom"/>
          </w:tcPr>
          <w:p w14:paraId="10928FD5" w14:textId="77777777" w:rsidR="00815ACD" w:rsidRPr="005455C1" w:rsidRDefault="00815ACD" w:rsidP="00690182">
            <w:pPr>
              <w:spacing w:after="0" w:line="240" w:lineRule="auto"/>
              <w:ind w:right="-72"/>
              <w:jc w:val="right"/>
              <w:rPr>
                <w:rFonts w:ascii="Cordia New" w:eastAsia="Times New Roman" w:hAnsi="Cordia New"/>
                <w:sz w:val="12"/>
                <w:szCs w:val="12"/>
              </w:rPr>
            </w:pPr>
          </w:p>
        </w:tc>
        <w:tc>
          <w:tcPr>
            <w:tcW w:w="1368" w:type="dxa"/>
            <w:vAlign w:val="bottom"/>
          </w:tcPr>
          <w:p w14:paraId="61A49AD8" w14:textId="77777777" w:rsidR="00815ACD" w:rsidRPr="005455C1" w:rsidRDefault="00815ACD" w:rsidP="00690182">
            <w:pPr>
              <w:spacing w:after="0" w:line="240" w:lineRule="auto"/>
              <w:ind w:right="-72"/>
              <w:jc w:val="right"/>
              <w:rPr>
                <w:rFonts w:ascii="Cordia New" w:eastAsia="Times New Roman" w:hAnsi="Cordia New"/>
                <w:sz w:val="12"/>
                <w:szCs w:val="12"/>
              </w:rPr>
            </w:pPr>
          </w:p>
        </w:tc>
        <w:tc>
          <w:tcPr>
            <w:tcW w:w="1368" w:type="dxa"/>
            <w:vAlign w:val="bottom"/>
          </w:tcPr>
          <w:p w14:paraId="02D540B7" w14:textId="77777777" w:rsidR="00815ACD" w:rsidRPr="005455C1" w:rsidRDefault="00815ACD" w:rsidP="00690182">
            <w:pPr>
              <w:spacing w:after="0" w:line="240" w:lineRule="auto"/>
              <w:ind w:right="-72"/>
              <w:jc w:val="right"/>
              <w:rPr>
                <w:rFonts w:ascii="Cordia New" w:eastAsia="Times New Roman" w:hAnsi="Cordia New"/>
                <w:sz w:val="12"/>
                <w:szCs w:val="12"/>
              </w:rPr>
            </w:pPr>
          </w:p>
        </w:tc>
      </w:tr>
      <w:tr w:rsidR="006B515D" w:rsidRPr="00BE39AC" w14:paraId="4A2C452D" w14:textId="77777777" w:rsidTr="005455C1">
        <w:tc>
          <w:tcPr>
            <w:tcW w:w="3960" w:type="dxa"/>
            <w:vAlign w:val="bottom"/>
            <w:hideMark/>
          </w:tcPr>
          <w:p w14:paraId="579DC536"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Subsidiaries</w:t>
            </w:r>
          </w:p>
        </w:tc>
        <w:tc>
          <w:tcPr>
            <w:tcW w:w="1368" w:type="dxa"/>
            <w:vAlign w:val="bottom"/>
          </w:tcPr>
          <w:p w14:paraId="5AA38AC6" w14:textId="48711B12" w:rsidR="006B515D" w:rsidRPr="00BE39AC" w:rsidRDefault="009E224F"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F0FA5D2" w14:textId="40B6E701" w:rsidR="006B515D" w:rsidRPr="00BE39AC" w:rsidRDefault="006B515D"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659459A" w14:textId="262F927C"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9E224F" w:rsidRPr="00BE39AC">
              <w:rPr>
                <w:rFonts w:ascii="Cordia New" w:eastAsia="Times New Roman" w:hAnsi="Cordia New"/>
                <w:sz w:val="26"/>
                <w:szCs w:val="26"/>
              </w:rPr>
              <w:t>,</w:t>
            </w:r>
            <w:r w:rsidRPr="003A773E">
              <w:rPr>
                <w:rFonts w:ascii="Cordia New" w:eastAsia="Times New Roman" w:hAnsi="Cordia New"/>
                <w:sz w:val="26"/>
                <w:szCs w:val="26"/>
                <w:lang w:val="en-GB"/>
              </w:rPr>
              <w:t>423</w:t>
            </w:r>
          </w:p>
        </w:tc>
        <w:tc>
          <w:tcPr>
            <w:tcW w:w="1368" w:type="dxa"/>
            <w:vAlign w:val="bottom"/>
          </w:tcPr>
          <w:p w14:paraId="49CFF664" w14:textId="79967032"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893</w:t>
            </w:r>
          </w:p>
        </w:tc>
      </w:tr>
      <w:tr w:rsidR="006B515D" w:rsidRPr="00BE39AC" w14:paraId="56447395" w14:textId="77777777" w:rsidTr="005455C1">
        <w:tc>
          <w:tcPr>
            <w:tcW w:w="3960" w:type="dxa"/>
            <w:vAlign w:val="bottom"/>
            <w:hideMark/>
          </w:tcPr>
          <w:p w14:paraId="1F66A9F0"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Associates</w:t>
            </w:r>
          </w:p>
        </w:tc>
        <w:tc>
          <w:tcPr>
            <w:tcW w:w="1368" w:type="dxa"/>
            <w:vAlign w:val="bottom"/>
          </w:tcPr>
          <w:p w14:paraId="409226D1" w14:textId="133427BA"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9E224F" w:rsidRPr="00BE39AC">
              <w:rPr>
                <w:rFonts w:ascii="Cordia New" w:eastAsia="Times New Roman" w:hAnsi="Cordia New"/>
                <w:sz w:val="26"/>
                <w:szCs w:val="26"/>
              </w:rPr>
              <w:t>,</w:t>
            </w:r>
            <w:r w:rsidRPr="003A773E">
              <w:rPr>
                <w:rFonts w:ascii="Cordia New" w:eastAsia="Times New Roman" w:hAnsi="Cordia New"/>
                <w:sz w:val="26"/>
                <w:szCs w:val="26"/>
                <w:lang w:val="en-GB"/>
              </w:rPr>
              <w:t>009</w:t>
            </w:r>
          </w:p>
        </w:tc>
        <w:tc>
          <w:tcPr>
            <w:tcW w:w="1368" w:type="dxa"/>
            <w:vAlign w:val="bottom"/>
          </w:tcPr>
          <w:p w14:paraId="41E7F678" w14:textId="52FC75AE"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415</w:t>
            </w:r>
          </w:p>
        </w:tc>
        <w:tc>
          <w:tcPr>
            <w:tcW w:w="1368" w:type="dxa"/>
            <w:vAlign w:val="bottom"/>
          </w:tcPr>
          <w:p w14:paraId="7AE72B90" w14:textId="161B214D"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41</w:t>
            </w:r>
          </w:p>
        </w:tc>
        <w:tc>
          <w:tcPr>
            <w:tcW w:w="1368" w:type="dxa"/>
            <w:vAlign w:val="bottom"/>
          </w:tcPr>
          <w:p w14:paraId="117F2894" w14:textId="0B44C3FF" w:rsidR="006B515D" w:rsidRPr="00BE39AC" w:rsidRDefault="003975F1"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p>
        </w:tc>
      </w:tr>
      <w:tr w:rsidR="006B515D" w:rsidRPr="00BE39AC" w14:paraId="1C69449E" w14:textId="77777777" w:rsidTr="005455C1">
        <w:tc>
          <w:tcPr>
            <w:tcW w:w="3960" w:type="dxa"/>
            <w:vAlign w:val="bottom"/>
            <w:hideMark/>
          </w:tcPr>
          <w:p w14:paraId="1B12EF5A"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Joint ventures</w:t>
            </w:r>
          </w:p>
        </w:tc>
        <w:tc>
          <w:tcPr>
            <w:tcW w:w="1368" w:type="dxa"/>
            <w:vAlign w:val="bottom"/>
          </w:tcPr>
          <w:p w14:paraId="40750977" w14:textId="054E7735"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782</w:t>
            </w:r>
          </w:p>
        </w:tc>
        <w:tc>
          <w:tcPr>
            <w:tcW w:w="1368" w:type="dxa"/>
            <w:vAlign w:val="bottom"/>
          </w:tcPr>
          <w:p w14:paraId="64F8F5CA" w14:textId="2E472DEB"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693</w:t>
            </w:r>
          </w:p>
        </w:tc>
        <w:tc>
          <w:tcPr>
            <w:tcW w:w="1368" w:type="dxa"/>
            <w:vAlign w:val="bottom"/>
          </w:tcPr>
          <w:p w14:paraId="3DFA453D" w14:textId="1D64C1E2"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27</w:t>
            </w:r>
          </w:p>
        </w:tc>
        <w:tc>
          <w:tcPr>
            <w:tcW w:w="1368" w:type="dxa"/>
            <w:vAlign w:val="bottom"/>
          </w:tcPr>
          <w:p w14:paraId="453EFC7E" w14:textId="2F1FD2A6"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65</w:t>
            </w:r>
          </w:p>
        </w:tc>
      </w:tr>
      <w:tr w:rsidR="006B515D" w:rsidRPr="00BE39AC" w14:paraId="119DA768" w14:textId="77777777" w:rsidTr="005455C1">
        <w:tc>
          <w:tcPr>
            <w:tcW w:w="3960" w:type="dxa"/>
            <w:vAlign w:val="bottom"/>
            <w:hideMark/>
          </w:tcPr>
          <w:p w14:paraId="0D7A28E2"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 xml:space="preserve">Related parties </w:t>
            </w:r>
          </w:p>
        </w:tc>
        <w:tc>
          <w:tcPr>
            <w:tcW w:w="1368" w:type="dxa"/>
            <w:vAlign w:val="bottom"/>
          </w:tcPr>
          <w:p w14:paraId="227F2485" w14:textId="19D4F00C"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23</w:t>
            </w:r>
          </w:p>
        </w:tc>
        <w:tc>
          <w:tcPr>
            <w:tcW w:w="1368" w:type="dxa"/>
            <w:vAlign w:val="bottom"/>
          </w:tcPr>
          <w:p w14:paraId="02A8C18F" w14:textId="3C046126"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p>
        </w:tc>
        <w:tc>
          <w:tcPr>
            <w:tcW w:w="1368" w:type="dxa"/>
            <w:vAlign w:val="bottom"/>
          </w:tcPr>
          <w:p w14:paraId="1F164A1E" w14:textId="72D1E500"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bottom"/>
          </w:tcPr>
          <w:p w14:paraId="35261919" w14:textId="4D4BBD7E" w:rsidR="006B515D" w:rsidRPr="00BE39AC" w:rsidRDefault="003975F1" w:rsidP="006B515D">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p>
        </w:tc>
      </w:tr>
      <w:tr w:rsidR="006B515D" w:rsidRPr="005455C1" w14:paraId="075DE0C0" w14:textId="77777777" w:rsidTr="005455C1">
        <w:tc>
          <w:tcPr>
            <w:tcW w:w="3960" w:type="dxa"/>
            <w:vAlign w:val="bottom"/>
          </w:tcPr>
          <w:p w14:paraId="682BF3A8" w14:textId="77777777" w:rsidR="006B515D" w:rsidRPr="005455C1" w:rsidRDefault="006B515D" w:rsidP="006B515D">
            <w:pPr>
              <w:spacing w:after="0" w:line="240" w:lineRule="auto"/>
              <w:ind w:left="705"/>
              <w:rPr>
                <w:rFonts w:ascii="Cordia New" w:eastAsia="Times New Roman" w:hAnsi="Cordia New"/>
                <w:sz w:val="12"/>
                <w:szCs w:val="12"/>
              </w:rPr>
            </w:pPr>
          </w:p>
        </w:tc>
        <w:tc>
          <w:tcPr>
            <w:tcW w:w="1368" w:type="dxa"/>
            <w:vAlign w:val="bottom"/>
          </w:tcPr>
          <w:p w14:paraId="792F5AAE" w14:textId="77777777" w:rsidR="006B515D" w:rsidRPr="005455C1" w:rsidRDefault="006B515D" w:rsidP="006B515D">
            <w:pPr>
              <w:spacing w:after="0" w:line="240" w:lineRule="auto"/>
              <w:ind w:left="432"/>
              <w:rPr>
                <w:rFonts w:ascii="Cordia New" w:eastAsia="Times New Roman" w:hAnsi="Cordia New"/>
                <w:sz w:val="12"/>
                <w:szCs w:val="12"/>
              </w:rPr>
            </w:pPr>
          </w:p>
        </w:tc>
        <w:tc>
          <w:tcPr>
            <w:tcW w:w="1368" w:type="dxa"/>
            <w:vAlign w:val="bottom"/>
          </w:tcPr>
          <w:p w14:paraId="28B6BF92" w14:textId="77777777" w:rsidR="006B515D" w:rsidRPr="005455C1" w:rsidRDefault="006B515D" w:rsidP="006B515D">
            <w:pPr>
              <w:spacing w:after="0" w:line="240" w:lineRule="auto"/>
              <w:ind w:left="432"/>
              <w:rPr>
                <w:rFonts w:ascii="Cordia New" w:eastAsia="Times New Roman" w:hAnsi="Cordia New"/>
                <w:sz w:val="12"/>
                <w:szCs w:val="12"/>
              </w:rPr>
            </w:pPr>
          </w:p>
        </w:tc>
        <w:tc>
          <w:tcPr>
            <w:tcW w:w="1368" w:type="dxa"/>
            <w:vAlign w:val="bottom"/>
          </w:tcPr>
          <w:p w14:paraId="05E00F59" w14:textId="77777777" w:rsidR="006B515D" w:rsidRPr="005455C1" w:rsidRDefault="006B515D" w:rsidP="006B515D">
            <w:pPr>
              <w:spacing w:after="0" w:line="240" w:lineRule="auto"/>
              <w:ind w:left="432"/>
              <w:rPr>
                <w:rFonts w:ascii="Cordia New" w:eastAsia="Times New Roman" w:hAnsi="Cordia New"/>
                <w:sz w:val="12"/>
                <w:szCs w:val="12"/>
              </w:rPr>
            </w:pPr>
          </w:p>
        </w:tc>
        <w:tc>
          <w:tcPr>
            <w:tcW w:w="1368" w:type="dxa"/>
            <w:vAlign w:val="bottom"/>
          </w:tcPr>
          <w:p w14:paraId="7FB96B7F" w14:textId="77777777" w:rsidR="006B515D" w:rsidRPr="005455C1" w:rsidRDefault="006B515D" w:rsidP="006B515D">
            <w:pPr>
              <w:spacing w:after="0" w:line="240" w:lineRule="auto"/>
              <w:ind w:left="432"/>
              <w:rPr>
                <w:rFonts w:ascii="Cordia New" w:eastAsia="Times New Roman" w:hAnsi="Cordia New"/>
                <w:sz w:val="12"/>
                <w:szCs w:val="12"/>
              </w:rPr>
            </w:pPr>
          </w:p>
        </w:tc>
      </w:tr>
      <w:tr w:rsidR="006B515D" w:rsidRPr="00BE39AC" w14:paraId="2D6C850F" w14:textId="77777777" w:rsidTr="005455C1">
        <w:tc>
          <w:tcPr>
            <w:tcW w:w="3960" w:type="dxa"/>
            <w:vAlign w:val="bottom"/>
            <w:hideMark/>
          </w:tcPr>
          <w:p w14:paraId="3783D1BC"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Total receivables from</w:t>
            </w:r>
          </w:p>
        </w:tc>
        <w:tc>
          <w:tcPr>
            <w:tcW w:w="1368" w:type="dxa"/>
            <w:vAlign w:val="bottom"/>
          </w:tcPr>
          <w:p w14:paraId="5711E4AC"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647E9058"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66747574"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1CCADC27" w14:textId="77777777" w:rsidR="006B515D" w:rsidRPr="00BE39AC" w:rsidRDefault="006B515D" w:rsidP="006B515D">
            <w:pPr>
              <w:spacing w:after="0" w:line="240" w:lineRule="auto"/>
              <w:ind w:right="-72"/>
              <w:jc w:val="right"/>
              <w:rPr>
                <w:rFonts w:ascii="Cordia New" w:eastAsia="Times New Roman" w:hAnsi="Cordia New"/>
                <w:sz w:val="26"/>
                <w:szCs w:val="26"/>
              </w:rPr>
            </w:pPr>
          </w:p>
        </w:tc>
      </w:tr>
      <w:tr w:rsidR="006B515D" w:rsidRPr="00BE39AC" w14:paraId="70DC2301" w14:textId="77777777" w:rsidTr="005455C1">
        <w:tc>
          <w:tcPr>
            <w:tcW w:w="3960" w:type="dxa"/>
            <w:vAlign w:val="bottom"/>
            <w:hideMark/>
          </w:tcPr>
          <w:p w14:paraId="37394F77" w14:textId="510253CC"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 xml:space="preserve">   related parties, net (Note </w:t>
            </w:r>
            <w:r w:rsidR="003A773E" w:rsidRPr="003A773E">
              <w:rPr>
                <w:rFonts w:ascii="Cordia New" w:eastAsia="Times New Roman" w:hAnsi="Cordia New"/>
                <w:sz w:val="26"/>
                <w:szCs w:val="26"/>
                <w:lang w:val="en-GB"/>
              </w:rPr>
              <w:t>10</w:t>
            </w:r>
            <w:r w:rsidRPr="00BE39AC">
              <w:rPr>
                <w:rFonts w:ascii="Cordia New" w:eastAsia="Times New Roman" w:hAnsi="Cordia New"/>
                <w:sz w:val="26"/>
                <w:szCs w:val="26"/>
              </w:rPr>
              <w:t>)</w:t>
            </w:r>
          </w:p>
        </w:tc>
        <w:tc>
          <w:tcPr>
            <w:tcW w:w="1368" w:type="dxa"/>
            <w:vAlign w:val="bottom"/>
          </w:tcPr>
          <w:p w14:paraId="2CAA58DB" w14:textId="652EA6D1"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9E224F" w:rsidRPr="00BE39AC">
              <w:rPr>
                <w:rFonts w:ascii="Cordia New" w:eastAsia="Times New Roman" w:hAnsi="Cordia New"/>
                <w:sz w:val="26"/>
                <w:szCs w:val="26"/>
              </w:rPr>
              <w:t>,</w:t>
            </w:r>
            <w:r w:rsidRPr="003A773E">
              <w:rPr>
                <w:rFonts w:ascii="Cordia New" w:eastAsia="Times New Roman" w:hAnsi="Cordia New"/>
                <w:sz w:val="26"/>
                <w:szCs w:val="26"/>
                <w:lang w:val="en-GB"/>
              </w:rPr>
              <w:t>814</w:t>
            </w:r>
          </w:p>
        </w:tc>
        <w:tc>
          <w:tcPr>
            <w:tcW w:w="1368" w:type="dxa"/>
            <w:vAlign w:val="bottom"/>
          </w:tcPr>
          <w:p w14:paraId="1E1F8E1F" w14:textId="461F3CC0"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6B515D"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114</w:t>
            </w:r>
          </w:p>
        </w:tc>
        <w:tc>
          <w:tcPr>
            <w:tcW w:w="1368" w:type="dxa"/>
            <w:vAlign w:val="bottom"/>
          </w:tcPr>
          <w:p w14:paraId="3B9BF675" w14:textId="10FBE483"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9E224F" w:rsidRPr="00BE39AC">
              <w:rPr>
                <w:rFonts w:ascii="Cordia New" w:eastAsia="Times New Roman" w:hAnsi="Cordia New"/>
                <w:sz w:val="26"/>
                <w:szCs w:val="26"/>
              </w:rPr>
              <w:t>,</w:t>
            </w:r>
            <w:r w:rsidRPr="003A773E">
              <w:rPr>
                <w:rFonts w:ascii="Cordia New" w:eastAsia="Times New Roman" w:hAnsi="Cordia New"/>
                <w:sz w:val="26"/>
                <w:szCs w:val="26"/>
                <w:lang w:val="en-GB"/>
              </w:rPr>
              <w:t>492</w:t>
            </w:r>
          </w:p>
        </w:tc>
        <w:tc>
          <w:tcPr>
            <w:tcW w:w="1368" w:type="dxa"/>
            <w:vAlign w:val="bottom"/>
          </w:tcPr>
          <w:p w14:paraId="694AAD02" w14:textId="2B2A46FD"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958</w:t>
            </w:r>
          </w:p>
        </w:tc>
      </w:tr>
      <w:tr w:rsidR="006B515D" w:rsidRPr="00BE39AC" w14:paraId="33448DB4" w14:textId="77777777" w:rsidTr="005455C1">
        <w:tc>
          <w:tcPr>
            <w:tcW w:w="3960" w:type="dxa"/>
            <w:vAlign w:val="bottom"/>
          </w:tcPr>
          <w:p w14:paraId="4837D22D" w14:textId="77777777" w:rsidR="006B515D" w:rsidRPr="00BE39AC" w:rsidRDefault="006B515D" w:rsidP="006B515D">
            <w:pPr>
              <w:spacing w:after="0" w:line="240" w:lineRule="auto"/>
              <w:ind w:left="705" w:hanging="270"/>
              <w:rPr>
                <w:rFonts w:ascii="Cordia New" w:eastAsia="Times New Roman" w:hAnsi="Cordia New"/>
                <w:b/>
                <w:bCs/>
                <w:sz w:val="26"/>
                <w:szCs w:val="26"/>
              </w:rPr>
            </w:pPr>
          </w:p>
        </w:tc>
        <w:tc>
          <w:tcPr>
            <w:tcW w:w="1368" w:type="dxa"/>
            <w:vAlign w:val="bottom"/>
          </w:tcPr>
          <w:p w14:paraId="2086E915"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72A89135"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47D7A281"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3681F945" w14:textId="77777777" w:rsidR="006B515D" w:rsidRPr="00BE39AC" w:rsidRDefault="006B515D" w:rsidP="006B515D">
            <w:pPr>
              <w:spacing w:after="0" w:line="240" w:lineRule="auto"/>
              <w:ind w:right="-72"/>
              <w:jc w:val="right"/>
              <w:rPr>
                <w:rFonts w:ascii="Cordia New" w:eastAsia="Times New Roman" w:hAnsi="Cordia New"/>
                <w:sz w:val="26"/>
                <w:szCs w:val="26"/>
              </w:rPr>
            </w:pPr>
          </w:p>
        </w:tc>
      </w:tr>
      <w:tr w:rsidR="006B515D" w:rsidRPr="00BE39AC" w14:paraId="28F693C6" w14:textId="77777777" w:rsidTr="005455C1">
        <w:tc>
          <w:tcPr>
            <w:tcW w:w="3960" w:type="dxa"/>
            <w:vAlign w:val="bottom"/>
            <w:hideMark/>
          </w:tcPr>
          <w:p w14:paraId="67FD10B9" w14:textId="77777777" w:rsidR="006B515D" w:rsidRPr="00BE39AC" w:rsidRDefault="006B515D" w:rsidP="006B515D">
            <w:pPr>
              <w:spacing w:after="0" w:line="240" w:lineRule="auto"/>
              <w:ind w:left="705" w:hanging="270"/>
              <w:rPr>
                <w:rFonts w:ascii="Cordia New" w:eastAsia="Times New Roman" w:hAnsi="Cordia New"/>
                <w:b/>
                <w:bCs/>
                <w:sz w:val="26"/>
                <w:szCs w:val="26"/>
              </w:rPr>
            </w:pPr>
            <w:r w:rsidRPr="00BE39AC">
              <w:rPr>
                <w:rFonts w:ascii="Cordia New" w:eastAsia="Times New Roman" w:hAnsi="Cordia New"/>
                <w:b/>
                <w:bCs/>
                <w:sz w:val="26"/>
                <w:szCs w:val="26"/>
              </w:rPr>
              <w:t>b)</w:t>
            </w:r>
            <w:r w:rsidRPr="00BE39AC">
              <w:rPr>
                <w:rFonts w:ascii="Cordia New" w:eastAsia="Times New Roman" w:hAnsi="Cordia New"/>
                <w:b/>
                <w:bCs/>
                <w:sz w:val="26"/>
                <w:szCs w:val="26"/>
              </w:rPr>
              <w:tab/>
              <w:t xml:space="preserve">Payables to: </w:t>
            </w:r>
          </w:p>
        </w:tc>
        <w:tc>
          <w:tcPr>
            <w:tcW w:w="1368" w:type="dxa"/>
            <w:vAlign w:val="bottom"/>
          </w:tcPr>
          <w:p w14:paraId="72777D58"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6D1087A3"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2E305CFF"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106C61F4" w14:textId="77777777" w:rsidR="006B515D" w:rsidRPr="00BE39AC" w:rsidRDefault="006B515D" w:rsidP="006B515D">
            <w:pPr>
              <w:spacing w:after="0" w:line="240" w:lineRule="auto"/>
              <w:ind w:right="-72"/>
              <w:jc w:val="right"/>
              <w:rPr>
                <w:rFonts w:ascii="Cordia New" w:eastAsia="Times New Roman" w:hAnsi="Cordia New"/>
                <w:sz w:val="26"/>
                <w:szCs w:val="26"/>
              </w:rPr>
            </w:pPr>
          </w:p>
        </w:tc>
      </w:tr>
      <w:tr w:rsidR="006B515D" w:rsidRPr="005455C1" w14:paraId="2892EAA3" w14:textId="77777777" w:rsidTr="005455C1">
        <w:tc>
          <w:tcPr>
            <w:tcW w:w="3960" w:type="dxa"/>
            <w:vAlign w:val="bottom"/>
          </w:tcPr>
          <w:p w14:paraId="168FED5F" w14:textId="77777777" w:rsidR="006B515D" w:rsidRPr="005455C1" w:rsidRDefault="006B515D" w:rsidP="006B515D">
            <w:pPr>
              <w:spacing w:after="0" w:line="240" w:lineRule="auto"/>
              <w:ind w:left="705" w:hanging="270"/>
              <w:rPr>
                <w:rFonts w:ascii="Cordia New" w:eastAsia="Times New Roman" w:hAnsi="Cordia New"/>
                <w:sz w:val="12"/>
                <w:szCs w:val="12"/>
              </w:rPr>
            </w:pPr>
          </w:p>
        </w:tc>
        <w:tc>
          <w:tcPr>
            <w:tcW w:w="1368" w:type="dxa"/>
            <w:vAlign w:val="bottom"/>
          </w:tcPr>
          <w:p w14:paraId="2A921235" w14:textId="77777777" w:rsidR="006B515D" w:rsidRPr="005455C1" w:rsidRDefault="006B515D" w:rsidP="006B515D">
            <w:pPr>
              <w:spacing w:after="0" w:line="240" w:lineRule="auto"/>
              <w:ind w:right="-72"/>
              <w:jc w:val="right"/>
              <w:rPr>
                <w:rFonts w:ascii="Cordia New" w:eastAsia="Times New Roman" w:hAnsi="Cordia New"/>
                <w:sz w:val="12"/>
                <w:szCs w:val="12"/>
              </w:rPr>
            </w:pPr>
          </w:p>
        </w:tc>
        <w:tc>
          <w:tcPr>
            <w:tcW w:w="1368" w:type="dxa"/>
            <w:vAlign w:val="bottom"/>
          </w:tcPr>
          <w:p w14:paraId="40D133AD" w14:textId="77777777" w:rsidR="006B515D" w:rsidRPr="005455C1" w:rsidRDefault="006B515D" w:rsidP="006B515D">
            <w:pPr>
              <w:spacing w:after="0" w:line="240" w:lineRule="auto"/>
              <w:ind w:right="-72"/>
              <w:jc w:val="right"/>
              <w:rPr>
                <w:rFonts w:ascii="Cordia New" w:eastAsia="Times New Roman" w:hAnsi="Cordia New"/>
                <w:sz w:val="12"/>
                <w:szCs w:val="12"/>
              </w:rPr>
            </w:pPr>
          </w:p>
        </w:tc>
        <w:tc>
          <w:tcPr>
            <w:tcW w:w="1368" w:type="dxa"/>
            <w:vAlign w:val="bottom"/>
          </w:tcPr>
          <w:p w14:paraId="34B84512" w14:textId="77777777" w:rsidR="006B515D" w:rsidRPr="005455C1" w:rsidRDefault="006B515D" w:rsidP="006B515D">
            <w:pPr>
              <w:spacing w:after="0" w:line="240" w:lineRule="auto"/>
              <w:ind w:right="-72"/>
              <w:jc w:val="right"/>
              <w:rPr>
                <w:rFonts w:ascii="Cordia New" w:eastAsia="Times New Roman" w:hAnsi="Cordia New"/>
                <w:sz w:val="12"/>
                <w:szCs w:val="12"/>
              </w:rPr>
            </w:pPr>
          </w:p>
        </w:tc>
        <w:tc>
          <w:tcPr>
            <w:tcW w:w="1368" w:type="dxa"/>
            <w:vAlign w:val="bottom"/>
          </w:tcPr>
          <w:p w14:paraId="1C3E997C" w14:textId="77777777" w:rsidR="006B515D" w:rsidRPr="005455C1" w:rsidRDefault="006B515D" w:rsidP="006B515D">
            <w:pPr>
              <w:spacing w:after="0" w:line="240" w:lineRule="auto"/>
              <w:ind w:right="-72"/>
              <w:jc w:val="right"/>
              <w:rPr>
                <w:rFonts w:ascii="Cordia New" w:eastAsia="Times New Roman" w:hAnsi="Cordia New"/>
                <w:sz w:val="12"/>
                <w:szCs w:val="12"/>
              </w:rPr>
            </w:pPr>
          </w:p>
        </w:tc>
      </w:tr>
      <w:tr w:rsidR="006B515D" w:rsidRPr="00BE39AC" w14:paraId="77FAA51A" w14:textId="77777777" w:rsidTr="005455C1">
        <w:tc>
          <w:tcPr>
            <w:tcW w:w="3960" w:type="dxa"/>
            <w:vAlign w:val="bottom"/>
            <w:hideMark/>
          </w:tcPr>
          <w:p w14:paraId="274038B9"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Subsidiaries</w:t>
            </w:r>
          </w:p>
        </w:tc>
        <w:tc>
          <w:tcPr>
            <w:tcW w:w="1368" w:type="dxa"/>
            <w:vAlign w:val="bottom"/>
          </w:tcPr>
          <w:p w14:paraId="65CCCBF3" w14:textId="5F99D624" w:rsidR="006B515D" w:rsidRPr="00BE39AC" w:rsidRDefault="009E224F"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CB912B3" w14:textId="330F1388" w:rsidR="006B515D" w:rsidRPr="00BE39AC" w:rsidRDefault="006B515D"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630F4CAB" w14:textId="6D5D1EEB"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106</w:t>
            </w:r>
          </w:p>
        </w:tc>
        <w:tc>
          <w:tcPr>
            <w:tcW w:w="1368" w:type="dxa"/>
            <w:vAlign w:val="bottom"/>
          </w:tcPr>
          <w:p w14:paraId="5CFD2ED6" w14:textId="4679234B"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72</w:t>
            </w:r>
          </w:p>
        </w:tc>
      </w:tr>
      <w:tr w:rsidR="006B515D" w:rsidRPr="00BE39AC" w14:paraId="546EFE6D" w14:textId="77777777" w:rsidTr="005455C1">
        <w:tc>
          <w:tcPr>
            <w:tcW w:w="3960" w:type="dxa"/>
            <w:vAlign w:val="bottom"/>
            <w:hideMark/>
          </w:tcPr>
          <w:p w14:paraId="659CBCB8"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Associates</w:t>
            </w:r>
          </w:p>
        </w:tc>
        <w:tc>
          <w:tcPr>
            <w:tcW w:w="1368" w:type="dxa"/>
            <w:vAlign w:val="bottom"/>
          </w:tcPr>
          <w:p w14:paraId="4900DCCC" w14:textId="561E4A71"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p>
        </w:tc>
        <w:tc>
          <w:tcPr>
            <w:tcW w:w="1368" w:type="dxa"/>
            <w:vAlign w:val="bottom"/>
          </w:tcPr>
          <w:p w14:paraId="412364E9" w14:textId="66C95830"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w:t>
            </w:r>
          </w:p>
        </w:tc>
        <w:tc>
          <w:tcPr>
            <w:tcW w:w="1368" w:type="dxa"/>
            <w:vAlign w:val="bottom"/>
          </w:tcPr>
          <w:p w14:paraId="05E32094" w14:textId="4CADAE89"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bottom"/>
          </w:tcPr>
          <w:p w14:paraId="756590C0" w14:textId="2617755A" w:rsidR="006B515D" w:rsidRPr="00BE39AC" w:rsidRDefault="003975F1"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p>
        </w:tc>
      </w:tr>
      <w:tr w:rsidR="006B515D" w:rsidRPr="00BE39AC" w14:paraId="5538FF7B" w14:textId="77777777" w:rsidTr="005455C1">
        <w:tc>
          <w:tcPr>
            <w:tcW w:w="3960" w:type="dxa"/>
            <w:vAlign w:val="bottom"/>
            <w:hideMark/>
          </w:tcPr>
          <w:p w14:paraId="41236BFF"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Joint ventures</w:t>
            </w:r>
          </w:p>
        </w:tc>
        <w:tc>
          <w:tcPr>
            <w:tcW w:w="1368" w:type="dxa"/>
            <w:vAlign w:val="bottom"/>
          </w:tcPr>
          <w:p w14:paraId="06F2EBA9" w14:textId="0F445C6A"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25</w:t>
            </w:r>
          </w:p>
        </w:tc>
        <w:tc>
          <w:tcPr>
            <w:tcW w:w="1368" w:type="dxa"/>
            <w:vAlign w:val="bottom"/>
          </w:tcPr>
          <w:p w14:paraId="30475397" w14:textId="21EE2F58"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46</w:t>
            </w:r>
          </w:p>
        </w:tc>
        <w:tc>
          <w:tcPr>
            <w:tcW w:w="1368" w:type="dxa"/>
            <w:vAlign w:val="bottom"/>
          </w:tcPr>
          <w:p w14:paraId="3B5E8D3D" w14:textId="4BD176E3" w:rsidR="006B515D" w:rsidRPr="00BE39AC" w:rsidRDefault="009E224F"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355D3EA5" w14:textId="2D9769A7"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r>
      <w:tr w:rsidR="006B515D" w:rsidRPr="00BE39AC" w14:paraId="66CD96A3" w14:textId="77777777" w:rsidTr="005455C1">
        <w:tc>
          <w:tcPr>
            <w:tcW w:w="3960" w:type="dxa"/>
            <w:vAlign w:val="bottom"/>
            <w:hideMark/>
          </w:tcPr>
          <w:p w14:paraId="06ADECBA"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 xml:space="preserve">Related parties </w:t>
            </w:r>
          </w:p>
        </w:tc>
        <w:tc>
          <w:tcPr>
            <w:tcW w:w="1368" w:type="dxa"/>
            <w:vAlign w:val="bottom"/>
          </w:tcPr>
          <w:p w14:paraId="595F4348" w14:textId="146218BD"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190</w:t>
            </w:r>
          </w:p>
        </w:tc>
        <w:tc>
          <w:tcPr>
            <w:tcW w:w="1368" w:type="dxa"/>
            <w:vAlign w:val="bottom"/>
          </w:tcPr>
          <w:p w14:paraId="36A50556" w14:textId="130AEEB8"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w:t>
            </w:r>
          </w:p>
        </w:tc>
        <w:tc>
          <w:tcPr>
            <w:tcW w:w="1368" w:type="dxa"/>
            <w:vAlign w:val="bottom"/>
          </w:tcPr>
          <w:p w14:paraId="73CA8875" w14:textId="715C7AEE"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p>
        </w:tc>
        <w:tc>
          <w:tcPr>
            <w:tcW w:w="1368" w:type="dxa"/>
            <w:vAlign w:val="bottom"/>
          </w:tcPr>
          <w:p w14:paraId="3BE1F700" w14:textId="480399DF"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r>
      <w:tr w:rsidR="006B515D" w:rsidRPr="005455C1" w14:paraId="73C69526" w14:textId="77777777" w:rsidTr="005455C1">
        <w:tc>
          <w:tcPr>
            <w:tcW w:w="3960" w:type="dxa"/>
            <w:vAlign w:val="bottom"/>
          </w:tcPr>
          <w:p w14:paraId="7818CAAC" w14:textId="77777777" w:rsidR="006B515D" w:rsidRPr="005455C1" w:rsidRDefault="006B515D" w:rsidP="006B515D">
            <w:pPr>
              <w:spacing w:after="0" w:line="240" w:lineRule="auto"/>
              <w:ind w:left="705"/>
              <w:rPr>
                <w:rFonts w:ascii="Cordia New" w:eastAsia="Times New Roman" w:hAnsi="Cordia New"/>
                <w:sz w:val="12"/>
                <w:szCs w:val="12"/>
              </w:rPr>
            </w:pPr>
          </w:p>
        </w:tc>
        <w:tc>
          <w:tcPr>
            <w:tcW w:w="1368" w:type="dxa"/>
            <w:vAlign w:val="bottom"/>
          </w:tcPr>
          <w:p w14:paraId="6A24120E" w14:textId="77777777" w:rsidR="006B515D" w:rsidRPr="005455C1" w:rsidRDefault="006B515D" w:rsidP="006B515D">
            <w:pPr>
              <w:spacing w:after="0" w:line="240" w:lineRule="auto"/>
              <w:ind w:left="432"/>
              <w:rPr>
                <w:rFonts w:ascii="Cordia New" w:eastAsia="Times New Roman" w:hAnsi="Cordia New"/>
                <w:sz w:val="12"/>
                <w:szCs w:val="12"/>
              </w:rPr>
            </w:pPr>
          </w:p>
        </w:tc>
        <w:tc>
          <w:tcPr>
            <w:tcW w:w="1368" w:type="dxa"/>
            <w:vAlign w:val="bottom"/>
          </w:tcPr>
          <w:p w14:paraId="04D5A0BF" w14:textId="77777777" w:rsidR="006B515D" w:rsidRPr="005455C1" w:rsidRDefault="006B515D" w:rsidP="006B515D">
            <w:pPr>
              <w:spacing w:after="0" w:line="240" w:lineRule="auto"/>
              <w:ind w:left="432"/>
              <w:rPr>
                <w:rFonts w:ascii="Cordia New" w:eastAsia="Times New Roman" w:hAnsi="Cordia New"/>
                <w:sz w:val="12"/>
                <w:szCs w:val="12"/>
              </w:rPr>
            </w:pPr>
          </w:p>
        </w:tc>
        <w:tc>
          <w:tcPr>
            <w:tcW w:w="1368" w:type="dxa"/>
            <w:vAlign w:val="bottom"/>
          </w:tcPr>
          <w:p w14:paraId="128463F4" w14:textId="77777777" w:rsidR="006B515D" w:rsidRPr="005455C1" w:rsidRDefault="006B515D" w:rsidP="006B515D">
            <w:pPr>
              <w:spacing w:after="0" w:line="240" w:lineRule="auto"/>
              <w:ind w:left="432"/>
              <w:rPr>
                <w:rFonts w:ascii="Cordia New" w:eastAsia="Times New Roman" w:hAnsi="Cordia New"/>
                <w:sz w:val="12"/>
                <w:szCs w:val="12"/>
              </w:rPr>
            </w:pPr>
          </w:p>
        </w:tc>
        <w:tc>
          <w:tcPr>
            <w:tcW w:w="1368" w:type="dxa"/>
            <w:vAlign w:val="bottom"/>
          </w:tcPr>
          <w:p w14:paraId="7BFB53B1" w14:textId="77777777" w:rsidR="006B515D" w:rsidRPr="005455C1" w:rsidRDefault="006B515D" w:rsidP="006B515D">
            <w:pPr>
              <w:spacing w:after="0" w:line="240" w:lineRule="auto"/>
              <w:ind w:left="432"/>
              <w:rPr>
                <w:rFonts w:ascii="Cordia New" w:eastAsia="Times New Roman" w:hAnsi="Cordia New"/>
                <w:sz w:val="12"/>
                <w:szCs w:val="12"/>
              </w:rPr>
            </w:pPr>
          </w:p>
        </w:tc>
      </w:tr>
      <w:tr w:rsidR="006B515D" w:rsidRPr="00BE39AC" w14:paraId="2D4D34D4" w14:textId="77777777" w:rsidTr="005455C1">
        <w:tc>
          <w:tcPr>
            <w:tcW w:w="3960" w:type="dxa"/>
            <w:vAlign w:val="bottom"/>
            <w:hideMark/>
          </w:tcPr>
          <w:p w14:paraId="2454C9B8" w14:textId="77777777"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Total payables to</w:t>
            </w:r>
          </w:p>
        </w:tc>
        <w:tc>
          <w:tcPr>
            <w:tcW w:w="1368" w:type="dxa"/>
            <w:vAlign w:val="bottom"/>
          </w:tcPr>
          <w:p w14:paraId="63CB5582"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0A9C48E0"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28A47B63" w14:textId="77777777" w:rsidR="006B515D" w:rsidRPr="00BE39AC" w:rsidRDefault="006B515D" w:rsidP="006B515D">
            <w:pPr>
              <w:spacing w:after="0" w:line="240" w:lineRule="auto"/>
              <w:ind w:right="-72"/>
              <w:jc w:val="right"/>
              <w:rPr>
                <w:rFonts w:ascii="Cordia New" w:eastAsia="Times New Roman" w:hAnsi="Cordia New"/>
                <w:sz w:val="26"/>
                <w:szCs w:val="26"/>
              </w:rPr>
            </w:pPr>
          </w:p>
        </w:tc>
        <w:tc>
          <w:tcPr>
            <w:tcW w:w="1368" w:type="dxa"/>
            <w:vAlign w:val="bottom"/>
          </w:tcPr>
          <w:p w14:paraId="491E5FC7" w14:textId="77777777" w:rsidR="006B515D" w:rsidRPr="00BE39AC" w:rsidRDefault="006B515D" w:rsidP="006B515D">
            <w:pPr>
              <w:spacing w:after="0" w:line="240" w:lineRule="auto"/>
              <w:ind w:right="-72"/>
              <w:jc w:val="right"/>
              <w:rPr>
                <w:rFonts w:ascii="Cordia New" w:eastAsia="Times New Roman" w:hAnsi="Cordia New"/>
                <w:sz w:val="26"/>
                <w:szCs w:val="26"/>
              </w:rPr>
            </w:pPr>
          </w:p>
        </w:tc>
      </w:tr>
      <w:tr w:rsidR="006B515D" w:rsidRPr="00BE39AC" w14:paraId="6D7E2E2C" w14:textId="77777777" w:rsidTr="005455C1">
        <w:tc>
          <w:tcPr>
            <w:tcW w:w="3960" w:type="dxa"/>
            <w:vAlign w:val="bottom"/>
            <w:hideMark/>
          </w:tcPr>
          <w:p w14:paraId="05F07333" w14:textId="0A1336D9" w:rsidR="006B515D" w:rsidRPr="00BE39AC" w:rsidRDefault="006B515D" w:rsidP="006B515D">
            <w:pPr>
              <w:spacing w:after="0" w:line="240" w:lineRule="auto"/>
              <w:ind w:left="705"/>
              <w:rPr>
                <w:rFonts w:ascii="Cordia New" w:eastAsia="Times New Roman" w:hAnsi="Cordia New"/>
                <w:sz w:val="26"/>
                <w:szCs w:val="26"/>
              </w:rPr>
            </w:pPr>
            <w:r w:rsidRPr="00BE39AC">
              <w:rPr>
                <w:rFonts w:ascii="Cordia New" w:eastAsia="Times New Roman" w:hAnsi="Cordia New"/>
                <w:sz w:val="26"/>
                <w:szCs w:val="26"/>
              </w:rPr>
              <w:t xml:space="preserve">   related parties (Note </w:t>
            </w:r>
            <w:r w:rsidR="003A773E" w:rsidRPr="003A773E">
              <w:rPr>
                <w:rFonts w:ascii="Cordia New" w:eastAsia="Times New Roman" w:hAnsi="Cordia New"/>
                <w:sz w:val="26"/>
                <w:szCs w:val="26"/>
                <w:lang w:val="en-GB"/>
              </w:rPr>
              <w:t>24</w:t>
            </w:r>
            <w:r w:rsidRPr="00BE39AC">
              <w:rPr>
                <w:rFonts w:ascii="Cordia New" w:eastAsia="Times New Roman" w:hAnsi="Cordia New"/>
                <w:sz w:val="26"/>
                <w:szCs w:val="26"/>
              </w:rPr>
              <w:t>)</w:t>
            </w:r>
          </w:p>
        </w:tc>
        <w:tc>
          <w:tcPr>
            <w:tcW w:w="1368" w:type="dxa"/>
            <w:vAlign w:val="bottom"/>
          </w:tcPr>
          <w:p w14:paraId="74801842" w14:textId="10721157"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224</w:t>
            </w:r>
          </w:p>
        </w:tc>
        <w:tc>
          <w:tcPr>
            <w:tcW w:w="1368" w:type="dxa"/>
            <w:vAlign w:val="bottom"/>
          </w:tcPr>
          <w:p w14:paraId="712F86AC" w14:textId="029C3AE9"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77</w:t>
            </w:r>
          </w:p>
        </w:tc>
        <w:tc>
          <w:tcPr>
            <w:tcW w:w="1368" w:type="dxa"/>
            <w:vAlign w:val="bottom"/>
          </w:tcPr>
          <w:p w14:paraId="474E6780" w14:textId="13EBD0DF"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114</w:t>
            </w:r>
          </w:p>
        </w:tc>
        <w:tc>
          <w:tcPr>
            <w:tcW w:w="1368" w:type="dxa"/>
            <w:vAlign w:val="bottom"/>
          </w:tcPr>
          <w:p w14:paraId="25E56C73" w14:textId="33568914"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74</w:t>
            </w:r>
          </w:p>
        </w:tc>
      </w:tr>
    </w:tbl>
    <w:p w14:paraId="4B0CA1B8" w14:textId="32D1A6F9" w:rsidR="00815ACD" w:rsidRPr="00BE39AC" w:rsidRDefault="00815ACD" w:rsidP="00690182">
      <w:pPr>
        <w:spacing w:after="0" w:line="240" w:lineRule="auto"/>
        <w:ind w:left="540" w:hanging="540"/>
        <w:outlineLvl w:val="7"/>
        <w:rPr>
          <w:rFonts w:ascii="Cordia New" w:eastAsia="Times New Roman" w:hAnsi="Cordia New"/>
          <w:sz w:val="26"/>
          <w:szCs w:val="26"/>
        </w:rPr>
      </w:pPr>
      <w:r w:rsidRPr="00BE39AC">
        <w:rPr>
          <w:rFonts w:ascii="Cordia New" w:eastAsia="Times New Roman" w:hAnsi="Cordia New"/>
          <w:b/>
          <w:bCs/>
          <w:sz w:val="26"/>
          <w:szCs w:val="26"/>
        </w:rPr>
        <w:br w:type="page"/>
      </w:r>
      <w:r w:rsidR="003A773E" w:rsidRPr="003A773E">
        <w:rPr>
          <w:rFonts w:ascii="Cordia New" w:eastAsia="Times New Roman" w:hAnsi="Cordia New"/>
          <w:b/>
          <w:bCs/>
          <w:sz w:val="26"/>
          <w:szCs w:val="26"/>
          <w:lang w:val="en-GB"/>
        </w:rPr>
        <w:lastRenderedPageBreak/>
        <w:t>17</w:t>
      </w:r>
      <w:r w:rsidRPr="00BE39AC">
        <w:rPr>
          <w:rFonts w:ascii="Cordia New" w:eastAsia="Times New Roman" w:hAnsi="Cordia New"/>
          <w:b/>
          <w:bCs/>
          <w:sz w:val="26"/>
          <w:szCs w:val="26"/>
        </w:rPr>
        <w:tab/>
        <w:t>Related party transactions</w:t>
      </w:r>
      <w:r w:rsidRPr="00BE39AC">
        <w:rPr>
          <w:rFonts w:ascii="Cordia New" w:eastAsia="Times New Roman" w:hAnsi="Cordia New"/>
          <w:sz w:val="26"/>
          <w:szCs w:val="26"/>
        </w:rPr>
        <w:t xml:space="preserve"> (Cont’d)</w:t>
      </w:r>
    </w:p>
    <w:p w14:paraId="3EA4F3A6" w14:textId="77777777" w:rsidR="00815ACD" w:rsidRPr="00BE39AC" w:rsidRDefault="00815ACD" w:rsidP="00690182">
      <w:pPr>
        <w:spacing w:after="0" w:line="240" w:lineRule="auto"/>
        <w:ind w:left="540" w:hanging="540"/>
        <w:rPr>
          <w:rFonts w:ascii="Cordia New" w:eastAsia="Times New Roman" w:hAnsi="Cordia New"/>
          <w:b/>
          <w:bCs/>
          <w:sz w:val="26"/>
          <w:szCs w:val="26"/>
        </w:rPr>
      </w:pPr>
    </w:p>
    <w:p w14:paraId="5923FF0B" w14:textId="7612F4A6" w:rsidR="00815ACD"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t>17</w:t>
      </w:r>
      <w:r w:rsidR="00815ACD" w:rsidRPr="00BE39AC">
        <w:rPr>
          <w:rFonts w:ascii="Cordia New" w:eastAsia="Times New Roman" w:hAnsi="Cordia New"/>
          <w:b/>
          <w:bCs/>
          <w:sz w:val="26"/>
          <w:szCs w:val="26"/>
        </w:rPr>
        <w:t>.</w:t>
      </w:r>
      <w:r w:rsidRPr="003A773E">
        <w:rPr>
          <w:rFonts w:ascii="Cordia New" w:eastAsia="Times New Roman" w:hAnsi="Cordia New"/>
          <w:b/>
          <w:bCs/>
          <w:sz w:val="26"/>
          <w:szCs w:val="26"/>
          <w:lang w:val="en-GB"/>
        </w:rPr>
        <w:t>3</w:t>
      </w:r>
      <w:r w:rsidR="00815ACD" w:rsidRPr="00BE39AC">
        <w:rPr>
          <w:rFonts w:ascii="Cordia New" w:eastAsia="Times New Roman" w:hAnsi="Cordia New"/>
          <w:b/>
          <w:bCs/>
          <w:sz w:val="26"/>
          <w:szCs w:val="26"/>
        </w:rPr>
        <w:tab/>
        <w:t>Long-term loans to related parties</w:t>
      </w:r>
    </w:p>
    <w:p w14:paraId="21BA096F" w14:textId="77777777" w:rsidR="00FD3734" w:rsidRPr="00BE39AC" w:rsidRDefault="00FD3734" w:rsidP="00690182">
      <w:pPr>
        <w:spacing w:after="0" w:line="240" w:lineRule="auto"/>
        <w:ind w:left="540" w:hanging="540"/>
        <w:rPr>
          <w:rFonts w:ascii="Cordia New" w:eastAsia="Times New Roman" w:hAnsi="Cordia New"/>
          <w:b/>
          <w:bCs/>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9D6F1A" w:rsidRPr="00BE39AC" w14:paraId="1007C699" w14:textId="77777777" w:rsidTr="005455C1">
        <w:tc>
          <w:tcPr>
            <w:tcW w:w="3960" w:type="dxa"/>
            <w:vAlign w:val="bottom"/>
          </w:tcPr>
          <w:p w14:paraId="6BD92EFC" w14:textId="77777777" w:rsidR="00815ACD" w:rsidRPr="00BE39AC" w:rsidRDefault="00815ACD" w:rsidP="005455C1">
            <w:pPr>
              <w:tabs>
                <w:tab w:val="left" w:pos="1985"/>
                <w:tab w:val="center" w:pos="4320"/>
                <w:tab w:val="right" w:pos="8640"/>
              </w:tabs>
              <w:spacing w:after="0" w:line="240" w:lineRule="auto"/>
              <w:ind w:left="431" w:firstLine="5"/>
              <w:rPr>
                <w:rFonts w:ascii="Cordia New" w:eastAsia="Times New Roman" w:hAnsi="Cordia New"/>
                <w:sz w:val="26"/>
                <w:szCs w:val="26"/>
              </w:rPr>
            </w:pPr>
          </w:p>
        </w:tc>
        <w:tc>
          <w:tcPr>
            <w:tcW w:w="2736" w:type="dxa"/>
            <w:gridSpan w:val="2"/>
            <w:vAlign w:val="bottom"/>
            <w:hideMark/>
          </w:tcPr>
          <w:p w14:paraId="05EC63A6" w14:textId="77777777" w:rsidR="00815ACD" w:rsidRPr="00BE39AC" w:rsidRDefault="00815ACD" w:rsidP="00690182">
            <w:pPr>
              <w:pBdr>
                <w:bottom w:val="single" w:sz="4" w:space="1" w:color="auto"/>
              </w:pBdr>
              <w:spacing w:after="0" w:line="240" w:lineRule="auto"/>
              <w:ind w:right="-108"/>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58B79292" w14:textId="77777777" w:rsidR="00815ACD" w:rsidRPr="00BE39AC" w:rsidRDefault="00815ACD" w:rsidP="00690182">
            <w:pPr>
              <w:pBdr>
                <w:bottom w:val="single" w:sz="4" w:space="1" w:color="auto"/>
              </w:pBdr>
              <w:spacing w:after="0" w:line="240" w:lineRule="auto"/>
              <w:ind w:right="-108"/>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157EDEE2" w14:textId="77777777" w:rsidR="00815ACD" w:rsidRPr="00BE39AC" w:rsidRDefault="00815ACD" w:rsidP="00690182">
            <w:pPr>
              <w:pBdr>
                <w:bottom w:val="single" w:sz="4" w:space="1" w:color="auto"/>
              </w:pBdr>
              <w:spacing w:after="0" w:line="240" w:lineRule="auto"/>
              <w:ind w:right="-97"/>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3F393089" w14:textId="77777777" w:rsidR="00815ACD" w:rsidRPr="00BE39AC" w:rsidRDefault="00815ACD" w:rsidP="00690182">
            <w:pPr>
              <w:pBdr>
                <w:bottom w:val="single" w:sz="4" w:space="1" w:color="auto"/>
              </w:pBdr>
              <w:spacing w:after="0" w:line="240" w:lineRule="auto"/>
              <w:ind w:right="-97"/>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9D6F1A" w:rsidRPr="00BE39AC" w14:paraId="2006E9C7" w14:textId="77777777" w:rsidTr="005455C1">
        <w:tc>
          <w:tcPr>
            <w:tcW w:w="3960" w:type="dxa"/>
            <w:vAlign w:val="bottom"/>
          </w:tcPr>
          <w:p w14:paraId="155A925C" w14:textId="77777777" w:rsidR="00815ACD" w:rsidRPr="00BE39AC" w:rsidRDefault="00815ACD" w:rsidP="005455C1">
            <w:pPr>
              <w:spacing w:after="0" w:line="240" w:lineRule="auto"/>
              <w:ind w:left="431" w:firstLine="5"/>
              <w:rPr>
                <w:rFonts w:ascii="Cordia New" w:eastAsia="Times New Roman" w:hAnsi="Cordia New"/>
                <w:sz w:val="26"/>
                <w:szCs w:val="26"/>
              </w:rPr>
            </w:pPr>
          </w:p>
        </w:tc>
        <w:tc>
          <w:tcPr>
            <w:tcW w:w="1368" w:type="dxa"/>
            <w:vAlign w:val="bottom"/>
            <w:hideMark/>
          </w:tcPr>
          <w:p w14:paraId="4EAD7E6E" w14:textId="1739D9F2" w:rsidR="00815ACD" w:rsidRPr="00BE39AC" w:rsidRDefault="003A773E" w:rsidP="00690182">
            <w:pPr>
              <w:spacing w:after="0" w:line="240" w:lineRule="auto"/>
              <w:ind w:right="-72"/>
              <w:jc w:val="right"/>
              <w:rPr>
                <w:rFonts w:ascii="Cordia New" w:eastAsia="Times New Roman" w:hAnsi="Cordia New"/>
                <w:b/>
                <w:bCs/>
                <w:sz w:val="26"/>
                <w:szCs w:val="26"/>
                <w:cs/>
              </w:rPr>
            </w:pPr>
            <w:r w:rsidRPr="003A773E">
              <w:rPr>
                <w:rFonts w:ascii="Cordia New" w:eastAsia="Times New Roman" w:hAnsi="Cordia New"/>
                <w:b/>
                <w:bCs/>
                <w:sz w:val="26"/>
                <w:szCs w:val="26"/>
                <w:lang w:val="en-GB"/>
              </w:rPr>
              <w:t>2022</w:t>
            </w:r>
          </w:p>
        </w:tc>
        <w:tc>
          <w:tcPr>
            <w:tcW w:w="1368" w:type="dxa"/>
            <w:vAlign w:val="bottom"/>
            <w:hideMark/>
          </w:tcPr>
          <w:p w14:paraId="70D825D6" w14:textId="080CC078"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2F3087D1" w14:textId="18F4DFA5"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73D7272D" w14:textId="122C254E"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7962F5" w:rsidRPr="00BE39AC" w14:paraId="1E8E2D4B" w14:textId="77777777" w:rsidTr="005455C1">
        <w:tc>
          <w:tcPr>
            <w:tcW w:w="3960" w:type="dxa"/>
            <w:vAlign w:val="bottom"/>
          </w:tcPr>
          <w:p w14:paraId="444337A8" w14:textId="77777777" w:rsidR="007962F5" w:rsidRPr="00BE39AC" w:rsidRDefault="007962F5" w:rsidP="005455C1">
            <w:pPr>
              <w:spacing w:after="0" w:line="240" w:lineRule="auto"/>
              <w:ind w:left="431" w:firstLine="5"/>
              <w:rPr>
                <w:rFonts w:ascii="Cordia New" w:eastAsia="Times New Roman" w:hAnsi="Cordia New"/>
                <w:b/>
                <w:bCs/>
                <w:sz w:val="26"/>
                <w:szCs w:val="26"/>
                <w:u w:val="single"/>
              </w:rPr>
            </w:pPr>
          </w:p>
        </w:tc>
        <w:tc>
          <w:tcPr>
            <w:tcW w:w="1368" w:type="dxa"/>
            <w:vAlign w:val="bottom"/>
            <w:hideMark/>
          </w:tcPr>
          <w:p w14:paraId="61BB02FE" w14:textId="0FCB8D2D" w:rsidR="007962F5" w:rsidRPr="00BE39AC" w:rsidRDefault="00305C08" w:rsidP="007962F5">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bottom"/>
            <w:hideMark/>
          </w:tcPr>
          <w:p w14:paraId="5E6EB7BE" w14:textId="347757A1" w:rsidR="007962F5" w:rsidRPr="00BE39AC" w:rsidRDefault="00305C08" w:rsidP="007962F5">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588BDC53" w14:textId="27149169" w:rsidR="007962F5" w:rsidRPr="00BE39AC" w:rsidRDefault="00305C08" w:rsidP="007962F5">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bottom"/>
            <w:hideMark/>
          </w:tcPr>
          <w:p w14:paraId="08903000" w14:textId="3C6D572E" w:rsidR="007962F5" w:rsidRPr="00BE39AC" w:rsidRDefault="00305C08" w:rsidP="007962F5">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9D6F1A" w:rsidRPr="00BE39AC" w14:paraId="518BCEA2" w14:textId="77777777" w:rsidTr="005455C1">
        <w:tc>
          <w:tcPr>
            <w:tcW w:w="3960" w:type="dxa"/>
            <w:vAlign w:val="bottom"/>
            <w:hideMark/>
          </w:tcPr>
          <w:p w14:paraId="68913957" w14:textId="4C222966" w:rsidR="00815ACD" w:rsidRPr="00BE39AC" w:rsidRDefault="00815ACD" w:rsidP="005455C1">
            <w:pPr>
              <w:tabs>
                <w:tab w:val="left" w:pos="1440"/>
                <w:tab w:val="left" w:pos="2160"/>
                <w:tab w:val="center" w:pos="4770"/>
                <w:tab w:val="center" w:pos="5580"/>
                <w:tab w:val="center" w:pos="6660"/>
                <w:tab w:val="center" w:pos="7650"/>
                <w:tab w:val="center" w:pos="9000"/>
              </w:tabs>
              <w:spacing w:after="0" w:line="240" w:lineRule="auto"/>
              <w:ind w:left="431" w:firstLine="5"/>
              <w:rPr>
                <w:rFonts w:ascii="Cordia New" w:eastAsia="Times New Roman" w:hAnsi="Cordia New"/>
                <w:b/>
                <w:bCs/>
                <w:sz w:val="26"/>
                <w:szCs w:val="26"/>
              </w:rPr>
            </w:pPr>
            <w:r w:rsidRPr="00BE39AC">
              <w:rPr>
                <w:rFonts w:ascii="Cordia New" w:eastAsia="Times New Roman" w:hAnsi="Cordia New"/>
                <w:b/>
                <w:bCs/>
                <w:sz w:val="26"/>
                <w:szCs w:val="26"/>
              </w:rPr>
              <w:t xml:space="preserve">As </w:t>
            </w:r>
            <w:proofErr w:type="gramStart"/>
            <w:r w:rsidRPr="00BE39AC">
              <w:rPr>
                <w:rFonts w:ascii="Cordia New" w:eastAsia="Times New Roman" w:hAnsi="Cordia New"/>
                <w:b/>
                <w:bCs/>
                <w:sz w:val="26"/>
                <w:szCs w:val="26"/>
              </w:rPr>
              <w:t>at</w:t>
            </w:r>
            <w:proofErr w:type="gramEnd"/>
            <w:r w:rsidRPr="00BE39AC">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w:t>
            </w:r>
          </w:p>
        </w:tc>
        <w:tc>
          <w:tcPr>
            <w:tcW w:w="1368" w:type="dxa"/>
            <w:vAlign w:val="bottom"/>
          </w:tcPr>
          <w:p w14:paraId="26519BAB" w14:textId="77777777" w:rsidR="00815ACD" w:rsidRPr="00BE39AC"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23CDB987" w14:textId="77777777" w:rsidR="00815ACD" w:rsidRPr="00BE39AC"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265331AF" w14:textId="77777777" w:rsidR="00815ACD" w:rsidRPr="00BE39AC"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60A5BE8B" w14:textId="77777777" w:rsidR="00815ACD" w:rsidRPr="00BE39AC"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6B515D" w:rsidRPr="00BE39AC" w14:paraId="605741EE" w14:textId="77777777" w:rsidTr="005455C1">
        <w:tc>
          <w:tcPr>
            <w:tcW w:w="3960" w:type="dxa"/>
            <w:vAlign w:val="bottom"/>
            <w:hideMark/>
          </w:tcPr>
          <w:p w14:paraId="05D6EAAD" w14:textId="2E56F80B" w:rsidR="006B515D" w:rsidRPr="00BE39AC" w:rsidRDefault="006B515D" w:rsidP="005455C1">
            <w:pPr>
              <w:tabs>
                <w:tab w:val="left" w:pos="1440"/>
                <w:tab w:val="left" w:pos="2160"/>
                <w:tab w:val="center" w:pos="4770"/>
                <w:tab w:val="center" w:pos="5580"/>
                <w:tab w:val="center" w:pos="6660"/>
                <w:tab w:val="center" w:pos="7650"/>
                <w:tab w:val="center" w:pos="9000"/>
              </w:tabs>
              <w:spacing w:after="0" w:line="240" w:lineRule="auto"/>
              <w:ind w:left="431" w:right="-75" w:firstLine="5"/>
              <w:rPr>
                <w:rFonts w:ascii="Cordia New" w:eastAsia="Times New Roman" w:hAnsi="Cordia New"/>
                <w:b/>
                <w:bCs/>
                <w:sz w:val="26"/>
                <w:szCs w:val="26"/>
              </w:rPr>
            </w:pPr>
            <w:r w:rsidRPr="00BE39AC">
              <w:rPr>
                <w:rFonts w:ascii="Cordia New" w:eastAsia="Times New Roman" w:hAnsi="Cordia New"/>
                <w:b/>
                <w:bCs/>
                <w:sz w:val="26"/>
                <w:szCs w:val="26"/>
              </w:rPr>
              <w:t>Long-term loans to related parties:</w:t>
            </w:r>
          </w:p>
        </w:tc>
        <w:tc>
          <w:tcPr>
            <w:tcW w:w="1368" w:type="dxa"/>
            <w:vAlign w:val="bottom"/>
          </w:tcPr>
          <w:p w14:paraId="20F5A8EB" w14:textId="77777777" w:rsidR="006B515D" w:rsidRPr="00BE39AC" w:rsidRDefault="006B515D"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0B5E1072" w14:textId="77777777" w:rsidR="006B515D" w:rsidRPr="00BE39AC" w:rsidRDefault="006B515D"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32A9AD6C" w14:textId="77777777" w:rsidR="006B515D" w:rsidRPr="00BE39AC" w:rsidRDefault="006B515D"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326ED111" w14:textId="77777777" w:rsidR="006B515D" w:rsidRPr="00BE39AC" w:rsidRDefault="006B515D"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6B515D" w:rsidRPr="00BE39AC" w14:paraId="3A66406C" w14:textId="77777777" w:rsidTr="005455C1">
        <w:tc>
          <w:tcPr>
            <w:tcW w:w="3960" w:type="dxa"/>
            <w:vAlign w:val="bottom"/>
            <w:hideMark/>
          </w:tcPr>
          <w:p w14:paraId="0E892F9D" w14:textId="77777777" w:rsidR="006B515D" w:rsidRPr="00BE39AC" w:rsidRDefault="006B515D" w:rsidP="005455C1">
            <w:pPr>
              <w:tabs>
                <w:tab w:val="left" w:pos="1440"/>
                <w:tab w:val="left" w:pos="2160"/>
                <w:tab w:val="center" w:pos="4770"/>
                <w:tab w:val="center" w:pos="5580"/>
                <w:tab w:val="center" w:pos="6660"/>
                <w:tab w:val="center" w:pos="7650"/>
                <w:tab w:val="center" w:pos="9000"/>
              </w:tabs>
              <w:spacing w:after="0" w:line="240" w:lineRule="auto"/>
              <w:ind w:left="431" w:firstLine="5"/>
              <w:rPr>
                <w:rFonts w:ascii="Cordia New" w:eastAsia="Times New Roman" w:hAnsi="Cordia New"/>
                <w:sz w:val="26"/>
                <w:szCs w:val="26"/>
              </w:rPr>
            </w:pPr>
            <w:r w:rsidRPr="00BE39AC">
              <w:rPr>
                <w:rFonts w:ascii="Cordia New" w:eastAsia="Times New Roman" w:hAnsi="Cordia New"/>
                <w:sz w:val="26"/>
                <w:szCs w:val="26"/>
              </w:rPr>
              <w:t>Subsidiaries</w:t>
            </w:r>
          </w:p>
        </w:tc>
        <w:tc>
          <w:tcPr>
            <w:tcW w:w="1368" w:type="dxa"/>
            <w:vAlign w:val="bottom"/>
          </w:tcPr>
          <w:p w14:paraId="3FF45FF2" w14:textId="45AAA77E" w:rsidR="006B515D" w:rsidRPr="00BE39AC" w:rsidRDefault="006D694C"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D118C73" w14:textId="397872D0" w:rsidR="006B515D" w:rsidRPr="00BE39AC" w:rsidRDefault="006B515D"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545E0D5" w14:textId="682C2D42"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131</w:t>
            </w:r>
            <w:r w:rsidR="004154D6" w:rsidRPr="00BE39AC">
              <w:rPr>
                <w:rFonts w:ascii="Cordia New" w:eastAsia="Times New Roman" w:hAnsi="Cordia New"/>
                <w:sz w:val="26"/>
                <w:szCs w:val="26"/>
              </w:rPr>
              <w:t>,</w:t>
            </w:r>
            <w:r w:rsidRPr="003A773E">
              <w:rPr>
                <w:rFonts w:ascii="Cordia New" w:eastAsia="Times New Roman" w:hAnsi="Cordia New"/>
                <w:sz w:val="26"/>
                <w:szCs w:val="26"/>
                <w:lang w:val="en-GB"/>
              </w:rPr>
              <w:t>649</w:t>
            </w:r>
          </w:p>
        </w:tc>
        <w:tc>
          <w:tcPr>
            <w:tcW w:w="1368" w:type="dxa"/>
            <w:vAlign w:val="bottom"/>
          </w:tcPr>
          <w:p w14:paraId="24CF290B" w14:textId="37E26FFE"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134</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431</w:t>
            </w:r>
          </w:p>
        </w:tc>
      </w:tr>
      <w:tr w:rsidR="006B515D" w:rsidRPr="00BE39AC" w14:paraId="56D64648" w14:textId="77777777" w:rsidTr="005455C1">
        <w:trPr>
          <w:trHeight w:val="80"/>
        </w:trPr>
        <w:tc>
          <w:tcPr>
            <w:tcW w:w="3960" w:type="dxa"/>
            <w:vAlign w:val="bottom"/>
            <w:hideMark/>
          </w:tcPr>
          <w:p w14:paraId="7FC23643" w14:textId="77777777" w:rsidR="006B515D" w:rsidRPr="00BE39AC" w:rsidRDefault="006B515D" w:rsidP="005455C1">
            <w:pPr>
              <w:spacing w:after="0" w:line="240" w:lineRule="auto"/>
              <w:ind w:left="431" w:firstLine="5"/>
              <w:rPr>
                <w:rFonts w:ascii="Cordia New" w:eastAsia="Times New Roman" w:hAnsi="Cordia New"/>
                <w:sz w:val="26"/>
                <w:szCs w:val="26"/>
              </w:rPr>
            </w:pPr>
            <w:r w:rsidRPr="00BE39AC">
              <w:rPr>
                <w:rFonts w:ascii="Cordia New" w:eastAsia="Times New Roman" w:hAnsi="Cordia New"/>
                <w:sz w:val="26"/>
                <w:szCs w:val="26"/>
              </w:rPr>
              <w:t xml:space="preserve">Associates </w:t>
            </w:r>
          </w:p>
        </w:tc>
        <w:tc>
          <w:tcPr>
            <w:tcW w:w="1368" w:type="dxa"/>
            <w:vAlign w:val="bottom"/>
          </w:tcPr>
          <w:p w14:paraId="58A8B009" w14:textId="081695FC"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7394C" w:rsidRPr="00BE39AC">
              <w:rPr>
                <w:rFonts w:ascii="Cordia New" w:eastAsia="Times New Roman" w:hAnsi="Cordia New"/>
                <w:sz w:val="26"/>
                <w:szCs w:val="26"/>
              </w:rPr>
              <w:t>,</w:t>
            </w:r>
            <w:r w:rsidRPr="003A773E">
              <w:rPr>
                <w:rFonts w:ascii="Cordia New" w:eastAsia="Times New Roman" w:hAnsi="Cordia New"/>
                <w:sz w:val="26"/>
                <w:szCs w:val="26"/>
                <w:lang w:val="en-GB"/>
              </w:rPr>
              <w:t>878</w:t>
            </w:r>
          </w:p>
        </w:tc>
        <w:tc>
          <w:tcPr>
            <w:tcW w:w="1368" w:type="dxa"/>
            <w:vAlign w:val="bottom"/>
          </w:tcPr>
          <w:p w14:paraId="5A76214F" w14:textId="25137902" w:rsidR="006B515D" w:rsidRPr="00BE39AC" w:rsidRDefault="003A773E" w:rsidP="006B515D">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624</w:t>
            </w:r>
          </w:p>
        </w:tc>
        <w:tc>
          <w:tcPr>
            <w:tcW w:w="1368" w:type="dxa"/>
            <w:vAlign w:val="bottom"/>
          </w:tcPr>
          <w:p w14:paraId="00E8BDF4" w14:textId="2A491C30" w:rsidR="006B515D" w:rsidRPr="00BE39AC" w:rsidRDefault="004154D6"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BCBDC7B" w14:textId="278FC206" w:rsidR="006B515D" w:rsidRPr="00BE39AC" w:rsidRDefault="006B515D" w:rsidP="006B515D">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6B515D" w:rsidRPr="00BE39AC" w14:paraId="42C32D88" w14:textId="77777777" w:rsidTr="005455C1">
        <w:tc>
          <w:tcPr>
            <w:tcW w:w="3960" w:type="dxa"/>
            <w:vAlign w:val="bottom"/>
            <w:hideMark/>
          </w:tcPr>
          <w:p w14:paraId="7553173D" w14:textId="77777777" w:rsidR="006B515D" w:rsidRPr="00BE39AC" w:rsidRDefault="006B515D" w:rsidP="005455C1">
            <w:pPr>
              <w:spacing w:after="0" w:line="240" w:lineRule="auto"/>
              <w:ind w:left="431" w:firstLine="5"/>
              <w:rPr>
                <w:rFonts w:ascii="Cordia New" w:eastAsia="Times New Roman" w:hAnsi="Cordia New"/>
                <w:sz w:val="26"/>
                <w:szCs w:val="26"/>
              </w:rPr>
            </w:pPr>
            <w:r w:rsidRPr="00BE39AC">
              <w:rPr>
                <w:rFonts w:ascii="Cordia New" w:eastAsia="Times New Roman" w:hAnsi="Cordia New"/>
                <w:sz w:val="26"/>
                <w:szCs w:val="26"/>
              </w:rPr>
              <w:t>Joint ventures</w:t>
            </w:r>
          </w:p>
        </w:tc>
        <w:tc>
          <w:tcPr>
            <w:tcW w:w="1368" w:type="dxa"/>
            <w:vAlign w:val="bottom"/>
          </w:tcPr>
          <w:p w14:paraId="0FAF6C42" w14:textId="4C02F571"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77394C" w:rsidRPr="00BE39AC">
              <w:rPr>
                <w:rFonts w:ascii="Cordia New" w:eastAsia="Times New Roman" w:hAnsi="Cordia New"/>
                <w:sz w:val="26"/>
                <w:szCs w:val="26"/>
              </w:rPr>
              <w:t>,</w:t>
            </w:r>
            <w:r w:rsidRPr="003A773E">
              <w:rPr>
                <w:rFonts w:ascii="Cordia New" w:eastAsia="Times New Roman" w:hAnsi="Cordia New"/>
                <w:sz w:val="26"/>
                <w:szCs w:val="26"/>
                <w:lang w:val="en-GB"/>
              </w:rPr>
              <w:t>503</w:t>
            </w:r>
          </w:p>
        </w:tc>
        <w:tc>
          <w:tcPr>
            <w:tcW w:w="1368" w:type="dxa"/>
            <w:vAlign w:val="bottom"/>
          </w:tcPr>
          <w:p w14:paraId="57D8E56F" w14:textId="069B32DF"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030</w:t>
            </w:r>
          </w:p>
        </w:tc>
        <w:tc>
          <w:tcPr>
            <w:tcW w:w="1368" w:type="dxa"/>
            <w:vAlign w:val="bottom"/>
          </w:tcPr>
          <w:p w14:paraId="36E6BBC6" w14:textId="639A6648"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224</w:t>
            </w:r>
          </w:p>
        </w:tc>
        <w:tc>
          <w:tcPr>
            <w:tcW w:w="1368" w:type="dxa"/>
            <w:vAlign w:val="bottom"/>
          </w:tcPr>
          <w:p w14:paraId="4CBE7CB6" w14:textId="5227EAC3" w:rsidR="006B515D" w:rsidRPr="00BE39AC" w:rsidRDefault="003A773E" w:rsidP="006B515D">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294</w:t>
            </w:r>
          </w:p>
        </w:tc>
      </w:tr>
      <w:tr w:rsidR="006B515D" w:rsidRPr="005455C1" w14:paraId="5DDC904E" w14:textId="77777777" w:rsidTr="005455C1">
        <w:tc>
          <w:tcPr>
            <w:tcW w:w="3960" w:type="dxa"/>
            <w:vAlign w:val="bottom"/>
          </w:tcPr>
          <w:p w14:paraId="54B684F5" w14:textId="77777777" w:rsidR="006B515D" w:rsidRPr="005455C1" w:rsidRDefault="006B515D" w:rsidP="005455C1">
            <w:pPr>
              <w:tabs>
                <w:tab w:val="left" w:pos="720"/>
                <w:tab w:val="left" w:pos="2160"/>
                <w:tab w:val="center" w:pos="6930"/>
                <w:tab w:val="center" w:pos="8280"/>
                <w:tab w:val="right" w:pos="8550"/>
              </w:tabs>
              <w:spacing w:after="0" w:line="240" w:lineRule="auto"/>
              <w:ind w:left="431" w:firstLine="5"/>
              <w:rPr>
                <w:rFonts w:ascii="Cordia New" w:eastAsia="Times New Roman" w:hAnsi="Cordia New"/>
                <w:sz w:val="12"/>
                <w:szCs w:val="12"/>
              </w:rPr>
            </w:pPr>
          </w:p>
        </w:tc>
        <w:tc>
          <w:tcPr>
            <w:tcW w:w="1368" w:type="dxa"/>
            <w:vAlign w:val="bottom"/>
          </w:tcPr>
          <w:p w14:paraId="7917A0F0" w14:textId="77777777" w:rsidR="006B515D" w:rsidRPr="005455C1" w:rsidRDefault="006B515D" w:rsidP="006B515D">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c>
          <w:tcPr>
            <w:tcW w:w="1368" w:type="dxa"/>
            <w:vAlign w:val="bottom"/>
          </w:tcPr>
          <w:p w14:paraId="1A8613A5" w14:textId="77777777" w:rsidR="006B515D" w:rsidRPr="005455C1" w:rsidRDefault="006B515D" w:rsidP="006B515D">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c>
          <w:tcPr>
            <w:tcW w:w="1368" w:type="dxa"/>
            <w:vAlign w:val="bottom"/>
          </w:tcPr>
          <w:p w14:paraId="24AC6F8B" w14:textId="77777777" w:rsidR="006B515D" w:rsidRPr="005455C1" w:rsidRDefault="006B515D" w:rsidP="006B515D">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c>
          <w:tcPr>
            <w:tcW w:w="1368" w:type="dxa"/>
            <w:vAlign w:val="bottom"/>
          </w:tcPr>
          <w:p w14:paraId="063FEFBB" w14:textId="77777777" w:rsidR="006B515D" w:rsidRPr="005455C1" w:rsidRDefault="006B515D" w:rsidP="006B515D">
            <w:pPr>
              <w:tabs>
                <w:tab w:val="left" w:pos="720"/>
                <w:tab w:val="left" w:pos="2160"/>
                <w:tab w:val="center" w:pos="6930"/>
                <w:tab w:val="center" w:pos="8280"/>
                <w:tab w:val="right" w:pos="8540"/>
              </w:tabs>
              <w:spacing w:after="0" w:line="240" w:lineRule="auto"/>
              <w:ind w:left="432"/>
              <w:rPr>
                <w:rFonts w:ascii="Cordia New" w:eastAsia="Times New Roman" w:hAnsi="Cordia New"/>
                <w:sz w:val="12"/>
                <w:szCs w:val="12"/>
              </w:rPr>
            </w:pPr>
          </w:p>
        </w:tc>
      </w:tr>
      <w:tr w:rsidR="006B515D" w:rsidRPr="00BE39AC" w14:paraId="67AEF055" w14:textId="77777777" w:rsidTr="005455C1">
        <w:tc>
          <w:tcPr>
            <w:tcW w:w="3960" w:type="dxa"/>
            <w:vAlign w:val="bottom"/>
            <w:hideMark/>
          </w:tcPr>
          <w:p w14:paraId="114CD2A2" w14:textId="2EC1F70A" w:rsidR="006B515D" w:rsidRPr="00BE39AC" w:rsidRDefault="006B515D" w:rsidP="005455C1">
            <w:pPr>
              <w:tabs>
                <w:tab w:val="left" w:pos="1440"/>
                <w:tab w:val="left" w:pos="2160"/>
                <w:tab w:val="center" w:pos="4770"/>
                <w:tab w:val="center" w:pos="5580"/>
                <w:tab w:val="center" w:pos="6660"/>
                <w:tab w:val="center" w:pos="7650"/>
                <w:tab w:val="center" w:pos="9000"/>
              </w:tabs>
              <w:spacing w:after="0" w:line="240" w:lineRule="auto"/>
              <w:ind w:left="431" w:firstLine="5"/>
              <w:rPr>
                <w:rFonts w:ascii="Cordia New" w:eastAsia="Times New Roman" w:hAnsi="Cordia New"/>
                <w:sz w:val="26"/>
                <w:szCs w:val="26"/>
              </w:rPr>
            </w:pPr>
            <w:r w:rsidRPr="00BE39AC">
              <w:rPr>
                <w:rFonts w:ascii="Cordia New" w:eastAsia="Times New Roman" w:hAnsi="Cordia New"/>
                <w:sz w:val="26"/>
                <w:szCs w:val="26"/>
              </w:rPr>
              <w:t>Total long-term loans to related parties</w:t>
            </w:r>
          </w:p>
        </w:tc>
        <w:tc>
          <w:tcPr>
            <w:tcW w:w="1368" w:type="dxa"/>
            <w:vAlign w:val="bottom"/>
          </w:tcPr>
          <w:p w14:paraId="4B394C45" w14:textId="2ACBCFB9"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r w:rsidR="00CC2834" w:rsidRPr="00BE39AC">
              <w:rPr>
                <w:rFonts w:ascii="Cordia New" w:eastAsia="Times New Roman" w:hAnsi="Cordia New"/>
                <w:sz w:val="26"/>
                <w:szCs w:val="26"/>
              </w:rPr>
              <w:t>,</w:t>
            </w:r>
            <w:r w:rsidRPr="003A773E">
              <w:rPr>
                <w:rFonts w:ascii="Cordia New" w:eastAsia="Times New Roman" w:hAnsi="Cordia New"/>
                <w:sz w:val="26"/>
                <w:szCs w:val="26"/>
                <w:lang w:val="en-GB"/>
              </w:rPr>
              <w:t>381</w:t>
            </w:r>
          </w:p>
        </w:tc>
        <w:tc>
          <w:tcPr>
            <w:tcW w:w="1368" w:type="dxa"/>
            <w:vAlign w:val="bottom"/>
          </w:tcPr>
          <w:p w14:paraId="702FCE7A" w14:textId="3FB15AA1"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654</w:t>
            </w:r>
          </w:p>
        </w:tc>
        <w:tc>
          <w:tcPr>
            <w:tcW w:w="1368" w:type="dxa"/>
            <w:vAlign w:val="bottom"/>
          </w:tcPr>
          <w:p w14:paraId="75110F3C" w14:textId="00C733ED"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131</w:t>
            </w:r>
            <w:r w:rsidR="00C750C7" w:rsidRPr="00BE39AC">
              <w:rPr>
                <w:rFonts w:ascii="Cordia New" w:eastAsia="Times New Roman" w:hAnsi="Cordia New"/>
                <w:sz w:val="26"/>
                <w:szCs w:val="26"/>
              </w:rPr>
              <w:t>,</w:t>
            </w:r>
            <w:r w:rsidRPr="003A773E">
              <w:rPr>
                <w:rFonts w:ascii="Cordia New" w:eastAsia="Times New Roman" w:hAnsi="Cordia New"/>
                <w:sz w:val="26"/>
                <w:szCs w:val="26"/>
                <w:lang w:val="en-GB"/>
              </w:rPr>
              <w:t>873</w:t>
            </w:r>
          </w:p>
        </w:tc>
        <w:tc>
          <w:tcPr>
            <w:tcW w:w="1368" w:type="dxa"/>
            <w:vAlign w:val="bottom"/>
          </w:tcPr>
          <w:p w14:paraId="2A8266D0" w14:textId="3B89DEE5" w:rsidR="006B515D" w:rsidRPr="00BE39AC" w:rsidRDefault="003A773E" w:rsidP="006B515D">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134</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725</w:t>
            </w:r>
          </w:p>
        </w:tc>
      </w:tr>
    </w:tbl>
    <w:p w14:paraId="1165E230" w14:textId="77777777" w:rsidR="00994900" w:rsidRPr="00BE39AC" w:rsidRDefault="00994900" w:rsidP="00690182">
      <w:pPr>
        <w:spacing w:after="0" w:line="240" w:lineRule="auto"/>
        <w:ind w:left="540"/>
        <w:rPr>
          <w:rFonts w:ascii="Cordia New" w:eastAsia="Arial Unicode MS" w:hAnsi="Cordia New"/>
          <w:sz w:val="26"/>
          <w:szCs w:val="26"/>
        </w:rPr>
      </w:pPr>
    </w:p>
    <w:p w14:paraId="63BD3EEA" w14:textId="65E15AD1" w:rsidR="00815ACD" w:rsidRPr="00BE39AC" w:rsidRDefault="00815ACD" w:rsidP="00690182">
      <w:pPr>
        <w:spacing w:after="0" w:line="240" w:lineRule="auto"/>
        <w:ind w:left="540"/>
        <w:rPr>
          <w:rFonts w:ascii="Cordia New" w:eastAsia="Arial Unicode MS" w:hAnsi="Cordia New"/>
          <w:sz w:val="26"/>
          <w:szCs w:val="26"/>
        </w:rPr>
      </w:pPr>
      <w:r w:rsidRPr="00BE39AC">
        <w:rPr>
          <w:rFonts w:ascii="Cordia New" w:eastAsia="Arial Unicode MS" w:hAnsi="Cordia New"/>
          <w:sz w:val="26"/>
          <w:szCs w:val="26"/>
        </w:rPr>
        <w:t xml:space="preserve">The movement in loans to related parties can be </w:t>
      </w:r>
      <w:proofErr w:type="spellStart"/>
      <w:r w:rsidRPr="00BE39AC">
        <w:rPr>
          <w:rFonts w:ascii="Cordia New" w:eastAsia="Arial Unicode MS" w:hAnsi="Cordia New"/>
          <w:sz w:val="26"/>
          <w:szCs w:val="26"/>
        </w:rPr>
        <w:t>analysed</w:t>
      </w:r>
      <w:proofErr w:type="spellEnd"/>
      <w:r w:rsidRPr="00BE39AC">
        <w:rPr>
          <w:rFonts w:ascii="Cordia New" w:eastAsia="Arial Unicode MS" w:hAnsi="Cordia New"/>
          <w:sz w:val="26"/>
          <w:szCs w:val="26"/>
        </w:rPr>
        <w:t xml:space="preserve"> as below:</w:t>
      </w:r>
    </w:p>
    <w:p w14:paraId="6E2375B7" w14:textId="77777777" w:rsidR="00815ACD" w:rsidRPr="00BE39AC" w:rsidRDefault="00815ACD" w:rsidP="00690182">
      <w:pPr>
        <w:spacing w:after="0" w:line="240" w:lineRule="auto"/>
        <w:ind w:left="540"/>
        <w:rPr>
          <w:rFonts w:ascii="Cordia New" w:eastAsia="Arial Unicode MS" w:hAnsi="Cordia New"/>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9D6F1A" w:rsidRPr="00BE39AC" w14:paraId="0C9BFED9" w14:textId="77777777" w:rsidTr="005455C1">
        <w:tc>
          <w:tcPr>
            <w:tcW w:w="3960" w:type="dxa"/>
            <w:vAlign w:val="bottom"/>
          </w:tcPr>
          <w:p w14:paraId="6167DE19" w14:textId="77777777" w:rsidR="00815ACD" w:rsidRPr="00BE39AC" w:rsidRDefault="00815ACD" w:rsidP="00690182">
            <w:pPr>
              <w:tabs>
                <w:tab w:val="left" w:pos="1985"/>
                <w:tab w:val="center" w:pos="4320"/>
                <w:tab w:val="right" w:pos="8640"/>
              </w:tabs>
              <w:spacing w:after="0" w:line="240" w:lineRule="auto"/>
              <w:ind w:left="436"/>
              <w:rPr>
                <w:rFonts w:ascii="Cordia New" w:eastAsia="Times New Roman" w:hAnsi="Cordia New"/>
                <w:sz w:val="26"/>
                <w:szCs w:val="26"/>
              </w:rPr>
            </w:pPr>
          </w:p>
        </w:tc>
        <w:tc>
          <w:tcPr>
            <w:tcW w:w="2736" w:type="dxa"/>
            <w:gridSpan w:val="2"/>
            <w:vAlign w:val="bottom"/>
            <w:hideMark/>
          </w:tcPr>
          <w:p w14:paraId="68C03F38" w14:textId="77777777" w:rsidR="00815ACD" w:rsidRPr="00BE39AC" w:rsidRDefault="00815ACD" w:rsidP="00690182">
            <w:pPr>
              <w:pBdr>
                <w:bottom w:val="single" w:sz="4" w:space="1" w:color="auto"/>
              </w:pBdr>
              <w:spacing w:after="0" w:line="240" w:lineRule="auto"/>
              <w:ind w:right="-108"/>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324634E4" w14:textId="77777777" w:rsidR="00815ACD" w:rsidRPr="00BE39AC" w:rsidRDefault="00815ACD" w:rsidP="00690182">
            <w:pPr>
              <w:pBdr>
                <w:bottom w:val="single" w:sz="4" w:space="1" w:color="auto"/>
              </w:pBdr>
              <w:spacing w:after="0" w:line="240" w:lineRule="auto"/>
              <w:ind w:right="-108"/>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4A67D7BC" w14:textId="77777777" w:rsidR="00815ACD" w:rsidRPr="00BE39AC" w:rsidRDefault="00815ACD" w:rsidP="00690182">
            <w:pPr>
              <w:pBdr>
                <w:bottom w:val="single" w:sz="4" w:space="1" w:color="auto"/>
              </w:pBdr>
              <w:spacing w:after="0" w:line="240" w:lineRule="auto"/>
              <w:ind w:right="-97"/>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0CCC1706" w14:textId="77777777" w:rsidR="00815ACD" w:rsidRPr="00BE39AC" w:rsidRDefault="00815ACD" w:rsidP="00690182">
            <w:pPr>
              <w:pBdr>
                <w:bottom w:val="single" w:sz="4" w:space="1" w:color="auto"/>
              </w:pBdr>
              <w:spacing w:after="0" w:line="240" w:lineRule="auto"/>
              <w:ind w:right="-97"/>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9D6F1A" w:rsidRPr="00BE39AC" w14:paraId="7C2481A8" w14:textId="77777777" w:rsidTr="005455C1">
        <w:tc>
          <w:tcPr>
            <w:tcW w:w="3960" w:type="dxa"/>
            <w:vAlign w:val="bottom"/>
          </w:tcPr>
          <w:p w14:paraId="578C911D" w14:textId="77777777" w:rsidR="00815ACD" w:rsidRPr="00BE39AC" w:rsidRDefault="00815ACD" w:rsidP="00690182">
            <w:pPr>
              <w:spacing w:after="0" w:line="240" w:lineRule="auto"/>
              <w:ind w:left="436"/>
              <w:rPr>
                <w:rFonts w:ascii="Cordia New" w:eastAsia="Times New Roman" w:hAnsi="Cordia New"/>
                <w:sz w:val="26"/>
                <w:szCs w:val="26"/>
              </w:rPr>
            </w:pPr>
          </w:p>
        </w:tc>
        <w:tc>
          <w:tcPr>
            <w:tcW w:w="1368" w:type="dxa"/>
            <w:vAlign w:val="bottom"/>
            <w:hideMark/>
          </w:tcPr>
          <w:p w14:paraId="46A7EDE9" w14:textId="427E3848" w:rsidR="00815ACD" w:rsidRPr="00BE39AC" w:rsidRDefault="003A773E" w:rsidP="00690182">
            <w:pPr>
              <w:spacing w:after="0" w:line="240" w:lineRule="auto"/>
              <w:ind w:right="-72"/>
              <w:jc w:val="right"/>
              <w:rPr>
                <w:rFonts w:ascii="Cordia New" w:eastAsia="Times New Roman" w:hAnsi="Cordia New"/>
                <w:b/>
                <w:bCs/>
                <w:sz w:val="26"/>
                <w:szCs w:val="26"/>
                <w:cs/>
              </w:rPr>
            </w:pPr>
            <w:r w:rsidRPr="003A773E">
              <w:rPr>
                <w:rFonts w:ascii="Cordia New" w:eastAsia="Times New Roman" w:hAnsi="Cordia New"/>
                <w:b/>
                <w:bCs/>
                <w:sz w:val="26"/>
                <w:szCs w:val="26"/>
                <w:lang w:val="en-GB"/>
              </w:rPr>
              <w:t>2022</w:t>
            </w:r>
          </w:p>
        </w:tc>
        <w:tc>
          <w:tcPr>
            <w:tcW w:w="1368" w:type="dxa"/>
            <w:vAlign w:val="bottom"/>
            <w:hideMark/>
          </w:tcPr>
          <w:p w14:paraId="335EDE75" w14:textId="2F5791D5"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59890E09" w14:textId="3470AAFA"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79EC5FCF" w14:textId="6A9228EF"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7962F5" w:rsidRPr="00BE39AC" w14:paraId="757696AD" w14:textId="77777777" w:rsidTr="005455C1">
        <w:tc>
          <w:tcPr>
            <w:tcW w:w="3960" w:type="dxa"/>
            <w:vAlign w:val="bottom"/>
          </w:tcPr>
          <w:p w14:paraId="1F8EF4CE" w14:textId="77777777" w:rsidR="007962F5" w:rsidRPr="00BE39AC" w:rsidRDefault="007962F5" w:rsidP="007962F5">
            <w:pPr>
              <w:spacing w:after="0" w:line="240" w:lineRule="auto"/>
              <w:ind w:left="436"/>
              <w:rPr>
                <w:rFonts w:ascii="Cordia New" w:eastAsia="Times New Roman" w:hAnsi="Cordia New"/>
                <w:b/>
                <w:bCs/>
                <w:sz w:val="26"/>
                <w:szCs w:val="26"/>
                <w:u w:val="single"/>
              </w:rPr>
            </w:pPr>
          </w:p>
        </w:tc>
        <w:tc>
          <w:tcPr>
            <w:tcW w:w="1368" w:type="dxa"/>
            <w:vAlign w:val="bottom"/>
            <w:hideMark/>
          </w:tcPr>
          <w:p w14:paraId="4A525688" w14:textId="74A19BDD" w:rsidR="007962F5" w:rsidRPr="00BE39AC" w:rsidRDefault="00305C08" w:rsidP="007962F5">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bottom"/>
            <w:hideMark/>
          </w:tcPr>
          <w:p w14:paraId="53CE7520" w14:textId="5AA3465C" w:rsidR="007962F5" w:rsidRPr="00BE39AC" w:rsidRDefault="00305C08" w:rsidP="007962F5">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32701EAC" w14:textId="597C6A7D" w:rsidR="007962F5" w:rsidRPr="00BE39AC" w:rsidRDefault="00305C08" w:rsidP="007962F5">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bottom"/>
            <w:hideMark/>
          </w:tcPr>
          <w:p w14:paraId="1255825B" w14:textId="5C47D9C3" w:rsidR="007962F5" w:rsidRPr="00BE39AC" w:rsidRDefault="00305C08" w:rsidP="007962F5">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BE39AC" w14:paraId="41D6B81C" w14:textId="77777777" w:rsidTr="005455C1">
        <w:trPr>
          <w:trHeight w:val="74"/>
        </w:trPr>
        <w:tc>
          <w:tcPr>
            <w:tcW w:w="3960" w:type="dxa"/>
            <w:vAlign w:val="bottom"/>
            <w:hideMark/>
          </w:tcPr>
          <w:p w14:paraId="5A6253BE" w14:textId="77777777" w:rsidR="00815ACD" w:rsidRPr="00BE39AC" w:rsidRDefault="00815ACD" w:rsidP="00690182">
            <w:pPr>
              <w:spacing w:after="0" w:line="240" w:lineRule="auto"/>
              <w:ind w:left="436"/>
              <w:rPr>
                <w:rFonts w:ascii="Cordia New" w:eastAsia="Times New Roman" w:hAnsi="Cordia New"/>
                <w:sz w:val="26"/>
                <w:szCs w:val="26"/>
              </w:rPr>
            </w:pPr>
            <w:r w:rsidRPr="00BE39AC">
              <w:rPr>
                <w:rFonts w:ascii="Cordia New" w:eastAsia="Times New Roman" w:hAnsi="Cordia New"/>
                <w:b/>
                <w:bCs/>
                <w:sz w:val="26"/>
                <w:szCs w:val="26"/>
              </w:rPr>
              <w:t>Subsidiaries</w:t>
            </w:r>
          </w:p>
        </w:tc>
        <w:tc>
          <w:tcPr>
            <w:tcW w:w="1368" w:type="dxa"/>
            <w:vAlign w:val="bottom"/>
          </w:tcPr>
          <w:p w14:paraId="09338CC0" w14:textId="77777777" w:rsidR="00815ACD" w:rsidRPr="00BE39AC"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19AB445F" w14:textId="77777777" w:rsidR="00815ACD" w:rsidRPr="00BE39AC"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5A6AA0D7" w14:textId="77777777" w:rsidR="00815ACD" w:rsidRPr="00BE39AC"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c>
          <w:tcPr>
            <w:tcW w:w="1368" w:type="dxa"/>
            <w:vAlign w:val="bottom"/>
          </w:tcPr>
          <w:p w14:paraId="47A93803" w14:textId="77777777" w:rsidR="00815ACD" w:rsidRPr="00BE39AC"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p>
        </w:tc>
      </w:tr>
      <w:tr w:rsidR="006B515D" w:rsidRPr="00BE39AC" w14:paraId="6C30AB07" w14:textId="77777777" w:rsidTr="005455C1">
        <w:tc>
          <w:tcPr>
            <w:tcW w:w="3960" w:type="dxa"/>
            <w:vAlign w:val="bottom"/>
            <w:hideMark/>
          </w:tcPr>
          <w:p w14:paraId="6561EF06" w14:textId="33ECC5D4" w:rsidR="006B515D" w:rsidRPr="00BE39AC" w:rsidRDefault="006B515D" w:rsidP="006B515D">
            <w:pPr>
              <w:spacing w:after="0" w:line="240" w:lineRule="auto"/>
              <w:ind w:left="436"/>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 </w:t>
            </w:r>
          </w:p>
        </w:tc>
        <w:tc>
          <w:tcPr>
            <w:tcW w:w="1368" w:type="dxa"/>
            <w:vAlign w:val="bottom"/>
          </w:tcPr>
          <w:p w14:paraId="791BA5BF" w14:textId="327362CF" w:rsidR="006B515D" w:rsidRPr="00BE39AC" w:rsidRDefault="004154D6"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34B29828" w14:textId="76678DBA" w:rsidR="006B515D" w:rsidRPr="00BE39AC" w:rsidRDefault="006B515D"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2841577" w14:textId="7D734538" w:rsidR="006B515D" w:rsidRPr="00BE39AC" w:rsidRDefault="003A773E"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134</w:t>
            </w:r>
            <w:r w:rsidR="00CA6B87" w:rsidRPr="00BE39AC">
              <w:rPr>
                <w:rFonts w:ascii="Cordia New" w:eastAsia="Times New Roman" w:hAnsi="Cordia New"/>
                <w:sz w:val="26"/>
                <w:szCs w:val="26"/>
              </w:rPr>
              <w:t>,</w:t>
            </w:r>
            <w:r w:rsidRPr="003A773E">
              <w:rPr>
                <w:rFonts w:ascii="Cordia New" w:eastAsia="Times New Roman" w:hAnsi="Cordia New"/>
                <w:sz w:val="26"/>
                <w:szCs w:val="26"/>
                <w:lang w:val="en-GB"/>
              </w:rPr>
              <w:t>431</w:t>
            </w:r>
          </w:p>
        </w:tc>
        <w:tc>
          <w:tcPr>
            <w:tcW w:w="1368" w:type="dxa"/>
            <w:vAlign w:val="bottom"/>
          </w:tcPr>
          <w:p w14:paraId="60385563" w14:textId="0D9D9573" w:rsidR="006B515D" w:rsidRPr="00BE39AC" w:rsidRDefault="003A773E"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126</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225</w:t>
            </w:r>
          </w:p>
        </w:tc>
      </w:tr>
      <w:tr w:rsidR="006B515D" w:rsidRPr="00BE39AC" w14:paraId="382A1634" w14:textId="77777777" w:rsidTr="005455C1">
        <w:tc>
          <w:tcPr>
            <w:tcW w:w="3960" w:type="dxa"/>
            <w:vAlign w:val="bottom"/>
            <w:hideMark/>
          </w:tcPr>
          <w:p w14:paraId="221E133F" w14:textId="77777777" w:rsidR="006B515D" w:rsidRPr="00BE39AC" w:rsidRDefault="006B515D" w:rsidP="006B515D">
            <w:pPr>
              <w:spacing w:after="0" w:line="240" w:lineRule="auto"/>
              <w:ind w:left="436"/>
              <w:rPr>
                <w:rFonts w:ascii="Cordia New" w:eastAsia="Times New Roman" w:hAnsi="Cordia New"/>
                <w:sz w:val="26"/>
                <w:szCs w:val="26"/>
              </w:rPr>
            </w:pPr>
            <w:r w:rsidRPr="00BE39AC">
              <w:rPr>
                <w:rFonts w:ascii="Cordia New" w:eastAsia="Times New Roman" w:hAnsi="Cordia New"/>
                <w:sz w:val="26"/>
                <w:szCs w:val="26"/>
              </w:rPr>
              <w:t xml:space="preserve">Additions </w:t>
            </w:r>
          </w:p>
        </w:tc>
        <w:tc>
          <w:tcPr>
            <w:tcW w:w="1368" w:type="dxa"/>
            <w:vAlign w:val="bottom"/>
          </w:tcPr>
          <w:p w14:paraId="76D51A58" w14:textId="0FA27E70" w:rsidR="006B515D" w:rsidRPr="00BE39AC" w:rsidRDefault="004154D6"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6860A697" w14:textId="7DB500DE" w:rsidR="006B515D" w:rsidRPr="00BE39AC" w:rsidRDefault="006B515D"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EE3DC2D" w14:textId="24E8FAE4" w:rsidR="006B515D" w:rsidRPr="00BE39AC" w:rsidRDefault="003A773E"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w:t>
            </w:r>
            <w:r w:rsidR="00CA6B87" w:rsidRPr="00BE39AC">
              <w:rPr>
                <w:rFonts w:ascii="Cordia New" w:eastAsia="Times New Roman" w:hAnsi="Cordia New"/>
                <w:sz w:val="26"/>
                <w:szCs w:val="26"/>
              </w:rPr>
              <w:t>,</w:t>
            </w:r>
            <w:r w:rsidRPr="003A773E">
              <w:rPr>
                <w:rFonts w:ascii="Cordia New" w:eastAsia="Times New Roman" w:hAnsi="Cordia New"/>
                <w:sz w:val="26"/>
                <w:szCs w:val="26"/>
                <w:lang w:val="en-GB"/>
              </w:rPr>
              <w:t>753</w:t>
            </w:r>
          </w:p>
        </w:tc>
        <w:tc>
          <w:tcPr>
            <w:tcW w:w="1368" w:type="dxa"/>
            <w:vAlign w:val="bottom"/>
          </w:tcPr>
          <w:p w14:paraId="668284B6" w14:textId="5B3B5D77" w:rsidR="006B515D" w:rsidRPr="00BE39AC" w:rsidRDefault="003A773E"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6B515D"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773</w:t>
            </w:r>
          </w:p>
        </w:tc>
      </w:tr>
      <w:tr w:rsidR="006B515D" w:rsidRPr="00BE39AC" w14:paraId="5EDD8FCE" w14:textId="77777777" w:rsidTr="005455C1">
        <w:tc>
          <w:tcPr>
            <w:tcW w:w="3960" w:type="dxa"/>
            <w:vAlign w:val="bottom"/>
            <w:hideMark/>
          </w:tcPr>
          <w:p w14:paraId="41A2ABCC" w14:textId="0397CF2D" w:rsidR="006B515D" w:rsidRPr="00BE39AC" w:rsidRDefault="006B515D" w:rsidP="006B515D">
            <w:pPr>
              <w:spacing w:after="0" w:line="240" w:lineRule="auto"/>
              <w:ind w:left="436"/>
              <w:rPr>
                <w:rFonts w:ascii="Cordia New" w:eastAsia="Times New Roman" w:hAnsi="Cordia New"/>
                <w:sz w:val="26"/>
                <w:szCs w:val="26"/>
              </w:rPr>
            </w:pPr>
            <w:r w:rsidRPr="00BE39AC">
              <w:rPr>
                <w:rFonts w:ascii="Cordia New" w:eastAsia="Times New Roman" w:hAnsi="Cordia New"/>
                <w:sz w:val="26"/>
                <w:szCs w:val="26"/>
              </w:rPr>
              <w:t>Settlements</w:t>
            </w:r>
          </w:p>
        </w:tc>
        <w:tc>
          <w:tcPr>
            <w:tcW w:w="1368" w:type="dxa"/>
            <w:vAlign w:val="bottom"/>
          </w:tcPr>
          <w:p w14:paraId="18A581F6" w14:textId="67D93CFE" w:rsidR="006B515D" w:rsidRPr="00BE39AC" w:rsidRDefault="004154D6"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0776D78" w14:textId="23EF3EDC" w:rsidR="006B515D" w:rsidRPr="00BE39AC" w:rsidRDefault="006B515D"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0AF69CA" w14:textId="153DF950" w:rsidR="006B515D" w:rsidRPr="00BE39AC" w:rsidRDefault="00CA6B87"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15</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232</w:t>
            </w:r>
            <w:r w:rsidRPr="00BE39AC">
              <w:rPr>
                <w:rFonts w:ascii="Cordia New" w:eastAsia="Times New Roman" w:hAnsi="Cordia New"/>
                <w:sz w:val="26"/>
                <w:szCs w:val="26"/>
              </w:rPr>
              <w:t>)</w:t>
            </w:r>
          </w:p>
        </w:tc>
        <w:tc>
          <w:tcPr>
            <w:tcW w:w="1368" w:type="dxa"/>
            <w:vAlign w:val="bottom"/>
          </w:tcPr>
          <w:p w14:paraId="047A3205" w14:textId="67207AB8" w:rsidR="006B515D" w:rsidRPr="00BE39AC" w:rsidRDefault="006B515D" w:rsidP="006B515D">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072</w:t>
            </w:r>
            <w:r w:rsidRPr="00BE39AC">
              <w:rPr>
                <w:rFonts w:ascii="Cordia New" w:eastAsia="Times New Roman" w:hAnsi="Cordia New"/>
                <w:sz w:val="26"/>
                <w:szCs w:val="26"/>
              </w:rPr>
              <w:t>)</w:t>
            </w:r>
          </w:p>
        </w:tc>
      </w:tr>
      <w:tr w:rsidR="00AE0B20" w:rsidRPr="00BE39AC" w14:paraId="73F0890B" w14:textId="77777777" w:rsidTr="005455C1">
        <w:tc>
          <w:tcPr>
            <w:tcW w:w="3960" w:type="dxa"/>
            <w:vAlign w:val="bottom"/>
            <w:hideMark/>
          </w:tcPr>
          <w:p w14:paraId="74E2AF32" w14:textId="6D51A0EE" w:rsidR="00AE0B20" w:rsidRPr="00BE39AC" w:rsidRDefault="00AE0B20" w:rsidP="00AE0B20">
            <w:pPr>
              <w:spacing w:after="0" w:line="240" w:lineRule="auto"/>
              <w:ind w:left="436" w:right="-117"/>
              <w:rPr>
                <w:rFonts w:ascii="Cordia New" w:eastAsia="Times New Roman" w:hAnsi="Cordia New"/>
                <w:sz w:val="26"/>
                <w:szCs w:val="26"/>
              </w:rPr>
            </w:pPr>
            <w:proofErr w:type="spellStart"/>
            <w:r w:rsidRPr="00BE39AC">
              <w:rPr>
                <w:rFonts w:ascii="Cordia New" w:eastAsia="Times New Roman" w:hAnsi="Cordia New"/>
                <w:sz w:val="26"/>
                <w:szCs w:val="26"/>
              </w:rPr>
              <w:t>Unrealised</w:t>
            </w:r>
            <w:proofErr w:type="spellEnd"/>
            <w:r w:rsidRPr="00BE39AC">
              <w:rPr>
                <w:rFonts w:ascii="Cordia New" w:eastAsia="Times New Roman" w:hAnsi="Cordia New"/>
                <w:sz w:val="26"/>
                <w:szCs w:val="26"/>
              </w:rPr>
              <w:t xml:space="preserve"> gain (loss) on exchange rate</w:t>
            </w:r>
          </w:p>
        </w:tc>
        <w:tc>
          <w:tcPr>
            <w:tcW w:w="1368" w:type="dxa"/>
            <w:vAlign w:val="bottom"/>
          </w:tcPr>
          <w:p w14:paraId="3767F771" w14:textId="1405BFDB" w:rsidR="00AE0B20" w:rsidRPr="00BE39AC" w:rsidRDefault="004154D6" w:rsidP="00AE0B20">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A8C81A5" w14:textId="2C4B3B4A" w:rsidR="00AE0B20" w:rsidRPr="00BE39AC" w:rsidRDefault="00AE0B20" w:rsidP="00AE0B20">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6B565761" w14:textId="596EA6AC" w:rsidR="00AE0B20" w:rsidRPr="00BE39AC" w:rsidRDefault="00CA6B87" w:rsidP="00AE0B20">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303</w:t>
            </w:r>
            <w:r w:rsidRPr="00BE39AC">
              <w:rPr>
                <w:rFonts w:ascii="Cordia New" w:eastAsia="Times New Roman" w:hAnsi="Cordia New"/>
                <w:sz w:val="26"/>
                <w:szCs w:val="26"/>
              </w:rPr>
              <w:t>)</w:t>
            </w:r>
          </w:p>
        </w:tc>
        <w:tc>
          <w:tcPr>
            <w:tcW w:w="1368" w:type="dxa"/>
            <w:vAlign w:val="bottom"/>
          </w:tcPr>
          <w:p w14:paraId="6A63062B" w14:textId="17AFF05C" w:rsidR="00AE0B20" w:rsidRPr="00BE39AC" w:rsidRDefault="003A773E" w:rsidP="00AE0B20">
            <w:pPr>
              <w:pBdr>
                <w:bottom w:val="sing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r w:rsidR="00AE0B20"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505</w:t>
            </w:r>
          </w:p>
        </w:tc>
      </w:tr>
      <w:tr w:rsidR="00AE0B20" w:rsidRPr="005455C1" w14:paraId="02FD4DBB" w14:textId="77777777" w:rsidTr="005455C1">
        <w:tc>
          <w:tcPr>
            <w:tcW w:w="3960" w:type="dxa"/>
            <w:vAlign w:val="bottom"/>
          </w:tcPr>
          <w:p w14:paraId="6DC65AA3" w14:textId="77777777" w:rsidR="00AE0B20" w:rsidRPr="005455C1" w:rsidRDefault="00AE0B20" w:rsidP="00AE0B20">
            <w:pPr>
              <w:spacing w:after="0" w:line="240" w:lineRule="auto"/>
              <w:ind w:left="436"/>
              <w:rPr>
                <w:rFonts w:ascii="Cordia New" w:eastAsia="Times New Roman" w:hAnsi="Cordia New"/>
                <w:sz w:val="12"/>
                <w:szCs w:val="12"/>
              </w:rPr>
            </w:pPr>
          </w:p>
        </w:tc>
        <w:tc>
          <w:tcPr>
            <w:tcW w:w="1368" w:type="dxa"/>
            <w:vAlign w:val="bottom"/>
          </w:tcPr>
          <w:p w14:paraId="6D9011ED" w14:textId="77777777" w:rsidR="00AE0B20" w:rsidRPr="005455C1" w:rsidRDefault="00AE0B20" w:rsidP="00AE0B20">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4B0CB4E5" w14:textId="77777777" w:rsidR="00AE0B20" w:rsidRPr="005455C1" w:rsidRDefault="00AE0B20" w:rsidP="00AE0B20">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4184A283" w14:textId="77777777" w:rsidR="00AE0B20" w:rsidRPr="005455C1" w:rsidRDefault="00AE0B20" w:rsidP="00AE0B20">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bottom"/>
          </w:tcPr>
          <w:p w14:paraId="185B55F5" w14:textId="77777777" w:rsidR="00AE0B20" w:rsidRPr="005455C1" w:rsidRDefault="00AE0B20" w:rsidP="00AE0B20">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AE0B20" w:rsidRPr="00BE39AC" w14:paraId="5FBD0A37" w14:textId="77777777" w:rsidTr="005455C1">
        <w:trPr>
          <w:trHeight w:val="144"/>
        </w:trPr>
        <w:tc>
          <w:tcPr>
            <w:tcW w:w="3960" w:type="dxa"/>
            <w:vAlign w:val="bottom"/>
            <w:hideMark/>
          </w:tcPr>
          <w:p w14:paraId="4A9BBB7A" w14:textId="759D7FD7" w:rsidR="00AE0B20" w:rsidRPr="00BE39AC" w:rsidRDefault="00AE0B20" w:rsidP="00AE0B20">
            <w:pPr>
              <w:spacing w:after="0" w:line="240" w:lineRule="auto"/>
              <w:ind w:left="436"/>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p>
        </w:tc>
        <w:tc>
          <w:tcPr>
            <w:tcW w:w="1368" w:type="dxa"/>
            <w:vAlign w:val="bottom"/>
          </w:tcPr>
          <w:p w14:paraId="5374082B" w14:textId="3B9DF765" w:rsidR="00AE0B20" w:rsidRPr="00BE39AC" w:rsidRDefault="004154D6" w:rsidP="00AE0B20">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56A4A17" w14:textId="5D2E56A7" w:rsidR="00AE0B20" w:rsidRPr="00BE39AC" w:rsidRDefault="00AE0B20" w:rsidP="00AE0B20">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9A9207B" w14:textId="49BDE2A8" w:rsidR="00AE0B20" w:rsidRPr="00BE39AC" w:rsidRDefault="003A773E" w:rsidP="00AE0B20">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131</w:t>
            </w:r>
            <w:r w:rsidR="00CA6B87" w:rsidRPr="00BE39AC">
              <w:rPr>
                <w:rFonts w:ascii="Cordia New" w:eastAsia="Times New Roman" w:hAnsi="Cordia New"/>
                <w:sz w:val="26"/>
                <w:szCs w:val="26"/>
              </w:rPr>
              <w:t>,</w:t>
            </w:r>
            <w:r w:rsidRPr="003A773E">
              <w:rPr>
                <w:rFonts w:ascii="Cordia New" w:eastAsia="Times New Roman" w:hAnsi="Cordia New"/>
                <w:sz w:val="26"/>
                <w:szCs w:val="26"/>
                <w:lang w:val="en-GB"/>
              </w:rPr>
              <w:t>649</w:t>
            </w:r>
          </w:p>
        </w:tc>
        <w:tc>
          <w:tcPr>
            <w:tcW w:w="1368" w:type="dxa"/>
            <w:vAlign w:val="bottom"/>
          </w:tcPr>
          <w:p w14:paraId="684FFD80" w14:textId="3463D4CF" w:rsidR="00AE0B20" w:rsidRPr="00BE39AC" w:rsidRDefault="003A773E" w:rsidP="00AE0B20">
            <w:pPr>
              <w:pBdr>
                <w:bottom w:val="double" w:sz="4" w:space="1" w:color="auto"/>
              </w:pBd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134</w:t>
            </w:r>
            <w:r w:rsidR="00AE0B20" w:rsidRPr="00BE39AC">
              <w:rPr>
                <w:rFonts w:ascii="Cordia New" w:eastAsia="Times New Roman" w:hAnsi="Cordia New"/>
                <w:sz w:val="26"/>
                <w:szCs w:val="26"/>
              </w:rPr>
              <w:t>,</w:t>
            </w:r>
            <w:r w:rsidRPr="003A773E">
              <w:rPr>
                <w:rFonts w:ascii="Cordia New" w:eastAsia="Times New Roman" w:hAnsi="Cordia New"/>
                <w:sz w:val="26"/>
                <w:szCs w:val="26"/>
                <w:lang w:val="en-GB"/>
              </w:rPr>
              <w:t>431</w:t>
            </w:r>
          </w:p>
        </w:tc>
      </w:tr>
      <w:tr w:rsidR="00AE0B20" w:rsidRPr="00BE39AC" w14:paraId="61C5CD39" w14:textId="77777777" w:rsidTr="005455C1">
        <w:tc>
          <w:tcPr>
            <w:tcW w:w="3960" w:type="dxa"/>
            <w:vAlign w:val="bottom"/>
          </w:tcPr>
          <w:p w14:paraId="723DBD57" w14:textId="77777777" w:rsidR="00AE0B20" w:rsidRPr="00BE39AC" w:rsidRDefault="00AE0B20" w:rsidP="00AE0B20">
            <w:pPr>
              <w:tabs>
                <w:tab w:val="left" w:pos="1440"/>
                <w:tab w:val="left" w:pos="2160"/>
                <w:tab w:val="center" w:pos="4770"/>
                <w:tab w:val="center" w:pos="5580"/>
                <w:tab w:val="center" w:pos="6660"/>
                <w:tab w:val="center" w:pos="7650"/>
                <w:tab w:val="center" w:pos="9000"/>
              </w:tabs>
              <w:spacing w:after="0" w:line="240" w:lineRule="auto"/>
              <w:ind w:left="436"/>
              <w:rPr>
                <w:rFonts w:ascii="Cordia New" w:eastAsia="Times New Roman" w:hAnsi="Cordia New"/>
                <w:sz w:val="26"/>
                <w:szCs w:val="26"/>
              </w:rPr>
            </w:pPr>
          </w:p>
        </w:tc>
        <w:tc>
          <w:tcPr>
            <w:tcW w:w="1368" w:type="dxa"/>
            <w:vAlign w:val="bottom"/>
          </w:tcPr>
          <w:p w14:paraId="459598E2" w14:textId="77777777" w:rsidR="00AE0B20" w:rsidRPr="00BE39AC" w:rsidRDefault="00AE0B20" w:rsidP="00AE0B20">
            <w:pPr>
              <w:spacing w:after="0" w:line="240" w:lineRule="auto"/>
              <w:ind w:right="-72"/>
              <w:jc w:val="right"/>
              <w:rPr>
                <w:rFonts w:ascii="Cordia New" w:eastAsia="Times New Roman" w:hAnsi="Cordia New"/>
                <w:sz w:val="26"/>
                <w:szCs w:val="26"/>
              </w:rPr>
            </w:pPr>
          </w:p>
        </w:tc>
        <w:tc>
          <w:tcPr>
            <w:tcW w:w="1368" w:type="dxa"/>
            <w:vAlign w:val="bottom"/>
          </w:tcPr>
          <w:p w14:paraId="1716EDB2" w14:textId="77777777" w:rsidR="00AE0B20" w:rsidRPr="00BE39AC" w:rsidRDefault="00AE0B20" w:rsidP="00AE0B20">
            <w:pPr>
              <w:spacing w:after="0" w:line="240" w:lineRule="auto"/>
              <w:ind w:right="-72"/>
              <w:jc w:val="right"/>
              <w:rPr>
                <w:rFonts w:ascii="Cordia New" w:eastAsia="Times New Roman" w:hAnsi="Cordia New"/>
                <w:sz w:val="26"/>
                <w:szCs w:val="26"/>
              </w:rPr>
            </w:pPr>
          </w:p>
        </w:tc>
        <w:tc>
          <w:tcPr>
            <w:tcW w:w="1368" w:type="dxa"/>
            <w:vAlign w:val="bottom"/>
          </w:tcPr>
          <w:p w14:paraId="65A9861A" w14:textId="77777777" w:rsidR="00AE0B20" w:rsidRPr="00BE39AC" w:rsidRDefault="00AE0B20" w:rsidP="00AE0B20">
            <w:pPr>
              <w:spacing w:after="0" w:line="240" w:lineRule="auto"/>
              <w:ind w:right="-72"/>
              <w:jc w:val="right"/>
              <w:rPr>
                <w:rFonts w:ascii="Cordia New" w:eastAsia="Times New Roman" w:hAnsi="Cordia New"/>
                <w:sz w:val="26"/>
                <w:szCs w:val="26"/>
              </w:rPr>
            </w:pPr>
          </w:p>
        </w:tc>
        <w:tc>
          <w:tcPr>
            <w:tcW w:w="1368" w:type="dxa"/>
            <w:vAlign w:val="bottom"/>
          </w:tcPr>
          <w:p w14:paraId="338A7561" w14:textId="77777777" w:rsidR="00AE0B20" w:rsidRPr="00BE39AC" w:rsidRDefault="00AE0B20" w:rsidP="00AE0B20">
            <w:pPr>
              <w:spacing w:after="0" w:line="240" w:lineRule="auto"/>
              <w:ind w:right="-72"/>
              <w:jc w:val="right"/>
              <w:rPr>
                <w:rFonts w:ascii="Cordia New" w:eastAsia="Times New Roman" w:hAnsi="Cordia New"/>
                <w:sz w:val="26"/>
                <w:szCs w:val="26"/>
              </w:rPr>
            </w:pPr>
          </w:p>
        </w:tc>
      </w:tr>
      <w:tr w:rsidR="00AE0B20" w:rsidRPr="00BE39AC" w14:paraId="4C219F17" w14:textId="77777777" w:rsidTr="005455C1">
        <w:tc>
          <w:tcPr>
            <w:tcW w:w="3960" w:type="dxa"/>
            <w:vAlign w:val="bottom"/>
            <w:hideMark/>
          </w:tcPr>
          <w:p w14:paraId="7C5EEC61" w14:textId="54B5F886" w:rsidR="00AE0B20" w:rsidRPr="00BE39AC" w:rsidRDefault="00AE0B20" w:rsidP="00AE0B20">
            <w:pPr>
              <w:spacing w:after="0" w:line="240" w:lineRule="auto"/>
              <w:ind w:left="436"/>
              <w:rPr>
                <w:rFonts w:ascii="Cordia New" w:eastAsia="Times New Roman" w:hAnsi="Cordia New"/>
                <w:sz w:val="26"/>
                <w:szCs w:val="26"/>
              </w:rPr>
            </w:pPr>
            <w:r w:rsidRPr="00BE39AC">
              <w:rPr>
                <w:rFonts w:ascii="Cordia New" w:eastAsia="Times New Roman" w:hAnsi="Cordia New"/>
                <w:b/>
                <w:bCs/>
                <w:sz w:val="26"/>
                <w:szCs w:val="26"/>
              </w:rPr>
              <w:t>Associates</w:t>
            </w:r>
          </w:p>
        </w:tc>
        <w:tc>
          <w:tcPr>
            <w:tcW w:w="1368" w:type="dxa"/>
            <w:vAlign w:val="bottom"/>
          </w:tcPr>
          <w:p w14:paraId="609F3BEC" w14:textId="77777777" w:rsidR="00AE0B20" w:rsidRPr="00BE39AC" w:rsidRDefault="00AE0B20" w:rsidP="00AE0B20">
            <w:pPr>
              <w:spacing w:after="0" w:line="240" w:lineRule="auto"/>
              <w:ind w:right="-72"/>
              <w:jc w:val="right"/>
              <w:rPr>
                <w:rFonts w:ascii="Cordia New" w:eastAsia="Times New Roman" w:hAnsi="Cordia New"/>
                <w:sz w:val="26"/>
                <w:szCs w:val="26"/>
              </w:rPr>
            </w:pPr>
          </w:p>
        </w:tc>
        <w:tc>
          <w:tcPr>
            <w:tcW w:w="1368" w:type="dxa"/>
            <w:vAlign w:val="bottom"/>
          </w:tcPr>
          <w:p w14:paraId="57CAC225" w14:textId="77777777" w:rsidR="00AE0B20" w:rsidRPr="00BE39AC" w:rsidRDefault="00AE0B20" w:rsidP="00AE0B20">
            <w:pPr>
              <w:spacing w:after="0" w:line="240" w:lineRule="auto"/>
              <w:ind w:right="-72"/>
              <w:jc w:val="right"/>
              <w:rPr>
                <w:rFonts w:ascii="Cordia New" w:eastAsia="Times New Roman" w:hAnsi="Cordia New"/>
                <w:sz w:val="26"/>
                <w:szCs w:val="26"/>
              </w:rPr>
            </w:pPr>
          </w:p>
        </w:tc>
        <w:tc>
          <w:tcPr>
            <w:tcW w:w="1368" w:type="dxa"/>
            <w:vAlign w:val="bottom"/>
          </w:tcPr>
          <w:p w14:paraId="1886F77C" w14:textId="77777777" w:rsidR="00AE0B20" w:rsidRPr="00BE39AC" w:rsidRDefault="00AE0B20" w:rsidP="00AE0B20">
            <w:pPr>
              <w:spacing w:after="0" w:line="240" w:lineRule="auto"/>
              <w:ind w:right="-72"/>
              <w:jc w:val="right"/>
              <w:rPr>
                <w:rFonts w:ascii="Cordia New" w:eastAsia="Times New Roman" w:hAnsi="Cordia New"/>
                <w:sz w:val="26"/>
                <w:szCs w:val="26"/>
              </w:rPr>
            </w:pPr>
          </w:p>
        </w:tc>
        <w:tc>
          <w:tcPr>
            <w:tcW w:w="1368" w:type="dxa"/>
            <w:vAlign w:val="bottom"/>
          </w:tcPr>
          <w:p w14:paraId="0CD1150F" w14:textId="77777777" w:rsidR="00AE0B20" w:rsidRPr="00BE39AC" w:rsidRDefault="00AE0B20" w:rsidP="00AE0B20">
            <w:pPr>
              <w:spacing w:after="0" w:line="240" w:lineRule="auto"/>
              <w:ind w:right="-72"/>
              <w:jc w:val="right"/>
              <w:rPr>
                <w:rFonts w:ascii="Cordia New" w:eastAsia="Times New Roman" w:hAnsi="Cordia New"/>
                <w:sz w:val="26"/>
                <w:szCs w:val="26"/>
              </w:rPr>
            </w:pPr>
          </w:p>
        </w:tc>
      </w:tr>
      <w:tr w:rsidR="00AE0B20" w:rsidRPr="00BE39AC" w14:paraId="3C7FF868" w14:textId="77777777" w:rsidTr="005455C1">
        <w:tc>
          <w:tcPr>
            <w:tcW w:w="3960" w:type="dxa"/>
            <w:vAlign w:val="bottom"/>
            <w:hideMark/>
          </w:tcPr>
          <w:p w14:paraId="40E10980" w14:textId="5B4FC2DB" w:rsidR="00AE0B20" w:rsidRPr="00BE39AC" w:rsidRDefault="00AE0B20" w:rsidP="00AE0B20">
            <w:pPr>
              <w:spacing w:after="0" w:line="240" w:lineRule="auto"/>
              <w:ind w:left="436"/>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 </w:t>
            </w:r>
          </w:p>
        </w:tc>
        <w:tc>
          <w:tcPr>
            <w:tcW w:w="1368" w:type="dxa"/>
            <w:vAlign w:val="bottom"/>
          </w:tcPr>
          <w:p w14:paraId="14364CAB" w14:textId="0B45DE04" w:rsidR="00AE0B20" w:rsidRPr="00BE39AC" w:rsidRDefault="003A773E" w:rsidP="00AE0B2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650F86" w:rsidRPr="00BE39AC">
              <w:rPr>
                <w:rFonts w:ascii="Cordia New" w:eastAsia="Times New Roman" w:hAnsi="Cordia New"/>
                <w:sz w:val="26"/>
                <w:szCs w:val="26"/>
              </w:rPr>
              <w:t>,</w:t>
            </w:r>
            <w:r w:rsidRPr="003A773E">
              <w:rPr>
                <w:rFonts w:ascii="Cordia New" w:eastAsia="Times New Roman" w:hAnsi="Cordia New"/>
                <w:sz w:val="26"/>
                <w:szCs w:val="26"/>
                <w:lang w:val="en-GB"/>
              </w:rPr>
              <w:t>624</w:t>
            </w:r>
          </w:p>
        </w:tc>
        <w:tc>
          <w:tcPr>
            <w:tcW w:w="1368" w:type="dxa"/>
            <w:vAlign w:val="bottom"/>
          </w:tcPr>
          <w:p w14:paraId="0227F572" w14:textId="778D3776" w:rsidR="00AE0B20" w:rsidRPr="00BE39AC" w:rsidRDefault="003A773E" w:rsidP="00AE0B2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AE0B20" w:rsidRPr="00BE39AC">
              <w:rPr>
                <w:rFonts w:ascii="Cordia New" w:eastAsia="Times New Roman" w:hAnsi="Cordia New"/>
                <w:sz w:val="26"/>
                <w:szCs w:val="26"/>
              </w:rPr>
              <w:t>,</w:t>
            </w:r>
            <w:r w:rsidRPr="003A773E">
              <w:rPr>
                <w:rFonts w:ascii="Cordia New" w:eastAsia="Times New Roman" w:hAnsi="Cordia New"/>
                <w:sz w:val="26"/>
                <w:szCs w:val="26"/>
                <w:lang w:val="en-GB"/>
              </w:rPr>
              <w:t>164</w:t>
            </w:r>
          </w:p>
        </w:tc>
        <w:tc>
          <w:tcPr>
            <w:tcW w:w="1368" w:type="dxa"/>
            <w:vAlign w:val="bottom"/>
          </w:tcPr>
          <w:p w14:paraId="51FFC82A" w14:textId="19A9504A" w:rsidR="00AE0B20" w:rsidRPr="00BE39AC" w:rsidRDefault="003941A5" w:rsidP="00AE0B2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CAEE47A" w14:textId="0CFFC014" w:rsidR="00AE0B20" w:rsidRPr="00BE39AC" w:rsidRDefault="00AE0B20" w:rsidP="00AE0B2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E0B20" w:rsidRPr="00BE39AC" w14:paraId="080EE6E3" w14:textId="77777777" w:rsidTr="005455C1">
        <w:tc>
          <w:tcPr>
            <w:tcW w:w="3960" w:type="dxa"/>
            <w:vAlign w:val="bottom"/>
            <w:hideMark/>
          </w:tcPr>
          <w:p w14:paraId="146990B1" w14:textId="77777777" w:rsidR="00AE0B20" w:rsidRPr="00BE39AC" w:rsidRDefault="00AE0B20" w:rsidP="00AE0B20">
            <w:pPr>
              <w:spacing w:after="0" w:line="240" w:lineRule="auto"/>
              <w:ind w:left="436"/>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vAlign w:val="bottom"/>
          </w:tcPr>
          <w:p w14:paraId="30E080C9" w14:textId="5E87B8C6" w:rsidR="00AE0B20" w:rsidRPr="00BE39AC" w:rsidRDefault="003A773E" w:rsidP="00AE0B2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308</w:t>
            </w:r>
          </w:p>
        </w:tc>
        <w:tc>
          <w:tcPr>
            <w:tcW w:w="1368" w:type="dxa"/>
            <w:vAlign w:val="bottom"/>
          </w:tcPr>
          <w:p w14:paraId="2FB9787C" w14:textId="2CDFED09" w:rsidR="00AE0B20" w:rsidRPr="00BE39AC" w:rsidRDefault="003A773E" w:rsidP="00AE0B2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352</w:t>
            </w:r>
          </w:p>
        </w:tc>
        <w:tc>
          <w:tcPr>
            <w:tcW w:w="1368" w:type="dxa"/>
            <w:vAlign w:val="bottom"/>
          </w:tcPr>
          <w:p w14:paraId="7950023D" w14:textId="4E1969DB" w:rsidR="00AE0B20" w:rsidRPr="00BE39AC" w:rsidRDefault="003941A5" w:rsidP="00AE0B2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0D72CC29" w14:textId="4E10964C" w:rsidR="00AE0B20" w:rsidRPr="00BE39AC" w:rsidRDefault="00AE0B20" w:rsidP="00AE0B2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CB3DD2" w:rsidRPr="00BE39AC" w14:paraId="19420B2B" w14:textId="77777777" w:rsidTr="005455C1">
        <w:tc>
          <w:tcPr>
            <w:tcW w:w="3960" w:type="dxa"/>
            <w:vAlign w:val="bottom"/>
          </w:tcPr>
          <w:p w14:paraId="3C1AF49D" w14:textId="16540F8C" w:rsidR="00CB3DD2" w:rsidRPr="00BE39AC" w:rsidRDefault="00CB3DD2" w:rsidP="00AE0B20">
            <w:pPr>
              <w:spacing w:after="0" w:line="240" w:lineRule="auto"/>
              <w:ind w:left="436"/>
              <w:rPr>
                <w:rFonts w:ascii="Cordia New" w:eastAsia="Times New Roman" w:hAnsi="Cordia New"/>
                <w:sz w:val="26"/>
                <w:szCs w:val="26"/>
              </w:rPr>
            </w:pPr>
            <w:r w:rsidRPr="00BE39AC">
              <w:rPr>
                <w:rFonts w:ascii="Cordia New" w:eastAsia="Times New Roman" w:hAnsi="Cordia New"/>
                <w:sz w:val="26"/>
                <w:szCs w:val="26"/>
              </w:rPr>
              <w:t>Settlements</w:t>
            </w:r>
          </w:p>
        </w:tc>
        <w:tc>
          <w:tcPr>
            <w:tcW w:w="1368" w:type="dxa"/>
            <w:vAlign w:val="bottom"/>
          </w:tcPr>
          <w:p w14:paraId="71270D1D" w14:textId="538D5D42" w:rsidR="00CB3DD2" w:rsidRPr="00BE39AC" w:rsidRDefault="00CB3DD2" w:rsidP="00AE0B2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91</w:t>
            </w:r>
            <w:r w:rsidRPr="00BE39AC">
              <w:rPr>
                <w:rFonts w:ascii="Cordia New" w:eastAsia="Times New Roman" w:hAnsi="Cordia New"/>
                <w:sz w:val="26"/>
                <w:szCs w:val="26"/>
              </w:rPr>
              <w:t>)</w:t>
            </w:r>
          </w:p>
        </w:tc>
        <w:tc>
          <w:tcPr>
            <w:tcW w:w="1368" w:type="dxa"/>
            <w:vAlign w:val="bottom"/>
          </w:tcPr>
          <w:p w14:paraId="022F08D3" w14:textId="391DD919" w:rsidR="00CB3DD2" w:rsidRPr="00BE39AC" w:rsidRDefault="00CB3DD2" w:rsidP="00AE0B20">
            <w:pPr>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p>
        </w:tc>
        <w:tc>
          <w:tcPr>
            <w:tcW w:w="1368" w:type="dxa"/>
            <w:vAlign w:val="bottom"/>
          </w:tcPr>
          <w:p w14:paraId="617240B8" w14:textId="491E6DFF" w:rsidR="00CB3DD2" w:rsidRPr="00BE39AC" w:rsidRDefault="00CB3DD2" w:rsidP="00AE0B2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729CA47" w14:textId="2F6EA847" w:rsidR="00CB3DD2" w:rsidRPr="00BE39AC" w:rsidRDefault="00CB3DD2" w:rsidP="00AE0B2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E0B20" w:rsidRPr="00BE39AC" w14:paraId="564F43E0" w14:textId="77777777" w:rsidTr="005455C1">
        <w:tc>
          <w:tcPr>
            <w:tcW w:w="3960" w:type="dxa"/>
            <w:vAlign w:val="bottom"/>
            <w:hideMark/>
          </w:tcPr>
          <w:p w14:paraId="400DF40A" w14:textId="1D4783C3" w:rsidR="00AE0B20" w:rsidRPr="00BE39AC" w:rsidRDefault="00AE0B20" w:rsidP="00AE0B20">
            <w:pPr>
              <w:spacing w:after="0" w:line="240" w:lineRule="auto"/>
              <w:ind w:left="436"/>
              <w:rPr>
                <w:rFonts w:ascii="Cordia New" w:eastAsia="Times New Roman" w:hAnsi="Cordia New"/>
                <w:sz w:val="26"/>
                <w:szCs w:val="26"/>
              </w:rPr>
            </w:pPr>
            <w:r w:rsidRPr="00BE39AC">
              <w:rPr>
                <w:rFonts w:ascii="Cordia New" w:eastAsia="Times New Roman" w:hAnsi="Cordia New"/>
                <w:sz w:val="26"/>
                <w:szCs w:val="26"/>
              </w:rPr>
              <w:t>Translation adjustments</w:t>
            </w:r>
          </w:p>
        </w:tc>
        <w:tc>
          <w:tcPr>
            <w:tcW w:w="1368" w:type="dxa"/>
            <w:vAlign w:val="bottom"/>
          </w:tcPr>
          <w:p w14:paraId="7258088F" w14:textId="757802D1" w:rsidR="00AE0B20" w:rsidRPr="00BE39AC" w:rsidRDefault="003A773E" w:rsidP="00AE0B20">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37</w:t>
            </w:r>
          </w:p>
        </w:tc>
        <w:tc>
          <w:tcPr>
            <w:tcW w:w="1368" w:type="dxa"/>
            <w:vAlign w:val="bottom"/>
          </w:tcPr>
          <w:p w14:paraId="364D497D" w14:textId="7FF27B82" w:rsidR="00AE0B20" w:rsidRPr="00BE39AC" w:rsidRDefault="003A773E" w:rsidP="00AE0B20">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108</w:t>
            </w:r>
          </w:p>
        </w:tc>
        <w:tc>
          <w:tcPr>
            <w:tcW w:w="1368" w:type="dxa"/>
            <w:vAlign w:val="bottom"/>
          </w:tcPr>
          <w:p w14:paraId="4E091DD8" w14:textId="3FFED831" w:rsidR="00AE0B20" w:rsidRPr="00BE39AC" w:rsidRDefault="003941A5" w:rsidP="00AE0B2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ECAD4B7" w14:textId="6D62D299" w:rsidR="00AE0B20" w:rsidRPr="00BE39AC" w:rsidRDefault="00AE0B20" w:rsidP="00AE0B2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AE0B20" w:rsidRPr="005455C1" w14:paraId="21983CD8" w14:textId="77777777" w:rsidTr="005455C1">
        <w:tc>
          <w:tcPr>
            <w:tcW w:w="3960" w:type="dxa"/>
            <w:vAlign w:val="bottom"/>
          </w:tcPr>
          <w:p w14:paraId="39EBC895" w14:textId="77777777" w:rsidR="00AE0B20" w:rsidRPr="005455C1" w:rsidRDefault="00AE0B20" w:rsidP="00AE0B20">
            <w:pPr>
              <w:spacing w:after="0" w:line="240" w:lineRule="auto"/>
              <w:ind w:left="436"/>
              <w:rPr>
                <w:rFonts w:ascii="Cordia New" w:eastAsia="Times New Roman" w:hAnsi="Cordia New"/>
                <w:sz w:val="12"/>
                <w:szCs w:val="12"/>
              </w:rPr>
            </w:pPr>
          </w:p>
        </w:tc>
        <w:tc>
          <w:tcPr>
            <w:tcW w:w="1368" w:type="dxa"/>
            <w:vAlign w:val="bottom"/>
          </w:tcPr>
          <w:p w14:paraId="257ADEA9" w14:textId="77777777" w:rsidR="00AE0B20" w:rsidRPr="005455C1" w:rsidRDefault="00AE0B20" w:rsidP="00AE0B20">
            <w:pPr>
              <w:spacing w:after="0" w:line="240" w:lineRule="auto"/>
              <w:ind w:right="-72"/>
              <w:jc w:val="right"/>
              <w:rPr>
                <w:rFonts w:ascii="Cordia New" w:eastAsia="Times New Roman" w:hAnsi="Cordia New"/>
                <w:sz w:val="12"/>
                <w:szCs w:val="12"/>
              </w:rPr>
            </w:pPr>
          </w:p>
        </w:tc>
        <w:tc>
          <w:tcPr>
            <w:tcW w:w="1368" w:type="dxa"/>
            <w:vAlign w:val="bottom"/>
          </w:tcPr>
          <w:p w14:paraId="75BCCDC3" w14:textId="77777777" w:rsidR="00AE0B20" w:rsidRPr="005455C1" w:rsidRDefault="00AE0B20" w:rsidP="00AE0B20">
            <w:pPr>
              <w:spacing w:after="0" w:line="240" w:lineRule="auto"/>
              <w:ind w:right="-72"/>
              <w:jc w:val="right"/>
              <w:rPr>
                <w:rFonts w:ascii="Cordia New" w:eastAsia="Times New Roman" w:hAnsi="Cordia New"/>
                <w:sz w:val="12"/>
                <w:szCs w:val="12"/>
              </w:rPr>
            </w:pPr>
          </w:p>
        </w:tc>
        <w:tc>
          <w:tcPr>
            <w:tcW w:w="1368" w:type="dxa"/>
            <w:vAlign w:val="bottom"/>
          </w:tcPr>
          <w:p w14:paraId="672E9FE8" w14:textId="77777777" w:rsidR="00AE0B20" w:rsidRPr="005455C1" w:rsidRDefault="00AE0B20" w:rsidP="00AE0B20">
            <w:pPr>
              <w:spacing w:after="0" w:line="240" w:lineRule="auto"/>
              <w:ind w:right="-72"/>
              <w:jc w:val="right"/>
              <w:rPr>
                <w:rFonts w:ascii="Cordia New" w:eastAsia="Times New Roman" w:hAnsi="Cordia New"/>
                <w:sz w:val="12"/>
                <w:szCs w:val="12"/>
              </w:rPr>
            </w:pPr>
          </w:p>
        </w:tc>
        <w:tc>
          <w:tcPr>
            <w:tcW w:w="1368" w:type="dxa"/>
            <w:vAlign w:val="bottom"/>
          </w:tcPr>
          <w:p w14:paraId="02B9810B" w14:textId="77777777" w:rsidR="00AE0B20" w:rsidRPr="005455C1" w:rsidRDefault="00AE0B20" w:rsidP="00AE0B20">
            <w:pPr>
              <w:spacing w:after="0" w:line="240" w:lineRule="auto"/>
              <w:ind w:right="-72"/>
              <w:jc w:val="right"/>
              <w:rPr>
                <w:rFonts w:ascii="Cordia New" w:eastAsia="Times New Roman" w:hAnsi="Cordia New"/>
                <w:sz w:val="12"/>
                <w:szCs w:val="12"/>
              </w:rPr>
            </w:pPr>
          </w:p>
        </w:tc>
      </w:tr>
      <w:tr w:rsidR="00AE0B20" w:rsidRPr="00BE39AC" w14:paraId="2995BD79" w14:textId="77777777" w:rsidTr="005455C1">
        <w:tc>
          <w:tcPr>
            <w:tcW w:w="3960" w:type="dxa"/>
            <w:vAlign w:val="bottom"/>
            <w:hideMark/>
          </w:tcPr>
          <w:p w14:paraId="6862E6A3" w14:textId="1F8DAB43" w:rsidR="00AE0B20" w:rsidRPr="00BE39AC" w:rsidRDefault="00AE0B20" w:rsidP="00AE0B20">
            <w:pPr>
              <w:spacing w:after="0" w:line="240" w:lineRule="auto"/>
              <w:ind w:left="436"/>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w:t>
            </w:r>
          </w:p>
        </w:tc>
        <w:tc>
          <w:tcPr>
            <w:tcW w:w="1368" w:type="dxa"/>
            <w:vAlign w:val="bottom"/>
          </w:tcPr>
          <w:p w14:paraId="3536E697" w14:textId="075613B5" w:rsidR="00AE0B20" w:rsidRPr="00BE39AC" w:rsidRDefault="003A773E" w:rsidP="00AE0B2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CB3DD2" w:rsidRPr="00BE39AC">
              <w:rPr>
                <w:rFonts w:ascii="Cordia New" w:eastAsia="Times New Roman" w:hAnsi="Cordia New"/>
                <w:sz w:val="26"/>
                <w:szCs w:val="26"/>
              </w:rPr>
              <w:t>,</w:t>
            </w:r>
            <w:r w:rsidRPr="003A773E">
              <w:rPr>
                <w:rFonts w:ascii="Cordia New" w:eastAsia="Times New Roman" w:hAnsi="Cordia New"/>
                <w:sz w:val="26"/>
                <w:szCs w:val="26"/>
                <w:lang w:val="en-GB"/>
              </w:rPr>
              <w:t>878</w:t>
            </w:r>
          </w:p>
        </w:tc>
        <w:tc>
          <w:tcPr>
            <w:tcW w:w="1368" w:type="dxa"/>
            <w:vAlign w:val="bottom"/>
          </w:tcPr>
          <w:p w14:paraId="1638ED80" w14:textId="281DEF28" w:rsidR="00AE0B20" w:rsidRPr="00BE39AC" w:rsidRDefault="003A773E" w:rsidP="00AE0B2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AE0B20" w:rsidRPr="00BE39AC">
              <w:rPr>
                <w:rFonts w:ascii="Cordia New" w:eastAsia="Times New Roman" w:hAnsi="Cordia New"/>
                <w:sz w:val="26"/>
                <w:szCs w:val="26"/>
              </w:rPr>
              <w:t>,</w:t>
            </w:r>
            <w:r w:rsidRPr="003A773E">
              <w:rPr>
                <w:rFonts w:ascii="Cordia New" w:eastAsia="Times New Roman" w:hAnsi="Cordia New"/>
                <w:sz w:val="26"/>
                <w:szCs w:val="26"/>
                <w:lang w:val="en-GB"/>
              </w:rPr>
              <w:t>624</w:t>
            </w:r>
          </w:p>
        </w:tc>
        <w:tc>
          <w:tcPr>
            <w:tcW w:w="1368" w:type="dxa"/>
            <w:vAlign w:val="bottom"/>
          </w:tcPr>
          <w:p w14:paraId="20FBF549" w14:textId="24271CB6" w:rsidR="00AE0B20" w:rsidRPr="00BE39AC" w:rsidRDefault="00AE0B20" w:rsidP="00AE0B20">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CFDA451" w14:textId="2EB89D47" w:rsidR="00AE0B20" w:rsidRPr="00BE39AC" w:rsidRDefault="003941A5" w:rsidP="00AE0B20">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bl>
    <w:p w14:paraId="4489BAA0" w14:textId="5E3ED46D" w:rsidR="00815ACD" w:rsidRDefault="00815ACD" w:rsidP="00690182">
      <w:pPr>
        <w:spacing w:after="0" w:line="240" w:lineRule="auto"/>
        <w:ind w:left="540" w:hanging="540"/>
        <w:outlineLvl w:val="7"/>
        <w:rPr>
          <w:rFonts w:ascii="Cordia New" w:eastAsia="Times New Roman" w:hAnsi="Cordia New"/>
          <w:sz w:val="26"/>
          <w:szCs w:val="26"/>
        </w:rPr>
      </w:pPr>
      <w:r w:rsidRPr="00BE39AC">
        <w:rPr>
          <w:rFonts w:ascii="Cordia New" w:eastAsia="Times New Roman" w:hAnsi="Cordia New"/>
          <w:sz w:val="26"/>
          <w:szCs w:val="26"/>
        </w:rPr>
        <w:br w:type="page"/>
      </w:r>
      <w:r w:rsidR="003A773E" w:rsidRPr="003A773E">
        <w:rPr>
          <w:rFonts w:ascii="Cordia New" w:eastAsia="Times New Roman" w:hAnsi="Cordia New"/>
          <w:b/>
          <w:bCs/>
          <w:sz w:val="26"/>
          <w:szCs w:val="26"/>
          <w:lang w:val="en-GB"/>
        </w:rPr>
        <w:lastRenderedPageBreak/>
        <w:t>17</w:t>
      </w:r>
      <w:r w:rsidRPr="00BE39AC">
        <w:rPr>
          <w:rFonts w:ascii="Cordia New" w:eastAsia="Times New Roman" w:hAnsi="Cordia New"/>
          <w:b/>
          <w:bCs/>
          <w:sz w:val="26"/>
          <w:szCs w:val="26"/>
        </w:rPr>
        <w:tab/>
        <w:t>Related party transactions</w:t>
      </w:r>
      <w:r w:rsidRPr="00BE39AC">
        <w:rPr>
          <w:rFonts w:ascii="Cordia New" w:eastAsia="Times New Roman" w:hAnsi="Cordia New"/>
          <w:sz w:val="26"/>
          <w:szCs w:val="26"/>
        </w:rPr>
        <w:t xml:space="preserve"> (Cont’d)</w:t>
      </w:r>
    </w:p>
    <w:p w14:paraId="631CD3F4" w14:textId="77777777" w:rsidR="005455C1" w:rsidRPr="00BE39AC" w:rsidRDefault="005455C1" w:rsidP="00690182">
      <w:pPr>
        <w:spacing w:after="0" w:line="240" w:lineRule="auto"/>
        <w:ind w:left="540" w:hanging="540"/>
        <w:outlineLvl w:val="7"/>
        <w:rPr>
          <w:rFonts w:ascii="Cordia New" w:eastAsia="Times New Roman" w:hAnsi="Cordia New"/>
          <w:sz w:val="26"/>
          <w:szCs w:val="26"/>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BE39AC" w14:paraId="7C126A3C" w14:textId="77777777" w:rsidTr="005455C1">
        <w:tc>
          <w:tcPr>
            <w:tcW w:w="3960" w:type="dxa"/>
            <w:vAlign w:val="bottom"/>
          </w:tcPr>
          <w:p w14:paraId="72C97373" w14:textId="77777777" w:rsidR="00815ACD" w:rsidRPr="00BE39AC" w:rsidRDefault="00815ACD" w:rsidP="00123AE3">
            <w:pPr>
              <w:spacing w:after="10" w:line="330" w:lineRule="exact"/>
              <w:ind w:left="435"/>
              <w:rPr>
                <w:rFonts w:ascii="Cordia New" w:eastAsia="Times New Roman" w:hAnsi="Cordia New"/>
                <w:sz w:val="26"/>
                <w:szCs w:val="26"/>
              </w:rPr>
            </w:pPr>
          </w:p>
        </w:tc>
        <w:tc>
          <w:tcPr>
            <w:tcW w:w="2736" w:type="dxa"/>
            <w:gridSpan w:val="2"/>
            <w:vAlign w:val="bottom"/>
            <w:hideMark/>
          </w:tcPr>
          <w:p w14:paraId="355EEF20" w14:textId="77777777" w:rsidR="00815ACD" w:rsidRPr="00BE39AC" w:rsidRDefault="00815ACD" w:rsidP="00123AE3">
            <w:pPr>
              <w:pBdr>
                <w:bottom w:val="single" w:sz="4" w:space="1" w:color="auto"/>
              </w:pBdr>
              <w:spacing w:after="10" w:line="330" w:lineRule="exact"/>
              <w:ind w:right="-72"/>
              <w:jc w:val="center"/>
              <w:rPr>
                <w:rFonts w:ascii="Cordia New" w:eastAsia="Times New Roman" w:hAnsi="Cordia New"/>
                <w:b/>
                <w:bCs/>
                <w:sz w:val="26"/>
                <w:szCs w:val="26"/>
                <w:cs/>
              </w:rPr>
            </w:pPr>
            <w:r w:rsidRPr="00BE39AC">
              <w:rPr>
                <w:rFonts w:ascii="Cordia New" w:eastAsia="Times New Roman" w:hAnsi="Cordia New"/>
                <w:b/>
                <w:bCs/>
                <w:sz w:val="26"/>
                <w:szCs w:val="26"/>
              </w:rPr>
              <w:t xml:space="preserve">Consolidated </w:t>
            </w:r>
          </w:p>
          <w:p w14:paraId="16086B48" w14:textId="77777777" w:rsidR="00815ACD" w:rsidRPr="00BE39AC" w:rsidRDefault="00815ACD" w:rsidP="00123AE3">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5C0855AA" w14:textId="77777777" w:rsidR="00815ACD" w:rsidRPr="00BE39AC" w:rsidRDefault="00815ACD" w:rsidP="00123AE3">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46CB308D" w14:textId="77777777" w:rsidR="00815ACD" w:rsidRPr="00BE39AC" w:rsidRDefault="00815ACD" w:rsidP="00123AE3">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5CA9201D" w14:textId="77777777" w:rsidTr="005455C1">
        <w:tc>
          <w:tcPr>
            <w:tcW w:w="3960" w:type="dxa"/>
            <w:vAlign w:val="bottom"/>
          </w:tcPr>
          <w:p w14:paraId="698277E8" w14:textId="77777777" w:rsidR="00815ACD" w:rsidRPr="00BE39AC" w:rsidRDefault="00815ACD" w:rsidP="00123AE3">
            <w:pPr>
              <w:spacing w:after="10" w:line="330" w:lineRule="exact"/>
              <w:ind w:left="435"/>
              <w:rPr>
                <w:rFonts w:ascii="Cordia New" w:eastAsia="Times New Roman" w:hAnsi="Cordia New"/>
                <w:sz w:val="26"/>
                <w:szCs w:val="26"/>
              </w:rPr>
            </w:pPr>
          </w:p>
        </w:tc>
        <w:tc>
          <w:tcPr>
            <w:tcW w:w="1368" w:type="dxa"/>
            <w:vAlign w:val="bottom"/>
            <w:hideMark/>
          </w:tcPr>
          <w:p w14:paraId="4D3EDFB7" w14:textId="2A9ADF1D" w:rsidR="00815ACD" w:rsidRPr="00BE39AC" w:rsidRDefault="003A773E" w:rsidP="00123AE3">
            <w:pPr>
              <w:spacing w:after="10" w:line="330" w:lineRule="exact"/>
              <w:ind w:right="-72"/>
              <w:jc w:val="right"/>
              <w:rPr>
                <w:rFonts w:ascii="Cordia New" w:eastAsia="Times New Roman" w:hAnsi="Cordia New"/>
                <w:b/>
                <w:bCs/>
                <w:sz w:val="26"/>
                <w:szCs w:val="26"/>
                <w:cs/>
              </w:rPr>
            </w:pPr>
            <w:r w:rsidRPr="003A773E">
              <w:rPr>
                <w:rFonts w:ascii="Cordia New" w:eastAsia="Times New Roman" w:hAnsi="Cordia New"/>
                <w:b/>
                <w:bCs/>
                <w:sz w:val="26"/>
                <w:szCs w:val="26"/>
                <w:lang w:val="en-GB"/>
              </w:rPr>
              <w:t>2022</w:t>
            </w:r>
          </w:p>
        </w:tc>
        <w:tc>
          <w:tcPr>
            <w:tcW w:w="1368" w:type="dxa"/>
            <w:vAlign w:val="bottom"/>
            <w:hideMark/>
          </w:tcPr>
          <w:p w14:paraId="0019408F" w14:textId="5E479904" w:rsidR="00815ACD" w:rsidRPr="00BE39AC" w:rsidRDefault="003A773E" w:rsidP="00123AE3">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63CE4F97" w14:textId="3D0AB0FC" w:rsidR="00815ACD" w:rsidRPr="00BE39AC" w:rsidRDefault="003A773E" w:rsidP="00123AE3">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7CD0430C" w14:textId="26EC4A63" w:rsidR="00815ACD" w:rsidRPr="00BE39AC" w:rsidRDefault="003A773E" w:rsidP="00123AE3">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7962F5" w:rsidRPr="00BE39AC" w14:paraId="77FEA6FF" w14:textId="77777777" w:rsidTr="005455C1">
        <w:tc>
          <w:tcPr>
            <w:tcW w:w="3960" w:type="dxa"/>
            <w:vAlign w:val="bottom"/>
          </w:tcPr>
          <w:p w14:paraId="5F41E302" w14:textId="77777777" w:rsidR="007962F5" w:rsidRPr="00BE39AC" w:rsidRDefault="007962F5" w:rsidP="00123AE3">
            <w:pPr>
              <w:spacing w:after="10" w:line="330" w:lineRule="exact"/>
              <w:ind w:left="435"/>
              <w:rPr>
                <w:rFonts w:ascii="Cordia New" w:eastAsia="Times New Roman" w:hAnsi="Cordia New"/>
                <w:b/>
                <w:bCs/>
                <w:sz w:val="26"/>
                <w:szCs w:val="26"/>
                <w:u w:val="single"/>
              </w:rPr>
            </w:pPr>
          </w:p>
        </w:tc>
        <w:tc>
          <w:tcPr>
            <w:tcW w:w="1368" w:type="dxa"/>
            <w:vAlign w:val="bottom"/>
            <w:hideMark/>
          </w:tcPr>
          <w:p w14:paraId="7DAEA1D5" w14:textId="1E8BD1F4" w:rsidR="007962F5" w:rsidRPr="00BE39AC" w:rsidRDefault="00305C08" w:rsidP="00123AE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bottom"/>
            <w:hideMark/>
          </w:tcPr>
          <w:p w14:paraId="2F836DFA" w14:textId="7433AEC0" w:rsidR="007962F5" w:rsidRPr="00BE39AC" w:rsidRDefault="00305C08" w:rsidP="00123AE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601EE490" w14:textId="633B0AA9" w:rsidR="007962F5" w:rsidRPr="00BE39AC" w:rsidRDefault="00305C08" w:rsidP="00123AE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bottom"/>
            <w:hideMark/>
          </w:tcPr>
          <w:p w14:paraId="1C3352DD" w14:textId="1BBD5BAC" w:rsidR="007962F5" w:rsidRPr="00BE39AC" w:rsidRDefault="00305C08" w:rsidP="00123AE3">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5455C1" w:rsidRPr="005455C1" w14:paraId="376F30B8" w14:textId="77777777" w:rsidTr="00B716E4">
        <w:tc>
          <w:tcPr>
            <w:tcW w:w="3960" w:type="dxa"/>
            <w:vAlign w:val="bottom"/>
          </w:tcPr>
          <w:p w14:paraId="686AF425" w14:textId="77777777" w:rsidR="005455C1" w:rsidRPr="005455C1" w:rsidRDefault="005455C1" w:rsidP="00B716E4">
            <w:pPr>
              <w:spacing w:after="0" w:line="240" w:lineRule="auto"/>
              <w:ind w:left="435"/>
              <w:rPr>
                <w:rFonts w:ascii="Cordia New" w:eastAsia="Times New Roman" w:hAnsi="Cordia New"/>
                <w:sz w:val="12"/>
                <w:szCs w:val="12"/>
              </w:rPr>
            </w:pPr>
          </w:p>
        </w:tc>
        <w:tc>
          <w:tcPr>
            <w:tcW w:w="1368" w:type="dxa"/>
            <w:vAlign w:val="bottom"/>
          </w:tcPr>
          <w:p w14:paraId="6A251A96" w14:textId="77777777" w:rsidR="005455C1" w:rsidRPr="005455C1" w:rsidRDefault="005455C1" w:rsidP="00B716E4">
            <w:pPr>
              <w:spacing w:after="0" w:line="240" w:lineRule="auto"/>
              <w:ind w:right="-72"/>
              <w:jc w:val="right"/>
              <w:rPr>
                <w:rFonts w:ascii="Cordia New" w:eastAsia="Times New Roman" w:hAnsi="Cordia New"/>
                <w:sz w:val="12"/>
                <w:szCs w:val="12"/>
              </w:rPr>
            </w:pPr>
          </w:p>
        </w:tc>
        <w:tc>
          <w:tcPr>
            <w:tcW w:w="1368" w:type="dxa"/>
            <w:vAlign w:val="bottom"/>
          </w:tcPr>
          <w:p w14:paraId="2C79E2F5" w14:textId="77777777" w:rsidR="005455C1" w:rsidRPr="005455C1" w:rsidRDefault="005455C1" w:rsidP="00B716E4">
            <w:pPr>
              <w:spacing w:after="0" w:line="240" w:lineRule="auto"/>
              <w:ind w:right="-72"/>
              <w:jc w:val="right"/>
              <w:rPr>
                <w:rFonts w:ascii="Cordia New" w:eastAsia="Times New Roman" w:hAnsi="Cordia New"/>
                <w:sz w:val="12"/>
                <w:szCs w:val="12"/>
              </w:rPr>
            </w:pPr>
          </w:p>
        </w:tc>
        <w:tc>
          <w:tcPr>
            <w:tcW w:w="1368" w:type="dxa"/>
            <w:vAlign w:val="bottom"/>
          </w:tcPr>
          <w:p w14:paraId="5B048B26" w14:textId="77777777" w:rsidR="005455C1" w:rsidRPr="005455C1" w:rsidRDefault="005455C1" w:rsidP="00B716E4">
            <w:pPr>
              <w:spacing w:after="0" w:line="240" w:lineRule="auto"/>
              <w:ind w:right="-72"/>
              <w:jc w:val="right"/>
              <w:rPr>
                <w:rFonts w:ascii="Cordia New" w:eastAsia="Times New Roman" w:hAnsi="Cordia New"/>
                <w:sz w:val="12"/>
                <w:szCs w:val="12"/>
              </w:rPr>
            </w:pPr>
          </w:p>
        </w:tc>
        <w:tc>
          <w:tcPr>
            <w:tcW w:w="1368" w:type="dxa"/>
            <w:vAlign w:val="bottom"/>
          </w:tcPr>
          <w:p w14:paraId="585B08D8" w14:textId="77777777" w:rsidR="005455C1" w:rsidRPr="005455C1" w:rsidRDefault="005455C1" w:rsidP="00B716E4">
            <w:pPr>
              <w:spacing w:after="0" w:line="240" w:lineRule="auto"/>
              <w:ind w:right="-72"/>
              <w:jc w:val="right"/>
              <w:rPr>
                <w:rFonts w:ascii="Cordia New" w:eastAsia="Times New Roman" w:hAnsi="Cordia New"/>
                <w:sz w:val="12"/>
                <w:szCs w:val="12"/>
              </w:rPr>
            </w:pPr>
          </w:p>
        </w:tc>
      </w:tr>
      <w:tr w:rsidR="008B02DC" w:rsidRPr="00BE39AC" w14:paraId="4A09FE4B" w14:textId="77777777" w:rsidTr="005455C1">
        <w:tc>
          <w:tcPr>
            <w:tcW w:w="3960" w:type="dxa"/>
            <w:vAlign w:val="bottom"/>
            <w:hideMark/>
          </w:tcPr>
          <w:p w14:paraId="62344B3C" w14:textId="77777777" w:rsidR="00815ACD" w:rsidRPr="00BE39AC" w:rsidRDefault="00815ACD" w:rsidP="00123AE3">
            <w:pPr>
              <w:spacing w:after="10" w:line="330" w:lineRule="exact"/>
              <w:ind w:left="435"/>
              <w:rPr>
                <w:rFonts w:ascii="Cordia New" w:eastAsia="Times New Roman" w:hAnsi="Cordia New"/>
                <w:sz w:val="26"/>
                <w:szCs w:val="26"/>
              </w:rPr>
            </w:pPr>
            <w:r w:rsidRPr="00BE39AC">
              <w:rPr>
                <w:rFonts w:ascii="Cordia New" w:eastAsia="Times New Roman" w:hAnsi="Cordia New"/>
                <w:b/>
                <w:bCs/>
                <w:sz w:val="26"/>
                <w:szCs w:val="26"/>
              </w:rPr>
              <w:t>Joint ventures</w:t>
            </w:r>
          </w:p>
        </w:tc>
        <w:tc>
          <w:tcPr>
            <w:tcW w:w="1368" w:type="dxa"/>
            <w:vAlign w:val="bottom"/>
          </w:tcPr>
          <w:p w14:paraId="0B372AA5" w14:textId="77777777" w:rsidR="00815ACD" w:rsidRPr="00BE39AC" w:rsidRDefault="00815ACD" w:rsidP="00123AE3">
            <w:pPr>
              <w:spacing w:after="10" w:line="330" w:lineRule="exact"/>
              <w:ind w:right="-72"/>
              <w:jc w:val="right"/>
              <w:rPr>
                <w:rFonts w:ascii="Cordia New" w:eastAsia="Times New Roman" w:hAnsi="Cordia New"/>
                <w:sz w:val="26"/>
                <w:szCs w:val="26"/>
              </w:rPr>
            </w:pPr>
          </w:p>
        </w:tc>
        <w:tc>
          <w:tcPr>
            <w:tcW w:w="1368" w:type="dxa"/>
            <w:vAlign w:val="bottom"/>
          </w:tcPr>
          <w:p w14:paraId="5E6BBA5B" w14:textId="77777777" w:rsidR="00815ACD" w:rsidRPr="00BE39AC" w:rsidRDefault="00815ACD" w:rsidP="00123AE3">
            <w:pPr>
              <w:spacing w:after="10" w:line="330" w:lineRule="exact"/>
              <w:ind w:right="-72"/>
              <w:jc w:val="right"/>
              <w:rPr>
                <w:rFonts w:ascii="Cordia New" w:eastAsia="Times New Roman" w:hAnsi="Cordia New"/>
                <w:sz w:val="26"/>
                <w:szCs w:val="26"/>
              </w:rPr>
            </w:pPr>
          </w:p>
        </w:tc>
        <w:tc>
          <w:tcPr>
            <w:tcW w:w="1368" w:type="dxa"/>
            <w:vAlign w:val="bottom"/>
          </w:tcPr>
          <w:p w14:paraId="65D91AA9" w14:textId="77777777" w:rsidR="00815ACD" w:rsidRPr="00BE39AC" w:rsidRDefault="00815ACD" w:rsidP="00123AE3">
            <w:pPr>
              <w:spacing w:after="10" w:line="330" w:lineRule="exact"/>
              <w:ind w:right="-72"/>
              <w:jc w:val="right"/>
              <w:rPr>
                <w:rFonts w:ascii="Cordia New" w:eastAsia="Times New Roman" w:hAnsi="Cordia New"/>
                <w:sz w:val="26"/>
                <w:szCs w:val="26"/>
              </w:rPr>
            </w:pPr>
          </w:p>
        </w:tc>
        <w:tc>
          <w:tcPr>
            <w:tcW w:w="1368" w:type="dxa"/>
            <w:vAlign w:val="bottom"/>
          </w:tcPr>
          <w:p w14:paraId="54E0AAEC" w14:textId="77777777" w:rsidR="00815ACD" w:rsidRPr="00BE39AC" w:rsidRDefault="00815ACD" w:rsidP="00123AE3">
            <w:pPr>
              <w:spacing w:after="10" w:line="330" w:lineRule="exact"/>
              <w:ind w:right="-72"/>
              <w:jc w:val="right"/>
              <w:rPr>
                <w:rFonts w:ascii="Cordia New" w:eastAsia="Times New Roman" w:hAnsi="Cordia New"/>
                <w:sz w:val="26"/>
                <w:szCs w:val="26"/>
              </w:rPr>
            </w:pPr>
          </w:p>
        </w:tc>
      </w:tr>
      <w:tr w:rsidR="006B515D" w:rsidRPr="00BE39AC" w14:paraId="1913E127" w14:textId="77777777" w:rsidTr="005455C1">
        <w:tc>
          <w:tcPr>
            <w:tcW w:w="3960" w:type="dxa"/>
            <w:vAlign w:val="bottom"/>
            <w:hideMark/>
          </w:tcPr>
          <w:p w14:paraId="7C6D65EC" w14:textId="402AD8DC" w:rsidR="006B515D" w:rsidRPr="00BE39AC" w:rsidRDefault="006B515D" w:rsidP="00123AE3">
            <w:pPr>
              <w:spacing w:after="10" w:line="330" w:lineRule="exact"/>
              <w:ind w:left="435"/>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 </w:t>
            </w:r>
          </w:p>
        </w:tc>
        <w:tc>
          <w:tcPr>
            <w:tcW w:w="1368" w:type="dxa"/>
            <w:vAlign w:val="bottom"/>
          </w:tcPr>
          <w:p w14:paraId="0BEC1768" w14:textId="60C867F4"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CB3DD2" w:rsidRPr="00BE39AC">
              <w:rPr>
                <w:rFonts w:ascii="Cordia New" w:eastAsia="Times New Roman" w:hAnsi="Cordia New"/>
                <w:sz w:val="26"/>
                <w:szCs w:val="26"/>
              </w:rPr>
              <w:t>,</w:t>
            </w:r>
            <w:r w:rsidRPr="003A773E">
              <w:rPr>
                <w:rFonts w:ascii="Cordia New" w:eastAsia="Times New Roman" w:hAnsi="Cordia New"/>
                <w:sz w:val="26"/>
                <w:szCs w:val="26"/>
                <w:lang w:val="en-GB"/>
              </w:rPr>
              <w:t>030</w:t>
            </w:r>
          </w:p>
        </w:tc>
        <w:tc>
          <w:tcPr>
            <w:tcW w:w="1368" w:type="dxa"/>
            <w:vAlign w:val="bottom"/>
          </w:tcPr>
          <w:p w14:paraId="7B4AB03E" w14:textId="5BA63206"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037</w:t>
            </w:r>
          </w:p>
        </w:tc>
        <w:tc>
          <w:tcPr>
            <w:tcW w:w="1368" w:type="dxa"/>
            <w:vAlign w:val="bottom"/>
          </w:tcPr>
          <w:p w14:paraId="7B5834F4" w14:textId="2C7A393B"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294</w:t>
            </w:r>
          </w:p>
        </w:tc>
        <w:tc>
          <w:tcPr>
            <w:tcW w:w="1368" w:type="dxa"/>
            <w:vAlign w:val="bottom"/>
          </w:tcPr>
          <w:p w14:paraId="01F46D5B" w14:textId="3DC3AD0A"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788</w:t>
            </w:r>
          </w:p>
        </w:tc>
      </w:tr>
      <w:tr w:rsidR="006B515D" w:rsidRPr="00BE39AC" w14:paraId="012A4F4C" w14:textId="77777777" w:rsidTr="005455C1">
        <w:tc>
          <w:tcPr>
            <w:tcW w:w="3960" w:type="dxa"/>
            <w:vAlign w:val="bottom"/>
            <w:hideMark/>
          </w:tcPr>
          <w:p w14:paraId="2AB14547" w14:textId="77777777" w:rsidR="006B515D" w:rsidRPr="00BE39AC" w:rsidRDefault="006B515D" w:rsidP="00123AE3">
            <w:pPr>
              <w:spacing w:after="10" w:line="330" w:lineRule="exact"/>
              <w:ind w:left="435"/>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vAlign w:val="bottom"/>
          </w:tcPr>
          <w:p w14:paraId="6DBB706F" w14:textId="5DF399DC"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AF55D3" w:rsidRPr="00BE39AC">
              <w:rPr>
                <w:rFonts w:ascii="Cordia New" w:eastAsia="Times New Roman" w:hAnsi="Cordia New"/>
                <w:sz w:val="26"/>
                <w:szCs w:val="26"/>
              </w:rPr>
              <w:t>,</w:t>
            </w:r>
            <w:r w:rsidRPr="003A773E">
              <w:rPr>
                <w:rFonts w:ascii="Cordia New" w:eastAsia="Times New Roman" w:hAnsi="Cordia New"/>
                <w:sz w:val="26"/>
                <w:szCs w:val="26"/>
                <w:lang w:val="en-GB"/>
              </w:rPr>
              <w:t>883</w:t>
            </w:r>
          </w:p>
        </w:tc>
        <w:tc>
          <w:tcPr>
            <w:tcW w:w="1368" w:type="dxa"/>
            <w:vAlign w:val="bottom"/>
          </w:tcPr>
          <w:p w14:paraId="4AD542A4" w14:textId="6A8B2910"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210</w:t>
            </w:r>
          </w:p>
        </w:tc>
        <w:tc>
          <w:tcPr>
            <w:tcW w:w="1368" w:type="dxa"/>
            <w:vAlign w:val="bottom"/>
          </w:tcPr>
          <w:p w14:paraId="726A7234" w14:textId="4E3CB999" w:rsidR="006B515D" w:rsidRPr="00BE39AC" w:rsidRDefault="00BC5AAA"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8AC32EB" w14:textId="695C7973"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15</w:t>
            </w:r>
          </w:p>
        </w:tc>
      </w:tr>
      <w:tr w:rsidR="006B515D" w:rsidRPr="00BE39AC" w14:paraId="77F67B5C" w14:textId="77777777" w:rsidTr="005455C1">
        <w:tc>
          <w:tcPr>
            <w:tcW w:w="3960" w:type="dxa"/>
            <w:vAlign w:val="bottom"/>
            <w:hideMark/>
          </w:tcPr>
          <w:p w14:paraId="414B31D7" w14:textId="28AB5F7C" w:rsidR="006B515D" w:rsidRPr="00BE39AC" w:rsidRDefault="006B515D" w:rsidP="00123AE3">
            <w:pPr>
              <w:spacing w:after="10" w:line="330" w:lineRule="exact"/>
              <w:ind w:left="435"/>
              <w:rPr>
                <w:rFonts w:ascii="Cordia New" w:eastAsia="Times New Roman" w:hAnsi="Cordia New"/>
                <w:sz w:val="26"/>
                <w:szCs w:val="26"/>
              </w:rPr>
            </w:pPr>
            <w:r w:rsidRPr="00BE39AC">
              <w:rPr>
                <w:rFonts w:ascii="Cordia New" w:eastAsia="Times New Roman" w:hAnsi="Cordia New"/>
                <w:sz w:val="26"/>
                <w:szCs w:val="26"/>
              </w:rPr>
              <w:t>Settlements</w:t>
            </w:r>
          </w:p>
        </w:tc>
        <w:tc>
          <w:tcPr>
            <w:tcW w:w="1368" w:type="dxa"/>
            <w:vAlign w:val="bottom"/>
          </w:tcPr>
          <w:p w14:paraId="7CC3CCF5" w14:textId="39BE30CE" w:rsidR="006B515D" w:rsidRPr="00BE39AC" w:rsidRDefault="00AF55D3"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466</w:t>
            </w:r>
            <w:r w:rsidRPr="00BE39AC">
              <w:rPr>
                <w:rFonts w:ascii="Cordia New" w:eastAsia="Times New Roman" w:hAnsi="Cordia New"/>
                <w:sz w:val="26"/>
                <w:szCs w:val="26"/>
              </w:rPr>
              <w:t>)</w:t>
            </w:r>
          </w:p>
        </w:tc>
        <w:tc>
          <w:tcPr>
            <w:tcW w:w="1368" w:type="dxa"/>
            <w:vAlign w:val="bottom"/>
          </w:tcPr>
          <w:p w14:paraId="7E9ADA9F" w14:textId="556D8997" w:rsidR="006B515D" w:rsidRPr="00BE39AC" w:rsidRDefault="006B515D"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729</w:t>
            </w:r>
            <w:r w:rsidRPr="00BE39AC">
              <w:rPr>
                <w:rFonts w:ascii="Cordia New" w:eastAsia="Times New Roman" w:hAnsi="Cordia New"/>
                <w:sz w:val="26"/>
                <w:szCs w:val="26"/>
              </w:rPr>
              <w:t>)</w:t>
            </w:r>
          </w:p>
        </w:tc>
        <w:tc>
          <w:tcPr>
            <w:tcW w:w="1368" w:type="dxa"/>
            <w:vAlign w:val="bottom"/>
          </w:tcPr>
          <w:p w14:paraId="15C1FD46" w14:textId="780B9956" w:rsidR="006B515D" w:rsidRPr="00BE39AC" w:rsidRDefault="00BC5AAA"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70</w:t>
            </w:r>
            <w:r w:rsidRPr="00BE39AC">
              <w:rPr>
                <w:rFonts w:ascii="Cordia New" w:eastAsia="Times New Roman" w:hAnsi="Cordia New"/>
                <w:sz w:val="26"/>
                <w:szCs w:val="26"/>
              </w:rPr>
              <w:t>)</w:t>
            </w:r>
          </w:p>
        </w:tc>
        <w:tc>
          <w:tcPr>
            <w:tcW w:w="1368" w:type="dxa"/>
            <w:vAlign w:val="bottom"/>
          </w:tcPr>
          <w:p w14:paraId="4E1E357A" w14:textId="339B9000" w:rsidR="006B515D" w:rsidRPr="00BE39AC" w:rsidRDefault="006B515D"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522</w:t>
            </w:r>
            <w:r w:rsidRPr="00BE39AC">
              <w:rPr>
                <w:rFonts w:ascii="Cordia New" w:eastAsia="Times New Roman" w:hAnsi="Cordia New"/>
                <w:sz w:val="26"/>
                <w:szCs w:val="26"/>
              </w:rPr>
              <w:t>)</w:t>
            </w:r>
          </w:p>
        </w:tc>
      </w:tr>
      <w:tr w:rsidR="006B515D" w:rsidRPr="00BE39AC" w14:paraId="11410C4E" w14:textId="77777777" w:rsidTr="005455C1">
        <w:tc>
          <w:tcPr>
            <w:tcW w:w="3960" w:type="dxa"/>
            <w:vAlign w:val="bottom"/>
          </w:tcPr>
          <w:p w14:paraId="207EA3FD" w14:textId="77777777" w:rsidR="006B515D" w:rsidRPr="00BE39AC" w:rsidRDefault="006B515D" w:rsidP="00123AE3">
            <w:pPr>
              <w:spacing w:after="10" w:line="330" w:lineRule="exact"/>
              <w:ind w:left="435"/>
              <w:rPr>
                <w:rFonts w:ascii="Cordia New" w:eastAsia="Times New Roman" w:hAnsi="Cordia New"/>
                <w:sz w:val="26"/>
                <w:szCs w:val="26"/>
              </w:rPr>
            </w:pPr>
            <w:r w:rsidRPr="00BE39AC">
              <w:rPr>
                <w:rFonts w:ascii="Cordia New" w:eastAsia="Times New Roman" w:hAnsi="Cordia New"/>
                <w:sz w:val="26"/>
                <w:szCs w:val="26"/>
              </w:rPr>
              <w:t xml:space="preserve">Change of investments in subsidiaries </w:t>
            </w:r>
          </w:p>
          <w:p w14:paraId="5FB68B2E" w14:textId="2B8FDE8E" w:rsidR="006B515D" w:rsidRPr="00BE39AC" w:rsidRDefault="006B515D" w:rsidP="00123AE3">
            <w:pPr>
              <w:spacing w:after="10" w:line="330" w:lineRule="exact"/>
              <w:ind w:left="435"/>
              <w:rPr>
                <w:rFonts w:ascii="Cordia New" w:eastAsia="Times New Roman" w:hAnsi="Cordia New"/>
                <w:sz w:val="26"/>
                <w:szCs w:val="26"/>
              </w:rPr>
            </w:pPr>
            <w:r w:rsidRPr="00BE39AC">
              <w:rPr>
                <w:rFonts w:ascii="Cordia New" w:eastAsia="Times New Roman" w:hAnsi="Cordia New"/>
                <w:sz w:val="26"/>
                <w:szCs w:val="26"/>
              </w:rPr>
              <w:t xml:space="preserve">   to interests in joint ventures</w:t>
            </w:r>
          </w:p>
        </w:tc>
        <w:tc>
          <w:tcPr>
            <w:tcW w:w="1368" w:type="dxa"/>
            <w:vAlign w:val="bottom"/>
          </w:tcPr>
          <w:p w14:paraId="79064D48" w14:textId="6469B5BC" w:rsidR="006B515D" w:rsidRPr="00BE39AC" w:rsidRDefault="00956CAD"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01CFC0BD" w14:textId="7E6EC876"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177</w:t>
            </w:r>
          </w:p>
        </w:tc>
        <w:tc>
          <w:tcPr>
            <w:tcW w:w="1368" w:type="dxa"/>
            <w:vAlign w:val="bottom"/>
          </w:tcPr>
          <w:p w14:paraId="1A21D69F" w14:textId="00531BEC" w:rsidR="006B515D" w:rsidRPr="00BE39AC" w:rsidRDefault="00BC5AAA"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F3361F1" w14:textId="6B970661" w:rsidR="006B515D" w:rsidRPr="00BE39AC" w:rsidRDefault="006B515D"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E0580A" w:rsidRPr="00BE39AC" w14:paraId="496B6AF0" w14:textId="77777777" w:rsidTr="005455C1">
        <w:tc>
          <w:tcPr>
            <w:tcW w:w="3960" w:type="dxa"/>
            <w:vAlign w:val="bottom"/>
          </w:tcPr>
          <w:p w14:paraId="1A0F25D5" w14:textId="6F0FFDED" w:rsidR="00E0580A" w:rsidRPr="00BE39AC" w:rsidRDefault="00956CAD" w:rsidP="00123AE3">
            <w:pPr>
              <w:spacing w:after="10" w:line="330" w:lineRule="exact"/>
              <w:ind w:left="435"/>
              <w:rPr>
                <w:rFonts w:ascii="Cordia New" w:eastAsia="Times New Roman" w:hAnsi="Cordia New"/>
                <w:sz w:val="26"/>
                <w:szCs w:val="26"/>
              </w:rPr>
            </w:pPr>
            <w:r w:rsidRPr="00BE39AC">
              <w:rPr>
                <w:rFonts w:ascii="Cordia New" w:eastAsia="Times New Roman" w:hAnsi="Cordia New"/>
                <w:sz w:val="26"/>
                <w:szCs w:val="26"/>
              </w:rPr>
              <w:t>Expected credit loss</w:t>
            </w:r>
          </w:p>
        </w:tc>
        <w:tc>
          <w:tcPr>
            <w:tcW w:w="1368" w:type="dxa"/>
            <w:vAlign w:val="bottom"/>
          </w:tcPr>
          <w:p w14:paraId="522B27E8" w14:textId="4728063E" w:rsidR="00E0580A" w:rsidRPr="00BE39AC" w:rsidRDefault="00956CAD"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40</w:t>
            </w:r>
            <w:r w:rsidRPr="00BE39AC">
              <w:rPr>
                <w:rFonts w:ascii="Cordia New" w:eastAsia="Times New Roman" w:hAnsi="Cordia New"/>
                <w:sz w:val="26"/>
                <w:szCs w:val="26"/>
              </w:rPr>
              <w:t>)</w:t>
            </w:r>
          </w:p>
        </w:tc>
        <w:tc>
          <w:tcPr>
            <w:tcW w:w="1368" w:type="dxa"/>
            <w:vAlign w:val="bottom"/>
          </w:tcPr>
          <w:p w14:paraId="5CA6CCB7" w14:textId="5EE16D8F" w:rsidR="00E0580A" w:rsidRPr="00BE39AC" w:rsidRDefault="00BC5AAA" w:rsidP="00123AE3">
            <w:pPr>
              <w:spacing w:after="10" w:line="330" w:lineRule="exact"/>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p>
        </w:tc>
        <w:tc>
          <w:tcPr>
            <w:tcW w:w="1368" w:type="dxa"/>
            <w:vAlign w:val="bottom"/>
          </w:tcPr>
          <w:p w14:paraId="060875BB" w14:textId="0F62DDBE" w:rsidR="00E0580A" w:rsidRPr="00BE39AC" w:rsidRDefault="00BC5AAA"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0D9933F8" w14:textId="0934DD40" w:rsidR="00E0580A" w:rsidRPr="00BE39AC" w:rsidRDefault="00BC5AAA"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6B515D" w:rsidRPr="00BE39AC" w14:paraId="77DB5E94" w14:textId="77777777" w:rsidTr="005455C1">
        <w:tc>
          <w:tcPr>
            <w:tcW w:w="3960" w:type="dxa"/>
            <w:vAlign w:val="bottom"/>
          </w:tcPr>
          <w:p w14:paraId="19C441F1" w14:textId="57EC9406" w:rsidR="006B515D" w:rsidRPr="00BE39AC" w:rsidRDefault="006B515D" w:rsidP="00123AE3">
            <w:pPr>
              <w:spacing w:after="10" w:line="330" w:lineRule="exact"/>
              <w:ind w:left="435"/>
              <w:rPr>
                <w:rFonts w:ascii="Cordia New" w:eastAsia="Times New Roman" w:hAnsi="Cordia New"/>
                <w:sz w:val="26"/>
                <w:szCs w:val="26"/>
              </w:rPr>
            </w:pPr>
            <w:r w:rsidRPr="00BE39AC">
              <w:rPr>
                <w:rFonts w:ascii="Cordia New" w:eastAsia="Times New Roman" w:hAnsi="Cordia New"/>
                <w:sz w:val="26"/>
                <w:szCs w:val="26"/>
              </w:rPr>
              <w:t>Transfer to other accounts</w:t>
            </w:r>
          </w:p>
        </w:tc>
        <w:tc>
          <w:tcPr>
            <w:tcW w:w="1368" w:type="dxa"/>
            <w:vAlign w:val="bottom"/>
          </w:tcPr>
          <w:p w14:paraId="19228B1A" w14:textId="0370242D" w:rsidR="006B515D" w:rsidRPr="00BE39AC" w:rsidRDefault="00BC5AAA"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D3F2209" w14:textId="24683B74" w:rsidR="006B515D" w:rsidRPr="00BE39AC" w:rsidRDefault="006B515D"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w:t>
            </w:r>
            <w:r w:rsidRPr="00BE39AC">
              <w:rPr>
                <w:rFonts w:ascii="Cordia New" w:eastAsia="Times New Roman" w:hAnsi="Cordia New"/>
                <w:sz w:val="26"/>
                <w:szCs w:val="26"/>
              </w:rPr>
              <w:t>)</w:t>
            </w:r>
          </w:p>
        </w:tc>
        <w:tc>
          <w:tcPr>
            <w:tcW w:w="1368" w:type="dxa"/>
            <w:vAlign w:val="bottom"/>
          </w:tcPr>
          <w:p w14:paraId="5A0998F2" w14:textId="4C18A52F" w:rsidR="006B515D" w:rsidRPr="00BE39AC" w:rsidRDefault="00BC5AAA"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3D3D6869" w14:textId="1BDC95EA" w:rsidR="006B515D" w:rsidRPr="00BE39AC" w:rsidRDefault="006B515D"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6B515D" w:rsidRPr="00BE39AC" w14:paraId="15933062" w14:textId="77777777" w:rsidTr="005455C1">
        <w:tc>
          <w:tcPr>
            <w:tcW w:w="3960" w:type="dxa"/>
            <w:vAlign w:val="bottom"/>
            <w:hideMark/>
          </w:tcPr>
          <w:p w14:paraId="45E763CB" w14:textId="591F6309" w:rsidR="006B515D" w:rsidRPr="00BE39AC" w:rsidRDefault="006B515D" w:rsidP="00123AE3">
            <w:pPr>
              <w:spacing w:after="10" w:line="330" w:lineRule="exact"/>
              <w:ind w:left="435"/>
              <w:rPr>
                <w:rFonts w:ascii="Cordia New" w:eastAsia="Times New Roman" w:hAnsi="Cordia New"/>
                <w:sz w:val="26"/>
                <w:szCs w:val="26"/>
              </w:rPr>
            </w:pPr>
            <w:proofErr w:type="spellStart"/>
            <w:r w:rsidRPr="00BE39AC">
              <w:rPr>
                <w:rFonts w:ascii="Cordia New" w:eastAsia="Times New Roman" w:hAnsi="Cordia New"/>
                <w:sz w:val="26"/>
                <w:szCs w:val="26"/>
              </w:rPr>
              <w:t>Unrealised</w:t>
            </w:r>
            <w:proofErr w:type="spellEnd"/>
            <w:r w:rsidRPr="00BE39AC">
              <w:rPr>
                <w:rFonts w:ascii="Cordia New" w:eastAsia="Times New Roman" w:hAnsi="Cordia New"/>
                <w:sz w:val="26"/>
                <w:szCs w:val="26"/>
              </w:rPr>
              <w:t xml:space="preserve"> gain (loss) on exchange rate</w:t>
            </w:r>
          </w:p>
        </w:tc>
        <w:tc>
          <w:tcPr>
            <w:tcW w:w="1368" w:type="dxa"/>
            <w:vAlign w:val="bottom"/>
          </w:tcPr>
          <w:p w14:paraId="58EC47D3" w14:textId="1F3C7F17"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31</w:t>
            </w:r>
          </w:p>
        </w:tc>
        <w:tc>
          <w:tcPr>
            <w:tcW w:w="1368" w:type="dxa"/>
            <w:vAlign w:val="bottom"/>
          </w:tcPr>
          <w:p w14:paraId="7B8C44C3" w14:textId="49D7EA91"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17</w:t>
            </w:r>
          </w:p>
        </w:tc>
        <w:tc>
          <w:tcPr>
            <w:tcW w:w="1368" w:type="dxa"/>
            <w:vAlign w:val="bottom"/>
          </w:tcPr>
          <w:p w14:paraId="4F36E83F" w14:textId="6885DA1B" w:rsidR="006B515D" w:rsidRPr="00BE39AC" w:rsidRDefault="00BC5AAA" w:rsidP="00123AE3">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08789906" w14:textId="49BEE30A" w:rsidR="006B515D" w:rsidRPr="00BE39AC" w:rsidRDefault="003A773E" w:rsidP="00123AE3">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13</w:t>
            </w:r>
          </w:p>
        </w:tc>
      </w:tr>
      <w:tr w:rsidR="006B515D" w:rsidRPr="00BE39AC" w14:paraId="7786C43E" w14:textId="77777777" w:rsidTr="005455C1">
        <w:tc>
          <w:tcPr>
            <w:tcW w:w="3960" w:type="dxa"/>
            <w:vAlign w:val="bottom"/>
            <w:hideMark/>
          </w:tcPr>
          <w:p w14:paraId="4AB3D1BA" w14:textId="5B9687A9" w:rsidR="006B515D" w:rsidRPr="00BE39AC" w:rsidRDefault="006B515D" w:rsidP="00123AE3">
            <w:pPr>
              <w:spacing w:after="10" w:line="330" w:lineRule="exact"/>
              <w:ind w:left="435"/>
              <w:rPr>
                <w:rFonts w:ascii="Cordia New" w:eastAsia="Times New Roman" w:hAnsi="Cordia New"/>
                <w:sz w:val="26"/>
                <w:szCs w:val="26"/>
              </w:rPr>
            </w:pPr>
            <w:r w:rsidRPr="00BE39AC">
              <w:rPr>
                <w:rFonts w:ascii="Cordia New" w:eastAsia="Times New Roman" w:hAnsi="Cordia New"/>
                <w:sz w:val="26"/>
                <w:szCs w:val="26"/>
              </w:rPr>
              <w:t>Translation adjustments</w:t>
            </w:r>
          </w:p>
        </w:tc>
        <w:tc>
          <w:tcPr>
            <w:tcW w:w="1368" w:type="dxa"/>
            <w:vAlign w:val="bottom"/>
          </w:tcPr>
          <w:p w14:paraId="6F81BA43" w14:textId="07D43E3F" w:rsidR="006B515D" w:rsidRPr="00BE39AC" w:rsidRDefault="003A773E" w:rsidP="00123AE3">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65</w:t>
            </w:r>
          </w:p>
        </w:tc>
        <w:tc>
          <w:tcPr>
            <w:tcW w:w="1368" w:type="dxa"/>
            <w:vAlign w:val="bottom"/>
          </w:tcPr>
          <w:p w14:paraId="5ED3998B" w14:textId="2650DACB" w:rsidR="006B515D" w:rsidRPr="00BE39AC" w:rsidRDefault="003A773E" w:rsidP="00123AE3">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323</w:t>
            </w:r>
          </w:p>
        </w:tc>
        <w:tc>
          <w:tcPr>
            <w:tcW w:w="1368" w:type="dxa"/>
            <w:vAlign w:val="bottom"/>
          </w:tcPr>
          <w:p w14:paraId="76B6576A" w14:textId="720D3C6F" w:rsidR="006B515D" w:rsidRPr="00BE39AC" w:rsidRDefault="00BC5AAA" w:rsidP="00123AE3">
            <w:pPr>
              <w:pBdr>
                <w:bottom w:val="single" w:sz="4" w:space="1" w:color="auto"/>
              </w:pBdr>
              <w:spacing w:after="10" w:line="330" w:lineRule="exact"/>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p>
        </w:tc>
        <w:tc>
          <w:tcPr>
            <w:tcW w:w="1368" w:type="dxa"/>
            <w:vAlign w:val="bottom"/>
          </w:tcPr>
          <w:p w14:paraId="4C446941" w14:textId="77C95775" w:rsidR="006B515D" w:rsidRPr="00BE39AC" w:rsidRDefault="006B515D" w:rsidP="00123AE3">
            <w:pPr>
              <w:pBdr>
                <w:bottom w:val="single" w:sz="4" w:space="1" w:color="auto"/>
              </w:pBdr>
              <w:spacing w:after="10" w:line="330" w:lineRule="exact"/>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p>
        </w:tc>
      </w:tr>
      <w:tr w:rsidR="006B515D" w:rsidRPr="005455C1" w14:paraId="370D6E60" w14:textId="77777777" w:rsidTr="005455C1">
        <w:tc>
          <w:tcPr>
            <w:tcW w:w="3960" w:type="dxa"/>
            <w:vAlign w:val="bottom"/>
          </w:tcPr>
          <w:p w14:paraId="0823725E" w14:textId="77777777" w:rsidR="006B515D" w:rsidRPr="005455C1" w:rsidRDefault="006B515D" w:rsidP="006B515D">
            <w:pPr>
              <w:spacing w:after="0" w:line="240" w:lineRule="auto"/>
              <w:ind w:left="435"/>
              <w:rPr>
                <w:rFonts w:ascii="Cordia New" w:eastAsia="Times New Roman" w:hAnsi="Cordia New"/>
                <w:sz w:val="12"/>
                <w:szCs w:val="12"/>
              </w:rPr>
            </w:pPr>
          </w:p>
        </w:tc>
        <w:tc>
          <w:tcPr>
            <w:tcW w:w="1368" w:type="dxa"/>
            <w:vAlign w:val="bottom"/>
          </w:tcPr>
          <w:p w14:paraId="52E72CBB" w14:textId="67860C96" w:rsidR="006B515D" w:rsidRPr="005455C1" w:rsidRDefault="006B515D" w:rsidP="006B515D">
            <w:pPr>
              <w:spacing w:after="0" w:line="240" w:lineRule="auto"/>
              <w:ind w:right="-72"/>
              <w:jc w:val="right"/>
              <w:rPr>
                <w:rFonts w:ascii="Cordia New" w:eastAsia="Times New Roman" w:hAnsi="Cordia New"/>
                <w:sz w:val="12"/>
                <w:szCs w:val="12"/>
              </w:rPr>
            </w:pPr>
          </w:p>
        </w:tc>
        <w:tc>
          <w:tcPr>
            <w:tcW w:w="1368" w:type="dxa"/>
            <w:vAlign w:val="bottom"/>
          </w:tcPr>
          <w:p w14:paraId="09ABDEB3" w14:textId="77777777" w:rsidR="006B515D" w:rsidRPr="005455C1" w:rsidRDefault="006B515D" w:rsidP="006B515D">
            <w:pPr>
              <w:spacing w:after="0" w:line="240" w:lineRule="auto"/>
              <w:ind w:right="-72"/>
              <w:jc w:val="right"/>
              <w:rPr>
                <w:rFonts w:ascii="Cordia New" w:eastAsia="Times New Roman" w:hAnsi="Cordia New"/>
                <w:sz w:val="12"/>
                <w:szCs w:val="12"/>
              </w:rPr>
            </w:pPr>
          </w:p>
        </w:tc>
        <w:tc>
          <w:tcPr>
            <w:tcW w:w="1368" w:type="dxa"/>
            <w:vAlign w:val="bottom"/>
          </w:tcPr>
          <w:p w14:paraId="218B278F" w14:textId="77777777" w:rsidR="006B515D" w:rsidRPr="005455C1" w:rsidRDefault="006B515D" w:rsidP="006B515D">
            <w:pPr>
              <w:spacing w:after="0" w:line="240" w:lineRule="auto"/>
              <w:ind w:right="-72"/>
              <w:jc w:val="right"/>
              <w:rPr>
                <w:rFonts w:ascii="Cordia New" w:eastAsia="Times New Roman" w:hAnsi="Cordia New"/>
                <w:sz w:val="12"/>
                <w:szCs w:val="12"/>
              </w:rPr>
            </w:pPr>
          </w:p>
        </w:tc>
        <w:tc>
          <w:tcPr>
            <w:tcW w:w="1368" w:type="dxa"/>
            <w:vAlign w:val="bottom"/>
          </w:tcPr>
          <w:p w14:paraId="72796B11" w14:textId="77777777" w:rsidR="006B515D" w:rsidRPr="005455C1" w:rsidRDefault="006B515D" w:rsidP="006B515D">
            <w:pPr>
              <w:spacing w:after="0" w:line="240" w:lineRule="auto"/>
              <w:ind w:right="-72"/>
              <w:jc w:val="right"/>
              <w:rPr>
                <w:rFonts w:ascii="Cordia New" w:eastAsia="Times New Roman" w:hAnsi="Cordia New"/>
                <w:sz w:val="12"/>
                <w:szCs w:val="12"/>
              </w:rPr>
            </w:pPr>
          </w:p>
        </w:tc>
      </w:tr>
      <w:tr w:rsidR="006B515D" w:rsidRPr="00BE39AC" w14:paraId="0C6A9DCE" w14:textId="77777777" w:rsidTr="005455C1">
        <w:tc>
          <w:tcPr>
            <w:tcW w:w="3960" w:type="dxa"/>
            <w:vAlign w:val="bottom"/>
            <w:hideMark/>
          </w:tcPr>
          <w:p w14:paraId="195034D1" w14:textId="5224CB8F" w:rsidR="006B515D" w:rsidRPr="00BE39AC" w:rsidRDefault="006B515D" w:rsidP="00123AE3">
            <w:pPr>
              <w:spacing w:after="10" w:line="330" w:lineRule="exact"/>
              <w:ind w:left="435"/>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w:t>
            </w:r>
          </w:p>
        </w:tc>
        <w:tc>
          <w:tcPr>
            <w:tcW w:w="1368" w:type="dxa"/>
            <w:vAlign w:val="bottom"/>
          </w:tcPr>
          <w:p w14:paraId="3506E488" w14:textId="0768F84C" w:rsidR="006B515D" w:rsidRPr="00BE39AC" w:rsidRDefault="003A773E" w:rsidP="00123AE3">
            <w:pPr>
              <w:pBdr>
                <w:bottom w:val="doub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BC5AAA" w:rsidRPr="00BE39AC">
              <w:rPr>
                <w:rFonts w:ascii="Cordia New" w:eastAsia="Times New Roman" w:hAnsi="Cordia New"/>
                <w:sz w:val="26"/>
                <w:szCs w:val="26"/>
              </w:rPr>
              <w:t>,</w:t>
            </w:r>
            <w:r w:rsidRPr="003A773E">
              <w:rPr>
                <w:rFonts w:ascii="Cordia New" w:eastAsia="Times New Roman" w:hAnsi="Cordia New"/>
                <w:sz w:val="26"/>
                <w:szCs w:val="26"/>
                <w:lang w:val="en-GB"/>
              </w:rPr>
              <w:t>503</w:t>
            </w:r>
          </w:p>
        </w:tc>
        <w:tc>
          <w:tcPr>
            <w:tcW w:w="1368" w:type="dxa"/>
            <w:vAlign w:val="bottom"/>
          </w:tcPr>
          <w:p w14:paraId="647A0E7E" w14:textId="241BDA2F" w:rsidR="006B515D" w:rsidRPr="00BE39AC" w:rsidRDefault="003A773E" w:rsidP="00123AE3">
            <w:pPr>
              <w:pBdr>
                <w:bottom w:val="doub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030</w:t>
            </w:r>
          </w:p>
        </w:tc>
        <w:tc>
          <w:tcPr>
            <w:tcW w:w="1368" w:type="dxa"/>
            <w:vAlign w:val="bottom"/>
          </w:tcPr>
          <w:p w14:paraId="398AF6DA" w14:textId="724900C0" w:rsidR="006B515D" w:rsidRPr="00BE39AC" w:rsidRDefault="003A773E" w:rsidP="00123AE3">
            <w:pPr>
              <w:pBdr>
                <w:bottom w:val="doub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224</w:t>
            </w:r>
          </w:p>
        </w:tc>
        <w:tc>
          <w:tcPr>
            <w:tcW w:w="1368" w:type="dxa"/>
            <w:vAlign w:val="bottom"/>
          </w:tcPr>
          <w:p w14:paraId="232CE56F" w14:textId="62F62537" w:rsidR="006B515D" w:rsidRPr="00BE39AC" w:rsidRDefault="003A773E" w:rsidP="00123AE3">
            <w:pPr>
              <w:pBdr>
                <w:bottom w:val="doub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294</w:t>
            </w:r>
          </w:p>
        </w:tc>
      </w:tr>
    </w:tbl>
    <w:p w14:paraId="7134B070" w14:textId="77777777" w:rsidR="00815ACD" w:rsidRPr="00BE39AC" w:rsidRDefault="00815ACD" w:rsidP="00690182">
      <w:pPr>
        <w:spacing w:after="0" w:line="240" w:lineRule="auto"/>
        <w:ind w:left="540"/>
        <w:outlineLvl w:val="7"/>
        <w:rPr>
          <w:rFonts w:ascii="Cordia New" w:eastAsia="Times New Roman" w:hAnsi="Cordia New"/>
          <w:sz w:val="26"/>
          <w:szCs w:val="26"/>
        </w:rPr>
      </w:pPr>
    </w:p>
    <w:p w14:paraId="0D61B945" w14:textId="3EE406CE" w:rsidR="00815ACD" w:rsidRPr="00BE39AC" w:rsidRDefault="00815ACD" w:rsidP="00690182">
      <w:pPr>
        <w:spacing w:after="0" w:line="240" w:lineRule="auto"/>
        <w:ind w:left="547"/>
        <w:jc w:val="both"/>
        <w:rPr>
          <w:rFonts w:ascii="Cordia New" w:eastAsia="Times New Roman" w:hAnsi="Cordia New"/>
          <w:sz w:val="26"/>
          <w:szCs w:val="26"/>
          <w:lang w:val="en-GB"/>
        </w:rPr>
      </w:pPr>
      <w:r w:rsidRPr="00BE39AC">
        <w:rPr>
          <w:rFonts w:ascii="Cordia New" w:eastAsia="Times New Roman" w:hAnsi="Cordia New"/>
          <w:sz w:val="26"/>
          <w:szCs w:val="26"/>
          <w:lang w:val="en-GB"/>
        </w:rPr>
        <w:t xml:space="preserve">Long-term loans to related parties are unsecured and denominated in </w:t>
      </w:r>
      <w:r w:rsidR="00305C08" w:rsidRPr="00BE39AC">
        <w:rPr>
          <w:rFonts w:ascii="Cordia New" w:eastAsia="Times New Roman" w:hAnsi="Cordia New"/>
          <w:sz w:val="26"/>
          <w:szCs w:val="26"/>
          <w:lang w:val="en-GB"/>
        </w:rPr>
        <w:t xml:space="preserve">Baht </w:t>
      </w:r>
      <w:r w:rsidRPr="00BE39AC">
        <w:rPr>
          <w:rFonts w:ascii="Cordia New" w:eastAsia="Times New Roman" w:hAnsi="Cordia New"/>
          <w:sz w:val="26"/>
          <w:szCs w:val="26"/>
          <w:lang w:val="en-GB"/>
        </w:rPr>
        <w:t>and foreign currenc</w:t>
      </w:r>
      <w:r w:rsidR="00100219" w:rsidRPr="00BE39AC">
        <w:rPr>
          <w:rFonts w:ascii="Cordia New" w:eastAsia="Times New Roman" w:hAnsi="Cordia New"/>
          <w:sz w:val="26"/>
          <w:szCs w:val="26"/>
          <w:lang w:val="en-GB"/>
        </w:rPr>
        <w:t>ies</w:t>
      </w:r>
      <w:r w:rsidRPr="00BE39AC">
        <w:rPr>
          <w:rFonts w:ascii="Cordia New" w:eastAsia="Times New Roman" w:hAnsi="Cordia New"/>
          <w:sz w:val="26"/>
          <w:szCs w:val="26"/>
          <w:lang w:val="en-GB"/>
        </w:rPr>
        <w:t xml:space="preserve">. The loans carry interest rate at the market interest with reference to the interest rate quoted by commercial banks. </w:t>
      </w:r>
      <w:r w:rsidRPr="00BE39AC">
        <w:rPr>
          <w:rFonts w:ascii="Cordia New" w:eastAsia="Times New Roman" w:hAnsi="Cordia New"/>
          <w:spacing w:val="-4"/>
          <w:sz w:val="26"/>
          <w:szCs w:val="26"/>
          <w:lang w:val="en-GB"/>
        </w:rPr>
        <w:t xml:space="preserve">The loans are due for repayment at </w:t>
      </w:r>
      <w:proofErr w:type="gramStart"/>
      <w:r w:rsidRPr="00BE39AC">
        <w:rPr>
          <w:rFonts w:ascii="Cordia New" w:eastAsia="Times New Roman" w:hAnsi="Cordia New"/>
          <w:spacing w:val="-4"/>
          <w:sz w:val="26"/>
          <w:szCs w:val="26"/>
          <w:lang w:val="en-GB"/>
        </w:rPr>
        <w:t>call</w:t>
      </w:r>
      <w:proofErr w:type="gramEnd"/>
      <w:r w:rsidRPr="00BE39AC">
        <w:rPr>
          <w:rFonts w:ascii="Cordia New" w:eastAsia="Times New Roman" w:hAnsi="Cordia New"/>
          <w:spacing w:val="-4"/>
          <w:sz w:val="26"/>
          <w:szCs w:val="26"/>
          <w:lang w:val="en-GB"/>
        </w:rPr>
        <w:t xml:space="preserve"> but the Group will not call the loans for settlement</w:t>
      </w:r>
      <w:r w:rsidR="00DC4A0E" w:rsidRPr="00BE39AC">
        <w:rPr>
          <w:rFonts w:ascii="Cordia New" w:eastAsia="Times New Roman" w:hAnsi="Cordia New"/>
          <w:spacing w:val="-4"/>
          <w:sz w:val="26"/>
          <w:szCs w:val="26"/>
          <w:lang w:val="en-GB"/>
        </w:rPr>
        <w:t>s</w:t>
      </w:r>
      <w:r w:rsidRPr="00BE39AC">
        <w:rPr>
          <w:rFonts w:ascii="Cordia New" w:eastAsia="Times New Roman" w:hAnsi="Cordia New"/>
          <w:spacing w:val="-4"/>
          <w:sz w:val="26"/>
          <w:szCs w:val="26"/>
          <w:lang w:val="en-GB"/>
        </w:rPr>
        <w:t xml:space="preserve"> within the next </w:t>
      </w:r>
      <w:r w:rsidR="003A773E" w:rsidRPr="003A773E">
        <w:rPr>
          <w:rFonts w:ascii="Cordia New" w:eastAsia="Times New Roman" w:hAnsi="Cordia New"/>
          <w:spacing w:val="-4"/>
          <w:sz w:val="26"/>
          <w:szCs w:val="26"/>
          <w:lang w:val="en-GB"/>
        </w:rPr>
        <w:t>12</w:t>
      </w:r>
      <w:r w:rsidRPr="00BE39AC">
        <w:rPr>
          <w:rFonts w:ascii="Cordia New" w:eastAsia="Times New Roman" w:hAnsi="Cordia New"/>
          <w:spacing w:val="-4"/>
          <w:sz w:val="26"/>
          <w:szCs w:val="26"/>
          <w:lang w:val="en-GB"/>
        </w:rPr>
        <w:t xml:space="preserve"> months.</w:t>
      </w:r>
      <w:r w:rsidRPr="00BE39AC">
        <w:rPr>
          <w:rFonts w:ascii="Cordia New" w:eastAsia="Times New Roman" w:hAnsi="Cordia New"/>
          <w:sz w:val="26"/>
          <w:szCs w:val="26"/>
          <w:lang w:val="en-GB"/>
        </w:rPr>
        <w:t xml:space="preserve"> Loans to associates and joint ventures are granted pursuant to the shareholders’ agreements based on the percentage of shares holding.</w:t>
      </w:r>
    </w:p>
    <w:p w14:paraId="36E94737" w14:textId="77777777" w:rsidR="00994900" w:rsidRPr="00BE39AC" w:rsidRDefault="00994900" w:rsidP="00690182">
      <w:pPr>
        <w:spacing w:after="0" w:line="240" w:lineRule="auto"/>
        <w:ind w:left="540"/>
        <w:jc w:val="both"/>
        <w:rPr>
          <w:rFonts w:ascii="Cordia New" w:eastAsia="Times New Roman" w:hAnsi="Cordia New"/>
          <w:sz w:val="26"/>
          <w:szCs w:val="26"/>
          <w:u w:val="single"/>
        </w:rPr>
      </w:pPr>
    </w:p>
    <w:p w14:paraId="0A8B1D59" w14:textId="0B7231B3" w:rsidR="00815ACD" w:rsidRPr="00BE39AC" w:rsidRDefault="00815ACD" w:rsidP="00690182">
      <w:pPr>
        <w:spacing w:after="0" w:line="240" w:lineRule="auto"/>
        <w:ind w:left="540"/>
        <w:jc w:val="both"/>
        <w:rPr>
          <w:rFonts w:ascii="Cordia New" w:eastAsia="Times New Roman" w:hAnsi="Cordia New"/>
          <w:sz w:val="26"/>
          <w:szCs w:val="26"/>
          <w:u w:val="single"/>
        </w:rPr>
      </w:pPr>
      <w:r w:rsidRPr="00BE39AC">
        <w:rPr>
          <w:rFonts w:ascii="Cordia New" w:eastAsia="Times New Roman" w:hAnsi="Cordia New"/>
          <w:sz w:val="26"/>
          <w:szCs w:val="26"/>
          <w:u w:val="single"/>
        </w:rPr>
        <w:t>Treasury Center</w:t>
      </w:r>
    </w:p>
    <w:p w14:paraId="15F18938" w14:textId="77777777" w:rsidR="00815ACD" w:rsidRPr="00BE39AC" w:rsidRDefault="00815ACD" w:rsidP="00690182">
      <w:pPr>
        <w:spacing w:after="0" w:line="240" w:lineRule="auto"/>
        <w:ind w:left="540"/>
        <w:jc w:val="both"/>
        <w:rPr>
          <w:rFonts w:ascii="Cordia New" w:eastAsia="Times New Roman" w:hAnsi="Cordia New"/>
          <w:sz w:val="26"/>
          <w:szCs w:val="26"/>
          <w:lang w:val="en-GB"/>
        </w:rPr>
      </w:pPr>
    </w:p>
    <w:p w14:paraId="0CB0AD09" w14:textId="06834C63" w:rsidR="00F33FA2" w:rsidRPr="00BE39AC" w:rsidRDefault="00EE7645" w:rsidP="00690182">
      <w:pPr>
        <w:shd w:val="clear" w:color="auto" w:fill="FFFFFF"/>
        <w:spacing w:after="0" w:line="240" w:lineRule="auto"/>
        <w:ind w:left="547"/>
        <w:jc w:val="both"/>
        <w:rPr>
          <w:rFonts w:ascii="Cordia New" w:eastAsia="Times New Roman" w:hAnsi="Cordia New"/>
          <w:sz w:val="26"/>
          <w:szCs w:val="26"/>
          <w:lang w:eastAsia="en-GB"/>
        </w:rPr>
      </w:pPr>
      <w:r w:rsidRPr="00BE39AC">
        <w:rPr>
          <w:rFonts w:ascii="Cordia New" w:eastAsia="Times New Roman" w:hAnsi="Cordia New"/>
          <w:sz w:val="26"/>
          <w:szCs w:val="26"/>
          <w:lang w:eastAsia="en-GB"/>
        </w:rPr>
        <w:t xml:space="preserve">The Company, as a Treasury Center in accordance with the Notification of the Ministry of Finance, provides an </w:t>
      </w:r>
      <w:r w:rsidRPr="00BE39AC">
        <w:rPr>
          <w:rFonts w:ascii="Cordia New" w:eastAsia="Times New Roman" w:hAnsi="Cordia New"/>
          <w:spacing w:val="-4"/>
          <w:sz w:val="26"/>
          <w:szCs w:val="26"/>
          <w:lang w:eastAsia="en-GB"/>
        </w:rPr>
        <w:t>array of financial management services to the Group, including the provision of loan facilities to promote the Group</w:t>
      </w:r>
      <w:r w:rsidRPr="00BE39AC">
        <w:rPr>
          <w:rFonts w:ascii="Cordia New" w:eastAsia="Times New Roman" w:hAnsi="Cordia New"/>
          <w:sz w:val="26"/>
          <w:szCs w:val="26"/>
          <w:lang w:eastAsia="en-GB"/>
        </w:rPr>
        <w:t xml:space="preserve"> liquidity, and acting as a financial facilitator on behalf of the Group in Thailand and overseas. </w:t>
      </w:r>
    </w:p>
    <w:p w14:paraId="48DB0EAC" w14:textId="77777777" w:rsidR="00F33FA2" w:rsidRPr="00BE39AC" w:rsidRDefault="00F33FA2" w:rsidP="00690182">
      <w:pPr>
        <w:shd w:val="clear" w:color="auto" w:fill="FFFFFF"/>
        <w:spacing w:after="0" w:line="240" w:lineRule="auto"/>
        <w:ind w:left="540"/>
        <w:jc w:val="thaiDistribute"/>
        <w:rPr>
          <w:rFonts w:ascii="Cordia New" w:eastAsia="Times New Roman" w:hAnsi="Cordia New"/>
          <w:sz w:val="26"/>
          <w:szCs w:val="26"/>
          <w:lang w:eastAsia="en-GB"/>
        </w:rPr>
      </w:pPr>
    </w:p>
    <w:p w14:paraId="546B0A61" w14:textId="2A51CD9A" w:rsidR="00BE630D" w:rsidRPr="00BE39AC" w:rsidRDefault="00EE7645" w:rsidP="00690182">
      <w:pPr>
        <w:shd w:val="clear" w:color="auto" w:fill="FFFFFF"/>
        <w:spacing w:after="0" w:line="240" w:lineRule="auto"/>
        <w:ind w:left="547"/>
        <w:jc w:val="both"/>
        <w:rPr>
          <w:rFonts w:ascii="Cordia New" w:eastAsia="Times New Roman" w:hAnsi="Cordia New"/>
          <w:sz w:val="26"/>
          <w:szCs w:val="26"/>
          <w:lang w:eastAsia="en-GB"/>
        </w:rPr>
      </w:pPr>
      <w:r w:rsidRPr="00BE39AC">
        <w:rPr>
          <w:rFonts w:ascii="Cordia New" w:eastAsia="Times New Roman" w:hAnsi="Cordia New"/>
          <w:spacing w:val="-2"/>
          <w:sz w:val="26"/>
          <w:szCs w:val="26"/>
          <w:lang w:eastAsia="en-GB"/>
        </w:rPr>
        <w:t xml:space="preserve">In </w:t>
      </w:r>
      <w:r w:rsidR="003A773E" w:rsidRPr="003A773E">
        <w:rPr>
          <w:rFonts w:ascii="Cordia New" w:eastAsia="Times New Roman" w:hAnsi="Cordia New"/>
          <w:spacing w:val="-2"/>
          <w:sz w:val="26"/>
          <w:szCs w:val="26"/>
          <w:lang w:val="en-GB" w:eastAsia="en-GB"/>
        </w:rPr>
        <w:t>2022</w:t>
      </w:r>
      <w:r w:rsidRPr="00BE39AC">
        <w:rPr>
          <w:rFonts w:ascii="Cordia New" w:eastAsia="Times New Roman" w:hAnsi="Cordia New"/>
          <w:spacing w:val="-2"/>
          <w:sz w:val="26"/>
          <w:szCs w:val="26"/>
          <w:lang w:eastAsia="en-GB"/>
        </w:rPr>
        <w:t xml:space="preserve">, </w:t>
      </w:r>
      <w:r w:rsidR="00B73C3D" w:rsidRPr="00BE39AC">
        <w:rPr>
          <w:rFonts w:ascii="Cordia New" w:eastAsia="Times New Roman" w:hAnsi="Cordia New"/>
          <w:spacing w:val="-2"/>
          <w:sz w:val="26"/>
          <w:szCs w:val="26"/>
          <w:lang w:eastAsia="en-GB"/>
        </w:rPr>
        <w:t>there is no additional Baht loan of the Treasury Center to the oversea entities</w:t>
      </w:r>
      <w:r w:rsidRPr="00BE39AC">
        <w:rPr>
          <w:rFonts w:ascii="Cordia New" w:eastAsia="Times New Roman" w:hAnsi="Cordia New"/>
          <w:sz w:val="26"/>
          <w:szCs w:val="26"/>
          <w:lang w:eastAsia="en-GB"/>
        </w:rPr>
        <w:t>.</w:t>
      </w:r>
      <w:r w:rsidR="00F33FA2" w:rsidRPr="00BE39AC">
        <w:rPr>
          <w:rFonts w:ascii="Cordia New" w:eastAsia="Times New Roman" w:hAnsi="Cordia New"/>
          <w:sz w:val="26"/>
          <w:szCs w:val="26"/>
          <w:lang w:eastAsia="en-GB"/>
        </w:rPr>
        <w:t xml:space="preserve"> </w:t>
      </w:r>
      <w:r w:rsidRPr="00BE39AC">
        <w:rPr>
          <w:rFonts w:ascii="Cordia New" w:eastAsia="Times New Roman" w:hAnsi="Cordia New"/>
          <w:sz w:val="26"/>
          <w:szCs w:val="26"/>
          <w:lang w:eastAsia="en-GB"/>
        </w:rPr>
        <w:t xml:space="preserve">In addition, the permission from the Bank of Thailand for </w:t>
      </w:r>
      <w:r w:rsidR="00AE4A1B" w:rsidRPr="00BE39AC">
        <w:rPr>
          <w:rFonts w:ascii="Cordia New" w:eastAsia="Times New Roman" w:hAnsi="Cordia New"/>
          <w:sz w:val="26"/>
          <w:szCs w:val="26"/>
          <w:lang w:eastAsia="en-GB"/>
        </w:rPr>
        <w:t>t</w:t>
      </w:r>
      <w:r w:rsidRPr="00BE39AC">
        <w:rPr>
          <w:rFonts w:ascii="Cordia New" w:eastAsia="Times New Roman" w:hAnsi="Cordia New"/>
          <w:sz w:val="26"/>
          <w:szCs w:val="26"/>
          <w:lang w:eastAsia="en-GB"/>
        </w:rPr>
        <w:t xml:space="preserve">he Company to be able to lend to its subsidiaries with the loan facility agreement in </w:t>
      </w:r>
      <w:r w:rsidR="00305C08" w:rsidRPr="00BE39AC">
        <w:rPr>
          <w:rFonts w:ascii="Cordia New" w:eastAsia="Times New Roman" w:hAnsi="Cordia New"/>
          <w:sz w:val="26"/>
          <w:szCs w:val="26"/>
          <w:lang w:eastAsia="en-GB"/>
        </w:rPr>
        <w:t xml:space="preserve">Baht </w:t>
      </w:r>
      <w:r w:rsidR="00D8358D" w:rsidRPr="00BE39AC">
        <w:rPr>
          <w:rFonts w:ascii="Cordia New" w:eastAsia="Times New Roman" w:hAnsi="Cordia New"/>
          <w:sz w:val="26"/>
          <w:szCs w:val="26"/>
          <w:lang w:eastAsia="en-GB"/>
        </w:rPr>
        <w:t xml:space="preserve">was </w:t>
      </w:r>
      <w:r w:rsidRPr="00BE39AC">
        <w:rPr>
          <w:rFonts w:ascii="Cordia New" w:eastAsia="Times New Roman" w:hAnsi="Cordia New"/>
          <w:sz w:val="26"/>
          <w:szCs w:val="26"/>
          <w:lang w:eastAsia="en-GB"/>
        </w:rPr>
        <w:t xml:space="preserve">ended on </w:t>
      </w:r>
      <w:r w:rsidR="003A773E" w:rsidRPr="003A773E">
        <w:rPr>
          <w:rFonts w:ascii="Cordia New" w:eastAsia="Times New Roman" w:hAnsi="Cordia New"/>
          <w:sz w:val="26"/>
          <w:szCs w:val="26"/>
          <w:lang w:val="en-GB" w:eastAsia="en-GB"/>
        </w:rPr>
        <w:t>15</w:t>
      </w:r>
      <w:r w:rsidRPr="00BE39AC">
        <w:rPr>
          <w:rFonts w:ascii="Cordia New" w:eastAsia="Times New Roman" w:hAnsi="Cordia New"/>
          <w:sz w:val="26"/>
          <w:szCs w:val="26"/>
          <w:lang w:eastAsia="en-GB"/>
        </w:rPr>
        <w:t xml:space="preserve"> March </w:t>
      </w:r>
      <w:r w:rsidR="003A773E" w:rsidRPr="003A773E">
        <w:rPr>
          <w:rFonts w:ascii="Cordia New" w:eastAsia="Times New Roman" w:hAnsi="Cordia New"/>
          <w:sz w:val="26"/>
          <w:szCs w:val="26"/>
          <w:lang w:val="en-GB" w:eastAsia="en-GB"/>
        </w:rPr>
        <w:t>2020</w:t>
      </w:r>
      <w:r w:rsidRPr="00BE39AC">
        <w:rPr>
          <w:rFonts w:ascii="Cordia New" w:eastAsia="Times New Roman" w:hAnsi="Cordia New"/>
          <w:sz w:val="26"/>
          <w:szCs w:val="26"/>
          <w:lang w:eastAsia="en-GB"/>
        </w:rPr>
        <w:t xml:space="preserve">. Conclusively, the accumulated loan facilities balance is </w:t>
      </w:r>
      <w:r w:rsidR="00305C08" w:rsidRPr="00BE39AC">
        <w:rPr>
          <w:rFonts w:ascii="Cordia New" w:eastAsia="Times New Roman" w:hAnsi="Cordia New"/>
          <w:sz w:val="26"/>
          <w:szCs w:val="26"/>
          <w:lang w:eastAsia="en-GB"/>
        </w:rPr>
        <w:t xml:space="preserve">Baht </w:t>
      </w:r>
      <w:r w:rsidR="003A773E" w:rsidRPr="003A773E">
        <w:rPr>
          <w:rFonts w:ascii="Cordia New" w:eastAsia="Times New Roman" w:hAnsi="Cordia New"/>
          <w:sz w:val="26"/>
          <w:szCs w:val="26"/>
          <w:lang w:val="en-GB" w:eastAsia="en-GB"/>
        </w:rPr>
        <w:t>1</w:t>
      </w:r>
      <w:r w:rsidR="00F224AF" w:rsidRPr="00BE39AC">
        <w:rPr>
          <w:rFonts w:ascii="Cordia New" w:eastAsia="Times New Roman" w:hAnsi="Cordia New"/>
          <w:sz w:val="26"/>
          <w:szCs w:val="26"/>
          <w:lang w:eastAsia="en-GB"/>
        </w:rPr>
        <w:t>,</w:t>
      </w:r>
      <w:r w:rsidR="003A773E" w:rsidRPr="003A773E">
        <w:rPr>
          <w:rFonts w:ascii="Cordia New" w:eastAsia="Times New Roman" w:hAnsi="Cordia New"/>
          <w:sz w:val="26"/>
          <w:szCs w:val="26"/>
          <w:lang w:val="en-GB" w:eastAsia="en-GB"/>
        </w:rPr>
        <w:t>696</w:t>
      </w:r>
      <w:r w:rsidR="00F224AF" w:rsidRPr="00BE39AC">
        <w:rPr>
          <w:rFonts w:ascii="Cordia New" w:eastAsia="Times New Roman" w:hAnsi="Cordia New"/>
          <w:sz w:val="26"/>
          <w:szCs w:val="26"/>
          <w:lang w:eastAsia="en-GB"/>
        </w:rPr>
        <w:t xml:space="preserve"> </w:t>
      </w:r>
      <w:r w:rsidRPr="00BE39AC">
        <w:rPr>
          <w:rFonts w:ascii="Cordia New" w:eastAsia="Times New Roman" w:hAnsi="Cordia New"/>
          <w:sz w:val="26"/>
          <w:szCs w:val="26"/>
          <w:lang w:eastAsia="en-GB"/>
        </w:rPr>
        <w:t xml:space="preserve">million or equivalent to USD </w:t>
      </w:r>
      <w:r w:rsidR="003A773E" w:rsidRPr="003A773E">
        <w:rPr>
          <w:rFonts w:ascii="Cordia New" w:eastAsia="Times New Roman" w:hAnsi="Cordia New"/>
          <w:sz w:val="26"/>
          <w:szCs w:val="26"/>
          <w:lang w:val="en-GB" w:eastAsia="en-GB"/>
        </w:rPr>
        <w:t>49</w:t>
      </w:r>
      <w:r w:rsidRPr="00BE39AC">
        <w:rPr>
          <w:rFonts w:ascii="Cordia New" w:eastAsia="Times New Roman" w:hAnsi="Cordia New"/>
          <w:sz w:val="26"/>
          <w:szCs w:val="26"/>
          <w:lang w:eastAsia="en-GB"/>
        </w:rPr>
        <w:t xml:space="preserve"> million, which </w:t>
      </w:r>
      <w:r w:rsidRPr="00BE39AC">
        <w:rPr>
          <w:rFonts w:ascii="Cordia New" w:eastAsia="Times New Roman" w:hAnsi="Cordia New"/>
          <w:spacing w:val="-2"/>
          <w:sz w:val="26"/>
          <w:szCs w:val="26"/>
          <w:lang w:eastAsia="en-GB"/>
        </w:rPr>
        <w:t>will be repaid in</w:t>
      </w:r>
      <w:r w:rsidR="00D8358D" w:rsidRPr="00BE39AC">
        <w:rPr>
          <w:rFonts w:ascii="Cordia New" w:eastAsia="Times New Roman" w:hAnsi="Cordia New"/>
          <w:spacing w:val="-2"/>
          <w:sz w:val="26"/>
          <w:szCs w:val="26"/>
          <w:lang w:eastAsia="en-GB"/>
        </w:rPr>
        <w:t xml:space="preserve"> accordance</w:t>
      </w:r>
      <w:r w:rsidRPr="00BE39AC">
        <w:rPr>
          <w:rFonts w:ascii="Cordia New" w:eastAsia="Times New Roman" w:hAnsi="Cordia New"/>
          <w:spacing w:val="-2"/>
          <w:sz w:val="26"/>
          <w:szCs w:val="26"/>
          <w:lang w:eastAsia="en-GB"/>
        </w:rPr>
        <w:t xml:space="preserve"> with condition in loan facility agreements. The Bank of Thailand, however, still permits</w:t>
      </w:r>
      <w:r w:rsidRPr="00BE39AC">
        <w:rPr>
          <w:rFonts w:ascii="Cordia New" w:eastAsia="Times New Roman" w:hAnsi="Cordia New"/>
          <w:sz w:val="26"/>
          <w:szCs w:val="26"/>
          <w:lang w:eastAsia="en-GB"/>
        </w:rPr>
        <w:t xml:space="preserve"> the Company to be able to lend to its subsidiaries with the loan facility agreement made in foreign currencies.</w:t>
      </w:r>
    </w:p>
    <w:p w14:paraId="1A2BBF7E" w14:textId="77777777" w:rsidR="001A0077" w:rsidRPr="00BE39AC" w:rsidRDefault="001A0077" w:rsidP="00690182">
      <w:pPr>
        <w:shd w:val="clear" w:color="auto" w:fill="FFFFFF"/>
        <w:spacing w:after="0" w:line="240" w:lineRule="auto"/>
        <w:ind w:left="540"/>
        <w:jc w:val="thaiDistribute"/>
        <w:rPr>
          <w:rFonts w:ascii="Cordia New" w:eastAsia="Times New Roman" w:hAnsi="Cordia New"/>
          <w:sz w:val="26"/>
          <w:szCs w:val="26"/>
          <w:lang w:eastAsia="en-GB"/>
        </w:rPr>
      </w:pPr>
    </w:p>
    <w:p w14:paraId="6D0BBDD1" w14:textId="3353508C" w:rsidR="00123AE3" w:rsidRPr="00BE39AC" w:rsidRDefault="001A0077" w:rsidP="00123AE3">
      <w:pPr>
        <w:shd w:val="clear" w:color="auto" w:fill="FFFFFF"/>
        <w:spacing w:after="0" w:line="240" w:lineRule="auto"/>
        <w:ind w:left="547"/>
        <w:jc w:val="both"/>
        <w:rPr>
          <w:rFonts w:ascii="Cordia New" w:eastAsia="Times New Roman" w:hAnsi="Cordia New"/>
          <w:sz w:val="26"/>
          <w:szCs w:val="26"/>
          <w:lang w:eastAsia="en-GB"/>
        </w:rPr>
      </w:pPr>
      <w:r w:rsidRPr="00BE39AC">
        <w:rPr>
          <w:rFonts w:ascii="Cordia New" w:eastAsia="Times New Roman" w:hAnsi="Cordia New"/>
          <w:sz w:val="26"/>
          <w:szCs w:val="26"/>
          <w:lang w:eastAsia="en-GB"/>
        </w:rPr>
        <w:t xml:space="preserve">The Company </w:t>
      </w:r>
      <w:r w:rsidR="00D8358D" w:rsidRPr="00BE39AC">
        <w:rPr>
          <w:rFonts w:ascii="Cordia New" w:eastAsia="Times New Roman" w:hAnsi="Cordia New"/>
          <w:sz w:val="26"/>
          <w:szCs w:val="26"/>
          <w:lang w:eastAsia="en-GB"/>
        </w:rPr>
        <w:t xml:space="preserve">does not </w:t>
      </w:r>
      <w:r w:rsidRPr="00BE39AC">
        <w:rPr>
          <w:rFonts w:ascii="Cordia New" w:eastAsia="Times New Roman" w:hAnsi="Cordia New"/>
          <w:sz w:val="26"/>
          <w:szCs w:val="26"/>
          <w:lang w:eastAsia="en-GB"/>
        </w:rPr>
        <w:t>use any financial derivative</w:t>
      </w:r>
      <w:r w:rsidR="00D8358D" w:rsidRPr="00BE39AC">
        <w:rPr>
          <w:rFonts w:ascii="Cordia New" w:eastAsia="Times New Roman" w:hAnsi="Cordia New"/>
          <w:sz w:val="26"/>
          <w:szCs w:val="26"/>
          <w:lang w:eastAsia="en-GB"/>
        </w:rPr>
        <w:t>s</w:t>
      </w:r>
      <w:r w:rsidRPr="00BE39AC">
        <w:rPr>
          <w:rFonts w:ascii="Cordia New" w:eastAsia="Times New Roman" w:hAnsi="Cordia New"/>
          <w:sz w:val="26"/>
          <w:szCs w:val="26"/>
          <w:lang w:eastAsia="en-GB"/>
        </w:rPr>
        <w:t xml:space="preserve"> or financial instruments on such loans.</w:t>
      </w:r>
      <w:r w:rsidR="00123AE3" w:rsidRPr="00BE39AC">
        <w:rPr>
          <w:rFonts w:ascii="Cordia New" w:eastAsia="Times New Roman" w:hAnsi="Cordia New"/>
          <w:sz w:val="26"/>
          <w:szCs w:val="26"/>
          <w:lang w:eastAsia="en-GB"/>
        </w:rPr>
        <w:br w:type="page"/>
      </w:r>
    </w:p>
    <w:p w14:paraId="57F5A9F4" w14:textId="10899C49" w:rsidR="00123AE3" w:rsidRPr="00BE39AC" w:rsidRDefault="003A773E" w:rsidP="00123AE3">
      <w:pPr>
        <w:spacing w:after="0" w:line="240" w:lineRule="auto"/>
        <w:ind w:left="540" w:hanging="540"/>
        <w:outlineLvl w:val="7"/>
        <w:rPr>
          <w:rFonts w:ascii="Cordia New" w:eastAsia="Times New Roman" w:hAnsi="Cordia New"/>
          <w:sz w:val="26"/>
          <w:szCs w:val="26"/>
        </w:rPr>
      </w:pPr>
      <w:r w:rsidRPr="003A773E">
        <w:rPr>
          <w:rFonts w:ascii="Cordia New" w:eastAsia="Times New Roman" w:hAnsi="Cordia New"/>
          <w:b/>
          <w:bCs/>
          <w:sz w:val="26"/>
          <w:szCs w:val="26"/>
          <w:lang w:val="en-GB"/>
        </w:rPr>
        <w:lastRenderedPageBreak/>
        <w:t>17</w:t>
      </w:r>
      <w:r w:rsidR="00123AE3" w:rsidRPr="00BE39AC">
        <w:rPr>
          <w:rFonts w:ascii="Cordia New" w:eastAsia="Times New Roman" w:hAnsi="Cordia New"/>
          <w:b/>
          <w:bCs/>
          <w:sz w:val="26"/>
          <w:szCs w:val="26"/>
        </w:rPr>
        <w:tab/>
        <w:t>Related party transactions</w:t>
      </w:r>
      <w:r w:rsidR="00123AE3" w:rsidRPr="00BE39AC">
        <w:rPr>
          <w:rFonts w:ascii="Cordia New" w:eastAsia="Times New Roman" w:hAnsi="Cordia New"/>
          <w:sz w:val="26"/>
          <w:szCs w:val="26"/>
        </w:rPr>
        <w:t xml:space="preserve"> (Cont’d)</w:t>
      </w:r>
    </w:p>
    <w:p w14:paraId="3F73C913" w14:textId="77777777" w:rsidR="00123AE3" w:rsidRPr="005455C1" w:rsidRDefault="00123AE3" w:rsidP="00690182">
      <w:pPr>
        <w:spacing w:after="0" w:line="240" w:lineRule="auto"/>
        <w:ind w:left="540" w:hanging="540"/>
        <w:rPr>
          <w:rFonts w:ascii="Cordia New" w:eastAsia="Times New Roman" w:hAnsi="Cordia New"/>
          <w:b/>
          <w:bCs/>
          <w:sz w:val="20"/>
          <w:szCs w:val="20"/>
          <w:lang w:val="en-GB"/>
        </w:rPr>
      </w:pPr>
    </w:p>
    <w:p w14:paraId="4A29CAE4" w14:textId="6C63C49E" w:rsidR="00815ACD"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t>17</w:t>
      </w:r>
      <w:r w:rsidR="00815ACD" w:rsidRPr="00BE39AC">
        <w:rPr>
          <w:rFonts w:ascii="Cordia New" w:eastAsia="Times New Roman" w:hAnsi="Cordia New"/>
          <w:b/>
          <w:bCs/>
          <w:sz w:val="26"/>
          <w:szCs w:val="26"/>
        </w:rPr>
        <w:t>.</w:t>
      </w:r>
      <w:r w:rsidRPr="003A773E">
        <w:rPr>
          <w:rFonts w:ascii="Cordia New" w:eastAsia="Times New Roman" w:hAnsi="Cordia New"/>
          <w:b/>
          <w:bCs/>
          <w:sz w:val="26"/>
          <w:szCs w:val="26"/>
          <w:lang w:val="en-GB"/>
        </w:rPr>
        <w:t>4</w:t>
      </w:r>
      <w:r w:rsidR="00815ACD" w:rsidRPr="00BE39AC">
        <w:rPr>
          <w:rFonts w:ascii="Cordia New" w:eastAsia="Times New Roman" w:hAnsi="Cordia New"/>
          <w:b/>
          <w:bCs/>
          <w:sz w:val="26"/>
          <w:szCs w:val="26"/>
        </w:rPr>
        <w:tab/>
      </w:r>
      <w:r w:rsidR="00527992" w:rsidRPr="00BE39AC">
        <w:rPr>
          <w:rFonts w:ascii="Cordia New" w:eastAsia="Times New Roman" w:hAnsi="Cordia New"/>
          <w:b/>
          <w:bCs/>
          <w:sz w:val="26"/>
          <w:szCs w:val="26"/>
        </w:rPr>
        <w:t>Short-term b</w:t>
      </w:r>
      <w:r w:rsidR="00815ACD" w:rsidRPr="00BE39AC">
        <w:rPr>
          <w:rFonts w:ascii="Cordia New" w:eastAsia="Times New Roman" w:hAnsi="Cordia New"/>
          <w:b/>
          <w:bCs/>
          <w:sz w:val="26"/>
          <w:szCs w:val="26"/>
        </w:rPr>
        <w:t>orrowings from related parties</w:t>
      </w:r>
    </w:p>
    <w:p w14:paraId="40597A99" w14:textId="77777777" w:rsidR="00815ACD" w:rsidRPr="005455C1" w:rsidRDefault="00815ACD" w:rsidP="00690182">
      <w:pPr>
        <w:spacing w:after="0" w:line="240" w:lineRule="auto"/>
        <w:outlineLvl w:val="7"/>
        <w:rPr>
          <w:rFonts w:ascii="Cordia New" w:eastAsia="Times New Roman" w:hAnsi="Cordia New"/>
          <w:sz w:val="20"/>
          <w:szCs w:val="20"/>
        </w:rPr>
      </w:pPr>
    </w:p>
    <w:tbl>
      <w:tblPr>
        <w:tblW w:w="9433" w:type="dxa"/>
        <w:tblLayout w:type="fixed"/>
        <w:tblLook w:val="04A0" w:firstRow="1" w:lastRow="0" w:firstColumn="1" w:lastColumn="0" w:noHBand="0" w:noVBand="1"/>
      </w:tblPr>
      <w:tblGrid>
        <w:gridCol w:w="3960"/>
        <w:gridCol w:w="1369"/>
        <w:gridCol w:w="1368"/>
        <w:gridCol w:w="1368"/>
        <w:gridCol w:w="1368"/>
      </w:tblGrid>
      <w:tr w:rsidR="008B02DC" w:rsidRPr="00BE39AC" w14:paraId="165FB66B" w14:textId="77777777" w:rsidTr="005455C1">
        <w:tc>
          <w:tcPr>
            <w:tcW w:w="3960" w:type="dxa"/>
            <w:vAlign w:val="center"/>
          </w:tcPr>
          <w:p w14:paraId="43C11D64" w14:textId="77777777" w:rsidR="00815ACD" w:rsidRPr="00BE39AC" w:rsidRDefault="00815ACD" w:rsidP="00123AE3">
            <w:pPr>
              <w:tabs>
                <w:tab w:val="left" w:pos="1985"/>
                <w:tab w:val="center" w:pos="4320"/>
                <w:tab w:val="right" w:pos="8640"/>
              </w:tabs>
              <w:spacing w:after="10" w:line="320" w:lineRule="exact"/>
              <w:ind w:left="435"/>
              <w:rPr>
                <w:rFonts w:ascii="Cordia New" w:eastAsia="Times New Roman" w:hAnsi="Cordia New"/>
                <w:sz w:val="26"/>
                <w:szCs w:val="26"/>
              </w:rPr>
            </w:pPr>
          </w:p>
        </w:tc>
        <w:tc>
          <w:tcPr>
            <w:tcW w:w="2737" w:type="dxa"/>
            <w:gridSpan w:val="2"/>
            <w:vAlign w:val="center"/>
            <w:hideMark/>
          </w:tcPr>
          <w:p w14:paraId="62916F0D" w14:textId="77777777" w:rsidR="00815ACD" w:rsidRPr="00BE39AC" w:rsidRDefault="00815ACD" w:rsidP="00123AE3">
            <w:pPr>
              <w:pBdr>
                <w:bottom w:val="single" w:sz="4" w:space="1" w:color="auto"/>
              </w:pBdr>
              <w:spacing w:after="10" w:line="32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005E2AE1" w14:textId="77777777" w:rsidR="00815ACD" w:rsidRPr="00BE39AC" w:rsidRDefault="00815ACD" w:rsidP="00123AE3">
            <w:pPr>
              <w:pBdr>
                <w:bottom w:val="single" w:sz="4" w:space="1" w:color="auto"/>
              </w:pBdr>
              <w:spacing w:after="10" w:line="32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center"/>
            <w:hideMark/>
          </w:tcPr>
          <w:p w14:paraId="379FB575" w14:textId="77777777" w:rsidR="00815ACD" w:rsidRPr="00BE39AC" w:rsidRDefault="00815ACD" w:rsidP="00123AE3">
            <w:pPr>
              <w:pBdr>
                <w:bottom w:val="single" w:sz="4" w:space="1" w:color="auto"/>
              </w:pBdr>
              <w:spacing w:after="10" w:line="32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05011A6F" w14:textId="77777777" w:rsidR="00815ACD" w:rsidRPr="00BE39AC" w:rsidRDefault="00815ACD" w:rsidP="00123AE3">
            <w:pPr>
              <w:pBdr>
                <w:bottom w:val="single" w:sz="4" w:space="1" w:color="auto"/>
              </w:pBdr>
              <w:spacing w:after="10" w:line="32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4F8347A2" w14:textId="77777777" w:rsidTr="005455C1">
        <w:tc>
          <w:tcPr>
            <w:tcW w:w="3960" w:type="dxa"/>
            <w:vAlign w:val="center"/>
          </w:tcPr>
          <w:p w14:paraId="70E5F325" w14:textId="77777777" w:rsidR="00815ACD" w:rsidRPr="00BE39AC" w:rsidRDefault="00815ACD" w:rsidP="00123AE3">
            <w:pPr>
              <w:spacing w:after="10" w:line="320" w:lineRule="exact"/>
              <w:ind w:left="435"/>
              <w:rPr>
                <w:rFonts w:ascii="Cordia New" w:eastAsia="Times New Roman" w:hAnsi="Cordia New"/>
                <w:sz w:val="26"/>
                <w:szCs w:val="26"/>
              </w:rPr>
            </w:pPr>
          </w:p>
        </w:tc>
        <w:tc>
          <w:tcPr>
            <w:tcW w:w="1369" w:type="dxa"/>
            <w:vAlign w:val="center"/>
            <w:hideMark/>
          </w:tcPr>
          <w:p w14:paraId="40ADCF33" w14:textId="5DA0F785" w:rsidR="00815ACD" w:rsidRPr="00BE39AC" w:rsidRDefault="003A773E" w:rsidP="00123AE3">
            <w:pPr>
              <w:spacing w:after="10" w:line="32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center"/>
            <w:hideMark/>
          </w:tcPr>
          <w:p w14:paraId="66F29BA3" w14:textId="3162AEA5" w:rsidR="00815ACD" w:rsidRPr="00BE39AC" w:rsidRDefault="003A773E" w:rsidP="00123AE3">
            <w:pPr>
              <w:spacing w:after="10" w:line="32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center"/>
            <w:hideMark/>
          </w:tcPr>
          <w:p w14:paraId="04499A54" w14:textId="212601A9" w:rsidR="00815ACD" w:rsidRPr="00BE39AC" w:rsidRDefault="003A773E" w:rsidP="00123AE3">
            <w:pPr>
              <w:spacing w:after="10" w:line="32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center"/>
            <w:hideMark/>
          </w:tcPr>
          <w:p w14:paraId="16B24164" w14:textId="4B88DFC0" w:rsidR="00815ACD" w:rsidRPr="00BE39AC" w:rsidRDefault="003A773E" w:rsidP="00123AE3">
            <w:pPr>
              <w:spacing w:after="10" w:line="32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7962F5" w:rsidRPr="00BE39AC" w14:paraId="007B1DB6" w14:textId="77777777" w:rsidTr="005455C1">
        <w:tc>
          <w:tcPr>
            <w:tcW w:w="3960" w:type="dxa"/>
            <w:vAlign w:val="center"/>
          </w:tcPr>
          <w:p w14:paraId="7A5FF56E" w14:textId="77777777" w:rsidR="007962F5" w:rsidRPr="00BE39AC" w:rsidRDefault="007962F5" w:rsidP="00123AE3">
            <w:pPr>
              <w:tabs>
                <w:tab w:val="left" w:pos="1985"/>
                <w:tab w:val="center" w:pos="4320"/>
                <w:tab w:val="right" w:pos="8640"/>
              </w:tabs>
              <w:spacing w:after="10" w:line="320" w:lineRule="exact"/>
              <w:ind w:left="435"/>
              <w:rPr>
                <w:rFonts w:ascii="Cordia New" w:eastAsia="Times New Roman" w:hAnsi="Cordia New"/>
                <w:sz w:val="26"/>
                <w:szCs w:val="26"/>
              </w:rPr>
            </w:pPr>
          </w:p>
        </w:tc>
        <w:tc>
          <w:tcPr>
            <w:tcW w:w="1369" w:type="dxa"/>
            <w:vAlign w:val="center"/>
            <w:hideMark/>
          </w:tcPr>
          <w:p w14:paraId="4E576629" w14:textId="2B63E458" w:rsidR="007962F5" w:rsidRPr="00BE39AC" w:rsidRDefault="00305C08" w:rsidP="00123AE3">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center"/>
            <w:hideMark/>
          </w:tcPr>
          <w:p w14:paraId="09F70DA3" w14:textId="3D06E7E4" w:rsidR="007962F5" w:rsidRPr="00BE39AC" w:rsidRDefault="00305C08" w:rsidP="00123AE3">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center"/>
            <w:hideMark/>
          </w:tcPr>
          <w:p w14:paraId="65D2D86A" w14:textId="4FC3DC12" w:rsidR="007962F5" w:rsidRPr="00BE39AC" w:rsidRDefault="00305C08" w:rsidP="00123AE3">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r w:rsidR="007962F5" w:rsidRPr="00BE39AC">
              <w:rPr>
                <w:rFonts w:ascii="Cordia New" w:eastAsia="Times New Roman" w:hAnsi="Cordia New"/>
                <w:b/>
                <w:bCs/>
                <w:sz w:val="26"/>
                <w:szCs w:val="26"/>
              </w:rPr>
              <w:t xml:space="preserve"> </w:t>
            </w:r>
          </w:p>
        </w:tc>
        <w:tc>
          <w:tcPr>
            <w:tcW w:w="1368" w:type="dxa"/>
            <w:vAlign w:val="center"/>
            <w:hideMark/>
          </w:tcPr>
          <w:p w14:paraId="64C54F2B" w14:textId="1E9A1D72" w:rsidR="007962F5" w:rsidRPr="00BE39AC" w:rsidRDefault="00305C08" w:rsidP="00123AE3">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5455C1" w14:paraId="50160E3F" w14:textId="77777777" w:rsidTr="005455C1">
        <w:tc>
          <w:tcPr>
            <w:tcW w:w="3960" w:type="dxa"/>
            <w:vAlign w:val="center"/>
          </w:tcPr>
          <w:p w14:paraId="0E2F709D" w14:textId="77777777" w:rsidR="00815ACD" w:rsidRPr="005455C1" w:rsidRDefault="00815ACD" w:rsidP="00690182">
            <w:pPr>
              <w:tabs>
                <w:tab w:val="left" w:pos="1440"/>
                <w:tab w:val="left" w:pos="2160"/>
                <w:tab w:val="center" w:pos="4770"/>
                <w:tab w:val="center" w:pos="5580"/>
                <w:tab w:val="center" w:pos="6660"/>
                <w:tab w:val="center" w:pos="7650"/>
                <w:tab w:val="center" w:pos="9000"/>
              </w:tabs>
              <w:spacing w:after="0" w:line="240" w:lineRule="auto"/>
              <w:ind w:left="435"/>
              <w:rPr>
                <w:rFonts w:ascii="Cordia New" w:eastAsia="Times New Roman" w:hAnsi="Cordia New"/>
                <w:b/>
                <w:bCs/>
                <w:sz w:val="12"/>
                <w:szCs w:val="12"/>
              </w:rPr>
            </w:pPr>
          </w:p>
        </w:tc>
        <w:tc>
          <w:tcPr>
            <w:tcW w:w="1369" w:type="dxa"/>
            <w:vAlign w:val="center"/>
          </w:tcPr>
          <w:p w14:paraId="4CFFF1EE" w14:textId="77777777" w:rsidR="00815ACD" w:rsidRPr="005455C1"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center"/>
          </w:tcPr>
          <w:p w14:paraId="11F113F7" w14:textId="77777777" w:rsidR="00815ACD" w:rsidRPr="005455C1"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center"/>
          </w:tcPr>
          <w:p w14:paraId="68979417" w14:textId="77777777" w:rsidR="00815ACD" w:rsidRPr="005455C1"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c>
          <w:tcPr>
            <w:tcW w:w="1368" w:type="dxa"/>
            <w:vAlign w:val="center"/>
          </w:tcPr>
          <w:p w14:paraId="1A191A63" w14:textId="77777777" w:rsidR="00815ACD" w:rsidRPr="005455C1" w:rsidRDefault="00815ACD" w:rsidP="00690182">
            <w:pPr>
              <w:tabs>
                <w:tab w:val="left" w:pos="1440"/>
                <w:tab w:val="left" w:pos="2160"/>
                <w:tab w:val="center" w:pos="4770"/>
                <w:tab w:val="center" w:pos="5580"/>
                <w:tab w:val="center" w:pos="6660"/>
                <w:tab w:val="center" w:pos="7650"/>
                <w:tab w:val="center" w:pos="9000"/>
              </w:tabs>
              <w:spacing w:after="0" w:line="240" w:lineRule="auto"/>
              <w:ind w:right="-72"/>
              <w:jc w:val="right"/>
              <w:rPr>
                <w:rFonts w:ascii="Cordia New" w:eastAsia="Times New Roman" w:hAnsi="Cordia New"/>
                <w:sz w:val="12"/>
                <w:szCs w:val="12"/>
              </w:rPr>
            </w:pPr>
          </w:p>
        </w:tc>
      </w:tr>
      <w:tr w:rsidR="008B02DC" w:rsidRPr="00BE39AC" w14:paraId="3551CD0D" w14:textId="77777777" w:rsidTr="005455C1">
        <w:tc>
          <w:tcPr>
            <w:tcW w:w="3960" w:type="dxa"/>
            <w:vAlign w:val="center"/>
            <w:hideMark/>
          </w:tcPr>
          <w:p w14:paraId="792D6F42" w14:textId="62AA4F53"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left="435"/>
              <w:rPr>
                <w:rFonts w:ascii="Cordia New" w:eastAsia="Times New Roman" w:hAnsi="Cordia New"/>
                <w:b/>
                <w:bCs/>
                <w:sz w:val="26"/>
                <w:szCs w:val="26"/>
              </w:rPr>
            </w:pPr>
            <w:r w:rsidRPr="00BE39AC">
              <w:rPr>
                <w:rFonts w:ascii="Cordia New" w:eastAsia="Times New Roman" w:hAnsi="Cordia New"/>
                <w:b/>
                <w:bCs/>
                <w:sz w:val="26"/>
                <w:szCs w:val="26"/>
              </w:rPr>
              <w:t xml:space="preserve">As </w:t>
            </w:r>
            <w:proofErr w:type="gramStart"/>
            <w:r w:rsidRPr="00BE39AC">
              <w:rPr>
                <w:rFonts w:ascii="Cordia New" w:eastAsia="Times New Roman" w:hAnsi="Cordia New"/>
                <w:b/>
                <w:bCs/>
                <w:sz w:val="26"/>
                <w:szCs w:val="26"/>
              </w:rPr>
              <w:t>at</w:t>
            </w:r>
            <w:proofErr w:type="gramEnd"/>
            <w:r w:rsidRPr="00BE39AC">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p>
        </w:tc>
        <w:tc>
          <w:tcPr>
            <w:tcW w:w="1369" w:type="dxa"/>
            <w:vAlign w:val="center"/>
          </w:tcPr>
          <w:p w14:paraId="5F123827" w14:textId="77777777"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right="-72"/>
              <w:jc w:val="right"/>
              <w:rPr>
                <w:rFonts w:ascii="Cordia New" w:eastAsia="Times New Roman" w:hAnsi="Cordia New"/>
                <w:sz w:val="26"/>
                <w:szCs w:val="26"/>
              </w:rPr>
            </w:pPr>
          </w:p>
        </w:tc>
        <w:tc>
          <w:tcPr>
            <w:tcW w:w="1368" w:type="dxa"/>
            <w:vAlign w:val="center"/>
          </w:tcPr>
          <w:p w14:paraId="59010FB3" w14:textId="77777777"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right="-72"/>
              <w:jc w:val="right"/>
              <w:rPr>
                <w:rFonts w:ascii="Cordia New" w:eastAsia="Times New Roman" w:hAnsi="Cordia New"/>
                <w:sz w:val="26"/>
                <w:szCs w:val="26"/>
              </w:rPr>
            </w:pPr>
          </w:p>
        </w:tc>
        <w:tc>
          <w:tcPr>
            <w:tcW w:w="1368" w:type="dxa"/>
            <w:vAlign w:val="center"/>
          </w:tcPr>
          <w:p w14:paraId="18C43693" w14:textId="77777777"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right="-72"/>
              <w:jc w:val="right"/>
              <w:rPr>
                <w:rFonts w:ascii="Cordia New" w:eastAsia="Times New Roman" w:hAnsi="Cordia New"/>
                <w:sz w:val="26"/>
                <w:szCs w:val="26"/>
              </w:rPr>
            </w:pPr>
          </w:p>
        </w:tc>
        <w:tc>
          <w:tcPr>
            <w:tcW w:w="1368" w:type="dxa"/>
            <w:vAlign w:val="center"/>
          </w:tcPr>
          <w:p w14:paraId="3A6E5223" w14:textId="77777777"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right="-72"/>
              <w:jc w:val="right"/>
              <w:rPr>
                <w:rFonts w:ascii="Cordia New" w:eastAsia="Times New Roman" w:hAnsi="Cordia New"/>
                <w:sz w:val="26"/>
                <w:szCs w:val="26"/>
              </w:rPr>
            </w:pPr>
          </w:p>
        </w:tc>
      </w:tr>
      <w:tr w:rsidR="008B02DC" w:rsidRPr="00BE39AC" w14:paraId="48681BC9" w14:textId="77777777" w:rsidTr="005455C1">
        <w:tc>
          <w:tcPr>
            <w:tcW w:w="3960" w:type="dxa"/>
            <w:vAlign w:val="center"/>
            <w:hideMark/>
          </w:tcPr>
          <w:p w14:paraId="1E343860" w14:textId="77777777"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left="435"/>
              <w:rPr>
                <w:rFonts w:ascii="Cordia New" w:eastAsia="Times New Roman" w:hAnsi="Cordia New"/>
                <w:b/>
                <w:bCs/>
                <w:spacing w:val="-4"/>
                <w:sz w:val="26"/>
                <w:szCs w:val="26"/>
              </w:rPr>
            </w:pPr>
            <w:r w:rsidRPr="00BE39AC">
              <w:rPr>
                <w:rFonts w:ascii="Cordia New" w:eastAsia="Times New Roman" w:hAnsi="Cordia New"/>
                <w:b/>
                <w:bCs/>
                <w:spacing w:val="-4"/>
                <w:sz w:val="26"/>
                <w:szCs w:val="26"/>
              </w:rPr>
              <w:t>Short-term borrowings from related parties</w:t>
            </w:r>
          </w:p>
        </w:tc>
        <w:tc>
          <w:tcPr>
            <w:tcW w:w="1369" w:type="dxa"/>
            <w:vAlign w:val="center"/>
          </w:tcPr>
          <w:p w14:paraId="54638DBF" w14:textId="77777777"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right="-72"/>
              <w:jc w:val="right"/>
              <w:rPr>
                <w:rFonts w:ascii="Cordia New" w:eastAsia="Times New Roman" w:hAnsi="Cordia New"/>
                <w:sz w:val="26"/>
                <w:szCs w:val="26"/>
              </w:rPr>
            </w:pPr>
          </w:p>
        </w:tc>
        <w:tc>
          <w:tcPr>
            <w:tcW w:w="1368" w:type="dxa"/>
            <w:vAlign w:val="center"/>
          </w:tcPr>
          <w:p w14:paraId="0A41AE2F" w14:textId="77777777"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right="-72"/>
              <w:jc w:val="right"/>
              <w:rPr>
                <w:rFonts w:ascii="Cordia New" w:eastAsia="Times New Roman" w:hAnsi="Cordia New"/>
                <w:sz w:val="26"/>
                <w:szCs w:val="26"/>
              </w:rPr>
            </w:pPr>
          </w:p>
        </w:tc>
        <w:tc>
          <w:tcPr>
            <w:tcW w:w="1368" w:type="dxa"/>
            <w:vAlign w:val="center"/>
          </w:tcPr>
          <w:p w14:paraId="14C3F3BB" w14:textId="77777777"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right="-72"/>
              <w:jc w:val="right"/>
              <w:rPr>
                <w:rFonts w:ascii="Cordia New" w:eastAsia="Times New Roman" w:hAnsi="Cordia New"/>
                <w:sz w:val="26"/>
                <w:szCs w:val="26"/>
              </w:rPr>
            </w:pPr>
          </w:p>
        </w:tc>
        <w:tc>
          <w:tcPr>
            <w:tcW w:w="1368" w:type="dxa"/>
            <w:vAlign w:val="center"/>
          </w:tcPr>
          <w:p w14:paraId="3C69F851" w14:textId="77777777" w:rsidR="00815ACD" w:rsidRPr="00BE39AC" w:rsidRDefault="00815ACD" w:rsidP="00123AE3">
            <w:pPr>
              <w:tabs>
                <w:tab w:val="left" w:pos="1440"/>
                <w:tab w:val="left" w:pos="2160"/>
                <w:tab w:val="center" w:pos="4770"/>
                <w:tab w:val="center" w:pos="5580"/>
                <w:tab w:val="center" w:pos="6660"/>
                <w:tab w:val="center" w:pos="7650"/>
                <w:tab w:val="center" w:pos="9000"/>
              </w:tabs>
              <w:spacing w:after="10" w:line="320" w:lineRule="exact"/>
              <w:ind w:right="-72"/>
              <w:jc w:val="right"/>
              <w:rPr>
                <w:rFonts w:ascii="Cordia New" w:eastAsia="Times New Roman" w:hAnsi="Cordia New"/>
                <w:sz w:val="26"/>
                <w:szCs w:val="26"/>
              </w:rPr>
            </w:pPr>
          </w:p>
        </w:tc>
      </w:tr>
      <w:tr w:rsidR="006B515D" w:rsidRPr="00BE39AC" w14:paraId="5FA5A953" w14:textId="77777777" w:rsidTr="005455C1">
        <w:tc>
          <w:tcPr>
            <w:tcW w:w="3960" w:type="dxa"/>
            <w:vAlign w:val="center"/>
            <w:hideMark/>
          </w:tcPr>
          <w:p w14:paraId="5CFEB81F" w14:textId="77777777" w:rsidR="006B515D" w:rsidRPr="00BE39AC" w:rsidRDefault="006B515D" w:rsidP="00123AE3">
            <w:pPr>
              <w:spacing w:after="10" w:line="320" w:lineRule="exact"/>
              <w:ind w:left="435"/>
              <w:rPr>
                <w:rFonts w:ascii="Cordia New" w:eastAsia="Times New Roman" w:hAnsi="Cordia New"/>
                <w:sz w:val="26"/>
                <w:szCs w:val="26"/>
              </w:rPr>
            </w:pPr>
            <w:r w:rsidRPr="00BE39AC">
              <w:rPr>
                <w:rFonts w:ascii="Cordia New" w:eastAsia="Times New Roman" w:hAnsi="Cordia New"/>
                <w:sz w:val="26"/>
                <w:szCs w:val="26"/>
              </w:rPr>
              <w:t>Subsidiaries</w:t>
            </w:r>
          </w:p>
        </w:tc>
        <w:tc>
          <w:tcPr>
            <w:tcW w:w="1369" w:type="dxa"/>
            <w:vAlign w:val="center"/>
          </w:tcPr>
          <w:p w14:paraId="32EA6FC1" w14:textId="3B12B79E" w:rsidR="006B515D" w:rsidRPr="00BE39AC" w:rsidRDefault="00407E62" w:rsidP="00123AE3">
            <w:pPr>
              <w:spacing w:after="10" w:line="32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66CE0791" w14:textId="52F29B23" w:rsidR="006B515D" w:rsidRPr="00BE39AC" w:rsidRDefault="006B515D" w:rsidP="00123AE3">
            <w:pPr>
              <w:spacing w:after="10" w:line="32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09053852" w14:textId="0EB919B1" w:rsidR="006B515D" w:rsidRPr="00BE39AC" w:rsidRDefault="003A773E" w:rsidP="00123AE3">
            <w:pPr>
              <w:spacing w:after="10" w:line="32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407E62" w:rsidRPr="00BE39AC">
              <w:rPr>
                <w:rFonts w:ascii="Cordia New" w:eastAsia="Times New Roman" w:hAnsi="Cordia New"/>
                <w:sz w:val="26"/>
                <w:szCs w:val="26"/>
              </w:rPr>
              <w:t>,</w:t>
            </w:r>
            <w:r w:rsidRPr="003A773E">
              <w:rPr>
                <w:rFonts w:ascii="Cordia New" w:eastAsia="Times New Roman" w:hAnsi="Cordia New"/>
                <w:sz w:val="26"/>
                <w:szCs w:val="26"/>
                <w:lang w:val="en-GB"/>
              </w:rPr>
              <w:t>128</w:t>
            </w:r>
          </w:p>
        </w:tc>
        <w:tc>
          <w:tcPr>
            <w:tcW w:w="1368" w:type="dxa"/>
            <w:vAlign w:val="center"/>
          </w:tcPr>
          <w:p w14:paraId="284E51D2" w14:textId="5C5B1150" w:rsidR="006B515D" w:rsidRPr="00BE39AC" w:rsidRDefault="003A773E" w:rsidP="00123AE3">
            <w:pPr>
              <w:spacing w:after="10" w:line="32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945</w:t>
            </w:r>
          </w:p>
        </w:tc>
      </w:tr>
      <w:tr w:rsidR="006B515D" w:rsidRPr="00BE39AC" w14:paraId="7890CA4F" w14:textId="77777777" w:rsidTr="005455C1">
        <w:tc>
          <w:tcPr>
            <w:tcW w:w="3960" w:type="dxa"/>
            <w:vAlign w:val="center"/>
          </w:tcPr>
          <w:p w14:paraId="46F002AA" w14:textId="33FDDEB7" w:rsidR="006B515D" w:rsidRPr="00BE39AC" w:rsidRDefault="006B515D" w:rsidP="00123AE3">
            <w:pPr>
              <w:spacing w:after="10" w:line="320" w:lineRule="exact"/>
              <w:ind w:left="435"/>
              <w:rPr>
                <w:rFonts w:ascii="Cordia New" w:eastAsia="Times New Roman" w:hAnsi="Cordia New"/>
                <w:sz w:val="26"/>
                <w:szCs w:val="26"/>
              </w:rPr>
            </w:pPr>
            <w:r w:rsidRPr="00BE39AC">
              <w:rPr>
                <w:rFonts w:ascii="Cordia New" w:eastAsia="Times New Roman" w:hAnsi="Cordia New"/>
                <w:sz w:val="26"/>
                <w:szCs w:val="26"/>
              </w:rPr>
              <w:t xml:space="preserve">Associates </w:t>
            </w:r>
          </w:p>
        </w:tc>
        <w:tc>
          <w:tcPr>
            <w:tcW w:w="1369" w:type="dxa"/>
            <w:vAlign w:val="center"/>
          </w:tcPr>
          <w:p w14:paraId="00A31192" w14:textId="581AEADC" w:rsidR="006B515D" w:rsidRPr="00BE39AC" w:rsidRDefault="00407E62" w:rsidP="00123AE3">
            <w:pPr>
              <w:pBdr>
                <w:bottom w:val="single" w:sz="4" w:space="1" w:color="auto"/>
              </w:pBdr>
              <w:spacing w:after="10" w:line="32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0AE5D167" w14:textId="26AA50FD" w:rsidR="006B515D" w:rsidRPr="00BE39AC" w:rsidRDefault="003A773E" w:rsidP="00123AE3">
            <w:pPr>
              <w:pBdr>
                <w:bottom w:val="single" w:sz="4" w:space="1" w:color="auto"/>
              </w:pBdr>
              <w:spacing w:after="10" w:line="32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481</w:t>
            </w:r>
          </w:p>
        </w:tc>
        <w:tc>
          <w:tcPr>
            <w:tcW w:w="1368" w:type="dxa"/>
            <w:vAlign w:val="center"/>
          </w:tcPr>
          <w:p w14:paraId="2D9F1B36" w14:textId="21227C87" w:rsidR="006B515D" w:rsidRPr="00BE39AC" w:rsidRDefault="00AF098A" w:rsidP="00123AE3">
            <w:pPr>
              <w:pBdr>
                <w:bottom w:val="single" w:sz="4" w:space="1" w:color="auto"/>
              </w:pBdr>
              <w:spacing w:after="10" w:line="32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4BE3ADD6" w14:textId="21874A42" w:rsidR="006B515D" w:rsidRPr="00BE39AC" w:rsidRDefault="006B515D" w:rsidP="00123AE3">
            <w:pPr>
              <w:pBdr>
                <w:bottom w:val="single" w:sz="4" w:space="1" w:color="auto"/>
              </w:pBdr>
              <w:spacing w:after="10" w:line="32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6B515D" w:rsidRPr="005455C1" w14:paraId="6474B5ED" w14:textId="77777777" w:rsidTr="005455C1">
        <w:tc>
          <w:tcPr>
            <w:tcW w:w="3960" w:type="dxa"/>
            <w:vAlign w:val="center"/>
          </w:tcPr>
          <w:p w14:paraId="715DAC4B" w14:textId="77777777" w:rsidR="006B515D" w:rsidRPr="005455C1" w:rsidRDefault="006B515D" w:rsidP="006B515D">
            <w:pPr>
              <w:spacing w:after="0" w:line="240" w:lineRule="auto"/>
              <w:ind w:left="435"/>
              <w:rPr>
                <w:rFonts w:ascii="Cordia New" w:eastAsia="Times New Roman" w:hAnsi="Cordia New"/>
                <w:sz w:val="12"/>
                <w:szCs w:val="12"/>
              </w:rPr>
            </w:pPr>
          </w:p>
        </w:tc>
        <w:tc>
          <w:tcPr>
            <w:tcW w:w="1369" w:type="dxa"/>
            <w:vAlign w:val="center"/>
          </w:tcPr>
          <w:p w14:paraId="31A79C9A" w14:textId="77777777" w:rsidR="006B515D" w:rsidRPr="005455C1" w:rsidRDefault="006B515D" w:rsidP="006B515D">
            <w:pPr>
              <w:spacing w:after="0" w:line="240" w:lineRule="auto"/>
              <w:ind w:right="-72"/>
              <w:jc w:val="right"/>
              <w:rPr>
                <w:rFonts w:ascii="Cordia New" w:eastAsia="Times New Roman" w:hAnsi="Cordia New"/>
                <w:sz w:val="12"/>
                <w:szCs w:val="12"/>
              </w:rPr>
            </w:pPr>
          </w:p>
        </w:tc>
        <w:tc>
          <w:tcPr>
            <w:tcW w:w="1368" w:type="dxa"/>
            <w:vAlign w:val="center"/>
          </w:tcPr>
          <w:p w14:paraId="062F9465" w14:textId="77777777" w:rsidR="006B515D" w:rsidRPr="005455C1" w:rsidRDefault="006B515D" w:rsidP="006B515D">
            <w:pPr>
              <w:spacing w:after="0" w:line="240" w:lineRule="auto"/>
              <w:ind w:right="-72"/>
              <w:jc w:val="right"/>
              <w:rPr>
                <w:rFonts w:ascii="Cordia New" w:eastAsia="Times New Roman" w:hAnsi="Cordia New"/>
                <w:sz w:val="12"/>
                <w:szCs w:val="12"/>
              </w:rPr>
            </w:pPr>
          </w:p>
        </w:tc>
        <w:tc>
          <w:tcPr>
            <w:tcW w:w="1368" w:type="dxa"/>
            <w:vAlign w:val="center"/>
          </w:tcPr>
          <w:p w14:paraId="6A5C8F00" w14:textId="77777777" w:rsidR="006B515D" w:rsidRPr="005455C1" w:rsidRDefault="006B515D" w:rsidP="006B515D">
            <w:pPr>
              <w:spacing w:after="0" w:line="240" w:lineRule="auto"/>
              <w:ind w:right="-72"/>
              <w:jc w:val="right"/>
              <w:rPr>
                <w:rFonts w:ascii="Cordia New" w:eastAsia="Times New Roman" w:hAnsi="Cordia New"/>
                <w:sz w:val="12"/>
                <w:szCs w:val="12"/>
              </w:rPr>
            </w:pPr>
          </w:p>
        </w:tc>
        <w:tc>
          <w:tcPr>
            <w:tcW w:w="1368" w:type="dxa"/>
            <w:vAlign w:val="center"/>
          </w:tcPr>
          <w:p w14:paraId="7BE6E88F" w14:textId="77777777" w:rsidR="006B515D" w:rsidRPr="005455C1" w:rsidRDefault="006B515D" w:rsidP="006B515D">
            <w:pPr>
              <w:spacing w:after="0" w:line="240" w:lineRule="auto"/>
              <w:ind w:right="-72"/>
              <w:jc w:val="right"/>
              <w:rPr>
                <w:rFonts w:ascii="Cordia New" w:eastAsia="Times New Roman" w:hAnsi="Cordia New"/>
                <w:sz w:val="12"/>
                <w:szCs w:val="12"/>
              </w:rPr>
            </w:pPr>
          </w:p>
        </w:tc>
      </w:tr>
      <w:tr w:rsidR="006B515D" w:rsidRPr="00BE39AC" w14:paraId="1AD5E200" w14:textId="77777777" w:rsidTr="005455C1">
        <w:tc>
          <w:tcPr>
            <w:tcW w:w="3960" w:type="dxa"/>
            <w:vAlign w:val="center"/>
            <w:hideMark/>
          </w:tcPr>
          <w:p w14:paraId="6C74283A" w14:textId="77777777" w:rsidR="006B515D" w:rsidRPr="00BE39AC" w:rsidRDefault="006B515D" w:rsidP="00123AE3">
            <w:pPr>
              <w:spacing w:after="10" w:line="320" w:lineRule="exact"/>
              <w:ind w:left="435"/>
              <w:rPr>
                <w:rFonts w:ascii="Cordia New" w:eastAsia="Times New Roman" w:hAnsi="Cordia New"/>
                <w:sz w:val="26"/>
                <w:szCs w:val="26"/>
              </w:rPr>
            </w:pPr>
            <w:r w:rsidRPr="00BE39AC">
              <w:rPr>
                <w:rFonts w:ascii="Cordia New" w:eastAsia="Times New Roman" w:hAnsi="Cordia New"/>
                <w:sz w:val="26"/>
                <w:szCs w:val="26"/>
              </w:rPr>
              <w:t>Total short-term borrowings</w:t>
            </w:r>
          </w:p>
        </w:tc>
        <w:tc>
          <w:tcPr>
            <w:tcW w:w="1369" w:type="dxa"/>
            <w:vAlign w:val="center"/>
          </w:tcPr>
          <w:p w14:paraId="3F381ED3" w14:textId="77777777" w:rsidR="006B515D" w:rsidRPr="00BE39AC" w:rsidRDefault="006B515D" w:rsidP="00123AE3">
            <w:pPr>
              <w:spacing w:after="10" w:line="320" w:lineRule="exact"/>
              <w:ind w:right="-72"/>
              <w:jc w:val="right"/>
              <w:rPr>
                <w:rFonts w:ascii="Cordia New" w:eastAsia="Times New Roman" w:hAnsi="Cordia New"/>
                <w:sz w:val="26"/>
                <w:szCs w:val="26"/>
              </w:rPr>
            </w:pPr>
          </w:p>
        </w:tc>
        <w:tc>
          <w:tcPr>
            <w:tcW w:w="1368" w:type="dxa"/>
            <w:vAlign w:val="center"/>
          </w:tcPr>
          <w:p w14:paraId="670351E7" w14:textId="77777777" w:rsidR="006B515D" w:rsidRPr="00BE39AC" w:rsidRDefault="006B515D" w:rsidP="00123AE3">
            <w:pPr>
              <w:spacing w:after="10" w:line="320" w:lineRule="exact"/>
              <w:ind w:right="-72"/>
              <w:jc w:val="right"/>
              <w:rPr>
                <w:rFonts w:ascii="Cordia New" w:eastAsia="Times New Roman" w:hAnsi="Cordia New"/>
                <w:sz w:val="26"/>
                <w:szCs w:val="26"/>
              </w:rPr>
            </w:pPr>
          </w:p>
        </w:tc>
        <w:tc>
          <w:tcPr>
            <w:tcW w:w="1368" w:type="dxa"/>
            <w:vAlign w:val="center"/>
          </w:tcPr>
          <w:p w14:paraId="0569EF2D" w14:textId="77777777" w:rsidR="006B515D" w:rsidRPr="00BE39AC" w:rsidRDefault="006B515D" w:rsidP="00123AE3">
            <w:pPr>
              <w:spacing w:after="10" w:line="320" w:lineRule="exact"/>
              <w:ind w:right="-72"/>
              <w:jc w:val="right"/>
              <w:rPr>
                <w:rFonts w:ascii="Cordia New" w:eastAsia="Times New Roman" w:hAnsi="Cordia New"/>
                <w:sz w:val="26"/>
                <w:szCs w:val="26"/>
              </w:rPr>
            </w:pPr>
          </w:p>
        </w:tc>
        <w:tc>
          <w:tcPr>
            <w:tcW w:w="1368" w:type="dxa"/>
            <w:vAlign w:val="center"/>
          </w:tcPr>
          <w:p w14:paraId="4C09462C" w14:textId="77777777" w:rsidR="006B515D" w:rsidRPr="00BE39AC" w:rsidRDefault="006B515D" w:rsidP="00123AE3">
            <w:pPr>
              <w:spacing w:after="10" w:line="320" w:lineRule="exact"/>
              <w:ind w:right="-72"/>
              <w:jc w:val="right"/>
              <w:rPr>
                <w:rFonts w:ascii="Cordia New" w:eastAsia="Times New Roman" w:hAnsi="Cordia New"/>
                <w:sz w:val="26"/>
                <w:szCs w:val="26"/>
              </w:rPr>
            </w:pPr>
          </w:p>
        </w:tc>
      </w:tr>
      <w:tr w:rsidR="006B515D" w:rsidRPr="00BE39AC" w14:paraId="6E8A1855" w14:textId="77777777" w:rsidTr="005455C1">
        <w:tc>
          <w:tcPr>
            <w:tcW w:w="3960" w:type="dxa"/>
            <w:vAlign w:val="center"/>
            <w:hideMark/>
          </w:tcPr>
          <w:p w14:paraId="1A4BCF94" w14:textId="5A68A0C1" w:rsidR="006B515D" w:rsidRPr="00BE39AC" w:rsidRDefault="006B515D" w:rsidP="00123AE3">
            <w:pPr>
              <w:spacing w:after="10" w:line="320" w:lineRule="exact"/>
              <w:ind w:left="435"/>
              <w:rPr>
                <w:rFonts w:ascii="Cordia New" w:eastAsia="Times New Roman" w:hAnsi="Cordia New"/>
                <w:sz w:val="26"/>
                <w:szCs w:val="26"/>
              </w:rPr>
            </w:pPr>
            <w:r w:rsidRPr="00BE39AC">
              <w:rPr>
                <w:rFonts w:ascii="Cordia New" w:eastAsia="Times New Roman" w:hAnsi="Cordia New"/>
                <w:sz w:val="26"/>
                <w:szCs w:val="26"/>
              </w:rPr>
              <w:t xml:space="preserve">   from related parties (Note </w:t>
            </w:r>
            <w:r w:rsidR="003A773E" w:rsidRPr="003A773E">
              <w:rPr>
                <w:rFonts w:ascii="Cordia New" w:eastAsia="Times New Roman" w:hAnsi="Cordia New"/>
                <w:sz w:val="26"/>
                <w:szCs w:val="26"/>
                <w:lang w:val="en-GB"/>
              </w:rPr>
              <w:t>23</w:t>
            </w:r>
            <w:r w:rsidRPr="00BE39AC">
              <w:rPr>
                <w:rFonts w:ascii="Cordia New" w:eastAsia="Times New Roman" w:hAnsi="Cordia New"/>
                <w:sz w:val="26"/>
                <w:szCs w:val="26"/>
              </w:rPr>
              <w:t>)</w:t>
            </w:r>
          </w:p>
        </w:tc>
        <w:tc>
          <w:tcPr>
            <w:tcW w:w="1369" w:type="dxa"/>
            <w:vAlign w:val="center"/>
          </w:tcPr>
          <w:p w14:paraId="69670F5E" w14:textId="1BB0D82F" w:rsidR="006B515D" w:rsidRPr="00BE39AC" w:rsidRDefault="00407E62" w:rsidP="00123AE3">
            <w:pPr>
              <w:pBdr>
                <w:bottom w:val="double" w:sz="4" w:space="1" w:color="auto"/>
              </w:pBdr>
              <w:spacing w:after="10" w:line="320" w:lineRule="exact"/>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31C5889A" w14:textId="49367965" w:rsidR="006B515D" w:rsidRPr="00BE39AC" w:rsidRDefault="003A773E" w:rsidP="00123AE3">
            <w:pPr>
              <w:pBdr>
                <w:bottom w:val="double" w:sz="4" w:space="1" w:color="auto"/>
              </w:pBdr>
              <w:spacing w:after="10" w:line="32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481</w:t>
            </w:r>
          </w:p>
        </w:tc>
        <w:tc>
          <w:tcPr>
            <w:tcW w:w="1368" w:type="dxa"/>
            <w:vAlign w:val="center"/>
          </w:tcPr>
          <w:p w14:paraId="021654AA" w14:textId="15AB41A2" w:rsidR="006B515D" w:rsidRPr="00BE39AC" w:rsidRDefault="003A773E" w:rsidP="00123AE3">
            <w:pPr>
              <w:pBdr>
                <w:bottom w:val="double" w:sz="4" w:space="1" w:color="auto"/>
              </w:pBdr>
              <w:spacing w:after="10" w:line="32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407E62" w:rsidRPr="00BE39AC">
              <w:rPr>
                <w:rFonts w:ascii="Cordia New" w:eastAsia="Times New Roman" w:hAnsi="Cordia New"/>
                <w:sz w:val="26"/>
                <w:szCs w:val="26"/>
              </w:rPr>
              <w:t>,</w:t>
            </w:r>
            <w:r w:rsidRPr="003A773E">
              <w:rPr>
                <w:rFonts w:ascii="Cordia New" w:eastAsia="Times New Roman" w:hAnsi="Cordia New"/>
                <w:sz w:val="26"/>
                <w:szCs w:val="26"/>
                <w:lang w:val="en-GB"/>
              </w:rPr>
              <w:t>128</w:t>
            </w:r>
          </w:p>
        </w:tc>
        <w:tc>
          <w:tcPr>
            <w:tcW w:w="1368" w:type="dxa"/>
            <w:vAlign w:val="center"/>
          </w:tcPr>
          <w:p w14:paraId="2DBAB3A2" w14:textId="13A72855" w:rsidR="006B515D" w:rsidRPr="00BE39AC" w:rsidRDefault="003A773E" w:rsidP="00123AE3">
            <w:pPr>
              <w:pBdr>
                <w:bottom w:val="double" w:sz="4" w:space="1" w:color="auto"/>
              </w:pBdr>
              <w:spacing w:after="10" w:line="32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6B515D" w:rsidRPr="00BE39AC">
              <w:rPr>
                <w:rFonts w:ascii="Cordia New" w:eastAsia="Times New Roman" w:hAnsi="Cordia New"/>
                <w:sz w:val="26"/>
                <w:szCs w:val="26"/>
              </w:rPr>
              <w:t>,</w:t>
            </w:r>
            <w:r w:rsidRPr="003A773E">
              <w:rPr>
                <w:rFonts w:ascii="Cordia New" w:eastAsia="Times New Roman" w:hAnsi="Cordia New"/>
                <w:sz w:val="26"/>
                <w:szCs w:val="26"/>
                <w:lang w:val="en-GB"/>
              </w:rPr>
              <w:t>945</w:t>
            </w:r>
          </w:p>
        </w:tc>
      </w:tr>
    </w:tbl>
    <w:p w14:paraId="3484D375" w14:textId="77777777" w:rsidR="00815ACD" w:rsidRPr="005455C1" w:rsidRDefault="00815ACD" w:rsidP="00690182">
      <w:pPr>
        <w:spacing w:after="0" w:line="240" w:lineRule="auto"/>
        <w:ind w:left="540"/>
        <w:outlineLvl w:val="7"/>
        <w:rPr>
          <w:rFonts w:ascii="Cordia New" w:eastAsia="Times New Roman" w:hAnsi="Cordia New"/>
          <w:sz w:val="20"/>
          <w:szCs w:val="20"/>
        </w:rPr>
      </w:pPr>
    </w:p>
    <w:p w14:paraId="66BA108E" w14:textId="77777777" w:rsidR="00815ACD" w:rsidRPr="00BE39AC" w:rsidRDefault="00815ACD" w:rsidP="00690182">
      <w:pPr>
        <w:spacing w:after="0" w:line="240" w:lineRule="auto"/>
        <w:ind w:left="540"/>
        <w:rPr>
          <w:rFonts w:ascii="Cordia New" w:eastAsia="Arial Unicode MS" w:hAnsi="Cordia New"/>
          <w:sz w:val="26"/>
          <w:szCs w:val="26"/>
        </w:rPr>
      </w:pPr>
      <w:r w:rsidRPr="00BE39AC">
        <w:rPr>
          <w:rFonts w:ascii="Cordia New" w:eastAsia="Arial Unicode MS" w:hAnsi="Cordia New"/>
          <w:sz w:val="26"/>
          <w:szCs w:val="26"/>
        </w:rPr>
        <w:t xml:space="preserve">The movement in borrowings from related parties can be </w:t>
      </w:r>
      <w:proofErr w:type="spellStart"/>
      <w:r w:rsidRPr="00BE39AC">
        <w:rPr>
          <w:rFonts w:ascii="Cordia New" w:eastAsia="Arial Unicode MS" w:hAnsi="Cordia New"/>
          <w:sz w:val="26"/>
          <w:szCs w:val="26"/>
        </w:rPr>
        <w:t>analysed</w:t>
      </w:r>
      <w:proofErr w:type="spellEnd"/>
      <w:r w:rsidRPr="00BE39AC">
        <w:rPr>
          <w:rFonts w:ascii="Cordia New" w:eastAsia="Arial Unicode MS" w:hAnsi="Cordia New"/>
          <w:sz w:val="26"/>
          <w:szCs w:val="26"/>
        </w:rPr>
        <w:t xml:space="preserve"> as below:</w:t>
      </w:r>
    </w:p>
    <w:p w14:paraId="0B1A0CED" w14:textId="77777777" w:rsidR="00815ACD" w:rsidRPr="005455C1" w:rsidRDefault="00815ACD" w:rsidP="00690182">
      <w:pPr>
        <w:spacing w:after="0" w:line="240" w:lineRule="auto"/>
        <w:ind w:left="540"/>
        <w:outlineLvl w:val="7"/>
        <w:rPr>
          <w:rFonts w:ascii="Cordia New" w:eastAsia="Times New Roman" w:hAnsi="Cordia New"/>
          <w:sz w:val="20"/>
          <w:szCs w:val="20"/>
        </w:rPr>
      </w:pPr>
    </w:p>
    <w:tbl>
      <w:tblPr>
        <w:tblW w:w="9432" w:type="dxa"/>
        <w:tblLayout w:type="fixed"/>
        <w:tblLook w:val="04A0" w:firstRow="1" w:lastRow="0" w:firstColumn="1" w:lastColumn="0" w:noHBand="0" w:noVBand="1"/>
      </w:tblPr>
      <w:tblGrid>
        <w:gridCol w:w="3960"/>
        <w:gridCol w:w="1368"/>
        <w:gridCol w:w="1368"/>
        <w:gridCol w:w="1368"/>
        <w:gridCol w:w="1368"/>
      </w:tblGrid>
      <w:tr w:rsidR="008B02DC" w:rsidRPr="00BE39AC" w14:paraId="311D22D5" w14:textId="77777777" w:rsidTr="005455C1">
        <w:tc>
          <w:tcPr>
            <w:tcW w:w="3960" w:type="dxa"/>
            <w:vAlign w:val="bottom"/>
          </w:tcPr>
          <w:p w14:paraId="016EA4D0" w14:textId="77777777" w:rsidR="00815ACD" w:rsidRPr="00BE39AC" w:rsidRDefault="00815ACD" w:rsidP="005455C1">
            <w:pPr>
              <w:spacing w:after="0" w:line="240" w:lineRule="auto"/>
              <w:ind w:left="431"/>
              <w:rPr>
                <w:rFonts w:ascii="Cordia New" w:eastAsia="Times New Roman" w:hAnsi="Cordia New"/>
                <w:sz w:val="26"/>
                <w:szCs w:val="26"/>
              </w:rPr>
            </w:pPr>
          </w:p>
        </w:tc>
        <w:tc>
          <w:tcPr>
            <w:tcW w:w="2736" w:type="dxa"/>
            <w:gridSpan w:val="2"/>
            <w:vAlign w:val="bottom"/>
            <w:hideMark/>
          </w:tcPr>
          <w:p w14:paraId="0CB56255" w14:textId="77777777" w:rsidR="00815ACD" w:rsidRPr="00BE39AC" w:rsidRDefault="00815ACD" w:rsidP="005455C1">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258A1526" w14:textId="77777777" w:rsidR="00815ACD" w:rsidRPr="00BE39AC" w:rsidRDefault="00815ACD" w:rsidP="005455C1">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3D5A0F9C" w14:textId="77777777" w:rsidR="00815ACD" w:rsidRPr="00BE39AC" w:rsidRDefault="00815ACD" w:rsidP="005455C1">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4315A9BA" w14:textId="77777777" w:rsidR="00815ACD" w:rsidRPr="00BE39AC" w:rsidRDefault="00815ACD" w:rsidP="005455C1">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76B5999C" w14:textId="77777777" w:rsidTr="005455C1">
        <w:tc>
          <w:tcPr>
            <w:tcW w:w="3960" w:type="dxa"/>
            <w:vAlign w:val="bottom"/>
          </w:tcPr>
          <w:p w14:paraId="45CE0C30" w14:textId="77777777" w:rsidR="00815ACD" w:rsidRPr="00BE39AC" w:rsidRDefault="00815ACD" w:rsidP="005455C1">
            <w:pPr>
              <w:spacing w:after="0" w:line="240" w:lineRule="auto"/>
              <w:ind w:left="431"/>
              <w:rPr>
                <w:rFonts w:ascii="Cordia New" w:eastAsia="Times New Roman" w:hAnsi="Cordia New"/>
                <w:sz w:val="26"/>
                <w:szCs w:val="26"/>
              </w:rPr>
            </w:pPr>
          </w:p>
        </w:tc>
        <w:tc>
          <w:tcPr>
            <w:tcW w:w="1368" w:type="dxa"/>
            <w:vAlign w:val="bottom"/>
            <w:hideMark/>
          </w:tcPr>
          <w:p w14:paraId="0CB659DE" w14:textId="3B8B3F57" w:rsidR="00815ACD" w:rsidRPr="00BE39AC" w:rsidRDefault="003A773E" w:rsidP="005455C1">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4AA2579D" w14:textId="1BCC881B" w:rsidR="00815ACD" w:rsidRPr="00BE39AC" w:rsidRDefault="003A773E" w:rsidP="005455C1">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51080431" w14:textId="3E5923A1" w:rsidR="00815ACD" w:rsidRPr="00BE39AC" w:rsidRDefault="003A773E" w:rsidP="005455C1">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3B95A3B1" w14:textId="1C2B61E0" w:rsidR="00815ACD" w:rsidRPr="00BE39AC" w:rsidRDefault="003A773E" w:rsidP="005455C1">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685DA73A" w14:textId="77777777" w:rsidTr="005455C1">
        <w:tc>
          <w:tcPr>
            <w:tcW w:w="3960" w:type="dxa"/>
            <w:vAlign w:val="bottom"/>
          </w:tcPr>
          <w:p w14:paraId="2FD2ED7C" w14:textId="77777777" w:rsidR="00815ACD" w:rsidRPr="00BE39AC" w:rsidRDefault="00815ACD" w:rsidP="005455C1">
            <w:pPr>
              <w:spacing w:after="0" w:line="240" w:lineRule="auto"/>
              <w:ind w:left="431"/>
              <w:rPr>
                <w:rFonts w:ascii="Cordia New" w:eastAsia="Times New Roman" w:hAnsi="Cordia New"/>
                <w:sz w:val="26"/>
                <w:szCs w:val="26"/>
              </w:rPr>
            </w:pPr>
          </w:p>
        </w:tc>
        <w:tc>
          <w:tcPr>
            <w:tcW w:w="1368" w:type="dxa"/>
            <w:vAlign w:val="bottom"/>
            <w:hideMark/>
          </w:tcPr>
          <w:p w14:paraId="49ED729B" w14:textId="168EC16D" w:rsidR="00815ACD" w:rsidRPr="00BE39AC" w:rsidRDefault="00305C08" w:rsidP="005455C1">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355285DE" w14:textId="5CBE217F" w:rsidR="00815ACD" w:rsidRPr="00BE39AC" w:rsidRDefault="00305C08" w:rsidP="005455C1">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39E65C28" w14:textId="022213DB" w:rsidR="00815ACD" w:rsidRPr="00BE39AC" w:rsidRDefault="00305C08" w:rsidP="005455C1">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556A4172" w14:textId="3D4E7041" w:rsidR="00815ACD" w:rsidRPr="00BE39AC" w:rsidRDefault="00305C08" w:rsidP="005455C1">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5455C1" w14:paraId="212A1267" w14:textId="77777777" w:rsidTr="005455C1">
        <w:tc>
          <w:tcPr>
            <w:tcW w:w="3960" w:type="dxa"/>
            <w:vAlign w:val="bottom"/>
          </w:tcPr>
          <w:p w14:paraId="6BE53CBA" w14:textId="77777777" w:rsidR="00815ACD" w:rsidRPr="005455C1" w:rsidRDefault="00815ACD" w:rsidP="005455C1">
            <w:pPr>
              <w:spacing w:after="0" w:line="240" w:lineRule="auto"/>
              <w:ind w:left="431"/>
              <w:rPr>
                <w:rFonts w:ascii="Cordia New" w:eastAsia="Times New Roman" w:hAnsi="Cordia New"/>
                <w:sz w:val="12"/>
                <w:szCs w:val="12"/>
              </w:rPr>
            </w:pPr>
          </w:p>
        </w:tc>
        <w:tc>
          <w:tcPr>
            <w:tcW w:w="1368" w:type="dxa"/>
            <w:vAlign w:val="bottom"/>
          </w:tcPr>
          <w:p w14:paraId="5457918C" w14:textId="77777777" w:rsidR="00815ACD" w:rsidRPr="005455C1" w:rsidRDefault="00815ACD" w:rsidP="005455C1">
            <w:pPr>
              <w:spacing w:after="0" w:line="240" w:lineRule="auto"/>
              <w:ind w:right="-72"/>
              <w:jc w:val="right"/>
              <w:rPr>
                <w:rFonts w:ascii="Cordia New" w:eastAsia="Times New Roman" w:hAnsi="Cordia New"/>
                <w:sz w:val="12"/>
                <w:szCs w:val="12"/>
              </w:rPr>
            </w:pPr>
          </w:p>
        </w:tc>
        <w:tc>
          <w:tcPr>
            <w:tcW w:w="1368" w:type="dxa"/>
            <w:vAlign w:val="bottom"/>
          </w:tcPr>
          <w:p w14:paraId="3E7789F1" w14:textId="77777777" w:rsidR="00815ACD" w:rsidRPr="005455C1" w:rsidRDefault="00815ACD" w:rsidP="005455C1">
            <w:pPr>
              <w:spacing w:after="0" w:line="240" w:lineRule="auto"/>
              <w:ind w:right="-72"/>
              <w:jc w:val="right"/>
              <w:rPr>
                <w:rFonts w:ascii="Cordia New" w:eastAsia="Times New Roman" w:hAnsi="Cordia New"/>
                <w:sz w:val="12"/>
                <w:szCs w:val="12"/>
              </w:rPr>
            </w:pPr>
          </w:p>
        </w:tc>
        <w:tc>
          <w:tcPr>
            <w:tcW w:w="1368" w:type="dxa"/>
            <w:vAlign w:val="bottom"/>
          </w:tcPr>
          <w:p w14:paraId="0AF3B37A" w14:textId="77777777" w:rsidR="00815ACD" w:rsidRPr="005455C1" w:rsidRDefault="00815ACD" w:rsidP="005455C1">
            <w:pPr>
              <w:spacing w:after="0" w:line="240" w:lineRule="auto"/>
              <w:ind w:right="-72"/>
              <w:jc w:val="right"/>
              <w:rPr>
                <w:rFonts w:ascii="Cordia New" w:eastAsia="Times New Roman" w:hAnsi="Cordia New"/>
                <w:sz w:val="12"/>
                <w:szCs w:val="12"/>
              </w:rPr>
            </w:pPr>
          </w:p>
        </w:tc>
        <w:tc>
          <w:tcPr>
            <w:tcW w:w="1368" w:type="dxa"/>
            <w:vAlign w:val="bottom"/>
          </w:tcPr>
          <w:p w14:paraId="42390964" w14:textId="77777777" w:rsidR="00815ACD" w:rsidRPr="005455C1" w:rsidRDefault="00815ACD" w:rsidP="005455C1">
            <w:pPr>
              <w:spacing w:after="0" w:line="240" w:lineRule="auto"/>
              <w:ind w:right="-72"/>
              <w:jc w:val="right"/>
              <w:rPr>
                <w:rFonts w:ascii="Cordia New" w:eastAsia="Times New Roman" w:hAnsi="Cordia New"/>
                <w:sz w:val="12"/>
                <w:szCs w:val="12"/>
              </w:rPr>
            </w:pPr>
          </w:p>
        </w:tc>
      </w:tr>
      <w:tr w:rsidR="008B02DC" w:rsidRPr="00BE39AC" w14:paraId="3FDDCD60" w14:textId="77777777" w:rsidTr="005455C1">
        <w:tc>
          <w:tcPr>
            <w:tcW w:w="3960" w:type="dxa"/>
            <w:vAlign w:val="bottom"/>
            <w:hideMark/>
          </w:tcPr>
          <w:p w14:paraId="6610C16C" w14:textId="77777777" w:rsidR="00815ACD" w:rsidRPr="00BE39AC" w:rsidRDefault="00815ACD" w:rsidP="005455C1">
            <w:pPr>
              <w:spacing w:after="0" w:line="240" w:lineRule="auto"/>
              <w:ind w:left="431"/>
              <w:rPr>
                <w:rFonts w:ascii="Cordia New" w:eastAsia="Times New Roman" w:hAnsi="Cordia New"/>
                <w:sz w:val="26"/>
                <w:szCs w:val="26"/>
              </w:rPr>
            </w:pPr>
            <w:r w:rsidRPr="00BE39AC">
              <w:rPr>
                <w:rFonts w:ascii="Cordia New" w:eastAsia="Times New Roman" w:hAnsi="Cordia New"/>
                <w:b/>
                <w:bCs/>
                <w:sz w:val="26"/>
                <w:szCs w:val="26"/>
              </w:rPr>
              <w:t>Subsidiaries</w:t>
            </w:r>
          </w:p>
        </w:tc>
        <w:tc>
          <w:tcPr>
            <w:tcW w:w="1368" w:type="dxa"/>
            <w:vAlign w:val="bottom"/>
          </w:tcPr>
          <w:p w14:paraId="2BD93B6E" w14:textId="77777777" w:rsidR="00815ACD" w:rsidRPr="00BE39AC" w:rsidRDefault="00815ACD" w:rsidP="005455C1">
            <w:pPr>
              <w:spacing w:after="0" w:line="240" w:lineRule="auto"/>
              <w:ind w:right="-72"/>
              <w:jc w:val="right"/>
              <w:rPr>
                <w:rFonts w:ascii="Cordia New" w:eastAsia="Times New Roman" w:hAnsi="Cordia New"/>
                <w:sz w:val="26"/>
                <w:szCs w:val="26"/>
              </w:rPr>
            </w:pPr>
          </w:p>
        </w:tc>
        <w:tc>
          <w:tcPr>
            <w:tcW w:w="1368" w:type="dxa"/>
            <w:vAlign w:val="bottom"/>
          </w:tcPr>
          <w:p w14:paraId="47C9B3B7" w14:textId="77777777" w:rsidR="00815ACD" w:rsidRPr="00BE39AC" w:rsidRDefault="00815ACD" w:rsidP="005455C1">
            <w:pPr>
              <w:spacing w:after="0" w:line="240" w:lineRule="auto"/>
              <w:ind w:right="-72"/>
              <w:jc w:val="right"/>
              <w:rPr>
                <w:rFonts w:ascii="Cordia New" w:eastAsia="Times New Roman" w:hAnsi="Cordia New"/>
                <w:sz w:val="26"/>
                <w:szCs w:val="26"/>
              </w:rPr>
            </w:pPr>
          </w:p>
        </w:tc>
        <w:tc>
          <w:tcPr>
            <w:tcW w:w="1368" w:type="dxa"/>
            <w:vAlign w:val="bottom"/>
          </w:tcPr>
          <w:p w14:paraId="20005BA2" w14:textId="77777777" w:rsidR="00815ACD" w:rsidRPr="00BE39AC" w:rsidRDefault="00815ACD" w:rsidP="005455C1">
            <w:pPr>
              <w:spacing w:after="0" w:line="240" w:lineRule="auto"/>
              <w:ind w:right="-72"/>
              <w:jc w:val="right"/>
              <w:rPr>
                <w:rFonts w:ascii="Cordia New" w:eastAsia="Times New Roman" w:hAnsi="Cordia New"/>
                <w:sz w:val="26"/>
                <w:szCs w:val="26"/>
              </w:rPr>
            </w:pPr>
          </w:p>
        </w:tc>
        <w:tc>
          <w:tcPr>
            <w:tcW w:w="1368" w:type="dxa"/>
            <w:vAlign w:val="bottom"/>
          </w:tcPr>
          <w:p w14:paraId="48C81BC2" w14:textId="77777777" w:rsidR="00815ACD" w:rsidRPr="00BE39AC" w:rsidRDefault="00815ACD" w:rsidP="005455C1">
            <w:pPr>
              <w:spacing w:after="0" w:line="240" w:lineRule="auto"/>
              <w:ind w:right="-72"/>
              <w:jc w:val="right"/>
              <w:rPr>
                <w:rFonts w:ascii="Cordia New" w:eastAsia="Times New Roman" w:hAnsi="Cordia New"/>
                <w:sz w:val="26"/>
                <w:szCs w:val="26"/>
              </w:rPr>
            </w:pPr>
          </w:p>
        </w:tc>
      </w:tr>
      <w:tr w:rsidR="003D1C60" w:rsidRPr="00BE39AC" w14:paraId="4C4A0861" w14:textId="77777777" w:rsidTr="005455C1">
        <w:tc>
          <w:tcPr>
            <w:tcW w:w="3960" w:type="dxa"/>
            <w:vAlign w:val="bottom"/>
            <w:hideMark/>
          </w:tcPr>
          <w:p w14:paraId="3B1CA4EE" w14:textId="5298DFCE" w:rsidR="003D1C60" w:rsidRPr="00BE39AC" w:rsidRDefault="003D1C60" w:rsidP="005455C1">
            <w:pPr>
              <w:spacing w:after="0" w:line="240" w:lineRule="auto"/>
              <w:ind w:left="431"/>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 </w:t>
            </w:r>
          </w:p>
        </w:tc>
        <w:tc>
          <w:tcPr>
            <w:tcW w:w="1368" w:type="dxa"/>
            <w:vAlign w:val="bottom"/>
          </w:tcPr>
          <w:p w14:paraId="54F01C1F" w14:textId="1209DB4E" w:rsidR="003D1C60" w:rsidRPr="00BE39AC" w:rsidRDefault="00893DD4"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A73AD0D" w14:textId="5FBDB194" w:rsidR="003D1C60" w:rsidRPr="00BE39AC" w:rsidRDefault="003D1C60"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62C292C1" w14:textId="67E4168F" w:rsidR="003D1C60" w:rsidRPr="00BE39AC" w:rsidRDefault="003A773E" w:rsidP="005455C1">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893DD4" w:rsidRPr="00BE39AC">
              <w:rPr>
                <w:rFonts w:ascii="Cordia New" w:eastAsia="Times New Roman" w:hAnsi="Cordia New"/>
                <w:sz w:val="26"/>
                <w:szCs w:val="26"/>
              </w:rPr>
              <w:t>,</w:t>
            </w:r>
            <w:r w:rsidRPr="003A773E">
              <w:rPr>
                <w:rFonts w:ascii="Cordia New" w:eastAsia="Times New Roman" w:hAnsi="Cordia New"/>
                <w:sz w:val="26"/>
                <w:szCs w:val="26"/>
                <w:lang w:val="en-GB"/>
              </w:rPr>
              <w:t>945</w:t>
            </w:r>
          </w:p>
        </w:tc>
        <w:tc>
          <w:tcPr>
            <w:tcW w:w="1368" w:type="dxa"/>
            <w:vAlign w:val="bottom"/>
          </w:tcPr>
          <w:p w14:paraId="5D84D772" w14:textId="6E5C5DF7" w:rsidR="003D1C60" w:rsidRPr="00BE39AC" w:rsidRDefault="003A773E" w:rsidP="005455C1">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379</w:t>
            </w:r>
          </w:p>
        </w:tc>
      </w:tr>
      <w:tr w:rsidR="003D1C60" w:rsidRPr="00BE39AC" w14:paraId="622114BB" w14:textId="77777777" w:rsidTr="005455C1">
        <w:tc>
          <w:tcPr>
            <w:tcW w:w="3960" w:type="dxa"/>
            <w:vAlign w:val="bottom"/>
            <w:hideMark/>
          </w:tcPr>
          <w:p w14:paraId="4F305485" w14:textId="77777777" w:rsidR="003D1C60" w:rsidRPr="00BE39AC" w:rsidRDefault="003D1C60" w:rsidP="005455C1">
            <w:pPr>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vAlign w:val="bottom"/>
          </w:tcPr>
          <w:p w14:paraId="0C273FA5" w14:textId="63356252" w:rsidR="003D1C60" w:rsidRPr="00BE39AC" w:rsidRDefault="00893DD4"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8C161CD" w14:textId="0B526CE3" w:rsidR="003D1C60" w:rsidRPr="00BE39AC" w:rsidRDefault="003D1C60"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0DD1CC8B" w14:textId="20B1B59C" w:rsidR="003D1C60" w:rsidRPr="00BE39AC" w:rsidRDefault="003A773E" w:rsidP="005455C1">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3B3006" w:rsidRPr="00BE39AC">
              <w:rPr>
                <w:rFonts w:ascii="Cordia New" w:eastAsia="Times New Roman" w:hAnsi="Cordia New"/>
                <w:sz w:val="26"/>
                <w:szCs w:val="26"/>
              </w:rPr>
              <w:t>,</w:t>
            </w:r>
            <w:r w:rsidRPr="003A773E">
              <w:rPr>
                <w:rFonts w:ascii="Cordia New" w:eastAsia="Times New Roman" w:hAnsi="Cordia New"/>
                <w:sz w:val="26"/>
                <w:szCs w:val="26"/>
                <w:lang w:val="en-GB"/>
              </w:rPr>
              <w:t>799</w:t>
            </w:r>
          </w:p>
        </w:tc>
        <w:tc>
          <w:tcPr>
            <w:tcW w:w="1368" w:type="dxa"/>
            <w:vAlign w:val="bottom"/>
          </w:tcPr>
          <w:p w14:paraId="44A0A685" w14:textId="3B50C459" w:rsidR="003D1C60" w:rsidRPr="00BE39AC" w:rsidRDefault="003A773E" w:rsidP="005455C1">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290</w:t>
            </w:r>
          </w:p>
        </w:tc>
      </w:tr>
      <w:tr w:rsidR="003D1C60" w:rsidRPr="00BE39AC" w14:paraId="5195B8FA" w14:textId="77777777" w:rsidTr="005455C1">
        <w:tc>
          <w:tcPr>
            <w:tcW w:w="3960" w:type="dxa"/>
            <w:vAlign w:val="bottom"/>
            <w:hideMark/>
          </w:tcPr>
          <w:p w14:paraId="2A2530A9" w14:textId="77777777" w:rsidR="003D1C60" w:rsidRPr="00BE39AC" w:rsidRDefault="003D1C60" w:rsidP="005455C1">
            <w:pPr>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Settlements</w:t>
            </w:r>
          </w:p>
        </w:tc>
        <w:tc>
          <w:tcPr>
            <w:tcW w:w="1368" w:type="dxa"/>
            <w:vAlign w:val="bottom"/>
          </w:tcPr>
          <w:p w14:paraId="6FC89E5B" w14:textId="79203244" w:rsidR="003D1C60" w:rsidRPr="00BE39AC" w:rsidRDefault="00893DD4"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E6FF686" w14:textId="7427E613" w:rsidR="003D1C60" w:rsidRPr="00BE39AC" w:rsidRDefault="003D1C60"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851816B" w14:textId="126AA7FC" w:rsidR="003D1C60" w:rsidRPr="00BE39AC" w:rsidRDefault="00CB01D0"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660</w:t>
            </w:r>
            <w:r w:rsidRPr="00BE39AC">
              <w:rPr>
                <w:rFonts w:ascii="Cordia New" w:eastAsia="Times New Roman" w:hAnsi="Cordia New"/>
                <w:sz w:val="26"/>
                <w:szCs w:val="26"/>
              </w:rPr>
              <w:t>)</w:t>
            </w:r>
          </w:p>
        </w:tc>
        <w:tc>
          <w:tcPr>
            <w:tcW w:w="1368" w:type="dxa"/>
            <w:vAlign w:val="bottom"/>
          </w:tcPr>
          <w:p w14:paraId="59DEC0C2" w14:textId="3373D6CE" w:rsidR="003D1C60" w:rsidRPr="00BE39AC" w:rsidRDefault="003D1C60"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203</w:t>
            </w:r>
            <w:r w:rsidRPr="00BE39AC">
              <w:rPr>
                <w:rFonts w:ascii="Cordia New" w:eastAsia="Times New Roman" w:hAnsi="Cordia New"/>
                <w:sz w:val="26"/>
                <w:szCs w:val="26"/>
              </w:rPr>
              <w:t>)</w:t>
            </w:r>
          </w:p>
        </w:tc>
      </w:tr>
      <w:tr w:rsidR="003D1C60" w:rsidRPr="00BE39AC" w14:paraId="18D326AB" w14:textId="77777777" w:rsidTr="005455C1">
        <w:tc>
          <w:tcPr>
            <w:tcW w:w="3960" w:type="dxa"/>
            <w:vAlign w:val="bottom"/>
            <w:hideMark/>
          </w:tcPr>
          <w:p w14:paraId="77E63B3D" w14:textId="566A811E" w:rsidR="003D1C60" w:rsidRPr="00BE39AC" w:rsidRDefault="003D1C60" w:rsidP="005455C1">
            <w:pPr>
              <w:spacing w:after="0" w:line="240" w:lineRule="auto"/>
              <w:ind w:left="431" w:right="-136"/>
              <w:rPr>
                <w:rFonts w:ascii="Cordia New" w:eastAsia="Times New Roman" w:hAnsi="Cordia New"/>
                <w:spacing w:val="-2"/>
                <w:sz w:val="26"/>
                <w:szCs w:val="26"/>
              </w:rPr>
            </w:pPr>
            <w:proofErr w:type="spellStart"/>
            <w:r w:rsidRPr="00BE39AC">
              <w:rPr>
                <w:rFonts w:ascii="Cordia New" w:eastAsia="Times New Roman" w:hAnsi="Cordia New"/>
                <w:spacing w:val="-2"/>
                <w:sz w:val="26"/>
                <w:szCs w:val="26"/>
              </w:rPr>
              <w:t>Unrealised</w:t>
            </w:r>
            <w:proofErr w:type="spellEnd"/>
            <w:r w:rsidRPr="00BE39AC">
              <w:rPr>
                <w:rFonts w:ascii="Cordia New" w:eastAsia="Times New Roman" w:hAnsi="Cordia New"/>
                <w:spacing w:val="-2"/>
                <w:sz w:val="26"/>
                <w:szCs w:val="26"/>
              </w:rPr>
              <w:t xml:space="preserve"> (gain) loss on exchange rate</w:t>
            </w:r>
          </w:p>
        </w:tc>
        <w:tc>
          <w:tcPr>
            <w:tcW w:w="1368" w:type="dxa"/>
            <w:vAlign w:val="bottom"/>
          </w:tcPr>
          <w:p w14:paraId="567B8CFE" w14:textId="309C5972" w:rsidR="003D1C60" w:rsidRPr="00BE39AC" w:rsidRDefault="00893DD4" w:rsidP="005455C1">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CDCD399" w14:textId="39B26E26" w:rsidR="003D1C60" w:rsidRPr="00BE39AC" w:rsidRDefault="003D1C60" w:rsidP="005455C1">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EAE80EE" w14:textId="71C8A909" w:rsidR="003D1C60" w:rsidRPr="00BE39AC" w:rsidRDefault="003A773E" w:rsidP="005455C1">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44</w:t>
            </w:r>
          </w:p>
        </w:tc>
        <w:tc>
          <w:tcPr>
            <w:tcW w:w="1368" w:type="dxa"/>
            <w:vAlign w:val="bottom"/>
          </w:tcPr>
          <w:p w14:paraId="2794F6F7" w14:textId="4525658C" w:rsidR="003D1C60" w:rsidRPr="00BE39AC" w:rsidRDefault="003A773E" w:rsidP="005455C1">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479</w:t>
            </w:r>
          </w:p>
        </w:tc>
      </w:tr>
      <w:tr w:rsidR="003D1C60" w:rsidRPr="005455C1" w14:paraId="66AFAED0" w14:textId="77777777" w:rsidTr="005455C1">
        <w:tc>
          <w:tcPr>
            <w:tcW w:w="3960" w:type="dxa"/>
            <w:vAlign w:val="bottom"/>
          </w:tcPr>
          <w:p w14:paraId="777F25CA" w14:textId="77777777" w:rsidR="003D1C60" w:rsidRPr="005455C1" w:rsidRDefault="003D1C60" w:rsidP="005455C1">
            <w:pPr>
              <w:spacing w:after="0" w:line="240" w:lineRule="auto"/>
              <w:ind w:left="431"/>
              <w:rPr>
                <w:rFonts w:ascii="Cordia New" w:eastAsia="Times New Roman" w:hAnsi="Cordia New"/>
                <w:sz w:val="12"/>
                <w:szCs w:val="12"/>
              </w:rPr>
            </w:pPr>
          </w:p>
        </w:tc>
        <w:tc>
          <w:tcPr>
            <w:tcW w:w="1368" w:type="dxa"/>
            <w:vAlign w:val="bottom"/>
          </w:tcPr>
          <w:p w14:paraId="63D9B503" w14:textId="77777777" w:rsidR="003D1C60" w:rsidRPr="005455C1" w:rsidRDefault="003D1C60" w:rsidP="005455C1">
            <w:pPr>
              <w:spacing w:after="0" w:line="240" w:lineRule="auto"/>
              <w:ind w:right="-72"/>
              <w:jc w:val="right"/>
              <w:rPr>
                <w:rFonts w:ascii="Cordia New" w:eastAsia="Times New Roman" w:hAnsi="Cordia New"/>
                <w:sz w:val="12"/>
                <w:szCs w:val="12"/>
              </w:rPr>
            </w:pPr>
          </w:p>
        </w:tc>
        <w:tc>
          <w:tcPr>
            <w:tcW w:w="1368" w:type="dxa"/>
            <w:vAlign w:val="bottom"/>
          </w:tcPr>
          <w:p w14:paraId="32020D08" w14:textId="77777777" w:rsidR="003D1C60" w:rsidRPr="005455C1" w:rsidRDefault="003D1C60" w:rsidP="005455C1">
            <w:pPr>
              <w:spacing w:after="0" w:line="240" w:lineRule="auto"/>
              <w:ind w:right="-72"/>
              <w:jc w:val="right"/>
              <w:rPr>
                <w:rFonts w:ascii="Cordia New" w:eastAsia="Times New Roman" w:hAnsi="Cordia New"/>
                <w:sz w:val="12"/>
                <w:szCs w:val="12"/>
              </w:rPr>
            </w:pPr>
          </w:p>
        </w:tc>
        <w:tc>
          <w:tcPr>
            <w:tcW w:w="1368" w:type="dxa"/>
            <w:vAlign w:val="bottom"/>
          </w:tcPr>
          <w:p w14:paraId="13BAB6B0" w14:textId="77777777" w:rsidR="003D1C60" w:rsidRPr="005455C1" w:rsidRDefault="003D1C60" w:rsidP="005455C1">
            <w:pPr>
              <w:spacing w:after="0" w:line="240" w:lineRule="auto"/>
              <w:ind w:right="-72"/>
              <w:jc w:val="right"/>
              <w:rPr>
                <w:rFonts w:ascii="Cordia New" w:eastAsia="Times New Roman" w:hAnsi="Cordia New"/>
                <w:sz w:val="12"/>
                <w:szCs w:val="12"/>
              </w:rPr>
            </w:pPr>
          </w:p>
        </w:tc>
        <w:tc>
          <w:tcPr>
            <w:tcW w:w="1368" w:type="dxa"/>
            <w:vAlign w:val="bottom"/>
          </w:tcPr>
          <w:p w14:paraId="7CFF3C0D" w14:textId="77777777" w:rsidR="003D1C60" w:rsidRPr="005455C1" w:rsidRDefault="003D1C60" w:rsidP="005455C1">
            <w:pPr>
              <w:spacing w:after="0" w:line="240" w:lineRule="auto"/>
              <w:ind w:right="-72"/>
              <w:jc w:val="right"/>
              <w:rPr>
                <w:rFonts w:ascii="Cordia New" w:eastAsia="Times New Roman" w:hAnsi="Cordia New"/>
                <w:sz w:val="12"/>
                <w:szCs w:val="12"/>
              </w:rPr>
            </w:pPr>
          </w:p>
        </w:tc>
      </w:tr>
      <w:tr w:rsidR="003D1C60" w:rsidRPr="00BE39AC" w14:paraId="33697C97" w14:textId="77777777" w:rsidTr="005455C1">
        <w:tc>
          <w:tcPr>
            <w:tcW w:w="3960" w:type="dxa"/>
            <w:vAlign w:val="bottom"/>
            <w:hideMark/>
          </w:tcPr>
          <w:p w14:paraId="7CD25792" w14:textId="0B07AB02" w:rsidR="003D1C60" w:rsidRPr="00BE39AC" w:rsidRDefault="003D1C60" w:rsidP="005455C1">
            <w:pPr>
              <w:spacing w:after="0" w:line="240" w:lineRule="auto"/>
              <w:ind w:left="431"/>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p>
        </w:tc>
        <w:tc>
          <w:tcPr>
            <w:tcW w:w="1368" w:type="dxa"/>
            <w:vAlign w:val="bottom"/>
          </w:tcPr>
          <w:p w14:paraId="2C767F77" w14:textId="6D42A40C" w:rsidR="003D1C60" w:rsidRPr="00BE39AC" w:rsidRDefault="00893DD4" w:rsidP="005455C1">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904C2C8" w14:textId="0D387C67" w:rsidR="003D1C60" w:rsidRPr="00BE39AC" w:rsidRDefault="003D1C60" w:rsidP="005455C1">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6B16898" w14:textId="67AF70D2" w:rsidR="003D1C60" w:rsidRPr="00BE39AC" w:rsidRDefault="003A773E" w:rsidP="005455C1">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893DD4" w:rsidRPr="00BE39AC">
              <w:rPr>
                <w:rFonts w:ascii="Cordia New" w:eastAsia="Times New Roman" w:hAnsi="Cordia New"/>
                <w:sz w:val="26"/>
                <w:szCs w:val="26"/>
              </w:rPr>
              <w:t>,</w:t>
            </w:r>
            <w:r w:rsidRPr="003A773E">
              <w:rPr>
                <w:rFonts w:ascii="Cordia New" w:eastAsia="Times New Roman" w:hAnsi="Cordia New"/>
                <w:sz w:val="26"/>
                <w:szCs w:val="26"/>
                <w:lang w:val="en-GB"/>
              </w:rPr>
              <w:t>128</w:t>
            </w:r>
          </w:p>
        </w:tc>
        <w:tc>
          <w:tcPr>
            <w:tcW w:w="1368" w:type="dxa"/>
            <w:vAlign w:val="bottom"/>
          </w:tcPr>
          <w:p w14:paraId="7F06654F" w14:textId="3A337417" w:rsidR="003D1C60" w:rsidRPr="00BE39AC" w:rsidRDefault="003A773E" w:rsidP="005455C1">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945</w:t>
            </w:r>
          </w:p>
        </w:tc>
      </w:tr>
      <w:tr w:rsidR="003D1C60" w:rsidRPr="005455C1" w14:paraId="378B3EB0" w14:textId="77777777" w:rsidTr="005455C1">
        <w:tc>
          <w:tcPr>
            <w:tcW w:w="3960" w:type="dxa"/>
            <w:vAlign w:val="bottom"/>
          </w:tcPr>
          <w:p w14:paraId="1906690D" w14:textId="77777777" w:rsidR="003D1C60" w:rsidRPr="005455C1" w:rsidRDefault="003D1C60" w:rsidP="005455C1">
            <w:pPr>
              <w:spacing w:after="0" w:line="240" w:lineRule="auto"/>
              <w:ind w:left="431"/>
              <w:rPr>
                <w:rFonts w:ascii="Cordia New" w:eastAsia="Times New Roman" w:hAnsi="Cordia New"/>
                <w:sz w:val="12"/>
                <w:szCs w:val="12"/>
              </w:rPr>
            </w:pPr>
          </w:p>
        </w:tc>
        <w:tc>
          <w:tcPr>
            <w:tcW w:w="1368" w:type="dxa"/>
            <w:vAlign w:val="bottom"/>
          </w:tcPr>
          <w:p w14:paraId="25F8D025" w14:textId="77777777" w:rsidR="003D1C60" w:rsidRPr="005455C1" w:rsidRDefault="003D1C60" w:rsidP="005455C1">
            <w:pPr>
              <w:spacing w:after="0" w:line="240" w:lineRule="auto"/>
              <w:ind w:right="-72"/>
              <w:jc w:val="right"/>
              <w:rPr>
                <w:rFonts w:ascii="Cordia New" w:eastAsia="Times New Roman" w:hAnsi="Cordia New"/>
                <w:sz w:val="12"/>
                <w:szCs w:val="12"/>
              </w:rPr>
            </w:pPr>
          </w:p>
        </w:tc>
        <w:tc>
          <w:tcPr>
            <w:tcW w:w="1368" w:type="dxa"/>
            <w:vAlign w:val="bottom"/>
          </w:tcPr>
          <w:p w14:paraId="5555ECAA" w14:textId="77777777" w:rsidR="003D1C60" w:rsidRPr="005455C1" w:rsidRDefault="003D1C60" w:rsidP="005455C1">
            <w:pPr>
              <w:spacing w:after="0" w:line="240" w:lineRule="auto"/>
              <w:ind w:right="-72"/>
              <w:jc w:val="right"/>
              <w:rPr>
                <w:rFonts w:ascii="Cordia New" w:eastAsia="Times New Roman" w:hAnsi="Cordia New"/>
                <w:sz w:val="12"/>
                <w:szCs w:val="12"/>
              </w:rPr>
            </w:pPr>
          </w:p>
        </w:tc>
        <w:tc>
          <w:tcPr>
            <w:tcW w:w="1368" w:type="dxa"/>
            <w:vAlign w:val="bottom"/>
          </w:tcPr>
          <w:p w14:paraId="5C650BB3" w14:textId="77777777" w:rsidR="003D1C60" w:rsidRPr="005455C1" w:rsidRDefault="003D1C60" w:rsidP="005455C1">
            <w:pPr>
              <w:spacing w:after="0" w:line="240" w:lineRule="auto"/>
              <w:ind w:right="-72"/>
              <w:jc w:val="right"/>
              <w:rPr>
                <w:rFonts w:ascii="Cordia New" w:eastAsia="Times New Roman" w:hAnsi="Cordia New"/>
                <w:sz w:val="12"/>
                <w:szCs w:val="12"/>
              </w:rPr>
            </w:pPr>
          </w:p>
        </w:tc>
        <w:tc>
          <w:tcPr>
            <w:tcW w:w="1368" w:type="dxa"/>
            <w:vAlign w:val="bottom"/>
          </w:tcPr>
          <w:p w14:paraId="2B7EB8FB" w14:textId="77777777" w:rsidR="003D1C60" w:rsidRPr="005455C1" w:rsidRDefault="003D1C60" w:rsidP="005455C1">
            <w:pPr>
              <w:spacing w:after="0" w:line="240" w:lineRule="auto"/>
              <w:ind w:right="-72"/>
              <w:jc w:val="right"/>
              <w:rPr>
                <w:rFonts w:ascii="Cordia New" w:eastAsia="Times New Roman" w:hAnsi="Cordia New"/>
                <w:sz w:val="12"/>
                <w:szCs w:val="12"/>
              </w:rPr>
            </w:pPr>
          </w:p>
        </w:tc>
      </w:tr>
      <w:tr w:rsidR="003D1C60" w:rsidRPr="00BE39AC" w14:paraId="562E1AFF" w14:textId="77777777" w:rsidTr="005455C1">
        <w:tc>
          <w:tcPr>
            <w:tcW w:w="3960" w:type="dxa"/>
            <w:vAlign w:val="bottom"/>
            <w:hideMark/>
          </w:tcPr>
          <w:p w14:paraId="6287204D" w14:textId="5D709C78" w:rsidR="003D1C60" w:rsidRPr="00BE39AC" w:rsidRDefault="003D1C60" w:rsidP="005455C1">
            <w:pPr>
              <w:spacing w:after="0" w:line="240" w:lineRule="auto"/>
              <w:ind w:left="431"/>
              <w:rPr>
                <w:rFonts w:ascii="Cordia New" w:eastAsia="Times New Roman" w:hAnsi="Cordia New"/>
                <w:sz w:val="26"/>
                <w:szCs w:val="26"/>
              </w:rPr>
            </w:pPr>
            <w:r w:rsidRPr="00BE39AC">
              <w:rPr>
                <w:rFonts w:ascii="Cordia New" w:eastAsia="Times New Roman" w:hAnsi="Cordia New"/>
                <w:b/>
                <w:bCs/>
                <w:sz w:val="26"/>
                <w:szCs w:val="26"/>
              </w:rPr>
              <w:t>Associates</w:t>
            </w:r>
          </w:p>
        </w:tc>
        <w:tc>
          <w:tcPr>
            <w:tcW w:w="1368" w:type="dxa"/>
            <w:vAlign w:val="bottom"/>
          </w:tcPr>
          <w:p w14:paraId="74EF1605" w14:textId="77777777" w:rsidR="003D1C60" w:rsidRPr="00BE39AC" w:rsidRDefault="003D1C60" w:rsidP="005455C1">
            <w:pPr>
              <w:spacing w:after="0" w:line="240" w:lineRule="auto"/>
              <w:ind w:right="-72"/>
              <w:jc w:val="right"/>
              <w:rPr>
                <w:rFonts w:ascii="Cordia New" w:eastAsia="Times New Roman" w:hAnsi="Cordia New"/>
                <w:sz w:val="26"/>
                <w:szCs w:val="26"/>
              </w:rPr>
            </w:pPr>
          </w:p>
        </w:tc>
        <w:tc>
          <w:tcPr>
            <w:tcW w:w="1368" w:type="dxa"/>
            <w:vAlign w:val="bottom"/>
          </w:tcPr>
          <w:p w14:paraId="132CA333" w14:textId="77777777" w:rsidR="003D1C60" w:rsidRPr="00BE39AC" w:rsidRDefault="003D1C60" w:rsidP="005455C1">
            <w:pPr>
              <w:spacing w:after="0" w:line="240" w:lineRule="auto"/>
              <w:ind w:right="-72"/>
              <w:jc w:val="right"/>
              <w:rPr>
                <w:rFonts w:ascii="Cordia New" w:eastAsia="Times New Roman" w:hAnsi="Cordia New"/>
                <w:sz w:val="26"/>
                <w:szCs w:val="26"/>
              </w:rPr>
            </w:pPr>
          </w:p>
        </w:tc>
        <w:tc>
          <w:tcPr>
            <w:tcW w:w="1368" w:type="dxa"/>
            <w:vAlign w:val="bottom"/>
          </w:tcPr>
          <w:p w14:paraId="327D85DD" w14:textId="77777777" w:rsidR="003D1C60" w:rsidRPr="00BE39AC" w:rsidRDefault="003D1C60" w:rsidP="005455C1">
            <w:pPr>
              <w:spacing w:after="0" w:line="240" w:lineRule="auto"/>
              <w:ind w:right="-72"/>
              <w:jc w:val="right"/>
              <w:rPr>
                <w:rFonts w:ascii="Cordia New" w:eastAsia="Times New Roman" w:hAnsi="Cordia New"/>
                <w:sz w:val="26"/>
                <w:szCs w:val="26"/>
              </w:rPr>
            </w:pPr>
          </w:p>
        </w:tc>
        <w:tc>
          <w:tcPr>
            <w:tcW w:w="1368" w:type="dxa"/>
            <w:vAlign w:val="bottom"/>
          </w:tcPr>
          <w:p w14:paraId="14853AD1" w14:textId="77777777" w:rsidR="003D1C60" w:rsidRPr="00BE39AC" w:rsidRDefault="003D1C60" w:rsidP="005455C1">
            <w:pPr>
              <w:spacing w:after="0" w:line="240" w:lineRule="auto"/>
              <w:ind w:right="-72"/>
              <w:jc w:val="right"/>
              <w:rPr>
                <w:rFonts w:ascii="Cordia New" w:eastAsia="Times New Roman" w:hAnsi="Cordia New"/>
                <w:sz w:val="26"/>
                <w:szCs w:val="26"/>
              </w:rPr>
            </w:pPr>
          </w:p>
        </w:tc>
      </w:tr>
      <w:tr w:rsidR="003D1C60" w:rsidRPr="00BE39AC" w14:paraId="59BE08B8" w14:textId="77777777" w:rsidTr="005455C1">
        <w:tc>
          <w:tcPr>
            <w:tcW w:w="3960" w:type="dxa"/>
            <w:vAlign w:val="bottom"/>
            <w:hideMark/>
          </w:tcPr>
          <w:p w14:paraId="41CE95E2" w14:textId="03150901" w:rsidR="003D1C60" w:rsidRPr="00BE39AC" w:rsidRDefault="003D1C60" w:rsidP="005455C1">
            <w:pPr>
              <w:spacing w:after="0" w:line="240" w:lineRule="auto"/>
              <w:ind w:left="431"/>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 </w:t>
            </w:r>
          </w:p>
        </w:tc>
        <w:tc>
          <w:tcPr>
            <w:tcW w:w="1368" w:type="dxa"/>
            <w:vAlign w:val="bottom"/>
          </w:tcPr>
          <w:p w14:paraId="2D58D280" w14:textId="10FF4D09" w:rsidR="003D1C60" w:rsidRPr="00BE39AC" w:rsidRDefault="003A773E" w:rsidP="005455C1">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481</w:t>
            </w:r>
          </w:p>
        </w:tc>
        <w:tc>
          <w:tcPr>
            <w:tcW w:w="1368" w:type="dxa"/>
            <w:vAlign w:val="bottom"/>
          </w:tcPr>
          <w:p w14:paraId="43903258" w14:textId="4B0931AA" w:rsidR="003D1C60" w:rsidRPr="00BE39AC" w:rsidRDefault="003D1C60"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0DE83C81" w14:textId="6C896429" w:rsidR="003D1C60" w:rsidRPr="00BE39AC" w:rsidRDefault="00893DD4"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165CEDF" w14:textId="7159627F" w:rsidR="003D1C60" w:rsidRPr="00BE39AC" w:rsidRDefault="003D1C60"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3D1C60" w:rsidRPr="00BE39AC" w14:paraId="36D92228" w14:textId="77777777" w:rsidTr="005455C1">
        <w:tc>
          <w:tcPr>
            <w:tcW w:w="3960" w:type="dxa"/>
            <w:vAlign w:val="bottom"/>
            <w:hideMark/>
          </w:tcPr>
          <w:p w14:paraId="6A614E29" w14:textId="77777777" w:rsidR="003D1C60" w:rsidRPr="00BE39AC" w:rsidRDefault="003D1C60" w:rsidP="005455C1">
            <w:pPr>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vAlign w:val="bottom"/>
          </w:tcPr>
          <w:p w14:paraId="32007A80" w14:textId="4F89B472" w:rsidR="003D1C60" w:rsidRPr="00BE39AC" w:rsidRDefault="003A773E" w:rsidP="005455C1">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50</w:t>
            </w:r>
          </w:p>
        </w:tc>
        <w:tc>
          <w:tcPr>
            <w:tcW w:w="1368" w:type="dxa"/>
            <w:vAlign w:val="bottom"/>
          </w:tcPr>
          <w:p w14:paraId="576840CA" w14:textId="45C49579" w:rsidR="003D1C60" w:rsidRPr="00BE39AC" w:rsidRDefault="003A773E" w:rsidP="005455C1">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464</w:t>
            </w:r>
          </w:p>
        </w:tc>
        <w:tc>
          <w:tcPr>
            <w:tcW w:w="1368" w:type="dxa"/>
            <w:vAlign w:val="bottom"/>
          </w:tcPr>
          <w:p w14:paraId="558A5960" w14:textId="6DD47C77" w:rsidR="003D1C60" w:rsidRPr="00BE39AC" w:rsidRDefault="00893DD4"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3793A978" w14:textId="0D248A71" w:rsidR="003D1C60" w:rsidRPr="00BE39AC" w:rsidRDefault="003D1C60"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DC77E9" w:rsidRPr="00BE39AC" w14:paraId="7E6881A6" w14:textId="77777777" w:rsidTr="005455C1">
        <w:tc>
          <w:tcPr>
            <w:tcW w:w="3960" w:type="dxa"/>
            <w:vAlign w:val="bottom"/>
          </w:tcPr>
          <w:p w14:paraId="4A515BEB" w14:textId="28553B2F" w:rsidR="00DC77E9" w:rsidRPr="00BE39AC" w:rsidRDefault="00DC77E9" w:rsidP="005455C1">
            <w:pPr>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Settlements</w:t>
            </w:r>
          </w:p>
        </w:tc>
        <w:tc>
          <w:tcPr>
            <w:tcW w:w="1368" w:type="dxa"/>
            <w:vAlign w:val="bottom"/>
          </w:tcPr>
          <w:p w14:paraId="2E40236F" w14:textId="4DEBC7DF" w:rsidR="00DC77E9" w:rsidRPr="00BE39AC" w:rsidRDefault="00DC77E9"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531</w:t>
            </w:r>
            <w:r w:rsidRPr="00BE39AC">
              <w:rPr>
                <w:rFonts w:ascii="Cordia New" w:eastAsia="Times New Roman" w:hAnsi="Cordia New"/>
                <w:sz w:val="26"/>
                <w:szCs w:val="26"/>
              </w:rPr>
              <w:t>)</w:t>
            </w:r>
          </w:p>
        </w:tc>
        <w:tc>
          <w:tcPr>
            <w:tcW w:w="1368" w:type="dxa"/>
            <w:vAlign w:val="bottom"/>
          </w:tcPr>
          <w:p w14:paraId="6D9C23BA" w14:textId="774178E6" w:rsidR="00DC77E9" w:rsidRPr="00BE39AC" w:rsidRDefault="00DC77E9" w:rsidP="005455C1">
            <w:pPr>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p>
        </w:tc>
        <w:tc>
          <w:tcPr>
            <w:tcW w:w="1368" w:type="dxa"/>
            <w:vAlign w:val="bottom"/>
          </w:tcPr>
          <w:p w14:paraId="1A137E93" w14:textId="25C7F4DC" w:rsidR="00DC77E9" w:rsidRPr="00BE39AC" w:rsidRDefault="00DC77E9"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8EB855F" w14:textId="03096595" w:rsidR="00DC77E9" w:rsidRPr="00BE39AC" w:rsidRDefault="00DC77E9" w:rsidP="005455C1">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3D1C60" w:rsidRPr="00BE39AC" w14:paraId="5EFDBF97" w14:textId="77777777" w:rsidTr="005455C1">
        <w:tc>
          <w:tcPr>
            <w:tcW w:w="3960" w:type="dxa"/>
            <w:vAlign w:val="bottom"/>
            <w:hideMark/>
          </w:tcPr>
          <w:p w14:paraId="61735E80" w14:textId="38DF4499" w:rsidR="003D1C60" w:rsidRPr="00BE39AC" w:rsidRDefault="003D1C60" w:rsidP="005455C1">
            <w:pPr>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Translation adjustments</w:t>
            </w:r>
          </w:p>
        </w:tc>
        <w:tc>
          <w:tcPr>
            <w:tcW w:w="1368" w:type="dxa"/>
            <w:vAlign w:val="bottom"/>
          </w:tcPr>
          <w:p w14:paraId="21FD359C" w14:textId="606E14DF" w:rsidR="003D1C60" w:rsidRPr="00BE39AC" w:rsidRDefault="00893DD4" w:rsidP="005455C1">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09FE64BC" w14:textId="31060A1D" w:rsidR="003D1C60" w:rsidRPr="00BE39AC" w:rsidRDefault="003A773E" w:rsidP="005455C1">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w:t>
            </w:r>
          </w:p>
        </w:tc>
        <w:tc>
          <w:tcPr>
            <w:tcW w:w="1368" w:type="dxa"/>
            <w:vAlign w:val="bottom"/>
          </w:tcPr>
          <w:p w14:paraId="7F6B4993" w14:textId="0BB7DFF0" w:rsidR="003D1C60" w:rsidRPr="00BE39AC" w:rsidRDefault="00893DD4" w:rsidP="005455C1">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1F27EF8" w14:textId="4DDFBE88" w:rsidR="003D1C60" w:rsidRPr="00BE39AC" w:rsidRDefault="003D1C60" w:rsidP="005455C1">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3D1C60" w:rsidRPr="005455C1" w14:paraId="2AA95B46" w14:textId="77777777" w:rsidTr="005455C1">
        <w:tc>
          <w:tcPr>
            <w:tcW w:w="3960" w:type="dxa"/>
            <w:vAlign w:val="bottom"/>
          </w:tcPr>
          <w:p w14:paraId="47ABF958" w14:textId="77777777" w:rsidR="003D1C60" w:rsidRPr="005455C1" w:rsidRDefault="003D1C60" w:rsidP="005455C1">
            <w:pPr>
              <w:spacing w:after="0" w:line="240" w:lineRule="auto"/>
              <w:ind w:left="431"/>
              <w:rPr>
                <w:rFonts w:ascii="Cordia New" w:eastAsia="Times New Roman" w:hAnsi="Cordia New"/>
                <w:sz w:val="12"/>
                <w:szCs w:val="12"/>
              </w:rPr>
            </w:pPr>
          </w:p>
        </w:tc>
        <w:tc>
          <w:tcPr>
            <w:tcW w:w="1368" w:type="dxa"/>
            <w:vAlign w:val="bottom"/>
          </w:tcPr>
          <w:p w14:paraId="2B89779E" w14:textId="77777777" w:rsidR="003D1C60" w:rsidRPr="005455C1" w:rsidRDefault="003D1C60" w:rsidP="005455C1">
            <w:pPr>
              <w:spacing w:after="0" w:line="240" w:lineRule="auto"/>
              <w:ind w:right="-72"/>
              <w:jc w:val="right"/>
              <w:rPr>
                <w:rFonts w:ascii="Cordia New" w:eastAsia="Times New Roman" w:hAnsi="Cordia New"/>
                <w:sz w:val="12"/>
                <w:szCs w:val="12"/>
              </w:rPr>
            </w:pPr>
          </w:p>
        </w:tc>
        <w:tc>
          <w:tcPr>
            <w:tcW w:w="1368" w:type="dxa"/>
            <w:vAlign w:val="bottom"/>
          </w:tcPr>
          <w:p w14:paraId="53BEA949" w14:textId="77777777" w:rsidR="003D1C60" w:rsidRPr="005455C1" w:rsidRDefault="003D1C60" w:rsidP="005455C1">
            <w:pPr>
              <w:spacing w:after="0" w:line="240" w:lineRule="auto"/>
              <w:ind w:right="-72"/>
              <w:jc w:val="right"/>
              <w:rPr>
                <w:rFonts w:ascii="Cordia New" w:eastAsia="Times New Roman" w:hAnsi="Cordia New"/>
                <w:sz w:val="12"/>
                <w:szCs w:val="12"/>
              </w:rPr>
            </w:pPr>
          </w:p>
        </w:tc>
        <w:tc>
          <w:tcPr>
            <w:tcW w:w="1368" w:type="dxa"/>
            <w:vAlign w:val="bottom"/>
          </w:tcPr>
          <w:p w14:paraId="54713AE6" w14:textId="77777777" w:rsidR="003D1C60" w:rsidRPr="005455C1" w:rsidRDefault="003D1C60" w:rsidP="005455C1">
            <w:pPr>
              <w:spacing w:after="0" w:line="240" w:lineRule="auto"/>
              <w:ind w:right="-72"/>
              <w:jc w:val="right"/>
              <w:rPr>
                <w:rFonts w:ascii="Cordia New" w:eastAsia="Times New Roman" w:hAnsi="Cordia New"/>
                <w:sz w:val="12"/>
                <w:szCs w:val="12"/>
              </w:rPr>
            </w:pPr>
          </w:p>
        </w:tc>
        <w:tc>
          <w:tcPr>
            <w:tcW w:w="1368" w:type="dxa"/>
            <w:vAlign w:val="bottom"/>
          </w:tcPr>
          <w:p w14:paraId="16ED5A2E" w14:textId="77777777" w:rsidR="003D1C60" w:rsidRPr="005455C1" w:rsidRDefault="003D1C60" w:rsidP="005455C1">
            <w:pPr>
              <w:spacing w:after="0" w:line="240" w:lineRule="auto"/>
              <w:ind w:right="-72"/>
              <w:jc w:val="right"/>
              <w:rPr>
                <w:rFonts w:ascii="Cordia New" w:eastAsia="Times New Roman" w:hAnsi="Cordia New"/>
                <w:sz w:val="12"/>
                <w:szCs w:val="12"/>
              </w:rPr>
            </w:pPr>
          </w:p>
        </w:tc>
      </w:tr>
      <w:tr w:rsidR="003D1C60" w:rsidRPr="00BE39AC" w14:paraId="4C0D6A26" w14:textId="77777777" w:rsidTr="005455C1">
        <w:tc>
          <w:tcPr>
            <w:tcW w:w="3960" w:type="dxa"/>
            <w:vAlign w:val="bottom"/>
            <w:hideMark/>
          </w:tcPr>
          <w:p w14:paraId="3E1F47A0" w14:textId="3F163A0D" w:rsidR="003D1C60" w:rsidRPr="00BE39AC" w:rsidRDefault="003D1C60" w:rsidP="005455C1">
            <w:pPr>
              <w:spacing w:after="0" w:line="240" w:lineRule="auto"/>
              <w:ind w:left="431"/>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p>
        </w:tc>
        <w:tc>
          <w:tcPr>
            <w:tcW w:w="1368" w:type="dxa"/>
            <w:vAlign w:val="bottom"/>
          </w:tcPr>
          <w:p w14:paraId="510B8BA2" w14:textId="23ED449E" w:rsidR="003D1C60" w:rsidRPr="00BE39AC" w:rsidRDefault="00893DD4" w:rsidP="005455C1">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2F89CC5" w14:textId="4FC7DA7C" w:rsidR="003D1C60" w:rsidRPr="00BE39AC" w:rsidRDefault="003A773E" w:rsidP="005455C1">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481</w:t>
            </w:r>
          </w:p>
        </w:tc>
        <w:tc>
          <w:tcPr>
            <w:tcW w:w="1368" w:type="dxa"/>
            <w:vAlign w:val="bottom"/>
          </w:tcPr>
          <w:p w14:paraId="56A30004" w14:textId="2816B3A9" w:rsidR="003D1C60" w:rsidRPr="00BE39AC" w:rsidRDefault="00893DD4" w:rsidP="005455C1">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6447A1C" w14:textId="1B9D4B10" w:rsidR="003D1C60" w:rsidRPr="00BE39AC" w:rsidRDefault="003D1C60" w:rsidP="005455C1">
            <w:pPr>
              <w:pBdr>
                <w:bottom w:val="doub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bl>
    <w:p w14:paraId="70DD6E1E" w14:textId="77777777" w:rsidR="00815ACD" w:rsidRPr="005455C1" w:rsidRDefault="00815ACD" w:rsidP="00690182">
      <w:pPr>
        <w:spacing w:after="0" w:line="240" w:lineRule="auto"/>
        <w:ind w:left="540"/>
        <w:jc w:val="both"/>
        <w:rPr>
          <w:rFonts w:ascii="Cordia New" w:eastAsia="Times New Roman" w:hAnsi="Cordia New"/>
          <w:sz w:val="20"/>
          <w:szCs w:val="20"/>
        </w:rPr>
      </w:pPr>
    </w:p>
    <w:p w14:paraId="42E68D07" w14:textId="0176F780" w:rsidR="00813EB9" w:rsidRPr="00BE39AC" w:rsidRDefault="00815ACD" w:rsidP="00123AE3">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 xml:space="preserve">Short-term borrowings from subsidiaries are unsecured and denominated in </w:t>
      </w:r>
      <w:r w:rsidR="00305C08" w:rsidRPr="00BE39AC">
        <w:rPr>
          <w:rFonts w:ascii="Cordia New" w:eastAsia="Times New Roman" w:hAnsi="Cordia New"/>
          <w:sz w:val="26"/>
          <w:szCs w:val="26"/>
        </w:rPr>
        <w:t>Bah</w:t>
      </w:r>
      <w:r w:rsidR="00BE7CC1" w:rsidRPr="00BE39AC">
        <w:rPr>
          <w:rFonts w:ascii="Cordia New" w:eastAsia="Times New Roman" w:hAnsi="Cordia New"/>
          <w:sz w:val="26"/>
          <w:szCs w:val="26"/>
        </w:rPr>
        <w:t>t</w:t>
      </w:r>
      <w:r w:rsidRPr="00BE39AC">
        <w:rPr>
          <w:rFonts w:ascii="Cordia New" w:eastAsia="Times New Roman" w:hAnsi="Cordia New"/>
          <w:sz w:val="26"/>
          <w:szCs w:val="26"/>
        </w:rPr>
        <w:t>. They are due at call and carry interest rate at the market interest with reference to the interest rate quoted by commercial banks</w:t>
      </w:r>
      <w:r w:rsidR="007D4ACF" w:rsidRPr="00BE39AC">
        <w:rPr>
          <w:rFonts w:ascii="Cordia New" w:eastAsia="Times New Roman" w:hAnsi="Cordia New"/>
          <w:sz w:val="26"/>
          <w:szCs w:val="26"/>
        </w:rPr>
        <w:t>.</w:t>
      </w:r>
      <w:r w:rsidR="00813EB9" w:rsidRPr="00BE39AC">
        <w:rPr>
          <w:rFonts w:ascii="Cordia New" w:eastAsia="Times New Roman" w:hAnsi="Cordia New"/>
          <w:sz w:val="26"/>
          <w:szCs w:val="26"/>
        </w:rPr>
        <w:br w:type="page"/>
      </w:r>
    </w:p>
    <w:p w14:paraId="2ECB0CA5" w14:textId="76766E60" w:rsidR="00815ACD" w:rsidRPr="00BE39AC" w:rsidRDefault="003A773E" w:rsidP="00690182">
      <w:pPr>
        <w:spacing w:after="0" w:line="240" w:lineRule="auto"/>
        <w:ind w:left="540" w:hanging="540"/>
        <w:jc w:val="both"/>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18</w:t>
      </w:r>
      <w:r w:rsidR="004866D6" w:rsidRPr="00BE39AC">
        <w:rPr>
          <w:rFonts w:ascii="Cordia New" w:eastAsia="Times New Roman" w:hAnsi="Cordia New"/>
          <w:b/>
          <w:bCs/>
          <w:sz w:val="26"/>
          <w:szCs w:val="26"/>
        </w:rPr>
        <w:tab/>
        <w:t>Investment properties</w:t>
      </w:r>
    </w:p>
    <w:p w14:paraId="6E58B08F" w14:textId="77777777" w:rsidR="00813EB9" w:rsidRPr="00BE39AC" w:rsidRDefault="00813EB9" w:rsidP="00690182">
      <w:pPr>
        <w:spacing w:after="0" w:line="240" w:lineRule="auto"/>
        <w:ind w:left="540" w:hanging="540"/>
        <w:jc w:val="both"/>
        <w:rPr>
          <w:rFonts w:ascii="Cordia New" w:eastAsia="Times New Roman" w:hAnsi="Cordia New"/>
          <w:b/>
          <w:bCs/>
          <w:sz w:val="26"/>
          <w:szCs w:val="26"/>
        </w:rPr>
      </w:pPr>
    </w:p>
    <w:tbl>
      <w:tblPr>
        <w:tblW w:w="9317" w:type="dxa"/>
        <w:tblInd w:w="90" w:type="dxa"/>
        <w:tblLayout w:type="fixed"/>
        <w:tblLook w:val="04A0" w:firstRow="1" w:lastRow="0" w:firstColumn="1" w:lastColumn="0" w:noHBand="0" w:noVBand="1"/>
      </w:tblPr>
      <w:tblGrid>
        <w:gridCol w:w="4997"/>
        <w:gridCol w:w="1440"/>
        <w:gridCol w:w="1440"/>
        <w:gridCol w:w="1440"/>
      </w:tblGrid>
      <w:tr w:rsidR="008B02DC" w:rsidRPr="00BE39AC" w14:paraId="5F579BE8" w14:textId="77777777" w:rsidTr="005455C1">
        <w:tc>
          <w:tcPr>
            <w:tcW w:w="4997" w:type="dxa"/>
            <w:vAlign w:val="center"/>
          </w:tcPr>
          <w:p w14:paraId="241CA6A4" w14:textId="77777777" w:rsidR="00815ACD" w:rsidRPr="00BE39AC" w:rsidRDefault="00815ACD" w:rsidP="00690182">
            <w:pPr>
              <w:spacing w:after="0" w:line="240" w:lineRule="auto"/>
              <w:ind w:left="328"/>
              <w:rPr>
                <w:rFonts w:ascii="Cordia New" w:eastAsia="Times New Roman" w:hAnsi="Cordia New"/>
                <w:sz w:val="26"/>
                <w:szCs w:val="26"/>
              </w:rPr>
            </w:pPr>
          </w:p>
        </w:tc>
        <w:tc>
          <w:tcPr>
            <w:tcW w:w="4320" w:type="dxa"/>
            <w:gridSpan w:val="3"/>
            <w:vAlign w:val="center"/>
            <w:hideMark/>
          </w:tcPr>
          <w:p w14:paraId="7A31B0C6"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 financial statements</w:t>
            </w:r>
          </w:p>
        </w:tc>
      </w:tr>
      <w:tr w:rsidR="008B02DC" w:rsidRPr="00BE39AC" w14:paraId="6009AFC3" w14:textId="77777777" w:rsidTr="005455C1">
        <w:tc>
          <w:tcPr>
            <w:tcW w:w="4997" w:type="dxa"/>
            <w:vAlign w:val="center"/>
          </w:tcPr>
          <w:p w14:paraId="3F04F669" w14:textId="77777777" w:rsidR="00815ACD" w:rsidRPr="00BE39AC" w:rsidRDefault="00815ACD" w:rsidP="00690182">
            <w:pPr>
              <w:spacing w:after="0" w:line="240" w:lineRule="auto"/>
              <w:ind w:left="328"/>
              <w:rPr>
                <w:rFonts w:ascii="Cordia New" w:eastAsia="Times New Roman" w:hAnsi="Cordia New"/>
                <w:sz w:val="26"/>
                <w:szCs w:val="26"/>
              </w:rPr>
            </w:pPr>
          </w:p>
        </w:tc>
        <w:tc>
          <w:tcPr>
            <w:tcW w:w="1440" w:type="dxa"/>
            <w:vAlign w:val="center"/>
          </w:tcPr>
          <w:p w14:paraId="3C6DFFE6" w14:textId="77777777" w:rsidR="00815ACD" w:rsidRPr="00BE39AC" w:rsidRDefault="00815ACD" w:rsidP="00690182">
            <w:pPr>
              <w:spacing w:after="0" w:line="240" w:lineRule="auto"/>
              <w:ind w:right="-72"/>
              <w:jc w:val="right"/>
              <w:rPr>
                <w:rFonts w:ascii="Cordia New" w:eastAsia="Times New Roman" w:hAnsi="Cordia New"/>
                <w:b/>
                <w:bCs/>
                <w:sz w:val="26"/>
                <w:szCs w:val="26"/>
              </w:rPr>
            </w:pPr>
          </w:p>
        </w:tc>
        <w:tc>
          <w:tcPr>
            <w:tcW w:w="1440" w:type="dxa"/>
            <w:vAlign w:val="center"/>
            <w:hideMark/>
          </w:tcPr>
          <w:p w14:paraId="62FEE7A7" w14:textId="6E864511"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Building</w:t>
            </w:r>
            <w:r w:rsidR="00A00DA9" w:rsidRPr="00BE39AC">
              <w:rPr>
                <w:rFonts w:ascii="Cordia New" w:eastAsia="Times New Roman" w:hAnsi="Cordia New"/>
                <w:b/>
                <w:bCs/>
                <w:sz w:val="26"/>
                <w:szCs w:val="26"/>
              </w:rPr>
              <w:t>s</w:t>
            </w:r>
            <w:r w:rsidRPr="00BE39AC">
              <w:rPr>
                <w:rFonts w:ascii="Cordia New" w:eastAsia="Times New Roman" w:hAnsi="Cordia New"/>
                <w:b/>
                <w:bCs/>
                <w:sz w:val="26"/>
                <w:szCs w:val="26"/>
              </w:rPr>
              <w:t xml:space="preserve"> </w:t>
            </w:r>
          </w:p>
        </w:tc>
        <w:tc>
          <w:tcPr>
            <w:tcW w:w="1440" w:type="dxa"/>
            <w:vAlign w:val="center"/>
          </w:tcPr>
          <w:p w14:paraId="6809EE59" w14:textId="77777777" w:rsidR="00815ACD" w:rsidRPr="00BE39AC" w:rsidRDefault="00815ACD" w:rsidP="00690182">
            <w:pPr>
              <w:spacing w:after="0" w:line="240" w:lineRule="auto"/>
              <w:ind w:right="-72"/>
              <w:jc w:val="right"/>
              <w:rPr>
                <w:rFonts w:ascii="Cordia New" w:eastAsia="Times New Roman" w:hAnsi="Cordia New"/>
                <w:b/>
                <w:bCs/>
                <w:sz w:val="26"/>
                <w:szCs w:val="26"/>
              </w:rPr>
            </w:pPr>
          </w:p>
        </w:tc>
      </w:tr>
      <w:tr w:rsidR="008B02DC" w:rsidRPr="00BE39AC" w14:paraId="1BA2F9A8" w14:textId="77777777" w:rsidTr="005455C1">
        <w:tc>
          <w:tcPr>
            <w:tcW w:w="4997" w:type="dxa"/>
            <w:vAlign w:val="center"/>
          </w:tcPr>
          <w:p w14:paraId="6EA8A71A" w14:textId="77777777" w:rsidR="00815ACD" w:rsidRPr="00BE39AC" w:rsidRDefault="00815ACD" w:rsidP="00690182">
            <w:pPr>
              <w:spacing w:after="0" w:line="240" w:lineRule="auto"/>
              <w:ind w:left="328"/>
              <w:rPr>
                <w:rFonts w:ascii="Cordia New" w:eastAsia="Times New Roman" w:hAnsi="Cordia New"/>
                <w:sz w:val="26"/>
                <w:szCs w:val="26"/>
              </w:rPr>
            </w:pPr>
          </w:p>
        </w:tc>
        <w:tc>
          <w:tcPr>
            <w:tcW w:w="1440" w:type="dxa"/>
            <w:vAlign w:val="center"/>
            <w:hideMark/>
          </w:tcPr>
          <w:p w14:paraId="571F736D" w14:textId="77777777"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 xml:space="preserve">Land and land </w:t>
            </w:r>
          </w:p>
        </w:tc>
        <w:tc>
          <w:tcPr>
            <w:tcW w:w="1440" w:type="dxa"/>
            <w:vAlign w:val="center"/>
            <w:hideMark/>
          </w:tcPr>
          <w:p w14:paraId="6C9BF47C" w14:textId="77777777"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and building</w:t>
            </w:r>
          </w:p>
        </w:tc>
        <w:tc>
          <w:tcPr>
            <w:tcW w:w="1440" w:type="dxa"/>
            <w:vAlign w:val="center"/>
          </w:tcPr>
          <w:p w14:paraId="35FF3BB9" w14:textId="77777777" w:rsidR="00815ACD" w:rsidRPr="00BE39AC" w:rsidRDefault="00815ACD" w:rsidP="00690182">
            <w:pPr>
              <w:spacing w:after="0" w:line="240" w:lineRule="auto"/>
              <w:ind w:right="-72"/>
              <w:jc w:val="right"/>
              <w:rPr>
                <w:rFonts w:ascii="Cordia New" w:eastAsia="Times New Roman" w:hAnsi="Cordia New"/>
                <w:b/>
                <w:bCs/>
                <w:sz w:val="26"/>
                <w:szCs w:val="26"/>
              </w:rPr>
            </w:pPr>
          </w:p>
        </w:tc>
      </w:tr>
      <w:tr w:rsidR="008B02DC" w:rsidRPr="00BE39AC" w14:paraId="6C306497" w14:textId="77777777" w:rsidTr="005455C1">
        <w:tc>
          <w:tcPr>
            <w:tcW w:w="4997" w:type="dxa"/>
            <w:vAlign w:val="center"/>
          </w:tcPr>
          <w:p w14:paraId="56506684" w14:textId="77777777" w:rsidR="00815ACD" w:rsidRPr="00BE39AC" w:rsidRDefault="00815ACD" w:rsidP="00690182">
            <w:pPr>
              <w:spacing w:after="0" w:line="240" w:lineRule="auto"/>
              <w:ind w:left="328"/>
              <w:rPr>
                <w:rFonts w:ascii="Cordia New" w:eastAsia="Times New Roman" w:hAnsi="Cordia New"/>
                <w:sz w:val="26"/>
                <w:szCs w:val="26"/>
              </w:rPr>
            </w:pPr>
          </w:p>
        </w:tc>
        <w:tc>
          <w:tcPr>
            <w:tcW w:w="1440" w:type="dxa"/>
            <w:vAlign w:val="center"/>
            <w:hideMark/>
          </w:tcPr>
          <w:p w14:paraId="6579B08A" w14:textId="41D39EF7"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improvement</w:t>
            </w:r>
            <w:r w:rsidR="00A00DA9" w:rsidRPr="00BE39AC">
              <w:rPr>
                <w:rFonts w:ascii="Cordia New" w:eastAsia="Times New Roman" w:hAnsi="Cordia New"/>
                <w:b/>
                <w:bCs/>
                <w:sz w:val="26"/>
                <w:szCs w:val="26"/>
              </w:rPr>
              <w:t>s</w:t>
            </w:r>
          </w:p>
        </w:tc>
        <w:tc>
          <w:tcPr>
            <w:tcW w:w="1440" w:type="dxa"/>
            <w:vAlign w:val="center"/>
            <w:hideMark/>
          </w:tcPr>
          <w:p w14:paraId="08768F21" w14:textId="30148720"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improvement</w:t>
            </w:r>
            <w:r w:rsidR="00A00DA9" w:rsidRPr="00BE39AC">
              <w:rPr>
                <w:rFonts w:ascii="Cordia New" w:eastAsia="Times New Roman" w:hAnsi="Cordia New"/>
                <w:b/>
                <w:bCs/>
                <w:sz w:val="26"/>
                <w:szCs w:val="26"/>
              </w:rPr>
              <w:t>s</w:t>
            </w:r>
          </w:p>
        </w:tc>
        <w:tc>
          <w:tcPr>
            <w:tcW w:w="1440" w:type="dxa"/>
            <w:vAlign w:val="center"/>
            <w:hideMark/>
          </w:tcPr>
          <w:p w14:paraId="475D952B" w14:textId="77777777"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8B02DC" w:rsidRPr="00BE39AC" w14:paraId="1565E547" w14:textId="77777777" w:rsidTr="005455C1">
        <w:tc>
          <w:tcPr>
            <w:tcW w:w="4997" w:type="dxa"/>
            <w:vAlign w:val="center"/>
          </w:tcPr>
          <w:p w14:paraId="178FEA1F" w14:textId="77777777" w:rsidR="00815ACD" w:rsidRPr="00BE39AC" w:rsidRDefault="00815ACD" w:rsidP="00690182">
            <w:pPr>
              <w:tabs>
                <w:tab w:val="left" w:pos="1985"/>
                <w:tab w:val="center" w:pos="4320"/>
                <w:tab w:val="right" w:pos="8640"/>
              </w:tabs>
              <w:spacing w:after="0" w:line="240" w:lineRule="auto"/>
              <w:ind w:left="328"/>
              <w:rPr>
                <w:rFonts w:ascii="Cordia New" w:eastAsia="Times New Roman" w:hAnsi="Cordia New"/>
                <w:sz w:val="26"/>
                <w:szCs w:val="26"/>
              </w:rPr>
            </w:pPr>
          </w:p>
        </w:tc>
        <w:tc>
          <w:tcPr>
            <w:tcW w:w="1440" w:type="dxa"/>
            <w:vAlign w:val="center"/>
            <w:hideMark/>
          </w:tcPr>
          <w:p w14:paraId="07156515" w14:textId="4AFEF46B"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center"/>
            <w:hideMark/>
          </w:tcPr>
          <w:p w14:paraId="5AD3847C" w14:textId="686F4FAC"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center"/>
            <w:hideMark/>
          </w:tcPr>
          <w:p w14:paraId="7F8E692D" w14:textId="55289FD4"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BE39AC" w14:paraId="06CAA858" w14:textId="77777777" w:rsidTr="005455C1">
        <w:tc>
          <w:tcPr>
            <w:tcW w:w="4997" w:type="dxa"/>
            <w:vAlign w:val="center"/>
            <w:hideMark/>
          </w:tcPr>
          <w:p w14:paraId="01198713" w14:textId="6404C16B" w:rsidR="00815ACD" w:rsidRPr="00BE39AC" w:rsidRDefault="00815ACD" w:rsidP="00690182">
            <w:pPr>
              <w:spacing w:after="0" w:line="240" w:lineRule="auto"/>
              <w:ind w:left="328"/>
              <w:rPr>
                <w:rFonts w:ascii="Cordia New" w:eastAsia="Times New Roman" w:hAnsi="Cordia New"/>
                <w:b/>
                <w:bCs/>
                <w:sz w:val="26"/>
                <w:szCs w:val="26"/>
              </w:rPr>
            </w:pPr>
            <w:proofErr w:type="gramStart"/>
            <w:r w:rsidRPr="00BE39AC">
              <w:rPr>
                <w:rFonts w:ascii="Cordia New" w:eastAsia="Times New Roman" w:hAnsi="Cordia New"/>
                <w:b/>
                <w:bCs/>
                <w:sz w:val="26"/>
                <w:szCs w:val="26"/>
              </w:rPr>
              <w:t>At</w:t>
            </w:r>
            <w:proofErr w:type="gramEnd"/>
            <w:r w:rsidRPr="00BE39AC">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1</w:t>
            </w:r>
            <w:r w:rsidRPr="00BE39AC">
              <w:rPr>
                <w:rFonts w:ascii="Cordia New" w:eastAsia="Times New Roman" w:hAnsi="Cordia New"/>
                <w:b/>
                <w:bCs/>
                <w:sz w:val="26"/>
                <w:szCs w:val="26"/>
              </w:rPr>
              <w:t xml:space="preserve"> January </w:t>
            </w:r>
            <w:r w:rsidR="003A773E" w:rsidRPr="003A773E">
              <w:rPr>
                <w:rFonts w:ascii="Cordia New" w:eastAsia="Times New Roman" w:hAnsi="Cordia New"/>
                <w:b/>
                <w:bCs/>
                <w:sz w:val="26"/>
                <w:szCs w:val="26"/>
                <w:lang w:val="en-GB"/>
              </w:rPr>
              <w:t>2021</w:t>
            </w:r>
          </w:p>
        </w:tc>
        <w:tc>
          <w:tcPr>
            <w:tcW w:w="1440" w:type="dxa"/>
            <w:vAlign w:val="center"/>
          </w:tcPr>
          <w:p w14:paraId="4B5F92CF"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440" w:type="dxa"/>
            <w:vAlign w:val="center"/>
          </w:tcPr>
          <w:p w14:paraId="2C8FDDCD"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440" w:type="dxa"/>
            <w:vAlign w:val="center"/>
          </w:tcPr>
          <w:p w14:paraId="263CD52B" w14:textId="77777777" w:rsidR="00815ACD" w:rsidRPr="00BE39AC" w:rsidRDefault="00815ACD" w:rsidP="00690182">
            <w:pPr>
              <w:spacing w:after="0" w:line="240" w:lineRule="auto"/>
              <w:ind w:right="-72"/>
              <w:jc w:val="right"/>
              <w:rPr>
                <w:rFonts w:ascii="Cordia New" w:eastAsia="Times New Roman" w:hAnsi="Cordia New"/>
                <w:sz w:val="26"/>
                <w:szCs w:val="26"/>
              </w:rPr>
            </w:pPr>
          </w:p>
        </w:tc>
      </w:tr>
      <w:tr w:rsidR="003D1C60" w:rsidRPr="00BE39AC" w14:paraId="1DDFE665" w14:textId="77777777" w:rsidTr="005455C1">
        <w:tc>
          <w:tcPr>
            <w:tcW w:w="4997" w:type="dxa"/>
            <w:vAlign w:val="center"/>
          </w:tcPr>
          <w:p w14:paraId="27A8E3A7" w14:textId="6F40D392"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Cost</w:t>
            </w:r>
          </w:p>
        </w:tc>
        <w:tc>
          <w:tcPr>
            <w:tcW w:w="1440" w:type="dxa"/>
            <w:vAlign w:val="center"/>
          </w:tcPr>
          <w:p w14:paraId="1532538A" w14:textId="06468447"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182</w:t>
            </w:r>
          </w:p>
        </w:tc>
        <w:tc>
          <w:tcPr>
            <w:tcW w:w="1440" w:type="dxa"/>
            <w:vAlign w:val="center"/>
          </w:tcPr>
          <w:p w14:paraId="46BB8EC1" w14:textId="65A16729"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671</w:t>
            </w:r>
          </w:p>
        </w:tc>
        <w:tc>
          <w:tcPr>
            <w:tcW w:w="1440" w:type="dxa"/>
            <w:vAlign w:val="center"/>
          </w:tcPr>
          <w:p w14:paraId="24604FBE" w14:textId="6410B36F"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853</w:t>
            </w:r>
          </w:p>
        </w:tc>
      </w:tr>
      <w:tr w:rsidR="003D1C60" w:rsidRPr="00BE39AC" w14:paraId="1E72FDE8" w14:textId="77777777" w:rsidTr="005455C1">
        <w:tc>
          <w:tcPr>
            <w:tcW w:w="4997" w:type="dxa"/>
            <w:vAlign w:val="center"/>
          </w:tcPr>
          <w:p w14:paraId="022049BD" w14:textId="311C7723" w:rsidR="003D1C60" w:rsidRPr="00BE39AC" w:rsidRDefault="003D1C60" w:rsidP="003D1C60">
            <w:pPr>
              <w:tabs>
                <w:tab w:val="left" w:pos="795"/>
              </w:tabs>
              <w:spacing w:after="0" w:line="240" w:lineRule="auto"/>
              <w:ind w:left="328"/>
              <w:rPr>
                <w:rFonts w:ascii="Cordia New" w:eastAsia="Times New Roman" w:hAnsi="Cordia New"/>
                <w:sz w:val="26"/>
                <w:szCs w:val="26"/>
              </w:rPr>
            </w:pPr>
            <w:r w:rsidRPr="00BE39AC">
              <w:rPr>
                <w:rFonts w:ascii="Cordia New" w:eastAsia="Times New Roman" w:hAnsi="Cordia New"/>
                <w:sz w:val="26"/>
                <w:szCs w:val="26"/>
                <w:u w:val="single"/>
              </w:rPr>
              <w:t>Less</w:t>
            </w:r>
            <w:r w:rsidRPr="00BE39AC">
              <w:rPr>
                <w:rFonts w:ascii="Cordia New" w:eastAsia="Times New Roman" w:hAnsi="Cordia New"/>
                <w:sz w:val="26"/>
                <w:szCs w:val="26"/>
              </w:rPr>
              <w:tab/>
              <w:t>Accumulated depreciation</w:t>
            </w:r>
          </w:p>
        </w:tc>
        <w:tc>
          <w:tcPr>
            <w:tcW w:w="1440" w:type="dxa"/>
            <w:vAlign w:val="center"/>
          </w:tcPr>
          <w:p w14:paraId="2BB9890A" w14:textId="4829CBC8" w:rsidR="003D1C60" w:rsidRPr="00BE39AC" w:rsidRDefault="003D1C60" w:rsidP="003D1C60">
            <w:pPr>
              <w:spacing w:after="0" w:line="240" w:lineRule="auto"/>
              <w:ind w:right="-72"/>
              <w:jc w:val="right"/>
              <w:rPr>
                <w:rFonts w:ascii="Cordia New" w:eastAsia="Times New Roman" w:hAnsi="Cordia New"/>
                <w:sz w:val="26"/>
                <w:szCs w:val="26"/>
                <w:cs/>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68</w:t>
            </w:r>
            <w:r w:rsidRPr="00BE39AC">
              <w:rPr>
                <w:rFonts w:ascii="Cordia New" w:eastAsia="Times New Roman" w:hAnsi="Cordia New"/>
                <w:sz w:val="26"/>
                <w:szCs w:val="26"/>
              </w:rPr>
              <w:t>)</w:t>
            </w:r>
          </w:p>
        </w:tc>
        <w:tc>
          <w:tcPr>
            <w:tcW w:w="1440" w:type="dxa"/>
            <w:vAlign w:val="center"/>
          </w:tcPr>
          <w:p w14:paraId="07CB1304" w14:textId="4ED13811" w:rsidR="003D1C60" w:rsidRPr="00BE39AC" w:rsidRDefault="003D1C60"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382</w:t>
            </w:r>
            <w:r w:rsidRPr="00BE39AC">
              <w:rPr>
                <w:rFonts w:ascii="Cordia New" w:eastAsia="Times New Roman" w:hAnsi="Cordia New"/>
                <w:sz w:val="26"/>
                <w:szCs w:val="26"/>
              </w:rPr>
              <w:t>)</w:t>
            </w:r>
          </w:p>
        </w:tc>
        <w:tc>
          <w:tcPr>
            <w:tcW w:w="1440" w:type="dxa"/>
            <w:vAlign w:val="center"/>
          </w:tcPr>
          <w:p w14:paraId="14A5246C" w14:textId="4DEBD94F" w:rsidR="003D1C60" w:rsidRPr="00BE39AC" w:rsidRDefault="003D1C60"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450</w:t>
            </w:r>
            <w:r w:rsidRPr="00BE39AC">
              <w:rPr>
                <w:rFonts w:ascii="Cordia New" w:eastAsia="Times New Roman" w:hAnsi="Cordia New"/>
                <w:sz w:val="26"/>
                <w:szCs w:val="26"/>
              </w:rPr>
              <w:t>)</w:t>
            </w:r>
          </w:p>
        </w:tc>
      </w:tr>
      <w:tr w:rsidR="003D1C60" w:rsidRPr="00BE39AC" w14:paraId="5B7FE9E5" w14:textId="77777777" w:rsidTr="005455C1">
        <w:tc>
          <w:tcPr>
            <w:tcW w:w="4997" w:type="dxa"/>
            <w:vAlign w:val="center"/>
          </w:tcPr>
          <w:p w14:paraId="31967746" w14:textId="400C692A" w:rsidR="003D1C60" w:rsidRPr="00BE39AC" w:rsidRDefault="003D1C60" w:rsidP="003D1C60">
            <w:pPr>
              <w:tabs>
                <w:tab w:val="left" w:pos="795"/>
              </w:tabs>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ab/>
            </w:r>
            <w:r w:rsidR="007533F3">
              <w:rPr>
                <w:rFonts w:ascii="Cordia New" w:eastAsia="Times New Roman" w:hAnsi="Cordia New"/>
                <w:sz w:val="26"/>
                <w:szCs w:val="26"/>
                <w:lang w:val="en-GB"/>
              </w:rPr>
              <w:t>Accumulated</w:t>
            </w:r>
            <w:r w:rsidRPr="00BE39AC">
              <w:rPr>
                <w:rFonts w:ascii="Cordia New" w:eastAsia="Times New Roman" w:hAnsi="Cordia New"/>
                <w:sz w:val="26"/>
                <w:szCs w:val="26"/>
              </w:rPr>
              <w:t xml:space="preserve"> impairment</w:t>
            </w:r>
          </w:p>
        </w:tc>
        <w:tc>
          <w:tcPr>
            <w:tcW w:w="1440" w:type="dxa"/>
            <w:vAlign w:val="center"/>
          </w:tcPr>
          <w:p w14:paraId="746A9650" w14:textId="40C8C070" w:rsidR="003D1C60" w:rsidRPr="00BE39AC" w:rsidRDefault="003D1C60"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center"/>
          </w:tcPr>
          <w:p w14:paraId="38156BC1" w14:textId="0C12E80E" w:rsidR="003D1C60" w:rsidRPr="00BE39AC" w:rsidRDefault="003D1C60"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116</w:t>
            </w:r>
            <w:r w:rsidRPr="00BE39AC">
              <w:rPr>
                <w:rFonts w:ascii="Cordia New" w:eastAsia="Times New Roman" w:hAnsi="Cordia New"/>
                <w:sz w:val="26"/>
                <w:szCs w:val="26"/>
              </w:rPr>
              <w:t>)</w:t>
            </w:r>
          </w:p>
        </w:tc>
        <w:tc>
          <w:tcPr>
            <w:tcW w:w="1440" w:type="dxa"/>
            <w:vAlign w:val="center"/>
          </w:tcPr>
          <w:p w14:paraId="28D3AC26" w14:textId="2A69244C" w:rsidR="003D1C60" w:rsidRPr="00BE39AC" w:rsidRDefault="003D1C60"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116</w:t>
            </w:r>
            <w:r w:rsidRPr="00BE39AC">
              <w:rPr>
                <w:rFonts w:ascii="Cordia New" w:eastAsia="Times New Roman" w:hAnsi="Cordia New"/>
                <w:sz w:val="26"/>
                <w:szCs w:val="26"/>
              </w:rPr>
              <w:t>)</w:t>
            </w:r>
          </w:p>
        </w:tc>
      </w:tr>
      <w:tr w:rsidR="003D1C60" w:rsidRPr="005455C1" w14:paraId="691072E6" w14:textId="77777777" w:rsidTr="005455C1">
        <w:tc>
          <w:tcPr>
            <w:tcW w:w="4997" w:type="dxa"/>
            <w:vAlign w:val="center"/>
          </w:tcPr>
          <w:p w14:paraId="553CE9F4" w14:textId="77777777" w:rsidR="003D1C60" w:rsidRPr="005455C1" w:rsidRDefault="003D1C60" w:rsidP="003D1C60">
            <w:pPr>
              <w:spacing w:after="0" w:line="240" w:lineRule="auto"/>
              <w:ind w:left="328"/>
              <w:rPr>
                <w:rFonts w:ascii="Cordia New" w:eastAsia="Times New Roman" w:hAnsi="Cordia New"/>
                <w:sz w:val="12"/>
                <w:szCs w:val="12"/>
              </w:rPr>
            </w:pPr>
          </w:p>
        </w:tc>
        <w:tc>
          <w:tcPr>
            <w:tcW w:w="1440" w:type="dxa"/>
            <w:vAlign w:val="center"/>
          </w:tcPr>
          <w:p w14:paraId="1CE827D5"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114CE954"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4E9FF1EA" w14:textId="77777777" w:rsidR="003D1C60" w:rsidRPr="005455C1" w:rsidRDefault="003D1C60" w:rsidP="003D1C60">
            <w:pPr>
              <w:spacing w:after="0" w:line="240" w:lineRule="auto"/>
              <w:ind w:right="-72"/>
              <w:jc w:val="right"/>
              <w:rPr>
                <w:rFonts w:ascii="Cordia New" w:eastAsia="Times New Roman" w:hAnsi="Cordia New"/>
                <w:sz w:val="12"/>
                <w:szCs w:val="12"/>
              </w:rPr>
            </w:pPr>
          </w:p>
        </w:tc>
      </w:tr>
      <w:tr w:rsidR="003D1C60" w:rsidRPr="00BE39AC" w14:paraId="1DBF0514" w14:textId="77777777" w:rsidTr="005455C1">
        <w:tc>
          <w:tcPr>
            <w:tcW w:w="4997" w:type="dxa"/>
            <w:vAlign w:val="center"/>
          </w:tcPr>
          <w:p w14:paraId="3714DA0A" w14:textId="3ED4AFF5"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Net book amount</w:t>
            </w:r>
          </w:p>
        </w:tc>
        <w:tc>
          <w:tcPr>
            <w:tcW w:w="1440" w:type="dxa"/>
            <w:vAlign w:val="center"/>
          </w:tcPr>
          <w:p w14:paraId="35FD8E78" w14:textId="7DCF50AE"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114</w:t>
            </w:r>
          </w:p>
        </w:tc>
        <w:tc>
          <w:tcPr>
            <w:tcW w:w="1440" w:type="dxa"/>
            <w:vAlign w:val="center"/>
          </w:tcPr>
          <w:p w14:paraId="5B4F6D74" w14:textId="1142FA91"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173</w:t>
            </w:r>
          </w:p>
        </w:tc>
        <w:tc>
          <w:tcPr>
            <w:tcW w:w="1440" w:type="dxa"/>
            <w:vAlign w:val="center"/>
          </w:tcPr>
          <w:p w14:paraId="1126EF82" w14:textId="57EB0232"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287</w:t>
            </w:r>
          </w:p>
        </w:tc>
      </w:tr>
      <w:tr w:rsidR="003D1C60" w:rsidRPr="005455C1" w14:paraId="42C27B6F" w14:textId="77777777" w:rsidTr="005455C1">
        <w:tc>
          <w:tcPr>
            <w:tcW w:w="4997" w:type="dxa"/>
            <w:vAlign w:val="center"/>
          </w:tcPr>
          <w:p w14:paraId="4432823E" w14:textId="77777777" w:rsidR="003D1C60" w:rsidRPr="005455C1" w:rsidRDefault="003D1C60" w:rsidP="003D1C60">
            <w:pPr>
              <w:spacing w:after="0" w:line="240" w:lineRule="auto"/>
              <w:ind w:left="328"/>
              <w:rPr>
                <w:rFonts w:ascii="Cordia New" w:eastAsia="Times New Roman" w:hAnsi="Cordia New"/>
                <w:sz w:val="12"/>
                <w:szCs w:val="12"/>
              </w:rPr>
            </w:pPr>
          </w:p>
        </w:tc>
        <w:tc>
          <w:tcPr>
            <w:tcW w:w="1440" w:type="dxa"/>
            <w:vAlign w:val="center"/>
          </w:tcPr>
          <w:p w14:paraId="60BB6448"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1002FD3E"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5DB9FA41" w14:textId="77777777" w:rsidR="003D1C60" w:rsidRPr="005455C1" w:rsidRDefault="003D1C60" w:rsidP="003D1C60">
            <w:pPr>
              <w:spacing w:after="0" w:line="240" w:lineRule="auto"/>
              <w:ind w:right="-72"/>
              <w:jc w:val="right"/>
              <w:rPr>
                <w:rFonts w:ascii="Cordia New" w:eastAsia="Times New Roman" w:hAnsi="Cordia New"/>
                <w:sz w:val="12"/>
                <w:szCs w:val="12"/>
              </w:rPr>
            </w:pPr>
          </w:p>
        </w:tc>
      </w:tr>
      <w:tr w:rsidR="003D1C60" w:rsidRPr="00BE39AC" w14:paraId="717F7F03" w14:textId="77777777" w:rsidTr="005455C1">
        <w:tc>
          <w:tcPr>
            <w:tcW w:w="4997" w:type="dxa"/>
            <w:vAlign w:val="center"/>
          </w:tcPr>
          <w:p w14:paraId="3A0639C6" w14:textId="6BF70C12"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Fair value</w:t>
            </w:r>
          </w:p>
        </w:tc>
        <w:tc>
          <w:tcPr>
            <w:tcW w:w="1440" w:type="dxa"/>
            <w:vAlign w:val="center"/>
          </w:tcPr>
          <w:p w14:paraId="1BE342B7"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78831B87"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58C3FAF5" w14:textId="7DBE02AE"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424</w:t>
            </w:r>
          </w:p>
        </w:tc>
      </w:tr>
      <w:tr w:rsidR="003D1C60" w:rsidRPr="00BE39AC" w14:paraId="6081BBF1" w14:textId="77777777" w:rsidTr="005455C1">
        <w:tc>
          <w:tcPr>
            <w:tcW w:w="4997" w:type="dxa"/>
            <w:vAlign w:val="center"/>
          </w:tcPr>
          <w:p w14:paraId="43389984" w14:textId="77777777" w:rsidR="003D1C60" w:rsidRPr="00BE39AC" w:rsidRDefault="003D1C60" w:rsidP="003D1C60">
            <w:pPr>
              <w:spacing w:after="0" w:line="240" w:lineRule="auto"/>
              <w:ind w:left="328"/>
              <w:rPr>
                <w:rFonts w:ascii="Cordia New" w:eastAsia="Times New Roman" w:hAnsi="Cordia New"/>
                <w:sz w:val="26"/>
                <w:szCs w:val="26"/>
              </w:rPr>
            </w:pPr>
          </w:p>
        </w:tc>
        <w:tc>
          <w:tcPr>
            <w:tcW w:w="1440" w:type="dxa"/>
            <w:vAlign w:val="center"/>
          </w:tcPr>
          <w:p w14:paraId="6D662781" w14:textId="77777777" w:rsidR="003D1C60" w:rsidRPr="00BE39AC" w:rsidRDefault="003D1C60" w:rsidP="003D1C60">
            <w:pPr>
              <w:spacing w:after="0" w:line="240" w:lineRule="auto"/>
              <w:ind w:left="328"/>
              <w:jc w:val="right"/>
              <w:rPr>
                <w:rFonts w:ascii="Cordia New" w:eastAsia="Times New Roman" w:hAnsi="Cordia New"/>
                <w:sz w:val="26"/>
                <w:szCs w:val="26"/>
              </w:rPr>
            </w:pPr>
          </w:p>
        </w:tc>
        <w:tc>
          <w:tcPr>
            <w:tcW w:w="1440" w:type="dxa"/>
            <w:vAlign w:val="center"/>
          </w:tcPr>
          <w:p w14:paraId="030675CE" w14:textId="39FE65A5" w:rsidR="003D1C60" w:rsidRPr="00BE39AC" w:rsidRDefault="003D1C60" w:rsidP="003D1C60">
            <w:pPr>
              <w:spacing w:after="0" w:line="240" w:lineRule="auto"/>
              <w:ind w:left="328"/>
              <w:jc w:val="right"/>
              <w:rPr>
                <w:rFonts w:ascii="Cordia New" w:eastAsia="Times New Roman" w:hAnsi="Cordia New"/>
                <w:sz w:val="26"/>
                <w:szCs w:val="26"/>
              </w:rPr>
            </w:pPr>
          </w:p>
        </w:tc>
        <w:tc>
          <w:tcPr>
            <w:tcW w:w="1440" w:type="dxa"/>
            <w:vAlign w:val="center"/>
          </w:tcPr>
          <w:p w14:paraId="29E20FB7" w14:textId="77777777" w:rsidR="003D1C60" w:rsidRPr="00BE39AC" w:rsidRDefault="003D1C60" w:rsidP="003D1C60">
            <w:pPr>
              <w:spacing w:after="0" w:line="240" w:lineRule="auto"/>
              <w:ind w:left="328"/>
              <w:jc w:val="right"/>
              <w:rPr>
                <w:rFonts w:ascii="Cordia New" w:eastAsia="Times New Roman" w:hAnsi="Cordia New"/>
                <w:sz w:val="26"/>
                <w:szCs w:val="26"/>
              </w:rPr>
            </w:pPr>
          </w:p>
        </w:tc>
      </w:tr>
      <w:tr w:rsidR="003D1C60" w:rsidRPr="00BE39AC" w14:paraId="086C93D2" w14:textId="77777777" w:rsidTr="005455C1">
        <w:tc>
          <w:tcPr>
            <w:tcW w:w="4997" w:type="dxa"/>
            <w:vAlign w:val="center"/>
            <w:hideMark/>
          </w:tcPr>
          <w:p w14:paraId="6C1402EF" w14:textId="3485816A" w:rsidR="003D1C60" w:rsidRPr="00BE39AC" w:rsidRDefault="003D1C60" w:rsidP="003D1C60">
            <w:pPr>
              <w:spacing w:after="0" w:line="240" w:lineRule="auto"/>
              <w:ind w:left="328"/>
              <w:rPr>
                <w:rFonts w:ascii="Cordia New" w:eastAsia="Times New Roman" w:hAnsi="Cordia New"/>
                <w:b/>
                <w:bCs/>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2021</w:t>
            </w:r>
          </w:p>
        </w:tc>
        <w:tc>
          <w:tcPr>
            <w:tcW w:w="1440" w:type="dxa"/>
            <w:vAlign w:val="center"/>
          </w:tcPr>
          <w:p w14:paraId="56C18ABA"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59F3DDCE"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7B9118AD" w14:textId="77777777" w:rsidR="003D1C60" w:rsidRPr="00BE39AC" w:rsidRDefault="003D1C60" w:rsidP="003D1C60">
            <w:pPr>
              <w:spacing w:after="0" w:line="240" w:lineRule="auto"/>
              <w:ind w:right="-72"/>
              <w:jc w:val="right"/>
              <w:rPr>
                <w:rFonts w:ascii="Cordia New" w:eastAsia="Times New Roman" w:hAnsi="Cordia New"/>
                <w:sz w:val="26"/>
                <w:szCs w:val="26"/>
              </w:rPr>
            </w:pPr>
          </w:p>
        </w:tc>
      </w:tr>
      <w:tr w:rsidR="003D1C60" w:rsidRPr="00BE39AC" w14:paraId="54BD7836" w14:textId="77777777" w:rsidTr="005455C1">
        <w:tc>
          <w:tcPr>
            <w:tcW w:w="4997" w:type="dxa"/>
            <w:vAlign w:val="center"/>
          </w:tcPr>
          <w:p w14:paraId="4D8E75F7" w14:textId="1F133F94"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Opening net book amount</w:t>
            </w:r>
          </w:p>
        </w:tc>
        <w:tc>
          <w:tcPr>
            <w:tcW w:w="1440" w:type="dxa"/>
            <w:vAlign w:val="center"/>
          </w:tcPr>
          <w:p w14:paraId="6D506BD4" w14:textId="42BC24D9"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114</w:t>
            </w:r>
          </w:p>
        </w:tc>
        <w:tc>
          <w:tcPr>
            <w:tcW w:w="1440" w:type="dxa"/>
            <w:vAlign w:val="center"/>
          </w:tcPr>
          <w:p w14:paraId="4145A1D2" w14:textId="3982352C"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173</w:t>
            </w:r>
          </w:p>
        </w:tc>
        <w:tc>
          <w:tcPr>
            <w:tcW w:w="1440" w:type="dxa"/>
            <w:vAlign w:val="center"/>
          </w:tcPr>
          <w:p w14:paraId="275DCE3B" w14:textId="7D76B6E9"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287</w:t>
            </w:r>
          </w:p>
        </w:tc>
      </w:tr>
      <w:tr w:rsidR="003D1C60" w:rsidRPr="00BE39AC" w14:paraId="5F731C14" w14:textId="77777777" w:rsidTr="005455C1">
        <w:tc>
          <w:tcPr>
            <w:tcW w:w="4997" w:type="dxa"/>
            <w:vAlign w:val="center"/>
          </w:tcPr>
          <w:p w14:paraId="03B9941A" w14:textId="6D496BD5"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Additions</w:t>
            </w:r>
          </w:p>
        </w:tc>
        <w:tc>
          <w:tcPr>
            <w:tcW w:w="1440" w:type="dxa"/>
            <w:vAlign w:val="center"/>
          </w:tcPr>
          <w:p w14:paraId="01734CD1" w14:textId="34BABDD8" w:rsidR="003D1C60" w:rsidRPr="00BE39AC" w:rsidRDefault="003D1C60"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center"/>
          </w:tcPr>
          <w:p w14:paraId="3F569736" w14:textId="07744F23"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w:t>
            </w:r>
          </w:p>
        </w:tc>
        <w:tc>
          <w:tcPr>
            <w:tcW w:w="1440" w:type="dxa"/>
            <w:vAlign w:val="center"/>
          </w:tcPr>
          <w:p w14:paraId="77F3CFAD" w14:textId="43B43FC6"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w:t>
            </w:r>
          </w:p>
        </w:tc>
      </w:tr>
      <w:tr w:rsidR="003D1C60" w:rsidRPr="00BE39AC" w14:paraId="7F7C2919" w14:textId="77777777" w:rsidTr="005455C1">
        <w:tc>
          <w:tcPr>
            <w:tcW w:w="4997" w:type="dxa"/>
            <w:vAlign w:val="center"/>
          </w:tcPr>
          <w:p w14:paraId="1B947E18" w14:textId="0D856BF4"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Depreciation charge</w:t>
            </w:r>
          </w:p>
        </w:tc>
        <w:tc>
          <w:tcPr>
            <w:tcW w:w="1440" w:type="dxa"/>
            <w:vAlign w:val="center"/>
          </w:tcPr>
          <w:p w14:paraId="2AB630B1" w14:textId="4FDCEB55" w:rsidR="003D1C60" w:rsidRPr="00BE39AC" w:rsidRDefault="003D1C60"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w:t>
            </w:r>
            <w:r w:rsidRPr="00BE39AC">
              <w:rPr>
                <w:rFonts w:ascii="Cordia New" w:eastAsia="Times New Roman" w:hAnsi="Cordia New"/>
                <w:sz w:val="26"/>
                <w:szCs w:val="26"/>
              </w:rPr>
              <w:t>)</w:t>
            </w:r>
          </w:p>
        </w:tc>
        <w:tc>
          <w:tcPr>
            <w:tcW w:w="1440" w:type="dxa"/>
            <w:vAlign w:val="center"/>
          </w:tcPr>
          <w:p w14:paraId="2A76C534" w14:textId="66153E33" w:rsidR="003D1C60" w:rsidRPr="00BE39AC" w:rsidRDefault="003D1C60"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65</w:t>
            </w:r>
            <w:r w:rsidRPr="00BE39AC">
              <w:rPr>
                <w:rFonts w:ascii="Cordia New" w:eastAsia="Times New Roman" w:hAnsi="Cordia New"/>
                <w:sz w:val="26"/>
                <w:szCs w:val="26"/>
              </w:rPr>
              <w:t>)</w:t>
            </w:r>
          </w:p>
        </w:tc>
        <w:tc>
          <w:tcPr>
            <w:tcW w:w="1440" w:type="dxa"/>
            <w:vAlign w:val="center"/>
          </w:tcPr>
          <w:p w14:paraId="297819A2" w14:textId="7A8F2D4B" w:rsidR="003D1C60" w:rsidRPr="00BE39AC" w:rsidRDefault="003D1C60"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71</w:t>
            </w:r>
            <w:r w:rsidRPr="00BE39AC">
              <w:rPr>
                <w:rFonts w:ascii="Cordia New" w:eastAsia="Times New Roman" w:hAnsi="Cordia New"/>
                <w:sz w:val="26"/>
                <w:szCs w:val="26"/>
              </w:rPr>
              <w:t>)</w:t>
            </w:r>
          </w:p>
        </w:tc>
      </w:tr>
      <w:tr w:rsidR="003D1C60" w:rsidRPr="00BE39AC" w14:paraId="4DAE9333" w14:textId="77777777" w:rsidTr="005455C1">
        <w:tc>
          <w:tcPr>
            <w:tcW w:w="4997" w:type="dxa"/>
            <w:vAlign w:val="center"/>
          </w:tcPr>
          <w:p w14:paraId="205D7725" w14:textId="4AA92009"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Translation adjustments</w:t>
            </w:r>
          </w:p>
        </w:tc>
        <w:tc>
          <w:tcPr>
            <w:tcW w:w="1440" w:type="dxa"/>
            <w:vAlign w:val="center"/>
          </w:tcPr>
          <w:p w14:paraId="3CB08502" w14:textId="5F2EDA11" w:rsidR="003D1C60" w:rsidRPr="00BE39AC" w:rsidRDefault="003A773E" w:rsidP="003D1C60">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c>
          <w:tcPr>
            <w:tcW w:w="1440" w:type="dxa"/>
            <w:vAlign w:val="center"/>
          </w:tcPr>
          <w:p w14:paraId="5AEB6AE7" w14:textId="60DB888E" w:rsidR="003D1C60" w:rsidRPr="00BE39AC" w:rsidRDefault="003A773E" w:rsidP="003D1C60">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440" w:type="dxa"/>
            <w:vAlign w:val="center"/>
          </w:tcPr>
          <w:p w14:paraId="1470FD35" w14:textId="0E2CFFBC" w:rsidR="003D1C60" w:rsidRPr="00BE39AC" w:rsidRDefault="003A773E" w:rsidP="003D1C60">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p>
        </w:tc>
      </w:tr>
      <w:tr w:rsidR="003D1C60" w:rsidRPr="005455C1" w14:paraId="6D4D934B" w14:textId="77777777" w:rsidTr="005455C1">
        <w:tc>
          <w:tcPr>
            <w:tcW w:w="4997" w:type="dxa"/>
            <w:vAlign w:val="center"/>
          </w:tcPr>
          <w:p w14:paraId="3D51E72A" w14:textId="77777777" w:rsidR="003D1C60" w:rsidRPr="005455C1" w:rsidRDefault="003D1C60" w:rsidP="003D1C60">
            <w:pPr>
              <w:spacing w:after="0" w:line="240" w:lineRule="auto"/>
              <w:ind w:left="328"/>
              <w:rPr>
                <w:rFonts w:ascii="Cordia New" w:eastAsia="Times New Roman" w:hAnsi="Cordia New"/>
                <w:sz w:val="12"/>
                <w:szCs w:val="12"/>
              </w:rPr>
            </w:pPr>
          </w:p>
        </w:tc>
        <w:tc>
          <w:tcPr>
            <w:tcW w:w="1440" w:type="dxa"/>
            <w:vAlign w:val="center"/>
          </w:tcPr>
          <w:p w14:paraId="0A1E15B8"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3F33F70E"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4799AB4D" w14:textId="77777777" w:rsidR="003D1C60" w:rsidRPr="005455C1" w:rsidRDefault="003D1C60" w:rsidP="003D1C60">
            <w:pPr>
              <w:spacing w:after="0" w:line="240" w:lineRule="auto"/>
              <w:ind w:right="-72"/>
              <w:jc w:val="right"/>
              <w:rPr>
                <w:rFonts w:ascii="Cordia New" w:eastAsia="Times New Roman" w:hAnsi="Cordia New"/>
                <w:sz w:val="12"/>
                <w:szCs w:val="12"/>
              </w:rPr>
            </w:pPr>
          </w:p>
        </w:tc>
      </w:tr>
      <w:tr w:rsidR="003D1C60" w:rsidRPr="00BE39AC" w14:paraId="7208EF76" w14:textId="77777777" w:rsidTr="005455C1">
        <w:tc>
          <w:tcPr>
            <w:tcW w:w="4997" w:type="dxa"/>
            <w:vAlign w:val="center"/>
          </w:tcPr>
          <w:p w14:paraId="54189AC8" w14:textId="4F1E7A4C"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Closing net book amount</w:t>
            </w:r>
          </w:p>
        </w:tc>
        <w:tc>
          <w:tcPr>
            <w:tcW w:w="1440" w:type="dxa"/>
            <w:vAlign w:val="center"/>
          </w:tcPr>
          <w:p w14:paraId="4EF6D248" w14:textId="1511FA70"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110</w:t>
            </w:r>
          </w:p>
        </w:tc>
        <w:tc>
          <w:tcPr>
            <w:tcW w:w="1440" w:type="dxa"/>
            <w:vAlign w:val="center"/>
          </w:tcPr>
          <w:p w14:paraId="6DEDF603" w14:textId="0E7801B3"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127</w:t>
            </w:r>
          </w:p>
        </w:tc>
        <w:tc>
          <w:tcPr>
            <w:tcW w:w="1440" w:type="dxa"/>
            <w:vAlign w:val="center"/>
          </w:tcPr>
          <w:p w14:paraId="5D03B378" w14:textId="0A5E3D27"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237</w:t>
            </w:r>
          </w:p>
        </w:tc>
      </w:tr>
      <w:tr w:rsidR="003D1C60" w:rsidRPr="00BE39AC" w14:paraId="495FADBE" w14:textId="77777777" w:rsidTr="005455C1">
        <w:tc>
          <w:tcPr>
            <w:tcW w:w="4997" w:type="dxa"/>
            <w:vAlign w:val="center"/>
          </w:tcPr>
          <w:p w14:paraId="5BD77F25" w14:textId="77777777" w:rsidR="003D1C60" w:rsidRPr="00BE39AC" w:rsidRDefault="003D1C60" w:rsidP="003D1C60">
            <w:pPr>
              <w:spacing w:after="0" w:line="240" w:lineRule="auto"/>
              <w:ind w:left="328"/>
              <w:rPr>
                <w:rFonts w:ascii="Cordia New" w:eastAsia="Times New Roman" w:hAnsi="Cordia New"/>
                <w:sz w:val="26"/>
                <w:szCs w:val="26"/>
              </w:rPr>
            </w:pPr>
          </w:p>
        </w:tc>
        <w:tc>
          <w:tcPr>
            <w:tcW w:w="1440" w:type="dxa"/>
            <w:vAlign w:val="center"/>
          </w:tcPr>
          <w:p w14:paraId="7535A340" w14:textId="77777777" w:rsidR="003D1C60" w:rsidRPr="00BE39AC" w:rsidRDefault="003D1C60" w:rsidP="003D1C60">
            <w:pPr>
              <w:spacing w:after="0" w:line="240" w:lineRule="auto"/>
              <w:ind w:left="328"/>
              <w:jc w:val="right"/>
              <w:rPr>
                <w:rFonts w:ascii="Cordia New" w:eastAsia="Times New Roman" w:hAnsi="Cordia New"/>
                <w:sz w:val="26"/>
                <w:szCs w:val="26"/>
              </w:rPr>
            </w:pPr>
          </w:p>
        </w:tc>
        <w:tc>
          <w:tcPr>
            <w:tcW w:w="1440" w:type="dxa"/>
            <w:vAlign w:val="center"/>
          </w:tcPr>
          <w:p w14:paraId="25C4D546" w14:textId="77777777" w:rsidR="003D1C60" w:rsidRPr="00BE39AC" w:rsidRDefault="003D1C60" w:rsidP="003D1C60">
            <w:pPr>
              <w:spacing w:after="0" w:line="240" w:lineRule="auto"/>
              <w:ind w:left="328"/>
              <w:jc w:val="right"/>
              <w:rPr>
                <w:rFonts w:ascii="Cordia New" w:eastAsia="Times New Roman" w:hAnsi="Cordia New"/>
                <w:sz w:val="26"/>
                <w:szCs w:val="26"/>
              </w:rPr>
            </w:pPr>
          </w:p>
        </w:tc>
        <w:tc>
          <w:tcPr>
            <w:tcW w:w="1440" w:type="dxa"/>
            <w:vAlign w:val="center"/>
          </w:tcPr>
          <w:p w14:paraId="0B369E32" w14:textId="77777777" w:rsidR="003D1C60" w:rsidRPr="00BE39AC" w:rsidRDefault="003D1C60" w:rsidP="003D1C60">
            <w:pPr>
              <w:spacing w:after="0" w:line="240" w:lineRule="auto"/>
              <w:ind w:left="328"/>
              <w:jc w:val="right"/>
              <w:rPr>
                <w:rFonts w:ascii="Cordia New" w:eastAsia="Times New Roman" w:hAnsi="Cordia New"/>
                <w:sz w:val="26"/>
                <w:szCs w:val="26"/>
              </w:rPr>
            </w:pPr>
          </w:p>
        </w:tc>
      </w:tr>
      <w:tr w:rsidR="003D1C60" w:rsidRPr="00BE39AC" w14:paraId="2189C12E" w14:textId="77777777" w:rsidTr="005455C1">
        <w:tc>
          <w:tcPr>
            <w:tcW w:w="4997" w:type="dxa"/>
            <w:vAlign w:val="center"/>
            <w:hideMark/>
          </w:tcPr>
          <w:p w14:paraId="76993A19" w14:textId="0FD85995" w:rsidR="003D1C60" w:rsidRPr="00BE39AC" w:rsidRDefault="003D1C60" w:rsidP="003D1C60">
            <w:pPr>
              <w:spacing w:after="0" w:line="240" w:lineRule="auto"/>
              <w:ind w:left="328"/>
              <w:rPr>
                <w:rFonts w:ascii="Cordia New" w:eastAsia="Times New Roman" w:hAnsi="Cordia New"/>
                <w:b/>
                <w:bCs/>
                <w:sz w:val="26"/>
                <w:szCs w:val="26"/>
              </w:rPr>
            </w:pPr>
            <w:r w:rsidRPr="00BE39AC">
              <w:rPr>
                <w:rFonts w:ascii="Cordia New" w:eastAsia="Times New Roman" w:hAnsi="Cordia New"/>
                <w:b/>
                <w:bCs/>
                <w:sz w:val="26"/>
                <w:szCs w:val="26"/>
              </w:rPr>
              <w:t xml:space="preserve">As </w:t>
            </w:r>
            <w:proofErr w:type="gramStart"/>
            <w:r w:rsidRPr="00BE39AC">
              <w:rPr>
                <w:rFonts w:ascii="Cordia New" w:eastAsia="Times New Roman" w:hAnsi="Cordia New"/>
                <w:b/>
                <w:bCs/>
                <w:sz w:val="26"/>
                <w:szCs w:val="26"/>
              </w:rPr>
              <w:t>at</w:t>
            </w:r>
            <w:proofErr w:type="gramEnd"/>
            <w:r w:rsidRPr="00BE39AC">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2021</w:t>
            </w:r>
          </w:p>
        </w:tc>
        <w:tc>
          <w:tcPr>
            <w:tcW w:w="1440" w:type="dxa"/>
            <w:vAlign w:val="center"/>
          </w:tcPr>
          <w:p w14:paraId="6F56B662"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6C9FBD9E"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473A4584" w14:textId="77777777" w:rsidR="003D1C60" w:rsidRPr="00BE39AC" w:rsidRDefault="003D1C60" w:rsidP="003D1C60">
            <w:pPr>
              <w:spacing w:after="0" w:line="240" w:lineRule="auto"/>
              <w:ind w:right="-72"/>
              <w:jc w:val="right"/>
              <w:rPr>
                <w:rFonts w:ascii="Cordia New" w:eastAsia="Times New Roman" w:hAnsi="Cordia New"/>
                <w:sz w:val="26"/>
                <w:szCs w:val="26"/>
              </w:rPr>
            </w:pPr>
          </w:p>
        </w:tc>
      </w:tr>
      <w:tr w:rsidR="003D1C60" w:rsidRPr="00BE39AC" w14:paraId="66CFBD0C" w14:textId="77777777" w:rsidTr="005455C1">
        <w:tc>
          <w:tcPr>
            <w:tcW w:w="4997" w:type="dxa"/>
            <w:vAlign w:val="center"/>
          </w:tcPr>
          <w:p w14:paraId="3CC4CE96" w14:textId="45AA232E"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Cost</w:t>
            </w:r>
          </w:p>
        </w:tc>
        <w:tc>
          <w:tcPr>
            <w:tcW w:w="1440" w:type="dxa"/>
            <w:vAlign w:val="center"/>
          </w:tcPr>
          <w:p w14:paraId="65363844" w14:textId="07A4E53F"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183</w:t>
            </w:r>
          </w:p>
        </w:tc>
        <w:tc>
          <w:tcPr>
            <w:tcW w:w="1440" w:type="dxa"/>
            <w:vAlign w:val="center"/>
          </w:tcPr>
          <w:p w14:paraId="6C19787E" w14:textId="17A81073"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690</w:t>
            </w:r>
          </w:p>
        </w:tc>
        <w:tc>
          <w:tcPr>
            <w:tcW w:w="1440" w:type="dxa"/>
            <w:vAlign w:val="center"/>
          </w:tcPr>
          <w:p w14:paraId="28307A47" w14:textId="56510813"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873</w:t>
            </w:r>
          </w:p>
        </w:tc>
      </w:tr>
      <w:tr w:rsidR="003D1C60" w:rsidRPr="00BE39AC" w14:paraId="4745552F" w14:textId="77777777" w:rsidTr="005455C1">
        <w:tc>
          <w:tcPr>
            <w:tcW w:w="4997" w:type="dxa"/>
            <w:vAlign w:val="center"/>
          </w:tcPr>
          <w:p w14:paraId="4A946B99" w14:textId="45DA81EF" w:rsidR="003D1C60" w:rsidRPr="00BE39AC" w:rsidRDefault="003D1C60" w:rsidP="003D1C60">
            <w:pPr>
              <w:tabs>
                <w:tab w:val="left" w:pos="789"/>
              </w:tabs>
              <w:spacing w:after="0" w:line="240" w:lineRule="auto"/>
              <w:ind w:left="328"/>
              <w:rPr>
                <w:rFonts w:ascii="Cordia New" w:eastAsia="Times New Roman" w:hAnsi="Cordia New"/>
                <w:sz w:val="26"/>
                <w:szCs w:val="26"/>
              </w:rPr>
            </w:pPr>
            <w:r w:rsidRPr="00BE39AC">
              <w:rPr>
                <w:rFonts w:ascii="Cordia New" w:eastAsia="Times New Roman" w:hAnsi="Cordia New"/>
                <w:sz w:val="26"/>
                <w:szCs w:val="26"/>
                <w:u w:val="single"/>
              </w:rPr>
              <w:t>Less</w:t>
            </w:r>
            <w:r w:rsidRPr="00BE39AC">
              <w:rPr>
                <w:rFonts w:ascii="Cordia New" w:eastAsia="Times New Roman" w:hAnsi="Cordia New"/>
                <w:sz w:val="26"/>
                <w:szCs w:val="26"/>
              </w:rPr>
              <w:tab/>
              <w:t>Accumulated depreciation</w:t>
            </w:r>
          </w:p>
        </w:tc>
        <w:tc>
          <w:tcPr>
            <w:tcW w:w="1440" w:type="dxa"/>
            <w:vAlign w:val="center"/>
          </w:tcPr>
          <w:p w14:paraId="3AF0982F" w14:textId="7D231825" w:rsidR="003D1C60" w:rsidRPr="00BE39AC" w:rsidRDefault="003D1C60"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73</w:t>
            </w:r>
            <w:r w:rsidRPr="00BE39AC">
              <w:rPr>
                <w:rFonts w:ascii="Cordia New" w:eastAsia="Times New Roman" w:hAnsi="Cordia New"/>
                <w:sz w:val="26"/>
                <w:szCs w:val="26"/>
              </w:rPr>
              <w:t>)</w:t>
            </w:r>
          </w:p>
        </w:tc>
        <w:tc>
          <w:tcPr>
            <w:tcW w:w="1440" w:type="dxa"/>
            <w:vAlign w:val="center"/>
          </w:tcPr>
          <w:p w14:paraId="3B0B277B" w14:textId="44AFACC2" w:rsidR="003D1C60" w:rsidRPr="00BE39AC" w:rsidRDefault="003D1C60"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447</w:t>
            </w:r>
            <w:r w:rsidRPr="00BE39AC">
              <w:rPr>
                <w:rFonts w:ascii="Cordia New" w:eastAsia="Times New Roman" w:hAnsi="Cordia New"/>
                <w:sz w:val="26"/>
                <w:szCs w:val="26"/>
              </w:rPr>
              <w:t>)</w:t>
            </w:r>
          </w:p>
        </w:tc>
        <w:tc>
          <w:tcPr>
            <w:tcW w:w="1440" w:type="dxa"/>
            <w:vAlign w:val="center"/>
          </w:tcPr>
          <w:p w14:paraId="35F65C72" w14:textId="220D0C59" w:rsidR="003D1C60" w:rsidRPr="00BE39AC" w:rsidRDefault="003D1C60"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520</w:t>
            </w:r>
            <w:r w:rsidRPr="00BE39AC">
              <w:rPr>
                <w:rFonts w:ascii="Cordia New" w:eastAsia="Times New Roman" w:hAnsi="Cordia New"/>
                <w:sz w:val="26"/>
                <w:szCs w:val="26"/>
              </w:rPr>
              <w:t>)</w:t>
            </w:r>
          </w:p>
        </w:tc>
      </w:tr>
      <w:tr w:rsidR="003D1C60" w:rsidRPr="00BE39AC" w14:paraId="666AE0A1" w14:textId="77777777" w:rsidTr="005455C1">
        <w:tc>
          <w:tcPr>
            <w:tcW w:w="4997" w:type="dxa"/>
            <w:vAlign w:val="center"/>
          </w:tcPr>
          <w:p w14:paraId="49E1C8C3" w14:textId="1DA8EC34" w:rsidR="003D1C60" w:rsidRPr="00BE39AC" w:rsidRDefault="003D1C60" w:rsidP="003D1C60">
            <w:pPr>
              <w:tabs>
                <w:tab w:val="left" w:pos="789"/>
              </w:tabs>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ab/>
            </w:r>
            <w:r w:rsidR="007533F3">
              <w:rPr>
                <w:rFonts w:ascii="Cordia New" w:eastAsia="Times New Roman" w:hAnsi="Cordia New"/>
                <w:sz w:val="26"/>
                <w:szCs w:val="26"/>
              </w:rPr>
              <w:t>Accumulated</w:t>
            </w:r>
            <w:r w:rsidRPr="00BE39AC">
              <w:rPr>
                <w:rFonts w:ascii="Cordia New" w:eastAsia="Times New Roman" w:hAnsi="Cordia New"/>
                <w:sz w:val="26"/>
                <w:szCs w:val="26"/>
              </w:rPr>
              <w:t xml:space="preserve"> impairment</w:t>
            </w:r>
          </w:p>
        </w:tc>
        <w:tc>
          <w:tcPr>
            <w:tcW w:w="1440" w:type="dxa"/>
            <w:vAlign w:val="center"/>
          </w:tcPr>
          <w:p w14:paraId="75DFAEC3" w14:textId="68D39762" w:rsidR="003D1C60" w:rsidRPr="00BE39AC" w:rsidRDefault="003D1C60"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center"/>
          </w:tcPr>
          <w:p w14:paraId="21406B73" w14:textId="43BE03E8" w:rsidR="003D1C60" w:rsidRPr="00BE39AC" w:rsidRDefault="003D1C60"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116</w:t>
            </w:r>
            <w:r w:rsidRPr="00BE39AC">
              <w:rPr>
                <w:rFonts w:ascii="Cordia New" w:eastAsia="Times New Roman" w:hAnsi="Cordia New"/>
                <w:sz w:val="26"/>
                <w:szCs w:val="26"/>
              </w:rPr>
              <w:t>)</w:t>
            </w:r>
          </w:p>
        </w:tc>
        <w:tc>
          <w:tcPr>
            <w:tcW w:w="1440" w:type="dxa"/>
            <w:vAlign w:val="center"/>
          </w:tcPr>
          <w:p w14:paraId="3F66D0F3" w14:textId="42617620" w:rsidR="003D1C60" w:rsidRPr="00BE39AC" w:rsidRDefault="003D1C60"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116</w:t>
            </w:r>
            <w:r w:rsidRPr="00BE39AC">
              <w:rPr>
                <w:rFonts w:ascii="Cordia New" w:eastAsia="Times New Roman" w:hAnsi="Cordia New"/>
                <w:sz w:val="26"/>
                <w:szCs w:val="26"/>
              </w:rPr>
              <w:t>)</w:t>
            </w:r>
          </w:p>
        </w:tc>
      </w:tr>
      <w:tr w:rsidR="003D1C60" w:rsidRPr="005455C1" w14:paraId="27220228" w14:textId="77777777" w:rsidTr="005455C1">
        <w:tc>
          <w:tcPr>
            <w:tcW w:w="4997" w:type="dxa"/>
            <w:vAlign w:val="center"/>
          </w:tcPr>
          <w:p w14:paraId="2D385EF9" w14:textId="77777777" w:rsidR="003D1C60" w:rsidRPr="005455C1" w:rsidRDefault="003D1C60" w:rsidP="003D1C60">
            <w:pPr>
              <w:spacing w:after="0" w:line="240" w:lineRule="auto"/>
              <w:ind w:left="328"/>
              <w:rPr>
                <w:rFonts w:ascii="Cordia New" w:eastAsia="Times New Roman" w:hAnsi="Cordia New"/>
                <w:sz w:val="12"/>
                <w:szCs w:val="12"/>
              </w:rPr>
            </w:pPr>
          </w:p>
        </w:tc>
        <w:tc>
          <w:tcPr>
            <w:tcW w:w="1440" w:type="dxa"/>
            <w:vAlign w:val="center"/>
          </w:tcPr>
          <w:p w14:paraId="66A0522B"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2F7D220D"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6E900BCF" w14:textId="77777777" w:rsidR="003D1C60" w:rsidRPr="005455C1" w:rsidRDefault="003D1C60" w:rsidP="003D1C60">
            <w:pPr>
              <w:spacing w:after="0" w:line="240" w:lineRule="auto"/>
              <w:ind w:right="-72"/>
              <w:jc w:val="right"/>
              <w:rPr>
                <w:rFonts w:ascii="Cordia New" w:eastAsia="Times New Roman" w:hAnsi="Cordia New"/>
                <w:sz w:val="12"/>
                <w:szCs w:val="12"/>
              </w:rPr>
            </w:pPr>
          </w:p>
        </w:tc>
      </w:tr>
      <w:tr w:rsidR="003D1C60" w:rsidRPr="00BE39AC" w14:paraId="42BCAC89" w14:textId="77777777" w:rsidTr="005455C1">
        <w:tc>
          <w:tcPr>
            <w:tcW w:w="4997" w:type="dxa"/>
            <w:vAlign w:val="center"/>
          </w:tcPr>
          <w:p w14:paraId="5EB9790B" w14:textId="1EFB50AA"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Net book amount</w:t>
            </w:r>
          </w:p>
        </w:tc>
        <w:tc>
          <w:tcPr>
            <w:tcW w:w="1440" w:type="dxa"/>
            <w:vAlign w:val="center"/>
          </w:tcPr>
          <w:p w14:paraId="0C6583E6" w14:textId="1BD4354B"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110</w:t>
            </w:r>
          </w:p>
        </w:tc>
        <w:tc>
          <w:tcPr>
            <w:tcW w:w="1440" w:type="dxa"/>
            <w:vAlign w:val="center"/>
          </w:tcPr>
          <w:p w14:paraId="2D81CD6C" w14:textId="25516818"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127</w:t>
            </w:r>
          </w:p>
        </w:tc>
        <w:tc>
          <w:tcPr>
            <w:tcW w:w="1440" w:type="dxa"/>
            <w:vAlign w:val="center"/>
          </w:tcPr>
          <w:p w14:paraId="67B26AEB" w14:textId="5AA9EBF2"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237</w:t>
            </w:r>
          </w:p>
        </w:tc>
      </w:tr>
      <w:tr w:rsidR="003D1C60" w:rsidRPr="005455C1" w14:paraId="7DC9FC1D" w14:textId="77777777" w:rsidTr="005455C1">
        <w:tc>
          <w:tcPr>
            <w:tcW w:w="4997" w:type="dxa"/>
            <w:vAlign w:val="center"/>
          </w:tcPr>
          <w:p w14:paraId="5B33E493" w14:textId="77777777" w:rsidR="003D1C60" w:rsidRPr="005455C1" w:rsidRDefault="003D1C60" w:rsidP="003D1C60">
            <w:pPr>
              <w:spacing w:after="0" w:line="240" w:lineRule="auto"/>
              <w:ind w:left="328"/>
              <w:rPr>
                <w:rFonts w:ascii="Cordia New" w:eastAsia="Times New Roman" w:hAnsi="Cordia New"/>
                <w:sz w:val="12"/>
                <w:szCs w:val="12"/>
              </w:rPr>
            </w:pPr>
          </w:p>
        </w:tc>
        <w:tc>
          <w:tcPr>
            <w:tcW w:w="1440" w:type="dxa"/>
            <w:vAlign w:val="center"/>
          </w:tcPr>
          <w:p w14:paraId="70D4CF50"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2F223031"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4D9F92A7" w14:textId="77777777" w:rsidR="003D1C60" w:rsidRPr="005455C1" w:rsidRDefault="003D1C60" w:rsidP="003D1C60">
            <w:pPr>
              <w:spacing w:after="0" w:line="240" w:lineRule="auto"/>
              <w:ind w:right="-72"/>
              <w:jc w:val="right"/>
              <w:rPr>
                <w:rFonts w:ascii="Cordia New" w:eastAsia="Times New Roman" w:hAnsi="Cordia New"/>
                <w:sz w:val="12"/>
                <w:szCs w:val="12"/>
              </w:rPr>
            </w:pPr>
          </w:p>
        </w:tc>
      </w:tr>
      <w:tr w:rsidR="003D1C60" w:rsidRPr="00BE39AC" w14:paraId="790942A5" w14:textId="77777777" w:rsidTr="005455C1">
        <w:tc>
          <w:tcPr>
            <w:tcW w:w="4997" w:type="dxa"/>
            <w:vAlign w:val="center"/>
          </w:tcPr>
          <w:p w14:paraId="48D9D082" w14:textId="695930A5"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Fair value</w:t>
            </w:r>
          </w:p>
        </w:tc>
        <w:tc>
          <w:tcPr>
            <w:tcW w:w="1440" w:type="dxa"/>
            <w:vAlign w:val="center"/>
          </w:tcPr>
          <w:p w14:paraId="6720DB53" w14:textId="77777777" w:rsidR="003D1C60" w:rsidRPr="00BE39AC" w:rsidRDefault="003D1C60" w:rsidP="003D1C60">
            <w:pPr>
              <w:spacing w:after="0" w:line="240" w:lineRule="auto"/>
              <w:ind w:right="-72"/>
              <w:rPr>
                <w:rFonts w:ascii="Cordia New" w:eastAsia="Times New Roman" w:hAnsi="Cordia New"/>
                <w:sz w:val="26"/>
                <w:szCs w:val="26"/>
              </w:rPr>
            </w:pPr>
          </w:p>
        </w:tc>
        <w:tc>
          <w:tcPr>
            <w:tcW w:w="1440" w:type="dxa"/>
            <w:vAlign w:val="center"/>
          </w:tcPr>
          <w:p w14:paraId="728ADFA8"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54B32E6F" w14:textId="553D77C8"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581</w:t>
            </w:r>
          </w:p>
        </w:tc>
      </w:tr>
    </w:tbl>
    <w:p w14:paraId="2BEEF1F3" w14:textId="6B6D9904" w:rsidR="00815ACD" w:rsidRPr="00BE39AC" w:rsidRDefault="00815ACD" w:rsidP="00690182">
      <w:pPr>
        <w:spacing w:after="0" w:line="240" w:lineRule="auto"/>
        <w:ind w:left="540" w:hanging="540"/>
        <w:rPr>
          <w:rFonts w:ascii="Cordia New" w:eastAsia="Times New Roman" w:hAnsi="Cordia New"/>
          <w:b/>
          <w:bCs/>
          <w:sz w:val="26"/>
          <w:szCs w:val="26"/>
        </w:rPr>
      </w:pPr>
      <w:r w:rsidRPr="00BE39AC">
        <w:rPr>
          <w:rFonts w:ascii="Cordia New" w:hAnsi="Cordia New"/>
          <w:sz w:val="26"/>
          <w:szCs w:val="26"/>
        </w:rPr>
        <w:br w:type="page"/>
      </w:r>
      <w:r w:rsidR="003A773E" w:rsidRPr="003A773E">
        <w:rPr>
          <w:rFonts w:ascii="Cordia New" w:hAnsi="Cordia New"/>
          <w:b/>
          <w:bCs/>
          <w:sz w:val="26"/>
          <w:szCs w:val="26"/>
          <w:lang w:val="en-GB"/>
        </w:rPr>
        <w:lastRenderedPageBreak/>
        <w:t>18</w:t>
      </w:r>
      <w:r w:rsidRPr="00BE39AC">
        <w:rPr>
          <w:rFonts w:ascii="Cordia New" w:eastAsia="Times New Roman" w:hAnsi="Cordia New"/>
          <w:b/>
          <w:bCs/>
          <w:sz w:val="26"/>
          <w:szCs w:val="26"/>
        </w:rPr>
        <w:tab/>
        <w:t xml:space="preserve">Investment properties </w:t>
      </w:r>
      <w:r w:rsidRPr="00BE39AC">
        <w:rPr>
          <w:rFonts w:ascii="Cordia New" w:eastAsia="Times New Roman" w:hAnsi="Cordia New"/>
          <w:sz w:val="26"/>
          <w:szCs w:val="26"/>
        </w:rPr>
        <w:t>(Cont’d)</w:t>
      </w:r>
    </w:p>
    <w:p w14:paraId="08C4B2D9" w14:textId="77777777" w:rsidR="00815ACD" w:rsidRPr="00BE39AC" w:rsidRDefault="00815ACD" w:rsidP="00690182">
      <w:pPr>
        <w:spacing w:after="0" w:line="240" w:lineRule="auto"/>
        <w:ind w:left="540" w:hanging="540"/>
        <w:rPr>
          <w:rFonts w:ascii="Cordia New" w:eastAsia="Times New Roman" w:hAnsi="Cordia New"/>
          <w:b/>
          <w:bCs/>
          <w:sz w:val="26"/>
          <w:szCs w:val="26"/>
        </w:rPr>
      </w:pPr>
    </w:p>
    <w:tbl>
      <w:tblPr>
        <w:tblW w:w="9331" w:type="dxa"/>
        <w:tblInd w:w="90" w:type="dxa"/>
        <w:tblLayout w:type="fixed"/>
        <w:tblLook w:val="04A0" w:firstRow="1" w:lastRow="0" w:firstColumn="1" w:lastColumn="0" w:noHBand="0" w:noVBand="1"/>
      </w:tblPr>
      <w:tblGrid>
        <w:gridCol w:w="5011"/>
        <w:gridCol w:w="1440"/>
        <w:gridCol w:w="1440"/>
        <w:gridCol w:w="1440"/>
      </w:tblGrid>
      <w:tr w:rsidR="008B02DC" w:rsidRPr="00BE39AC" w14:paraId="54B02F58" w14:textId="77777777" w:rsidTr="005455C1">
        <w:tc>
          <w:tcPr>
            <w:tcW w:w="5011" w:type="dxa"/>
            <w:vAlign w:val="center"/>
          </w:tcPr>
          <w:p w14:paraId="7D0DF1D1" w14:textId="77777777" w:rsidR="00815ACD" w:rsidRPr="00BE39AC" w:rsidRDefault="00815ACD" w:rsidP="00690182">
            <w:pPr>
              <w:spacing w:after="0" w:line="240" w:lineRule="auto"/>
              <w:ind w:left="328"/>
              <w:rPr>
                <w:rFonts w:ascii="Cordia New" w:eastAsia="Times New Roman" w:hAnsi="Cordia New"/>
                <w:sz w:val="26"/>
                <w:szCs w:val="26"/>
              </w:rPr>
            </w:pPr>
          </w:p>
        </w:tc>
        <w:tc>
          <w:tcPr>
            <w:tcW w:w="4320" w:type="dxa"/>
            <w:gridSpan w:val="3"/>
            <w:vAlign w:val="center"/>
            <w:hideMark/>
          </w:tcPr>
          <w:p w14:paraId="1B02C79A" w14:textId="77777777" w:rsidR="00815ACD" w:rsidRPr="00BE39AC" w:rsidRDefault="00815AC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 financial statements</w:t>
            </w:r>
          </w:p>
        </w:tc>
      </w:tr>
      <w:tr w:rsidR="008B02DC" w:rsidRPr="00BE39AC" w14:paraId="2D82F49E" w14:textId="77777777" w:rsidTr="005455C1">
        <w:tc>
          <w:tcPr>
            <w:tcW w:w="5011" w:type="dxa"/>
            <w:vAlign w:val="center"/>
          </w:tcPr>
          <w:p w14:paraId="061518FE" w14:textId="77777777" w:rsidR="00815ACD" w:rsidRPr="00BE39AC" w:rsidRDefault="00815ACD" w:rsidP="00690182">
            <w:pPr>
              <w:spacing w:after="0" w:line="240" w:lineRule="auto"/>
              <w:ind w:left="328"/>
              <w:rPr>
                <w:rFonts w:ascii="Cordia New" w:eastAsia="Times New Roman" w:hAnsi="Cordia New"/>
                <w:sz w:val="26"/>
                <w:szCs w:val="26"/>
              </w:rPr>
            </w:pPr>
          </w:p>
        </w:tc>
        <w:tc>
          <w:tcPr>
            <w:tcW w:w="1440" w:type="dxa"/>
            <w:vAlign w:val="center"/>
          </w:tcPr>
          <w:p w14:paraId="726C6977" w14:textId="77777777" w:rsidR="00815ACD" w:rsidRPr="00BE39AC" w:rsidRDefault="00815ACD" w:rsidP="00690182">
            <w:pPr>
              <w:spacing w:after="0" w:line="240" w:lineRule="auto"/>
              <w:ind w:right="-72"/>
              <w:jc w:val="right"/>
              <w:rPr>
                <w:rFonts w:ascii="Cordia New" w:eastAsia="Times New Roman" w:hAnsi="Cordia New"/>
                <w:b/>
                <w:bCs/>
                <w:sz w:val="26"/>
                <w:szCs w:val="26"/>
              </w:rPr>
            </w:pPr>
          </w:p>
        </w:tc>
        <w:tc>
          <w:tcPr>
            <w:tcW w:w="1440" w:type="dxa"/>
            <w:vAlign w:val="center"/>
            <w:hideMark/>
          </w:tcPr>
          <w:p w14:paraId="4416E5FA" w14:textId="2BD0A21B"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Building</w:t>
            </w:r>
            <w:r w:rsidR="005312C3" w:rsidRPr="00BE39AC">
              <w:rPr>
                <w:rFonts w:ascii="Cordia New" w:eastAsia="Times New Roman" w:hAnsi="Cordia New"/>
                <w:b/>
                <w:bCs/>
                <w:sz w:val="26"/>
                <w:szCs w:val="26"/>
              </w:rPr>
              <w:t>s</w:t>
            </w:r>
            <w:r w:rsidRPr="00BE39AC">
              <w:rPr>
                <w:rFonts w:ascii="Cordia New" w:eastAsia="Times New Roman" w:hAnsi="Cordia New"/>
                <w:b/>
                <w:bCs/>
                <w:sz w:val="26"/>
                <w:szCs w:val="26"/>
              </w:rPr>
              <w:t xml:space="preserve"> </w:t>
            </w:r>
          </w:p>
        </w:tc>
        <w:tc>
          <w:tcPr>
            <w:tcW w:w="1440" w:type="dxa"/>
            <w:vAlign w:val="center"/>
          </w:tcPr>
          <w:p w14:paraId="3D818974" w14:textId="77777777" w:rsidR="00815ACD" w:rsidRPr="00BE39AC" w:rsidRDefault="00815ACD" w:rsidP="00690182">
            <w:pPr>
              <w:spacing w:after="0" w:line="240" w:lineRule="auto"/>
              <w:ind w:right="-72"/>
              <w:jc w:val="right"/>
              <w:rPr>
                <w:rFonts w:ascii="Cordia New" w:eastAsia="Times New Roman" w:hAnsi="Cordia New"/>
                <w:b/>
                <w:bCs/>
                <w:sz w:val="26"/>
                <w:szCs w:val="26"/>
              </w:rPr>
            </w:pPr>
          </w:p>
        </w:tc>
      </w:tr>
      <w:tr w:rsidR="008B02DC" w:rsidRPr="00BE39AC" w14:paraId="700D11CF" w14:textId="77777777" w:rsidTr="005455C1">
        <w:tc>
          <w:tcPr>
            <w:tcW w:w="5011" w:type="dxa"/>
            <w:vAlign w:val="center"/>
          </w:tcPr>
          <w:p w14:paraId="13EF2432" w14:textId="77777777" w:rsidR="00815ACD" w:rsidRPr="00BE39AC" w:rsidRDefault="00815ACD" w:rsidP="00690182">
            <w:pPr>
              <w:spacing w:after="0" w:line="240" w:lineRule="auto"/>
              <w:ind w:left="328"/>
              <w:rPr>
                <w:rFonts w:ascii="Cordia New" w:eastAsia="Times New Roman" w:hAnsi="Cordia New"/>
                <w:sz w:val="26"/>
                <w:szCs w:val="26"/>
              </w:rPr>
            </w:pPr>
          </w:p>
        </w:tc>
        <w:tc>
          <w:tcPr>
            <w:tcW w:w="1440" w:type="dxa"/>
            <w:vAlign w:val="center"/>
            <w:hideMark/>
          </w:tcPr>
          <w:p w14:paraId="584C60FD" w14:textId="77777777"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 xml:space="preserve">Land and land </w:t>
            </w:r>
          </w:p>
        </w:tc>
        <w:tc>
          <w:tcPr>
            <w:tcW w:w="1440" w:type="dxa"/>
            <w:vAlign w:val="center"/>
            <w:hideMark/>
          </w:tcPr>
          <w:p w14:paraId="0531A70D" w14:textId="77777777"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and building</w:t>
            </w:r>
          </w:p>
        </w:tc>
        <w:tc>
          <w:tcPr>
            <w:tcW w:w="1440" w:type="dxa"/>
            <w:vAlign w:val="center"/>
          </w:tcPr>
          <w:p w14:paraId="5CE248BB" w14:textId="77777777" w:rsidR="00815ACD" w:rsidRPr="00BE39AC" w:rsidRDefault="00815ACD" w:rsidP="00690182">
            <w:pPr>
              <w:spacing w:after="0" w:line="240" w:lineRule="auto"/>
              <w:ind w:right="-72"/>
              <w:jc w:val="right"/>
              <w:rPr>
                <w:rFonts w:ascii="Cordia New" w:eastAsia="Times New Roman" w:hAnsi="Cordia New"/>
                <w:b/>
                <w:bCs/>
                <w:sz w:val="26"/>
                <w:szCs w:val="26"/>
              </w:rPr>
            </w:pPr>
          </w:p>
        </w:tc>
      </w:tr>
      <w:tr w:rsidR="008B02DC" w:rsidRPr="00BE39AC" w14:paraId="1F3C94C6" w14:textId="77777777" w:rsidTr="005455C1">
        <w:tc>
          <w:tcPr>
            <w:tcW w:w="5011" w:type="dxa"/>
            <w:vAlign w:val="center"/>
          </w:tcPr>
          <w:p w14:paraId="40713746" w14:textId="77777777" w:rsidR="00815ACD" w:rsidRPr="00BE39AC" w:rsidRDefault="00815ACD" w:rsidP="00690182">
            <w:pPr>
              <w:spacing w:after="0" w:line="240" w:lineRule="auto"/>
              <w:ind w:left="328"/>
              <w:rPr>
                <w:rFonts w:ascii="Cordia New" w:eastAsia="Times New Roman" w:hAnsi="Cordia New"/>
                <w:sz w:val="26"/>
                <w:szCs w:val="26"/>
              </w:rPr>
            </w:pPr>
          </w:p>
        </w:tc>
        <w:tc>
          <w:tcPr>
            <w:tcW w:w="1440" w:type="dxa"/>
            <w:vAlign w:val="center"/>
            <w:hideMark/>
          </w:tcPr>
          <w:p w14:paraId="526242AF" w14:textId="1E34BC1A" w:rsidR="00815ACD" w:rsidRPr="00BE39AC" w:rsidRDefault="00382256"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i</w:t>
            </w:r>
            <w:r w:rsidR="00815ACD" w:rsidRPr="00BE39AC">
              <w:rPr>
                <w:rFonts w:ascii="Cordia New" w:eastAsia="Times New Roman" w:hAnsi="Cordia New"/>
                <w:b/>
                <w:bCs/>
                <w:sz w:val="26"/>
                <w:szCs w:val="26"/>
              </w:rPr>
              <w:t>mprovement</w:t>
            </w:r>
            <w:r w:rsidR="005312C3" w:rsidRPr="00BE39AC">
              <w:rPr>
                <w:rFonts w:ascii="Cordia New" w:eastAsia="Times New Roman" w:hAnsi="Cordia New"/>
                <w:b/>
                <w:bCs/>
                <w:sz w:val="26"/>
                <w:szCs w:val="26"/>
              </w:rPr>
              <w:t>s</w:t>
            </w:r>
          </w:p>
        </w:tc>
        <w:tc>
          <w:tcPr>
            <w:tcW w:w="1440" w:type="dxa"/>
            <w:vAlign w:val="center"/>
            <w:hideMark/>
          </w:tcPr>
          <w:p w14:paraId="1EA50DA4" w14:textId="5076C95B" w:rsidR="00815ACD" w:rsidRPr="00BE39AC" w:rsidRDefault="00382256"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i</w:t>
            </w:r>
            <w:r w:rsidR="00815ACD" w:rsidRPr="00BE39AC">
              <w:rPr>
                <w:rFonts w:ascii="Cordia New" w:eastAsia="Times New Roman" w:hAnsi="Cordia New"/>
                <w:b/>
                <w:bCs/>
                <w:sz w:val="26"/>
                <w:szCs w:val="26"/>
              </w:rPr>
              <w:t>mprovement</w:t>
            </w:r>
            <w:r w:rsidR="005312C3" w:rsidRPr="00BE39AC">
              <w:rPr>
                <w:rFonts w:ascii="Cordia New" w:eastAsia="Times New Roman" w:hAnsi="Cordia New"/>
                <w:b/>
                <w:bCs/>
                <w:sz w:val="26"/>
                <w:szCs w:val="26"/>
              </w:rPr>
              <w:t>s</w:t>
            </w:r>
          </w:p>
        </w:tc>
        <w:tc>
          <w:tcPr>
            <w:tcW w:w="1440" w:type="dxa"/>
            <w:vAlign w:val="center"/>
            <w:hideMark/>
          </w:tcPr>
          <w:p w14:paraId="3D090CCB" w14:textId="77777777" w:rsidR="00815ACD" w:rsidRPr="00BE39AC" w:rsidRDefault="00815ACD" w:rsidP="00690182">
            <w:pP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8B02DC" w:rsidRPr="00BE39AC" w14:paraId="395CB786" w14:textId="77777777" w:rsidTr="005455C1">
        <w:tc>
          <w:tcPr>
            <w:tcW w:w="5011" w:type="dxa"/>
            <w:vAlign w:val="center"/>
          </w:tcPr>
          <w:p w14:paraId="72243F47" w14:textId="77777777" w:rsidR="00815ACD" w:rsidRPr="00BE39AC" w:rsidRDefault="00815ACD" w:rsidP="00690182">
            <w:pPr>
              <w:tabs>
                <w:tab w:val="left" w:pos="1985"/>
                <w:tab w:val="center" w:pos="4320"/>
                <w:tab w:val="right" w:pos="8640"/>
              </w:tabs>
              <w:spacing w:after="0" w:line="240" w:lineRule="auto"/>
              <w:ind w:left="328"/>
              <w:rPr>
                <w:rFonts w:ascii="Cordia New" w:eastAsia="Times New Roman" w:hAnsi="Cordia New"/>
                <w:sz w:val="26"/>
                <w:szCs w:val="26"/>
              </w:rPr>
            </w:pPr>
          </w:p>
        </w:tc>
        <w:tc>
          <w:tcPr>
            <w:tcW w:w="1440" w:type="dxa"/>
            <w:vAlign w:val="center"/>
            <w:hideMark/>
          </w:tcPr>
          <w:p w14:paraId="739C6E57" w14:textId="14C00480"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center"/>
            <w:hideMark/>
          </w:tcPr>
          <w:p w14:paraId="53420101" w14:textId="3DF4E630"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440" w:type="dxa"/>
            <w:vAlign w:val="center"/>
            <w:hideMark/>
          </w:tcPr>
          <w:p w14:paraId="262D77E1" w14:textId="7626C0D6" w:rsidR="00815AC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5455C1" w14:paraId="46DA994F" w14:textId="77777777" w:rsidTr="005455C1">
        <w:tc>
          <w:tcPr>
            <w:tcW w:w="5011" w:type="dxa"/>
            <w:vAlign w:val="center"/>
          </w:tcPr>
          <w:p w14:paraId="34F95FC7" w14:textId="77777777" w:rsidR="00815ACD" w:rsidRPr="005455C1" w:rsidRDefault="00815ACD" w:rsidP="00690182">
            <w:pPr>
              <w:spacing w:after="0" w:line="240" w:lineRule="auto"/>
              <w:ind w:left="328"/>
              <w:rPr>
                <w:rFonts w:ascii="Cordia New" w:eastAsia="Times New Roman" w:hAnsi="Cordia New"/>
                <w:sz w:val="12"/>
                <w:szCs w:val="12"/>
              </w:rPr>
            </w:pPr>
          </w:p>
        </w:tc>
        <w:tc>
          <w:tcPr>
            <w:tcW w:w="1440" w:type="dxa"/>
            <w:vAlign w:val="center"/>
          </w:tcPr>
          <w:p w14:paraId="5DDC35CD" w14:textId="77777777" w:rsidR="00815ACD" w:rsidRPr="005455C1" w:rsidRDefault="00815ACD" w:rsidP="00690182">
            <w:pPr>
              <w:spacing w:after="0" w:line="240" w:lineRule="auto"/>
              <w:ind w:right="-72"/>
              <w:jc w:val="right"/>
              <w:rPr>
                <w:rFonts w:ascii="Cordia New" w:eastAsia="Times New Roman" w:hAnsi="Cordia New"/>
                <w:sz w:val="12"/>
                <w:szCs w:val="12"/>
              </w:rPr>
            </w:pPr>
          </w:p>
        </w:tc>
        <w:tc>
          <w:tcPr>
            <w:tcW w:w="1440" w:type="dxa"/>
            <w:vAlign w:val="center"/>
          </w:tcPr>
          <w:p w14:paraId="6408D183" w14:textId="77777777" w:rsidR="00815ACD" w:rsidRPr="005455C1" w:rsidRDefault="00815ACD" w:rsidP="00690182">
            <w:pPr>
              <w:spacing w:after="0" w:line="240" w:lineRule="auto"/>
              <w:ind w:right="-72"/>
              <w:jc w:val="right"/>
              <w:rPr>
                <w:rFonts w:ascii="Cordia New" w:eastAsia="Times New Roman" w:hAnsi="Cordia New"/>
                <w:sz w:val="12"/>
                <w:szCs w:val="12"/>
              </w:rPr>
            </w:pPr>
          </w:p>
        </w:tc>
        <w:tc>
          <w:tcPr>
            <w:tcW w:w="1440" w:type="dxa"/>
            <w:vAlign w:val="center"/>
          </w:tcPr>
          <w:p w14:paraId="415A78D7" w14:textId="77777777" w:rsidR="00815ACD" w:rsidRPr="005455C1" w:rsidRDefault="00815ACD" w:rsidP="00690182">
            <w:pPr>
              <w:spacing w:after="0" w:line="240" w:lineRule="auto"/>
              <w:ind w:right="-72"/>
              <w:jc w:val="right"/>
              <w:rPr>
                <w:rFonts w:ascii="Cordia New" w:eastAsia="Times New Roman" w:hAnsi="Cordia New"/>
                <w:sz w:val="12"/>
                <w:szCs w:val="12"/>
              </w:rPr>
            </w:pPr>
          </w:p>
        </w:tc>
      </w:tr>
      <w:tr w:rsidR="008B02DC" w:rsidRPr="00BE39AC" w14:paraId="3666FCD1" w14:textId="77777777" w:rsidTr="005455C1">
        <w:tc>
          <w:tcPr>
            <w:tcW w:w="5011" w:type="dxa"/>
            <w:vAlign w:val="center"/>
            <w:hideMark/>
          </w:tcPr>
          <w:p w14:paraId="4B38574C" w14:textId="34D08CA8" w:rsidR="00815ACD" w:rsidRPr="00BE39AC" w:rsidRDefault="00815ACD" w:rsidP="00690182">
            <w:pPr>
              <w:spacing w:after="0" w:line="240" w:lineRule="auto"/>
              <w:ind w:left="328"/>
              <w:rPr>
                <w:rFonts w:ascii="Cordia New" w:eastAsia="Times New Roman" w:hAnsi="Cordia New"/>
                <w:b/>
                <w:bCs/>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c>
          <w:tcPr>
            <w:tcW w:w="1440" w:type="dxa"/>
            <w:vAlign w:val="center"/>
          </w:tcPr>
          <w:p w14:paraId="4B79D227"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440" w:type="dxa"/>
            <w:vAlign w:val="center"/>
          </w:tcPr>
          <w:p w14:paraId="1B801051" w14:textId="77777777" w:rsidR="00815ACD" w:rsidRPr="00BE39AC" w:rsidRDefault="00815ACD" w:rsidP="00690182">
            <w:pPr>
              <w:spacing w:after="0" w:line="240" w:lineRule="auto"/>
              <w:ind w:right="-72"/>
              <w:jc w:val="right"/>
              <w:rPr>
                <w:rFonts w:ascii="Cordia New" w:eastAsia="Times New Roman" w:hAnsi="Cordia New"/>
                <w:sz w:val="26"/>
                <w:szCs w:val="26"/>
              </w:rPr>
            </w:pPr>
          </w:p>
        </w:tc>
        <w:tc>
          <w:tcPr>
            <w:tcW w:w="1440" w:type="dxa"/>
            <w:vAlign w:val="center"/>
          </w:tcPr>
          <w:p w14:paraId="1AFEA75B" w14:textId="77777777" w:rsidR="00815ACD" w:rsidRPr="00BE39AC" w:rsidRDefault="00815ACD" w:rsidP="00690182">
            <w:pPr>
              <w:spacing w:after="0" w:line="240" w:lineRule="auto"/>
              <w:ind w:right="-72"/>
              <w:jc w:val="right"/>
              <w:rPr>
                <w:rFonts w:ascii="Cordia New" w:eastAsia="Times New Roman" w:hAnsi="Cordia New"/>
                <w:sz w:val="26"/>
                <w:szCs w:val="26"/>
              </w:rPr>
            </w:pPr>
          </w:p>
        </w:tc>
      </w:tr>
      <w:tr w:rsidR="003D1C60" w:rsidRPr="00BE39AC" w14:paraId="62CC85BB" w14:textId="77777777" w:rsidTr="005455C1">
        <w:tc>
          <w:tcPr>
            <w:tcW w:w="5011" w:type="dxa"/>
            <w:vAlign w:val="center"/>
            <w:hideMark/>
          </w:tcPr>
          <w:p w14:paraId="27FD9E97" w14:textId="77777777"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Opening net book amount</w:t>
            </w:r>
          </w:p>
        </w:tc>
        <w:tc>
          <w:tcPr>
            <w:tcW w:w="1440" w:type="dxa"/>
            <w:vAlign w:val="center"/>
          </w:tcPr>
          <w:p w14:paraId="47B9D754" w14:textId="6C2B88B7"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110</w:t>
            </w:r>
          </w:p>
        </w:tc>
        <w:tc>
          <w:tcPr>
            <w:tcW w:w="1440" w:type="dxa"/>
            <w:vAlign w:val="center"/>
          </w:tcPr>
          <w:p w14:paraId="3F868E81" w14:textId="3FB8CCF2"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127</w:t>
            </w:r>
          </w:p>
        </w:tc>
        <w:tc>
          <w:tcPr>
            <w:tcW w:w="1440" w:type="dxa"/>
            <w:vAlign w:val="center"/>
          </w:tcPr>
          <w:p w14:paraId="2815AE4D" w14:textId="71345095"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Pr="003A773E">
              <w:rPr>
                <w:rFonts w:ascii="Cordia New" w:eastAsia="Times New Roman" w:hAnsi="Cordia New"/>
                <w:sz w:val="26"/>
                <w:szCs w:val="26"/>
                <w:lang w:val="en-GB"/>
              </w:rPr>
              <w:t>237</w:t>
            </w:r>
          </w:p>
        </w:tc>
      </w:tr>
      <w:tr w:rsidR="003D1C60" w:rsidRPr="00BE39AC" w14:paraId="260D0FA5" w14:textId="77777777" w:rsidTr="005455C1">
        <w:tc>
          <w:tcPr>
            <w:tcW w:w="5011" w:type="dxa"/>
            <w:vAlign w:val="center"/>
            <w:hideMark/>
          </w:tcPr>
          <w:p w14:paraId="5B3334E4" w14:textId="77777777"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Additions</w:t>
            </w:r>
          </w:p>
        </w:tc>
        <w:tc>
          <w:tcPr>
            <w:tcW w:w="1440" w:type="dxa"/>
            <w:vAlign w:val="center"/>
          </w:tcPr>
          <w:p w14:paraId="5681067D" w14:textId="51C33BA9" w:rsidR="003D1C60" w:rsidRPr="00BE39AC" w:rsidRDefault="002F6C34"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center"/>
          </w:tcPr>
          <w:p w14:paraId="2EE2C653" w14:textId="003DD924"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w:t>
            </w:r>
          </w:p>
        </w:tc>
        <w:tc>
          <w:tcPr>
            <w:tcW w:w="1440" w:type="dxa"/>
            <w:vAlign w:val="center"/>
          </w:tcPr>
          <w:p w14:paraId="4CDF1A9E" w14:textId="4CC2C11B"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w:t>
            </w:r>
          </w:p>
        </w:tc>
      </w:tr>
      <w:tr w:rsidR="003F5E2F" w:rsidRPr="00BE39AC" w14:paraId="41908DCE" w14:textId="77777777" w:rsidTr="005455C1">
        <w:tc>
          <w:tcPr>
            <w:tcW w:w="5011" w:type="dxa"/>
            <w:vAlign w:val="center"/>
          </w:tcPr>
          <w:p w14:paraId="761C2F05" w14:textId="1DAF3F7B" w:rsidR="003F5E2F" w:rsidRPr="00BE39AC" w:rsidRDefault="003F5E2F"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Disposal</w:t>
            </w:r>
            <w:r w:rsidR="003C2E74" w:rsidRPr="00BE39AC">
              <w:rPr>
                <w:rFonts w:ascii="Cordia New" w:eastAsia="Times New Roman" w:hAnsi="Cordia New"/>
                <w:sz w:val="26"/>
                <w:szCs w:val="26"/>
              </w:rPr>
              <w:t>s, net</w:t>
            </w:r>
          </w:p>
        </w:tc>
        <w:tc>
          <w:tcPr>
            <w:tcW w:w="1440" w:type="dxa"/>
            <w:vAlign w:val="center"/>
          </w:tcPr>
          <w:p w14:paraId="3244D378" w14:textId="7E62C4B4" w:rsidR="003F5E2F" w:rsidRPr="00BE39AC" w:rsidRDefault="00B82918"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9</w:t>
            </w:r>
            <w:r w:rsidRPr="00BE39AC">
              <w:rPr>
                <w:rFonts w:ascii="Cordia New" w:eastAsia="Times New Roman" w:hAnsi="Cordia New"/>
                <w:sz w:val="26"/>
                <w:szCs w:val="26"/>
              </w:rPr>
              <w:t>)</w:t>
            </w:r>
          </w:p>
        </w:tc>
        <w:tc>
          <w:tcPr>
            <w:tcW w:w="1440" w:type="dxa"/>
            <w:vAlign w:val="center"/>
          </w:tcPr>
          <w:p w14:paraId="157177CA" w14:textId="12F0708F" w:rsidR="003F5E2F" w:rsidRPr="00BE39AC" w:rsidRDefault="00B82918"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32</w:t>
            </w:r>
            <w:r w:rsidRPr="00BE39AC">
              <w:rPr>
                <w:rFonts w:ascii="Cordia New" w:eastAsia="Times New Roman" w:hAnsi="Cordia New"/>
                <w:sz w:val="26"/>
                <w:szCs w:val="26"/>
              </w:rPr>
              <w:t>)</w:t>
            </w:r>
          </w:p>
        </w:tc>
        <w:tc>
          <w:tcPr>
            <w:tcW w:w="1440" w:type="dxa"/>
            <w:vAlign w:val="center"/>
          </w:tcPr>
          <w:p w14:paraId="3D0D4804" w14:textId="0A836315" w:rsidR="003F5E2F" w:rsidRPr="00BE39AC" w:rsidRDefault="00B82918"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41</w:t>
            </w:r>
            <w:r w:rsidRPr="00BE39AC">
              <w:rPr>
                <w:rFonts w:ascii="Cordia New" w:eastAsia="Times New Roman" w:hAnsi="Cordia New"/>
                <w:sz w:val="26"/>
                <w:szCs w:val="26"/>
              </w:rPr>
              <w:t>)</w:t>
            </w:r>
          </w:p>
        </w:tc>
      </w:tr>
      <w:tr w:rsidR="003D1C60" w:rsidRPr="00BE39AC" w14:paraId="461090E0" w14:textId="77777777" w:rsidTr="005455C1">
        <w:tc>
          <w:tcPr>
            <w:tcW w:w="5011" w:type="dxa"/>
            <w:vAlign w:val="center"/>
          </w:tcPr>
          <w:p w14:paraId="287C6BB7" w14:textId="2D385077"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 xml:space="preserve">Transfer </w:t>
            </w:r>
            <w:r w:rsidR="00EB3E0B" w:rsidRPr="00BE39AC">
              <w:rPr>
                <w:rFonts w:ascii="Cordia New" w:eastAsia="Times New Roman" w:hAnsi="Cordia New"/>
                <w:sz w:val="26"/>
                <w:szCs w:val="26"/>
              </w:rPr>
              <w:t>to</w:t>
            </w:r>
            <w:r w:rsidRPr="00BE39AC">
              <w:rPr>
                <w:rFonts w:ascii="Cordia New" w:eastAsia="Times New Roman" w:hAnsi="Cordia New"/>
                <w:sz w:val="26"/>
                <w:szCs w:val="26"/>
              </w:rPr>
              <w:t xml:space="preserve"> other accounts</w:t>
            </w:r>
          </w:p>
        </w:tc>
        <w:tc>
          <w:tcPr>
            <w:tcW w:w="1440" w:type="dxa"/>
            <w:vAlign w:val="center"/>
          </w:tcPr>
          <w:p w14:paraId="483D234C" w14:textId="47491E36" w:rsidR="003D1C60" w:rsidRPr="00BE39AC" w:rsidRDefault="00160757"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center"/>
          </w:tcPr>
          <w:p w14:paraId="6C7FEFF3" w14:textId="6A8D135B" w:rsidR="003D1C60" w:rsidRPr="00BE39AC" w:rsidRDefault="00160757"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w:t>
            </w:r>
            <w:r w:rsidRPr="00BE39AC">
              <w:rPr>
                <w:rFonts w:ascii="Cordia New" w:eastAsia="Times New Roman" w:hAnsi="Cordia New"/>
                <w:sz w:val="26"/>
                <w:szCs w:val="26"/>
              </w:rPr>
              <w:t>)</w:t>
            </w:r>
          </w:p>
        </w:tc>
        <w:tc>
          <w:tcPr>
            <w:tcW w:w="1440" w:type="dxa"/>
            <w:vAlign w:val="center"/>
          </w:tcPr>
          <w:p w14:paraId="03253936" w14:textId="60AAAD16" w:rsidR="003D1C60" w:rsidRPr="00BE39AC" w:rsidRDefault="00160757"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w:t>
            </w:r>
            <w:r w:rsidRPr="00BE39AC">
              <w:rPr>
                <w:rFonts w:ascii="Cordia New" w:eastAsia="Times New Roman" w:hAnsi="Cordia New"/>
                <w:sz w:val="26"/>
                <w:szCs w:val="26"/>
              </w:rPr>
              <w:t>)</w:t>
            </w:r>
          </w:p>
        </w:tc>
      </w:tr>
      <w:tr w:rsidR="003D1C60" w:rsidRPr="00BE39AC" w14:paraId="148F34CD" w14:textId="77777777" w:rsidTr="005455C1">
        <w:tc>
          <w:tcPr>
            <w:tcW w:w="5011" w:type="dxa"/>
            <w:vAlign w:val="center"/>
            <w:hideMark/>
          </w:tcPr>
          <w:p w14:paraId="37794A08" w14:textId="77777777"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Depreciation charge</w:t>
            </w:r>
          </w:p>
        </w:tc>
        <w:tc>
          <w:tcPr>
            <w:tcW w:w="1440" w:type="dxa"/>
            <w:vAlign w:val="center"/>
          </w:tcPr>
          <w:p w14:paraId="4319E5AE" w14:textId="28B2600C" w:rsidR="003D1C60" w:rsidRPr="00BE39AC" w:rsidRDefault="004F535E"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w:t>
            </w:r>
            <w:r w:rsidRPr="00BE39AC">
              <w:rPr>
                <w:rFonts w:ascii="Cordia New" w:eastAsia="Times New Roman" w:hAnsi="Cordia New"/>
                <w:sz w:val="26"/>
                <w:szCs w:val="26"/>
              </w:rPr>
              <w:t>)</w:t>
            </w:r>
          </w:p>
        </w:tc>
        <w:tc>
          <w:tcPr>
            <w:tcW w:w="1440" w:type="dxa"/>
            <w:vAlign w:val="center"/>
          </w:tcPr>
          <w:p w14:paraId="538D16B5" w14:textId="60070EDF" w:rsidR="003D1C60" w:rsidRPr="00BE39AC" w:rsidRDefault="004F535E"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66</w:t>
            </w:r>
            <w:r w:rsidRPr="00BE39AC">
              <w:rPr>
                <w:rFonts w:ascii="Cordia New" w:eastAsia="Times New Roman" w:hAnsi="Cordia New"/>
                <w:sz w:val="26"/>
                <w:szCs w:val="26"/>
              </w:rPr>
              <w:t>)</w:t>
            </w:r>
          </w:p>
        </w:tc>
        <w:tc>
          <w:tcPr>
            <w:tcW w:w="1440" w:type="dxa"/>
            <w:vAlign w:val="center"/>
          </w:tcPr>
          <w:p w14:paraId="66ACF711" w14:textId="677877F7" w:rsidR="003D1C60" w:rsidRPr="00BE39AC" w:rsidRDefault="004F535E"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72</w:t>
            </w:r>
            <w:r w:rsidRPr="00BE39AC">
              <w:rPr>
                <w:rFonts w:ascii="Cordia New" w:eastAsia="Times New Roman" w:hAnsi="Cordia New"/>
                <w:sz w:val="26"/>
                <w:szCs w:val="26"/>
              </w:rPr>
              <w:t>)</w:t>
            </w:r>
          </w:p>
        </w:tc>
      </w:tr>
      <w:tr w:rsidR="00B071E7" w:rsidRPr="00BE39AC" w14:paraId="4502C1C0" w14:textId="77777777" w:rsidTr="005455C1">
        <w:tc>
          <w:tcPr>
            <w:tcW w:w="5011" w:type="dxa"/>
            <w:vAlign w:val="center"/>
          </w:tcPr>
          <w:p w14:paraId="7A78C5E2" w14:textId="133AB33F" w:rsidR="00B071E7" w:rsidRPr="00BE39AC" w:rsidRDefault="00B071E7"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 xml:space="preserve">Impairment </w:t>
            </w:r>
            <w:r w:rsidR="00904749" w:rsidRPr="00BE39AC">
              <w:rPr>
                <w:rFonts w:ascii="Cordia New" w:eastAsia="Times New Roman" w:hAnsi="Cordia New"/>
                <w:sz w:val="26"/>
                <w:szCs w:val="26"/>
              </w:rPr>
              <w:t>reversal</w:t>
            </w:r>
          </w:p>
        </w:tc>
        <w:tc>
          <w:tcPr>
            <w:tcW w:w="1440" w:type="dxa"/>
            <w:vAlign w:val="center"/>
          </w:tcPr>
          <w:p w14:paraId="064C65A4" w14:textId="58B81F59" w:rsidR="00B071E7" w:rsidRPr="00BE39AC" w:rsidRDefault="007C4DE4"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center"/>
          </w:tcPr>
          <w:p w14:paraId="3BE405D7" w14:textId="06C30D83" w:rsidR="00B071E7"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21</w:t>
            </w:r>
          </w:p>
        </w:tc>
        <w:tc>
          <w:tcPr>
            <w:tcW w:w="1440" w:type="dxa"/>
            <w:vAlign w:val="center"/>
          </w:tcPr>
          <w:p w14:paraId="35C0EAF6" w14:textId="4746DB89" w:rsidR="00B071E7"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21</w:t>
            </w:r>
          </w:p>
        </w:tc>
      </w:tr>
      <w:tr w:rsidR="003D1C60" w:rsidRPr="00BE39AC" w14:paraId="0B026B1A" w14:textId="77777777" w:rsidTr="005455C1">
        <w:tc>
          <w:tcPr>
            <w:tcW w:w="5011" w:type="dxa"/>
            <w:vAlign w:val="center"/>
            <w:hideMark/>
          </w:tcPr>
          <w:p w14:paraId="3D1AAA6A" w14:textId="7DC23FF0"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Translation adjustments</w:t>
            </w:r>
          </w:p>
        </w:tc>
        <w:tc>
          <w:tcPr>
            <w:tcW w:w="1440" w:type="dxa"/>
            <w:vAlign w:val="center"/>
          </w:tcPr>
          <w:p w14:paraId="4308726F" w14:textId="4443DAEB" w:rsidR="003D1C60" w:rsidRPr="00BE39AC" w:rsidRDefault="002A1B32"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p>
        </w:tc>
        <w:tc>
          <w:tcPr>
            <w:tcW w:w="1440" w:type="dxa"/>
            <w:vAlign w:val="center"/>
          </w:tcPr>
          <w:p w14:paraId="361AE291" w14:textId="14CAB00E" w:rsidR="003D1C60" w:rsidRPr="00BE39AC" w:rsidRDefault="002A1B32"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BE39AC">
              <w:rPr>
                <w:rFonts w:ascii="Cordia New" w:eastAsia="Times New Roman" w:hAnsi="Cordia New"/>
                <w:sz w:val="26"/>
                <w:szCs w:val="26"/>
              </w:rPr>
              <w:t>)</w:t>
            </w:r>
          </w:p>
        </w:tc>
        <w:tc>
          <w:tcPr>
            <w:tcW w:w="1440" w:type="dxa"/>
            <w:vAlign w:val="center"/>
          </w:tcPr>
          <w:p w14:paraId="4072B123" w14:textId="7A1D460A" w:rsidR="003D1C60" w:rsidRPr="00BE39AC" w:rsidRDefault="002A1B32"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BE39AC">
              <w:rPr>
                <w:rFonts w:ascii="Cordia New" w:eastAsia="Times New Roman" w:hAnsi="Cordia New"/>
                <w:sz w:val="26"/>
                <w:szCs w:val="26"/>
              </w:rPr>
              <w:t>)</w:t>
            </w:r>
          </w:p>
        </w:tc>
      </w:tr>
      <w:tr w:rsidR="003D1C60" w:rsidRPr="005455C1" w14:paraId="4182026F" w14:textId="77777777" w:rsidTr="005455C1">
        <w:tc>
          <w:tcPr>
            <w:tcW w:w="5011" w:type="dxa"/>
            <w:vAlign w:val="center"/>
          </w:tcPr>
          <w:p w14:paraId="76D380AF" w14:textId="77777777" w:rsidR="003D1C60" w:rsidRPr="005455C1" w:rsidRDefault="003D1C60" w:rsidP="003D1C60">
            <w:pPr>
              <w:spacing w:after="0" w:line="240" w:lineRule="auto"/>
              <w:ind w:left="328"/>
              <w:rPr>
                <w:rFonts w:ascii="Cordia New" w:eastAsia="Times New Roman" w:hAnsi="Cordia New"/>
                <w:sz w:val="12"/>
                <w:szCs w:val="12"/>
              </w:rPr>
            </w:pPr>
          </w:p>
        </w:tc>
        <w:tc>
          <w:tcPr>
            <w:tcW w:w="1440" w:type="dxa"/>
            <w:vAlign w:val="center"/>
          </w:tcPr>
          <w:p w14:paraId="2AFCBB47"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3CA95674"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47667ACE" w14:textId="77777777" w:rsidR="003D1C60" w:rsidRPr="005455C1" w:rsidRDefault="003D1C60" w:rsidP="003D1C60">
            <w:pPr>
              <w:spacing w:after="0" w:line="240" w:lineRule="auto"/>
              <w:ind w:right="-72"/>
              <w:jc w:val="right"/>
              <w:rPr>
                <w:rFonts w:ascii="Cordia New" w:eastAsia="Times New Roman" w:hAnsi="Cordia New"/>
                <w:sz w:val="12"/>
                <w:szCs w:val="12"/>
              </w:rPr>
            </w:pPr>
          </w:p>
        </w:tc>
      </w:tr>
      <w:tr w:rsidR="003D1C60" w:rsidRPr="00BE39AC" w14:paraId="153C2376" w14:textId="77777777" w:rsidTr="005455C1">
        <w:tc>
          <w:tcPr>
            <w:tcW w:w="5011" w:type="dxa"/>
            <w:vAlign w:val="center"/>
            <w:hideMark/>
          </w:tcPr>
          <w:p w14:paraId="33A42EBF" w14:textId="77777777"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Closing net book amount</w:t>
            </w:r>
          </w:p>
        </w:tc>
        <w:tc>
          <w:tcPr>
            <w:tcW w:w="1440" w:type="dxa"/>
            <w:vAlign w:val="center"/>
          </w:tcPr>
          <w:p w14:paraId="3CA227BC" w14:textId="4832A54F"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94</w:t>
            </w:r>
          </w:p>
        </w:tc>
        <w:tc>
          <w:tcPr>
            <w:tcW w:w="1440" w:type="dxa"/>
            <w:vAlign w:val="center"/>
          </w:tcPr>
          <w:p w14:paraId="33DB22AD" w14:textId="523DCA61"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FE663D" w:rsidRPr="00BE39AC">
              <w:rPr>
                <w:rFonts w:ascii="Cordia New" w:eastAsia="Times New Roman" w:hAnsi="Cordia New"/>
                <w:sz w:val="26"/>
                <w:szCs w:val="26"/>
              </w:rPr>
              <w:t>,</w:t>
            </w:r>
            <w:r w:rsidRPr="003A773E">
              <w:rPr>
                <w:rFonts w:ascii="Cordia New" w:eastAsia="Times New Roman" w:hAnsi="Cordia New"/>
                <w:sz w:val="26"/>
                <w:szCs w:val="26"/>
                <w:lang w:val="en-GB"/>
              </w:rPr>
              <w:t>055</w:t>
            </w:r>
          </w:p>
        </w:tc>
        <w:tc>
          <w:tcPr>
            <w:tcW w:w="1440" w:type="dxa"/>
            <w:vAlign w:val="center"/>
          </w:tcPr>
          <w:p w14:paraId="78CE1658" w14:textId="4DDC0523"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3656E" w:rsidRPr="00BE39AC">
              <w:rPr>
                <w:rFonts w:ascii="Cordia New" w:eastAsia="Times New Roman" w:hAnsi="Cordia New"/>
                <w:sz w:val="26"/>
                <w:szCs w:val="26"/>
              </w:rPr>
              <w:t>,</w:t>
            </w:r>
            <w:r w:rsidRPr="003A773E">
              <w:rPr>
                <w:rFonts w:ascii="Cordia New" w:eastAsia="Times New Roman" w:hAnsi="Cordia New"/>
                <w:sz w:val="26"/>
                <w:szCs w:val="26"/>
                <w:lang w:val="en-GB"/>
              </w:rPr>
              <w:t>149</w:t>
            </w:r>
          </w:p>
        </w:tc>
      </w:tr>
      <w:tr w:rsidR="003D1C60" w:rsidRPr="00BE39AC" w14:paraId="54C3A41E" w14:textId="77777777" w:rsidTr="005455C1">
        <w:tc>
          <w:tcPr>
            <w:tcW w:w="5011" w:type="dxa"/>
            <w:vAlign w:val="center"/>
          </w:tcPr>
          <w:p w14:paraId="3F291226" w14:textId="77777777" w:rsidR="003D1C60" w:rsidRPr="00BE39AC" w:rsidRDefault="003D1C60" w:rsidP="003D1C60">
            <w:pPr>
              <w:spacing w:after="0" w:line="240" w:lineRule="auto"/>
              <w:ind w:left="328"/>
              <w:rPr>
                <w:rFonts w:ascii="Cordia New" w:eastAsia="Times New Roman" w:hAnsi="Cordia New"/>
                <w:sz w:val="26"/>
                <w:szCs w:val="26"/>
              </w:rPr>
            </w:pPr>
          </w:p>
        </w:tc>
        <w:tc>
          <w:tcPr>
            <w:tcW w:w="1440" w:type="dxa"/>
            <w:vAlign w:val="center"/>
          </w:tcPr>
          <w:p w14:paraId="25AA230F" w14:textId="77777777" w:rsidR="003D1C60" w:rsidRPr="00BE39AC" w:rsidRDefault="003D1C60" w:rsidP="003D1C60">
            <w:pPr>
              <w:spacing w:after="0" w:line="240" w:lineRule="auto"/>
              <w:ind w:left="328"/>
              <w:jc w:val="right"/>
              <w:rPr>
                <w:rFonts w:ascii="Cordia New" w:eastAsia="Times New Roman" w:hAnsi="Cordia New"/>
                <w:sz w:val="26"/>
                <w:szCs w:val="26"/>
              </w:rPr>
            </w:pPr>
          </w:p>
        </w:tc>
        <w:tc>
          <w:tcPr>
            <w:tcW w:w="1440" w:type="dxa"/>
            <w:vAlign w:val="center"/>
          </w:tcPr>
          <w:p w14:paraId="0B0FB578" w14:textId="77777777" w:rsidR="003D1C60" w:rsidRPr="00BE39AC" w:rsidRDefault="003D1C60" w:rsidP="003D1C60">
            <w:pPr>
              <w:spacing w:after="0" w:line="240" w:lineRule="auto"/>
              <w:ind w:left="328"/>
              <w:jc w:val="right"/>
              <w:rPr>
                <w:rFonts w:ascii="Cordia New" w:eastAsia="Times New Roman" w:hAnsi="Cordia New"/>
                <w:sz w:val="26"/>
                <w:szCs w:val="26"/>
              </w:rPr>
            </w:pPr>
          </w:p>
        </w:tc>
        <w:tc>
          <w:tcPr>
            <w:tcW w:w="1440" w:type="dxa"/>
            <w:vAlign w:val="center"/>
          </w:tcPr>
          <w:p w14:paraId="74B166DA" w14:textId="77777777" w:rsidR="003D1C60" w:rsidRPr="00BE39AC" w:rsidRDefault="003D1C60" w:rsidP="003D1C60">
            <w:pPr>
              <w:spacing w:after="0" w:line="240" w:lineRule="auto"/>
              <w:ind w:left="328"/>
              <w:jc w:val="right"/>
              <w:rPr>
                <w:rFonts w:ascii="Cordia New" w:eastAsia="Times New Roman" w:hAnsi="Cordia New"/>
                <w:sz w:val="26"/>
                <w:szCs w:val="26"/>
              </w:rPr>
            </w:pPr>
          </w:p>
        </w:tc>
      </w:tr>
      <w:tr w:rsidR="003D1C60" w:rsidRPr="00BE39AC" w14:paraId="0DC4F229" w14:textId="77777777" w:rsidTr="005455C1">
        <w:tc>
          <w:tcPr>
            <w:tcW w:w="5011" w:type="dxa"/>
            <w:vAlign w:val="center"/>
            <w:hideMark/>
          </w:tcPr>
          <w:p w14:paraId="707BF487" w14:textId="4EF1F11C" w:rsidR="003D1C60" w:rsidRPr="00BE39AC" w:rsidRDefault="003D1C60" w:rsidP="003D1C60">
            <w:pPr>
              <w:spacing w:after="0" w:line="240" w:lineRule="auto"/>
              <w:ind w:left="328"/>
              <w:rPr>
                <w:rFonts w:ascii="Cordia New" w:eastAsia="Times New Roman" w:hAnsi="Cordia New"/>
                <w:b/>
                <w:bCs/>
                <w:sz w:val="26"/>
                <w:szCs w:val="26"/>
              </w:rPr>
            </w:pPr>
            <w:r w:rsidRPr="00BE39AC">
              <w:rPr>
                <w:rFonts w:ascii="Cordia New" w:eastAsia="Times New Roman" w:hAnsi="Cordia New"/>
                <w:b/>
                <w:bCs/>
                <w:sz w:val="26"/>
                <w:szCs w:val="26"/>
              </w:rPr>
              <w:t xml:space="preserve">As </w:t>
            </w:r>
            <w:proofErr w:type="gramStart"/>
            <w:r w:rsidRPr="00BE39AC">
              <w:rPr>
                <w:rFonts w:ascii="Cordia New" w:eastAsia="Times New Roman" w:hAnsi="Cordia New"/>
                <w:b/>
                <w:bCs/>
                <w:sz w:val="26"/>
                <w:szCs w:val="26"/>
              </w:rPr>
              <w:t>at</w:t>
            </w:r>
            <w:proofErr w:type="gramEnd"/>
            <w:r w:rsidRPr="00BE39AC">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c>
          <w:tcPr>
            <w:tcW w:w="1440" w:type="dxa"/>
            <w:vAlign w:val="center"/>
          </w:tcPr>
          <w:p w14:paraId="5E60D2E1" w14:textId="77424495"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4386FB0C"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2C59D81F" w14:textId="77777777" w:rsidR="003D1C60" w:rsidRPr="00BE39AC" w:rsidRDefault="003D1C60" w:rsidP="003D1C60">
            <w:pPr>
              <w:spacing w:after="0" w:line="240" w:lineRule="auto"/>
              <w:ind w:right="-72"/>
              <w:jc w:val="right"/>
              <w:rPr>
                <w:rFonts w:ascii="Cordia New" w:eastAsia="Times New Roman" w:hAnsi="Cordia New"/>
                <w:sz w:val="26"/>
                <w:szCs w:val="26"/>
              </w:rPr>
            </w:pPr>
          </w:p>
        </w:tc>
      </w:tr>
      <w:tr w:rsidR="003D1C60" w:rsidRPr="00BE39AC" w14:paraId="257A9EA0" w14:textId="77777777" w:rsidTr="005455C1">
        <w:tc>
          <w:tcPr>
            <w:tcW w:w="5011" w:type="dxa"/>
            <w:vAlign w:val="center"/>
            <w:hideMark/>
          </w:tcPr>
          <w:p w14:paraId="578ABAA7" w14:textId="77777777"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Cost</w:t>
            </w:r>
          </w:p>
        </w:tc>
        <w:tc>
          <w:tcPr>
            <w:tcW w:w="1440" w:type="dxa"/>
            <w:vAlign w:val="center"/>
          </w:tcPr>
          <w:p w14:paraId="00277582" w14:textId="5C024DBE"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173</w:t>
            </w:r>
          </w:p>
        </w:tc>
        <w:tc>
          <w:tcPr>
            <w:tcW w:w="1440" w:type="dxa"/>
            <w:vAlign w:val="center"/>
          </w:tcPr>
          <w:p w14:paraId="04D3B1BB" w14:textId="66A85045"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0A62B9" w:rsidRPr="00BE39AC">
              <w:rPr>
                <w:rFonts w:ascii="Cordia New" w:eastAsia="Times New Roman" w:hAnsi="Cordia New"/>
                <w:sz w:val="26"/>
                <w:szCs w:val="26"/>
              </w:rPr>
              <w:t>,</w:t>
            </w:r>
            <w:r w:rsidRPr="003A773E">
              <w:rPr>
                <w:rFonts w:ascii="Cordia New" w:eastAsia="Times New Roman" w:hAnsi="Cordia New"/>
                <w:sz w:val="26"/>
                <w:szCs w:val="26"/>
                <w:lang w:val="en-GB"/>
              </w:rPr>
              <w:t>656</w:t>
            </w:r>
          </w:p>
        </w:tc>
        <w:tc>
          <w:tcPr>
            <w:tcW w:w="1440" w:type="dxa"/>
            <w:vAlign w:val="center"/>
          </w:tcPr>
          <w:p w14:paraId="4855FA92" w14:textId="6E9B8866"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0A62B9" w:rsidRPr="00BE39AC">
              <w:rPr>
                <w:rFonts w:ascii="Cordia New" w:eastAsia="Times New Roman" w:hAnsi="Cordia New"/>
                <w:sz w:val="26"/>
                <w:szCs w:val="26"/>
              </w:rPr>
              <w:t>,</w:t>
            </w:r>
            <w:r w:rsidRPr="003A773E">
              <w:rPr>
                <w:rFonts w:ascii="Cordia New" w:eastAsia="Times New Roman" w:hAnsi="Cordia New"/>
                <w:sz w:val="26"/>
                <w:szCs w:val="26"/>
                <w:lang w:val="en-GB"/>
              </w:rPr>
              <w:t>829</w:t>
            </w:r>
          </w:p>
        </w:tc>
      </w:tr>
      <w:tr w:rsidR="003D1C60" w:rsidRPr="00BE39AC" w14:paraId="3B7929B4" w14:textId="77777777" w:rsidTr="005455C1">
        <w:tc>
          <w:tcPr>
            <w:tcW w:w="5011" w:type="dxa"/>
            <w:vAlign w:val="center"/>
            <w:hideMark/>
          </w:tcPr>
          <w:p w14:paraId="6C241CD1" w14:textId="77777777" w:rsidR="003D1C60" w:rsidRPr="00BE39AC" w:rsidRDefault="003D1C60" w:rsidP="003D1C60">
            <w:pPr>
              <w:tabs>
                <w:tab w:val="left" w:pos="789"/>
              </w:tabs>
              <w:spacing w:after="0" w:line="240" w:lineRule="auto"/>
              <w:ind w:left="328"/>
              <w:rPr>
                <w:rFonts w:ascii="Cordia New" w:eastAsia="Times New Roman" w:hAnsi="Cordia New"/>
                <w:sz w:val="26"/>
                <w:szCs w:val="26"/>
              </w:rPr>
            </w:pPr>
            <w:r w:rsidRPr="00BE39AC">
              <w:rPr>
                <w:rFonts w:ascii="Cordia New" w:eastAsia="Times New Roman" w:hAnsi="Cordia New"/>
                <w:sz w:val="26"/>
                <w:szCs w:val="26"/>
                <w:u w:val="single"/>
              </w:rPr>
              <w:t>Less</w:t>
            </w:r>
            <w:r w:rsidRPr="00BE39AC">
              <w:rPr>
                <w:rFonts w:ascii="Cordia New" w:eastAsia="Times New Roman" w:hAnsi="Cordia New"/>
                <w:sz w:val="26"/>
                <w:szCs w:val="26"/>
              </w:rPr>
              <w:tab/>
              <w:t>Accumulated depreciation</w:t>
            </w:r>
          </w:p>
        </w:tc>
        <w:tc>
          <w:tcPr>
            <w:tcW w:w="1440" w:type="dxa"/>
            <w:vAlign w:val="center"/>
          </w:tcPr>
          <w:p w14:paraId="40725CB6" w14:textId="49C4ADCA" w:rsidR="003D1C60" w:rsidRPr="00BE39AC" w:rsidRDefault="00F653D5"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79</w:t>
            </w:r>
            <w:r w:rsidRPr="00BE39AC">
              <w:rPr>
                <w:rFonts w:ascii="Cordia New" w:eastAsia="Times New Roman" w:hAnsi="Cordia New"/>
                <w:sz w:val="26"/>
                <w:szCs w:val="26"/>
              </w:rPr>
              <w:t>)</w:t>
            </w:r>
          </w:p>
        </w:tc>
        <w:tc>
          <w:tcPr>
            <w:tcW w:w="1440" w:type="dxa"/>
            <w:vAlign w:val="center"/>
          </w:tcPr>
          <w:p w14:paraId="7E5B8369" w14:textId="75E96841" w:rsidR="003D1C60" w:rsidRPr="00BE39AC" w:rsidRDefault="000A62B9"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506</w:t>
            </w:r>
            <w:r w:rsidRPr="00BE39AC">
              <w:rPr>
                <w:rFonts w:ascii="Cordia New" w:eastAsia="Times New Roman" w:hAnsi="Cordia New"/>
                <w:sz w:val="26"/>
                <w:szCs w:val="26"/>
              </w:rPr>
              <w:t>)</w:t>
            </w:r>
          </w:p>
        </w:tc>
        <w:tc>
          <w:tcPr>
            <w:tcW w:w="1440" w:type="dxa"/>
            <w:vAlign w:val="center"/>
          </w:tcPr>
          <w:p w14:paraId="17CD566C" w14:textId="39B295F6" w:rsidR="003D1C60" w:rsidRPr="00BE39AC" w:rsidRDefault="000A62B9" w:rsidP="003D1C60">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585</w:t>
            </w:r>
            <w:r w:rsidRPr="00BE39AC">
              <w:rPr>
                <w:rFonts w:ascii="Cordia New" w:eastAsia="Times New Roman" w:hAnsi="Cordia New"/>
                <w:sz w:val="26"/>
                <w:szCs w:val="26"/>
              </w:rPr>
              <w:t>)</w:t>
            </w:r>
          </w:p>
        </w:tc>
      </w:tr>
      <w:tr w:rsidR="003D1C60" w:rsidRPr="00BE39AC" w14:paraId="42284245" w14:textId="77777777" w:rsidTr="005455C1">
        <w:tc>
          <w:tcPr>
            <w:tcW w:w="5011" w:type="dxa"/>
            <w:vAlign w:val="center"/>
            <w:hideMark/>
          </w:tcPr>
          <w:p w14:paraId="3241A845" w14:textId="5DFC00BF" w:rsidR="003D1C60" w:rsidRPr="00BE39AC" w:rsidRDefault="003D1C60" w:rsidP="003D1C60">
            <w:pPr>
              <w:tabs>
                <w:tab w:val="left" w:pos="789"/>
              </w:tabs>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ab/>
            </w:r>
            <w:r w:rsidR="007533F3">
              <w:rPr>
                <w:rFonts w:ascii="Cordia New" w:eastAsia="Times New Roman" w:hAnsi="Cordia New"/>
                <w:sz w:val="26"/>
                <w:szCs w:val="26"/>
              </w:rPr>
              <w:t>Accumulated</w:t>
            </w:r>
            <w:r w:rsidRPr="00BE39AC">
              <w:rPr>
                <w:rFonts w:ascii="Cordia New" w:eastAsia="Times New Roman" w:hAnsi="Cordia New"/>
                <w:sz w:val="26"/>
                <w:szCs w:val="26"/>
              </w:rPr>
              <w:t xml:space="preserve"> impairment</w:t>
            </w:r>
          </w:p>
        </w:tc>
        <w:tc>
          <w:tcPr>
            <w:tcW w:w="1440" w:type="dxa"/>
            <w:vAlign w:val="center"/>
          </w:tcPr>
          <w:p w14:paraId="1BE13CA8" w14:textId="79070932" w:rsidR="003D1C60" w:rsidRPr="00BE39AC" w:rsidRDefault="00F653D5"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440" w:type="dxa"/>
            <w:vAlign w:val="center"/>
          </w:tcPr>
          <w:p w14:paraId="2AE0A77D" w14:textId="15447470" w:rsidR="003D1C60" w:rsidRPr="00BE39AC" w:rsidRDefault="000A62B9"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95</w:t>
            </w:r>
            <w:r w:rsidRPr="00BE39AC">
              <w:rPr>
                <w:rFonts w:ascii="Cordia New" w:eastAsia="Times New Roman" w:hAnsi="Cordia New"/>
                <w:sz w:val="26"/>
                <w:szCs w:val="26"/>
              </w:rPr>
              <w:t>)</w:t>
            </w:r>
          </w:p>
        </w:tc>
        <w:tc>
          <w:tcPr>
            <w:tcW w:w="1440" w:type="dxa"/>
            <w:vAlign w:val="center"/>
          </w:tcPr>
          <w:p w14:paraId="07863191" w14:textId="2031FECD" w:rsidR="003D1C60" w:rsidRPr="00BE39AC" w:rsidRDefault="000A62B9" w:rsidP="003D1C60">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95</w:t>
            </w:r>
            <w:r w:rsidRPr="00BE39AC">
              <w:rPr>
                <w:rFonts w:ascii="Cordia New" w:eastAsia="Times New Roman" w:hAnsi="Cordia New"/>
                <w:sz w:val="26"/>
                <w:szCs w:val="26"/>
              </w:rPr>
              <w:t>)</w:t>
            </w:r>
          </w:p>
        </w:tc>
      </w:tr>
      <w:tr w:rsidR="003D1C60" w:rsidRPr="005455C1" w14:paraId="21803039" w14:textId="77777777" w:rsidTr="005455C1">
        <w:tc>
          <w:tcPr>
            <w:tcW w:w="5011" w:type="dxa"/>
            <w:vAlign w:val="center"/>
          </w:tcPr>
          <w:p w14:paraId="1D832C8E" w14:textId="77777777" w:rsidR="003D1C60" w:rsidRPr="005455C1" w:rsidRDefault="003D1C60" w:rsidP="003D1C60">
            <w:pPr>
              <w:spacing w:after="0" w:line="240" w:lineRule="auto"/>
              <w:ind w:left="328"/>
              <w:rPr>
                <w:rFonts w:ascii="Cordia New" w:eastAsia="Times New Roman" w:hAnsi="Cordia New"/>
                <w:sz w:val="12"/>
                <w:szCs w:val="12"/>
              </w:rPr>
            </w:pPr>
          </w:p>
        </w:tc>
        <w:tc>
          <w:tcPr>
            <w:tcW w:w="1440" w:type="dxa"/>
            <w:vAlign w:val="center"/>
          </w:tcPr>
          <w:p w14:paraId="4C51151C"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5DA39EA0"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69093697" w14:textId="77777777" w:rsidR="003D1C60" w:rsidRPr="005455C1" w:rsidRDefault="003D1C60" w:rsidP="003D1C60">
            <w:pPr>
              <w:spacing w:after="0" w:line="240" w:lineRule="auto"/>
              <w:ind w:right="-72"/>
              <w:jc w:val="right"/>
              <w:rPr>
                <w:rFonts w:ascii="Cordia New" w:eastAsia="Times New Roman" w:hAnsi="Cordia New"/>
                <w:sz w:val="12"/>
                <w:szCs w:val="12"/>
              </w:rPr>
            </w:pPr>
          </w:p>
        </w:tc>
      </w:tr>
      <w:tr w:rsidR="003D1C60" w:rsidRPr="00BE39AC" w14:paraId="3B7F9A6B" w14:textId="77777777" w:rsidTr="005455C1">
        <w:tc>
          <w:tcPr>
            <w:tcW w:w="5011" w:type="dxa"/>
            <w:vAlign w:val="center"/>
            <w:hideMark/>
          </w:tcPr>
          <w:p w14:paraId="4DC6CDBA" w14:textId="77777777"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Net book amount</w:t>
            </w:r>
          </w:p>
        </w:tc>
        <w:tc>
          <w:tcPr>
            <w:tcW w:w="1440" w:type="dxa"/>
            <w:vAlign w:val="center"/>
          </w:tcPr>
          <w:p w14:paraId="5ECF3C4C" w14:textId="1D660B8A"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94</w:t>
            </w:r>
          </w:p>
        </w:tc>
        <w:tc>
          <w:tcPr>
            <w:tcW w:w="1440" w:type="dxa"/>
            <w:vAlign w:val="center"/>
          </w:tcPr>
          <w:p w14:paraId="4F4926BF" w14:textId="13969E47"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B63D8C" w:rsidRPr="00BE39AC">
              <w:rPr>
                <w:rFonts w:ascii="Cordia New" w:eastAsia="Times New Roman" w:hAnsi="Cordia New"/>
                <w:sz w:val="26"/>
                <w:szCs w:val="26"/>
              </w:rPr>
              <w:t>,</w:t>
            </w:r>
            <w:r w:rsidRPr="003A773E">
              <w:rPr>
                <w:rFonts w:ascii="Cordia New" w:eastAsia="Times New Roman" w:hAnsi="Cordia New"/>
                <w:sz w:val="26"/>
                <w:szCs w:val="26"/>
                <w:lang w:val="en-GB"/>
              </w:rPr>
              <w:t>055</w:t>
            </w:r>
          </w:p>
        </w:tc>
        <w:tc>
          <w:tcPr>
            <w:tcW w:w="1440" w:type="dxa"/>
            <w:vAlign w:val="center"/>
          </w:tcPr>
          <w:p w14:paraId="44603FE2" w14:textId="0BB1494B"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4E6413" w:rsidRPr="00BE39AC">
              <w:rPr>
                <w:rFonts w:ascii="Cordia New" w:eastAsia="Times New Roman" w:hAnsi="Cordia New"/>
                <w:sz w:val="26"/>
                <w:szCs w:val="26"/>
              </w:rPr>
              <w:t>,</w:t>
            </w:r>
            <w:r w:rsidRPr="003A773E">
              <w:rPr>
                <w:rFonts w:ascii="Cordia New" w:eastAsia="Times New Roman" w:hAnsi="Cordia New"/>
                <w:sz w:val="26"/>
                <w:szCs w:val="26"/>
                <w:lang w:val="en-GB"/>
              </w:rPr>
              <w:t>149</w:t>
            </w:r>
          </w:p>
        </w:tc>
      </w:tr>
      <w:tr w:rsidR="003D1C60" w:rsidRPr="005455C1" w14:paraId="2E498DC6" w14:textId="77777777" w:rsidTr="005455C1">
        <w:tc>
          <w:tcPr>
            <w:tcW w:w="5011" w:type="dxa"/>
            <w:vAlign w:val="center"/>
          </w:tcPr>
          <w:p w14:paraId="2953C221" w14:textId="77777777" w:rsidR="003D1C60" w:rsidRPr="005455C1" w:rsidRDefault="003D1C60" w:rsidP="003D1C60">
            <w:pPr>
              <w:spacing w:after="0" w:line="240" w:lineRule="auto"/>
              <w:ind w:left="328"/>
              <w:rPr>
                <w:rFonts w:ascii="Cordia New" w:eastAsia="Times New Roman" w:hAnsi="Cordia New"/>
                <w:sz w:val="12"/>
                <w:szCs w:val="12"/>
              </w:rPr>
            </w:pPr>
          </w:p>
        </w:tc>
        <w:tc>
          <w:tcPr>
            <w:tcW w:w="1440" w:type="dxa"/>
            <w:vAlign w:val="center"/>
          </w:tcPr>
          <w:p w14:paraId="0D4B3BDE"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1A4458E4" w14:textId="77777777" w:rsidR="003D1C60" w:rsidRPr="005455C1" w:rsidRDefault="003D1C60" w:rsidP="003D1C60">
            <w:pPr>
              <w:spacing w:after="0" w:line="240" w:lineRule="auto"/>
              <w:ind w:right="-72"/>
              <w:jc w:val="right"/>
              <w:rPr>
                <w:rFonts w:ascii="Cordia New" w:eastAsia="Times New Roman" w:hAnsi="Cordia New"/>
                <w:sz w:val="12"/>
                <w:szCs w:val="12"/>
              </w:rPr>
            </w:pPr>
          </w:p>
        </w:tc>
        <w:tc>
          <w:tcPr>
            <w:tcW w:w="1440" w:type="dxa"/>
            <w:vAlign w:val="center"/>
          </w:tcPr>
          <w:p w14:paraId="4B12E0DE" w14:textId="77777777" w:rsidR="003D1C60" w:rsidRPr="005455C1" w:rsidRDefault="003D1C60" w:rsidP="003D1C60">
            <w:pPr>
              <w:spacing w:after="0" w:line="240" w:lineRule="auto"/>
              <w:ind w:right="-72"/>
              <w:jc w:val="right"/>
              <w:rPr>
                <w:rFonts w:ascii="Cordia New" w:eastAsia="Times New Roman" w:hAnsi="Cordia New"/>
                <w:sz w:val="12"/>
                <w:szCs w:val="12"/>
              </w:rPr>
            </w:pPr>
          </w:p>
        </w:tc>
      </w:tr>
      <w:tr w:rsidR="003D1C60" w:rsidRPr="00BE39AC" w14:paraId="17BD2BA5" w14:textId="77777777" w:rsidTr="005455C1">
        <w:tc>
          <w:tcPr>
            <w:tcW w:w="5011" w:type="dxa"/>
            <w:vAlign w:val="center"/>
            <w:hideMark/>
          </w:tcPr>
          <w:p w14:paraId="56D0B8B3" w14:textId="77777777" w:rsidR="003D1C60" w:rsidRPr="00BE39AC" w:rsidRDefault="003D1C60" w:rsidP="003D1C60">
            <w:pPr>
              <w:spacing w:after="0" w:line="240" w:lineRule="auto"/>
              <w:ind w:left="328"/>
              <w:rPr>
                <w:rFonts w:ascii="Cordia New" w:eastAsia="Times New Roman" w:hAnsi="Cordia New"/>
                <w:sz w:val="26"/>
                <w:szCs w:val="26"/>
              </w:rPr>
            </w:pPr>
            <w:r w:rsidRPr="00BE39AC">
              <w:rPr>
                <w:rFonts w:ascii="Cordia New" w:eastAsia="Times New Roman" w:hAnsi="Cordia New"/>
                <w:sz w:val="26"/>
                <w:szCs w:val="26"/>
              </w:rPr>
              <w:t>Fair value</w:t>
            </w:r>
          </w:p>
        </w:tc>
        <w:tc>
          <w:tcPr>
            <w:tcW w:w="1440" w:type="dxa"/>
            <w:vAlign w:val="center"/>
          </w:tcPr>
          <w:p w14:paraId="204A87B7" w14:textId="77777777" w:rsidR="003D1C60" w:rsidRPr="00BE39AC" w:rsidRDefault="003D1C60" w:rsidP="003D1C60">
            <w:pPr>
              <w:spacing w:after="0" w:line="240" w:lineRule="auto"/>
              <w:ind w:right="-72"/>
              <w:rPr>
                <w:rFonts w:ascii="Cordia New" w:eastAsia="Times New Roman" w:hAnsi="Cordia New"/>
                <w:sz w:val="26"/>
                <w:szCs w:val="26"/>
              </w:rPr>
            </w:pPr>
          </w:p>
        </w:tc>
        <w:tc>
          <w:tcPr>
            <w:tcW w:w="1440" w:type="dxa"/>
            <w:vAlign w:val="center"/>
          </w:tcPr>
          <w:p w14:paraId="66454567"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440" w:type="dxa"/>
            <w:vAlign w:val="center"/>
          </w:tcPr>
          <w:p w14:paraId="0A847D07" w14:textId="7C677748" w:rsidR="003D1C60" w:rsidRPr="00BE39AC" w:rsidRDefault="003A773E" w:rsidP="003D1C60">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F504AC" w:rsidRPr="00BE39AC">
              <w:rPr>
                <w:rFonts w:ascii="Cordia New" w:eastAsia="Times New Roman" w:hAnsi="Cordia New"/>
                <w:sz w:val="26"/>
                <w:szCs w:val="26"/>
              </w:rPr>
              <w:t>,</w:t>
            </w:r>
            <w:r w:rsidRPr="003A773E">
              <w:rPr>
                <w:rFonts w:ascii="Cordia New" w:eastAsia="Times New Roman" w:hAnsi="Cordia New"/>
                <w:sz w:val="26"/>
                <w:szCs w:val="26"/>
                <w:lang w:val="en-GB"/>
              </w:rPr>
              <w:t>573</w:t>
            </w:r>
          </w:p>
        </w:tc>
      </w:tr>
    </w:tbl>
    <w:p w14:paraId="4F4011F6" w14:textId="48A00CC8" w:rsidR="00815ACD" w:rsidRPr="00BE39AC" w:rsidRDefault="00815ACD" w:rsidP="00690182">
      <w:pPr>
        <w:spacing w:after="0" w:line="240" w:lineRule="auto"/>
        <w:ind w:left="540"/>
        <w:jc w:val="both"/>
        <w:outlineLvl w:val="7"/>
        <w:rPr>
          <w:rFonts w:ascii="Cordia New" w:eastAsia="Times New Roman" w:hAnsi="Cordia New"/>
          <w:sz w:val="26"/>
          <w:szCs w:val="26"/>
        </w:rPr>
      </w:pPr>
    </w:p>
    <w:p w14:paraId="67FDECF9" w14:textId="649FB276" w:rsidR="00815ACD" w:rsidRPr="00BE39AC" w:rsidRDefault="00815ACD" w:rsidP="00690182">
      <w:pPr>
        <w:spacing w:after="0" w:line="240" w:lineRule="auto"/>
        <w:ind w:left="540"/>
        <w:jc w:val="both"/>
        <w:outlineLvl w:val="7"/>
        <w:rPr>
          <w:rFonts w:ascii="Cordia New" w:eastAsia="Times New Roman" w:hAnsi="Cordia New"/>
          <w:sz w:val="26"/>
          <w:szCs w:val="26"/>
        </w:rPr>
      </w:pPr>
      <w:r w:rsidRPr="005455C1">
        <w:rPr>
          <w:rFonts w:ascii="Cordia New" w:eastAsia="Times New Roman" w:hAnsi="Cordia New"/>
          <w:spacing w:val="-4"/>
          <w:sz w:val="26"/>
          <w:szCs w:val="26"/>
        </w:rPr>
        <w:t xml:space="preserve">The fair values are measured by independent professional qualified valuers who hold a </w:t>
      </w:r>
      <w:proofErr w:type="spellStart"/>
      <w:r w:rsidRPr="005455C1">
        <w:rPr>
          <w:rFonts w:ascii="Cordia New" w:eastAsia="Times New Roman" w:hAnsi="Cordia New"/>
          <w:spacing w:val="-4"/>
          <w:sz w:val="26"/>
          <w:szCs w:val="26"/>
        </w:rPr>
        <w:t>recognised</w:t>
      </w:r>
      <w:proofErr w:type="spellEnd"/>
      <w:r w:rsidRPr="005455C1">
        <w:rPr>
          <w:rFonts w:ascii="Cordia New" w:eastAsia="Times New Roman" w:hAnsi="Cordia New"/>
          <w:spacing w:val="-4"/>
          <w:sz w:val="26"/>
          <w:szCs w:val="26"/>
        </w:rPr>
        <w:t xml:space="preserve"> relevant professional</w:t>
      </w:r>
      <w:r w:rsidRPr="00BE39AC">
        <w:rPr>
          <w:rFonts w:ascii="Cordia New" w:eastAsia="Times New Roman" w:hAnsi="Cordia New"/>
          <w:sz w:val="26"/>
          <w:szCs w:val="26"/>
        </w:rPr>
        <w:t xml:space="preserve"> qualification and has recent experience in the locations and categories of the investment properties valued.</w:t>
      </w:r>
    </w:p>
    <w:p w14:paraId="1378E7CC" w14:textId="77777777" w:rsidR="00815ACD" w:rsidRPr="00BE39AC" w:rsidRDefault="00815ACD" w:rsidP="00690182">
      <w:pPr>
        <w:spacing w:after="0" w:line="240" w:lineRule="auto"/>
        <w:ind w:left="540"/>
        <w:jc w:val="both"/>
        <w:outlineLvl w:val="7"/>
        <w:rPr>
          <w:rFonts w:ascii="Cordia New" w:eastAsia="Times New Roman" w:hAnsi="Cordia New"/>
          <w:sz w:val="26"/>
          <w:szCs w:val="26"/>
        </w:rPr>
      </w:pPr>
    </w:p>
    <w:p w14:paraId="206140B2" w14:textId="5A87CB38" w:rsidR="00815ACD" w:rsidRPr="00BE39AC" w:rsidRDefault="00815ACD" w:rsidP="00690182">
      <w:pPr>
        <w:spacing w:after="0" w:line="240" w:lineRule="auto"/>
        <w:ind w:left="540"/>
        <w:jc w:val="both"/>
        <w:outlineLvl w:val="7"/>
        <w:rPr>
          <w:rFonts w:ascii="Cordia New" w:eastAsia="Times New Roman" w:hAnsi="Cordia New"/>
          <w:sz w:val="26"/>
          <w:szCs w:val="26"/>
        </w:rPr>
      </w:pPr>
      <w:r w:rsidRPr="00BE39AC">
        <w:rPr>
          <w:rFonts w:ascii="Cordia New" w:eastAsia="Times New Roman" w:hAnsi="Cordia New"/>
          <w:sz w:val="26"/>
          <w:szCs w:val="26"/>
        </w:rPr>
        <w:t xml:space="preserve">The Group applies the Income Approach and the Market Approach in calculating fair values of investment properties. The fair value is within Level </w:t>
      </w:r>
      <w:r w:rsidR="003A773E" w:rsidRPr="003A773E">
        <w:rPr>
          <w:rFonts w:ascii="Cordia New" w:eastAsia="Times New Roman" w:hAnsi="Cordia New"/>
          <w:sz w:val="26"/>
          <w:szCs w:val="26"/>
          <w:lang w:val="en-GB"/>
        </w:rPr>
        <w:t>3</w:t>
      </w:r>
      <w:r w:rsidRPr="00BE39AC">
        <w:rPr>
          <w:rFonts w:ascii="Cordia New" w:eastAsia="Times New Roman" w:hAnsi="Cordia New"/>
          <w:sz w:val="26"/>
          <w:szCs w:val="26"/>
        </w:rPr>
        <w:t xml:space="preserve"> of the fair value hierarchy.</w:t>
      </w:r>
    </w:p>
    <w:p w14:paraId="4DFBC05C" w14:textId="2CA8E4E3" w:rsidR="00815ACD" w:rsidRPr="00BE39AC" w:rsidRDefault="00815ACD" w:rsidP="00690182">
      <w:pPr>
        <w:spacing w:after="0" w:line="240" w:lineRule="auto"/>
        <w:ind w:left="540" w:hanging="540"/>
        <w:jc w:val="both"/>
        <w:outlineLvl w:val="7"/>
        <w:rPr>
          <w:rFonts w:ascii="Cordia New" w:eastAsia="Times New Roman" w:hAnsi="Cordia New"/>
          <w:b/>
          <w:bCs/>
          <w:sz w:val="26"/>
          <w:szCs w:val="26"/>
        </w:rPr>
      </w:pPr>
      <w:r w:rsidRPr="00BE39AC">
        <w:rPr>
          <w:rFonts w:ascii="Cordia New" w:eastAsia="Times New Roman" w:hAnsi="Cordia New"/>
          <w:sz w:val="26"/>
          <w:szCs w:val="26"/>
        </w:rPr>
        <w:br w:type="page"/>
      </w:r>
      <w:r w:rsidR="003A773E" w:rsidRPr="003A773E">
        <w:rPr>
          <w:rFonts w:ascii="Cordia New" w:eastAsia="Times New Roman" w:hAnsi="Cordia New"/>
          <w:b/>
          <w:bCs/>
          <w:sz w:val="26"/>
          <w:szCs w:val="26"/>
          <w:lang w:val="en-GB"/>
        </w:rPr>
        <w:lastRenderedPageBreak/>
        <w:t>18</w:t>
      </w:r>
      <w:r w:rsidRPr="00BE39AC">
        <w:rPr>
          <w:rFonts w:ascii="Cordia New" w:eastAsia="Times New Roman" w:hAnsi="Cordia New"/>
          <w:b/>
          <w:bCs/>
          <w:sz w:val="26"/>
          <w:szCs w:val="26"/>
        </w:rPr>
        <w:tab/>
        <w:t xml:space="preserve">Investment properties </w:t>
      </w:r>
      <w:r w:rsidRPr="00BE39AC">
        <w:rPr>
          <w:rFonts w:ascii="Cordia New" w:eastAsia="Times New Roman" w:hAnsi="Cordia New"/>
          <w:sz w:val="26"/>
          <w:szCs w:val="26"/>
        </w:rPr>
        <w:t>(Cont’d)</w:t>
      </w:r>
    </w:p>
    <w:p w14:paraId="4E0F5F24" w14:textId="77777777" w:rsidR="00815ACD" w:rsidRPr="00BE39AC" w:rsidRDefault="00815ACD" w:rsidP="00690182">
      <w:pPr>
        <w:spacing w:after="0" w:line="240" w:lineRule="auto"/>
        <w:ind w:left="540"/>
        <w:jc w:val="both"/>
        <w:outlineLvl w:val="7"/>
        <w:rPr>
          <w:rFonts w:ascii="Cordia New" w:eastAsia="Times New Roman" w:hAnsi="Cordia New"/>
          <w:sz w:val="26"/>
          <w:szCs w:val="26"/>
        </w:rPr>
      </w:pPr>
    </w:p>
    <w:p w14:paraId="3EC1BA20" w14:textId="63770601" w:rsidR="00815ACD" w:rsidRPr="00BE39AC" w:rsidRDefault="00815ACD" w:rsidP="00690182">
      <w:pPr>
        <w:tabs>
          <w:tab w:val="left" w:pos="1080"/>
          <w:tab w:val="left" w:pos="9558"/>
        </w:tabs>
        <w:spacing w:after="0" w:line="240" w:lineRule="auto"/>
        <w:ind w:left="540"/>
        <w:rPr>
          <w:rFonts w:ascii="Cordia New" w:eastAsia="Times New Roman" w:hAnsi="Cordia New"/>
          <w:b/>
          <w:bCs/>
          <w:sz w:val="26"/>
          <w:szCs w:val="26"/>
        </w:rPr>
      </w:pPr>
      <w:r w:rsidRPr="00BE39AC">
        <w:rPr>
          <w:rFonts w:ascii="Cordia New" w:eastAsia="Times New Roman" w:hAnsi="Cordia New"/>
          <w:b/>
          <w:bCs/>
          <w:sz w:val="26"/>
          <w:szCs w:val="26"/>
        </w:rPr>
        <w:t xml:space="preserve">Fair value measurements using significant unobservable inputs (Level </w:t>
      </w:r>
      <w:r w:rsidR="003A773E" w:rsidRPr="003A773E">
        <w:rPr>
          <w:rFonts w:ascii="Cordia New" w:eastAsia="Times New Roman" w:hAnsi="Cordia New"/>
          <w:b/>
          <w:bCs/>
          <w:sz w:val="26"/>
          <w:szCs w:val="26"/>
          <w:lang w:val="en-GB"/>
        </w:rPr>
        <w:t>3</w:t>
      </w:r>
      <w:r w:rsidRPr="00BE39AC">
        <w:rPr>
          <w:rFonts w:ascii="Cordia New" w:eastAsia="Times New Roman" w:hAnsi="Cordia New"/>
          <w:b/>
          <w:bCs/>
          <w:sz w:val="26"/>
          <w:szCs w:val="26"/>
        </w:rPr>
        <w:t>)</w:t>
      </w:r>
    </w:p>
    <w:p w14:paraId="290E337F" w14:textId="77777777" w:rsidR="00815ACD" w:rsidRPr="00BE39AC" w:rsidRDefault="00815ACD" w:rsidP="00690182">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p>
    <w:p w14:paraId="20DA48C2" w14:textId="4FDA451D" w:rsidR="00815ACD" w:rsidRPr="00BE39AC" w:rsidRDefault="00815ACD" w:rsidP="00690182">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rPr>
      </w:pPr>
      <w:r w:rsidRPr="00BE39AC">
        <w:rPr>
          <w:rFonts w:ascii="Cordia New" w:eastAsia="Times New Roman" w:hAnsi="Cordia New"/>
          <w:sz w:val="26"/>
          <w:szCs w:val="26"/>
          <w:shd w:val="clear" w:color="auto" w:fill="FFFFFF"/>
          <w:lang w:val="en-GB"/>
        </w:rPr>
        <w:t>The Group disclosed the balance of investment propert</w:t>
      </w:r>
      <w:r w:rsidR="001B3EC3" w:rsidRPr="00BE39AC">
        <w:rPr>
          <w:rFonts w:ascii="Cordia New" w:eastAsia="Times New Roman" w:hAnsi="Cordia New"/>
          <w:sz w:val="26"/>
          <w:szCs w:val="26"/>
          <w:shd w:val="clear" w:color="auto" w:fill="FFFFFF"/>
          <w:lang w:val="en-GB"/>
        </w:rPr>
        <w:t>ies</w:t>
      </w:r>
      <w:r w:rsidRPr="00BE39AC">
        <w:rPr>
          <w:rFonts w:ascii="Cordia New" w:eastAsia="Times New Roman" w:hAnsi="Cordia New"/>
          <w:sz w:val="26"/>
          <w:szCs w:val="26"/>
          <w:shd w:val="clear" w:color="auto" w:fill="FFFFFF"/>
          <w:lang w:val="en-GB"/>
        </w:rPr>
        <w:t xml:space="preserve"> which is reclassified as Level </w:t>
      </w:r>
      <w:r w:rsidR="003A773E" w:rsidRPr="003A773E">
        <w:rPr>
          <w:rFonts w:ascii="Cordia New" w:eastAsia="Times New Roman" w:hAnsi="Cordia New"/>
          <w:sz w:val="26"/>
          <w:szCs w:val="26"/>
          <w:shd w:val="clear" w:color="auto" w:fill="FFFFFF"/>
          <w:lang w:val="en-GB"/>
        </w:rPr>
        <w:t>3</w:t>
      </w:r>
      <w:r w:rsidRPr="00BE39AC">
        <w:rPr>
          <w:rFonts w:ascii="Cordia New" w:eastAsia="Times New Roman" w:hAnsi="Cordia New"/>
          <w:sz w:val="26"/>
          <w:szCs w:val="26"/>
          <w:shd w:val="clear" w:color="auto" w:fill="FFFFFF"/>
          <w:lang w:val="en-GB"/>
        </w:rPr>
        <w:t>.</w:t>
      </w:r>
      <w:r w:rsidRPr="00BE39AC">
        <w:rPr>
          <w:rFonts w:ascii="Cordia New" w:eastAsia="Times New Roman" w:hAnsi="Cordia New"/>
          <w:sz w:val="26"/>
          <w:szCs w:val="26"/>
          <w:shd w:val="clear" w:color="auto" w:fill="FFFFFF"/>
        </w:rPr>
        <w:t xml:space="preserve"> The Group engaged </w:t>
      </w:r>
      <w:r w:rsidR="001B3EC3" w:rsidRPr="00BE39AC">
        <w:rPr>
          <w:rFonts w:ascii="Cordia New" w:eastAsia="Times New Roman" w:hAnsi="Cordia New"/>
          <w:sz w:val="26"/>
          <w:szCs w:val="26"/>
          <w:shd w:val="clear" w:color="auto" w:fill="FFFFFF"/>
        </w:rPr>
        <w:t xml:space="preserve">an </w:t>
      </w:r>
      <w:r w:rsidRPr="00BE39AC">
        <w:rPr>
          <w:rFonts w:ascii="Cordia New" w:eastAsia="Times New Roman" w:hAnsi="Cordia New"/>
          <w:sz w:val="26"/>
          <w:szCs w:val="26"/>
          <w:shd w:val="clear" w:color="auto" w:fill="FFFFFF"/>
        </w:rPr>
        <w:t>external valuer for revaluation periodically according to the Group’s policy.</w:t>
      </w:r>
    </w:p>
    <w:p w14:paraId="71260819" w14:textId="7A5B7207" w:rsidR="00815ACD" w:rsidRPr="00BE39AC" w:rsidRDefault="00815ACD" w:rsidP="00690182">
      <w:pPr>
        <w:spacing w:after="0" w:line="240" w:lineRule="auto"/>
        <w:ind w:left="540"/>
        <w:jc w:val="both"/>
        <w:rPr>
          <w:rFonts w:ascii="Cordia New" w:eastAsia="Times New Roman" w:hAnsi="Cordia New"/>
          <w:sz w:val="26"/>
          <w:szCs w:val="26"/>
          <w:shd w:val="clear" w:color="auto" w:fill="FFFFFF"/>
        </w:rPr>
      </w:pPr>
    </w:p>
    <w:p w14:paraId="5B11AE2D" w14:textId="77777777" w:rsidR="00815ACD" w:rsidRPr="00BE39AC" w:rsidRDefault="00815ACD" w:rsidP="00690182">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r w:rsidRPr="00BE39AC">
        <w:rPr>
          <w:rFonts w:ascii="Cordia New" w:eastAsia="Times New Roman" w:hAnsi="Cordia New"/>
          <w:sz w:val="26"/>
          <w:szCs w:val="26"/>
          <w:shd w:val="clear" w:color="auto" w:fill="FFFFFF"/>
          <w:lang w:val="en-GB"/>
        </w:rPr>
        <w:t xml:space="preserve">There were no other changes in valuation techniques during the </w:t>
      </w:r>
      <w:r w:rsidRPr="00BE39AC">
        <w:rPr>
          <w:rFonts w:ascii="Cordia New" w:eastAsia="Times New Roman" w:hAnsi="Cordia New"/>
          <w:sz w:val="26"/>
          <w:szCs w:val="26"/>
          <w:shd w:val="clear" w:color="auto" w:fill="FFFFFF"/>
        </w:rPr>
        <w:t>year</w:t>
      </w:r>
      <w:r w:rsidRPr="00BE39AC">
        <w:rPr>
          <w:rFonts w:ascii="Cordia New" w:eastAsia="Times New Roman" w:hAnsi="Cordia New"/>
          <w:sz w:val="26"/>
          <w:szCs w:val="26"/>
          <w:shd w:val="clear" w:color="auto" w:fill="FFFFFF"/>
          <w:lang w:val="en-GB"/>
        </w:rPr>
        <w:t>.</w:t>
      </w:r>
      <w:r w:rsidRPr="00BE39AC">
        <w:rPr>
          <w:rFonts w:ascii="Cordia New" w:eastAsia="Times New Roman" w:hAnsi="Cordia New"/>
          <w:sz w:val="26"/>
          <w:szCs w:val="26"/>
          <w:shd w:val="clear" w:color="auto" w:fill="FFFFFF"/>
          <w:cs/>
          <w:lang w:val="en-GB"/>
        </w:rPr>
        <w:t xml:space="preserve"> </w:t>
      </w:r>
    </w:p>
    <w:p w14:paraId="5053E15E" w14:textId="77777777" w:rsidR="00815ACD" w:rsidRPr="00BE39AC" w:rsidRDefault="00815ACD" w:rsidP="00690182">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rPr>
      </w:pPr>
    </w:p>
    <w:p w14:paraId="3CF9B801" w14:textId="77777777" w:rsidR="00815ACD" w:rsidRPr="00BE39AC" w:rsidRDefault="00815ACD" w:rsidP="00690182">
      <w:pPr>
        <w:tabs>
          <w:tab w:val="left" w:pos="1080"/>
          <w:tab w:val="left" w:pos="9558"/>
        </w:tabs>
        <w:spacing w:after="0" w:line="240" w:lineRule="auto"/>
        <w:ind w:left="540"/>
        <w:rPr>
          <w:rFonts w:ascii="Cordia New" w:eastAsia="Times New Roman" w:hAnsi="Cordia New"/>
          <w:b/>
          <w:bCs/>
          <w:sz w:val="26"/>
          <w:szCs w:val="26"/>
        </w:rPr>
      </w:pPr>
      <w:r w:rsidRPr="00BE39AC">
        <w:rPr>
          <w:rFonts w:ascii="Cordia New" w:eastAsia="Times New Roman" w:hAnsi="Cordia New"/>
          <w:b/>
          <w:bCs/>
          <w:sz w:val="26"/>
          <w:szCs w:val="26"/>
        </w:rPr>
        <w:t>Group’s valuation processes</w:t>
      </w:r>
    </w:p>
    <w:p w14:paraId="5314C492" w14:textId="77777777" w:rsidR="00815ACD" w:rsidRPr="00BE39AC" w:rsidRDefault="00815ACD" w:rsidP="00690182">
      <w:pPr>
        <w:tabs>
          <w:tab w:val="left" w:pos="1418"/>
          <w:tab w:val="center" w:pos="3402"/>
          <w:tab w:val="center" w:pos="4536"/>
          <w:tab w:val="center" w:pos="5670"/>
          <w:tab w:val="center" w:pos="6804"/>
          <w:tab w:val="right" w:pos="7655"/>
        </w:tabs>
        <w:spacing w:after="0" w:line="240" w:lineRule="auto"/>
        <w:ind w:left="540"/>
        <w:rPr>
          <w:rFonts w:ascii="Cordia New" w:eastAsia="Times New Roman" w:hAnsi="Cordia New"/>
          <w:sz w:val="26"/>
          <w:szCs w:val="26"/>
          <w:shd w:val="clear" w:color="auto" w:fill="FFFFFF"/>
          <w:lang w:val="en-GB"/>
        </w:rPr>
      </w:pPr>
    </w:p>
    <w:p w14:paraId="5EC5F672" w14:textId="4F0957B4" w:rsidR="00815ACD" w:rsidRPr="00BE39AC" w:rsidRDefault="00815ACD" w:rsidP="00690182">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r w:rsidRPr="00BE39AC">
        <w:rPr>
          <w:rFonts w:ascii="Cordia New" w:eastAsia="Times New Roman" w:hAnsi="Cordia New"/>
          <w:sz w:val="26"/>
          <w:szCs w:val="26"/>
          <w:shd w:val="clear" w:color="auto" w:fill="FFFFFF"/>
        </w:rPr>
        <w:t>Finance and accounting department</w:t>
      </w:r>
      <w:r w:rsidRPr="00BE39AC">
        <w:rPr>
          <w:rFonts w:ascii="Cordia New" w:eastAsia="Times New Roman" w:hAnsi="Cordia New"/>
          <w:sz w:val="26"/>
          <w:szCs w:val="26"/>
          <w:shd w:val="clear" w:color="auto" w:fill="FFFFFF"/>
          <w:lang w:val="en-GB"/>
        </w:rPr>
        <w:t xml:space="preserve"> engages an independent valuer to perform the valuations of assets required for financial reporting purposes, including Level </w:t>
      </w:r>
      <w:r w:rsidR="003A773E" w:rsidRPr="003A773E">
        <w:rPr>
          <w:rFonts w:ascii="Cordia New" w:eastAsia="Times New Roman" w:hAnsi="Cordia New"/>
          <w:sz w:val="26"/>
          <w:szCs w:val="26"/>
          <w:shd w:val="clear" w:color="auto" w:fill="FFFFFF"/>
          <w:lang w:val="en-GB"/>
        </w:rPr>
        <w:t>3</w:t>
      </w:r>
      <w:r w:rsidRPr="00BE39AC">
        <w:rPr>
          <w:rFonts w:ascii="Cordia New" w:eastAsia="Times New Roman" w:hAnsi="Cordia New"/>
          <w:sz w:val="26"/>
          <w:szCs w:val="26"/>
          <w:shd w:val="clear" w:color="auto" w:fill="FFFFFF"/>
          <w:lang w:val="en-GB"/>
        </w:rPr>
        <w:t xml:space="preserve"> fair values. This team reports directly to Chief Financial Officer. Discussions of valuation processes and results are held between the finance department and the CFO at least once every year, in line with the Group’s annually reporting dates. </w:t>
      </w:r>
    </w:p>
    <w:p w14:paraId="6B8C5259" w14:textId="77777777" w:rsidR="00815ACD" w:rsidRPr="00BE39AC" w:rsidRDefault="00815ACD" w:rsidP="00690182">
      <w:pPr>
        <w:tabs>
          <w:tab w:val="left" w:pos="1418"/>
          <w:tab w:val="center" w:pos="3402"/>
          <w:tab w:val="center" w:pos="4536"/>
          <w:tab w:val="center" w:pos="5670"/>
          <w:tab w:val="center" w:pos="6804"/>
          <w:tab w:val="right" w:pos="7655"/>
        </w:tabs>
        <w:spacing w:after="0" w:line="240" w:lineRule="auto"/>
        <w:ind w:left="540"/>
        <w:jc w:val="both"/>
        <w:rPr>
          <w:rFonts w:ascii="Cordia New" w:eastAsia="Times New Roman" w:hAnsi="Cordia New"/>
          <w:sz w:val="26"/>
          <w:szCs w:val="26"/>
          <w:shd w:val="clear" w:color="auto" w:fill="FFFFFF"/>
          <w:lang w:val="en-GB"/>
        </w:rPr>
      </w:pPr>
    </w:p>
    <w:p w14:paraId="013FFF7F" w14:textId="3EEE196A" w:rsidR="00815ACD" w:rsidRPr="00BE39AC" w:rsidRDefault="00815ACD" w:rsidP="00690182">
      <w:pPr>
        <w:tabs>
          <w:tab w:val="left" w:pos="1418"/>
          <w:tab w:val="center" w:pos="3402"/>
          <w:tab w:val="center" w:pos="4153"/>
          <w:tab w:val="center" w:pos="4536"/>
          <w:tab w:val="center" w:pos="5670"/>
          <w:tab w:val="center" w:pos="6804"/>
          <w:tab w:val="right" w:pos="7655"/>
          <w:tab w:val="right" w:pos="8306"/>
        </w:tabs>
        <w:spacing w:after="0" w:line="240" w:lineRule="auto"/>
        <w:ind w:left="540"/>
        <w:jc w:val="both"/>
        <w:rPr>
          <w:rFonts w:ascii="Cordia New" w:eastAsia="Times New Roman" w:hAnsi="Cordia New"/>
          <w:sz w:val="26"/>
          <w:szCs w:val="26"/>
          <w:shd w:val="clear" w:color="auto" w:fill="FFFFFF"/>
          <w:lang w:val="en-GB"/>
        </w:rPr>
      </w:pPr>
      <w:r w:rsidRPr="00BE39AC">
        <w:rPr>
          <w:rFonts w:ascii="Cordia New" w:eastAsia="Times New Roman" w:hAnsi="Cordia New"/>
          <w:sz w:val="26"/>
          <w:szCs w:val="26"/>
          <w:shd w:val="clear" w:color="auto" w:fill="FFFFFF"/>
          <w:lang w:val="en-GB"/>
        </w:rPr>
        <w:t>The main</w:t>
      </w:r>
      <w:r w:rsidR="001B3EC3" w:rsidRPr="00BE39AC">
        <w:rPr>
          <w:rFonts w:ascii="Cordia New" w:eastAsia="Times New Roman" w:hAnsi="Cordia New"/>
          <w:sz w:val="26"/>
          <w:szCs w:val="26"/>
          <w:shd w:val="clear" w:color="auto" w:fill="FFFFFF"/>
          <w:lang w:val="en-GB"/>
        </w:rPr>
        <w:t xml:space="preserve"> input of</w:t>
      </w:r>
      <w:r w:rsidRPr="00BE39AC">
        <w:rPr>
          <w:rFonts w:ascii="Cordia New" w:eastAsia="Times New Roman" w:hAnsi="Cordia New"/>
          <w:sz w:val="26"/>
          <w:szCs w:val="26"/>
          <w:shd w:val="clear" w:color="auto" w:fill="FFFFFF"/>
          <w:lang w:val="en-GB"/>
        </w:rPr>
        <w:t xml:space="preserve"> Level </w:t>
      </w:r>
      <w:r w:rsidR="003A773E" w:rsidRPr="003A773E">
        <w:rPr>
          <w:rFonts w:ascii="Cordia New" w:eastAsia="Times New Roman" w:hAnsi="Cordia New"/>
          <w:sz w:val="26"/>
          <w:szCs w:val="26"/>
          <w:shd w:val="clear" w:color="auto" w:fill="FFFFFF"/>
          <w:lang w:val="en-GB"/>
        </w:rPr>
        <w:t>3</w:t>
      </w:r>
      <w:r w:rsidR="001B3EC3" w:rsidRPr="00BE39AC">
        <w:rPr>
          <w:rFonts w:ascii="Cordia New" w:eastAsia="Times New Roman" w:hAnsi="Cordia New"/>
          <w:sz w:val="26"/>
          <w:szCs w:val="26"/>
          <w:shd w:val="clear" w:color="auto" w:fill="FFFFFF"/>
          <w:lang w:val="en-GB"/>
        </w:rPr>
        <w:t xml:space="preserve"> fair values</w:t>
      </w:r>
      <w:r w:rsidRPr="00BE39AC">
        <w:rPr>
          <w:rFonts w:ascii="Cordia New" w:eastAsia="Times New Roman" w:hAnsi="Cordia New"/>
          <w:sz w:val="26"/>
          <w:szCs w:val="26"/>
          <w:shd w:val="clear" w:color="auto" w:fill="FFFFFF"/>
          <w:lang w:val="en-GB"/>
        </w:rPr>
        <w:t xml:space="preserve"> used by the Group pertains to the discount rate for investment propert</w:t>
      </w:r>
      <w:r w:rsidR="001B3EC3" w:rsidRPr="00BE39AC">
        <w:rPr>
          <w:rFonts w:ascii="Cordia New" w:eastAsia="Times New Roman" w:hAnsi="Cordia New"/>
          <w:sz w:val="26"/>
          <w:szCs w:val="26"/>
          <w:shd w:val="clear" w:color="auto" w:fill="FFFFFF"/>
          <w:lang w:val="en-GB"/>
        </w:rPr>
        <w:t>ies</w:t>
      </w:r>
      <w:r w:rsidRPr="00BE39AC">
        <w:rPr>
          <w:rFonts w:ascii="Cordia New" w:eastAsia="Times New Roman" w:hAnsi="Cordia New"/>
          <w:sz w:val="26"/>
          <w:szCs w:val="26"/>
          <w:shd w:val="clear" w:color="auto" w:fill="FFFFFF"/>
          <w:lang w:val="en-GB"/>
        </w:rPr>
        <w:t xml:space="preserve"> is estimated based on discounted cash flow projections which reflects rental income from current leases and assumptions about rental income from future leases in the light of current market conditions. The fair value reflects any cash outflows that could be expected in respect of the property. The discount rate is estimated based on a yield rate, considering capital structure and cost of fund of the </w:t>
      </w:r>
      <w:r w:rsidR="006D4810" w:rsidRPr="00BE39AC">
        <w:rPr>
          <w:rFonts w:ascii="Cordia New" w:eastAsia="Times New Roman" w:hAnsi="Cordia New"/>
          <w:sz w:val="26"/>
          <w:szCs w:val="26"/>
          <w:shd w:val="clear" w:color="auto" w:fill="FFFFFF"/>
          <w:lang w:val="en-GB"/>
        </w:rPr>
        <w:t>C</w:t>
      </w:r>
      <w:r w:rsidRPr="00BE39AC">
        <w:rPr>
          <w:rFonts w:ascii="Cordia New" w:eastAsia="Times New Roman" w:hAnsi="Cordia New"/>
          <w:sz w:val="26"/>
          <w:szCs w:val="26"/>
          <w:shd w:val="clear" w:color="auto" w:fill="FFFFFF"/>
          <w:lang w:val="en-GB"/>
        </w:rPr>
        <w:t>ompany that are, in the opinion of the management, considered appropriate, including the appropriate risk premium</w:t>
      </w:r>
      <w:r w:rsidR="001B3EC3" w:rsidRPr="00BE39AC">
        <w:rPr>
          <w:rFonts w:ascii="Cordia New" w:eastAsia="Times New Roman" w:hAnsi="Cordia New"/>
          <w:sz w:val="26"/>
          <w:szCs w:val="26"/>
          <w:shd w:val="clear" w:color="auto" w:fill="FFFFFF"/>
          <w:lang w:val="en-GB"/>
        </w:rPr>
        <w:t>. The discount rate used</w:t>
      </w:r>
      <w:r w:rsidRPr="00BE39AC">
        <w:rPr>
          <w:rFonts w:ascii="Cordia New" w:eastAsia="Times New Roman" w:hAnsi="Cordia New"/>
          <w:sz w:val="26"/>
          <w:szCs w:val="26"/>
          <w:shd w:val="clear" w:color="auto" w:fill="FFFFFF"/>
          <w:lang w:val="en-GB"/>
        </w:rPr>
        <w:t xml:space="preserve"> reflects current market assessments of the time value of money and</w:t>
      </w:r>
      <w:r w:rsidR="001B3EC3" w:rsidRPr="00BE39AC">
        <w:rPr>
          <w:rFonts w:ascii="Cordia New" w:eastAsia="Times New Roman" w:hAnsi="Cordia New"/>
          <w:sz w:val="26"/>
          <w:szCs w:val="26"/>
          <w:shd w:val="clear" w:color="auto" w:fill="FFFFFF"/>
          <w:lang w:val="en-GB"/>
        </w:rPr>
        <w:t xml:space="preserve"> appropriate</w:t>
      </w:r>
      <w:r w:rsidRPr="00BE39AC">
        <w:rPr>
          <w:rFonts w:ascii="Cordia New" w:eastAsia="Times New Roman" w:hAnsi="Cordia New"/>
          <w:sz w:val="26"/>
          <w:szCs w:val="26"/>
          <w:shd w:val="clear" w:color="auto" w:fill="FFFFFF"/>
          <w:lang w:val="en-GB"/>
        </w:rPr>
        <w:t xml:space="preserve"> risk which </w:t>
      </w:r>
      <w:r w:rsidRPr="00BE39AC">
        <w:rPr>
          <w:rFonts w:ascii="Cordia New" w:eastAsia="Times New Roman" w:hAnsi="Cordia New"/>
          <w:sz w:val="26"/>
          <w:szCs w:val="26"/>
          <w:shd w:val="clear" w:color="auto" w:fill="FFFFFF"/>
        </w:rPr>
        <w:t xml:space="preserve">mainly </w:t>
      </w:r>
      <w:r w:rsidRPr="00BE39AC">
        <w:rPr>
          <w:rFonts w:ascii="Cordia New" w:eastAsia="Times New Roman" w:hAnsi="Cordia New"/>
          <w:sz w:val="26"/>
          <w:szCs w:val="26"/>
          <w:shd w:val="clear" w:color="auto" w:fill="FFFFFF"/>
          <w:lang w:val="en-GB"/>
        </w:rPr>
        <w:t xml:space="preserve">are at the </w:t>
      </w:r>
      <w:r w:rsidR="001B3EC3" w:rsidRPr="00BE39AC">
        <w:rPr>
          <w:rFonts w:ascii="Cordia New" w:eastAsia="Times New Roman" w:hAnsi="Cordia New"/>
          <w:sz w:val="26"/>
          <w:szCs w:val="26"/>
          <w:shd w:val="clear" w:color="auto" w:fill="FFFFFF"/>
          <w:lang w:val="en-GB"/>
        </w:rPr>
        <w:t xml:space="preserve">discount </w:t>
      </w:r>
      <w:r w:rsidRPr="00BE39AC">
        <w:rPr>
          <w:rFonts w:ascii="Cordia New" w:eastAsia="Times New Roman" w:hAnsi="Cordia New"/>
          <w:sz w:val="26"/>
          <w:szCs w:val="26"/>
          <w:shd w:val="clear" w:color="auto" w:fill="FFFFFF"/>
          <w:lang w:val="en-GB"/>
        </w:rPr>
        <w:t xml:space="preserve">rate of </w:t>
      </w:r>
      <w:r w:rsidR="003A773E" w:rsidRPr="003A773E">
        <w:rPr>
          <w:rFonts w:ascii="Cordia New" w:eastAsia="Times New Roman" w:hAnsi="Cordia New"/>
          <w:sz w:val="26"/>
          <w:szCs w:val="26"/>
          <w:shd w:val="clear" w:color="auto" w:fill="FFFFFF"/>
          <w:lang w:val="en-GB"/>
        </w:rPr>
        <w:t>10</w:t>
      </w:r>
      <w:r w:rsidRPr="00BE39AC">
        <w:rPr>
          <w:rFonts w:ascii="Cordia New" w:eastAsia="Times New Roman" w:hAnsi="Cordia New"/>
          <w:sz w:val="26"/>
          <w:szCs w:val="26"/>
          <w:shd w:val="clear" w:color="auto" w:fill="FFFFFF"/>
          <w:lang w:val="en-GB"/>
        </w:rPr>
        <w:t xml:space="preserve">% per annum. </w:t>
      </w:r>
    </w:p>
    <w:p w14:paraId="0F3952A1" w14:textId="77777777" w:rsidR="00815ACD" w:rsidRPr="00BE39AC" w:rsidRDefault="00815ACD" w:rsidP="00690182">
      <w:pPr>
        <w:spacing w:after="0" w:line="240" w:lineRule="auto"/>
        <w:ind w:left="540"/>
        <w:jc w:val="both"/>
        <w:outlineLvl w:val="7"/>
        <w:rPr>
          <w:rFonts w:ascii="Cordia New" w:eastAsia="Times New Roman" w:hAnsi="Cordia New"/>
          <w:sz w:val="26"/>
          <w:szCs w:val="26"/>
        </w:rPr>
      </w:pPr>
    </w:p>
    <w:p w14:paraId="25239367" w14:textId="44898372" w:rsidR="00815ACD" w:rsidRPr="00BE39AC" w:rsidRDefault="00815ACD" w:rsidP="00690182">
      <w:pPr>
        <w:spacing w:after="0" w:line="240" w:lineRule="auto"/>
        <w:ind w:left="540"/>
        <w:jc w:val="both"/>
        <w:outlineLvl w:val="7"/>
        <w:rPr>
          <w:rFonts w:ascii="Cordia New" w:eastAsia="Times New Roman" w:hAnsi="Cordia New"/>
          <w:sz w:val="26"/>
          <w:szCs w:val="26"/>
        </w:rPr>
      </w:pPr>
      <w:r w:rsidRPr="00BE39AC">
        <w:rPr>
          <w:rFonts w:ascii="Cordia New" w:eastAsia="Times New Roman" w:hAnsi="Cordia New"/>
          <w:sz w:val="26"/>
          <w:szCs w:val="26"/>
        </w:rPr>
        <w:t>Amount</w:t>
      </w:r>
      <w:r w:rsidR="00E06A33" w:rsidRPr="00BE39AC">
        <w:rPr>
          <w:rFonts w:ascii="Cordia New" w:eastAsia="Times New Roman" w:hAnsi="Cordia New"/>
          <w:sz w:val="26"/>
          <w:szCs w:val="26"/>
        </w:rPr>
        <w:t>s</w:t>
      </w:r>
      <w:r w:rsidRPr="00BE39AC">
        <w:rPr>
          <w:rFonts w:ascii="Cordia New" w:eastAsia="Times New Roman" w:hAnsi="Cordia New"/>
          <w:sz w:val="26"/>
          <w:szCs w:val="26"/>
        </w:rPr>
        <w:t xml:space="preserve"> </w:t>
      </w:r>
      <w:proofErr w:type="spellStart"/>
      <w:r w:rsidRPr="00BE39AC">
        <w:rPr>
          <w:rFonts w:ascii="Cordia New" w:eastAsia="Times New Roman" w:hAnsi="Cordia New"/>
          <w:sz w:val="26"/>
          <w:szCs w:val="26"/>
        </w:rPr>
        <w:t>recognised</w:t>
      </w:r>
      <w:proofErr w:type="spellEnd"/>
      <w:r w:rsidRPr="00BE39AC">
        <w:rPr>
          <w:rFonts w:ascii="Cordia New" w:eastAsia="Times New Roman" w:hAnsi="Cordia New"/>
          <w:sz w:val="26"/>
          <w:szCs w:val="26"/>
        </w:rPr>
        <w:t xml:space="preserve"> in the income statement </w:t>
      </w:r>
      <w:r w:rsidR="001B3EC3" w:rsidRPr="00BE39AC">
        <w:rPr>
          <w:rFonts w:ascii="Cordia New" w:eastAsia="Times New Roman" w:hAnsi="Cordia New"/>
          <w:sz w:val="26"/>
          <w:szCs w:val="26"/>
        </w:rPr>
        <w:t>relating</w:t>
      </w:r>
      <w:r w:rsidRPr="00BE39AC">
        <w:rPr>
          <w:rFonts w:ascii="Cordia New" w:eastAsia="Times New Roman" w:hAnsi="Cordia New"/>
          <w:sz w:val="26"/>
          <w:szCs w:val="26"/>
        </w:rPr>
        <w:t xml:space="preserve"> to investment propert</w:t>
      </w:r>
      <w:r w:rsidR="001B3EC3" w:rsidRPr="00BE39AC">
        <w:rPr>
          <w:rFonts w:ascii="Cordia New" w:eastAsia="Times New Roman" w:hAnsi="Cordia New"/>
          <w:sz w:val="26"/>
          <w:szCs w:val="26"/>
        </w:rPr>
        <w:t>ies</w:t>
      </w:r>
      <w:r w:rsidRPr="00BE39AC">
        <w:rPr>
          <w:rFonts w:ascii="Cordia New" w:eastAsia="Times New Roman" w:hAnsi="Cordia New"/>
          <w:sz w:val="26"/>
          <w:szCs w:val="26"/>
        </w:rPr>
        <w:t xml:space="preserve"> </w:t>
      </w:r>
      <w:r w:rsidR="00E06A33" w:rsidRPr="00BE39AC">
        <w:rPr>
          <w:rFonts w:ascii="Cordia New" w:eastAsia="Times New Roman" w:hAnsi="Cordia New"/>
          <w:sz w:val="26"/>
          <w:szCs w:val="26"/>
        </w:rPr>
        <w:t>are</w:t>
      </w:r>
      <w:r w:rsidRPr="00BE39AC">
        <w:rPr>
          <w:rFonts w:ascii="Cordia New" w:eastAsia="Times New Roman" w:hAnsi="Cordia New"/>
          <w:sz w:val="26"/>
          <w:szCs w:val="26"/>
        </w:rPr>
        <w:t xml:space="preserve"> as follows:</w:t>
      </w:r>
    </w:p>
    <w:p w14:paraId="60DA9C23" w14:textId="77777777" w:rsidR="00815ACD" w:rsidRPr="00BE39AC" w:rsidRDefault="00815ACD" w:rsidP="00690182">
      <w:pPr>
        <w:spacing w:after="0" w:line="240" w:lineRule="auto"/>
        <w:ind w:left="547"/>
        <w:rPr>
          <w:rFonts w:ascii="Cordia New" w:eastAsia="Times New Roman" w:hAnsi="Cordia New"/>
          <w:sz w:val="26"/>
          <w:szCs w:val="26"/>
        </w:rPr>
      </w:pPr>
    </w:p>
    <w:tbl>
      <w:tblPr>
        <w:tblW w:w="9331" w:type="dxa"/>
        <w:tblInd w:w="90" w:type="dxa"/>
        <w:tblLayout w:type="fixed"/>
        <w:tblLook w:val="04A0" w:firstRow="1" w:lastRow="0" w:firstColumn="1" w:lastColumn="0" w:noHBand="0" w:noVBand="1"/>
      </w:tblPr>
      <w:tblGrid>
        <w:gridCol w:w="6595"/>
        <w:gridCol w:w="1368"/>
        <w:gridCol w:w="1368"/>
      </w:tblGrid>
      <w:tr w:rsidR="008B02DC" w:rsidRPr="00BE39AC" w14:paraId="5E33AB22" w14:textId="77777777" w:rsidTr="005455C1">
        <w:tc>
          <w:tcPr>
            <w:tcW w:w="6595" w:type="dxa"/>
            <w:vAlign w:val="bottom"/>
          </w:tcPr>
          <w:p w14:paraId="3DA4D85F" w14:textId="77777777" w:rsidR="00815ACD" w:rsidRPr="00BE39AC" w:rsidRDefault="00815ACD" w:rsidP="00690182">
            <w:pPr>
              <w:spacing w:after="0" w:line="240" w:lineRule="auto"/>
              <w:ind w:left="324"/>
              <w:rPr>
                <w:rFonts w:ascii="Cordia New" w:eastAsia="Times New Roman" w:hAnsi="Cordia New"/>
                <w:sz w:val="26"/>
                <w:szCs w:val="26"/>
              </w:rPr>
            </w:pPr>
          </w:p>
        </w:tc>
        <w:tc>
          <w:tcPr>
            <w:tcW w:w="1368" w:type="dxa"/>
            <w:vAlign w:val="bottom"/>
            <w:hideMark/>
          </w:tcPr>
          <w:p w14:paraId="780D9B03" w14:textId="6E9F1019"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3D00AE83" w14:textId="5838EB51" w:rsidR="00815AC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5CE7A060" w14:textId="77777777" w:rsidTr="005455C1">
        <w:tc>
          <w:tcPr>
            <w:tcW w:w="6595" w:type="dxa"/>
            <w:vAlign w:val="bottom"/>
          </w:tcPr>
          <w:p w14:paraId="7F39257E" w14:textId="77777777" w:rsidR="00815ACD" w:rsidRPr="00BE39AC" w:rsidRDefault="00815ACD" w:rsidP="00690182">
            <w:pPr>
              <w:tabs>
                <w:tab w:val="left" w:pos="1985"/>
                <w:tab w:val="center" w:pos="4320"/>
                <w:tab w:val="right" w:pos="8640"/>
              </w:tabs>
              <w:spacing w:after="0" w:line="240" w:lineRule="auto"/>
              <w:ind w:left="324"/>
              <w:rPr>
                <w:rFonts w:ascii="Cordia New" w:eastAsia="Times New Roman" w:hAnsi="Cordia New"/>
                <w:sz w:val="26"/>
                <w:szCs w:val="26"/>
              </w:rPr>
            </w:pPr>
          </w:p>
        </w:tc>
        <w:tc>
          <w:tcPr>
            <w:tcW w:w="1368" w:type="dxa"/>
            <w:vAlign w:val="bottom"/>
            <w:hideMark/>
          </w:tcPr>
          <w:p w14:paraId="4E60536D" w14:textId="48D05EDB" w:rsidR="00815ACD"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606D51CA" w14:textId="62B68303" w:rsidR="00815ACD"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5455C1" w14:paraId="156B067F" w14:textId="77777777" w:rsidTr="005455C1">
        <w:tc>
          <w:tcPr>
            <w:tcW w:w="6595" w:type="dxa"/>
            <w:vAlign w:val="bottom"/>
          </w:tcPr>
          <w:p w14:paraId="3D007597" w14:textId="77777777" w:rsidR="00815ACD" w:rsidRPr="005455C1" w:rsidRDefault="00815ACD" w:rsidP="00690182">
            <w:pPr>
              <w:tabs>
                <w:tab w:val="left" w:pos="1440"/>
                <w:tab w:val="left" w:pos="2160"/>
                <w:tab w:val="center" w:pos="4770"/>
                <w:tab w:val="center" w:pos="5580"/>
                <w:tab w:val="center" w:pos="6660"/>
                <w:tab w:val="center" w:pos="7650"/>
                <w:tab w:val="center" w:pos="9000"/>
              </w:tabs>
              <w:spacing w:after="0" w:line="240" w:lineRule="auto"/>
              <w:ind w:left="324"/>
              <w:rPr>
                <w:rFonts w:ascii="Cordia New" w:eastAsia="Times New Roman" w:hAnsi="Cordia New"/>
                <w:sz w:val="12"/>
                <w:szCs w:val="12"/>
              </w:rPr>
            </w:pPr>
          </w:p>
        </w:tc>
        <w:tc>
          <w:tcPr>
            <w:tcW w:w="1368" w:type="dxa"/>
            <w:vAlign w:val="bottom"/>
          </w:tcPr>
          <w:p w14:paraId="55ABFF37" w14:textId="77777777" w:rsidR="00815ACD" w:rsidRPr="005455C1" w:rsidRDefault="00815ACD" w:rsidP="00690182">
            <w:pPr>
              <w:spacing w:after="0" w:line="240" w:lineRule="auto"/>
              <w:ind w:right="-72"/>
              <w:jc w:val="right"/>
              <w:rPr>
                <w:rFonts w:ascii="Cordia New" w:eastAsia="Times New Roman" w:hAnsi="Cordia New"/>
                <w:sz w:val="12"/>
                <w:szCs w:val="12"/>
              </w:rPr>
            </w:pPr>
          </w:p>
        </w:tc>
        <w:tc>
          <w:tcPr>
            <w:tcW w:w="1368" w:type="dxa"/>
            <w:vAlign w:val="bottom"/>
          </w:tcPr>
          <w:p w14:paraId="426AC742" w14:textId="77777777" w:rsidR="00815ACD" w:rsidRPr="005455C1" w:rsidRDefault="00815ACD" w:rsidP="00690182">
            <w:pPr>
              <w:spacing w:after="0" w:line="240" w:lineRule="auto"/>
              <w:ind w:right="-72"/>
              <w:jc w:val="right"/>
              <w:rPr>
                <w:rFonts w:ascii="Cordia New" w:eastAsia="Times New Roman" w:hAnsi="Cordia New"/>
                <w:sz w:val="12"/>
                <w:szCs w:val="12"/>
              </w:rPr>
            </w:pPr>
          </w:p>
        </w:tc>
      </w:tr>
      <w:tr w:rsidR="003D1C60" w:rsidRPr="00BE39AC" w14:paraId="7A6883F6" w14:textId="77777777" w:rsidTr="005455C1">
        <w:tc>
          <w:tcPr>
            <w:tcW w:w="6595" w:type="dxa"/>
            <w:vAlign w:val="bottom"/>
            <w:hideMark/>
          </w:tcPr>
          <w:p w14:paraId="45E4EF9B" w14:textId="77777777" w:rsidR="003D1C60" w:rsidRPr="00BE39AC" w:rsidRDefault="003D1C60" w:rsidP="003D1C60">
            <w:pPr>
              <w:spacing w:after="0" w:line="240" w:lineRule="auto"/>
              <w:ind w:left="324"/>
              <w:outlineLvl w:val="7"/>
              <w:rPr>
                <w:rFonts w:ascii="Cordia New" w:eastAsia="Times New Roman" w:hAnsi="Cordia New"/>
                <w:sz w:val="26"/>
                <w:szCs w:val="26"/>
              </w:rPr>
            </w:pPr>
            <w:r w:rsidRPr="00BE39AC">
              <w:rPr>
                <w:rFonts w:ascii="Cordia New" w:eastAsia="Times New Roman" w:hAnsi="Cordia New"/>
                <w:sz w:val="26"/>
                <w:szCs w:val="26"/>
              </w:rPr>
              <w:t>Rental income</w:t>
            </w:r>
          </w:p>
        </w:tc>
        <w:tc>
          <w:tcPr>
            <w:tcW w:w="1368" w:type="dxa"/>
            <w:shd w:val="clear" w:color="auto" w:fill="auto"/>
            <w:vAlign w:val="bottom"/>
          </w:tcPr>
          <w:p w14:paraId="7AC8F35C" w14:textId="490C9316"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122</w:t>
            </w:r>
          </w:p>
        </w:tc>
        <w:tc>
          <w:tcPr>
            <w:tcW w:w="1368" w:type="dxa"/>
            <w:vAlign w:val="bottom"/>
          </w:tcPr>
          <w:p w14:paraId="0A2CF966" w14:textId="559005D6"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73</w:t>
            </w:r>
          </w:p>
        </w:tc>
      </w:tr>
      <w:tr w:rsidR="003D1C60" w:rsidRPr="00BE39AC" w14:paraId="28D5AB81" w14:textId="77777777" w:rsidTr="005455C1">
        <w:tc>
          <w:tcPr>
            <w:tcW w:w="6595" w:type="dxa"/>
            <w:vAlign w:val="bottom"/>
            <w:hideMark/>
          </w:tcPr>
          <w:p w14:paraId="169B6044" w14:textId="1E2022E9" w:rsidR="003D1C60" w:rsidRPr="00BE39AC" w:rsidRDefault="003D1C60" w:rsidP="003D1C60">
            <w:pPr>
              <w:spacing w:after="0" w:line="240" w:lineRule="auto"/>
              <w:ind w:left="324"/>
              <w:outlineLvl w:val="7"/>
              <w:rPr>
                <w:rFonts w:ascii="Cordia New" w:eastAsia="Times New Roman" w:hAnsi="Cordia New"/>
                <w:sz w:val="26"/>
                <w:szCs w:val="26"/>
              </w:rPr>
            </w:pPr>
            <w:r w:rsidRPr="00BE39AC">
              <w:rPr>
                <w:rFonts w:ascii="Cordia New" w:eastAsia="Times New Roman" w:hAnsi="Cordia New"/>
                <w:sz w:val="26"/>
                <w:szCs w:val="26"/>
              </w:rPr>
              <w:t xml:space="preserve">Direct operating expense </w:t>
            </w:r>
            <w:proofErr w:type="spellStart"/>
            <w:r w:rsidRPr="00BE39AC">
              <w:rPr>
                <w:rFonts w:ascii="Cordia New" w:eastAsia="Times New Roman" w:hAnsi="Cordia New"/>
                <w:sz w:val="26"/>
                <w:szCs w:val="26"/>
              </w:rPr>
              <w:t>arised</w:t>
            </w:r>
            <w:proofErr w:type="spellEnd"/>
            <w:r w:rsidRPr="00BE39AC">
              <w:rPr>
                <w:rFonts w:ascii="Cordia New" w:eastAsia="Times New Roman" w:hAnsi="Cordia New"/>
                <w:sz w:val="26"/>
                <w:szCs w:val="26"/>
              </w:rPr>
              <w:t xml:space="preserve"> from investment properties</w:t>
            </w:r>
          </w:p>
        </w:tc>
        <w:tc>
          <w:tcPr>
            <w:tcW w:w="1368" w:type="dxa"/>
            <w:vAlign w:val="bottom"/>
          </w:tcPr>
          <w:p w14:paraId="61C8D9C2" w14:textId="77777777" w:rsidR="003D1C60" w:rsidRPr="00BE39AC" w:rsidRDefault="003D1C60" w:rsidP="003D1C60">
            <w:pPr>
              <w:spacing w:after="0" w:line="240" w:lineRule="auto"/>
              <w:ind w:right="-72"/>
              <w:jc w:val="right"/>
              <w:rPr>
                <w:rFonts w:ascii="Cordia New" w:eastAsia="Times New Roman" w:hAnsi="Cordia New"/>
                <w:sz w:val="26"/>
                <w:szCs w:val="26"/>
              </w:rPr>
            </w:pPr>
          </w:p>
        </w:tc>
        <w:tc>
          <w:tcPr>
            <w:tcW w:w="1368" w:type="dxa"/>
            <w:vAlign w:val="bottom"/>
          </w:tcPr>
          <w:p w14:paraId="7156C522" w14:textId="77777777" w:rsidR="003D1C60" w:rsidRPr="00BE39AC" w:rsidRDefault="003D1C60" w:rsidP="003D1C60">
            <w:pPr>
              <w:spacing w:after="0" w:line="240" w:lineRule="auto"/>
              <w:ind w:right="-72"/>
              <w:jc w:val="right"/>
              <w:rPr>
                <w:rFonts w:ascii="Cordia New" w:eastAsia="Times New Roman" w:hAnsi="Cordia New"/>
                <w:sz w:val="26"/>
                <w:szCs w:val="26"/>
              </w:rPr>
            </w:pPr>
          </w:p>
        </w:tc>
      </w:tr>
      <w:tr w:rsidR="003D1C60" w:rsidRPr="00BE39AC" w14:paraId="665E0D6C" w14:textId="77777777" w:rsidTr="005455C1">
        <w:tc>
          <w:tcPr>
            <w:tcW w:w="6595" w:type="dxa"/>
            <w:vAlign w:val="bottom"/>
            <w:hideMark/>
          </w:tcPr>
          <w:p w14:paraId="28213AF9" w14:textId="77777777" w:rsidR="003D1C60" w:rsidRPr="00BE39AC" w:rsidRDefault="003D1C60" w:rsidP="003D1C60">
            <w:pPr>
              <w:spacing w:after="0" w:line="240" w:lineRule="auto"/>
              <w:ind w:left="324"/>
              <w:outlineLvl w:val="7"/>
              <w:rPr>
                <w:rFonts w:ascii="Cordia New" w:eastAsia="Times New Roman" w:hAnsi="Cordia New"/>
                <w:sz w:val="26"/>
                <w:szCs w:val="26"/>
              </w:rPr>
            </w:pPr>
            <w:r w:rsidRPr="00BE39AC">
              <w:rPr>
                <w:rFonts w:ascii="Cordia New" w:eastAsia="Times New Roman" w:hAnsi="Cordia New"/>
                <w:sz w:val="26"/>
                <w:szCs w:val="26"/>
              </w:rPr>
              <w:t xml:space="preserve">   that generated rental income</w:t>
            </w:r>
          </w:p>
        </w:tc>
        <w:tc>
          <w:tcPr>
            <w:tcW w:w="1368" w:type="dxa"/>
            <w:shd w:val="clear" w:color="auto" w:fill="auto"/>
            <w:vAlign w:val="bottom"/>
          </w:tcPr>
          <w:p w14:paraId="1DE02465" w14:textId="60B9E1B5"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72</w:t>
            </w:r>
          </w:p>
        </w:tc>
        <w:tc>
          <w:tcPr>
            <w:tcW w:w="1368" w:type="dxa"/>
            <w:vAlign w:val="bottom"/>
          </w:tcPr>
          <w:p w14:paraId="3AE10A89" w14:textId="74D5C991" w:rsidR="003D1C60" w:rsidRPr="00BE39AC" w:rsidRDefault="003A773E" w:rsidP="003D1C60">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71</w:t>
            </w:r>
          </w:p>
        </w:tc>
      </w:tr>
    </w:tbl>
    <w:p w14:paraId="4135D867" w14:textId="77777777" w:rsidR="00815ACD" w:rsidRPr="00BE39AC" w:rsidRDefault="00815ACD" w:rsidP="00690182">
      <w:pPr>
        <w:spacing w:after="0" w:line="240" w:lineRule="auto"/>
        <w:ind w:left="540"/>
        <w:rPr>
          <w:rFonts w:ascii="Cordia New" w:eastAsia="Times New Roman" w:hAnsi="Cordia New"/>
          <w:sz w:val="28"/>
        </w:rPr>
      </w:pPr>
    </w:p>
    <w:p w14:paraId="49BBBE09" w14:textId="77777777" w:rsidR="00815ACD" w:rsidRPr="00BE39AC" w:rsidRDefault="00815ACD" w:rsidP="00690182">
      <w:pPr>
        <w:spacing w:after="0" w:line="240" w:lineRule="auto"/>
        <w:rPr>
          <w:rFonts w:ascii="Cordia New" w:eastAsia="Times New Roman" w:hAnsi="Cordia New"/>
          <w:sz w:val="28"/>
        </w:rPr>
        <w:sectPr w:rsidR="00815ACD" w:rsidRPr="00BE39AC" w:rsidSect="004E5FE4">
          <w:pgSz w:w="11907" w:h="16840" w:code="9"/>
          <w:pgMar w:top="1699" w:right="1238" w:bottom="1008" w:left="1238" w:header="706" w:footer="576" w:gutter="0"/>
          <w:cols w:space="720"/>
        </w:sectPr>
      </w:pPr>
    </w:p>
    <w:p w14:paraId="7CAE2F9F" w14:textId="0B43ECD8" w:rsidR="00C721A4" w:rsidRPr="00BE39AC" w:rsidRDefault="003A773E" w:rsidP="00690182">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19</w:t>
      </w:r>
      <w:r w:rsidR="00C721A4" w:rsidRPr="00BE39AC">
        <w:rPr>
          <w:rFonts w:ascii="Cordia New" w:eastAsia="Times New Roman" w:hAnsi="Cordia New"/>
          <w:b/>
          <w:bCs/>
          <w:sz w:val="26"/>
          <w:szCs w:val="26"/>
        </w:rPr>
        <w:tab/>
        <w:t xml:space="preserve">Property, </w:t>
      </w:r>
      <w:proofErr w:type="gramStart"/>
      <w:r w:rsidR="00C721A4" w:rsidRPr="00BE39AC">
        <w:rPr>
          <w:rFonts w:ascii="Cordia New" w:eastAsia="Times New Roman" w:hAnsi="Cordia New"/>
          <w:b/>
          <w:bCs/>
          <w:sz w:val="26"/>
          <w:szCs w:val="26"/>
        </w:rPr>
        <w:t>plant</w:t>
      </w:r>
      <w:proofErr w:type="gramEnd"/>
      <w:r w:rsidR="00C721A4" w:rsidRPr="00BE39AC">
        <w:rPr>
          <w:rFonts w:ascii="Cordia New" w:eastAsia="Times New Roman" w:hAnsi="Cordia New"/>
          <w:b/>
          <w:bCs/>
          <w:sz w:val="26"/>
          <w:szCs w:val="26"/>
        </w:rPr>
        <w:t xml:space="preserve"> and equipment</w:t>
      </w:r>
    </w:p>
    <w:tbl>
      <w:tblPr>
        <w:tblW w:w="14534" w:type="dxa"/>
        <w:tblBorders>
          <w:bottom w:val="single" w:sz="4" w:space="0" w:color="auto"/>
        </w:tblBorders>
        <w:tblLayout w:type="fixed"/>
        <w:tblLook w:val="04A0" w:firstRow="1" w:lastRow="0" w:firstColumn="1" w:lastColumn="0" w:noHBand="0" w:noVBand="1"/>
      </w:tblPr>
      <w:tblGrid>
        <w:gridCol w:w="4320"/>
        <w:gridCol w:w="1276"/>
        <w:gridCol w:w="1543"/>
        <w:gridCol w:w="1784"/>
        <w:gridCol w:w="1636"/>
        <w:gridCol w:w="1276"/>
        <w:gridCol w:w="1275"/>
        <w:gridCol w:w="1424"/>
      </w:tblGrid>
      <w:tr w:rsidR="001A0E75" w:rsidRPr="00BE39AC" w14:paraId="394B6C84" w14:textId="77777777" w:rsidTr="007F11E6">
        <w:trPr>
          <w:cantSplit/>
        </w:trPr>
        <w:tc>
          <w:tcPr>
            <w:tcW w:w="4320" w:type="dxa"/>
            <w:vAlign w:val="center"/>
          </w:tcPr>
          <w:p w14:paraId="4165DB6D" w14:textId="77777777" w:rsidR="001A0E75" w:rsidRPr="00BE39AC" w:rsidRDefault="001A0E75" w:rsidP="005455C1">
            <w:pPr>
              <w:tabs>
                <w:tab w:val="left" w:pos="1872"/>
              </w:tabs>
              <w:spacing w:after="10" w:line="230" w:lineRule="exact"/>
              <w:ind w:left="427"/>
              <w:rPr>
                <w:rFonts w:ascii="Cordia New" w:eastAsia="Times New Roman" w:hAnsi="Cordia New"/>
                <w:b/>
                <w:bCs/>
                <w:szCs w:val="22"/>
              </w:rPr>
            </w:pPr>
          </w:p>
        </w:tc>
        <w:tc>
          <w:tcPr>
            <w:tcW w:w="10214" w:type="dxa"/>
            <w:gridSpan w:val="7"/>
          </w:tcPr>
          <w:p w14:paraId="7B9FB764" w14:textId="29F73401" w:rsidR="001A0E75" w:rsidRPr="00BE39AC" w:rsidRDefault="001A0E75" w:rsidP="005455C1">
            <w:pPr>
              <w:pBdr>
                <w:bottom w:val="single" w:sz="4" w:space="1" w:color="auto"/>
              </w:pBdr>
              <w:spacing w:after="10" w:line="230" w:lineRule="exact"/>
              <w:ind w:right="-72"/>
              <w:jc w:val="center"/>
              <w:rPr>
                <w:rFonts w:ascii="Cordia New" w:eastAsia="Times New Roman" w:hAnsi="Cordia New"/>
                <w:b/>
                <w:bCs/>
                <w:szCs w:val="22"/>
              </w:rPr>
            </w:pPr>
            <w:r w:rsidRPr="00BE39AC">
              <w:rPr>
                <w:rFonts w:ascii="Cordia New" w:eastAsia="Times New Roman" w:hAnsi="Cordia New"/>
                <w:b/>
                <w:bCs/>
                <w:szCs w:val="22"/>
              </w:rPr>
              <w:t>Consolidated financial statements (</w:t>
            </w:r>
            <w:r w:rsidR="00305C08" w:rsidRPr="00BE39AC">
              <w:rPr>
                <w:rFonts w:ascii="Cordia New" w:eastAsia="Times New Roman" w:hAnsi="Cordia New"/>
                <w:b/>
                <w:bCs/>
                <w:szCs w:val="22"/>
              </w:rPr>
              <w:t>Baht Million</w:t>
            </w:r>
            <w:r w:rsidRPr="00BE39AC">
              <w:rPr>
                <w:rFonts w:ascii="Cordia New" w:eastAsia="Times New Roman" w:hAnsi="Cordia New"/>
                <w:b/>
                <w:bCs/>
                <w:szCs w:val="22"/>
              </w:rPr>
              <w:t>)</w:t>
            </w:r>
          </w:p>
        </w:tc>
      </w:tr>
      <w:tr w:rsidR="007F11E6" w:rsidRPr="00BE39AC" w14:paraId="28FD85E2" w14:textId="77777777" w:rsidTr="007F11E6">
        <w:trPr>
          <w:cantSplit/>
        </w:trPr>
        <w:tc>
          <w:tcPr>
            <w:tcW w:w="4320" w:type="dxa"/>
            <w:vAlign w:val="center"/>
          </w:tcPr>
          <w:p w14:paraId="198E7CB7" w14:textId="77777777" w:rsidR="007F11E6" w:rsidRPr="00BE39AC" w:rsidRDefault="007F11E6" w:rsidP="005455C1">
            <w:pPr>
              <w:tabs>
                <w:tab w:val="left" w:pos="1872"/>
              </w:tabs>
              <w:spacing w:after="10" w:line="230" w:lineRule="exact"/>
              <w:ind w:left="427"/>
              <w:rPr>
                <w:rFonts w:ascii="Cordia New" w:eastAsia="Times New Roman" w:hAnsi="Cordia New"/>
                <w:b/>
                <w:bCs/>
                <w:szCs w:val="22"/>
              </w:rPr>
            </w:pPr>
          </w:p>
        </w:tc>
        <w:tc>
          <w:tcPr>
            <w:tcW w:w="1276" w:type="dxa"/>
            <w:vAlign w:val="center"/>
          </w:tcPr>
          <w:p w14:paraId="0A533327" w14:textId="08F03A69" w:rsidR="007F11E6" w:rsidRPr="00BE39AC" w:rsidRDefault="007F11E6" w:rsidP="005455C1">
            <w:pPr>
              <w:pBdr>
                <w:bottom w:val="single" w:sz="4" w:space="1" w:color="auto"/>
              </w:pBdr>
              <w:spacing w:after="10" w:line="230" w:lineRule="exact"/>
              <w:ind w:right="-72"/>
              <w:jc w:val="center"/>
              <w:rPr>
                <w:rFonts w:ascii="Cordia New" w:eastAsia="Times New Roman" w:hAnsi="Cordia New"/>
                <w:b/>
                <w:bCs/>
                <w:szCs w:val="22"/>
              </w:rPr>
            </w:pPr>
            <w:r w:rsidRPr="00BE39AC">
              <w:rPr>
                <w:rFonts w:ascii="Cordia New" w:eastAsia="Times New Roman" w:hAnsi="Cordia New"/>
                <w:b/>
                <w:bCs/>
                <w:szCs w:val="22"/>
              </w:rPr>
              <w:t>Revaluation</w:t>
            </w:r>
          </w:p>
        </w:tc>
        <w:tc>
          <w:tcPr>
            <w:tcW w:w="8938" w:type="dxa"/>
            <w:gridSpan w:val="6"/>
          </w:tcPr>
          <w:p w14:paraId="7BBD51F1" w14:textId="63A03C0B" w:rsidR="007F11E6" w:rsidRPr="00BE39AC" w:rsidRDefault="007F11E6" w:rsidP="005455C1">
            <w:pPr>
              <w:pBdr>
                <w:bottom w:val="single" w:sz="4" w:space="1" w:color="auto"/>
              </w:pBdr>
              <w:spacing w:after="10" w:line="230" w:lineRule="exact"/>
              <w:ind w:right="-72"/>
              <w:jc w:val="center"/>
              <w:rPr>
                <w:rFonts w:ascii="Cordia New" w:eastAsia="Times New Roman" w:hAnsi="Cordia New"/>
                <w:b/>
                <w:bCs/>
                <w:szCs w:val="22"/>
              </w:rPr>
            </w:pPr>
            <w:r w:rsidRPr="00BE39AC">
              <w:rPr>
                <w:rFonts w:ascii="Cordia New" w:eastAsia="Times New Roman" w:hAnsi="Cordia New"/>
                <w:b/>
                <w:bCs/>
                <w:szCs w:val="22"/>
              </w:rPr>
              <w:t>Cost</w:t>
            </w:r>
          </w:p>
        </w:tc>
      </w:tr>
      <w:tr w:rsidR="001A0E75" w:rsidRPr="00BE39AC" w14:paraId="2C4BBCAD" w14:textId="77777777" w:rsidTr="007F11E6">
        <w:trPr>
          <w:cantSplit/>
        </w:trPr>
        <w:tc>
          <w:tcPr>
            <w:tcW w:w="4320" w:type="dxa"/>
            <w:vAlign w:val="center"/>
          </w:tcPr>
          <w:p w14:paraId="1D8EE117" w14:textId="77777777" w:rsidR="001A0E75" w:rsidRPr="00BE39AC" w:rsidRDefault="001A0E75" w:rsidP="005455C1">
            <w:pPr>
              <w:tabs>
                <w:tab w:val="left" w:pos="1872"/>
              </w:tabs>
              <w:spacing w:after="10" w:line="230" w:lineRule="exact"/>
              <w:ind w:left="427"/>
              <w:rPr>
                <w:rFonts w:ascii="Cordia New" w:eastAsia="Times New Roman" w:hAnsi="Cordia New"/>
                <w:b/>
                <w:bCs/>
                <w:szCs w:val="22"/>
              </w:rPr>
            </w:pPr>
          </w:p>
        </w:tc>
        <w:tc>
          <w:tcPr>
            <w:tcW w:w="1276" w:type="dxa"/>
            <w:vAlign w:val="center"/>
          </w:tcPr>
          <w:p w14:paraId="0D5E00BB" w14:textId="74A611C4" w:rsidR="001A0E75" w:rsidRPr="00BE39AC" w:rsidRDefault="001A0E75" w:rsidP="005455C1">
            <w:pPr>
              <w:spacing w:after="10" w:line="230" w:lineRule="exact"/>
              <w:ind w:right="-72"/>
              <w:jc w:val="right"/>
              <w:rPr>
                <w:rFonts w:ascii="Cordia New" w:eastAsia="Times New Roman" w:hAnsi="Cordia New"/>
                <w:b/>
                <w:bCs/>
                <w:szCs w:val="22"/>
              </w:rPr>
            </w:pPr>
          </w:p>
        </w:tc>
        <w:tc>
          <w:tcPr>
            <w:tcW w:w="1543" w:type="dxa"/>
          </w:tcPr>
          <w:p w14:paraId="4CA002D4" w14:textId="77777777" w:rsidR="001A0E75" w:rsidRPr="00BE39AC" w:rsidRDefault="001A0E75" w:rsidP="005455C1">
            <w:pPr>
              <w:spacing w:after="10" w:line="230" w:lineRule="exact"/>
              <w:ind w:right="-72"/>
              <w:jc w:val="right"/>
              <w:rPr>
                <w:rFonts w:ascii="Cordia New" w:eastAsia="Times New Roman" w:hAnsi="Cordia New"/>
                <w:b/>
                <w:bCs/>
                <w:szCs w:val="22"/>
              </w:rPr>
            </w:pPr>
          </w:p>
        </w:tc>
        <w:tc>
          <w:tcPr>
            <w:tcW w:w="1784" w:type="dxa"/>
            <w:vAlign w:val="center"/>
          </w:tcPr>
          <w:p w14:paraId="6A4EC373" w14:textId="06B0EDD0" w:rsidR="001A0E75" w:rsidRPr="00BE39AC" w:rsidRDefault="001A0E75" w:rsidP="005455C1">
            <w:pP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Buildings and</w:t>
            </w:r>
          </w:p>
        </w:tc>
        <w:tc>
          <w:tcPr>
            <w:tcW w:w="1636" w:type="dxa"/>
            <w:vAlign w:val="center"/>
            <w:hideMark/>
          </w:tcPr>
          <w:p w14:paraId="6AACF17C" w14:textId="77777777" w:rsidR="001A0E75" w:rsidRPr="00BE39AC" w:rsidRDefault="001A0E75" w:rsidP="005455C1">
            <w:pP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Machines, furniture</w:t>
            </w:r>
          </w:p>
        </w:tc>
        <w:tc>
          <w:tcPr>
            <w:tcW w:w="1276" w:type="dxa"/>
            <w:vAlign w:val="center"/>
          </w:tcPr>
          <w:p w14:paraId="07B912AB" w14:textId="77777777" w:rsidR="001A0E75" w:rsidRPr="00BE39AC" w:rsidRDefault="001A0E75" w:rsidP="005455C1">
            <w:pPr>
              <w:spacing w:after="10" w:line="230" w:lineRule="exact"/>
              <w:ind w:right="-72"/>
              <w:jc w:val="right"/>
              <w:rPr>
                <w:rFonts w:ascii="Cordia New" w:eastAsia="Times New Roman" w:hAnsi="Cordia New"/>
                <w:b/>
                <w:bCs/>
                <w:szCs w:val="22"/>
              </w:rPr>
            </w:pPr>
          </w:p>
        </w:tc>
        <w:tc>
          <w:tcPr>
            <w:tcW w:w="1275" w:type="dxa"/>
            <w:vAlign w:val="center"/>
          </w:tcPr>
          <w:p w14:paraId="620DDDD2" w14:textId="77777777" w:rsidR="001A0E75" w:rsidRPr="00BE39AC" w:rsidRDefault="001A0E75" w:rsidP="005455C1">
            <w:pP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Construction</w:t>
            </w:r>
          </w:p>
        </w:tc>
        <w:tc>
          <w:tcPr>
            <w:tcW w:w="1424" w:type="dxa"/>
            <w:vAlign w:val="center"/>
          </w:tcPr>
          <w:p w14:paraId="4903A7DE" w14:textId="77777777" w:rsidR="001A0E75" w:rsidRPr="00BE39AC" w:rsidRDefault="001A0E75" w:rsidP="005455C1">
            <w:pPr>
              <w:spacing w:after="10" w:line="230" w:lineRule="exact"/>
              <w:ind w:right="-72"/>
              <w:jc w:val="right"/>
              <w:rPr>
                <w:rFonts w:ascii="Cordia New" w:eastAsia="Times New Roman" w:hAnsi="Cordia New"/>
                <w:b/>
                <w:bCs/>
                <w:szCs w:val="22"/>
              </w:rPr>
            </w:pPr>
          </w:p>
        </w:tc>
      </w:tr>
      <w:tr w:rsidR="001A0E75" w:rsidRPr="00BE39AC" w14:paraId="37A1C6A3" w14:textId="77777777" w:rsidTr="007F11E6">
        <w:trPr>
          <w:cantSplit/>
        </w:trPr>
        <w:tc>
          <w:tcPr>
            <w:tcW w:w="4320" w:type="dxa"/>
            <w:vAlign w:val="center"/>
          </w:tcPr>
          <w:p w14:paraId="70920832" w14:textId="77777777" w:rsidR="001A0E75" w:rsidRPr="00BE39AC" w:rsidRDefault="001A0E75" w:rsidP="005455C1">
            <w:pPr>
              <w:tabs>
                <w:tab w:val="left" w:pos="1872"/>
              </w:tabs>
              <w:spacing w:after="10" w:line="230" w:lineRule="exact"/>
              <w:ind w:left="427"/>
              <w:rPr>
                <w:rFonts w:ascii="Cordia New" w:eastAsia="Times New Roman" w:hAnsi="Cordia New"/>
                <w:b/>
                <w:bCs/>
                <w:szCs w:val="22"/>
              </w:rPr>
            </w:pPr>
          </w:p>
        </w:tc>
        <w:tc>
          <w:tcPr>
            <w:tcW w:w="1276" w:type="dxa"/>
            <w:vAlign w:val="center"/>
          </w:tcPr>
          <w:p w14:paraId="2D514DB7" w14:textId="49E2CD89" w:rsidR="001A0E75" w:rsidRPr="00BE39AC" w:rsidRDefault="001A0E75"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Land</w:t>
            </w:r>
          </w:p>
        </w:tc>
        <w:tc>
          <w:tcPr>
            <w:tcW w:w="1543" w:type="dxa"/>
          </w:tcPr>
          <w:p w14:paraId="629F3EFB" w14:textId="61832126" w:rsidR="001A0E75" w:rsidRPr="00BE39AC" w:rsidRDefault="001A0E75"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Land improvements</w:t>
            </w:r>
          </w:p>
        </w:tc>
        <w:tc>
          <w:tcPr>
            <w:tcW w:w="1784" w:type="dxa"/>
            <w:vAlign w:val="bottom"/>
            <w:hideMark/>
          </w:tcPr>
          <w:p w14:paraId="231F4085" w14:textId="319956AF" w:rsidR="001A0E75" w:rsidRPr="00BE39AC" w:rsidRDefault="001A0E75"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building improvements</w:t>
            </w:r>
          </w:p>
        </w:tc>
        <w:tc>
          <w:tcPr>
            <w:tcW w:w="1636" w:type="dxa"/>
            <w:vAlign w:val="bottom"/>
            <w:hideMark/>
          </w:tcPr>
          <w:p w14:paraId="00FAFC65" w14:textId="77777777" w:rsidR="001A0E75" w:rsidRPr="00BE39AC" w:rsidRDefault="001A0E75"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and other equipment</w:t>
            </w:r>
          </w:p>
        </w:tc>
        <w:tc>
          <w:tcPr>
            <w:tcW w:w="1276" w:type="dxa"/>
            <w:vAlign w:val="bottom"/>
            <w:hideMark/>
          </w:tcPr>
          <w:p w14:paraId="37B16C82" w14:textId="77777777" w:rsidR="001A0E75" w:rsidRPr="00BE39AC" w:rsidRDefault="001A0E75"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Vehicles</w:t>
            </w:r>
          </w:p>
        </w:tc>
        <w:tc>
          <w:tcPr>
            <w:tcW w:w="1275" w:type="dxa"/>
            <w:vAlign w:val="bottom"/>
            <w:hideMark/>
          </w:tcPr>
          <w:p w14:paraId="2C9C8B73" w14:textId="77777777" w:rsidR="001A0E75" w:rsidRPr="00BE39AC" w:rsidRDefault="001A0E75"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in progress</w:t>
            </w:r>
          </w:p>
        </w:tc>
        <w:tc>
          <w:tcPr>
            <w:tcW w:w="1424" w:type="dxa"/>
            <w:vAlign w:val="bottom"/>
            <w:hideMark/>
          </w:tcPr>
          <w:p w14:paraId="0C9E8004" w14:textId="77777777" w:rsidR="001A0E75" w:rsidRPr="00BE39AC" w:rsidRDefault="001A0E75"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Total</w:t>
            </w:r>
          </w:p>
        </w:tc>
      </w:tr>
      <w:tr w:rsidR="001A0E75" w:rsidRPr="00BE39AC" w14:paraId="01F80F17" w14:textId="77777777" w:rsidTr="007F11E6">
        <w:trPr>
          <w:cantSplit/>
        </w:trPr>
        <w:tc>
          <w:tcPr>
            <w:tcW w:w="4320" w:type="dxa"/>
            <w:vAlign w:val="center"/>
            <w:hideMark/>
          </w:tcPr>
          <w:p w14:paraId="544E22FF" w14:textId="473AC7A4" w:rsidR="001A0E75" w:rsidRPr="00BE39AC" w:rsidRDefault="001A0E75" w:rsidP="005455C1">
            <w:pPr>
              <w:tabs>
                <w:tab w:val="left" w:pos="1872"/>
              </w:tabs>
              <w:spacing w:after="10" w:line="230" w:lineRule="exact"/>
              <w:ind w:left="427"/>
              <w:rPr>
                <w:rFonts w:ascii="Cordia New" w:eastAsia="Times New Roman" w:hAnsi="Cordia New"/>
                <w:b/>
                <w:bCs/>
                <w:szCs w:val="22"/>
              </w:rPr>
            </w:pPr>
            <w:proofErr w:type="gramStart"/>
            <w:r w:rsidRPr="00BE39AC">
              <w:rPr>
                <w:rFonts w:ascii="Cordia New" w:eastAsia="Times New Roman" w:hAnsi="Cordia New"/>
                <w:b/>
                <w:bCs/>
                <w:szCs w:val="22"/>
              </w:rPr>
              <w:t>At</w:t>
            </w:r>
            <w:proofErr w:type="gramEnd"/>
            <w:r w:rsidRPr="00BE39AC">
              <w:rPr>
                <w:rFonts w:ascii="Cordia New" w:eastAsia="Times New Roman" w:hAnsi="Cordia New"/>
                <w:b/>
                <w:bCs/>
                <w:szCs w:val="22"/>
              </w:rPr>
              <w:t xml:space="preserve"> </w:t>
            </w:r>
            <w:r w:rsidR="003A773E" w:rsidRPr="003A773E">
              <w:rPr>
                <w:rFonts w:ascii="Cordia New" w:eastAsia="Times New Roman" w:hAnsi="Cordia New"/>
                <w:b/>
                <w:bCs/>
                <w:szCs w:val="22"/>
                <w:lang w:val="en-GB"/>
              </w:rPr>
              <w:t>1</w:t>
            </w:r>
            <w:r w:rsidRPr="00BE39AC">
              <w:rPr>
                <w:rFonts w:ascii="Cordia New" w:eastAsia="Times New Roman" w:hAnsi="Cordia New"/>
                <w:b/>
                <w:bCs/>
                <w:szCs w:val="22"/>
              </w:rPr>
              <w:t xml:space="preserve"> January </w:t>
            </w:r>
            <w:r w:rsidR="003A773E" w:rsidRPr="003A773E">
              <w:rPr>
                <w:rFonts w:ascii="Cordia New" w:eastAsia="Times New Roman" w:hAnsi="Cordia New"/>
                <w:b/>
                <w:bCs/>
                <w:szCs w:val="22"/>
                <w:lang w:val="en-GB"/>
              </w:rPr>
              <w:t>2021</w:t>
            </w:r>
          </w:p>
        </w:tc>
        <w:tc>
          <w:tcPr>
            <w:tcW w:w="1276" w:type="dxa"/>
            <w:vAlign w:val="center"/>
          </w:tcPr>
          <w:p w14:paraId="54A16AED" w14:textId="77777777" w:rsidR="001A0E75" w:rsidRPr="00BE39AC" w:rsidRDefault="001A0E75" w:rsidP="005455C1">
            <w:pPr>
              <w:spacing w:after="10" w:line="230" w:lineRule="exact"/>
              <w:ind w:left="72" w:right="-72"/>
              <w:jc w:val="right"/>
              <w:rPr>
                <w:rFonts w:ascii="Cordia New" w:eastAsia="Times New Roman" w:hAnsi="Cordia New"/>
                <w:snapToGrid w:val="0"/>
                <w:szCs w:val="22"/>
                <w:cs/>
                <w:lang w:eastAsia="th-TH"/>
              </w:rPr>
            </w:pPr>
          </w:p>
        </w:tc>
        <w:tc>
          <w:tcPr>
            <w:tcW w:w="1543" w:type="dxa"/>
          </w:tcPr>
          <w:p w14:paraId="3C72F9FF" w14:textId="77777777" w:rsidR="001A0E75" w:rsidRPr="00BE39AC" w:rsidRDefault="001A0E75" w:rsidP="005455C1">
            <w:pPr>
              <w:spacing w:after="10" w:line="230" w:lineRule="exact"/>
              <w:ind w:right="-72"/>
              <w:jc w:val="right"/>
              <w:rPr>
                <w:rFonts w:ascii="Cordia New" w:eastAsia="Times New Roman" w:hAnsi="Cordia New"/>
                <w:snapToGrid w:val="0"/>
                <w:szCs w:val="22"/>
                <w:cs/>
                <w:lang w:eastAsia="th-TH"/>
              </w:rPr>
            </w:pPr>
          </w:p>
        </w:tc>
        <w:tc>
          <w:tcPr>
            <w:tcW w:w="1784" w:type="dxa"/>
            <w:vAlign w:val="center"/>
          </w:tcPr>
          <w:p w14:paraId="4F8FDB37" w14:textId="124000FF" w:rsidR="001A0E75" w:rsidRPr="00BE39AC" w:rsidRDefault="001A0E75" w:rsidP="005455C1">
            <w:pPr>
              <w:spacing w:after="10" w:line="230" w:lineRule="exact"/>
              <w:ind w:right="-72"/>
              <w:jc w:val="right"/>
              <w:rPr>
                <w:rFonts w:ascii="Cordia New" w:eastAsia="Times New Roman" w:hAnsi="Cordia New"/>
                <w:snapToGrid w:val="0"/>
                <w:szCs w:val="22"/>
                <w:cs/>
                <w:lang w:eastAsia="th-TH"/>
              </w:rPr>
            </w:pPr>
          </w:p>
        </w:tc>
        <w:tc>
          <w:tcPr>
            <w:tcW w:w="1636" w:type="dxa"/>
            <w:vAlign w:val="center"/>
          </w:tcPr>
          <w:p w14:paraId="5CD9B401" w14:textId="77777777" w:rsidR="001A0E75" w:rsidRPr="00BE39AC" w:rsidRDefault="001A0E75" w:rsidP="005455C1">
            <w:pPr>
              <w:spacing w:after="10" w:line="230" w:lineRule="exact"/>
              <w:ind w:right="-72"/>
              <w:jc w:val="right"/>
              <w:rPr>
                <w:rFonts w:ascii="Cordia New" w:eastAsia="Times New Roman" w:hAnsi="Cordia New"/>
                <w:snapToGrid w:val="0"/>
                <w:szCs w:val="22"/>
                <w:cs/>
                <w:lang w:eastAsia="th-TH"/>
              </w:rPr>
            </w:pPr>
          </w:p>
        </w:tc>
        <w:tc>
          <w:tcPr>
            <w:tcW w:w="1276" w:type="dxa"/>
            <w:vAlign w:val="center"/>
          </w:tcPr>
          <w:p w14:paraId="26DB8134" w14:textId="77777777" w:rsidR="001A0E75" w:rsidRPr="00BE39AC" w:rsidRDefault="001A0E75" w:rsidP="005455C1">
            <w:pPr>
              <w:spacing w:after="10" w:line="230" w:lineRule="exact"/>
              <w:ind w:right="-72"/>
              <w:jc w:val="right"/>
              <w:rPr>
                <w:rFonts w:ascii="Cordia New" w:eastAsia="Times New Roman" w:hAnsi="Cordia New"/>
                <w:snapToGrid w:val="0"/>
                <w:szCs w:val="22"/>
                <w:cs/>
                <w:lang w:eastAsia="th-TH"/>
              </w:rPr>
            </w:pPr>
          </w:p>
        </w:tc>
        <w:tc>
          <w:tcPr>
            <w:tcW w:w="1275" w:type="dxa"/>
            <w:vAlign w:val="center"/>
          </w:tcPr>
          <w:p w14:paraId="4DF85E83" w14:textId="77777777" w:rsidR="001A0E75" w:rsidRPr="00BE39AC" w:rsidRDefault="001A0E75" w:rsidP="005455C1">
            <w:pPr>
              <w:spacing w:after="10" w:line="230" w:lineRule="exact"/>
              <w:ind w:right="-72"/>
              <w:jc w:val="right"/>
              <w:rPr>
                <w:rFonts w:ascii="Cordia New" w:eastAsia="Times New Roman" w:hAnsi="Cordia New"/>
                <w:snapToGrid w:val="0"/>
                <w:szCs w:val="22"/>
                <w:cs/>
                <w:lang w:eastAsia="th-TH"/>
              </w:rPr>
            </w:pPr>
          </w:p>
        </w:tc>
        <w:tc>
          <w:tcPr>
            <w:tcW w:w="1424" w:type="dxa"/>
            <w:vAlign w:val="center"/>
          </w:tcPr>
          <w:p w14:paraId="4C4EB163" w14:textId="77777777" w:rsidR="001A0E75" w:rsidRPr="00BE39AC" w:rsidRDefault="001A0E75" w:rsidP="005455C1">
            <w:pPr>
              <w:spacing w:after="10" w:line="230" w:lineRule="exact"/>
              <w:ind w:right="-72"/>
              <w:jc w:val="right"/>
              <w:rPr>
                <w:rFonts w:ascii="Cordia New" w:eastAsia="Times New Roman" w:hAnsi="Cordia New"/>
                <w:snapToGrid w:val="0"/>
                <w:szCs w:val="22"/>
                <w:cs/>
                <w:lang w:eastAsia="th-TH"/>
              </w:rPr>
            </w:pPr>
          </w:p>
        </w:tc>
      </w:tr>
      <w:tr w:rsidR="003D1C60" w:rsidRPr="00BE39AC" w14:paraId="4919D4ED" w14:textId="77777777" w:rsidTr="007F11E6">
        <w:trPr>
          <w:cantSplit/>
        </w:trPr>
        <w:tc>
          <w:tcPr>
            <w:tcW w:w="4320" w:type="dxa"/>
            <w:vAlign w:val="center"/>
          </w:tcPr>
          <w:p w14:paraId="24679CF4" w14:textId="19D253AE" w:rsidR="003D1C60" w:rsidRPr="00BE39AC" w:rsidRDefault="003D1C60" w:rsidP="005455C1">
            <w:pPr>
              <w:tabs>
                <w:tab w:val="left" w:pos="1872"/>
              </w:tabs>
              <w:spacing w:after="10" w:line="230" w:lineRule="exact"/>
              <w:ind w:left="427"/>
              <w:rPr>
                <w:rFonts w:ascii="Cordia New" w:eastAsia="Times New Roman" w:hAnsi="Cordia New"/>
                <w:szCs w:val="22"/>
                <w:cs/>
              </w:rPr>
            </w:pPr>
            <w:r w:rsidRPr="00BE39AC">
              <w:rPr>
                <w:rFonts w:ascii="Cordia New" w:eastAsia="Times New Roman" w:hAnsi="Cordia New"/>
                <w:szCs w:val="22"/>
              </w:rPr>
              <w:t>Cost</w:t>
            </w:r>
          </w:p>
        </w:tc>
        <w:tc>
          <w:tcPr>
            <w:tcW w:w="1276" w:type="dxa"/>
            <w:vAlign w:val="bottom"/>
          </w:tcPr>
          <w:p w14:paraId="35FD0DF1" w14:textId="3E3ED85D"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45</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324</w:t>
            </w:r>
          </w:p>
        </w:tc>
        <w:tc>
          <w:tcPr>
            <w:tcW w:w="1543" w:type="dxa"/>
          </w:tcPr>
          <w:p w14:paraId="31D87777" w14:textId="48C0BD06"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438</w:t>
            </w:r>
          </w:p>
        </w:tc>
        <w:tc>
          <w:tcPr>
            <w:tcW w:w="1784" w:type="dxa"/>
          </w:tcPr>
          <w:p w14:paraId="480CA41A" w14:textId="4C7F8306"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112</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614</w:t>
            </w:r>
          </w:p>
        </w:tc>
        <w:tc>
          <w:tcPr>
            <w:tcW w:w="1636" w:type="dxa"/>
          </w:tcPr>
          <w:p w14:paraId="28005336" w14:textId="65B1EA46"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38</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574</w:t>
            </w:r>
          </w:p>
        </w:tc>
        <w:tc>
          <w:tcPr>
            <w:tcW w:w="1276" w:type="dxa"/>
            <w:vAlign w:val="bottom"/>
          </w:tcPr>
          <w:p w14:paraId="2F850952" w14:textId="2637BD38"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501</w:t>
            </w:r>
          </w:p>
        </w:tc>
        <w:tc>
          <w:tcPr>
            <w:tcW w:w="1275" w:type="dxa"/>
            <w:vAlign w:val="bottom"/>
          </w:tcPr>
          <w:p w14:paraId="1DC36C4D" w14:textId="6D8EA7E3"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6</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313</w:t>
            </w:r>
          </w:p>
        </w:tc>
        <w:tc>
          <w:tcPr>
            <w:tcW w:w="1424" w:type="dxa"/>
            <w:vAlign w:val="bottom"/>
          </w:tcPr>
          <w:p w14:paraId="6D1E93D2" w14:textId="19158B17"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203</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764</w:t>
            </w:r>
          </w:p>
        </w:tc>
      </w:tr>
      <w:tr w:rsidR="003D1C60" w:rsidRPr="00BE39AC" w14:paraId="6C71F0D4" w14:textId="77777777" w:rsidTr="007F11E6">
        <w:trPr>
          <w:cantSplit/>
        </w:trPr>
        <w:tc>
          <w:tcPr>
            <w:tcW w:w="4320" w:type="dxa"/>
            <w:vAlign w:val="center"/>
          </w:tcPr>
          <w:p w14:paraId="7F0A68D4" w14:textId="1821B9C2" w:rsidR="003D1C60" w:rsidRPr="00BE39AC" w:rsidRDefault="003D1C60" w:rsidP="005455C1">
            <w:pPr>
              <w:tabs>
                <w:tab w:val="left" w:pos="835"/>
              </w:tabs>
              <w:spacing w:after="10" w:line="230" w:lineRule="exact"/>
              <w:ind w:left="427" w:right="-118"/>
              <w:rPr>
                <w:rFonts w:ascii="Cordia New" w:eastAsia="Times New Roman" w:hAnsi="Cordia New"/>
                <w:szCs w:val="22"/>
              </w:rPr>
            </w:pPr>
            <w:r w:rsidRPr="00BE39AC">
              <w:rPr>
                <w:rFonts w:ascii="Cordia New" w:eastAsia="Times New Roman" w:hAnsi="Cordia New"/>
                <w:szCs w:val="22"/>
                <w:u w:val="single"/>
              </w:rPr>
              <w:t>Less</w:t>
            </w:r>
            <w:r w:rsidRPr="00BE39AC">
              <w:rPr>
                <w:rFonts w:ascii="Cordia New" w:eastAsia="Times New Roman" w:hAnsi="Cordia New"/>
                <w:szCs w:val="22"/>
              </w:rPr>
              <w:tab/>
              <w:t>Accumulated depreciation</w:t>
            </w:r>
          </w:p>
        </w:tc>
        <w:tc>
          <w:tcPr>
            <w:tcW w:w="1276" w:type="dxa"/>
            <w:vAlign w:val="bottom"/>
          </w:tcPr>
          <w:p w14:paraId="4D6479F6" w14:textId="60E014E0"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tcPr>
          <w:p w14:paraId="3DA9759A" w14:textId="1FD59A6B"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304</w:t>
            </w:r>
            <w:r w:rsidRPr="00BE39AC">
              <w:rPr>
                <w:rFonts w:ascii="Cordia New" w:eastAsia="Arial Unicode MS" w:hAnsi="Cordia New"/>
                <w:szCs w:val="22"/>
                <w:lang w:val="en-GB"/>
              </w:rPr>
              <w:t>)</w:t>
            </w:r>
          </w:p>
        </w:tc>
        <w:tc>
          <w:tcPr>
            <w:tcW w:w="1784" w:type="dxa"/>
          </w:tcPr>
          <w:p w14:paraId="22A7B068" w14:textId="254AA2F5"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cs/>
                <w:lang w:val="en-GB"/>
              </w:rPr>
              <w:t>(</w:t>
            </w:r>
            <w:r w:rsidR="003A773E" w:rsidRPr="003A773E">
              <w:rPr>
                <w:rFonts w:ascii="Cordia New" w:eastAsia="Arial Unicode MS" w:hAnsi="Cordia New"/>
                <w:szCs w:val="22"/>
                <w:lang w:val="en-GB"/>
              </w:rPr>
              <w:t>53</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107</w:t>
            </w:r>
            <w:r w:rsidRPr="00BE39AC">
              <w:rPr>
                <w:rFonts w:ascii="Cordia New" w:eastAsia="Arial Unicode MS" w:hAnsi="Cordia New"/>
                <w:szCs w:val="22"/>
                <w:cs/>
                <w:lang w:val="en-GB"/>
              </w:rPr>
              <w:t>)</w:t>
            </w:r>
          </w:p>
        </w:tc>
        <w:tc>
          <w:tcPr>
            <w:tcW w:w="1636" w:type="dxa"/>
          </w:tcPr>
          <w:p w14:paraId="162737B0" w14:textId="345E41AD"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cs/>
                <w:lang w:val="en-GB"/>
              </w:rPr>
              <w:t>(</w:t>
            </w:r>
            <w:r w:rsidR="003A773E" w:rsidRPr="003A773E">
              <w:rPr>
                <w:rFonts w:ascii="Cordia New" w:eastAsia="Arial Unicode MS" w:hAnsi="Cordia New"/>
                <w:szCs w:val="22"/>
                <w:lang w:val="en-GB"/>
              </w:rPr>
              <w:t>26</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584</w:t>
            </w:r>
            <w:r w:rsidRPr="00BE39AC">
              <w:rPr>
                <w:rFonts w:ascii="Cordia New" w:eastAsia="Arial Unicode MS" w:hAnsi="Cordia New"/>
                <w:szCs w:val="22"/>
                <w:cs/>
                <w:lang w:val="en-GB"/>
              </w:rPr>
              <w:t>)</w:t>
            </w:r>
          </w:p>
        </w:tc>
        <w:tc>
          <w:tcPr>
            <w:tcW w:w="1276" w:type="dxa"/>
            <w:vAlign w:val="bottom"/>
          </w:tcPr>
          <w:p w14:paraId="79900D5C" w14:textId="129D01DD"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cs/>
                <w:lang w:val="en-GB"/>
              </w:rPr>
              <w:t>(</w:t>
            </w:r>
            <w:r w:rsidR="003A773E" w:rsidRPr="003A773E">
              <w:rPr>
                <w:rFonts w:ascii="Cordia New" w:eastAsia="Arial Unicode MS" w:hAnsi="Cordia New"/>
                <w:szCs w:val="22"/>
                <w:lang w:val="en-GB"/>
              </w:rPr>
              <w:t>371</w:t>
            </w:r>
            <w:r w:rsidRPr="00BE39AC">
              <w:rPr>
                <w:rFonts w:ascii="Cordia New" w:eastAsia="Arial Unicode MS" w:hAnsi="Cordia New"/>
                <w:szCs w:val="22"/>
                <w:cs/>
                <w:lang w:val="en-GB"/>
              </w:rPr>
              <w:t>)</w:t>
            </w:r>
          </w:p>
        </w:tc>
        <w:tc>
          <w:tcPr>
            <w:tcW w:w="1275" w:type="dxa"/>
            <w:vAlign w:val="bottom"/>
          </w:tcPr>
          <w:p w14:paraId="265D8BFE" w14:textId="6910E699"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424" w:type="dxa"/>
            <w:vAlign w:val="bottom"/>
          </w:tcPr>
          <w:p w14:paraId="6DD055A1" w14:textId="6AC7BDD1"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80</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366</w:t>
            </w:r>
            <w:r w:rsidRPr="00BE39AC">
              <w:rPr>
                <w:rFonts w:ascii="Cordia New" w:eastAsia="Arial Unicode MS" w:hAnsi="Cordia New"/>
                <w:szCs w:val="22"/>
                <w:lang w:val="en-GB"/>
              </w:rPr>
              <w:t>)</w:t>
            </w:r>
          </w:p>
        </w:tc>
      </w:tr>
      <w:tr w:rsidR="003D1C60" w:rsidRPr="00BE39AC" w14:paraId="0D8413F9" w14:textId="77777777" w:rsidTr="007F11E6">
        <w:trPr>
          <w:cantSplit/>
        </w:trPr>
        <w:tc>
          <w:tcPr>
            <w:tcW w:w="4320" w:type="dxa"/>
            <w:vAlign w:val="center"/>
          </w:tcPr>
          <w:p w14:paraId="6A30F238" w14:textId="00245F11" w:rsidR="003D1C60" w:rsidRPr="00BE39AC" w:rsidRDefault="003D1C60" w:rsidP="005455C1">
            <w:pPr>
              <w:tabs>
                <w:tab w:val="left" w:pos="835"/>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ab/>
            </w:r>
            <w:r w:rsidR="00F0006A">
              <w:rPr>
                <w:rFonts w:ascii="Cordia New" w:eastAsia="Times New Roman" w:hAnsi="Cordia New"/>
                <w:szCs w:val="22"/>
              </w:rPr>
              <w:t>Accumulated</w:t>
            </w:r>
            <w:r w:rsidRPr="00BE39AC">
              <w:rPr>
                <w:rFonts w:ascii="Cordia New" w:eastAsia="Times New Roman" w:hAnsi="Cordia New"/>
                <w:szCs w:val="22"/>
              </w:rPr>
              <w:t xml:space="preserve"> impairment</w:t>
            </w:r>
          </w:p>
        </w:tc>
        <w:tc>
          <w:tcPr>
            <w:tcW w:w="1276" w:type="dxa"/>
            <w:vAlign w:val="bottom"/>
          </w:tcPr>
          <w:p w14:paraId="72C93C43" w14:textId="11727700"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cs/>
                <w:lang w:val="en-GB"/>
              </w:rPr>
              <w:t>(</w:t>
            </w:r>
            <w:r w:rsidR="003A773E" w:rsidRPr="003A773E">
              <w:rPr>
                <w:rFonts w:ascii="Cordia New" w:eastAsia="Arial Unicode MS" w:hAnsi="Cordia New"/>
                <w:szCs w:val="22"/>
                <w:lang w:val="en-GB"/>
              </w:rPr>
              <w:t>171</w:t>
            </w:r>
            <w:r w:rsidRPr="00BE39AC">
              <w:rPr>
                <w:rFonts w:ascii="Cordia New" w:eastAsia="Arial Unicode MS" w:hAnsi="Cordia New"/>
                <w:szCs w:val="22"/>
                <w:cs/>
                <w:lang w:val="en-GB"/>
              </w:rPr>
              <w:t>)</w:t>
            </w:r>
          </w:p>
        </w:tc>
        <w:tc>
          <w:tcPr>
            <w:tcW w:w="1543" w:type="dxa"/>
          </w:tcPr>
          <w:p w14:paraId="1B8395D3" w14:textId="081CEE1D"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tcPr>
          <w:p w14:paraId="2D19C217" w14:textId="68962B56"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142</w:t>
            </w:r>
            <w:r w:rsidRPr="00BE39AC">
              <w:rPr>
                <w:rFonts w:ascii="Cordia New" w:eastAsia="Arial Unicode MS" w:hAnsi="Cordia New"/>
                <w:szCs w:val="22"/>
                <w:lang w:val="en-GB"/>
              </w:rPr>
              <w:t>)</w:t>
            </w:r>
          </w:p>
        </w:tc>
        <w:tc>
          <w:tcPr>
            <w:tcW w:w="1636" w:type="dxa"/>
          </w:tcPr>
          <w:p w14:paraId="5037A7A0" w14:textId="51F10E7F"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rPr>
            </w:pPr>
            <w:r w:rsidRPr="00BE39AC">
              <w:rPr>
                <w:rFonts w:ascii="Cordia New" w:eastAsia="Arial Unicode MS" w:hAnsi="Cordia New"/>
                <w:szCs w:val="22"/>
                <w:cs/>
                <w:lang w:val="en-GB"/>
              </w:rPr>
              <w:t>(</w:t>
            </w:r>
            <w:r w:rsidR="003A773E" w:rsidRPr="003A773E">
              <w:rPr>
                <w:rFonts w:ascii="Cordia New" w:eastAsia="Arial Unicode MS" w:hAnsi="Cordia New"/>
                <w:szCs w:val="22"/>
                <w:lang w:val="en-GB"/>
              </w:rPr>
              <w:t>367</w:t>
            </w:r>
            <w:r w:rsidRPr="00BE39AC">
              <w:rPr>
                <w:rFonts w:ascii="Cordia New" w:eastAsia="Arial Unicode MS" w:hAnsi="Cordia New"/>
                <w:szCs w:val="22"/>
                <w:cs/>
                <w:lang w:val="en-GB"/>
              </w:rPr>
              <w:t>)</w:t>
            </w:r>
          </w:p>
        </w:tc>
        <w:tc>
          <w:tcPr>
            <w:tcW w:w="1276" w:type="dxa"/>
            <w:vAlign w:val="bottom"/>
          </w:tcPr>
          <w:p w14:paraId="0226729B" w14:textId="293C309D"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275" w:type="dxa"/>
            <w:vAlign w:val="bottom"/>
          </w:tcPr>
          <w:p w14:paraId="180750BE" w14:textId="25616E91" w:rsidR="003D1C60" w:rsidRPr="00BE39AC" w:rsidRDefault="00F651D7" w:rsidP="005455C1">
            <w:pPr>
              <w:pBdr>
                <w:bottom w:val="single" w:sz="4" w:space="1" w:color="auto"/>
              </w:pBdr>
              <w:spacing w:after="10" w:line="230" w:lineRule="exact"/>
              <w:ind w:right="-72"/>
              <w:jc w:val="right"/>
              <w:rPr>
                <w:rFonts w:ascii="Cordia New" w:eastAsia="Arial Unicode MS" w:hAnsi="Cordia New"/>
                <w:szCs w:val="22"/>
              </w:rPr>
            </w:pPr>
            <w:r w:rsidRPr="00BE39AC">
              <w:rPr>
                <w:rFonts w:ascii="Cordia New" w:eastAsia="Arial Unicode MS" w:hAnsi="Cordia New"/>
                <w:szCs w:val="22"/>
              </w:rPr>
              <w:t>-</w:t>
            </w:r>
          </w:p>
        </w:tc>
        <w:tc>
          <w:tcPr>
            <w:tcW w:w="1424" w:type="dxa"/>
            <w:vAlign w:val="bottom"/>
          </w:tcPr>
          <w:p w14:paraId="6BB157D9" w14:textId="5C6F4CDC"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680</w:t>
            </w:r>
            <w:r w:rsidRPr="00BE39AC">
              <w:rPr>
                <w:rFonts w:ascii="Cordia New" w:eastAsia="Arial Unicode MS" w:hAnsi="Cordia New"/>
                <w:szCs w:val="22"/>
                <w:lang w:val="en-GB"/>
              </w:rPr>
              <w:t>)</w:t>
            </w:r>
          </w:p>
        </w:tc>
      </w:tr>
      <w:tr w:rsidR="003D1C60" w:rsidRPr="005455C1" w14:paraId="67041638" w14:textId="77777777" w:rsidTr="007F11E6">
        <w:trPr>
          <w:cantSplit/>
        </w:trPr>
        <w:tc>
          <w:tcPr>
            <w:tcW w:w="4320" w:type="dxa"/>
            <w:vAlign w:val="center"/>
          </w:tcPr>
          <w:p w14:paraId="1EFEFFEA" w14:textId="77777777" w:rsidR="003D1C60" w:rsidRPr="005455C1" w:rsidRDefault="003D1C60" w:rsidP="005455C1">
            <w:pPr>
              <w:tabs>
                <w:tab w:val="left" w:pos="1872"/>
              </w:tabs>
              <w:spacing w:after="0" w:line="240" w:lineRule="auto"/>
              <w:ind w:left="427"/>
              <w:rPr>
                <w:rFonts w:ascii="Cordia New" w:eastAsia="Times New Roman" w:hAnsi="Cordia New"/>
                <w:b/>
                <w:bCs/>
                <w:sz w:val="10"/>
                <w:szCs w:val="10"/>
              </w:rPr>
            </w:pPr>
          </w:p>
        </w:tc>
        <w:tc>
          <w:tcPr>
            <w:tcW w:w="1276" w:type="dxa"/>
            <w:vAlign w:val="bottom"/>
          </w:tcPr>
          <w:p w14:paraId="37AC8049" w14:textId="77777777" w:rsidR="003D1C60" w:rsidRPr="005455C1" w:rsidRDefault="003D1C60" w:rsidP="005455C1">
            <w:pPr>
              <w:spacing w:after="0" w:line="240" w:lineRule="auto"/>
              <w:ind w:left="540"/>
              <w:jc w:val="right"/>
              <w:rPr>
                <w:rFonts w:ascii="Cordia New" w:eastAsia="Times New Roman" w:hAnsi="Cordia New"/>
                <w:b/>
                <w:bCs/>
                <w:sz w:val="10"/>
                <w:szCs w:val="10"/>
              </w:rPr>
            </w:pPr>
          </w:p>
        </w:tc>
        <w:tc>
          <w:tcPr>
            <w:tcW w:w="1543" w:type="dxa"/>
          </w:tcPr>
          <w:p w14:paraId="7BDBC5CD" w14:textId="77777777" w:rsidR="003D1C60" w:rsidRPr="005455C1" w:rsidRDefault="003D1C60" w:rsidP="005455C1">
            <w:pPr>
              <w:spacing w:after="0" w:line="240" w:lineRule="auto"/>
              <w:ind w:left="540"/>
              <w:jc w:val="right"/>
              <w:rPr>
                <w:rFonts w:ascii="Cordia New" w:eastAsia="Times New Roman" w:hAnsi="Cordia New"/>
                <w:b/>
                <w:bCs/>
                <w:sz w:val="10"/>
                <w:szCs w:val="10"/>
              </w:rPr>
            </w:pPr>
          </w:p>
        </w:tc>
        <w:tc>
          <w:tcPr>
            <w:tcW w:w="1784" w:type="dxa"/>
          </w:tcPr>
          <w:p w14:paraId="6FC246E9" w14:textId="2217887C" w:rsidR="003D1C60" w:rsidRPr="005455C1" w:rsidRDefault="003D1C60" w:rsidP="005455C1">
            <w:pPr>
              <w:spacing w:after="0" w:line="240" w:lineRule="auto"/>
              <w:ind w:left="540"/>
              <w:jc w:val="right"/>
              <w:rPr>
                <w:rFonts w:ascii="Cordia New" w:eastAsia="Times New Roman" w:hAnsi="Cordia New"/>
                <w:b/>
                <w:bCs/>
                <w:sz w:val="10"/>
                <w:szCs w:val="10"/>
              </w:rPr>
            </w:pPr>
          </w:p>
        </w:tc>
        <w:tc>
          <w:tcPr>
            <w:tcW w:w="1636" w:type="dxa"/>
          </w:tcPr>
          <w:p w14:paraId="0B27430C" w14:textId="77777777" w:rsidR="003D1C60" w:rsidRPr="005455C1" w:rsidRDefault="003D1C60" w:rsidP="005455C1">
            <w:pPr>
              <w:spacing w:after="0" w:line="240" w:lineRule="auto"/>
              <w:ind w:left="540"/>
              <w:jc w:val="right"/>
              <w:rPr>
                <w:rFonts w:ascii="Cordia New" w:eastAsia="Times New Roman" w:hAnsi="Cordia New"/>
                <w:b/>
                <w:bCs/>
                <w:sz w:val="10"/>
                <w:szCs w:val="10"/>
              </w:rPr>
            </w:pPr>
          </w:p>
        </w:tc>
        <w:tc>
          <w:tcPr>
            <w:tcW w:w="1276" w:type="dxa"/>
            <w:vAlign w:val="bottom"/>
          </w:tcPr>
          <w:p w14:paraId="7C43D422" w14:textId="77777777" w:rsidR="003D1C60" w:rsidRPr="005455C1" w:rsidRDefault="003D1C60" w:rsidP="005455C1">
            <w:pPr>
              <w:spacing w:after="0" w:line="240" w:lineRule="auto"/>
              <w:ind w:left="540"/>
              <w:jc w:val="right"/>
              <w:rPr>
                <w:rFonts w:ascii="Cordia New" w:eastAsia="Times New Roman" w:hAnsi="Cordia New"/>
                <w:b/>
                <w:bCs/>
                <w:sz w:val="10"/>
                <w:szCs w:val="10"/>
              </w:rPr>
            </w:pPr>
          </w:p>
        </w:tc>
        <w:tc>
          <w:tcPr>
            <w:tcW w:w="1275" w:type="dxa"/>
            <w:vAlign w:val="bottom"/>
          </w:tcPr>
          <w:p w14:paraId="512E2612" w14:textId="77777777" w:rsidR="003D1C60" w:rsidRPr="005455C1" w:rsidRDefault="003D1C60" w:rsidP="005455C1">
            <w:pPr>
              <w:spacing w:after="0" w:line="240" w:lineRule="auto"/>
              <w:ind w:left="540"/>
              <w:jc w:val="right"/>
              <w:rPr>
                <w:rFonts w:ascii="Cordia New" w:eastAsia="Times New Roman" w:hAnsi="Cordia New"/>
                <w:b/>
                <w:bCs/>
                <w:sz w:val="10"/>
                <w:szCs w:val="10"/>
              </w:rPr>
            </w:pPr>
          </w:p>
        </w:tc>
        <w:tc>
          <w:tcPr>
            <w:tcW w:w="1424" w:type="dxa"/>
            <w:vAlign w:val="bottom"/>
          </w:tcPr>
          <w:p w14:paraId="727754FB" w14:textId="77777777" w:rsidR="003D1C60" w:rsidRPr="005455C1" w:rsidRDefault="003D1C60" w:rsidP="005455C1">
            <w:pPr>
              <w:spacing w:after="0" w:line="240" w:lineRule="auto"/>
              <w:ind w:left="540"/>
              <w:jc w:val="right"/>
              <w:rPr>
                <w:rFonts w:ascii="Cordia New" w:eastAsia="Times New Roman" w:hAnsi="Cordia New"/>
                <w:b/>
                <w:bCs/>
                <w:sz w:val="10"/>
                <w:szCs w:val="10"/>
              </w:rPr>
            </w:pPr>
          </w:p>
        </w:tc>
      </w:tr>
      <w:tr w:rsidR="003D1C60" w:rsidRPr="00BE39AC" w14:paraId="3AE8D407" w14:textId="77777777" w:rsidTr="007F11E6">
        <w:trPr>
          <w:cantSplit/>
        </w:trPr>
        <w:tc>
          <w:tcPr>
            <w:tcW w:w="4320" w:type="dxa"/>
            <w:vAlign w:val="center"/>
          </w:tcPr>
          <w:p w14:paraId="22D5580F" w14:textId="667BF992" w:rsidR="003D1C60" w:rsidRPr="00BE39AC" w:rsidRDefault="003D1C60"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Net book amount</w:t>
            </w:r>
          </w:p>
        </w:tc>
        <w:tc>
          <w:tcPr>
            <w:tcW w:w="1276" w:type="dxa"/>
            <w:vAlign w:val="bottom"/>
          </w:tcPr>
          <w:p w14:paraId="6D9FF8A2" w14:textId="24D7326D"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45</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153</w:t>
            </w:r>
          </w:p>
        </w:tc>
        <w:tc>
          <w:tcPr>
            <w:tcW w:w="1543" w:type="dxa"/>
          </w:tcPr>
          <w:p w14:paraId="6EBC8D2E" w14:textId="2830F1B5"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134</w:t>
            </w:r>
          </w:p>
        </w:tc>
        <w:tc>
          <w:tcPr>
            <w:tcW w:w="1784" w:type="dxa"/>
          </w:tcPr>
          <w:p w14:paraId="2D12601B" w14:textId="3DD740E1"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59</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365</w:t>
            </w:r>
          </w:p>
        </w:tc>
        <w:tc>
          <w:tcPr>
            <w:tcW w:w="1636" w:type="dxa"/>
          </w:tcPr>
          <w:p w14:paraId="34FDAC06" w14:textId="4B244E9A"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11</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623</w:t>
            </w:r>
          </w:p>
        </w:tc>
        <w:tc>
          <w:tcPr>
            <w:tcW w:w="1276" w:type="dxa"/>
            <w:vAlign w:val="bottom"/>
          </w:tcPr>
          <w:p w14:paraId="02BD2F36" w14:textId="7AFF9CF8"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130</w:t>
            </w:r>
          </w:p>
        </w:tc>
        <w:tc>
          <w:tcPr>
            <w:tcW w:w="1275" w:type="dxa"/>
            <w:vAlign w:val="bottom"/>
          </w:tcPr>
          <w:p w14:paraId="2EC8D39B" w14:textId="4AED8E28"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6</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313</w:t>
            </w:r>
          </w:p>
        </w:tc>
        <w:tc>
          <w:tcPr>
            <w:tcW w:w="1424" w:type="dxa"/>
            <w:vAlign w:val="bottom"/>
          </w:tcPr>
          <w:p w14:paraId="696AA27F" w14:textId="39930C2D"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122</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718</w:t>
            </w:r>
          </w:p>
        </w:tc>
      </w:tr>
      <w:tr w:rsidR="003D1C60" w:rsidRPr="005455C1" w14:paraId="056A11C2" w14:textId="77777777" w:rsidTr="007F11E6">
        <w:trPr>
          <w:cantSplit/>
        </w:trPr>
        <w:tc>
          <w:tcPr>
            <w:tcW w:w="4320" w:type="dxa"/>
            <w:vAlign w:val="center"/>
          </w:tcPr>
          <w:p w14:paraId="111AEDFB" w14:textId="77777777" w:rsidR="003D1C60" w:rsidRPr="005455C1" w:rsidRDefault="003D1C60" w:rsidP="005455C1">
            <w:pPr>
              <w:tabs>
                <w:tab w:val="left" w:pos="1872"/>
              </w:tabs>
              <w:spacing w:after="0" w:line="240" w:lineRule="auto"/>
              <w:ind w:left="427"/>
              <w:rPr>
                <w:rFonts w:ascii="Cordia New" w:eastAsia="Times New Roman" w:hAnsi="Cordia New"/>
                <w:sz w:val="16"/>
                <w:szCs w:val="16"/>
              </w:rPr>
            </w:pPr>
          </w:p>
        </w:tc>
        <w:tc>
          <w:tcPr>
            <w:tcW w:w="1276" w:type="dxa"/>
            <w:vAlign w:val="center"/>
          </w:tcPr>
          <w:p w14:paraId="51287D11" w14:textId="77777777" w:rsidR="003D1C60" w:rsidRPr="005455C1" w:rsidRDefault="003D1C60" w:rsidP="005455C1">
            <w:pPr>
              <w:spacing w:after="0" w:line="240" w:lineRule="auto"/>
              <w:jc w:val="right"/>
              <w:rPr>
                <w:rFonts w:ascii="Cordia New" w:eastAsia="Arial Unicode MS" w:hAnsi="Cordia New"/>
                <w:sz w:val="16"/>
                <w:szCs w:val="16"/>
              </w:rPr>
            </w:pPr>
          </w:p>
        </w:tc>
        <w:tc>
          <w:tcPr>
            <w:tcW w:w="1543" w:type="dxa"/>
          </w:tcPr>
          <w:p w14:paraId="3D7116D3" w14:textId="77777777" w:rsidR="003D1C60" w:rsidRPr="005455C1" w:rsidRDefault="003D1C60" w:rsidP="005455C1">
            <w:pPr>
              <w:spacing w:after="0" w:line="240" w:lineRule="auto"/>
              <w:jc w:val="right"/>
              <w:rPr>
                <w:rFonts w:ascii="Cordia New" w:eastAsia="Arial Unicode MS" w:hAnsi="Cordia New"/>
                <w:sz w:val="16"/>
                <w:szCs w:val="16"/>
              </w:rPr>
            </w:pPr>
          </w:p>
        </w:tc>
        <w:tc>
          <w:tcPr>
            <w:tcW w:w="1784" w:type="dxa"/>
            <w:vAlign w:val="center"/>
          </w:tcPr>
          <w:p w14:paraId="1952C893" w14:textId="5281178B" w:rsidR="003D1C60" w:rsidRPr="005455C1" w:rsidRDefault="003D1C60" w:rsidP="005455C1">
            <w:pPr>
              <w:spacing w:after="0" w:line="240" w:lineRule="auto"/>
              <w:jc w:val="right"/>
              <w:rPr>
                <w:rFonts w:ascii="Cordia New" w:eastAsia="Arial Unicode MS" w:hAnsi="Cordia New"/>
                <w:sz w:val="16"/>
                <w:szCs w:val="16"/>
              </w:rPr>
            </w:pPr>
          </w:p>
        </w:tc>
        <w:tc>
          <w:tcPr>
            <w:tcW w:w="1636" w:type="dxa"/>
            <w:vAlign w:val="center"/>
          </w:tcPr>
          <w:p w14:paraId="17E56940" w14:textId="77777777" w:rsidR="003D1C60" w:rsidRPr="005455C1" w:rsidRDefault="003D1C60" w:rsidP="005455C1">
            <w:pPr>
              <w:spacing w:after="0" w:line="240" w:lineRule="auto"/>
              <w:jc w:val="right"/>
              <w:rPr>
                <w:rFonts w:ascii="Cordia New" w:eastAsia="Arial Unicode MS" w:hAnsi="Cordia New"/>
                <w:sz w:val="16"/>
                <w:szCs w:val="16"/>
              </w:rPr>
            </w:pPr>
          </w:p>
        </w:tc>
        <w:tc>
          <w:tcPr>
            <w:tcW w:w="1276" w:type="dxa"/>
            <w:vAlign w:val="center"/>
          </w:tcPr>
          <w:p w14:paraId="5703786B" w14:textId="77777777" w:rsidR="003D1C60" w:rsidRPr="005455C1" w:rsidRDefault="003D1C60" w:rsidP="005455C1">
            <w:pPr>
              <w:spacing w:after="0" w:line="240" w:lineRule="auto"/>
              <w:jc w:val="right"/>
              <w:rPr>
                <w:rFonts w:ascii="Cordia New" w:eastAsia="Arial Unicode MS" w:hAnsi="Cordia New"/>
                <w:sz w:val="16"/>
                <w:szCs w:val="16"/>
              </w:rPr>
            </w:pPr>
          </w:p>
        </w:tc>
        <w:tc>
          <w:tcPr>
            <w:tcW w:w="1275" w:type="dxa"/>
            <w:vAlign w:val="center"/>
          </w:tcPr>
          <w:p w14:paraId="3B2F753E" w14:textId="77777777" w:rsidR="003D1C60" w:rsidRPr="005455C1" w:rsidRDefault="003D1C60" w:rsidP="005455C1">
            <w:pPr>
              <w:spacing w:after="0" w:line="240" w:lineRule="auto"/>
              <w:jc w:val="right"/>
              <w:rPr>
                <w:rFonts w:ascii="Cordia New" w:eastAsia="Arial Unicode MS" w:hAnsi="Cordia New"/>
                <w:sz w:val="16"/>
                <w:szCs w:val="16"/>
              </w:rPr>
            </w:pPr>
          </w:p>
        </w:tc>
        <w:tc>
          <w:tcPr>
            <w:tcW w:w="1424" w:type="dxa"/>
            <w:vAlign w:val="center"/>
          </w:tcPr>
          <w:p w14:paraId="26B1933B" w14:textId="77777777" w:rsidR="003D1C60" w:rsidRPr="005455C1" w:rsidRDefault="003D1C60" w:rsidP="005455C1">
            <w:pPr>
              <w:spacing w:after="0" w:line="240" w:lineRule="auto"/>
              <w:jc w:val="right"/>
              <w:rPr>
                <w:rFonts w:ascii="Cordia New" w:eastAsia="Arial Unicode MS" w:hAnsi="Cordia New"/>
                <w:sz w:val="16"/>
                <w:szCs w:val="16"/>
              </w:rPr>
            </w:pPr>
          </w:p>
        </w:tc>
      </w:tr>
      <w:tr w:rsidR="003D1C60" w:rsidRPr="00BE39AC" w14:paraId="7D08BFD9" w14:textId="77777777" w:rsidTr="007F11E6">
        <w:trPr>
          <w:cantSplit/>
        </w:trPr>
        <w:tc>
          <w:tcPr>
            <w:tcW w:w="4320" w:type="dxa"/>
            <w:vAlign w:val="center"/>
            <w:hideMark/>
          </w:tcPr>
          <w:p w14:paraId="5137F25A" w14:textId="6D05C65E" w:rsidR="003D1C60" w:rsidRPr="00BE39AC" w:rsidRDefault="003D1C60" w:rsidP="005455C1">
            <w:pPr>
              <w:tabs>
                <w:tab w:val="left" w:pos="1872"/>
              </w:tabs>
              <w:spacing w:after="10" w:line="230" w:lineRule="exact"/>
              <w:ind w:left="427"/>
              <w:rPr>
                <w:rFonts w:ascii="Cordia New" w:eastAsia="Times New Roman" w:hAnsi="Cordia New"/>
                <w:b/>
                <w:bCs/>
                <w:szCs w:val="22"/>
              </w:rPr>
            </w:pPr>
            <w:r w:rsidRPr="00BE39AC">
              <w:rPr>
                <w:rFonts w:ascii="Cordia New" w:eastAsia="Times New Roman" w:hAnsi="Cordia New"/>
                <w:b/>
                <w:bCs/>
                <w:szCs w:val="22"/>
              </w:rPr>
              <w:t xml:space="preserve">For the year ended </w:t>
            </w:r>
            <w:r w:rsidR="003A773E" w:rsidRPr="003A773E">
              <w:rPr>
                <w:rFonts w:ascii="Cordia New" w:eastAsia="Times New Roman" w:hAnsi="Cordia New"/>
                <w:b/>
                <w:bCs/>
                <w:szCs w:val="22"/>
                <w:lang w:val="en-GB"/>
              </w:rPr>
              <w:t>31</w:t>
            </w:r>
            <w:r w:rsidRPr="00BE39AC">
              <w:rPr>
                <w:rFonts w:ascii="Cordia New" w:eastAsia="Times New Roman" w:hAnsi="Cordia New"/>
                <w:b/>
                <w:bCs/>
                <w:szCs w:val="22"/>
              </w:rPr>
              <w:t xml:space="preserve"> December </w:t>
            </w:r>
            <w:r w:rsidR="003A773E" w:rsidRPr="003A773E">
              <w:rPr>
                <w:rFonts w:ascii="Cordia New" w:eastAsia="Times New Roman" w:hAnsi="Cordia New"/>
                <w:b/>
                <w:bCs/>
                <w:szCs w:val="22"/>
                <w:lang w:val="en-GB"/>
              </w:rPr>
              <w:t>2021</w:t>
            </w:r>
          </w:p>
        </w:tc>
        <w:tc>
          <w:tcPr>
            <w:tcW w:w="1276" w:type="dxa"/>
            <w:vAlign w:val="center"/>
          </w:tcPr>
          <w:p w14:paraId="6A594D58" w14:textId="77777777" w:rsidR="003D1C60" w:rsidRPr="00BE39AC" w:rsidRDefault="003D1C60" w:rsidP="005455C1">
            <w:pPr>
              <w:spacing w:after="10" w:line="230" w:lineRule="exact"/>
              <w:ind w:left="72" w:right="-72"/>
              <w:jc w:val="right"/>
              <w:rPr>
                <w:rFonts w:ascii="Cordia New" w:eastAsia="Times New Roman" w:hAnsi="Cordia New"/>
                <w:szCs w:val="22"/>
              </w:rPr>
            </w:pPr>
          </w:p>
        </w:tc>
        <w:tc>
          <w:tcPr>
            <w:tcW w:w="1543" w:type="dxa"/>
          </w:tcPr>
          <w:p w14:paraId="3625D3B8" w14:textId="77777777" w:rsidR="003D1C60" w:rsidRPr="00BE39AC" w:rsidRDefault="003D1C60" w:rsidP="005455C1">
            <w:pPr>
              <w:spacing w:after="10" w:line="230" w:lineRule="exact"/>
              <w:ind w:right="-72"/>
              <w:jc w:val="right"/>
              <w:rPr>
                <w:rFonts w:ascii="Cordia New" w:eastAsia="Times New Roman" w:hAnsi="Cordia New"/>
                <w:snapToGrid w:val="0"/>
                <w:szCs w:val="22"/>
                <w:lang w:eastAsia="th-TH"/>
              </w:rPr>
            </w:pPr>
          </w:p>
        </w:tc>
        <w:tc>
          <w:tcPr>
            <w:tcW w:w="1784" w:type="dxa"/>
            <w:vAlign w:val="center"/>
          </w:tcPr>
          <w:p w14:paraId="7EF92353" w14:textId="368562A3" w:rsidR="003D1C60" w:rsidRPr="00BE39AC" w:rsidRDefault="003D1C60" w:rsidP="005455C1">
            <w:pPr>
              <w:spacing w:after="10" w:line="230" w:lineRule="exact"/>
              <w:ind w:right="-72"/>
              <w:jc w:val="right"/>
              <w:rPr>
                <w:rFonts w:ascii="Cordia New" w:eastAsia="Times New Roman" w:hAnsi="Cordia New"/>
                <w:snapToGrid w:val="0"/>
                <w:szCs w:val="22"/>
                <w:lang w:eastAsia="th-TH"/>
              </w:rPr>
            </w:pPr>
          </w:p>
        </w:tc>
        <w:tc>
          <w:tcPr>
            <w:tcW w:w="1636" w:type="dxa"/>
            <w:vAlign w:val="center"/>
          </w:tcPr>
          <w:p w14:paraId="36CD18BF" w14:textId="77777777" w:rsidR="003D1C60" w:rsidRPr="00BE39AC" w:rsidRDefault="003D1C60" w:rsidP="005455C1">
            <w:pPr>
              <w:spacing w:after="10" w:line="230" w:lineRule="exact"/>
              <w:ind w:right="-72"/>
              <w:jc w:val="right"/>
              <w:rPr>
                <w:rFonts w:ascii="Cordia New" w:eastAsia="Times New Roman" w:hAnsi="Cordia New"/>
                <w:snapToGrid w:val="0"/>
                <w:szCs w:val="22"/>
                <w:lang w:eastAsia="th-TH"/>
              </w:rPr>
            </w:pPr>
          </w:p>
        </w:tc>
        <w:tc>
          <w:tcPr>
            <w:tcW w:w="1276" w:type="dxa"/>
            <w:vAlign w:val="center"/>
          </w:tcPr>
          <w:p w14:paraId="753B18F2" w14:textId="77777777" w:rsidR="003D1C60" w:rsidRPr="00BE39AC" w:rsidRDefault="003D1C60" w:rsidP="005455C1">
            <w:pPr>
              <w:spacing w:after="10" w:line="230" w:lineRule="exact"/>
              <w:ind w:right="-72"/>
              <w:jc w:val="right"/>
              <w:rPr>
                <w:rFonts w:ascii="Cordia New" w:eastAsia="Times New Roman" w:hAnsi="Cordia New"/>
                <w:snapToGrid w:val="0"/>
                <w:szCs w:val="22"/>
                <w:lang w:eastAsia="th-TH"/>
              </w:rPr>
            </w:pPr>
          </w:p>
        </w:tc>
        <w:tc>
          <w:tcPr>
            <w:tcW w:w="1275" w:type="dxa"/>
            <w:vAlign w:val="center"/>
          </w:tcPr>
          <w:p w14:paraId="7738F9A4" w14:textId="77777777" w:rsidR="003D1C60" w:rsidRPr="00BE39AC" w:rsidRDefault="003D1C60" w:rsidP="005455C1">
            <w:pPr>
              <w:spacing w:after="10" w:line="230" w:lineRule="exact"/>
              <w:ind w:right="-72"/>
              <w:jc w:val="right"/>
              <w:rPr>
                <w:rFonts w:ascii="Cordia New" w:eastAsia="Times New Roman" w:hAnsi="Cordia New"/>
                <w:snapToGrid w:val="0"/>
                <w:szCs w:val="22"/>
                <w:lang w:eastAsia="th-TH"/>
              </w:rPr>
            </w:pPr>
          </w:p>
        </w:tc>
        <w:tc>
          <w:tcPr>
            <w:tcW w:w="1424" w:type="dxa"/>
            <w:vAlign w:val="center"/>
          </w:tcPr>
          <w:p w14:paraId="5FCE00FC" w14:textId="77777777" w:rsidR="003D1C60" w:rsidRPr="00BE39AC" w:rsidRDefault="003D1C60" w:rsidP="005455C1">
            <w:pPr>
              <w:spacing w:after="10" w:line="230" w:lineRule="exact"/>
              <w:ind w:right="-72"/>
              <w:jc w:val="right"/>
              <w:rPr>
                <w:rFonts w:ascii="Cordia New" w:eastAsia="Times New Roman" w:hAnsi="Cordia New"/>
                <w:snapToGrid w:val="0"/>
                <w:szCs w:val="22"/>
                <w:lang w:eastAsia="th-TH"/>
              </w:rPr>
            </w:pPr>
          </w:p>
        </w:tc>
      </w:tr>
      <w:tr w:rsidR="00F651D7" w:rsidRPr="00BE39AC" w14:paraId="46C2B2FF" w14:textId="77777777" w:rsidTr="007F11E6">
        <w:trPr>
          <w:cantSplit/>
        </w:trPr>
        <w:tc>
          <w:tcPr>
            <w:tcW w:w="4320" w:type="dxa"/>
            <w:vAlign w:val="bottom"/>
          </w:tcPr>
          <w:p w14:paraId="53B4F525" w14:textId="5506EBA9" w:rsidR="00F651D7" w:rsidRPr="00BE39AC" w:rsidRDefault="00F651D7"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Opening net book amount</w:t>
            </w:r>
          </w:p>
        </w:tc>
        <w:tc>
          <w:tcPr>
            <w:tcW w:w="1276" w:type="dxa"/>
            <w:vAlign w:val="bottom"/>
          </w:tcPr>
          <w:p w14:paraId="602D7C75" w14:textId="700995F4" w:rsidR="00F651D7"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45</w:t>
            </w:r>
            <w:r w:rsidR="00F651D7" w:rsidRPr="00BE39AC">
              <w:rPr>
                <w:rFonts w:ascii="Cordia New" w:eastAsia="Arial Unicode MS" w:hAnsi="Cordia New"/>
                <w:szCs w:val="22"/>
                <w:lang w:val="en-GB"/>
              </w:rPr>
              <w:t>,</w:t>
            </w:r>
            <w:r w:rsidRPr="003A773E">
              <w:rPr>
                <w:rFonts w:ascii="Cordia New" w:eastAsia="Arial Unicode MS" w:hAnsi="Cordia New"/>
                <w:szCs w:val="22"/>
                <w:lang w:val="en-GB"/>
              </w:rPr>
              <w:t>153</w:t>
            </w:r>
          </w:p>
        </w:tc>
        <w:tc>
          <w:tcPr>
            <w:tcW w:w="1543" w:type="dxa"/>
          </w:tcPr>
          <w:p w14:paraId="5335F654" w14:textId="597BD0F4" w:rsidR="00F651D7"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134</w:t>
            </w:r>
          </w:p>
        </w:tc>
        <w:tc>
          <w:tcPr>
            <w:tcW w:w="1784" w:type="dxa"/>
          </w:tcPr>
          <w:p w14:paraId="4C0C838C" w14:textId="1A8A86D3" w:rsidR="00F651D7"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59</w:t>
            </w:r>
            <w:r w:rsidR="00F651D7" w:rsidRPr="00BE39AC">
              <w:rPr>
                <w:rFonts w:ascii="Cordia New" w:eastAsia="Arial Unicode MS" w:hAnsi="Cordia New"/>
                <w:szCs w:val="22"/>
                <w:lang w:val="en-GB"/>
              </w:rPr>
              <w:t>,</w:t>
            </w:r>
            <w:r w:rsidRPr="003A773E">
              <w:rPr>
                <w:rFonts w:ascii="Cordia New" w:eastAsia="Arial Unicode MS" w:hAnsi="Cordia New"/>
                <w:szCs w:val="22"/>
                <w:lang w:val="en-GB"/>
              </w:rPr>
              <w:t>365</w:t>
            </w:r>
          </w:p>
        </w:tc>
        <w:tc>
          <w:tcPr>
            <w:tcW w:w="1636" w:type="dxa"/>
          </w:tcPr>
          <w:p w14:paraId="171F730B" w14:textId="3FCF40C4" w:rsidR="00F651D7"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11</w:t>
            </w:r>
            <w:r w:rsidR="00F651D7" w:rsidRPr="00BE39AC">
              <w:rPr>
                <w:rFonts w:ascii="Cordia New" w:eastAsia="Arial Unicode MS" w:hAnsi="Cordia New"/>
                <w:szCs w:val="22"/>
                <w:lang w:val="en-GB"/>
              </w:rPr>
              <w:t>,</w:t>
            </w:r>
            <w:r w:rsidRPr="003A773E">
              <w:rPr>
                <w:rFonts w:ascii="Cordia New" w:eastAsia="Arial Unicode MS" w:hAnsi="Cordia New"/>
                <w:szCs w:val="22"/>
                <w:lang w:val="en-GB"/>
              </w:rPr>
              <w:t>623</w:t>
            </w:r>
          </w:p>
        </w:tc>
        <w:tc>
          <w:tcPr>
            <w:tcW w:w="1276" w:type="dxa"/>
          </w:tcPr>
          <w:p w14:paraId="2C8D3707" w14:textId="2EF31D17" w:rsidR="00F651D7"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130</w:t>
            </w:r>
          </w:p>
        </w:tc>
        <w:tc>
          <w:tcPr>
            <w:tcW w:w="1275" w:type="dxa"/>
          </w:tcPr>
          <w:p w14:paraId="4084CCB4" w14:textId="1858FDBE" w:rsidR="00F651D7"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6</w:t>
            </w:r>
            <w:r w:rsidR="00F651D7" w:rsidRPr="00BE39AC">
              <w:rPr>
                <w:rFonts w:ascii="Cordia New" w:eastAsia="Arial Unicode MS" w:hAnsi="Cordia New"/>
                <w:szCs w:val="22"/>
                <w:lang w:val="en-GB"/>
              </w:rPr>
              <w:t>,</w:t>
            </w:r>
            <w:r w:rsidRPr="003A773E">
              <w:rPr>
                <w:rFonts w:ascii="Cordia New" w:eastAsia="Arial Unicode MS" w:hAnsi="Cordia New"/>
                <w:szCs w:val="22"/>
                <w:lang w:val="en-GB"/>
              </w:rPr>
              <w:t>313</w:t>
            </w:r>
          </w:p>
        </w:tc>
        <w:tc>
          <w:tcPr>
            <w:tcW w:w="1424" w:type="dxa"/>
          </w:tcPr>
          <w:p w14:paraId="41ADE1F8" w14:textId="1323BAD4" w:rsidR="00F651D7"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122</w:t>
            </w:r>
            <w:r w:rsidR="00F651D7" w:rsidRPr="00BE39AC">
              <w:rPr>
                <w:rFonts w:ascii="Cordia New" w:eastAsia="Arial Unicode MS" w:hAnsi="Cordia New"/>
                <w:szCs w:val="22"/>
                <w:lang w:val="en-GB"/>
              </w:rPr>
              <w:t>,</w:t>
            </w:r>
            <w:r w:rsidRPr="003A773E">
              <w:rPr>
                <w:rFonts w:ascii="Cordia New" w:eastAsia="Arial Unicode MS" w:hAnsi="Cordia New"/>
                <w:szCs w:val="22"/>
                <w:lang w:val="en-GB"/>
              </w:rPr>
              <w:t>718</w:t>
            </w:r>
          </w:p>
        </w:tc>
      </w:tr>
      <w:tr w:rsidR="003D1C60" w:rsidRPr="00BE39AC" w14:paraId="30988F20" w14:textId="77777777" w:rsidTr="007F11E6">
        <w:trPr>
          <w:cantSplit/>
        </w:trPr>
        <w:tc>
          <w:tcPr>
            <w:tcW w:w="4320" w:type="dxa"/>
            <w:vAlign w:val="bottom"/>
          </w:tcPr>
          <w:p w14:paraId="2E4D9E34" w14:textId="4CC41BEB"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Revaluation</w:t>
            </w:r>
          </w:p>
        </w:tc>
        <w:tc>
          <w:tcPr>
            <w:tcW w:w="1276" w:type="dxa"/>
            <w:vAlign w:val="bottom"/>
          </w:tcPr>
          <w:p w14:paraId="72BAF06D" w14:textId="3D815A1B"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18</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899</w:t>
            </w:r>
          </w:p>
        </w:tc>
        <w:tc>
          <w:tcPr>
            <w:tcW w:w="1543" w:type="dxa"/>
            <w:vAlign w:val="bottom"/>
          </w:tcPr>
          <w:p w14:paraId="08A68701" w14:textId="52077D22"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7795D926" w14:textId="04585700"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636" w:type="dxa"/>
            <w:vAlign w:val="bottom"/>
          </w:tcPr>
          <w:p w14:paraId="4AB871F4" w14:textId="4C0E3FB7"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276" w:type="dxa"/>
            <w:vAlign w:val="bottom"/>
          </w:tcPr>
          <w:p w14:paraId="20F86DE4" w14:textId="59AF2978"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275" w:type="dxa"/>
            <w:vAlign w:val="bottom"/>
          </w:tcPr>
          <w:p w14:paraId="759C8BE8" w14:textId="2FD6C034"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424" w:type="dxa"/>
            <w:vAlign w:val="bottom"/>
          </w:tcPr>
          <w:p w14:paraId="11B03972" w14:textId="2122395E"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18</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899</w:t>
            </w:r>
          </w:p>
        </w:tc>
      </w:tr>
      <w:tr w:rsidR="003D1C60" w:rsidRPr="00BE39AC" w14:paraId="728AD7CC" w14:textId="77777777" w:rsidTr="007F11E6">
        <w:trPr>
          <w:cantSplit/>
        </w:trPr>
        <w:tc>
          <w:tcPr>
            <w:tcW w:w="4320" w:type="dxa"/>
            <w:vAlign w:val="bottom"/>
          </w:tcPr>
          <w:p w14:paraId="322B7396" w14:textId="5C0FBA9B"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Additions</w:t>
            </w:r>
          </w:p>
        </w:tc>
        <w:tc>
          <w:tcPr>
            <w:tcW w:w="1276" w:type="dxa"/>
            <w:vAlign w:val="bottom"/>
          </w:tcPr>
          <w:p w14:paraId="47FE2153" w14:textId="6DFEA37A"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w:t>
            </w:r>
          </w:p>
        </w:tc>
        <w:tc>
          <w:tcPr>
            <w:tcW w:w="1543" w:type="dxa"/>
            <w:vAlign w:val="bottom"/>
          </w:tcPr>
          <w:p w14:paraId="7B515334" w14:textId="12BAE61F"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15</w:t>
            </w:r>
          </w:p>
        </w:tc>
        <w:tc>
          <w:tcPr>
            <w:tcW w:w="1784" w:type="dxa"/>
            <w:vAlign w:val="bottom"/>
          </w:tcPr>
          <w:p w14:paraId="79F1DADD" w14:textId="05A3D661"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010</w:t>
            </w:r>
          </w:p>
        </w:tc>
        <w:tc>
          <w:tcPr>
            <w:tcW w:w="1636" w:type="dxa"/>
            <w:vAlign w:val="bottom"/>
          </w:tcPr>
          <w:p w14:paraId="4E663C8E" w14:textId="584B0371"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704</w:t>
            </w:r>
          </w:p>
        </w:tc>
        <w:tc>
          <w:tcPr>
            <w:tcW w:w="1276" w:type="dxa"/>
            <w:vAlign w:val="bottom"/>
          </w:tcPr>
          <w:p w14:paraId="432DFF8F" w14:textId="0EBBD1FF"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14</w:t>
            </w:r>
          </w:p>
        </w:tc>
        <w:tc>
          <w:tcPr>
            <w:tcW w:w="1275" w:type="dxa"/>
            <w:vAlign w:val="bottom"/>
          </w:tcPr>
          <w:p w14:paraId="56B1E0F9" w14:textId="2F3ADE81"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2</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344</w:t>
            </w:r>
          </w:p>
        </w:tc>
        <w:tc>
          <w:tcPr>
            <w:tcW w:w="1424" w:type="dxa"/>
            <w:vAlign w:val="bottom"/>
          </w:tcPr>
          <w:p w14:paraId="01108A00" w14:textId="3C9292D5"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4</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092</w:t>
            </w:r>
          </w:p>
        </w:tc>
      </w:tr>
      <w:tr w:rsidR="003D1C60" w:rsidRPr="00BE39AC" w14:paraId="2897ED7A" w14:textId="77777777" w:rsidTr="007F11E6">
        <w:trPr>
          <w:cantSplit/>
        </w:trPr>
        <w:tc>
          <w:tcPr>
            <w:tcW w:w="4320" w:type="dxa"/>
            <w:vAlign w:val="bottom"/>
          </w:tcPr>
          <w:p w14:paraId="75043BA9" w14:textId="2AA7BC35"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Disposals, net</w:t>
            </w:r>
          </w:p>
        </w:tc>
        <w:tc>
          <w:tcPr>
            <w:tcW w:w="1276" w:type="dxa"/>
            <w:vAlign w:val="bottom"/>
          </w:tcPr>
          <w:p w14:paraId="3E71AD64" w14:textId="306F97E1"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299</w:t>
            </w:r>
            <w:r w:rsidRPr="00BE39AC">
              <w:rPr>
                <w:rFonts w:ascii="Cordia New" w:eastAsia="Arial Unicode MS" w:hAnsi="Cordia New"/>
                <w:szCs w:val="22"/>
                <w:lang w:val="en-GB"/>
              </w:rPr>
              <w:t>)</w:t>
            </w:r>
          </w:p>
        </w:tc>
        <w:tc>
          <w:tcPr>
            <w:tcW w:w="1543" w:type="dxa"/>
            <w:vAlign w:val="bottom"/>
          </w:tcPr>
          <w:p w14:paraId="6AB550C3" w14:textId="07CC18A9"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w:t>
            </w:r>
            <w:r w:rsidRPr="00BE39AC">
              <w:rPr>
                <w:rFonts w:ascii="Cordia New" w:eastAsia="Arial Unicode MS" w:hAnsi="Cordia New"/>
                <w:szCs w:val="22"/>
                <w:lang w:val="en-GB"/>
              </w:rPr>
              <w:t>)</w:t>
            </w:r>
          </w:p>
        </w:tc>
        <w:tc>
          <w:tcPr>
            <w:tcW w:w="1784" w:type="dxa"/>
            <w:vAlign w:val="bottom"/>
          </w:tcPr>
          <w:p w14:paraId="2A15BDDB" w14:textId="56256D73"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752</w:t>
            </w:r>
            <w:r w:rsidR="007F11E6" w:rsidRPr="00BE39AC">
              <w:rPr>
                <w:rFonts w:ascii="Cordia New" w:eastAsia="Arial Unicode MS" w:hAnsi="Cordia New"/>
                <w:szCs w:val="22"/>
                <w:lang w:val="en-GB"/>
              </w:rPr>
              <w:t>)</w:t>
            </w:r>
          </w:p>
        </w:tc>
        <w:tc>
          <w:tcPr>
            <w:tcW w:w="1636" w:type="dxa"/>
            <w:vAlign w:val="bottom"/>
          </w:tcPr>
          <w:p w14:paraId="1F213CF3" w14:textId="4633DC55"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104</w:t>
            </w:r>
            <w:r w:rsidRPr="00BE39AC">
              <w:rPr>
                <w:rFonts w:ascii="Cordia New" w:eastAsia="Arial Unicode MS" w:hAnsi="Cordia New"/>
                <w:szCs w:val="22"/>
                <w:lang w:val="en-GB"/>
              </w:rPr>
              <w:t>)</w:t>
            </w:r>
          </w:p>
        </w:tc>
        <w:tc>
          <w:tcPr>
            <w:tcW w:w="1276" w:type="dxa"/>
            <w:vAlign w:val="bottom"/>
          </w:tcPr>
          <w:p w14:paraId="592BE734" w14:textId="65437EA1" w:rsidR="003D1C60" w:rsidRPr="00BE39AC" w:rsidRDefault="007F11E6"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275" w:type="dxa"/>
            <w:vAlign w:val="bottom"/>
          </w:tcPr>
          <w:p w14:paraId="0451A730" w14:textId="2A3BD60D"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63</w:t>
            </w:r>
            <w:r w:rsidRPr="00BE39AC">
              <w:rPr>
                <w:rFonts w:ascii="Cordia New" w:eastAsia="Arial Unicode MS" w:hAnsi="Cordia New"/>
                <w:szCs w:val="22"/>
                <w:lang w:val="en-GB"/>
              </w:rPr>
              <w:t>)</w:t>
            </w:r>
          </w:p>
        </w:tc>
        <w:tc>
          <w:tcPr>
            <w:tcW w:w="1424" w:type="dxa"/>
            <w:vAlign w:val="bottom"/>
          </w:tcPr>
          <w:p w14:paraId="4B878220" w14:textId="767B8925"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5</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219</w:t>
            </w:r>
            <w:r w:rsidRPr="00BE39AC">
              <w:rPr>
                <w:rFonts w:ascii="Cordia New" w:eastAsia="Arial Unicode MS" w:hAnsi="Cordia New"/>
                <w:szCs w:val="22"/>
                <w:lang w:val="en-GB"/>
              </w:rPr>
              <w:t>)</w:t>
            </w:r>
          </w:p>
        </w:tc>
      </w:tr>
      <w:tr w:rsidR="003D1C60" w:rsidRPr="00BE39AC" w14:paraId="094879C6" w14:textId="77777777" w:rsidTr="007F11E6">
        <w:trPr>
          <w:cantSplit/>
        </w:trPr>
        <w:tc>
          <w:tcPr>
            <w:tcW w:w="4320" w:type="dxa"/>
            <w:vAlign w:val="bottom"/>
          </w:tcPr>
          <w:p w14:paraId="677E31B7" w14:textId="7EBA48F7"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Write-offs, net</w:t>
            </w:r>
          </w:p>
        </w:tc>
        <w:tc>
          <w:tcPr>
            <w:tcW w:w="1276" w:type="dxa"/>
            <w:vAlign w:val="bottom"/>
          </w:tcPr>
          <w:p w14:paraId="6F4635DC" w14:textId="4B8E2E08"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0EB205ED" w14:textId="2888BDF4"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738D26D7" w14:textId="7A16F77A"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205</w:t>
            </w:r>
            <w:r w:rsidRPr="00BE39AC">
              <w:rPr>
                <w:rFonts w:ascii="Cordia New" w:eastAsia="Arial Unicode MS" w:hAnsi="Cordia New"/>
                <w:szCs w:val="22"/>
                <w:lang w:val="en-GB"/>
              </w:rPr>
              <w:t>)</w:t>
            </w:r>
          </w:p>
        </w:tc>
        <w:tc>
          <w:tcPr>
            <w:tcW w:w="1636" w:type="dxa"/>
            <w:vAlign w:val="bottom"/>
          </w:tcPr>
          <w:p w14:paraId="0917F1EE" w14:textId="0D80BFB4"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99</w:t>
            </w:r>
            <w:r w:rsidRPr="00BE39AC">
              <w:rPr>
                <w:rFonts w:ascii="Cordia New" w:eastAsia="Arial Unicode MS" w:hAnsi="Cordia New"/>
                <w:szCs w:val="22"/>
                <w:lang w:val="en-GB"/>
              </w:rPr>
              <w:t>)</w:t>
            </w:r>
          </w:p>
        </w:tc>
        <w:tc>
          <w:tcPr>
            <w:tcW w:w="1276" w:type="dxa"/>
            <w:vAlign w:val="bottom"/>
          </w:tcPr>
          <w:p w14:paraId="76A8F99F" w14:textId="069CB6C9"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w:t>
            </w:r>
            <w:r w:rsidRPr="00BE39AC">
              <w:rPr>
                <w:rFonts w:ascii="Cordia New" w:eastAsia="Arial Unicode MS" w:hAnsi="Cordia New"/>
                <w:szCs w:val="22"/>
                <w:lang w:val="en-GB"/>
              </w:rPr>
              <w:t>)</w:t>
            </w:r>
          </w:p>
        </w:tc>
        <w:tc>
          <w:tcPr>
            <w:tcW w:w="1275" w:type="dxa"/>
            <w:vAlign w:val="bottom"/>
          </w:tcPr>
          <w:p w14:paraId="4B7D3183" w14:textId="03B44F46"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19</w:t>
            </w:r>
            <w:r w:rsidRPr="00BE39AC">
              <w:rPr>
                <w:rFonts w:ascii="Cordia New" w:eastAsia="Arial Unicode MS" w:hAnsi="Cordia New"/>
                <w:szCs w:val="22"/>
                <w:lang w:val="en-GB"/>
              </w:rPr>
              <w:t>)</w:t>
            </w:r>
          </w:p>
        </w:tc>
        <w:tc>
          <w:tcPr>
            <w:tcW w:w="1424" w:type="dxa"/>
            <w:vAlign w:val="bottom"/>
          </w:tcPr>
          <w:p w14:paraId="1CE14609" w14:textId="4A0CD356"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324</w:t>
            </w:r>
            <w:r w:rsidRPr="00BE39AC">
              <w:rPr>
                <w:rFonts w:ascii="Cordia New" w:eastAsia="Arial Unicode MS" w:hAnsi="Cordia New"/>
                <w:szCs w:val="22"/>
                <w:lang w:val="en-GB"/>
              </w:rPr>
              <w:t>)</w:t>
            </w:r>
          </w:p>
        </w:tc>
      </w:tr>
      <w:tr w:rsidR="003D1C60" w:rsidRPr="00BE39AC" w14:paraId="7CE0732C" w14:textId="77777777" w:rsidTr="007F11E6">
        <w:trPr>
          <w:cantSplit/>
        </w:trPr>
        <w:tc>
          <w:tcPr>
            <w:tcW w:w="4320" w:type="dxa"/>
            <w:vAlign w:val="bottom"/>
          </w:tcPr>
          <w:p w14:paraId="3C7464BE" w14:textId="5B743303"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Reclassification</w:t>
            </w:r>
          </w:p>
        </w:tc>
        <w:tc>
          <w:tcPr>
            <w:tcW w:w="1276" w:type="dxa"/>
            <w:vAlign w:val="bottom"/>
          </w:tcPr>
          <w:p w14:paraId="58498F42" w14:textId="5B39919C"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289</w:t>
            </w:r>
            <w:r w:rsidRPr="00BE39AC">
              <w:rPr>
                <w:rFonts w:ascii="Cordia New" w:eastAsia="Arial Unicode MS" w:hAnsi="Cordia New"/>
                <w:szCs w:val="22"/>
                <w:lang w:val="en-GB"/>
              </w:rPr>
              <w:t>)</w:t>
            </w:r>
          </w:p>
        </w:tc>
        <w:tc>
          <w:tcPr>
            <w:tcW w:w="1543" w:type="dxa"/>
            <w:vAlign w:val="bottom"/>
          </w:tcPr>
          <w:p w14:paraId="57C05022" w14:textId="0E5D88F5" w:rsidR="003D1C60" w:rsidRPr="00BE39AC" w:rsidRDefault="007F11E6"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D1C60" w:rsidRPr="00BE39AC">
              <w:rPr>
                <w:rFonts w:ascii="Cordia New" w:eastAsia="Arial Unicode MS" w:hAnsi="Cordia New"/>
                <w:szCs w:val="22"/>
                <w:lang w:val="en-GB"/>
              </w:rPr>
              <w:t xml:space="preserve"> </w:t>
            </w:r>
          </w:p>
        </w:tc>
        <w:tc>
          <w:tcPr>
            <w:tcW w:w="1784" w:type="dxa"/>
            <w:vAlign w:val="bottom"/>
          </w:tcPr>
          <w:p w14:paraId="1909C6B3" w14:textId="2053988A"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3</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651</w:t>
            </w:r>
          </w:p>
        </w:tc>
        <w:tc>
          <w:tcPr>
            <w:tcW w:w="1636" w:type="dxa"/>
            <w:vAlign w:val="bottom"/>
          </w:tcPr>
          <w:p w14:paraId="27186DD6" w14:textId="6FA87036"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3</w:t>
            </w:r>
          </w:p>
        </w:tc>
        <w:tc>
          <w:tcPr>
            <w:tcW w:w="1276" w:type="dxa"/>
            <w:vAlign w:val="bottom"/>
          </w:tcPr>
          <w:p w14:paraId="6F3A760B" w14:textId="40F0E1A7"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275" w:type="dxa"/>
            <w:vAlign w:val="bottom"/>
          </w:tcPr>
          <w:p w14:paraId="30CF72E4" w14:textId="6FC35675"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365</w:t>
            </w:r>
            <w:r w:rsidRPr="00BE39AC">
              <w:rPr>
                <w:rFonts w:ascii="Cordia New" w:eastAsia="Arial Unicode MS" w:hAnsi="Cordia New"/>
                <w:szCs w:val="22"/>
                <w:lang w:val="en-GB"/>
              </w:rPr>
              <w:t>)</w:t>
            </w:r>
          </w:p>
        </w:tc>
        <w:tc>
          <w:tcPr>
            <w:tcW w:w="1424" w:type="dxa"/>
            <w:vAlign w:val="bottom"/>
          </w:tcPr>
          <w:p w14:paraId="21776813" w14:textId="475AED2D"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r>
      <w:tr w:rsidR="003D1C60" w:rsidRPr="00BE39AC" w14:paraId="6E966C6F" w14:textId="77777777" w:rsidTr="007F11E6">
        <w:trPr>
          <w:cantSplit/>
        </w:trPr>
        <w:tc>
          <w:tcPr>
            <w:tcW w:w="4320" w:type="dxa"/>
            <w:vAlign w:val="bottom"/>
          </w:tcPr>
          <w:p w14:paraId="49AF49C2" w14:textId="0649BDC7"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Transfer from (to) other accounts</w:t>
            </w:r>
          </w:p>
        </w:tc>
        <w:tc>
          <w:tcPr>
            <w:tcW w:w="1276" w:type="dxa"/>
            <w:vAlign w:val="bottom"/>
          </w:tcPr>
          <w:p w14:paraId="64AD6B2B" w14:textId="0F26A6A2"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154</w:t>
            </w:r>
            <w:r w:rsidRPr="00BE39AC">
              <w:rPr>
                <w:rFonts w:ascii="Cordia New" w:eastAsia="Arial Unicode MS" w:hAnsi="Cordia New"/>
                <w:szCs w:val="22"/>
                <w:lang w:val="en-GB"/>
              </w:rPr>
              <w:t>)</w:t>
            </w:r>
          </w:p>
        </w:tc>
        <w:tc>
          <w:tcPr>
            <w:tcW w:w="1543" w:type="dxa"/>
            <w:vAlign w:val="bottom"/>
          </w:tcPr>
          <w:p w14:paraId="2B184909" w14:textId="6DB8A25E"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w:t>
            </w:r>
          </w:p>
        </w:tc>
        <w:tc>
          <w:tcPr>
            <w:tcW w:w="1784" w:type="dxa"/>
            <w:vAlign w:val="bottom"/>
          </w:tcPr>
          <w:p w14:paraId="6BF54CB3" w14:textId="294C056A"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241</w:t>
            </w:r>
          </w:p>
        </w:tc>
        <w:tc>
          <w:tcPr>
            <w:tcW w:w="1636" w:type="dxa"/>
            <w:vAlign w:val="bottom"/>
          </w:tcPr>
          <w:p w14:paraId="3C8C6770" w14:textId="6C54CF58"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38</w:t>
            </w:r>
          </w:p>
        </w:tc>
        <w:tc>
          <w:tcPr>
            <w:tcW w:w="1276" w:type="dxa"/>
            <w:vAlign w:val="bottom"/>
          </w:tcPr>
          <w:p w14:paraId="716909A1" w14:textId="6F7026CC"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275" w:type="dxa"/>
            <w:vAlign w:val="bottom"/>
          </w:tcPr>
          <w:p w14:paraId="65A34C70" w14:textId="3FA10CA0"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w:t>
            </w:r>
            <w:r w:rsidR="00E8559B" w:rsidRPr="00BE39AC">
              <w:rPr>
                <w:rFonts w:ascii="Cordia New" w:eastAsia="Arial Unicode MS" w:hAnsi="Cordia New"/>
                <w:szCs w:val="22"/>
                <w:lang w:val="en-GB"/>
              </w:rPr>
              <w:t>,</w:t>
            </w:r>
            <w:r w:rsidR="003A773E" w:rsidRPr="003A773E">
              <w:rPr>
                <w:rFonts w:ascii="Cordia New" w:eastAsia="Arial Unicode MS" w:hAnsi="Cordia New"/>
                <w:szCs w:val="22"/>
                <w:lang w:val="en-GB"/>
              </w:rPr>
              <w:t>531</w:t>
            </w:r>
            <w:r w:rsidRPr="00BE39AC">
              <w:rPr>
                <w:rFonts w:ascii="Cordia New" w:eastAsia="Arial Unicode MS" w:hAnsi="Cordia New"/>
                <w:szCs w:val="22"/>
                <w:lang w:val="en-GB"/>
              </w:rPr>
              <w:t>)</w:t>
            </w:r>
          </w:p>
        </w:tc>
        <w:tc>
          <w:tcPr>
            <w:tcW w:w="1424" w:type="dxa"/>
            <w:vAlign w:val="bottom"/>
          </w:tcPr>
          <w:p w14:paraId="44B854B5" w14:textId="322C2042"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w:t>
            </w:r>
            <w:r w:rsidR="00E8559B" w:rsidRPr="00BE39AC">
              <w:rPr>
                <w:rFonts w:ascii="Cordia New" w:eastAsia="Arial Unicode MS" w:hAnsi="Cordia New"/>
                <w:szCs w:val="22"/>
                <w:lang w:val="en-GB"/>
              </w:rPr>
              <w:t>,</w:t>
            </w:r>
            <w:r w:rsidR="003A773E" w:rsidRPr="003A773E">
              <w:rPr>
                <w:rFonts w:ascii="Cordia New" w:eastAsia="Arial Unicode MS" w:hAnsi="Cordia New"/>
                <w:szCs w:val="22"/>
                <w:lang w:val="en-GB"/>
              </w:rPr>
              <w:t>404</w:t>
            </w:r>
            <w:r w:rsidRPr="00BE39AC">
              <w:rPr>
                <w:rFonts w:ascii="Cordia New" w:eastAsia="Arial Unicode MS" w:hAnsi="Cordia New"/>
                <w:szCs w:val="22"/>
                <w:lang w:val="en-GB"/>
              </w:rPr>
              <w:t>)</w:t>
            </w:r>
          </w:p>
        </w:tc>
      </w:tr>
      <w:tr w:rsidR="003D1C60" w:rsidRPr="00BE39AC" w14:paraId="367E1157" w14:textId="77777777" w:rsidTr="007F11E6">
        <w:trPr>
          <w:cantSplit/>
        </w:trPr>
        <w:tc>
          <w:tcPr>
            <w:tcW w:w="4320" w:type="dxa"/>
            <w:vAlign w:val="bottom"/>
          </w:tcPr>
          <w:p w14:paraId="1BCABF82" w14:textId="7BFEB904"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Adjustment of fair value as at acquisition date</w:t>
            </w:r>
          </w:p>
        </w:tc>
        <w:tc>
          <w:tcPr>
            <w:tcW w:w="1276" w:type="dxa"/>
            <w:vAlign w:val="bottom"/>
          </w:tcPr>
          <w:p w14:paraId="4C21A855" w14:textId="760CCB5B"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438015D7" w14:textId="63E25A77"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42439102" w14:textId="0D85D19F"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Pr="00BE39AC">
              <w:rPr>
                <w:rFonts w:ascii="Cordia New" w:eastAsia="Arial Unicode MS" w:hAnsi="Cordia New"/>
                <w:szCs w:val="22"/>
                <w:lang w:val="en-GB"/>
              </w:rPr>
              <w:t>)</w:t>
            </w:r>
          </w:p>
        </w:tc>
        <w:tc>
          <w:tcPr>
            <w:tcW w:w="1636" w:type="dxa"/>
            <w:vAlign w:val="bottom"/>
          </w:tcPr>
          <w:p w14:paraId="351EC22F" w14:textId="1ABF885F"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16</w:t>
            </w:r>
            <w:r w:rsidRPr="00BE39AC">
              <w:rPr>
                <w:rFonts w:ascii="Cordia New" w:eastAsia="Arial Unicode MS" w:hAnsi="Cordia New"/>
                <w:szCs w:val="22"/>
                <w:lang w:val="en-GB"/>
              </w:rPr>
              <w:t>)</w:t>
            </w:r>
          </w:p>
        </w:tc>
        <w:tc>
          <w:tcPr>
            <w:tcW w:w="1276" w:type="dxa"/>
            <w:vAlign w:val="bottom"/>
          </w:tcPr>
          <w:p w14:paraId="780C5159" w14:textId="6B830C93" w:rsidR="003D1C60"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w:t>
            </w:r>
          </w:p>
        </w:tc>
        <w:tc>
          <w:tcPr>
            <w:tcW w:w="1275" w:type="dxa"/>
            <w:vAlign w:val="bottom"/>
          </w:tcPr>
          <w:p w14:paraId="0B99C017" w14:textId="458A0DF7"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424" w:type="dxa"/>
            <w:vAlign w:val="bottom"/>
          </w:tcPr>
          <w:p w14:paraId="246AF678" w14:textId="066FF987"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17</w:t>
            </w:r>
            <w:r w:rsidRPr="00BE39AC">
              <w:rPr>
                <w:rFonts w:ascii="Cordia New" w:eastAsia="Arial Unicode MS" w:hAnsi="Cordia New"/>
                <w:szCs w:val="22"/>
                <w:lang w:val="en-GB"/>
              </w:rPr>
              <w:t>)</w:t>
            </w:r>
          </w:p>
        </w:tc>
      </w:tr>
      <w:tr w:rsidR="003D1C60" w:rsidRPr="00BE39AC" w14:paraId="62A2B918" w14:textId="77777777" w:rsidTr="007F11E6">
        <w:trPr>
          <w:cantSplit/>
        </w:trPr>
        <w:tc>
          <w:tcPr>
            <w:tcW w:w="4320" w:type="dxa"/>
            <w:vAlign w:val="bottom"/>
          </w:tcPr>
          <w:p w14:paraId="1C24E40A" w14:textId="77777777"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 xml:space="preserve">Change of investments in subsidiaries </w:t>
            </w:r>
          </w:p>
          <w:p w14:paraId="5933A137" w14:textId="4E4D18CB"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 xml:space="preserve">   to interests in joint ventures</w:t>
            </w:r>
          </w:p>
        </w:tc>
        <w:tc>
          <w:tcPr>
            <w:tcW w:w="1276" w:type="dxa"/>
            <w:vAlign w:val="bottom"/>
          </w:tcPr>
          <w:p w14:paraId="2CBC98DE" w14:textId="7EBCF052"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62BDBB64" w14:textId="315C6C0E"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5A4146FA" w14:textId="59CBAFBF"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7</w:t>
            </w:r>
            <w:r w:rsidRPr="00BE39AC">
              <w:rPr>
                <w:rFonts w:ascii="Cordia New" w:eastAsia="Arial Unicode MS" w:hAnsi="Cordia New"/>
                <w:szCs w:val="22"/>
                <w:lang w:val="en-GB"/>
              </w:rPr>
              <w:t>)</w:t>
            </w:r>
          </w:p>
        </w:tc>
        <w:tc>
          <w:tcPr>
            <w:tcW w:w="1636" w:type="dxa"/>
            <w:vAlign w:val="bottom"/>
          </w:tcPr>
          <w:p w14:paraId="154CC5DB" w14:textId="53E8EEF3"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w:t>
            </w:r>
            <w:r w:rsidRPr="00BE39AC">
              <w:rPr>
                <w:rFonts w:ascii="Cordia New" w:eastAsia="Arial Unicode MS" w:hAnsi="Cordia New"/>
                <w:szCs w:val="22"/>
                <w:lang w:val="en-GB"/>
              </w:rPr>
              <w:t>)</w:t>
            </w:r>
          </w:p>
        </w:tc>
        <w:tc>
          <w:tcPr>
            <w:tcW w:w="1276" w:type="dxa"/>
            <w:vAlign w:val="bottom"/>
          </w:tcPr>
          <w:p w14:paraId="3D4F1EA7" w14:textId="3B651781"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w:t>
            </w:r>
            <w:r w:rsidRPr="00BE39AC">
              <w:rPr>
                <w:rFonts w:ascii="Cordia New" w:eastAsia="Arial Unicode MS" w:hAnsi="Cordia New"/>
                <w:szCs w:val="22"/>
                <w:lang w:val="en-GB"/>
              </w:rPr>
              <w:t>)</w:t>
            </w:r>
          </w:p>
        </w:tc>
        <w:tc>
          <w:tcPr>
            <w:tcW w:w="1275" w:type="dxa"/>
            <w:vAlign w:val="bottom"/>
          </w:tcPr>
          <w:p w14:paraId="1F57BA12" w14:textId="07847467"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w:t>
            </w:r>
            <w:r w:rsidRPr="00BE39AC">
              <w:rPr>
                <w:rFonts w:ascii="Cordia New" w:eastAsia="Arial Unicode MS" w:hAnsi="Cordia New"/>
                <w:szCs w:val="22"/>
                <w:lang w:val="en-GB"/>
              </w:rPr>
              <w:t>)</w:t>
            </w:r>
          </w:p>
        </w:tc>
        <w:tc>
          <w:tcPr>
            <w:tcW w:w="1424" w:type="dxa"/>
            <w:vAlign w:val="bottom"/>
          </w:tcPr>
          <w:p w14:paraId="038A105F" w14:textId="0896D69C"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22</w:t>
            </w:r>
            <w:r w:rsidRPr="00BE39AC">
              <w:rPr>
                <w:rFonts w:ascii="Cordia New" w:eastAsia="Arial Unicode MS" w:hAnsi="Cordia New"/>
                <w:szCs w:val="22"/>
                <w:lang w:val="en-GB"/>
              </w:rPr>
              <w:t>)</w:t>
            </w:r>
          </w:p>
        </w:tc>
      </w:tr>
      <w:tr w:rsidR="003D1C60" w:rsidRPr="00BE39AC" w14:paraId="458238EB" w14:textId="77777777" w:rsidTr="007F11E6">
        <w:trPr>
          <w:cantSplit/>
        </w:trPr>
        <w:tc>
          <w:tcPr>
            <w:tcW w:w="4320" w:type="dxa"/>
            <w:vAlign w:val="bottom"/>
          </w:tcPr>
          <w:p w14:paraId="17A3AA7C" w14:textId="4541F83A"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 xml:space="preserve">Depreciation charge </w:t>
            </w:r>
          </w:p>
        </w:tc>
        <w:tc>
          <w:tcPr>
            <w:tcW w:w="1276" w:type="dxa"/>
            <w:vAlign w:val="bottom"/>
          </w:tcPr>
          <w:p w14:paraId="7CD00593" w14:textId="0EDCADB4"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35766EBC" w14:textId="285228AA"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14</w:t>
            </w:r>
            <w:r w:rsidRPr="00BE39AC">
              <w:rPr>
                <w:rFonts w:ascii="Cordia New" w:eastAsia="Arial Unicode MS" w:hAnsi="Cordia New"/>
                <w:szCs w:val="22"/>
                <w:lang w:val="en-GB"/>
              </w:rPr>
              <w:t>)</w:t>
            </w:r>
          </w:p>
        </w:tc>
        <w:tc>
          <w:tcPr>
            <w:tcW w:w="1784" w:type="dxa"/>
            <w:vAlign w:val="bottom"/>
          </w:tcPr>
          <w:p w14:paraId="5372D0E3" w14:textId="1313A08E"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4</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765</w:t>
            </w:r>
            <w:r w:rsidRPr="00BE39AC">
              <w:rPr>
                <w:rFonts w:ascii="Cordia New" w:eastAsia="Arial Unicode MS" w:hAnsi="Cordia New"/>
                <w:szCs w:val="22"/>
                <w:lang w:val="en-GB"/>
              </w:rPr>
              <w:t>)</w:t>
            </w:r>
          </w:p>
        </w:tc>
        <w:tc>
          <w:tcPr>
            <w:tcW w:w="1636" w:type="dxa"/>
            <w:vAlign w:val="bottom"/>
          </w:tcPr>
          <w:p w14:paraId="76C4714C" w14:textId="6EF5F0A2"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863</w:t>
            </w:r>
            <w:r w:rsidRPr="00BE39AC">
              <w:rPr>
                <w:rFonts w:ascii="Cordia New" w:eastAsia="Arial Unicode MS" w:hAnsi="Cordia New"/>
                <w:szCs w:val="22"/>
                <w:lang w:val="en-GB"/>
              </w:rPr>
              <w:t>)</w:t>
            </w:r>
          </w:p>
        </w:tc>
        <w:tc>
          <w:tcPr>
            <w:tcW w:w="1276" w:type="dxa"/>
            <w:vAlign w:val="bottom"/>
          </w:tcPr>
          <w:p w14:paraId="693B72D5" w14:textId="3B8074AB"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40</w:t>
            </w:r>
            <w:r w:rsidRPr="00BE39AC">
              <w:rPr>
                <w:rFonts w:ascii="Cordia New" w:eastAsia="Arial Unicode MS" w:hAnsi="Cordia New"/>
                <w:szCs w:val="22"/>
                <w:lang w:val="en-GB"/>
              </w:rPr>
              <w:t>)</w:t>
            </w:r>
          </w:p>
        </w:tc>
        <w:tc>
          <w:tcPr>
            <w:tcW w:w="1275" w:type="dxa"/>
            <w:vAlign w:val="bottom"/>
          </w:tcPr>
          <w:p w14:paraId="28B149E5" w14:textId="4425853D"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p>
        </w:tc>
        <w:tc>
          <w:tcPr>
            <w:tcW w:w="1424" w:type="dxa"/>
            <w:vAlign w:val="bottom"/>
          </w:tcPr>
          <w:p w14:paraId="346C9AFA" w14:textId="40845062" w:rsidR="003D1C60" w:rsidRPr="00BE39AC" w:rsidRDefault="003D1C6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7</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682</w:t>
            </w:r>
            <w:r w:rsidRPr="00BE39AC">
              <w:rPr>
                <w:rFonts w:ascii="Cordia New" w:eastAsia="Arial Unicode MS" w:hAnsi="Cordia New"/>
                <w:szCs w:val="22"/>
                <w:lang w:val="en-GB"/>
              </w:rPr>
              <w:t>)</w:t>
            </w:r>
          </w:p>
        </w:tc>
      </w:tr>
      <w:tr w:rsidR="003D1C60" w:rsidRPr="00BE39AC" w14:paraId="51C996FE" w14:textId="77777777" w:rsidTr="007F11E6">
        <w:trPr>
          <w:cantSplit/>
        </w:trPr>
        <w:tc>
          <w:tcPr>
            <w:tcW w:w="4320" w:type="dxa"/>
            <w:vAlign w:val="bottom"/>
          </w:tcPr>
          <w:p w14:paraId="2FCE6FE1" w14:textId="26A67630"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Impairment reversal (charge)</w:t>
            </w:r>
          </w:p>
        </w:tc>
        <w:tc>
          <w:tcPr>
            <w:tcW w:w="1276" w:type="dxa"/>
            <w:vAlign w:val="bottom"/>
          </w:tcPr>
          <w:p w14:paraId="1DA6E2C8" w14:textId="11B7D21B"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178</w:t>
            </w:r>
            <w:r w:rsidRPr="00BE39AC">
              <w:rPr>
                <w:rFonts w:ascii="Cordia New" w:eastAsia="Arial Unicode MS" w:hAnsi="Cordia New"/>
                <w:szCs w:val="22"/>
                <w:lang w:val="en-GB"/>
              </w:rPr>
              <w:t>)</w:t>
            </w:r>
          </w:p>
        </w:tc>
        <w:tc>
          <w:tcPr>
            <w:tcW w:w="1543" w:type="dxa"/>
            <w:vAlign w:val="bottom"/>
          </w:tcPr>
          <w:p w14:paraId="076F262A" w14:textId="32989D0D"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2656D68B" w14:textId="2650A7D5"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903</w:t>
            </w:r>
            <w:r w:rsidRPr="00BE39AC">
              <w:rPr>
                <w:rFonts w:ascii="Cordia New" w:eastAsia="Arial Unicode MS" w:hAnsi="Cordia New"/>
                <w:szCs w:val="22"/>
                <w:lang w:val="en-GB"/>
              </w:rPr>
              <w:t>)</w:t>
            </w:r>
          </w:p>
        </w:tc>
        <w:tc>
          <w:tcPr>
            <w:tcW w:w="1636" w:type="dxa"/>
            <w:vAlign w:val="bottom"/>
          </w:tcPr>
          <w:p w14:paraId="6C715BB3" w14:textId="4B090D44"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33</w:t>
            </w:r>
            <w:r w:rsidRPr="00BE39AC">
              <w:rPr>
                <w:rFonts w:ascii="Cordia New" w:eastAsia="Arial Unicode MS" w:hAnsi="Cordia New"/>
                <w:szCs w:val="22"/>
                <w:lang w:val="en-GB"/>
              </w:rPr>
              <w:t>)</w:t>
            </w:r>
          </w:p>
        </w:tc>
        <w:tc>
          <w:tcPr>
            <w:tcW w:w="1276" w:type="dxa"/>
            <w:vAlign w:val="bottom"/>
          </w:tcPr>
          <w:p w14:paraId="53D7CDA0" w14:textId="36CD7F49"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275" w:type="dxa"/>
            <w:vAlign w:val="bottom"/>
          </w:tcPr>
          <w:p w14:paraId="18F846AC" w14:textId="0498D59C"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424" w:type="dxa"/>
            <w:vAlign w:val="bottom"/>
          </w:tcPr>
          <w:p w14:paraId="07BBFC45" w14:textId="60C4FFA2"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114</w:t>
            </w:r>
            <w:r w:rsidRPr="00BE39AC">
              <w:rPr>
                <w:rFonts w:ascii="Cordia New" w:eastAsia="Arial Unicode MS" w:hAnsi="Cordia New"/>
                <w:szCs w:val="22"/>
                <w:lang w:val="en-GB"/>
              </w:rPr>
              <w:t>)</w:t>
            </w:r>
          </w:p>
        </w:tc>
      </w:tr>
      <w:tr w:rsidR="007F11E6" w:rsidRPr="00BE39AC" w14:paraId="3F9CAB3D" w14:textId="77777777">
        <w:trPr>
          <w:cantSplit/>
        </w:trPr>
        <w:tc>
          <w:tcPr>
            <w:tcW w:w="4320" w:type="dxa"/>
            <w:vAlign w:val="bottom"/>
          </w:tcPr>
          <w:p w14:paraId="3DB26364" w14:textId="2F96B6C5" w:rsidR="007F11E6" w:rsidRPr="00BE39AC" w:rsidRDefault="007F11E6"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Translation adjustments</w:t>
            </w:r>
          </w:p>
        </w:tc>
        <w:tc>
          <w:tcPr>
            <w:tcW w:w="1276" w:type="dxa"/>
          </w:tcPr>
          <w:p w14:paraId="7F9BDA5A" w14:textId="39C8487C" w:rsidR="007F11E6" w:rsidRPr="00BE39AC" w:rsidRDefault="003A773E" w:rsidP="005455C1">
            <w:pPr>
              <w:pBdr>
                <w:bottom w:val="sing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w:t>
            </w:r>
            <w:r w:rsidR="007F11E6" w:rsidRPr="00BE39AC">
              <w:rPr>
                <w:rFonts w:ascii="Cordia New" w:eastAsia="Arial Unicode MS" w:hAnsi="Cordia New"/>
                <w:szCs w:val="22"/>
                <w:lang w:val="en-GB"/>
              </w:rPr>
              <w:t>,</w:t>
            </w:r>
            <w:r w:rsidRPr="003A773E">
              <w:rPr>
                <w:rFonts w:ascii="Cordia New" w:eastAsia="Arial Unicode MS" w:hAnsi="Cordia New"/>
                <w:szCs w:val="22"/>
                <w:lang w:val="en-GB"/>
              </w:rPr>
              <w:t>813</w:t>
            </w:r>
          </w:p>
        </w:tc>
        <w:tc>
          <w:tcPr>
            <w:tcW w:w="1543" w:type="dxa"/>
          </w:tcPr>
          <w:p w14:paraId="00474ECB" w14:textId="481FC3D0" w:rsidR="007F11E6" w:rsidRPr="00BE39AC" w:rsidRDefault="003A773E" w:rsidP="005455C1">
            <w:pPr>
              <w:pBdr>
                <w:bottom w:val="sing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w:t>
            </w:r>
          </w:p>
        </w:tc>
        <w:tc>
          <w:tcPr>
            <w:tcW w:w="1784" w:type="dxa"/>
          </w:tcPr>
          <w:p w14:paraId="1914A589" w14:textId="05057A0C" w:rsidR="007F11E6" w:rsidRPr="00BE39AC" w:rsidRDefault="003A773E" w:rsidP="005455C1">
            <w:pPr>
              <w:pBdr>
                <w:bottom w:val="sing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w:t>
            </w:r>
            <w:r w:rsidR="007F11E6" w:rsidRPr="00BE39AC">
              <w:rPr>
                <w:rFonts w:ascii="Cordia New" w:eastAsia="Arial Unicode MS" w:hAnsi="Cordia New"/>
                <w:szCs w:val="22"/>
                <w:lang w:val="en-GB"/>
              </w:rPr>
              <w:t>,</w:t>
            </w:r>
            <w:r w:rsidRPr="003A773E">
              <w:rPr>
                <w:rFonts w:ascii="Cordia New" w:eastAsia="Arial Unicode MS" w:hAnsi="Cordia New"/>
                <w:szCs w:val="22"/>
                <w:lang w:val="en-GB"/>
              </w:rPr>
              <w:t>530</w:t>
            </w:r>
          </w:p>
        </w:tc>
        <w:tc>
          <w:tcPr>
            <w:tcW w:w="1636" w:type="dxa"/>
          </w:tcPr>
          <w:p w14:paraId="481F2F8B" w14:textId="13B25000" w:rsidR="007F11E6" w:rsidRPr="00BE39AC" w:rsidRDefault="0014231E"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128</w:t>
            </w:r>
            <w:r w:rsidRPr="00BE39AC">
              <w:rPr>
                <w:rFonts w:ascii="Cordia New" w:eastAsia="Arial Unicode MS" w:hAnsi="Cordia New"/>
                <w:szCs w:val="22"/>
                <w:lang w:val="en-GB"/>
              </w:rPr>
              <w:t>)</w:t>
            </w:r>
          </w:p>
        </w:tc>
        <w:tc>
          <w:tcPr>
            <w:tcW w:w="1276" w:type="dxa"/>
          </w:tcPr>
          <w:p w14:paraId="6F6FB8DE" w14:textId="1315025F" w:rsidR="007F11E6" w:rsidRPr="00BE39AC" w:rsidRDefault="003A773E" w:rsidP="005455C1">
            <w:pPr>
              <w:pBdr>
                <w:bottom w:val="sing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10</w:t>
            </w:r>
          </w:p>
        </w:tc>
        <w:tc>
          <w:tcPr>
            <w:tcW w:w="1275" w:type="dxa"/>
          </w:tcPr>
          <w:p w14:paraId="2C140088" w14:textId="7F29050C" w:rsidR="007F11E6" w:rsidRPr="00BE39AC" w:rsidRDefault="003A773E" w:rsidP="005455C1">
            <w:pPr>
              <w:pBdr>
                <w:bottom w:val="sing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310</w:t>
            </w:r>
          </w:p>
        </w:tc>
        <w:tc>
          <w:tcPr>
            <w:tcW w:w="1424" w:type="dxa"/>
            <w:vAlign w:val="bottom"/>
          </w:tcPr>
          <w:p w14:paraId="166519D5" w14:textId="2AE51A57" w:rsidR="007F11E6" w:rsidRPr="00BE39AC" w:rsidRDefault="003A773E" w:rsidP="005455C1">
            <w:pPr>
              <w:pBdr>
                <w:bottom w:val="sing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4</w:t>
            </w:r>
            <w:r w:rsidR="007F11E6" w:rsidRPr="00BE39AC">
              <w:rPr>
                <w:rFonts w:ascii="Cordia New" w:eastAsia="Arial Unicode MS" w:hAnsi="Cordia New"/>
                <w:szCs w:val="22"/>
                <w:lang w:val="en-GB"/>
              </w:rPr>
              <w:t>,</w:t>
            </w:r>
            <w:r w:rsidRPr="003A773E">
              <w:rPr>
                <w:rFonts w:ascii="Cordia New" w:eastAsia="Arial Unicode MS" w:hAnsi="Cordia New"/>
                <w:szCs w:val="22"/>
                <w:lang w:val="en-GB"/>
              </w:rPr>
              <w:t>536</w:t>
            </w:r>
          </w:p>
        </w:tc>
      </w:tr>
      <w:tr w:rsidR="003D1C60" w:rsidRPr="005455C1" w14:paraId="528CF437" w14:textId="77777777" w:rsidTr="007F11E6">
        <w:trPr>
          <w:cantSplit/>
        </w:trPr>
        <w:tc>
          <w:tcPr>
            <w:tcW w:w="4320" w:type="dxa"/>
            <w:vAlign w:val="bottom"/>
          </w:tcPr>
          <w:p w14:paraId="7862191A" w14:textId="77777777" w:rsidR="003D1C60" w:rsidRPr="005455C1" w:rsidRDefault="003D1C60" w:rsidP="005455C1">
            <w:pPr>
              <w:tabs>
                <w:tab w:val="left" w:pos="1872"/>
              </w:tabs>
              <w:spacing w:after="0" w:line="240" w:lineRule="auto"/>
              <w:ind w:left="427"/>
              <w:rPr>
                <w:rFonts w:ascii="Cordia New" w:eastAsia="Times New Roman" w:hAnsi="Cordia New"/>
                <w:sz w:val="10"/>
                <w:szCs w:val="10"/>
              </w:rPr>
            </w:pPr>
          </w:p>
        </w:tc>
        <w:tc>
          <w:tcPr>
            <w:tcW w:w="1276" w:type="dxa"/>
            <w:vAlign w:val="bottom"/>
          </w:tcPr>
          <w:p w14:paraId="6669E165" w14:textId="77777777" w:rsidR="003D1C60" w:rsidRPr="005455C1" w:rsidRDefault="003D1C60" w:rsidP="005455C1">
            <w:pPr>
              <w:spacing w:after="0" w:line="240" w:lineRule="auto"/>
              <w:jc w:val="right"/>
              <w:rPr>
                <w:rFonts w:ascii="Cordia New" w:eastAsia="Arial Unicode MS" w:hAnsi="Cordia New"/>
                <w:sz w:val="10"/>
                <w:szCs w:val="10"/>
              </w:rPr>
            </w:pPr>
          </w:p>
        </w:tc>
        <w:tc>
          <w:tcPr>
            <w:tcW w:w="1543" w:type="dxa"/>
            <w:vAlign w:val="bottom"/>
          </w:tcPr>
          <w:p w14:paraId="708CAAA0" w14:textId="77777777" w:rsidR="003D1C60" w:rsidRPr="005455C1" w:rsidRDefault="003D1C60" w:rsidP="005455C1">
            <w:pPr>
              <w:spacing w:after="0" w:line="240" w:lineRule="auto"/>
              <w:jc w:val="right"/>
              <w:rPr>
                <w:rFonts w:ascii="Cordia New" w:eastAsia="Arial Unicode MS" w:hAnsi="Cordia New"/>
                <w:sz w:val="10"/>
                <w:szCs w:val="10"/>
              </w:rPr>
            </w:pPr>
          </w:p>
        </w:tc>
        <w:tc>
          <w:tcPr>
            <w:tcW w:w="1784" w:type="dxa"/>
            <w:vAlign w:val="bottom"/>
          </w:tcPr>
          <w:p w14:paraId="06F8CFB7" w14:textId="4AA68016" w:rsidR="003D1C60" w:rsidRPr="005455C1" w:rsidRDefault="003D1C60" w:rsidP="005455C1">
            <w:pPr>
              <w:spacing w:after="0" w:line="240" w:lineRule="auto"/>
              <w:jc w:val="right"/>
              <w:rPr>
                <w:rFonts w:ascii="Cordia New" w:eastAsia="Arial Unicode MS" w:hAnsi="Cordia New"/>
                <w:sz w:val="10"/>
                <w:szCs w:val="10"/>
              </w:rPr>
            </w:pPr>
          </w:p>
        </w:tc>
        <w:tc>
          <w:tcPr>
            <w:tcW w:w="1636" w:type="dxa"/>
            <w:vAlign w:val="bottom"/>
          </w:tcPr>
          <w:p w14:paraId="124541CD" w14:textId="77777777" w:rsidR="003D1C60" w:rsidRPr="005455C1" w:rsidRDefault="003D1C60" w:rsidP="005455C1">
            <w:pPr>
              <w:spacing w:after="0" w:line="240" w:lineRule="auto"/>
              <w:jc w:val="right"/>
              <w:rPr>
                <w:rFonts w:ascii="Cordia New" w:eastAsia="Arial Unicode MS" w:hAnsi="Cordia New"/>
                <w:sz w:val="10"/>
                <w:szCs w:val="10"/>
              </w:rPr>
            </w:pPr>
          </w:p>
        </w:tc>
        <w:tc>
          <w:tcPr>
            <w:tcW w:w="1276" w:type="dxa"/>
            <w:vAlign w:val="bottom"/>
          </w:tcPr>
          <w:p w14:paraId="05FA104C" w14:textId="77777777" w:rsidR="003D1C60" w:rsidRPr="005455C1" w:rsidRDefault="003D1C60" w:rsidP="005455C1">
            <w:pPr>
              <w:spacing w:after="0" w:line="240" w:lineRule="auto"/>
              <w:jc w:val="right"/>
              <w:rPr>
                <w:rFonts w:ascii="Cordia New" w:eastAsia="Arial Unicode MS" w:hAnsi="Cordia New"/>
                <w:sz w:val="10"/>
                <w:szCs w:val="10"/>
              </w:rPr>
            </w:pPr>
          </w:p>
        </w:tc>
        <w:tc>
          <w:tcPr>
            <w:tcW w:w="1275" w:type="dxa"/>
            <w:vAlign w:val="bottom"/>
          </w:tcPr>
          <w:p w14:paraId="654FD746" w14:textId="77777777" w:rsidR="003D1C60" w:rsidRPr="005455C1" w:rsidRDefault="003D1C60" w:rsidP="005455C1">
            <w:pPr>
              <w:spacing w:after="0" w:line="240" w:lineRule="auto"/>
              <w:jc w:val="right"/>
              <w:rPr>
                <w:rFonts w:ascii="Cordia New" w:eastAsia="Arial Unicode MS" w:hAnsi="Cordia New"/>
                <w:sz w:val="10"/>
                <w:szCs w:val="10"/>
              </w:rPr>
            </w:pPr>
          </w:p>
        </w:tc>
        <w:tc>
          <w:tcPr>
            <w:tcW w:w="1424" w:type="dxa"/>
            <w:vAlign w:val="bottom"/>
          </w:tcPr>
          <w:p w14:paraId="430283F4" w14:textId="77777777" w:rsidR="003D1C60" w:rsidRPr="005455C1" w:rsidRDefault="003D1C60" w:rsidP="005455C1">
            <w:pPr>
              <w:spacing w:after="0" w:line="240" w:lineRule="auto"/>
              <w:jc w:val="right"/>
              <w:rPr>
                <w:rFonts w:ascii="Cordia New" w:eastAsia="Arial Unicode MS" w:hAnsi="Cordia New"/>
                <w:sz w:val="10"/>
                <w:szCs w:val="10"/>
              </w:rPr>
            </w:pPr>
          </w:p>
        </w:tc>
      </w:tr>
      <w:tr w:rsidR="003D1C60" w:rsidRPr="00BE39AC" w14:paraId="628098A3" w14:textId="77777777" w:rsidTr="007F11E6">
        <w:trPr>
          <w:cantSplit/>
        </w:trPr>
        <w:tc>
          <w:tcPr>
            <w:tcW w:w="4320" w:type="dxa"/>
            <w:vAlign w:val="bottom"/>
          </w:tcPr>
          <w:p w14:paraId="0481D440" w14:textId="10B5C2A1" w:rsidR="003D1C60" w:rsidRPr="00BE39AC" w:rsidRDefault="003D1C60"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Closing net book amount</w:t>
            </w:r>
          </w:p>
        </w:tc>
        <w:tc>
          <w:tcPr>
            <w:tcW w:w="1276" w:type="dxa"/>
            <w:vAlign w:val="bottom"/>
          </w:tcPr>
          <w:p w14:paraId="03B84ECE" w14:textId="58D8EA27"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58</w:t>
            </w:r>
            <w:r w:rsidR="003D1C60" w:rsidRPr="00BE39AC">
              <w:rPr>
                <w:rFonts w:ascii="Cordia New" w:eastAsia="Arial Unicode MS" w:hAnsi="Cordia New"/>
                <w:szCs w:val="22"/>
              </w:rPr>
              <w:t>,</w:t>
            </w:r>
            <w:r w:rsidRPr="003A773E">
              <w:rPr>
                <w:rFonts w:ascii="Cordia New" w:eastAsia="Arial Unicode MS" w:hAnsi="Cordia New"/>
                <w:szCs w:val="22"/>
                <w:lang w:val="en-GB"/>
              </w:rPr>
              <w:t>950</w:t>
            </w:r>
          </w:p>
        </w:tc>
        <w:tc>
          <w:tcPr>
            <w:tcW w:w="1543" w:type="dxa"/>
            <w:vAlign w:val="bottom"/>
          </w:tcPr>
          <w:p w14:paraId="015E6270" w14:textId="5F43FF63"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137</w:t>
            </w:r>
          </w:p>
        </w:tc>
        <w:tc>
          <w:tcPr>
            <w:tcW w:w="1784" w:type="dxa"/>
            <w:vAlign w:val="bottom"/>
          </w:tcPr>
          <w:p w14:paraId="50B3E71D" w14:textId="515EB48F"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57</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163</w:t>
            </w:r>
          </w:p>
        </w:tc>
        <w:tc>
          <w:tcPr>
            <w:tcW w:w="1636" w:type="dxa"/>
            <w:vAlign w:val="bottom"/>
          </w:tcPr>
          <w:p w14:paraId="20B618CE" w14:textId="2D143C40"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9</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119</w:t>
            </w:r>
          </w:p>
        </w:tc>
        <w:tc>
          <w:tcPr>
            <w:tcW w:w="1276" w:type="dxa"/>
            <w:vAlign w:val="bottom"/>
          </w:tcPr>
          <w:p w14:paraId="04E26571" w14:textId="6405B629"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108</w:t>
            </w:r>
          </w:p>
        </w:tc>
        <w:tc>
          <w:tcPr>
            <w:tcW w:w="1275" w:type="dxa"/>
            <w:vAlign w:val="bottom"/>
          </w:tcPr>
          <w:p w14:paraId="7C5A41EA" w14:textId="5CF09246"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3</w:t>
            </w:r>
            <w:r w:rsidR="00E8559B" w:rsidRPr="00BE39AC">
              <w:rPr>
                <w:rFonts w:ascii="Cordia New" w:eastAsia="Arial Unicode MS" w:hAnsi="Cordia New"/>
                <w:szCs w:val="22"/>
                <w:lang w:val="en-GB"/>
              </w:rPr>
              <w:t>,</w:t>
            </w:r>
            <w:r w:rsidRPr="003A773E">
              <w:rPr>
                <w:rFonts w:ascii="Cordia New" w:eastAsia="Arial Unicode MS" w:hAnsi="Cordia New"/>
                <w:szCs w:val="22"/>
                <w:lang w:val="en-GB"/>
              </w:rPr>
              <w:t>986</w:t>
            </w:r>
          </w:p>
        </w:tc>
        <w:tc>
          <w:tcPr>
            <w:tcW w:w="1424" w:type="dxa"/>
            <w:vAlign w:val="bottom"/>
          </w:tcPr>
          <w:p w14:paraId="2D9FB21C" w14:textId="6BC0EA64" w:rsidR="003D1C60"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129</w:t>
            </w:r>
            <w:r w:rsidR="00E8559B" w:rsidRPr="00BE39AC">
              <w:rPr>
                <w:rFonts w:ascii="Cordia New" w:eastAsia="Arial Unicode MS" w:hAnsi="Cordia New"/>
                <w:szCs w:val="22"/>
                <w:lang w:val="en-GB"/>
              </w:rPr>
              <w:t>,</w:t>
            </w:r>
            <w:r w:rsidRPr="003A773E">
              <w:rPr>
                <w:rFonts w:ascii="Cordia New" w:eastAsia="Arial Unicode MS" w:hAnsi="Cordia New"/>
                <w:szCs w:val="22"/>
                <w:lang w:val="en-GB"/>
              </w:rPr>
              <w:t>463</w:t>
            </w:r>
          </w:p>
        </w:tc>
      </w:tr>
      <w:tr w:rsidR="003D1C60" w:rsidRPr="005455C1" w14:paraId="6A3220E2" w14:textId="77777777" w:rsidTr="007F11E6">
        <w:trPr>
          <w:cantSplit/>
        </w:trPr>
        <w:tc>
          <w:tcPr>
            <w:tcW w:w="4320" w:type="dxa"/>
            <w:vAlign w:val="bottom"/>
          </w:tcPr>
          <w:p w14:paraId="1B1625BB" w14:textId="77777777" w:rsidR="003D1C60" w:rsidRPr="005455C1" w:rsidRDefault="003D1C60" w:rsidP="005455C1">
            <w:pPr>
              <w:tabs>
                <w:tab w:val="left" w:pos="1872"/>
              </w:tabs>
              <w:spacing w:after="0" w:line="240" w:lineRule="auto"/>
              <w:ind w:left="427"/>
              <w:rPr>
                <w:rFonts w:ascii="Cordia New" w:eastAsia="Times New Roman" w:hAnsi="Cordia New"/>
                <w:sz w:val="16"/>
                <w:szCs w:val="16"/>
              </w:rPr>
            </w:pPr>
          </w:p>
        </w:tc>
        <w:tc>
          <w:tcPr>
            <w:tcW w:w="1276" w:type="dxa"/>
            <w:vAlign w:val="bottom"/>
          </w:tcPr>
          <w:p w14:paraId="3BB227A3" w14:textId="77777777" w:rsidR="003D1C60" w:rsidRPr="005455C1" w:rsidRDefault="003D1C60" w:rsidP="005455C1">
            <w:pPr>
              <w:spacing w:after="0" w:line="240" w:lineRule="auto"/>
              <w:jc w:val="right"/>
              <w:rPr>
                <w:rFonts w:ascii="Cordia New" w:eastAsia="Arial Unicode MS" w:hAnsi="Cordia New"/>
                <w:sz w:val="16"/>
                <w:szCs w:val="16"/>
                <w:lang w:val="en-GB"/>
              </w:rPr>
            </w:pPr>
          </w:p>
        </w:tc>
        <w:tc>
          <w:tcPr>
            <w:tcW w:w="1543" w:type="dxa"/>
          </w:tcPr>
          <w:p w14:paraId="3CA7749A" w14:textId="77777777" w:rsidR="003D1C60" w:rsidRPr="005455C1" w:rsidRDefault="003D1C60" w:rsidP="005455C1">
            <w:pPr>
              <w:spacing w:after="0" w:line="240" w:lineRule="auto"/>
              <w:jc w:val="right"/>
              <w:rPr>
                <w:rFonts w:ascii="Cordia New" w:eastAsia="Arial Unicode MS" w:hAnsi="Cordia New"/>
                <w:sz w:val="16"/>
                <w:szCs w:val="16"/>
                <w:lang w:val="en-GB"/>
              </w:rPr>
            </w:pPr>
          </w:p>
        </w:tc>
        <w:tc>
          <w:tcPr>
            <w:tcW w:w="1784" w:type="dxa"/>
          </w:tcPr>
          <w:p w14:paraId="7F31105B" w14:textId="77777777" w:rsidR="003D1C60" w:rsidRPr="005455C1" w:rsidRDefault="003D1C60" w:rsidP="005455C1">
            <w:pPr>
              <w:spacing w:after="0" w:line="240" w:lineRule="auto"/>
              <w:jc w:val="right"/>
              <w:rPr>
                <w:rFonts w:ascii="Cordia New" w:eastAsia="Arial Unicode MS" w:hAnsi="Cordia New"/>
                <w:sz w:val="16"/>
                <w:szCs w:val="16"/>
                <w:lang w:val="en-GB"/>
              </w:rPr>
            </w:pPr>
          </w:p>
        </w:tc>
        <w:tc>
          <w:tcPr>
            <w:tcW w:w="1636" w:type="dxa"/>
          </w:tcPr>
          <w:p w14:paraId="184D8027" w14:textId="77777777" w:rsidR="003D1C60" w:rsidRPr="005455C1" w:rsidRDefault="003D1C60" w:rsidP="005455C1">
            <w:pPr>
              <w:spacing w:after="0" w:line="240" w:lineRule="auto"/>
              <w:jc w:val="right"/>
              <w:rPr>
                <w:rFonts w:ascii="Cordia New" w:eastAsia="Arial Unicode MS" w:hAnsi="Cordia New"/>
                <w:sz w:val="16"/>
                <w:szCs w:val="16"/>
                <w:lang w:val="en-GB"/>
              </w:rPr>
            </w:pPr>
          </w:p>
        </w:tc>
        <w:tc>
          <w:tcPr>
            <w:tcW w:w="1276" w:type="dxa"/>
            <w:vAlign w:val="bottom"/>
          </w:tcPr>
          <w:p w14:paraId="703A0CD7" w14:textId="77777777" w:rsidR="003D1C60" w:rsidRPr="005455C1" w:rsidRDefault="003D1C60" w:rsidP="005455C1">
            <w:pPr>
              <w:spacing w:after="0" w:line="240" w:lineRule="auto"/>
              <w:jc w:val="right"/>
              <w:rPr>
                <w:rFonts w:ascii="Cordia New" w:eastAsia="Arial Unicode MS" w:hAnsi="Cordia New"/>
                <w:sz w:val="16"/>
                <w:szCs w:val="16"/>
                <w:lang w:val="en-GB"/>
              </w:rPr>
            </w:pPr>
          </w:p>
        </w:tc>
        <w:tc>
          <w:tcPr>
            <w:tcW w:w="1275" w:type="dxa"/>
            <w:vAlign w:val="bottom"/>
          </w:tcPr>
          <w:p w14:paraId="7E0B888A" w14:textId="77777777" w:rsidR="003D1C60" w:rsidRPr="005455C1" w:rsidRDefault="003D1C60" w:rsidP="005455C1">
            <w:pPr>
              <w:spacing w:after="0" w:line="240" w:lineRule="auto"/>
              <w:jc w:val="right"/>
              <w:rPr>
                <w:rFonts w:ascii="Cordia New" w:eastAsia="Arial Unicode MS" w:hAnsi="Cordia New"/>
                <w:sz w:val="16"/>
                <w:szCs w:val="16"/>
                <w:lang w:val="en-GB"/>
              </w:rPr>
            </w:pPr>
          </w:p>
        </w:tc>
        <w:tc>
          <w:tcPr>
            <w:tcW w:w="1424" w:type="dxa"/>
            <w:vAlign w:val="bottom"/>
          </w:tcPr>
          <w:p w14:paraId="1B8220D4" w14:textId="77777777" w:rsidR="003D1C60" w:rsidRPr="005455C1" w:rsidRDefault="003D1C60" w:rsidP="005455C1">
            <w:pPr>
              <w:spacing w:after="0" w:line="240" w:lineRule="auto"/>
              <w:jc w:val="right"/>
              <w:rPr>
                <w:rFonts w:ascii="Cordia New" w:eastAsia="Arial Unicode MS" w:hAnsi="Cordia New"/>
                <w:sz w:val="16"/>
                <w:szCs w:val="16"/>
                <w:lang w:val="en-GB"/>
              </w:rPr>
            </w:pPr>
          </w:p>
        </w:tc>
      </w:tr>
      <w:tr w:rsidR="003D1C60" w:rsidRPr="00BE39AC" w14:paraId="4BF471D7" w14:textId="77777777" w:rsidTr="007F11E6">
        <w:trPr>
          <w:cantSplit/>
        </w:trPr>
        <w:tc>
          <w:tcPr>
            <w:tcW w:w="4320" w:type="dxa"/>
            <w:vAlign w:val="center"/>
          </w:tcPr>
          <w:p w14:paraId="2601FA74" w14:textId="1A0ADF74" w:rsidR="003D1C60" w:rsidRPr="00BE39AC" w:rsidRDefault="003D1C60" w:rsidP="005455C1">
            <w:pPr>
              <w:tabs>
                <w:tab w:val="left" w:pos="1872"/>
              </w:tabs>
              <w:spacing w:after="10" w:line="230" w:lineRule="exact"/>
              <w:ind w:left="427" w:right="-118"/>
              <w:rPr>
                <w:rFonts w:ascii="Cordia New" w:eastAsia="Times New Roman" w:hAnsi="Cordia New"/>
                <w:szCs w:val="22"/>
              </w:rPr>
            </w:pPr>
            <w:proofErr w:type="gramStart"/>
            <w:r w:rsidRPr="00BE39AC">
              <w:rPr>
                <w:rFonts w:ascii="Cordia New" w:eastAsia="Times New Roman" w:hAnsi="Cordia New"/>
                <w:b/>
                <w:bCs/>
                <w:szCs w:val="22"/>
              </w:rPr>
              <w:t>At</w:t>
            </w:r>
            <w:proofErr w:type="gramEnd"/>
            <w:r w:rsidRPr="00BE39AC">
              <w:rPr>
                <w:rFonts w:ascii="Cordia New" w:eastAsia="Times New Roman" w:hAnsi="Cordia New"/>
                <w:b/>
                <w:bCs/>
                <w:szCs w:val="22"/>
              </w:rPr>
              <w:t xml:space="preserve"> </w:t>
            </w:r>
            <w:r w:rsidR="003A773E" w:rsidRPr="003A773E">
              <w:rPr>
                <w:rFonts w:ascii="Cordia New" w:eastAsia="Times New Roman" w:hAnsi="Cordia New"/>
                <w:b/>
                <w:bCs/>
                <w:szCs w:val="22"/>
                <w:lang w:val="en-GB"/>
              </w:rPr>
              <w:t>31</w:t>
            </w:r>
            <w:r w:rsidRPr="00BE39AC">
              <w:rPr>
                <w:rFonts w:ascii="Cordia New" w:eastAsia="Times New Roman" w:hAnsi="Cordia New"/>
                <w:b/>
                <w:bCs/>
                <w:szCs w:val="22"/>
              </w:rPr>
              <w:t xml:space="preserve"> December </w:t>
            </w:r>
            <w:r w:rsidR="003A773E" w:rsidRPr="003A773E">
              <w:rPr>
                <w:rFonts w:ascii="Cordia New" w:eastAsia="Times New Roman" w:hAnsi="Cordia New"/>
                <w:b/>
                <w:bCs/>
                <w:szCs w:val="22"/>
                <w:lang w:val="en-GB"/>
              </w:rPr>
              <w:t>2021</w:t>
            </w:r>
          </w:p>
        </w:tc>
        <w:tc>
          <w:tcPr>
            <w:tcW w:w="1276" w:type="dxa"/>
            <w:vAlign w:val="center"/>
          </w:tcPr>
          <w:p w14:paraId="34F20849" w14:textId="77777777" w:rsidR="003D1C60" w:rsidRPr="00BE39AC" w:rsidRDefault="003D1C60" w:rsidP="005455C1">
            <w:pPr>
              <w:spacing w:after="10" w:line="230" w:lineRule="exact"/>
              <w:ind w:right="-72"/>
              <w:jc w:val="right"/>
              <w:rPr>
                <w:rFonts w:ascii="Cordia New" w:eastAsia="Arial Unicode MS" w:hAnsi="Cordia New"/>
                <w:szCs w:val="22"/>
                <w:lang w:val="en-GB"/>
              </w:rPr>
            </w:pPr>
          </w:p>
        </w:tc>
        <w:tc>
          <w:tcPr>
            <w:tcW w:w="1543" w:type="dxa"/>
          </w:tcPr>
          <w:p w14:paraId="4434B1AF" w14:textId="77777777" w:rsidR="003D1C60" w:rsidRPr="00BE39AC" w:rsidRDefault="003D1C60" w:rsidP="005455C1">
            <w:pPr>
              <w:spacing w:after="10" w:line="230" w:lineRule="exact"/>
              <w:ind w:right="-72"/>
              <w:jc w:val="right"/>
              <w:rPr>
                <w:rFonts w:ascii="Cordia New" w:eastAsia="Arial Unicode MS" w:hAnsi="Cordia New"/>
                <w:szCs w:val="22"/>
                <w:lang w:val="en-GB"/>
              </w:rPr>
            </w:pPr>
          </w:p>
        </w:tc>
        <w:tc>
          <w:tcPr>
            <w:tcW w:w="1784" w:type="dxa"/>
            <w:vAlign w:val="center"/>
          </w:tcPr>
          <w:p w14:paraId="34916642" w14:textId="77777777" w:rsidR="003D1C60" w:rsidRPr="00BE39AC" w:rsidRDefault="003D1C60" w:rsidP="005455C1">
            <w:pPr>
              <w:spacing w:after="10" w:line="230" w:lineRule="exact"/>
              <w:ind w:right="-72"/>
              <w:jc w:val="right"/>
              <w:rPr>
                <w:rFonts w:ascii="Cordia New" w:eastAsia="Arial Unicode MS" w:hAnsi="Cordia New"/>
                <w:szCs w:val="22"/>
                <w:lang w:val="en-GB"/>
              </w:rPr>
            </w:pPr>
          </w:p>
        </w:tc>
        <w:tc>
          <w:tcPr>
            <w:tcW w:w="1636" w:type="dxa"/>
            <w:vAlign w:val="center"/>
          </w:tcPr>
          <w:p w14:paraId="490CCA18" w14:textId="77777777" w:rsidR="003D1C60" w:rsidRPr="00BE39AC" w:rsidRDefault="003D1C60" w:rsidP="005455C1">
            <w:pPr>
              <w:spacing w:after="10" w:line="230" w:lineRule="exact"/>
              <w:ind w:right="-72"/>
              <w:jc w:val="right"/>
              <w:rPr>
                <w:rFonts w:ascii="Cordia New" w:eastAsia="Arial Unicode MS" w:hAnsi="Cordia New"/>
                <w:szCs w:val="22"/>
                <w:lang w:val="en-GB"/>
              </w:rPr>
            </w:pPr>
          </w:p>
        </w:tc>
        <w:tc>
          <w:tcPr>
            <w:tcW w:w="1276" w:type="dxa"/>
            <w:vAlign w:val="center"/>
          </w:tcPr>
          <w:p w14:paraId="0AB1C593" w14:textId="77777777" w:rsidR="003D1C60" w:rsidRPr="00BE39AC" w:rsidRDefault="003D1C60" w:rsidP="005455C1">
            <w:pPr>
              <w:spacing w:after="10" w:line="230" w:lineRule="exact"/>
              <w:ind w:right="-72"/>
              <w:jc w:val="right"/>
              <w:rPr>
                <w:rFonts w:ascii="Cordia New" w:eastAsia="Arial Unicode MS" w:hAnsi="Cordia New"/>
                <w:szCs w:val="22"/>
                <w:lang w:val="en-GB"/>
              </w:rPr>
            </w:pPr>
          </w:p>
        </w:tc>
        <w:tc>
          <w:tcPr>
            <w:tcW w:w="1275" w:type="dxa"/>
            <w:vAlign w:val="center"/>
          </w:tcPr>
          <w:p w14:paraId="60F55D7C" w14:textId="77777777" w:rsidR="003D1C60" w:rsidRPr="00BE39AC" w:rsidRDefault="003D1C60" w:rsidP="005455C1">
            <w:pPr>
              <w:spacing w:after="10" w:line="230" w:lineRule="exact"/>
              <w:ind w:right="-72"/>
              <w:jc w:val="right"/>
              <w:rPr>
                <w:rFonts w:ascii="Cordia New" w:eastAsia="Arial Unicode MS" w:hAnsi="Cordia New"/>
                <w:szCs w:val="22"/>
                <w:lang w:val="en-GB"/>
              </w:rPr>
            </w:pPr>
          </w:p>
        </w:tc>
        <w:tc>
          <w:tcPr>
            <w:tcW w:w="1424" w:type="dxa"/>
            <w:vAlign w:val="center"/>
          </w:tcPr>
          <w:p w14:paraId="40104A05" w14:textId="77777777" w:rsidR="003D1C60" w:rsidRPr="00BE39AC" w:rsidRDefault="003D1C60" w:rsidP="005455C1">
            <w:pPr>
              <w:spacing w:after="10" w:line="230" w:lineRule="exact"/>
              <w:ind w:right="-72"/>
              <w:jc w:val="right"/>
              <w:rPr>
                <w:rFonts w:ascii="Cordia New" w:eastAsia="Arial Unicode MS" w:hAnsi="Cordia New"/>
                <w:szCs w:val="22"/>
                <w:lang w:val="en-GB"/>
              </w:rPr>
            </w:pPr>
          </w:p>
        </w:tc>
      </w:tr>
      <w:tr w:rsidR="003D1C60" w:rsidRPr="00BE39AC" w14:paraId="44482AAE" w14:textId="77777777" w:rsidTr="007F11E6">
        <w:trPr>
          <w:cantSplit/>
        </w:trPr>
        <w:tc>
          <w:tcPr>
            <w:tcW w:w="4320" w:type="dxa"/>
            <w:vAlign w:val="bottom"/>
          </w:tcPr>
          <w:p w14:paraId="328CEC79" w14:textId="5DD1B109" w:rsidR="003D1C60" w:rsidRPr="00BE39AC" w:rsidRDefault="003D1C60" w:rsidP="005455C1">
            <w:pPr>
              <w:tabs>
                <w:tab w:val="left" w:pos="1872"/>
              </w:tabs>
              <w:spacing w:after="10" w:line="230" w:lineRule="exact"/>
              <w:ind w:left="427" w:right="-118"/>
              <w:rPr>
                <w:rFonts w:ascii="Cordia New" w:eastAsia="Times New Roman" w:hAnsi="Cordia New"/>
                <w:b/>
                <w:bCs/>
                <w:szCs w:val="22"/>
              </w:rPr>
            </w:pPr>
            <w:r w:rsidRPr="00BE39AC">
              <w:rPr>
                <w:rFonts w:ascii="Cordia New" w:eastAsia="Times New Roman" w:hAnsi="Cordia New"/>
                <w:szCs w:val="22"/>
              </w:rPr>
              <w:t>Cost / revaluation amount</w:t>
            </w:r>
          </w:p>
        </w:tc>
        <w:tc>
          <w:tcPr>
            <w:tcW w:w="1276" w:type="dxa"/>
            <w:vAlign w:val="bottom"/>
          </w:tcPr>
          <w:p w14:paraId="6358BD1D" w14:textId="1A4658BB"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62</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586</w:t>
            </w:r>
          </w:p>
        </w:tc>
        <w:tc>
          <w:tcPr>
            <w:tcW w:w="1543" w:type="dxa"/>
            <w:vAlign w:val="bottom"/>
          </w:tcPr>
          <w:p w14:paraId="5E5BF599" w14:textId="3C465633"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450</w:t>
            </w:r>
          </w:p>
        </w:tc>
        <w:tc>
          <w:tcPr>
            <w:tcW w:w="1784" w:type="dxa"/>
            <w:vAlign w:val="bottom"/>
          </w:tcPr>
          <w:p w14:paraId="08E9D649" w14:textId="69A69573"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118</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481</w:t>
            </w:r>
          </w:p>
        </w:tc>
        <w:tc>
          <w:tcPr>
            <w:tcW w:w="1636" w:type="dxa"/>
            <w:vAlign w:val="bottom"/>
          </w:tcPr>
          <w:p w14:paraId="0DCE70FC" w14:textId="2B3E05B8"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38</w:t>
            </w:r>
            <w:r w:rsidR="003D1C60" w:rsidRPr="00BE39AC">
              <w:rPr>
                <w:rFonts w:ascii="Cordia New" w:eastAsia="Arial Unicode MS" w:hAnsi="Cordia New"/>
                <w:szCs w:val="22"/>
                <w:lang w:val="en-GB"/>
              </w:rPr>
              <w:t>,</w:t>
            </w:r>
            <w:r w:rsidRPr="003A773E">
              <w:rPr>
                <w:rFonts w:ascii="Cordia New" w:eastAsia="Arial Unicode MS" w:hAnsi="Cordia New"/>
                <w:szCs w:val="22"/>
                <w:lang w:val="en-GB"/>
              </w:rPr>
              <w:t>618</w:t>
            </w:r>
          </w:p>
        </w:tc>
        <w:tc>
          <w:tcPr>
            <w:tcW w:w="1276" w:type="dxa"/>
            <w:vAlign w:val="bottom"/>
          </w:tcPr>
          <w:p w14:paraId="43D12B72" w14:textId="641E14AB"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514</w:t>
            </w:r>
          </w:p>
        </w:tc>
        <w:tc>
          <w:tcPr>
            <w:tcW w:w="1275" w:type="dxa"/>
            <w:vAlign w:val="bottom"/>
          </w:tcPr>
          <w:p w14:paraId="4A7C7B39" w14:textId="3818C2B9"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3</w:t>
            </w:r>
            <w:r w:rsidR="00E8559B" w:rsidRPr="00BE39AC">
              <w:rPr>
                <w:rFonts w:ascii="Cordia New" w:eastAsia="Arial Unicode MS" w:hAnsi="Cordia New"/>
                <w:szCs w:val="22"/>
                <w:lang w:val="en-GB"/>
              </w:rPr>
              <w:t>,</w:t>
            </w:r>
            <w:r w:rsidRPr="003A773E">
              <w:rPr>
                <w:rFonts w:ascii="Cordia New" w:eastAsia="Arial Unicode MS" w:hAnsi="Cordia New"/>
                <w:szCs w:val="22"/>
                <w:lang w:val="en-GB"/>
              </w:rPr>
              <w:t>986</w:t>
            </w:r>
          </w:p>
        </w:tc>
        <w:tc>
          <w:tcPr>
            <w:tcW w:w="1424" w:type="dxa"/>
            <w:vAlign w:val="bottom"/>
          </w:tcPr>
          <w:p w14:paraId="24900623" w14:textId="14A87DD1" w:rsidR="003D1C60"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224</w:t>
            </w:r>
            <w:r w:rsidR="00637F93" w:rsidRPr="00BE39AC">
              <w:rPr>
                <w:rFonts w:ascii="Cordia New" w:eastAsia="Arial Unicode MS" w:hAnsi="Cordia New"/>
                <w:szCs w:val="22"/>
                <w:lang w:val="en-GB"/>
              </w:rPr>
              <w:t>,</w:t>
            </w:r>
            <w:r w:rsidRPr="003A773E">
              <w:rPr>
                <w:rFonts w:ascii="Cordia New" w:eastAsia="Arial Unicode MS" w:hAnsi="Cordia New"/>
                <w:szCs w:val="22"/>
                <w:lang w:val="en-GB"/>
              </w:rPr>
              <w:t>635</w:t>
            </w:r>
          </w:p>
        </w:tc>
      </w:tr>
      <w:tr w:rsidR="003D1C60" w:rsidRPr="00BE39AC" w14:paraId="22F3840E" w14:textId="77777777" w:rsidTr="007F11E6">
        <w:trPr>
          <w:cantSplit/>
        </w:trPr>
        <w:tc>
          <w:tcPr>
            <w:tcW w:w="4320" w:type="dxa"/>
            <w:vAlign w:val="bottom"/>
          </w:tcPr>
          <w:p w14:paraId="4D894256" w14:textId="7D510FB8" w:rsidR="003D1C60" w:rsidRPr="00BE39AC" w:rsidRDefault="003D1C60" w:rsidP="005455C1">
            <w:pPr>
              <w:tabs>
                <w:tab w:val="left" w:pos="835"/>
              </w:tabs>
              <w:spacing w:after="10" w:line="230" w:lineRule="exact"/>
              <w:ind w:left="427" w:right="-118"/>
              <w:rPr>
                <w:rFonts w:ascii="Cordia New" w:eastAsia="Times New Roman" w:hAnsi="Cordia New"/>
                <w:szCs w:val="22"/>
                <w:u w:val="single"/>
              </w:rPr>
            </w:pPr>
            <w:r w:rsidRPr="00BE39AC">
              <w:rPr>
                <w:rFonts w:ascii="Cordia New" w:eastAsia="Times New Roman" w:hAnsi="Cordia New"/>
                <w:szCs w:val="22"/>
                <w:u w:val="single"/>
              </w:rPr>
              <w:t>Less</w:t>
            </w:r>
            <w:r w:rsidRPr="00BE39AC">
              <w:rPr>
                <w:rFonts w:ascii="Cordia New" w:eastAsia="Times New Roman" w:hAnsi="Cordia New"/>
                <w:szCs w:val="22"/>
              </w:rPr>
              <w:tab/>
              <w:t>Accumulated depreciation</w:t>
            </w:r>
          </w:p>
        </w:tc>
        <w:tc>
          <w:tcPr>
            <w:tcW w:w="1276" w:type="dxa"/>
            <w:vAlign w:val="bottom"/>
          </w:tcPr>
          <w:p w14:paraId="25C2B98E" w14:textId="699E2B67"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3A554E09" w14:textId="2AFC6F34"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313</w:t>
            </w:r>
            <w:r w:rsidRPr="00BE39AC">
              <w:rPr>
                <w:rFonts w:ascii="Cordia New" w:eastAsia="Arial Unicode MS" w:hAnsi="Cordia New"/>
                <w:szCs w:val="22"/>
                <w:lang w:val="en-GB"/>
              </w:rPr>
              <w:t>)</w:t>
            </w:r>
          </w:p>
        </w:tc>
        <w:tc>
          <w:tcPr>
            <w:tcW w:w="1784" w:type="dxa"/>
            <w:vAlign w:val="bottom"/>
          </w:tcPr>
          <w:p w14:paraId="759F73C0" w14:textId="2747509C"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58</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324</w:t>
            </w:r>
            <w:r w:rsidRPr="00BE39AC">
              <w:rPr>
                <w:rFonts w:ascii="Cordia New" w:eastAsia="Arial Unicode MS" w:hAnsi="Cordia New"/>
                <w:szCs w:val="22"/>
                <w:lang w:val="en-GB"/>
              </w:rPr>
              <w:t>)</w:t>
            </w:r>
          </w:p>
        </w:tc>
        <w:tc>
          <w:tcPr>
            <w:tcW w:w="1636" w:type="dxa"/>
            <w:vAlign w:val="bottom"/>
          </w:tcPr>
          <w:p w14:paraId="01288DB5" w14:textId="0FF7AF25"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29</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312</w:t>
            </w:r>
            <w:r w:rsidRPr="00BE39AC">
              <w:rPr>
                <w:rFonts w:ascii="Cordia New" w:eastAsia="Arial Unicode MS" w:hAnsi="Cordia New"/>
                <w:szCs w:val="22"/>
                <w:lang w:val="en-GB"/>
              </w:rPr>
              <w:t>)</w:t>
            </w:r>
          </w:p>
        </w:tc>
        <w:tc>
          <w:tcPr>
            <w:tcW w:w="1276" w:type="dxa"/>
            <w:vAlign w:val="bottom"/>
          </w:tcPr>
          <w:p w14:paraId="0BD0FD19" w14:textId="60EA086B"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406</w:t>
            </w:r>
            <w:r w:rsidRPr="00BE39AC">
              <w:rPr>
                <w:rFonts w:ascii="Cordia New" w:eastAsia="Arial Unicode MS" w:hAnsi="Cordia New"/>
                <w:szCs w:val="22"/>
                <w:lang w:val="en-GB"/>
              </w:rPr>
              <w:t>)</w:t>
            </w:r>
          </w:p>
        </w:tc>
        <w:tc>
          <w:tcPr>
            <w:tcW w:w="1275" w:type="dxa"/>
            <w:vAlign w:val="bottom"/>
          </w:tcPr>
          <w:p w14:paraId="6B8A5F3A" w14:textId="2A933E64"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424" w:type="dxa"/>
            <w:vAlign w:val="bottom"/>
          </w:tcPr>
          <w:p w14:paraId="367433C9" w14:textId="06BA53C6" w:rsidR="003D1C60" w:rsidRPr="00BE39AC" w:rsidRDefault="003D1C6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88</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355</w:t>
            </w:r>
            <w:r w:rsidRPr="00BE39AC">
              <w:rPr>
                <w:rFonts w:ascii="Cordia New" w:eastAsia="Arial Unicode MS" w:hAnsi="Cordia New"/>
                <w:szCs w:val="22"/>
                <w:lang w:val="en-GB"/>
              </w:rPr>
              <w:t>)</w:t>
            </w:r>
          </w:p>
        </w:tc>
      </w:tr>
      <w:tr w:rsidR="003D1C60" w:rsidRPr="00BE39AC" w14:paraId="42FF1F9D" w14:textId="77777777" w:rsidTr="007F11E6">
        <w:trPr>
          <w:cantSplit/>
        </w:trPr>
        <w:tc>
          <w:tcPr>
            <w:tcW w:w="4320" w:type="dxa"/>
            <w:vAlign w:val="bottom"/>
          </w:tcPr>
          <w:p w14:paraId="2BE68EFC" w14:textId="66A6D3EF" w:rsidR="003D1C60" w:rsidRPr="00BE39AC" w:rsidRDefault="003D1C60" w:rsidP="005455C1">
            <w:pPr>
              <w:tabs>
                <w:tab w:val="left" w:pos="835"/>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ab/>
            </w:r>
            <w:r w:rsidR="00F0006A">
              <w:rPr>
                <w:rFonts w:ascii="Cordia New" w:eastAsia="Times New Roman" w:hAnsi="Cordia New"/>
                <w:szCs w:val="22"/>
              </w:rPr>
              <w:t>Accumulated</w:t>
            </w:r>
            <w:r w:rsidRPr="00BE39AC">
              <w:rPr>
                <w:rFonts w:ascii="Cordia New" w:eastAsia="Times New Roman" w:hAnsi="Cordia New"/>
                <w:szCs w:val="22"/>
              </w:rPr>
              <w:t xml:space="preserve"> impairment</w:t>
            </w:r>
          </w:p>
        </w:tc>
        <w:tc>
          <w:tcPr>
            <w:tcW w:w="1276" w:type="dxa"/>
            <w:vAlign w:val="bottom"/>
          </w:tcPr>
          <w:p w14:paraId="47081125" w14:textId="2193C8E6"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636</w:t>
            </w:r>
            <w:r w:rsidRPr="00BE39AC">
              <w:rPr>
                <w:rFonts w:ascii="Cordia New" w:eastAsia="Arial Unicode MS" w:hAnsi="Cordia New"/>
                <w:szCs w:val="22"/>
                <w:lang w:val="en-GB"/>
              </w:rPr>
              <w:t>)</w:t>
            </w:r>
          </w:p>
        </w:tc>
        <w:tc>
          <w:tcPr>
            <w:tcW w:w="1543" w:type="dxa"/>
            <w:vAlign w:val="bottom"/>
          </w:tcPr>
          <w:p w14:paraId="1B8689BE" w14:textId="2333D570"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135EF493" w14:textId="6E79CA68"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cs/>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994</w:t>
            </w:r>
            <w:r w:rsidRPr="00BE39AC">
              <w:rPr>
                <w:rFonts w:ascii="Cordia New" w:eastAsia="Arial Unicode MS" w:hAnsi="Cordia New"/>
                <w:szCs w:val="22"/>
                <w:lang w:val="en-GB"/>
              </w:rPr>
              <w:t>)</w:t>
            </w:r>
          </w:p>
        </w:tc>
        <w:tc>
          <w:tcPr>
            <w:tcW w:w="1636" w:type="dxa"/>
            <w:vAlign w:val="bottom"/>
          </w:tcPr>
          <w:p w14:paraId="3CD967DF" w14:textId="0AC7F774"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cs/>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187</w:t>
            </w:r>
            <w:r w:rsidRPr="00BE39AC">
              <w:rPr>
                <w:rFonts w:ascii="Cordia New" w:eastAsia="Arial Unicode MS" w:hAnsi="Cordia New"/>
                <w:szCs w:val="22"/>
                <w:lang w:val="en-GB"/>
              </w:rPr>
              <w:t>)</w:t>
            </w:r>
          </w:p>
        </w:tc>
        <w:tc>
          <w:tcPr>
            <w:tcW w:w="1276" w:type="dxa"/>
            <w:vAlign w:val="bottom"/>
          </w:tcPr>
          <w:p w14:paraId="7B729FE3" w14:textId="1E7FF4AA"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cs/>
                <w:lang w:val="en-GB"/>
              </w:rPr>
            </w:pPr>
            <w:r w:rsidRPr="00BE39AC">
              <w:rPr>
                <w:rFonts w:ascii="Cordia New" w:eastAsia="Arial Unicode MS" w:hAnsi="Cordia New"/>
                <w:szCs w:val="22"/>
                <w:lang w:val="en-GB"/>
              </w:rPr>
              <w:t>-</w:t>
            </w:r>
          </w:p>
        </w:tc>
        <w:tc>
          <w:tcPr>
            <w:tcW w:w="1275" w:type="dxa"/>
            <w:vAlign w:val="bottom"/>
          </w:tcPr>
          <w:p w14:paraId="776CCB69" w14:textId="1A05C7E9"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424" w:type="dxa"/>
            <w:vAlign w:val="bottom"/>
          </w:tcPr>
          <w:p w14:paraId="23C47667" w14:textId="4DEDCAAC" w:rsidR="003D1C60" w:rsidRPr="00BE39AC" w:rsidRDefault="003D1C60"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817</w:t>
            </w:r>
            <w:r w:rsidRPr="00BE39AC">
              <w:rPr>
                <w:rFonts w:ascii="Cordia New" w:eastAsia="Arial Unicode MS" w:hAnsi="Cordia New"/>
                <w:szCs w:val="22"/>
                <w:lang w:val="en-GB"/>
              </w:rPr>
              <w:t>)</w:t>
            </w:r>
          </w:p>
        </w:tc>
      </w:tr>
      <w:tr w:rsidR="003D1C60" w:rsidRPr="005455C1" w14:paraId="1834C8AB" w14:textId="77777777" w:rsidTr="005320AC">
        <w:trPr>
          <w:cantSplit/>
        </w:trPr>
        <w:tc>
          <w:tcPr>
            <w:tcW w:w="4320" w:type="dxa"/>
            <w:tcBorders>
              <w:bottom w:val="nil"/>
            </w:tcBorders>
            <w:vAlign w:val="bottom"/>
          </w:tcPr>
          <w:p w14:paraId="084FBCD2" w14:textId="77777777" w:rsidR="003D1C60" w:rsidRPr="005455C1" w:rsidRDefault="003D1C60" w:rsidP="005455C1">
            <w:pPr>
              <w:tabs>
                <w:tab w:val="left" w:pos="1872"/>
              </w:tabs>
              <w:spacing w:after="0" w:line="240" w:lineRule="auto"/>
              <w:ind w:left="427" w:right="-118"/>
              <w:rPr>
                <w:rFonts w:ascii="Cordia New" w:eastAsia="Times New Roman" w:hAnsi="Cordia New"/>
                <w:sz w:val="10"/>
                <w:szCs w:val="10"/>
              </w:rPr>
            </w:pPr>
          </w:p>
        </w:tc>
        <w:tc>
          <w:tcPr>
            <w:tcW w:w="1276" w:type="dxa"/>
            <w:tcBorders>
              <w:bottom w:val="nil"/>
            </w:tcBorders>
            <w:vAlign w:val="bottom"/>
          </w:tcPr>
          <w:p w14:paraId="760B7763" w14:textId="77777777" w:rsidR="003D1C60" w:rsidRPr="005455C1" w:rsidRDefault="003D1C60" w:rsidP="005455C1">
            <w:pPr>
              <w:spacing w:after="0" w:line="240" w:lineRule="auto"/>
              <w:ind w:right="-72"/>
              <w:jc w:val="right"/>
              <w:rPr>
                <w:rFonts w:ascii="Cordia New" w:eastAsia="Arial Unicode MS" w:hAnsi="Cordia New"/>
                <w:sz w:val="10"/>
                <w:szCs w:val="10"/>
                <w:cs/>
                <w:lang w:val="en-GB"/>
              </w:rPr>
            </w:pPr>
          </w:p>
        </w:tc>
        <w:tc>
          <w:tcPr>
            <w:tcW w:w="1543" w:type="dxa"/>
            <w:tcBorders>
              <w:bottom w:val="nil"/>
            </w:tcBorders>
            <w:vAlign w:val="bottom"/>
          </w:tcPr>
          <w:p w14:paraId="30F00C86" w14:textId="77777777" w:rsidR="003D1C60" w:rsidRPr="005455C1" w:rsidRDefault="003D1C60" w:rsidP="005455C1">
            <w:pPr>
              <w:spacing w:after="0" w:line="240" w:lineRule="auto"/>
              <w:ind w:right="-72"/>
              <w:jc w:val="right"/>
              <w:rPr>
                <w:rFonts w:ascii="Cordia New" w:eastAsia="Arial Unicode MS" w:hAnsi="Cordia New"/>
                <w:sz w:val="10"/>
                <w:szCs w:val="10"/>
                <w:lang w:val="en-GB"/>
              </w:rPr>
            </w:pPr>
          </w:p>
        </w:tc>
        <w:tc>
          <w:tcPr>
            <w:tcW w:w="1784" w:type="dxa"/>
            <w:tcBorders>
              <w:bottom w:val="nil"/>
            </w:tcBorders>
            <w:vAlign w:val="bottom"/>
          </w:tcPr>
          <w:p w14:paraId="041D3864" w14:textId="77777777" w:rsidR="003D1C60" w:rsidRPr="005455C1" w:rsidRDefault="003D1C60" w:rsidP="005455C1">
            <w:pPr>
              <w:spacing w:after="0" w:line="240" w:lineRule="auto"/>
              <w:ind w:right="-72"/>
              <w:jc w:val="right"/>
              <w:rPr>
                <w:rFonts w:ascii="Cordia New" w:eastAsia="Arial Unicode MS" w:hAnsi="Cordia New"/>
                <w:sz w:val="10"/>
                <w:szCs w:val="10"/>
                <w:lang w:val="en-GB"/>
              </w:rPr>
            </w:pPr>
          </w:p>
        </w:tc>
        <w:tc>
          <w:tcPr>
            <w:tcW w:w="1636" w:type="dxa"/>
            <w:tcBorders>
              <w:bottom w:val="nil"/>
            </w:tcBorders>
            <w:vAlign w:val="bottom"/>
          </w:tcPr>
          <w:p w14:paraId="70090148" w14:textId="77777777" w:rsidR="003D1C60" w:rsidRPr="005455C1" w:rsidRDefault="003D1C60" w:rsidP="005455C1">
            <w:pPr>
              <w:spacing w:after="0" w:line="240" w:lineRule="auto"/>
              <w:ind w:right="-72"/>
              <w:jc w:val="right"/>
              <w:rPr>
                <w:rFonts w:ascii="Cordia New" w:eastAsia="Arial Unicode MS" w:hAnsi="Cordia New"/>
                <w:sz w:val="10"/>
                <w:szCs w:val="10"/>
                <w:cs/>
                <w:lang w:val="en-GB"/>
              </w:rPr>
            </w:pPr>
          </w:p>
        </w:tc>
        <w:tc>
          <w:tcPr>
            <w:tcW w:w="1276" w:type="dxa"/>
            <w:tcBorders>
              <w:bottom w:val="nil"/>
            </w:tcBorders>
            <w:vAlign w:val="bottom"/>
          </w:tcPr>
          <w:p w14:paraId="248326C3" w14:textId="77777777" w:rsidR="003D1C60" w:rsidRPr="005455C1" w:rsidRDefault="003D1C60" w:rsidP="005455C1">
            <w:pPr>
              <w:spacing w:after="0" w:line="240" w:lineRule="auto"/>
              <w:ind w:right="-72"/>
              <w:jc w:val="right"/>
              <w:rPr>
                <w:rFonts w:ascii="Cordia New" w:eastAsia="Arial Unicode MS" w:hAnsi="Cordia New"/>
                <w:sz w:val="10"/>
                <w:szCs w:val="10"/>
                <w:lang w:val="en-GB"/>
              </w:rPr>
            </w:pPr>
          </w:p>
        </w:tc>
        <w:tc>
          <w:tcPr>
            <w:tcW w:w="1275" w:type="dxa"/>
            <w:tcBorders>
              <w:bottom w:val="nil"/>
            </w:tcBorders>
            <w:vAlign w:val="bottom"/>
          </w:tcPr>
          <w:p w14:paraId="5672C734" w14:textId="77777777" w:rsidR="003D1C60" w:rsidRPr="005455C1" w:rsidRDefault="003D1C60" w:rsidP="005455C1">
            <w:pPr>
              <w:spacing w:after="0" w:line="240" w:lineRule="auto"/>
              <w:ind w:right="-72"/>
              <w:jc w:val="right"/>
              <w:rPr>
                <w:rFonts w:ascii="Cordia New" w:eastAsia="Arial Unicode MS" w:hAnsi="Cordia New"/>
                <w:sz w:val="10"/>
                <w:szCs w:val="10"/>
                <w:lang w:val="en-GB"/>
              </w:rPr>
            </w:pPr>
          </w:p>
        </w:tc>
        <w:tc>
          <w:tcPr>
            <w:tcW w:w="1424" w:type="dxa"/>
            <w:tcBorders>
              <w:bottom w:val="nil"/>
            </w:tcBorders>
            <w:vAlign w:val="bottom"/>
          </w:tcPr>
          <w:p w14:paraId="0C50F0DB" w14:textId="77777777" w:rsidR="003D1C60" w:rsidRPr="005455C1" w:rsidRDefault="003D1C60" w:rsidP="005455C1">
            <w:pPr>
              <w:spacing w:after="0" w:line="240" w:lineRule="auto"/>
              <w:ind w:right="-72"/>
              <w:jc w:val="right"/>
              <w:rPr>
                <w:rFonts w:ascii="Cordia New" w:eastAsia="Arial Unicode MS" w:hAnsi="Cordia New"/>
                <w:sz w:val="10"/>
                <w:szCs w:val="10"/>
                <w:lang w:val="en-GB"/>
              </w:rPr>
            </w:pPr>
          </w:p>
        </w:tc>
      </w:tr>
      <w:tr w:rsidR="007F11E6" w:rsidRPr="00BE39AC" w14:paraId="4BE8B3CC" w14:textId="77777777" w:rsidTr="005320AC">
        <w:trPr>
          <w:cantSplit/>
        </w:trPr>
        <w:tc>
          <w:tcPr>
            <w:tcW w:w="4320" w:type="dxa"/>
            <w:tcBorders>
              <w:bottom w:val="nil"/>
            </w:tcBorders>
            <w:vAlign w:val="bottom"/>
          </w:tcPr>
          <w:p w14:paraId="140F2E00" w14:textId="2FF9278C" w:rsidR="007F11E6" w:rsidRPr="00BE39AC" w:rsidRDefault="007F11E6"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Net book amount</w:t>
            </w:r>
          </w:p>
        </w:tc>
        <w:tc>
          <w:tcPr>
            <w:tcW w:w="1276" w:type="dxa"/>
            <w:tcBorders>
              <w:bottom w:val="nil"/>
            </w:tcBorders>
          </w:tcPr>
          <w:p w14:paraId="2564710C" w14:textId="0BA327DA" w:rsidR="007F11E6" w:rsidRPr="00BE39AC" w:rsidRDefault="003A773E" w:rsidP="005455C1">
            <w:pPr>
              <w:pBdr>
                <w:bottom w:val="double" w:sz="4" w:space="1" w:color="auto"/>
              </w:pBdr>
              <w:spacing w:after="10" w:line="230" w:lineRule="exact"/>
              <w:ind w:right="-72"/>
              <w:jc w:val="right"/>
              <w:rPr>
                <w:rFonts w:ascii="Cordia New" w:eastAsia="Arial Unicode MS" w:hAnsi="Cordia New"/>
                <w:szCs w:val="22"/>
                <w:cs/>
              </w:rPr>
            </w:pPr>
            <w:r w:rsidRPr="003A773E">
              <w:rPr>
                <w:rFonts w:ascii="Cordia New" w:eastAsia="Arial Unicode MS" w:hAnsi="Cordia New"/>
                <w:szCs w:val="22"/>
                <w:lang w:val="en-GB"/>
              </w:rPr>
              <w:t>58</w:t>
            </w:r>
            <w:r w:rsidR="007F11E6" w:rsidRPr="00BE39AC">
              <w:rPr>
                <w:rFonts w:ascii="Cordia New" w:eastAsia="Arial Unicode MS" w:hAnsi="Cordia New"/>
                <w:szCs w:val="22"/>
              </w:rPr>
              <w:t>,</w:t>
            </w:r>
            <w:r w:rsidRPr="003A773E">
              <w:rPr>
                <w:rFonts w:ascii="Cordia New" w:eastAsia="Arial Unicode MS" w:hAnsi="Cordia New"/>
                <w:szCs w:val="22"/>
                <w:lang w:val="en-GB"/>
              </w:rPr>
              <w:t>950</w:t>
            </w:r>
          </w:p>
        </w:tc>
        <w:tc>
          <w:tcPr>
            <w:tcW w:w="1543" w:type="dxa"/>
            <w:tcBorders>
              <w:bottom w:val="nil"/>
            </w:tcBorders>
          </w:tcPr>
          <w:p w14:paraId="195191EF" w14:textId="70329CC4" w:rsidR="007F11E6"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137</w:t>
            </w:r>
          </w:p>
        </w:tc>
        <w:tc>
          <w:tcPr>
            <w:tcW w:w="1784" w:type="dxa"/>
            <w:tcBorders>
              <w:bottom w:val="nil"/>
            </w:tcBorders>
          </w:tcPr>
          <w:p w14:paraId="6958369E" w14:textId="18CED135" w:rsidR="007F11E6"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57</w:t>
            </w:r>
            <w:r w:rsidR="007F11E6" w:rsidRPr="00BE39AC">
              <w:rPr>
                <w:rFonts w:ascii="Cordia New" w:eastAsia="Arial Unicode MS" w:hAnsi="Cordia New"/>
                <w:szCs w:val="22"/>
              </w:rPr>
              <w:t>,</w:t>
            </w:r>
            <w:r w:rsidRPr="003A773E">
              <w:rPr>
                <w:rFonts w:ascii="Cordia New" w:eastAsia="Arial Unicode MS" w:hAnsi="Cordia New"/>
                <w:szCs w:val="22"/>
                <w:lang w:val="en-GB"/>
              </w:rPr>
              <w:t>163</w:t>
            </w:r>
          </w:p>
        </w:tc>
        <w:tc>
          <w:tcPr>
            <w:tcW w:w="1636" w:type="dxa"/>
            <w:tcBorders>
              <w:bottom w:val="nil"/>
            </w:tcBorders>
          </w:tcPr>
          <w:p w14:paraId="78343F76" w14:textId="4C28292D" w:rsidR="007F11E6" w:rsidRPr="00BE39AC" w:rsidRDefault="003A773E" w:rsidP="005455C1">
            <w:pPr>
              <w:pBdr>
                <w:bottom w:val="double" w:sz="4" w:space="1" w:color="auto"/>
              </w:pBdr>
              <w:spacing w:after="10" w:line="230" w:lineRule="exact"/>
              <w:ind w:right="-72"/>
              <w:jc w:val="right"/>
              <w:rPr>
                <w:rFonts w:ascii="Cordia New" w:eastAsia="Arial Unicode MS" w:hAnsi="Cordia New"/>
                <w:szCs w:val="22"/>
                <w:cs/>
              </w:rPr>
            </w:pPr>
            <w:r w:rsidRPr="003A773E">
              <w:rPr>
                <w:rFonts w:ascii="Cordia New" w:eastAsia="Arial Unicode MS" w:hAnsi="Cordia New"/>
                <w:szCs w:val="22"/>
                <w:lang w:val="en-GB"/>
              </w:rPr>
              <w:t>9</w:t>
            </w:r>
            <w:r w:rsidR="007F11E6" w:rsidRPr="00BE39AC">
              <w:rPr>
                <w:rFonts w:ascii="Cordia New" w:eastAsia="Arial Unicode MS" w:hAnsi="Cordia New"/>
                <w:szCs w:val="22"/>
              </w:rPr>
              <w:t>,</w:t>
            </w:r>
            <w:r w:rsidRPr="003A773E">
              <w:rPr>
                <w:rFonts w:ascii="Cordia New" w:eastAsia="Arial Unicode MS" w:hAnsi="Cordia New"/>
                <w:szCs w:val="22"/>
                <w:lang w:val="en-GB"/>
              </w:rPr>
              <w:t>119</w:t>
            </w:r>
          </w:p>
        </w:tc>
        <w:tc>
          <w:tcPr>
            <w:tcW w:w="1276" w:type="dxa"/>
            <w:tcBorders>
              <w:bottom w:val="nil"/>
            </w:tcBorders>
          </w:tcPr>
          <w:p w14:paraId="07737992" w14:textId="56460219" w:rsidR="007F11E6"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108</w:t>
            </w:r>
          </w:p>
        </w:tc>
        <w:tc>
          <w:tcPr>
            <w:tcW w:w="1275" w:type="dxa"/>
            <w:tcBorders>
              <w:bottom w:val="nil"/>
            </w:tcBorders>
          </w:tcPr>
          <w:p w14:paraId="740B987F" w14:textId="637E0160" w:rsidR="007F11E6"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3</w:t>
            </w:r>
            <w:r w:rsidR="00E8559B" w:rsidRPr="00BE39AC">
              <w:rPr>
                <w:rFonts w:ascii="Cordia New" w:eastAsia="Arial Unicode MS" w:hAnsi="Cordia New"/>
                <w:szCs w:val="22"/>
                <w:lang w:val="en-GB"/>
              </w:rPr>
              <w:t>,</w:t>
            </w:r>
            <w:r w:rsidRPr="003A773E">
              <w:rPr>
                <w:rFonts w:ascii="Cordia New" w:eastAsia="Arial Unicode MS" w:hAnsi="Cordia New"/>
                <w:szCs w:val="22"/>
                <w:lang w:val="en-GB"/>
              </w:rPr>
              <w:t>986</w:t>
            </w:r>
          </w:p>
        </w:tc>
        <w:tc>
          <w:tcPr>
            <w:tcW w:w="1424" w:type="dxa"/>
            <w:tcBorders>
              <w:bottom w:val="nil"/>
            </w:tcBorders>
          </w:tcPr>
          <w:p w14:paraId="7BE644C2" w14:textId="630B2E5E" w:rsidR="007F11E6" w:rsidRPr="00BE39AC" w:rsidRDefault="003A773E" w:rsidP="005455C1">
            <w:pPr>
              <w:pBdr>
                <w:bottom w:val="double" w:sz="4" w:space="1" w:color="auto"/>
              </w:pBd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129</w:t>
            </w:r>
            <w:r w:rsidR="00E8559B" w:rsidRPr="00BE39AC">
              <w:rPr>
                <w:rFonts w:ascii="Cordia New" w:eastAsia="Arial Unicode MS" w:hAnsi="Cordia New"/>
                <w:szCs w:val="22"/>
                <w:lang w:val="en-GB"/>
              </w:rPr>
              <w:t>,</w:t>
            </w:r>
            <w:r w:rsidRPr="003A773E">
              <w:rPr>
                <w:rFonts w:ascii="Cordia New" w:eastAsia="Arial Unicode MS" w:hAnsi="Cordia New"/>
                <w:szCs w:val="22"/>
                <w:lang w:val="en-GB"/>
              </w:rPr>
              <w:t>463</w:t>
            </w:r>
          </w:p>
        </w:tc>
      </w:tr>
    </w:tbl>
    <w:p w14:paraId="2C015E81" w14:textId="77777777" w:rsidR="005455C1" w:rsidRDefault="005455C1">
      <w:pPr>
        <w:spacing w:after="0" w:line="240" w:lineRule="auto"/>
        <w:rPr>
          <w:rFonts w:ascii="Cordia New" w:eastAsia="Times New Roman" w:hAnsi="Cordia New"/>
          <w:b/>
          <w:bCs/>
          <w:sz w:val="26"/>
          <w:szCs w:val="26"/>
          <w:lang w:val="en-GB"/>
        </w:rPr>
      </w:pPr>
      <w:r>
        <w:rPr>
          <w:rFonts w:ascii="Cordia New" w:eastAsia="Times New Roman" w:hAnsi="Cordia New"/>
          <w:b/>
          <w:bCs/>
          <w:sz w:val="26"/>
          <w:szCs w:val="26"/>
          <w:lang w:val="en-GB"/>
        </w:rPr>
        <w:br w:type="page"/>
      </w:r>
    </w:p>
    <w:p w14:paraId="69C35304" w14:textId="4A49AB8C" w:rsidR="00994900" w:rsidRPr="00BE39AC" w:rsidRDefault="003A773E" w:rsidP="00994900">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19</w:t>
      </w:r>
      <w:r w:rsidR="00994900" w:rsidRPr="00BE39AC">
        <w:rPr>
          <w:rFonts w:ascii="Cordia New" w:eastAsia="Times New Roman" w:hAnsi="Cordia New"/>
          <w:b/>
          <w:bCs/>
          <w:sz w:val="26"/>
          <w:szCs w:val="26"/>
        </w:rPr>
        <w:tab/>
        <w:t xml:space="preserve">Property, </w:t>
      </w:r>
      <w:proofErr w:type="gramStart"/>
      <w:r w:rsidR="00994900" w:rsidRPr="00BE39AC">
        <w:rPr>
          <w:rFonts w:ascii="Cordia New" w:eastAsia="Times New Roman" w:hAnsi="Cordia New"/>
          <w:b/>
          <w:bCs/>
          <w:sz w:val="26"/>
          <w:szCs w:val="26"/>
        </w:rPr>
        <w:t>plant</w:t>
      </w:r>
      <w:proofErr w:type="gramEnd"/>
      <w:r w:rsidR="00994900" w:rsidRPr="00BE39AC">
        <w:rPr>
          <w:rFonts w:ascii="Cordia New" w:eastAsia="Times New Roman" w:hAnsi="Cordia New"/>
          <w:b/>
          <w:bCs/>
          <w:sz w:val="26"/>
          <w:szCs w:val="26"/>
        </w:rPr>
        <w:t xml:space="preserve"> and equipment </w:t>
      </w:r>
      <w:r w:rsidR="00994900" w:rsidRPr="00BE39AC">
        <w:rPr>
          <w:rFonts w:ascii="Cordia New" w:eastAsia="Times New Roman" w:hAnsi="Cordia New"/>
          <w:sz w:val="26"/>
          <w:szCs w:val="26"/>
        </w:rPr>
        <w:t>(Cont’d)</w:t>
      </w:r>
    </w:p>
    <w:tbl>
      <w:tblPr>
        <w:tblW w:w="14518" w:type="dxa"/>
        <w:tblLayout w:type="fixed"/>
        <w:tblLook w:val="04A0" w:firstRow="1" w:lastRow="0" w:firstColumn="1" w:lastColumn="0" w:noHBand="0" w:noVBand="1"/>
      </w:tblPr>
      <w:tblGrid>
        <w:gridCol w:w="4410"/>
        <w:gridCol w:w="1166"/>
        <w:gridCol w:w="1543"/>
        <w:gridCol w:w="1784"/>
        <w:gridCol w:w="1636"/>
        <w:gridCol w:w="1276"/>
        <w:gridCol w:w="1275"/>
        <w:gridCol w:w="1428"/>
      </w:tblGrid>
      <w:tr w:rsidR="00994900" w:rsidRPr="00BE39AC" w14:paraId="0BF4F151" w14:textId="77777777" w:rsidTr="001B373F">
        <w:trPr>
          <w:cantSplit/>
        </w:trPr>
        <w:tc>
          <w:tcPr>
            <w:tcW w:w="4410" w:type="dxa"/>
            <w:vAlign w:val="center"/>
          </w:tcPr>
          <w:p w14:paraId="0554A383" w14:textId="77777777" w:rsidR="00994900" w:rsidRPr="00BE39AC" w:rsidRDefault="00994900" w:rsidP="005455C1">
            <w:pPr>
              <w:tabs>
                <w:tab w:val="left" w:pos="1872"/>
              </w:tabs>
              <w:spacing w:after="10" w:line="230" w:lineRule="exact"/>
              <w:ind w:left="427"/>
              <w:rPr>
                <w:rFonts w:ascii="Cordia New" w:eastAsia="Times New Roman" w:hAnsi="Cordia New"/>
                <w:b/>
                <w:bCs/>
                <w:szCs w:val="22"/>
              </w:rPr>
            </w:pPr>
          </w:p>
        </w:tc>
        <w:tc>
          <w:tcPr>
            <w:tcW w:w="10108" w:type="dxa"/>
            <w:gridSpan w:val="7"/>
          </w:tcPr>
          <w:p w14:paraId="1B119103" w14:textId="1D29D1FD" w:rsidR="00994900" w:rsidRPr="00BE39AC" w:rsidRDefault="00994900" w:rsidP="005455C1">
            <w:pPr>
              <w:pBdr>
                <w:bottom w:val="single" w:sz="4" w:space="1" w:color="auto"/>
              </w:pBdr>
              <w:spacing w:after="10" w:line="230" w:lineRule="exact"/>
              <w:ind w:right="-72"/>
              <w:jc w:val="center"/>
              <w:rPr>
                <w:rFonts w:ascii="Cordia New" w:eastAsia="Times New Roman" w:hAnsi="Cordia New"/>
                <w:b/>
                <w:bCs/>
                <w:szCs w:val="22"/>
              </w:rPr>
            </w:pPr>
            <w:r w:rsidRPr="00BE39AC">
              <w:rPr>
                <w:rFonts w:ascii="Cordia New" w:eastAsia="Times New Roman" w:hAnsi="Cordia New"/>
                <w:b/>
                <w:bCs/>
                <w:szCs w:val="22"/>
              </w:rPr>
              <w:t>Consolidated financial statements (</w:t>
            </w:r>
            <w:r w:rsidR="00305C08" w:rsidRPr="00BE39AC">
              <w:rPr>
                <w:rFonts w:ascii="Cordia New" w:eastAsia="Times New Roman" w:hAnsi="Cordia New"/>
                <w:b/>
                <w:bCs/>
                <w:szCs w:val="22"/>
              </w:rPr>
              <w:t>Baht Million</w:t>
            </w:r>
            <w:r w:rsidRPr="00BE39AC">
              <w:rPr>
                <w:rFonts w:ascii="Cordia New" w:eastAsia="Times New Roman" w:hAnsi="Cordia New"/>
                <w:b/>
                <w:bCs/>
                <w:szCs w:val="22"/>
              </w:rPr>
              <w:t>)</w:t>
            </w:r>
          </w:p>
        </w:tc>
      </w:tr>
      <w:tr w:rsidR="0065249B" w:rsidRPr="00BE39AC" w14:paraId="0E6B236C" w14:textId="77777777" w:rsidTr="001B373F">
        <w:trPr>
          <w:cantSplit/>
        </w:trPr>
        <w:tc>
          <w:tcPr>
            <w:tcW w:w="4410" w:type="dxa"/>
            <w:vAlign w:val="center"/>
          </w:tcPr>
          <w:p w14:paraId="4EDA6001" w14:textId="77777777" w:rsidR="0065249B" w:rsidRPr="00BE39AC" w:rsidRDefault="0065249B" w:rsidP="005455C1">
            <w:pPr>
              <w:tabs>
                <w:tab w:val="left" w:pos="1872"/>
              </w:tabs>
              <w:spacing w:after="10" w:line="230" w:lineRule="exact"/>
              <w:ind w:left="427"/>
              <w:rPr>
                <w:rFonts w:ascii="Cordia New" w:eastAsia="Times New Roman" w:hAnsi="Cordia New"/>
                <w:b/>
                <w:bCs/>
                <w:szCs w:val="22"/>
              </w:rPr>
            </w:pPr>
          </w:p>
        </w:tc>
        <w:tc>
          <w:tcPr>
            <w:tcW w:w="1166" w:type="dxa"/>
            <w:vAlign w:val="center"/>
          </w:tcPr>
          <w:p w14:paraId="2AA1ED51" w14:textId="517F53D8" w:rsidR="0065249B" w:rsidRPr="00BE39AC" w:rsidRDefault="0065249B" w:rsidP="005455C1">
            <w:pPr>
              <w:pBdr>
                <w:bottom w:val="single" w:sz="4" w:space="1" w:color="auto"/>
              </w:pBdr>
              <w:spacing w:after="10" w:line="230" w:lineRule="exact"/>
              <w:ind w:right="-72"/>
              <w:jc w:val="center"/>
              <w:rPr>
                <w:rFonts w:ascii="Cordia New" w:eastAsia="Times New Roman" w:hAnsi="Cordia New"/>
                <w:b/>
                <w:bCs/>
                <w:szCs w:val="22"/>
              </w:rPr>
            </w:pPr>
            <w:r w:rsidRPr="00BE39AC">
              <w:rPr>
                <w:rFonts w:ascii="Cordia New" w:eastAsia="Times New Roman" w:hAnsi="Cordia New"/>
                <w:b/>
                <w:bCs/>
                <w:szCs w:val="22"/>
              </w:rPr>
              <w:t>Revaluation</w:t>
            </w:r>
          </w:p>
        </w:tc>
        <w:tc>
          <w:tcPr>
            <w:tcW w:w="8942" w:type="dxa"/>
            <w:gridSpan w:val="6"/>
          </w:tcPr>
          <w:p w14:paraId="5845F23E" w14:textId="5E79EE6A" w:rsidR="0065249B" w:rsidRPr="00BE39AC" w:rsidRDefault="0065249B" w:rsidP="005455C1">
            <w:pPr>
              <w:pBdr>
                <w:bottom w:val="single" w:sz="4" w:space="1" w:color="auto"/>
              </w:pBdr>
              <w:spacing w:after="10" w:line="230" w:lineRule="exact"/>
              <w:ind w:right="-72"/>
              <w:jc w:val="center"/>
              <w:rPr>
                <w:rFonts w:ascii="Cordia New" w:eastAsia="Times New Roman" w:hAnsi="Cordia New"/>
                <w:b/>
                <w:bCs/>
                <w:szCs w:val="22"/>
              </w:rPr>
            </w:pPr>
            <w:r w:rsidRPr="00BE39AC">
              <w:rPr>
                <w:rFonts w:ascii="Cordia New" w:eastAsia="Times New Roman" w:hAnsi="Cordia New"/>
                <w:b/>
                <w:bCs/>
                <w:szCs w:val="22"/>
              </w:rPr>
              <w:t>Cost</w:t>
            </w:r>
          </w:p>
        </w:tc>
      </w:tr>
      <w:tr w:rsidR="0065249B" w:rsidRPr="00BE39AC" w14:paraId="15EC633C" w14:textId="77777777" w:rsidTr="001B373F">
        <w:trPr>
          <w:cantSplit/>
        </w:trPr>
        <w:tc>
          <w:tcPr>
            <w:tcW w:w="4410" w:type="dxa"/>
            <w:vAlign w:val="center"/>
          </w:tcPr>
          <w:p w14:paraId="57BEEF4C" w14:textId="77777777" w:rsidR="0065249B" w:rsidRPr="00BE39AC" w:rsidRDefault="0065249B" w:rsidP="005455C1">
            <w:pPr>
              <w:tabs>
                <w:tab w:val="left" w:pos="1872"/>
              </w:tabs>
              <w:spacing w:after="10" w:line="230" w:lineRule="exact"/>
              <w:ind w:left="427"/>
              <w:rPr>
                <w:rFonts w:ascii="Cordia New" w:eastAsia="Times New Roman" w:hAnsi="Cordia New"/>
                <w:b/>
                <w:bCs/>
                <w:szCs w:val="22"/>
              </w:rPr>
            </w:pPr>
          </w:p>
        </w:tc>
        <w:tc>
          <w:tcPr>
            <w:tcW w:w="1166" w:type="dxa"/>
            <w:vAlign w:val="center"/>
          </w:tcPr>
          <w:p w14:paraId="52EF2773" w14:textId="77777777" w:rsidR="0065249B" w:rsidRPr="00BE39AC" w:rsidRDefault="0065249B" w:rsidP="005455C1">
            <w:pPr>
              <w:spacing w:after="10" w:line="230" w:lineRule="exact"/>
              <w:ind w:right="-72"/>
              <w:jc w:val="right"/>
              <w:rPr>
                <w:rFonts w:ascii="Cordia New" w:eastAsia="Times New Roman" w:hAnsi="Cordia New"/>
                <w:b/>
                <w:bCs/>
                <w:szCs w:val="22"/>
              </w:rPr>
            </w:pPr>
          </w:p>
        </w:tc>
        <w:tc>
          <w:tcPr>
            <w:tcW w:w="1543" w:type="dxa"/>
          </w:tcPr>
          <w:p w14:paraId="3BC955BF" w14:textId="77777777" w:rsidR="0065249B" w:rsidRPr="00BE39AC" w:rsidRDefault="0065249B" w:rsidP="005455C1">
            <w:pPr>
              <w:spacing w:after="10" w:line="230" w:lineRule="exact"/>
              <w:ind w:right="-72"/>
              <w:jc w:val="right"/>
              <w:rPr>
                <w:rFonts w:ascii="Cordia New" w:eastAsia="Times New Roman" w:hAnsi="Cordia New"/>
                <w:b/>
                <w:bCs/>
                <w:szCs w:val="22"/>
              </w:rPr>
            </w:pPr>
          </w:p>
        </w:tc>
        <w:tc>
          <w:tcPr>
            <w:tcW w:w="1784" w:type="dxa"/>
            <w:vAlign w:val="center"/>
          </w:tcPr>
          <w:p w14:paraId="35EB5A9A" w14:textId="4B9EFA5D" w:rsidR="0065249B" w:rsidRPr="00BE39AC" w:rsidRDefault="0065249B" w:rsidP="005455C1">
            <w:pP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Buildings and</w:t>
            </w:r>
          </w:p>
        </w:tc>
        <w:tc>
          <w:tcPr>
            <w:tcW w:w="1636" w:type="dxa"/>
            <w:vAlign w:val="center"/>
          </w:tcPr>
          <w:p w14:paraId="20FF9419" w14:textId="2CF79003" w:rsidR="0065249B" w:rsidRPr="00BE39AC" w:rsidRDefault="0065249B" w:rsidP="005455C1">
            <w:pP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Machines, furniture</w:t>
            </w:r>
          </w:p>
        </w:tc>
        <w:tc>
          <w:tcPr>
            <w:tcW w:w="1276" w:type="dxa"/>
            <w:vAlign w:val="center"/>
          </w:tcPr>
          <w:p w14:paraId="07E147DF" w14:textId="77777777" w:rsidR="0065249B" w:rsidRPr="00BE39AC" w:rsidRDefault="0065249B" w:rsidP="005455C1">
            <w:pPr>
              <w:spacing w:after="10" w:line="230" w:lineRule="exact"/>
              <w:ind w:right="-72"/>
              <w:jc w:val="right"/>
              <w:rPr>
                <w:rFonts w:ascii="Cordia New" w:eastAsia="Times New Roman" w:hAnsi="Cordia New"/>
                <w:b/>
                <w:bCs/>
                <w:szCs w:val="22"/>
              </w:rPr>
            </w:pPr>
          </w:p>
        </w:tc>
        <w:tc>
          <w:tcPr>
            <w:tcW w:w="1275" w:type="dxa"/>
            <w:vAlign w:val="center"/>
          </w:tcPr>
          <w:p w14:paraId="688EDFBF" w14:textId="305C8ED8" w:rsidR="0065249B" w:rsidRPr="00BE39AC" w:rsidRDefault="0065249B" w:rsidP="005455C1">
            <w:pP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Construction</w:t>
            </w:r>
          </w:p>
        </w:tc>
        <w:tc>
          <w:tcPr>
            <w:tcW w:w="1428" w:type="dxa"/>
            <w:vAlign w:val="center"/>
          </w:tcPr>
          <w:p w14:paraId="4C2A82E5" w14:textId="77777777" w:rsidR="0065249B" w:rsidRPr="00BE39AC" w:rsidRDefault="0065249B" w:rsidP="005455C1">
            <w:pPr>
              <w:spacing w:after="10" w:line="230" w:lineRule="exact"/>
              <w:ind w:right="-72"/>
              <w:jc w:val="right"/>
              <w:rPr>
                <w:rFonts w:ascii="Cordia New" w:eastAsia="Times New Roman" w:hAnsi="Cordia New"/>
                <w:b/>
                <w:bCs/>
                <w:szCs w:val="22"/>
              </w:rPr>
            </w:pPr>
          </w:p>
        </w:tc>
      </w:tr>
      <w:tr w:rsidR="0065249B" w:rsidRPr="00BE39AC" w14:paraId="413A51E1" w14:textId="77777777" w:rsidTr="001B373F">
        <w:trPr>
          <w:cantSplit/>
        </w:trPr>
        <w:tc>
          <w:tcPr>
            <w:tcW w:w="4410" w:type="dxa"/>
            <w:vAlign w:val="center"/>
          </w:tcPr>
          <w:p w14:paraId="3F3A931E" w14:textId="77777777" w:rsidR="0065249B" w:rsidRPr="00BE39AC" w:rsidRDefault="0065249B" w:rsidP="005455C1">
            <w:pPr>
              <w:tabs>
                <w:tab w:val="left" w:pos="1872"/>
              </w:tabs>
              <w:spacing w:after="10" w:line="230" w:lineRule="exact"/>
              <w:ind w:left="427"/>
              <w:rPr>
                <w:rFonts w:ascii="Cordia New" w:eastAsia="Times New Roman" w:hAnsi="Cordia New"/>
                <w:b/>
                <w:bCs/>
                <w:szCs w:val="22"/>
              </w:rPr>
            </w:pPr>
          </w:p>
        </w:tc>
        <w:tc>
          <w:tcPr>
            <w:tcW w:w="1166" w:type="dxa"/>
            <w:vAlign w:val="center"/>
          </w:tcPr>
          <w:p w14:paraId="452AB82B" w14:textId="77777777" w:rsidR="0065249B" w:rsidRPr="00BE39AC" w:rsidRDefault="0065249B"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Land</w:t>
            </w:r>
          </w:p>
        </w:tc>
        <w:tc>
          <w:tcPr>
            <w:tcW w:w="1543" w:type="dxa"/>
          </w:tcPr>
          <w:p w14:paraId="12E83466" w14:textId="77777777" w:rsidR="0065249B" w:rsidRPr="00BE39AC" w:rsidRDefault="0065249B"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Land improvements</w:t>
            </w:r>
          </w:p>
        </w:tc>
        <w:tc>
          <w:tcPr>
            <w:tcW w:w="1784" w:type="dxa"/>
            <w:vAlign w:val="bottom"/>
            <w:hideMark/>
          </w:tcPr>
          <w:p w14:paraId="712EDA4F" w14:textId="77777777" w:rsidR="0065249B" w:rsidRPr="00BE39AC" w:rsidRDefault="0065249B"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building improvements</w:t>
            </w:r>
          </w:p>
        </w:tc>
        <w:tc>
          <w:tcPr>
            <w:tcW w:w="1636" w:type="dxa"/>
            <w:vAlign w:val="bottom"/>
            <w:hideMark/>
          </w:tcPr>
          <w:p w14:paraId="2D79FDD0" w14:textId="77777777" w:rsidR="0065249B" w:rsidRPr="00BE39AC" w:rsidRDefault="0065249B"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and other equipment</w:t>
            </w:r>
          </w:p>
        </w:tc>
        <w:tc>
          <w:tcPr>
            <w:tcW w:w="1276" w:type="dxa"/>
            <w:vAlign w:val="bottom"/>
            <w:hideMark/>
          </w:tcPr>
          <w:p w14:paraId="3C0AEACE" w14:textId="77777777" w:rsidR="0065249B" w:rsidRPr="00BE39AC" w:rsidRDefault="0065249B"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Vehicles</w:t>
            </w:r>
          </w:p>
        </w:tc>
        <w:tc>
          <w:tcPr>
            <w:tcW w:w="1275" w:type="dxa"/>
            <w:vAlign w:val="bottom"/>
            <w:hideMark/>
          </w:tcPr>
          <w:p w14:paraId="09DEBD4D" w14:textId="77777777" w:rsidR="0065249B" w:rsidRPr="00BE39AC" w:rsidRDefault="0065249B"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in progress</w:t>
            </w:r>
          </w:p>
        </w:tc>
        <w:tc>
          <w:tcPr>
            <w:tcW w:w="1428" w:type="dxa"/>
            <w:vAlign w:val="bottom"/>
            <w:hideMark/>
          </w:tcPr>
          <w:p w14:paraId="4110EBFE" w14:textId="77777777" w:rsidR="0065249B" w:rsidRPr="00BE39AC" w:rsidRDefault="0065249B" w:rsidP="005455C1">
            <w:pPr>
              <w:pBdr>
                <w:bottom w:val="single" w:sz="4" w:space="1" w:color="auto"/>
              </w:pBdr>
              <w:spacing w:after="10" w:line="230" w:lineRule="exact"/>
              <w:ind w:right="-72"/>
              <w:jc w:val="right"/>
              <w:rPr>
                <w:rFonts w:ascii="Cordia New" w:eastAsia="Times New Roman" w:hAnsi="Cordia New"/>
                <w:b/>
                <w:bCs/>
                <w:szCs w:val="22"/>
              </w:rPr>
            </w:pPr>
            <w:r w:rsidRPr="00BE39AC">
              <w:rPr>
                <w:rFonts w:ascii="Cordia New" w:eastAsia="Times New Roman" w:hAnsi="Cordia New"/>
                <w:b/>
                <w:bCs/>
                <w:szCs w:val="22"/>
              </w:rPr>
              <w:t>Total</w:t>
            </w:r>
          </w:p>
        </w:tc>
      </w:tr>
      <w:tr w:rsidR="0065249B" w:rsidRPr="005455C1" w14:paraId="11B6F4D6" w14:textId="77777777" w:rsidTr="001B373F">
        <w:trPr>
          <w:cantSplit/>
        </w:trPr>
        <w:tc>
          <w:tcPr>
            <w:tcW w:w="4410" w:type="dxa"/>
            <w:vAlign w:val="center"/>
          </w:tcPr>
          <w:p w14:paraId="0431AA9F" w14:textId="77777777" w:rsidR="0065249B" w:rsidRPr="005455C1" w:rsidRDefault="0065249B" w:rsidP="005455C1">
            <w:pPr>
              <w:tabs>
                <w:tab w:val="left" w:pos="1872"/>
              </w:tabs>
              <w:spacing w:after="0" w:line="240" w:lineRule="auto"/>
              <w:ind w:left="427"/>
              <w:rPr>
                <w:rFonts w:ascii="Cordia New" w:eastAsia="Times New Roman" w:hAnsi="Cordia New"/>
                <w:sz w:val="12"/>
                <w:szCs w:val="12"/>
              </w:rPr>
            </w:pPr>
          </w:p>
        </w:tc>
        <w:tc>
          <w:tcPr>
            <w:tcW w:w="1166" w:type="dxa"/>
            <w:vAlign w:val="bottom"/>
          </w:tcPr>
          <w:p w14:paraId="006B4BCA" w14:textId="77777777" w:rsidR="0065249B" w:rsidRPr="005455C1" w:rsidRDefault="0065249B" w:rsidP="005455C1">
            <w:pPr>
              <w:spacing w:after="0" w:line="240" w:lineRule="auto"/>
              <w:ind w:right="-72"/>
              <w:jc w:val="right"/>
              <w:rPr>
                <w:rFonts w:ascii="Cordia New" w:eastAsia="Arial Unicode MS" w:hAnsi="Cordia New"/>
                <w:sz w:val="12"/>
                <w:szCs w:val="12"/>
                <w:lang w:val="en-GB"/>
              </w:rPr>
            </w:pPr>
          </w:p>
        </w:tc>
        <w:tc>
          <w:tcPr>
            <w:tcW w:w="1543" w:type="dxa"/>
          </w:tcPr>
          <w:p w14:paraId="2F473670" w14:textId="77777777" w:rsidR="0065249B" w:rsidRPr="005455C1" w:rsidRDefault="0065249B" w:rsidP="005455C1">
            <w:pPr>
              <w:spacing w:after="0" w:line="240" w:lineRule="auto"/>
              <w:ind w:right="-72"/>
              <w:jc w:val="right"/>
              <w:rPr>
                <w:rFonts w:ascii="Cordia New" w:eastAsia="Arial Unicode MS" w:hAnsi="Cordia New"/>
                <w:sz w:val="12"/>
                <w:szCs w:val="12"/>
                <w:lang w:val="en-GB"/>
              </w:rPr>
            </w:pPr>
          </w:p>
        </w:tc>
        <w:tc>
          <w:tcPr>
            <w:tcW w:w="1784" w:type="dxa"/>
          </w:tcPr>
          <w:p w14:paraId="5A00270D" w14:textId="77777777" w:rsidR="0065249B" w:rsidRPr="005455C1" w:rsidRDefault="0065249B" w:rsidP="005455C1">
            <w:pPr>
              <w:spacing w:after="0" w:line="240" w:lineRule="auto"/>
              <w:ind w:right="-72"/>
              <w:jc w:val="right"/>
              <w:rPr>
                <w:rFonts w:ascii="Cordia New" w:eastAsia="Arial Unicode MS" w:hAnsi="Cordia New"/>
                <w:sz w:val="12"/>
                <w:szCs w:val="12"/>
                <w:lang w:val="en-GB"/>
              </w:rPr>
            </w:pPr>
          </w:p>
        </w:tc>
        <w:tc>
          <w:tcPr>
            <w:tcW w:w="1636" w:type="dxa"/>
          </w:tcPr>
          <w:p w14:paraId="52E70430" w14:textId="77777777" w:rsidR="0065249B" w:rsidRPr="005455C1" w:rsidRDefault="0065249B" w:rsidP="005455C1">
            <w:pPr>
              <w:spacing w:after="0" w:line="240" w:lineRule="auto"/>
              <w:ind w:right="-72"/>
              <w:jc w:val="right"/>
              <w:rPr>
                <w:rFonts w:ascii="Cordia New" w:eastAsia="Arial Unicode MS" w:hAnsi="Cordia New"/>
                <w:sz w:val="12"/>
                <w:szCs w:val="12"/>
                <w:lang w:val="en-GB"/>
              </w:rPr>
            </w:pPr>
          </w:p>
        </w:tc>
        <w:tc>
          <w:tcPr>
            <w:tcW w:w="1276" w:type="dxa"/>
            <w:vAlign w:val="bottom"/>
          </w:tcPr>
          <w:p w14:paraId="03987B29" w14:textId="77777777" w:rsidR="0065249B" w:rsidRPr="005455C1" w:rsidRDefault="0065249B" w:rsidP="005455C1">
            <w:pPr>
              <w:spacing w:after="0" w:line="240" w:lineRule="auto"/>
              <w:ind w:right="-72"/>
              <w:jc w:val="right"/>
              <w:rPr>
                <w:rFonts w:ascii="Cordia New" w:eastAsia="Arial Unicode MS" w:hAnsi="Cordia New"/>
                <w:sz w:val="12"/>
                <w:szCs w:val="12"/>
                <w:lang w:val="en-GB"/>
              </w:rPr>
            </w:pPr>
          </w:p>
        </w:tc>
        <w:tc>
          <w:tcPr>
            <w:tcW w:w="1275" w:type="dxa"/>
            <w:vAlign w:val="bottom"/>
          </w:tcPr>
          <w:p w14:paraId="0BB97F95" w14:textId="77777777" w:rsidR="0065249B" w:rsidRPr="005455C1" w:rsidRDefault="0065249B" w:rsidP="005455C1">
            <w:pPr>
              <w:spacing w:after="0" w:line="240" w:lineRule="auto"/>
              <w:ind w:right="-72"/>
              <w:jc w:val="right"/>
              <w:rPr>
                <w:rFonts w:ascii="Cordia New" w:eastAsia="Arial Unicode MS" w:hAnsi="Cordia New"/>
                <w:sz w:val="12"/>
                <w:szCs w:val="12"/>
                <w:lang w:val="en-GB"/>
              </w:rPr>
            </w:pPr>
          </w:p>
        </w:tc>
        <w:tc>
          <w:tcPr>
            <w:tcW w:w="1428" w:type="dxa"/>
            <w:vAlign w:val="bottom"/>
          </w:tcPr>
          <w:p w14:paraId="666026A2" w14:textId="77777777" w:rsidR="0065249B" w:rsidRPr="005455C1" w:rsidRDefault="0065249B" w:rsidP="005455C1">
            <w:pPr>
              <w:spacing w:after="0" w:line="240" w:lineRule="auto"/>
              <w:ind w:right="-72"/>
              <w:jc w:val="right"/>
              <w:rPr>
                <w:rFonts w:ascii="Cordia New" w:eastAsia="Arial Unicode MS" w:hAnsi="Cordia New"/>
                <w:sz w:val="12"/>
                <w:szCs w:val="12"/>
                <w:lang w:val="en-GB"/>
              </w:rPr>
            </w:pPr>
          </w:p>
        </w:tc>
      </w:tr>
      <w:tr w:rsidR="0065249B" w:rsidRPr="00BE39AC" w14:paraId="21BD28B1" w14:textId="77777777" w:rsidTr="001B373F">
        <w:trPr>
          <w:cantSplit/>
        </w:trPr>
        <w:tc>
          <w:tcPr>
            <w:tcW w:w="4410" w:type="dxa"/>
            <w:vAlign w:val="bottom"/>
          </w:tcPr>
          <w:p w14:paraId="0C32F90F" w14:textId="72D1204F" w:rsidR="0065249B" w:rsidRPr="00BE39AC" w:rsidRDefault="006524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b/>
                <w:bCs/>
                <w:szCs w:val="22"/>
              </w:rPr>
              <w:t xml:space="preserve">For the year ended </w:t>
            </w:r>
            <w:r w:rsidR="003A773E" w:rsidRPr="003A773E">
              <w:rPr>
                <w:rFonts w:ascii="Cordia New" w:eastAsia="Times New Roman" w:hAnsi="Cordia New"/>
                <w:b/>
                <w:bCs/>
                <w:szCs w:val="22"/>
                <w:lang w:val="en-GB"/>
              </w:rPr>
              <w:t>31</w:t>
            </w:r>
            <w:r w:rsidRPr="00BE39AC">
              <w:rPr>
                <w:rFonts w:ascii="Cordia New" w:eastAsia="Times New Roman" w:hAnsi="Cordia New"/>
                <w:b/>
                <w:bCs/>
                <w:szCs w:val="22"/>
              </w:rPr>
              <w:t xml:space="preserve"> December </w:t>
            </w:r>
            <w:r w:rsidR="003A773E" w:rsidRPr="003A773E">
              <w:rPr>
                <w:rFonts w:ascii="Cordia New" w:eastAsia="Times New Roman" w:hAnsi="Cordia New"/>
                <w:b/>
                <w:bCs/>
                <w:szCs w:val="22"/>
                <w:lang w:val="en-GB"/>
              </w:rPr>
              <w:t>2022</w:t>
            </w:r>
          </w:p>
        </w:tc>
        <w:tc>
          <w:tcPr>
            <w:tcW w:w="1166" w:type="dxa"/>
            <w:vAlign w:val="bottom"/>
          </w:tcPr>
          <w:p w14:paraId="1A895F50" w14:textId="77777777" w:rsidR="0065249B" w:rsidRPr="00BE39AC" w:rsidRDefault="0065249B" w:rsidP="005455C1">
            <w:pPr>
              <w:spacing w:after="10" w:line="230" w:lineRule="exact"/>
              <w:ind w:right="-72"/>
              <w:jc w:val="right"/>
              <w:rPr>
                <w:rFonts w:ascii="Cordia New" w:eastAsia="Arial Unicode MS" w:hAnsi="Cordia New"/>
                <w:szCs w:val="22"/>
                <w:lang w:val="en-GB"/>
              </w:rPr>
            </w:pPr>
          </w:p>
        </w:tc>
        <w:tc>
          <w:tcPr>
            <w:tcW w:w="1543" w:type="dxa"/>
            <w:vAlign w:val="bottom"/>
          </w:tcPr>
          <w:p w14:paraId="231A2FA5" w14:textId="77777777" w:rsidR="0065249B" w:rsidRPr="00BE39AC" w:rsidRDefault="0065249B" w:rsidP="005455C1">
            <w:pPr>
              <w:spacing w:after="10" w:line="230" w:lineRule="exact"/>
              <w:ind w:right="-72"/>
              <w:jc w:val="right"/>
              <w:rPr>
                <w:rFonts w:ascii="Cordia New" w:eastAsia="Arial Unicode MS" w:hAnsi="Cordia New"/>
                <w:szCs w:val="22"/>
                <w:lang w:val="en-GB"/>
              </w:rPr>
            </w:pPr>
          </w:p>
        </w:tc>
        <w:tc>
          <w:tcPr>
            <w:tcW w:w="1784" w:type="dxa"/>
            <w:vAlign w:val="bottom"/>
          </w:tcPr>
          <w:p w14:paraId="3EA28D88" w14:textId="77777777" w:rsidR="0065249B" w:rsidRPr="00BE39AC" w:rsidRDefault="0065249B" w:rsidP="005455C1">
            <w:pPr>
              <w:spacing w:after="10" w:line="230" w:lineRule="exact"/>
              <w:ind w:right="-72"/>
              <w:jc w:val="right"/>
              <w:rPr>
                <w:rFonts w:ascii="Cordia New" w:eastAsia="Arial Unicode MS" w:hAnsi="Cordia New"/>
                <w:szCs w:val="22"/>
                <w:lang w:val="en-GB"/>
              </w:rPr>
            </w:pPr>
          </w:p>
        </w:tc>
        <w:tc>
          <w:tcPr>
            <w:tcW w:w="1636" w:type="dxa"/>
            <w:vAlign w:val="bottom"/>
          </w:tcPr>
          <w:p w14:paraId="7D1C63E8" w14:textId="77777777" w:rsidR="0065249B" w:rsidRPr="00BE39AC" w:rsidRDefault="0065249B" w:rsidP="005455C1">
            <w:pPr>
              <w:spacing w:after="10" w:line="230" w:lineRule="exact"/>
              <w:ind w:right="-72"/>
              <w:jc w:val="right"/>
              <w:rPr>
                <w:rFonts w:ascii="Cordia New" w:eastAsia="Arial Unicode MS" w:hAnsi="Cordia New"/>
                <w:szCs w:val="22"/>
                <w:lang w:val="en-GB"/>
              </w:rPr>
            </w:pPr>
          </w:p>
        </w:tc>
        <w:tc>
          <w:tcPr>
            <w:tcW w:w="1276" w:type="dxa"/>
            <w:vAlign w:val="bottom"/>
          </w:tcPr>
          <w:p w14:paraId="4531C2C0" w14:textId="77777777" w:rsidR="0065249B" w:rsidRPr="00BE39AC" w:rsidRDefault="0065249B" w:rsidP="005455C1">
            <w:pPr>
              <w:spacing w:after="10" w:line="230" w:lineRule="exact"/>
              <w:ind w:right="-72"/>
              <w:jc w:val="right"/>
              <w:rPr>
                <w:rFonts w:ascii="Cordia New" w:eastAsia="Arial Unicode MS" w:hAnsi="Cordia New"/>
                <w:szCs w:val="22"/>
                <w:lang w:val="en-GB"/>
              </w:rPr>
            </w:pPr>
          </w:p>
        </w:tc>
        <w:tc>
          <w:tcPr>
            <w:tcW w:w="1275" w:type="dxa"/>
            <w:vAlign w:val="bottom"/>
          </w:tcPr>
          <w:p w14:paraId="2109292D" w14:textId="77777777" w:rsidR="0065249B" w:rsidRPr="00BE39AC" w:rsidRDefault="0065249B" w:rsidP="005455C1">
            <w:pPr>
              <w:spacing w:after="10" w:line="230" w:lineRule="exact"/>
              <w:ind w:right="-72"/>
              <w:jc w:val="right"/>
              <w:rPr>
                <w:rFonts w:ascii="Cordia New" w:eastAsia="Arial Unicode MS" w:hAnsi="Cordia New"/>
                <w:szCs w:val="22"/>
                <w:lang w:val="en-GB"/>
              </w:rPr>
            </w:pPr>
          </w:p>
        </w:tc>
        <w:tc>
          <w:tcPr>
            <w:tcW w:w="1428" w:type="dxa"/>
            <w:vAlign w:val="bottom"/>
          </w:tcPr>
          <w:p w14:paraId="777D6CA0" w14:textId="77777777" w:rsidR="0065249B" w:rsidRPr="00BE39AC" w:rsidRDefault="0065249B" w:rsidP="005455C1">
            <w:pPr>
              <w:spacing w:after="10" w:line="230" w:lineRule="exact"/>
              <w:ind w:right="-72"/>
              <w:jc w:val="right"/>
              <w:rPr>
                <w:rFonts w:ascii="Cordia New" w:eastAsia="Arial Unicode MS" w:hAnsi="Cordia New"/>
                <w:szCs w:val="22"/>
                <w:lang w:val="en-GB"/>
              </w:rPr>
            </w:pPr>
          </w:p>
        </w:tc>
      </w:tr>
      <w:tr w:rsidR="00E8559B" w:rsidRPr="00BE39AC" w14:paraId="5066B939" w14:textId="77777777" w:rsidTr="001B373F">
        <w:trPr>
          <w:cantSplit/>
        </w:trPr>
        <w:tc>
          <w:tcPr>
            <w:tcW w:w="4410" w:type="dxa"/>
            <w:vAlign w:val="bottom"/>
          </w:tcPr>
          <w:p w14:paraId="76C9345C" w14:textId="69B7F235" w:rsidR="00E8559B" w:rsidRPr="00BE39AC" w:rsidRDefault="00E8559B" w:rsidP="005455C1">
            <w:pPr>
              <w:tabs>
                <w:tab w:val="left" w:pos="1872"/>
              </w:tabs>
              <w:spacing w:after="10" w:line="230" w:lineRule="exact"/>
              <w:ind w:left="427"/>
              <w:rPr>
                <w:rFonts w:ascii="Cordia New" w:eastAsia="Times New Roman" w:hAnsi="Cordia New"/>
                <w:b/>
                <w:bCs/>
                <w:szCs w:val="22"/>
              </w:rPr>
            </w:pPr>
            <w:r w:rsidRPr="00BE39AC">
              <w:rPr>
                <w:rFonts w:ascii="Cordia New" w:eastAsia="Times New Roman" w:hAnsi="Cordia New"/>
                <w:szCs w:val="22"/>
              </w:rPr>
              <w:t>Opening net book amount</w:t>
            </w:r>
            <w:r w:rsidR="00242BBC" w:rsidRPr="00BE39AC">
              <w:rPr>
                <w:rFonts w:ascii="Cordia New" w:eastAsia="Times New Roman" w:hAnsi="Cordia New"/>
                <w:szCs w:val="22"/>
              </w:rPr>
              <w:t xml:space="preserve"> (as reclassified)</w:t>
            </w:r>
          </w:p>
        </w:tc>
        <w:tc>
          <w:tcPr>
            <w:tcW w:w="1166" w:type="dxa"/>
            <w:vAlign w:val="bottom"/>
          </w:tcPr>
          <w:p w14:paraId="1FEAB1F9" w14:textId="48BDA32A"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58</w:t>
            </w:r>
            <w:r w:rsidR="00E8559B" w:rsidRPr="00BE39AC">
              <w:rPr>
                <w:rFonts w:ascii="Cordia New" w:eastAsia="Arial Unicode MS" w:hAnsi="Cordia New"/>
                <w:szCs w:val="22"/>
              </w:rPr>
              <w:t>,</w:t>
            </w:r>
            <w:r w:rsidRPr="003A773E">
              <w:rPr>
                <w:rFonts w:ascii="Cordia New" w:eastAsia="Arial Unicode MS" w:hAnsi="Cordia New"/>
                <w:szCs w:val="22"/>
                <w:lang w:val="en-GB"/>
              </w:rPr>
              <w:t>950</w:t>
            </w:r>
          </w:p>
        </w:tc>
        <w:tc>
          <w:tcPr>
            <w:tcW w:w="1543" w:type="dxa"/>
            <w:vAlign w:val="bottom"/>
          </w:tcPr>
          <w:p w14:paraId="09BA5D60" w14:textId="1F3EBB9D"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137</w:t>
            </w:r>
          </w:p>
        </w:tc>
        <w:tc>
          <w:tcPr>
            <w:tcW w:w="1784" w:type="dxa"/>
            <w:vAlign w:val="bottom"/>
          </w:tcPr>
          <w:p w14:paraId="4D9CDD07" w14:textId="34D67C88"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57</w:t>
            </w:r>
            <w:r w:rsidR="00E8559B" w:rsidRPr="00BE39AC">
              <w:rPr>
                <w:rFonts w:ascii="Cordia New" w:eastAsia="Arial Unicode MS" w:hAnsi="Cordia New"/>
                <w:szCs w:val="22"/>
                <w:lang w:val="en-GB"/>
              </w:rPr>
              <w:t>,</w:t>
            </w:r>
            <w:r w:rsidRPr="003A773E">
              <w:rPr>
                <w:rFonts w:ascii="Cordia New" w:eastAsia="Arial Unicode MS" w:hAnsi="Cordia New"/>
                <w:szCs w:val="22"/>
                <w:lang w:val="en-GB"/>
              </w:rPr>
              <w:t>163</w:t>
            </w:r>
          </w:p>
        </w:tc>
        <w:tc>
          <w:tcPr>
            <w:tcW w:w="1636" w:type="dxa"/>
            <w:vAlign w:val="bottom"/>
          </w:tcPr>
          <w:p w14:paraId="15D83561" w14:textId="760A458B"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9</w:t>
            </w:r>
            <w:r w:rsidR="00E8559B" w:rsidRPr="00BE39AC">
              <w:rPr>
                <w:rFonts w:ascii="Cordia New" w:eastAsia="Arial Unicode MS" w:hAnsi="Cordia New"/>
                <w:szCs w:val="22"/>
                <w:lang w:val="en-GB"/>
              </w:rPr>
              <w:t>,</w:t>
            </w:r>
            <w:r w:rsidRPr="003A773E">
              <w:rPr>
                <w:rFonts w:ascii="Cordia New" w:eastAsia="Arial Unicode MS" w:hAnsi="Cordia New"/>
                <w:szCs w:val="22"/>
                <w:lang w:val="en-GB"/>
              </w:rPr>
              <w:t>119</w:t>
            </w:r>
          </w:p>
        </w:tc>
        <w:tc>
          <w:tcPr>
            <w:tcW w:w="1276" w:type="dxa"/>
            <w:vAlign w:val="bottom"/>
          </w:tcPr>
          <w:p w14:paraId="228489EE" w14:textId="30F020FA"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108</w:t>
            </w:r>
          </w:p>
        </w:tc>
        <w:tc>
          <w:tcPr>
            <w:tcW w:w="1275" w:type="dxa"/>
          </w:tcPr>
          <w:p w14:paraId="51AC3212" w14:textId="39F37576"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3</w:t>
            </w:r>
            <w:r w:rsidR="00E8559B" w:rsidRPr="00BE39AC">
              <w:rPr>
                <w:rFonts w:ascii="Cordia New" w:eastAsia="Arial Unicode MS" w:hAnsi="Cordia New"/>
                <w:szCs w:val="22"/>
                <w:lang w:val="en-GB"/>
              </w:rPr>
              <w:t>,</w:t>
            </w:r>
            <w:r w:rsidRPr="003A773E">
              <w:rPr>
                <w:rFonts w:ascii="Cordia New" w:eastAsia="Arial Unicode MS" w:hAnsi="Cordia New"/>
                <w:szCs w:val="22"/>
                <w:lang w:val="en-GB"/>
              </w:rPr>
              <w:t>986</w:t>
            </w:r>
          </w:p>
        </w:tc>
        <w:tc>
          <w:tcPr>
            <w:tcW w:w="1428" w:type="dxa"/>
            <w:vAlign w:val="bottom"/>
          </w:tcPr>
          <w:p w14:paraId="5609C8BC" w14:textId="06226B7E"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129</w:t>
            </w:r>
            <w:r w:rsidR="00E8559B" w:rsidRPr="00BE39AC">
              <w:rPr>
                <w:rFonts w:ascii="Cordia New" w:eastAsia="Arial Unicode MS" w:hAnsi="Cordia New"/>
                <w:szCs w:val="22"/>
                <w:lang w:val="en-GB"/>
              </w:rPr>
              <w:t>,</w:t>
            </w:r>
            <w:r w:rsidRPr="003A773E">
              <w:rPr>
                <w:rFonts w:ascii="Cordia New" w:eastAsia="Arial Unicode MS" w:hAnsi="Cordia New"/>
                <w:szCs w:val="22"/>
                <w:lang w:val="en-GB"/>
              </w:rPr>
              <w:t>463</w:t>
            </w:r>
          </w:p>
        </w:tc>
      </w:tr>
      <w:tr w:rsidR="00E8559B" w:rsidRPr="00BE39AC" w14:paraId="7A3E38C7" w14:textId="77777777" w:rsidTr="001B373F">
        <w:trPr>
          <w:cantSplit/>
        </w:trPr>
        <w:tc>
          <w:tcPr>
            <w:tcW w:w="4410" w:type="dxa"/>
            <w:vAlign w:val="bottom"/>
          </w:tcPr>
          <w:p w14:paraId="3B65E6C2" w14:textId="40151451" w:rsidR="00E8559B" w:rsidRPr="00BE39AC" w:rsidRDefault="00E855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Additions</w:t>
            </w:r>
          </w:p>
        </w:tc>
        <w:tc>
          <w:tcPr>
            <w:tcW w:w="1166" w:type="dxa"/>
            <w:vAlign w:val="bottom"/>
          </w:tcPr>
          <w:p w14:paraId="4F526316" w14:textId="285FD909" w:rsidR="00E8559B" w:rsidRPr="00BE39AC" w:rsidRDefault="00EB19FE"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rPr>
              <w:t>-</w:t>
            </w:r>
          </w:p>
        </w:tc>
        <w:tc>
          <w:tcPr>
            <w:tcW w:w="1543" w:type="dxa"/>
            <w:vAlign w:val="bottom"/>
          </w:tcPr>
          <w:p w14:paraId="26B02F31" w14:textId="720665D7"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w:t>
            </w:r>
          </w:p>
        </w:tc>
        <w:tc>
          <w:tcPr>
            <w:tcW w:w="1784" w:type="dxa"/>
            <w:vAlign w:val="bottom"/>
          </w:tcPr>
          <w:p w14:paraId="500F295E" w14:textId="3581839D"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w:t>
            </w:r>
            <w:r w:rsidR="00EB19FE" w:rsidRPr="00BE39AC">
              <w:rPr>
                <w:rFonts w:ascii="Cordia New" w:eastAsia="Arial Unicode MS" w:hAnsi="Cordia New"/>
                <w:szCs w:val="22"/>
                <w:lang w:val="en-GB"/>
              </w:rPr>
              <w:t>,</w:t>
            </w:r>
            <w:r w:rsidRPr="003A773E">
              <w:rPr>
                <w:rFonts w:ascii="Cordia New" w:eastAsia="Arial Unicode MS" w:hAnsi="Cordia New"/>
                <w:szCs w:val="22"/>
                <w:lang w:val="en-GB"/>
              </w:rPr>
              <w:t>292</w:t>
            </w:r>
          </w:p>
        </w:tc>
        <w:tc>
          <w:tcPr>
            <w:tcW w:w="1636" w:type="dxa"/>
            <w:vAlign w:val="bottom"/>
          </w:tcPr>
          <w:p w14:paraId="70B2C852" w14:textId="17B12A15"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w:t>
            </w:r>
            <w:r w:rsidR="00EB19FE" w:rsidRPr="00BE39AC">
              <w:rPr>
                <w:rFonts w:ascii="Cordia New" w:eastAsia="Arial Unicode MS" w:hAnsi="Cordia New"/>
                <w:szCs w:val="22"/>
                <w:lang w:val="en-GB"/>
              </w:rPr>
              <w:t>,</w:t>
            </w:r>
            <w:r w:rsidRPr="003A773E">
              <w:rPr>
                <w:rFonts w:ascii="Cordia New" w:eastAsia="Arial Unicode MS" w:hAnsi="Cordia New"/>
                <w:szCs w:val="22"/>
                <w:lang w:val="en-GB"/>
              </w:rPr>
              <w:t>388</w:t>
            </w:r>
          </w:p>
        </w:tc>
        <w:tc>
          <w:tcPr>
            <w:tcW w:w="1276" w:type="dxa"/>
            <w:vAlign w:val="bottom"/>
          </w:tcPr>
          <w:p w14:paraId="15BBF571" w14:textId="2EDD595A"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26</w:t>
            </w:r>
          </w:p>
        </w:tc>
        <w:tc>
          <w:tcPr>
            <w:tcW w:w="1275" w:type="dxa"/>
            <w:vAlign w:val="bottom"/>
          </w:tcPr>
          <w:p w14:paraId="66C3A912" w14:textId="3C2F0C78"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w:t>
            </w:r>
            <w:r w:rsidR="00EB19FE" w:rsidRPr="00BE39AC">
              <w:rPr>
                <w:rFonts w:ascii="Cordia New" w:eastAsia="Arial Unicode MS" w:hAnsi="Cordia New"/>
                <w:szCs w:val="22"/>
                <w:lang w:val="en-GB"/>
              </w:rPr>
              <w:t>,</w:t>
            </w:r>
            <w:r w:rsidRPr="003A773E">
              <w:rPr>
                <w:rFonts w:ascii="Cordia New" w:eastAsia="Arial Unicode MS" w:hAnsi="Cordia New"/>
                <w:szCs w:val="22"/>
                <w:lang w:val="en-GB"/>
              </w:rPr>
              <w:t>372</w:t>
            </w:r>
          </w:p>
        </w:tc>
        <w:tc>
          <w:tcPr>
            <w:tcW w:w="1428" w:type="dxa"/>
            <w:vAlign w:val="bottom"/>
          </w:tcPr>
          <w:p w14:paraId="7B39FA24" w14:textId="06D124BA"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w:t>
            </w:r>
            <w:r w:rsidR="00EB19FE" w:rsidRPr="00BE39AC">
              <w:rPr>
                <w:rFonts w:ascii="Cordia New" w:eastAsia="Arial Unicode MS" w:hAnsi="Cordia New"/>
                <w:szCs w:val="22"/>
                <w:lang w:val="en-GB"/>
              </w:rPr>
              <w:t>,</w:t>
            </w:r>
            <w:r w:rsidRPr="003A773E">
              <w:rPr>
                <w:rFonts w:ascii="Cordia New" w:eastAsia="Arial Unicode MS" w:hAnsi="Cordia New"/>
                <w:szCs w:val="22"/>
                <w:lang w:val="en-GB"/>
              </w:rPr>
              <w:t>080</w:t>
            </w:r>
          </w:p>
        </w:tc>
      </w:tr>
      <w:tr w:rsidR="00CB199B" w:rsidRPr="00BE39AC" w14:paraId="076037F9" w14:textId="77777777" w:rsidTr="001B373F">
        <w:trPr>
          <w:cantSplit/>
        </w:trPr>
        <w:tc>
          <w:tcPr>
            <w:tcW w:w="4410" w:type="dxa"/>
            <w:vAlign w:val="bottom"/>
          </w:tcPr>
          <w:p w14:paraId="63905D77" w14:textId="19C6BE4A" w:rsidR="00CB199B" w:rsidRPr="00BE39AC" w:rsidRDefault="00CB19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 xml:space="preserve">Acquisition from investment in subsidiary (Note </w:t>
            </w:r>
            <w:r w:rsidR="003A773E" w:rsidRPr="003A773E">
              <w:rPr>
                <w:rFonts w:ascii="Cordia New" w:eastAsia="Times New Roman" w:hAnsi="Cordia New"/>
                <w:szCs w:val="22"/>
                <w:lang w:val="en-GB"/>
              </w:rPr>
              <w:t>38</w:t>
            </w:r>
            <w:r w:rsidRPr="00BE39AC">
              <w:rPr>
                <w:rFonts w:ascii="Cordia New" w:eastAsia="Times New Roman" w:hAnsi="Cordia New"/>
                <w:szCs w:val="22"/>
              </w:rPr>
              <w:t>)</w:t>
            </w:r>
          </w:p>
        </w:tc>
        <w:tc>
          <w:tcPr>
            <w:tcW w:w="1166" w:type="dxa"/>
            <w:vAlign w:val="bottom"/>
          </w:tcPr>
          <w:p w14:paraId="345E9152" w14:textId="3F73CDB1" w:rsidR="00CB199B" w:rsidRPr="00BE39AC" w:rsidRDefault="004D04EE"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2AF9D0A1" w14:textId="58A6D697" w:rsidR="00CB199B" w:rsidRPr="00BE39AC" w:rsidRDefault="004D04EE"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4CC58229" w14:textId="75842BA7" w:rsidR="00CB19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602</w:t>
            </w:r>
          </w:p>
        </w:tc>
        <w:tc>
          <w:tcPr>
            <w:tcW w:w="1636" w:type="dxa"/>
            <w:vAlign w:val="bottom"/>
          </w:tcPr>
          <w:p w14:paraId="501F3849" w14:textId="36DF1A92" w:rsidR="00CB19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158</w:t>
            </w:r>
          </w:p>
        </w:tc>
        <w:tc>
          <w:tcPr>
            <w:tcW w:w="1276" w:type="dxa"/>
            <w:vAlign w:val="bottom"/>
          </w:tcPr>
          <w:p w14:paraId="58BF16BE" w14:textId="78DE9329" w:rsidR="00CB199B" w:rsidRPr="00BE39AC" w:rsidRDefault="004D04EE"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275" w:type="dxa"/>
            <w:vAlign w:val="bottom"/>
          </w:tcPr>
          <w:p w14:paraId="35D86924" w14:textId="4CBD6854" w:rsidR="00CB19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185</w:t>
            </w:r>
          </w:p>
        </w:tc>
        <w:tc>
          <w:tcPr>
            <w:tcW w:w="1428" w:type="dxa"/>
            <w:vAlign w:val="bottom"/>
          </w:tcPr>
          <w:p w14:paraId="4A46560E" w14:textId="36C7CF31" w:rsidR="00CB19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945</w:t>
            </w:r>
          </w:p>
        </w:tc>
      </w:tr>
      <w:tr w:rsidR="00E8559B" w:rsidRPr="00BE39AC" w14:paraId="4811B53F" w14:textId="77777777" w:rsidTr="001B373F">
        <w:trPr>
          <w:cantSplit/>
        </w:trPr>
        <w:tc>
          <w:tcPr>
            <w:tcW w:w="4410" w:type="dxa"/>
            <w:vAlign w:val="bottom"/>
          </w:tcPr>
          <w:p w14:paraId="72BA4538" w14:textId="6A630667" w:rsidR="00E8559B" w:rsidRPr="00BE39AC" w:rsidRDefault="00E855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Disposals, net</w:t>
            </w:r>
          </w:p>
        </w:tc>
        <w:tc>
          <w:tcPr>
            <w:tcW w:w="1166" w:type="dxa"/>
            <w:vAlign w:val="bottom"/>
          </w:tcPr>
          <w:p w14:paraId="6EFE6EE0" w14:textId="1A99003E" w:rsidR="00E8559B" w:rsidRPr="00BE39AC" w:rsidRDefault="00BC7093"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420</w:t>
            </w:r>
            <w:r w:rsidRPr="00BE39AC">
              <w:rPr>
                <w:rFonts w:ascii="Cordia New" w:eastAsia="Arial Unicode MS" w:hAnsi="Cordia New"/>
                <w:szCs w:val="22"/>
                <w:lang w:val="en-GB"/>
              </w:rPr>
              <w:t>)</w:t>
            </w:r>
          </w:p>
        </w:tc>
        <w:tc>
          <w:tcPr>
            <w:tcW w:w="1543" w:type="dxa"/>
            <w:vAlign w:val="bottom"/>
          </w:tcPr>
          <w:p w14:paraId="31F07931" w14:textId="712203BE" w:rsidR="00E8559B" w:rsidRPr="00BE39AC" w:rsidRDefault="00BC7093"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71662357" w14:textId="6ABD2C90" w:rsidR="00E8559B" w:rsidRPr="00BE39AC" w:rsidRDefault="00BC7093"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188</w:t>
            </w:r>
            <w:r w:rsidRPr="00BE39AC">
              <w:rPr>
                <w:rFonts w:ascii="Cordia New" w:eastAsia="Arial Unicode MS" w:hAnsi="Cordia New"/>
                <w:szCs w:val="22"/>
                <w:lang w:val="en-GB"/>
              </w:rPr>
              <w:t>)</w:t>
            </w:r>
          </w:p>
        </w:tc>
        <w:tc>
          <w:tcPr>
            <w:tcW w:w="1636" w:type="dxa"/>
            <w:vAlign w:val="bottom"/>
          </w:tcPr>
          <w:p w14:paraId="7666B8F0" w14:textId="675C05EC" w:rsidR="00E8559B" w:rsidRPr="00BE39AC" w:rsidRDefault="00BC7093"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39</w:t>
            </w:r>
            <w:r w:rsidRPr="00BE39AC">
              <w:rPr>
                <w:rFonts w:ascii="Cordia New" w:eastAsia="Arial Unicode MS" w:hAnsi="Cordia New"/>
                <w:szCs w:val="22"/>
                <w:lang w:val="en-GB"/>
              </w:rPr>
              <w:t>)</w:t>
            </w:r>
          </w:p>
        </w:tc>
        <w:tc>
          <w:tcPr>
            <w:tcW w:w="1276" w:type="dxa"/>
            <w:vAlign w:val="bottom"/>
          </w:tcPr>
          <w:p w14:paraId="5DD1C499" w14:textId="74CCD7FB"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w:t>
            </w:r>
            <w:r w:rsidRPr="00BE39AC">
              <w:rPr>
                <w:rFonts w:ascii="Cordia New" w:eastAsia="Arial Unicode MS" w:hAnsi="Cordia New"/>
                <w:szCs w:val="22"/>
                <w:lang w:val="en-GB"/>
              </w:rPr>
              <w:t>)</w:t>
            </w:r>
          </w:p>
        </w:tc>
        <w:tc>
          <w:tcPr>
            <w:tcW w:w="1275" w:type="dxa"/>
            <w:vAlign w:val="bottom"/>
          </w:tcPr>
          <w:p w14:paraId="537013B2" w14:textId="78B89EEE"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9</w:t>
            </w:r>
            <w:r w:rsidRPr="00BE39AC">
              <w:rPr>
                <w:rFonts w:ascii="Cordia New" w:eastAsia="Arial Unicode MS" w:hAnsi="Cordia New"/>
                <w:szCs w:val="22"/>
                <w:lang w:val="en-GB"/>
              </w:rPr>
              <w:t>)</w:t>
            </w:r>
          </w:p>
        </w:tc>
        <w:tc>
          <w:tcPr>
            <w:tcW w:w="1428" w:type="dxa"/>
            <w:vAlign w:val="bottom"/>
          </w:tcPr>
          <w:p w14:paraId="0DB08602" w14:textId="77C9F75E"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657</w:t>
            </w:r>
            <w:r w:rsidRPr="00BE39AC">
              <w:rPr>
                <w:rFonts w:ascii="Cordia New" w:eastAsia="Arial Unicode MS" w:hAnsi="Cordia New"/>
                <w:szCs w:val="22"/>
                <w:lang w:val="en-GB"/>
              </w:rPr>
              <w:t>)</w:t>
            </w:r>
          </w:p>
        </w:tc>
      </w:tr>
      <w:tr w:rsidR="00E8559B" w:rsidRPr="00BE39AC" w14:paraId="114B99F1" w14:textId="77777777" w:rsidTr="001B373F">
        <w:trPr>
          <w:cantSplit/>
        </w:trPr>
        <w:tc>
          <w:tcPr>
            <w:tcW w:w="4410" w:type="dxa"/>
            <w:vAlign w:val="bottom"/>
          </w:tcPr>
          <w:p w14:paraId="75C3C150" w14:textId="1C5D70F8" w:rsidR="00E8559B" w:rsidRPr="00BE39AC" w:rsidRDefault="00E855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Write-offs, net</w:t>
            </w:r>
          </w:p>
        </w:tc>
        <w:tc>
          <w:tcPr>
            <w:tcW w:w="1166" w:type="dxa"/>
            <w:vAlign w:val="bottom"/>
          </w:tcPr>
          <w:p w14:paraId="71DC1637" w14:textId="05B13E8A"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234D3B70" w14:textId="1E69651E"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Pr="00BE39AC">
              <w:rPr>
                <w:rFonts w:ascii="Cordia New" w:eastAsia="Arial Unicode MS" w:hAnsi="Cordia New"/>
                <w:szCs w:val="22"/>
                <w:lang w:val="en-GB"/>
              </w:rPr>
              <w:t>)</w:t>
            </w:r>
          </w:p>
        </w:tc>
        <w:tc>
          <w:tcPr>
            <w:tcW w:w="1784" w:type="dxa"/>
            <w:vAlign w:val="bottom"/>
          </w:tcPr>
          <w:p w14:paraId="64EDEA1D" w14:textId="64ABE9A0"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284</w:t>
            </w:r>
            <w:r w:rsidRPr="00BE39AC">
              <w:rPr>
                <w:rFonts w:ascii="Cordia New" w:eastAsia="Arial Unicode MS" w:hAnsi="Cordia New"/>
                <w:szCs w:val="22"/>
                <w:lang w:val="en-GB"/>
              </w:rPr>
              <w:t>)</w:t>
            </w:r>
          </w:p>
        </w:tc>
        <w:tc>
          <w:tcPr>
            <w:tcW w:w="1636" w:type="dxa"/>
            <w:vAlign w:val="bottom"/>
          </w:tcPr>
          <w:p w14:paraId="163B3DBE" w14:textId="15CB0A7D"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102</w:t>
            </w:r>
            <w:r w:rsidRPr="00BE39AC">
              <w:rPr>
                <w:rFonts w:ascii="Cordia New" w:eastAsia="Arial Unicode MS" w:hAnsi="Cordia New"/>
                <w:szCs w:val="22"/>
                <w:lang w:val="en-GB"/>
              </w:rPr>
              <w:t>)</w:t>
            </w:r>
          </w:p>
        </w:tc>
        <w:tc>
          <w:tcPr>
            <w:tcW w:w="1276" w:type="dxa"/>
            <w:vAlign w:val="bottom"/>
          </w:tcPr>
          <w:p w14:paraId="79BC6861" w14:textId="39116C69"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275" w:type="dxa"/>
            <w:vAlign w:val="bottom"/>
          </w:tcPr>
          <w:p w14:paraId="4BFD4095" w14:textId="68B097A2"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7</w:t>
            </w:r>
            <w:r w:rsidRPr="00BE39AC">
              <w:rPr>
                <w:rFonts w:ascii="Cordia New" w:eastAsia="Arial Unicode MS" w:hAnsi="Cordia New"/>
                <w:szCs w:val="22"/>
                <w:lang w:val="en-GB"/>
              </w:rPr>
              <w:t>)</w:t>
            </w:r>
          </w:p>
        </w:tc>
        <w:tc>
          <w:tcPr>
            <w:tcW w:w="1428" w:type="dxa"/>
            <w:vAlign w:val="bottom"/>
          </w:tcPr>
          <w:p w14:paraId="4DA36AF8" w14:textId="2A87F414"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395</w:t>
            </w:r>
            <w:r w:rsidRPr="00BE39AC">
              <w:rPr>
                <w:rFonts w:ascii="Cordia New" w:eastAsia="Arial Unicode MS" w:hAnsi="Cordia New"/>
                <w:szCs w:val="22"/>
                <w:lang w:val="en-GB"/>
              </w:rPr>
              <w:t>)</w:t>
            </w:r>
          </w:p>
        </w:tc>
      </w:tr>
      <w:tr w:rsidR="00E8559B" w:rsidRPr="00BE39AC" w14:paraId="137364E4" w14:textId="77777777" w:rsidTr="001B373F">
        <w:trPr>
          <w:cantSplit/>
        </w:trPr>
        <w:tc>
          <w:tcPr>
            <w:tcW w:w="4410" w:type="dxa"/>
            <w:vAlign w:val="bottom"/>
          </w:tcPr>
          <w:p w14:paraId="3714C76C" w14:textId="4CF23DB1" w:rsidR="00E8559B" w:rsidRPr="00BE39AC" w:rsidRDefault="00E855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Reclassification</w:t>
            </w:r>
          </w:p>
        </w:tc>
        <w:tc>
          <w:tcPr>
            <w:tcW w:w="1166" w:type="dxa"/>
            <w:vAlign w:val="bottom"/>
          </w:tcPr>
          <w:p w14:paraId="33335520" w14:textId="65C0B3D9" w:rsidR="00E8559B"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240</w:t>
            </w:r>
          </w:p>
        </w:tc>
        <w:tc>
          <w:tcPr>
            <w:tcW w:w="1543" w:type="dxa"/>
            <w:vAlign w:val="bottom"/>
          </w:tcPr>
          <w:p w14:paraId="53556CC3" w14:textId="0605EA30"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126</w:t>
            </w:r>
          </w:p>
        </w:tc>
        <w:tc>
          <w:tcPr>
            <w:tcW w:w="1784" w:type="dxa"/>
            <w:vAlign w:val="bottom"/>
          </w:tcPr>
          <w:p w14:paraId="0F3A6144" w14:textId="6532CB2B"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w:t>
            </w:r>
            <w:r w:rsidR="00AA1F67" w:rsidRPr="00BE39AC">
              <w:rPr>
                <w:rFonts w:ascii="Cordia New" w:eastAsia="Arial Unicode MS" w:hAnsi="Cordia New"/>
                <w:szCs w:val="22"/>
                <w:lang w:val="en-GB"/>
              </w:rPr>
              <w:t>,</w:t>
            </w:r>
            <w:r w:rsidRPr="003A773E">
              <w:rPr>
                <w:rFonts w:ascii="Cordia New" w:eastAsia="Arial Unicode MS" w:hAnsi="Cordia New"/>
                <w:szCs w:val="22"/>
                <w:lang w:val="en-GB"/>
              </w:rPr>
              <w:t>005</w:t>
            </w:r>
          </w:p>
        </w:tc>
        <w:tc>
          <w:tcPr>
            <w:tcW w:w="1636" w:type="dxa"/>
            <w:vAlign w:val="bottom"/>
          </w:tcPr>
          <w:p w14:paraId="4DB21ACF" w14:textId="3B309DF1"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w:t>
            </w:r>
            <w:r w:rsidR="00AA1F67" w:rsidRPr="00BE39AC">
              <w:rPr>
                <w:rFonts w:ascii="Cordia New" w:eastAsia="Arial Unicode MS" w:hAnsi="Cordia New"/>
                <w:szCs w:val="22"/>
                <w:lang w:val="en-GB"/>
              </w:rPr>
              <w:t>,</w:t>
            </w:r>
            <w:r w:rsidRPr="003A773E">
              <w:rPr>
                <w:rFonts w:ascii="Cordia New" w:eastAsia="Arial Unicode MS" w:hAnsi="Cordia New"/>
                <w:szCs w:val="22"/>
                <w:lang w:val="en-GB"/>
              </w:rPr>
              <w:t>451</w:t>
            </w:r>
          </w:p>
        </w:tc>
        <w:tc>
          <w:tcPr>
            <w:tcW w:w="1276" w:type="dxa"/>
            <w:vAlign w:val="bottom"/>
          </w:tcPr>
          <w:p w14:paraId="44BB5E60" w14:textId="38E6C00C"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7</w:t>
            </w:r>
          </w:p>
        </w:tc>
        <w:tc>
          <w:tcPr>
            <w:tcW w:w="1275" w:type="dxa"/>
            <w:vAlign w:val="bottom"/>
          </w:tcPr>
          <w:p w14:paraId="63206748" w14:textId="1781424A" w:rsidR="00E8559B" w:rsidRPr="00BE39AC" w:rsidRDefault="00267EF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829</w:t>
            </w:r>
            <w:r w:rsidRPr="00BE39AC">
              <w:rPr>
                <w:rFonts w:ascii="Cordia New" w:eastAsia="Arial Unicode MS" w:hAnsi="Cordia New"/>
                <w:szCs w:val="22"/>
                <w:lang w:val="en-GB"/>
              </w:rPr>
              <w:t>)</w:t>
            </w:r>
          </w:p>
        </w:tc>
        <w:tc>
          <w:tcPr>
            <w:tcW w:w="1428" w:type="dxa"/>
            <w:vAlign w:val="bottom"/>
          </w:tcPr>
          <w:p w14:paraId="6D273043" w14:textId="5AC5428D" w:rsidR="00E8559B" w:rsidRPr="00BE39AC" w:rsidRDefault="00267EF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r>
      <w:tr w:rsidR="00CB199B" w:rsidRPr="00BE39AC" w14:paraId="792EB210" w14:textId="77777777" w:rsidTr="001B373F">
        <w:trPr>
          <w:cantSplit/>
        </w:trPr>
        <w:tc>
          <w:tcPr>
            <w:tcW w:w="4410" w:type="dxa"/>
            <w:vAlign w:val="bottom"/>
          </w:tcPr>
          <w:p w14:paraId="4FD751A1" w14:textId="632C5FCF" w:rsidR="00CB199B" w:rsidRPr="00BE39AC" w:rsidRDefault="00CB19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Transfer from (to) assets held for sales</w:t>
            </w:r>
          </w:p>
        </w:tc>
        <w:tc>
          <w:tcPr>
            <w:tcW w:w="1166" w:type="dxa"/>
            <w:vAlign w:val="bottom"/>
          </w:tcPr>
          <w:p w14:paraId="126362AF" w14:textId="1B6D6989" w:rsidR="00CB199B" w:rsidRPr="00BE39AC" w:rsidRDefault="00267EF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980</w:t>
            </w:r>
            <w:r w:rsidRPr="00BE39AC">
              <w:rPr>
                <w:rFonts w:ascii="Cordia New" w:eastAsia="Arial Unicode MS" w:hAnsi="Cordia New"/>
                <w:szCs w:val="22"/>
                <w:lang w:val="en-GB"/>
              </w:rPr>
              <w:t>)</w:t>
            </w:r>
          </w:p>
        </w:tc>
        <w:tc>
          <w:tcPr>
            <w:tcW w:w="1543" w:type="dxa"/>
            <w:vAlign w:val="bottom"/>
          </w:tcPr>
          <w:p w14:paraId="09CD9B36" w14:textId="41CDC2B2" w:rsidR="00CB199B" w:rsidRPr="00BE39AC" w:rsidRDefault="00267EF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2FC80C9B" w14:textId="11C86648" w:rsidR="00CB199B" w:rsidRPr="00BE39AC" w:rsidRDefault="00267EF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536</w:t>
            </w:r>
            <w:r w:rsidRPr="00BE39AC">
              <w:rPr>
                <w:rFonts w:ascii="Cordia New" w:eastAsia="Arial Unicode MS" w:hAnsi="Cordia New"/>
                <w:szCs w:val="22"/>
                <w:lang w:val="en-GB"/>
              </w:rPr>
              <w:t>)</w:t>
            </w:r>
          </w:p>
        </w:tc>
        <w:tc>
          <w:tcPr>
            <w:tcW w:w="1636" w:type="dxa"/>
            <w:vAlign w:val="bottom"/>
          </w:tcPr>
          <w:p w14:paraId="289873AC" w14:textId="72773C4E" w:rsidR="00CB199B" w:rsidRPr="00BE39AC" w:rsidRDefault="00267EF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w:t>
            </w:r>
            <w:r w:rsidRPr="00BE39AC">
              <w:rPr>
                <w:rFonts w:ascii="Cordia New" w:eastAsia="Arial Unicode MS" w:hAnsi="Cordia New"/>
                <w:szCs w:val="22"/>
                <w:lang w:val="en-GB"/>
              </w:rPr>
              <w:t>)</w:t>
            </w:r>
          </w:p>
        </w:tc>
        <w:tc>
          <w:tcPr>
            <w:tcW w:w="1276" w:type="dxa"/>
            <w:vAlign w:val="bottom"/>
          </w:tcPr>
          <w:p w14:paraId="7B9A4D65" w14:textId="2EC8FBB7" w:rsidR="00CB199B" w:rsidRPr="00BE39AC" w:rsidRDefault="00267EF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275" w:type="dxa"/>
            <w:vAlign w:val="bottom"/>
          </w:tcPr>
          <w:p w14:paraId="69981992" w14:textId="40F02E1D" w:rsidR="00CB199B" w:rsidRPr="00BE39AC" w:rsidRDefault="00267EF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Pr="00BE39AC">
              <w:rPr>
                <w:rFonts w:ascii="Cordia New" w:eastAsia="Arial Unicode MS" w:hAnsi="Cordia New"/>
                <w:szCs w:val="22"/>
                <w:lang w:val="en-GB"/>
              </w:rPr>
              <w:t>)</w:t>
            </w:r>
          </w:p>
        </w:tc>
        <w:tc>
          <w:tcPr>
            <w:tcW w:w="1428" w:type="dxa"/>
            <w:vAlign w:val="bottom"/>
          </w:tcPr>
          <w:p w14:paraId="0B19D5E0" w14:textId="00C942C6" w:rsidR="00CB199B" w:rsidRPr="00BE39AC" w:rsidRDefault="00267EF0" w:rsidP="005455C1">
            <w:pPr>
              <w:spacing w:after="10" w:line="230" w:lineRule="exact"/>
              <w:ind w:right="-72"/>
              <w:jc w:val="right"/>
              <w:rPr>
                <w:rFonts w:ascii="Cordia New" w:eastAsia="Arial Unicode MS" w:hAnsi="Cordia New"/>
                <w:szCs w:val="22"/>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524</w:t>
            </w:r>
            <w:r w:rsidRPr="00BE39AC">
              <w:rPr>
                <w:rFonts w:ascii="Cordia New" w:eastAsia="Arial Unicode MS" w:hAnsi="Cordia New"/>
                <w:szCs w:val="22"/>
                <w:lang w:val="en-GB"/>
              </w:rPr>
              <w:t>)</w:t>
            </w:r>
          </w:p>
        </w:tc>
      </w:tr>
      <w:tr w:rsidR="00E8559B" w:rsidRPr="00BE39AC" w14:paraId="270A5A51" w14:textId="77777777" w:rsidTr="001B373F">
        <w:trPr>
          <w:cantSplit/>
        </w:trPr>
        <w:tc>
          <w:tcPr>
            <w:tcW w:w="4410" w:type="dxa"/>
            <w:vAlign w:val="bottom"/>
          </w:tcPr>
          <w:p w14:paraId="0911141D" w14:textId="53379BEF" w:rsidR="00E8559B" w:rsidRPr="00BE39AC" w:rsidRDefault="00E855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Transfer from (to) other accounts</w:t>
            </w:r>
          </w:p>
        </w:tc>
        <w:tc>
          <w:tcPr>
            <w:tcW w:w="1166" w:type="dxa"/>
            <w:vAlign w:val="bottom"/>
          </w:tcPr>
          <w:p w14:paraId="6F3D59E6" w14:textId="647757AC"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1FAEC3B1" w14:textId="516B3E05"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0E962FF3" w14:textId="7A701A7E"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24</w:t>
            </w:r>
            <w:r w:rsidRPr="00BE39AC">
              <w:rPr>
                <w:rFonts w:ascii="Cordia New" w:eastAsia="Arial Unicode MS" w:hAnsi="Cordia New"/>
                <w:szCs w:val="22"/>
                <w:lang w:val="en-GB"/>
              </w:rPr>
              <w:t>)</w:t>
            </w:r>
          </w:p>
        </w:tc>
        <w:tc>
          <w:tcPr>
            <w:tcW w:w="1636" w:type="dxa"/>
            <w:vAlign w:val="bottom"/>
          </w:tcPr>
          <w:p w14:paraId="32BA3E2B" w14:textId="0D766A1F"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79</w:t>
            </w:r>
          </w:p>
        </w:tc>
        <w:tc>
          <w:tcPr>
            <w:tcW w:w="1276" w:type="dxa"/>
            <w:vAlign w:val="bottom"/>
          </w:tcPr>
          <w:p w14:paraId="2DEFB6A3" w14:textId="5E1AA102"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w:t>
            </w:r>
            <w:r w:rsidRPr="00BE39AC">
              <w:rPr>
                <w:rFonts w:ascii="Cordia New" w:eastAsia="Arial Unicode MS" w:hAnsi="Cordia New"/>
                <w:szCs w:val="22"/>
                <w:lang w:val="en-GB"/>
              </w:rPr>
              <w:t>)</w:t>
            </w:r>
          </w:p>
        </w:tc>
        <w:tc>
          <w:tcPr>
            <w:tcW w:w="1275" w:type="dxa"/>
            <w:vAlign w:val="bottom"/>
          </w:tcPr>
          <w:p w14:paraId="603E5BD6" w14:textId="355CB352"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353</w:t>
            </w:r>
            <w:r w:rsidRPr="00BE39AC">
              <w:rPr>
                <w:rFonts w:ascii="Cordia New" w:eastAsia="Arial Unicode MS" w:hAnsi="Cordia New"/>
                <w:szCs w:val="22"/>
                <w:lang w:val="en-GB"/>
              </w:rPr>
              <w:t>)</w:t>
            </w:r>
          </w:p>
        </w:tc>
        <w:tc>
          <w:tcPr>
            <w:tcW w:w="1428" w:type="dxa"/>
            <w:vAlign w:val="bottom"/>
          </w:tcPr>
          <w:p w14:paraId="53560BAA" w14:textId="39F2B8A6"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299</w:t>
            </w:r>
            <w:r w:rsidRPr="00BE39AC">
              <w:rPr>
                <w:rFonts w:ascii="Cordia New" w:eastAsia="Arial Unicode MS" w:hAnsi="Cordia New"/>
                <w:szCs w:val="22"/>
                <w:lang w:val="en-GB"/>
              </w:rPr>
              <w:t>)</w:t>
            </w:r>
          </w:p>
        </w:tc>
      </w:tr>
      <w:tr w:rsidR="00E8559B" w:rsidRPr="00BE39AC" w14:paraId="14FBD0F9" w14:textId="77777777" w:rsidTr="001B373F">
        <w:trPr>
          <w:cantSplit/>
        </w:trPr>
        <w:tc>
          <w:tcPr>
            <w:tcW w:w="4410" w:type="dxa"/>
            <w:vAlign w:val="bottom"/>
          </w:tcPr>
          <w:p w14:paraId="143FEF34" w14:textId="7C44AFB9" w:rsidR="00E8559B" w:rsidRPr="00BE39AC" w:rsidRDefault="00CB19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Disposal of investment in subsidiary</w:t>
            </w:r>
          </w:p>
        </w:tc>
        <w:tc>
          <w:tcPr>
            <w:tcW w:w="1166" w:type="dxa"/>
            <w:vAlign w:val="bottom"/>
          </w:tcPr>
          <w:p w14:paraId="73C86D3D" w14:textId="45F148FA"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121</w:t>
            </w:r>
            <w:r w:rsidRPr="00BE39AC">
              <w:rPr>
                <w:rFonts w:ascii="Cordia New" w:eastAsia="Arial Unicode MS" w:hAnsi="Cordia New"/>
                <w:szCs w:val="22"/>
                <w:lang w:val="en-GB"/>
              </w:rPr>
              <w:t>)</w:t>
            </w:r>
          </w:p>
        </w:tc>
        <w:tc>
          <w:tcPr>
            <w:tcW w:w="1543" w:type="dxa"/>
            <w:vAlign w:val="bottom"/>
          </w:tcPr>
          <w:p w14:paraId="6B13A4B5" w14:textId="3467FAC9"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6BA2B527" w14:textId="33369EB5"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27</w:t>
            </w:r>
            <w:r w:rsidRPr="00BE39AC">
              <w:rPr>
                <w:rFonts w:ascii="Cordia New" w:eastAsia="Arial Unicode MS" w:hAnsi="Cordia New"/>
                <w:szCs w:val="22"/>
                <w:lang w:val="en-GB"/>
              </w:rPr>
              <w:t>)</w:t>
            </w:r>
          </w:p>
        </w:tc>
        <w:tc>
          <w:tcPr>
            <w:tcW w:w="1636" w:type="dxa"/>
            <w:vAlign w:val="bottom"/>
          </w:tcPr>
          <w:p w14:paraId="5C0C8DAE" w14:textId="680962CA"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11</w:t>
            </w:r>
            <w:r w:rsidRPr="00BE39AC">
              <w:rPr>
                <w:rFonts w:ascii="Cordia New" w:eastAsia="Arial Unicode MS" w:hAnsi="Cordia New"/>
                <w:szCs w:val="22"/>
                <w:lang w:val="en-GB"/>
              </w:rPr>
              <w:t>)</w:t>
            </w:r>
          </w:p>
        </w:tc>
        <w:tc>
          <w:tcPr>
            <w:tcW w:w="1276" w:type="dxa"/>
            <w:vAlign w:val="bottom"/>
          </w:tcPr>
          <w:p w14:paraId="68A4376E" w14:textId="5E6A652C"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275" w:type="dxa"/>
            <w:vAlign w:val="bottom"/>
          </w:tcPr>
          <w:p w14:paraId="7EEF7463" w14:textId="32B83C86"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428" w:type="dxa"/>
            <w:vAlign w:val="bottom"/>
          </w:tcPr>
          <w:p w14:paraId="4350FCB7" w14:textId="076C2E0B"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159</w:t>
            </w:r>
            <w:r w:rsidRPr="00BE39AC">
              <w:rPr>
                <w:rFonts w:ascii="Cordia New" w:eastAsia="Arial Unicode MS" w:hAnsi="Cordia New"/>
                <w:szCs w:val="22"/>
                <w:lang w:val="en-GB"/>
              </w:rPr>
              <w:t>)</w:t>
            </w:r>
          </w:p>
        </w:tc>
      </w:tr>
      <w:tr w:rsidR="00E8559B" w:rsidRPr="00BE39AC" w14:paraId="6546A17B" w14:textId="77777777" w:rsidTr="001B373F">
        <w:trPr>
          <w:cantSplit/>
        </w:trPr>
        <w:tc>
          <w:tcPr>
            <w:tcW w:w="4410" w:type="dxa"/>
            <w:vAlign w:val="bottom"/>
          </w:tcPr>
          <w:p w14:paraId="4F9EF5BA" w14:textId="40804A0C" w:rsidR="00E8559B" w:rsidRPr="00BE39AC" w:rsidRDefault="00CB199B" w:rsidP="005455C1">
            <w:pPr>
              <w:tabs>
                <w:tab w:val="left" w:pos="1872"/>
              </w:tabs>
              <w:spacing w:after="10" w:line="230" w:lineRule="exact"/>
              <w:ind w:left="427"/>
              <w:rPr>
                <w:rFonts w:ascii="Cordia New" w:eastAsia="Times New Roman" w:hAnsi="Cordia New"/>
                <w:szCs w:val="22"/>
              </w:rPr>
            </w:pPr>
            <w:r w:rsidRPr="00BE39AC">
              <w:rPr>
                <w:rFonts w:ascii="Cordia New" w:eastAsia="Times New Roman" w:hAnsi="Cordia New"/>
                <w:szCs w:val="22"/>
              </w:rPr>
              <w:t xml:space="preserve">Deconsolidation of investment in subsidiary (Note </w:t>
            </w:r>
            <w:r w:rsidR="003A773E" w:rsidRPr="003A773E">
              <w:rPr>
                <w:rFonts w:ascii="Cordia New" w:eastAsia="Times New Roman" w:hAnsi="Cordia New"/>
                <w:szCs w:val="22"/>
                <w:lang w:val="en-GB"/>
              </w:rPr>
              <w:t>38</w:t>
            </w:r>
            <w:r w:rsidRPr="00BE39AC">
              <w:rPr>
                <w:rFonts w:ascii="Cordia New" w:eastAsia="Times New Roman" w:hAnsi="Cordia New"/>
                <w:szCs w:val="22"/>
              </w:rPr>
              <w:t>)</w:t>
            </w:r>
          </w:p>
        </w:tc>
        <w:tc>
          <w:tcPr>
            <w:tcW w:w="1166" w:type="dxa"/>
            <w:vAlign w:val="bottom"/>
          </w:tcPr>
          <w:p w14:paraId="2045C3B4" w14:textId="4ECCBDB8"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2F718FC8" w14:textId="1F97268B"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32A5B8C2" w14:textId="47ECEE43"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640</w:t>
            </w:r>
            <w:r w:rsidRPr="00BE39AC">
              <w:rPr>
                <w:rFonts w:ascii="Cordia New" w:eastAsia="Arial Unicode MS" w:hAnsi="Cordia New"/>
                <w:szCs w:val="22"/>
                <w:lang w:val="en-GB"/>
              </w:rPr>
              <w:t>)</w:t>
            </w:r>
          </w:p>
        </w:tc>
        <w:tc>
          <w:tcPr>
            <w:tcW w:w="1636" w:type="dxa"/>
            <w:vAlign w:val="bottom"/>
          </w:tcPr>
          <w:p w14:paraId="1AADC0CC" w14:textId="2D5B5EB8"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158</w:t>
            </w:r>
            <w:r w:rsidRPr="00BE39AC">
              <w:rPr>
                <w:rFonts w:ascii="Cordia New" w:eastAsia="Arial Unicode MS" w:hAnsi="Cordia New"/>
                <w:szCs w:val="22"/>
                <w:lang w:val="en-GB"/>
              </w:rPr>
              <w:t>)</w:t>
            </w:r>
          </w:p>
        </w:tc>
        <w:tc>
          <w:tcPr>
            <w:tcW w:w="1276" w:type="dxa"/>
            <w:vAlign w:val="bottom"/>
          </w:tcPr>
          <w:p w14:paraId="16CA0F2E" w14:textId="0A62FDF1"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275" w:type="dxa"/>
            <w:vAlign w:val="bottom"/>
          </w:tcPr>
          <w:p w14:paraId="60B50C9C" w14:textId="164BB14B"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191</w:t>
            </w:r>
            <w:r w:rsidRPr="00BE39AC">
              <w:rPr>
                <w:rFonts w:ascii="Cordia New" w:eastAsia="Arial Unicode MS" w:hAnsi="Cordia New"/>
                <w:szCs w:val="22"/>
                <w:lang w:val="en-GB"/>
              </w:rPr>
              <w:t>)</w:t>
            </w:r>
          </w:p>
        </w:tc>
        <w:tc>
          <w:tcPr>
            <w:tcW w:w="1428" w:type="dxa"/>
            <w:vAlign w:val="bottom"/>
          </w:tcPr>
          <w:p w14:paraId="1CB19FA8" w14:textId="2B742389"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989</w:t>
            </w:r>
            <w:r w:rsidRPr="00BE39AC">
              <w:rPr>
                <w:rFonts w:ascii="Cordia New" w:eastAsia="Arial Unicode MS" w:hAnsi="Cordia New"/>
                <w:szCs w:val="22"/>
                <w:lang w:val="en-GB"/>
              </w:rPr>
              <w:t>)</w:t>
            </w:r>
          </w:p>
        </w:tc>
      </w:tr>
      <w:tr w:rsidR="00E8559B" w:rsidRPr="00BE39AC" w14:paraId="15890281" w14:textId="77777777" w:rsidTr="001B373F">
        <w:trPr>
          <w:cantSplit/>
        </w:trPr>
        <w:tc>
          <w:tcPr>
            <w:tcW w:w="4410" w:type="dxa"/>
            <w:vAlign w:val="bottom"/>
          </w:tcPr>
          <w:p w14:paraId="44D77139" w14:textId="4431BDC5" w:rsidR="00E8559B" w:rsidRPr="00BE39AC" w:rsidRDefault="00E8559B"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 xml:space="preserve">Depreciation charge </w:t>
            </w:r>
          </w:p>
        </w:tc>
        <w:tc>
          <w:tcPr>
            <w:tcW w:w="1166" w:type="dxa"/>
            <w:vAlign w:val="bottom"/>
          </w:tcPr>
          <w:p w14:paraId="181F6064" w14:textId="37613EFC"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vAlign w:val="bottom"/>
          </w:tcPr>
          <w:p w14:paraId="06C19727" w14:textId="5FBFF7BC"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19</w:t>
            </w:r>
            <w:r w:rsidRPr="00BE39AC">
              <w:rPr>
                <w:rFonts w:ascii="Cordia New" w:eastAsia="Arial Unicode MS" w:hAnsi="Cordia New"/>
                <w:szCs w:val="22"/>
                <w:lang w:val="en-GB"/>
              </w:rPr>
              <w:t>)</w:t>
            </w:r>
          </w:p>
        </w:tc>
        <w:tc>
          <w:tcPr>
            <w:tcW w:w="1784" w:type="dxa"/>
            <w:vAlign w:val="bottom"/>
          </w:tcPr>
          <w:p w14:paraId="4BD056D5" w14:textId="4F248671"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4</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426</w:t>
            </w:r>
            <w:r w:rsidRPr="00BE39AC">
              <w:rPr>
                <w:rFonts w:ascii="Cordia New" w:eastAsia="Arial Unicode MS" w:hAnsi="Cordia New"/>
                <w:szCs w:val="22"/>
                <w:lang w:val="en-GB"/>
              </w:rPr>
              <w:t>)</w:t>
            </w:r>
          </w:p>
        </w:tc>
        <w:tc>
          <w:tcPr>
            <w:tcW w:w="1636" w:type="dxa"/>
            <w:vAlign w:val="bottom"/>
          </w:tcPr>
          <w:p w14:paraId="12A014E7" w14:textId="3135BD34"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717</w:t>
            </w:r>
            <w:r w:rsidRPr="00BE39AC">
              <w:rPr>
                <w:rFonts w:ascii="Cordia New" w:eastAsia="Arial Unicode MS" w:hAnsi="Cordia New"/>
                <w:szCs w:val="22"/>
                <w:lang w:val="en-GB"/>
              </w:rPr>
              <w:t>)</w:t>
            </w:r>
          </w:p>
        </w:tc>
        <w:tc>
          <w:tcPr>
            <w:tcW w:w="1276" w:type="dxa"/>
            <w:vAlign w:val="bottom"/>
          </w:tcPr>
          <w:p w14:paraId="224EAE7F" w14:textId="6EB17497"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38</w:t>
            </w:r>
            <w:r w:rsidRPr="00BE39AC">
              <w:rPr>
                <w:rFonts w:ascii="Cordia New" w:eastAsia="Arial Unicode MS" w:hAnsi="Cordia New"/>
                <w:szCs w:val="22"/>
                <w:lang w:val="en-GB"/>
              </w:rPr>
              <w:t>)</w:t>
            </w:r>
          </w:p>
        </w:tc>
        <w:tc>
          <w:tcPr>
            <w:tcW w:w="1275" w:type="dxa"/>
            <w:vAlign w:val="bottom"/>
          </w:tcPr>
          <w:p w14:paraId="3F890A0A" w14:textId="5054034D"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7</w:t>
            </w:r>
            <w:r w:rsidRPr="00BE39AC">
              <w:rPr>
                <w:rFonts w:ascii="Cordia New" w:eastAsia="Arial Unicode MS" w:hAnsi="Cordia New"/>
                <w:szCs w:val="22"/>
                <w:lang w:val="en-GB"/>
              </w:rPr>
              <w:t>)</w:t>
            </w:r>
          </w:p>
        </w:tc>
        <w:tc>
          <w:tcPr>
            <w:tcW w:w="1428" w:type="dxa"/>
            <w:vAlign w:val="bottom"/>
          </w:tcPr>
          <w:p w14:paraId="0752FB8D" w14:textId="5D5D6C34" w:rsidR="00E8559B" w:rsidRPr="00BE39AC" w:rsidRDefault="007D125D"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7</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207</w:t>
            </w:r>
            <w:r w:rsidRPr="00BE39AC">
              <w:rPr>
                <w:rFonts w:ascii="Cordia New" w:eastAsia="Arial Unicode MS" w:hAnsi="Cordia New"/>
                <w:szCs w:val="22"/>
                <w:lang w:val="en-GB"/>
              </w:rPr>
              <w:t>)</w:t>
            </w:r>
          </w:p>
        </w:tc>
      </w:tr>
      <w:tr w:rsidR="00E8559B" w:rsidRPr="00BE39AC" w14:paraId="70540F77" w14:textId="77777777" w:rsidTr="001B373F">
        <w:trPr>
          <w:cantSplit/>
        </w:trPr>
        <w:tc>
          <w:tcPr>
            <w:tcW w:w="4410" w:type="dxa"/>
            <w:vAlign w:val="bottom"/>
          </w:tcPr>
          <w:p w14:paraId="58FFAAD2" w14:textId="63E236D3" w:rsidR="00E8559B" w:rsidRPr="00BE39AC" w:rsidRDefault="00E8559B"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Impairment reversal (charge)</w:t>
            </w:r>
          </w:p>
        </w:tc>
        <w:tc>
          <w:tcPr>
            <w:tcW w:w="1166" w:type="dxa"/>
            <w:vAlign w:val="bottom"/>
          </w:tcPr>
          <w:p w14:paraId="63491985" w14:textId="0CD0CF15"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10</w:t>
            </w:r>
          </w:p>
        </w:tc>
        <w:tc>
          <w:tcPr>
            <w:tcW w:w="1543" w:type="dxa"/>
            <w:vAlign w:val="bottom"/>
          </w:tcPr>
          <w:p w14:paraId="0664FE5A" w14:textId="2301B9D2" w:rsidR="00E8559B" w:rsidRPr="00BE39AC" w:rsidRDefault="00FC357A"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vAlign w:val="bottom"/>
          </w:tcPr>
          <w:p w14:paraId="6B7E7FE9" w14:textId="267FBFBA" w:rsidR="00E8559B" w:rsidRPr="00BE39AC" w:rsidRDefault="00FC357A"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Pr="00BE39AC">
              <w:rPr>
                <w:rFonts w:ascii="Cordia New" w:eastAsia="Arial Unicode MS" w:hAnsi="Cordia New"/>
                <w:szCs w:val="22"/>
                <w:lang w:val="en-GB"/>
              </w:rPr>
              <w:t>)</w:t>
            </w:r>
          </w:p>
        </w:tc>
        <w:tc>
          <w:tcPr>
            <w:tcW w:w="1636" w:type="dxa"/>
            <w:vAlign w:val="bottom"/>
          </w:tcPr>
          <w:p w14:paraId="6EFDF6D7" w14:textId="7776A189"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136</w:t>
            </w:r>
          </w:p>
        </w:tc>
        <w:tc>
          <w:tcPr>
            <w:tcW w:w="1276" w:type="dxa"/>
            <w:vAlign w:val="bottom"/>
          </w:tcPr>
          <w:p w14:paraId="1FF39736" w14:textId="5AF6F123" w:rsidR="00E8559B" w:rsidRPr="00BE39AC" w:rsidRDefault="00FC357A"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275" w:type="dxa"/>
            <w:vAlign w:val="bottom"/>
          </w:tcPr>
          <w:p w14:paraId="5EFCA4E4" w14:textId="71E42556" w:rsidR="00E8559B" w:rsidRPr="00BE39AC" w:rsidRDefault="00FC357A"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16</w:t>
            </w:r>
            <w:r w:rsidRPr="00BE39AC">
              <w:rPr>
                <w:rFonts w:ascii="Cordia New" w:eastAsia="Arial Unicode MS" w:hAnsi="Cordia New"/>
                <w:szCs w:val="22"/>
                <w:lang w:val="en-GB"/>
              </w:rPr>
              <w:t>)</w:t>
            </w:r>
          </w:p>
        </w:tc>
        <w:tc>
          <w:tcPr>
            <w:tcW w:w="1428" w:type="dxa"/>
            <w:vAlign w:val="bottom"/>
          </w:tcPr>
          <w:p w14:paraId="1D4EBA76" w14:textId="38CD62F9"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128</w:t>
            </w:r>
          </w:p>
        </w:tc>
      </w:tr>
      <w:tr w:rsidR="00E8559B" w:rsidRPr="00BE39AC" w14:paraId="74B0920C" w14:textId="77777777" w:rsidTr="001B373F">
        <w:trPr>
          <w:cantSplit/>
        </w:trPr>
        <w:tc>
          <w:tcPr>
            <w:tcW w:w="4410" w:type="dxa"/>
            <w:vAlign w:val="bottom"/>
          </w:tcPr>
          <w:p w14:paraId="1E54E69B" w14:textId="34DFC0FC" w:rsidR="00E8559B" w:rsidRPr="00BE39AC" w:rsidRDefault="00E8559B"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Translation adjustments</w:t>
            </w:r>
          </w:p>
        </w:tc>
        <w:tc>
          <w:tcPr>
            <w:tcW w:w="1166" w:type="dxa"/>
            <w:vAlign w:val="bottom"/>
          </w:tcPr>
          <w:p w14:paraId="3A1F7D95" w14:textId="46185591" w:rsidR="00E8559B" w:rsidRPr="00BE39AC" w:rsidRDefault="00FC357A"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834</w:t>
            </w:r>
            <w:r w:rsidRPr="00BE39AC">
              <w:rPr>
                <w:rFonts w:ascii="Cordia New" w:eastAsia="Arial Unicode MS" w:hAnsi="Cordia New"/>
                <w:szCs w:val="22"/>
                <w:lang w:val="en-GB"/>
              </w:rPr>
              <w:t>)</w:t>
            </w:r>
          </w:p>
        </w:tc>
        <w:tc>
          <w:tcPr>
            <w:tcW w:w="1543" w:type="dxa"/>
            <w:vAlign w:val="bottom"/>
          </w:tcPr>
          <w:p w14:paraId="65219C96" w14:textId="01557BDF" w:rsidR="00E8559B" w:rsidRPr="00BE39AC" w:rsidRDefault="00FC357A"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w:t>
            </w:r>
            <w:r w:rsidRPr="00BE39AC">
              <w:rPr>
                <w:rFonts w:ascii="Cordia New" w:eastAsia="Arial Unicode MS" w:hAnsi="Cordia New"/>
                <w:szCs w:val="22"/>
                <w:lang w:val="en-GB"/>
              </w:rPr>
              <w:t>)</w:t>
            </w:r>
          </w:p>
        </w:tc>
        <w:tc>
          <w:tcPr>
            <w:tcW w:w="1784" w:type="dxa"/>
            <w:vAlign w:val="bottom"/>
          </w:tcPr>
          <w:p w14:paraId="55811011" w14:textId="6206FEB3" w:rsidR="00E8559B" w:rsidRPr="00BE39AC" w:rsidRDefault="00FC357A"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237</w:t>
            </w:r>
            <w:r w:rsidRPr="00BE39AC">
              <w:rPr>
                <w:rFonts w:ascii="Cordia New" w:eastAsia="Arial Unicode MS" w:hAnsi="Cordia New"/>
                <w:szCs w:val="22"/>
                <w:lang w:val="en-GB"/>
              </w:rPr>
              <w:t>)</w:t>
            </w:r>
          </w:p>
        </w:tc>
        <w:tc>
          <w:tcPr>
            <w:tcW w:w="1636" w:type="dxa"/>
            <w:vAlign w:val="bottom"/>
          </w:tcPr>
          <w:p w14:paraId="53523364" w14:textId="04A0ADD3" w:rsidR="00E8559B" w:rsidRPr="00BE39AC" w:rsidRDefault="00FC357A"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118</w:t>
            </w:r>
            <w:r w:rsidRPr="00BE39AC">
              <w:rPr>
                <w:rFonts w:ascii="Cordia New" w:eastAsia="Arial Unicode MS" w:hAnsi="Cordia New"/>
                <w:szCs w:val="22"/>
                <w:lang w:val="en-GB"/>
              </w:rPr>
              <w:t>)</w:t>
            </w:r>
          </w:p>
        </w:tc>
        <w:tc>
          <w:tcPr>
            <w:tcW w:w="1276" w:type="dxa"/>
            <w:vAlign w:val="bottom"/>
          </w:tcPr>
          <w:p w14:paraId="138A6DA8" w14:textId="6A0974B9" w:rsidR="00E8559B" w:rsidRPr="00BE39AC" w:rsidRDefault="00FC357A"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275" w:type="dxa"/>
            <w:vAlign w:val="bottom"/>
          </w:tcPr>
          <w:p w14:paraId="409D6FD7" w14:textId="6540AB40" w:rsidR="00E8559B" w:rsidRPr="00BE39AC" w:rsidRDefault="003A773E" w:rsidP="005455C1">
            <w:pPr>
              <w:pBdr>
                <w:bottom w:val="sing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18</w:t>
            </w:r>
          </w:p>
        </w:tc>
        <w:tc>
          <w:tcPr>
            <w:tcW w:w="1428" w:type="dxa"/>
            <w:vAlign w:val="bottom"/>
          </w:tcPr>
          <w:p w14:paraId="72D87294" w14:textId="034A9079" w:rsidR="00E8559B" w:rsidRPr="00BE39AC" w:rsidRDefault="00FC357A"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174</w:t>
            </w:r>
            <w:r w:rsidRPr="00BE39AC">
              <w:rPr>
                <w:rFonts w:ascii="Cordia New" w:eastAsia="Arial Unicode MS" w:hAnsi="Cordia New"/>
                <w:szCs w:val="22"/>
                <w:lang w:val="en-GB"/>
              </w:rPr>
              <w:t>)</w:t>
            </w:r>
          </w:p>
        </w:tc>
      </w:tr>
      <w:tr w:rsidR="00E8559B" w:rsidRPr="005455C1" w14:paraId="202CE828" w14:textId="77777777" w:rsidTr="001B373F">
        <w:trPr>
          <w:cantSplit/>
        </w:trPr>
        <w:tc>
          <w:tcPr>
            <w:tcW w:w="4410" w:type="dxa"/>
            <w:vAlign w:val="bottom"/>
          </w:tcPr>
          <w:p w14:paraId="4D7485A8" w14:textId="77777777" w:rsidR="00E8559B" w:rsidRPr="005455C1" w:rsidRDefault="00E8559B" w:rsidP="005455C1">
            <w:pPr>
              <w:tabs>
                <w:tab w:val="left" w:pos="1872"/>
              </w:tabs>
              <w:spacing w:after="0" w:line="240" w:lineRule="auto"/>
              <w:ind w:left="427" w:right="-118"/>
              <w:rPr>
                <w:rFonts w:ascii="Cordia New" w:eastAsia="Times New Roman" w:hAnsi="Cordia New"/>
                <w:sz w:val="12"/>
                <w:szCs w:val="12"/>
              </w:rPr>
            </w:pPr>
          </w:p>
        </w:tc>
        <w:tc>
          <w:tcPr>
            <w:tcW w:w="1166" w:type="dxa"/>
            <w:vAlign w:val="bottom"/>
          </w:tcPr>
          <w:p w14:paraId="0A384CDC"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543" w:type="dxa"/>
            <w:vAlign w:val="bottom"/>
          </w:tcPr>
          <w:p w14:paraId="2CE94AB2"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784" w:type="dxa"/>
            <w:vAlign w:val="bottom"/>
          </w:tcPr>
          <w:p w14:paraId="0CE3600A"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636" w:type="dxa"/>
            <w:vAlign w:val="bottom"/>
          </w:tcPr>
          <w:p w14:paraId="09E81D27"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276" w:type="dxa"/>
            <w:vAlign w:val="bottom"/>
          </w:tcPr>
          <w:p w14:paraId="28B31984"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275" w:type="dxa"/>
            <w:vAlign w:val="bottom"/>
          </w:tcPr>
          <w:p w14:paraId="79E6A734"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428" w:type="dxa"/>
            <w:vAlign w:val="bottom"/>
          </w:tcPr>
          <w:p w14:paraId="20A97652"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r>
      <w:tr w:rsidR="00E8559B" w:rsidRPr="00BE39AC" w14:paraId="721C3CC2" w14:textId="77777777" w:rsidTr="001B373F">
        <w:trPr>
          <w:cantSplit/>
        </w:trPr>
        <w:tc>
          <w:tcPr>
            <w:tcW w:w="4410" w:type="dxa"/>
            <w:vAlign w:val="bottom"/>
          </w:tcPr>
          <w:p w14:paraId="7870BA95" w14:textId="4053D6A9" w:rsidR="00E8559B" w:rsidRPr="00BE39AC" w:rsidRDefault="00E8559B"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Closing net book amount</w:t>
            </w:r>
          </w:p>
        </w:tc>
        <w:tc>
          <w:tcPr>
            <w:tcW w:w="1166" w:type="dxa"/>
            <w:vAlign w:val="bottom"/>
          </w:tcPr>
          <w:p w14:paraId="17B2E01D" w14:textId="1D248FF3"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56</w:t>
            </w:r>
            <w:r w:rsidR="00FC357A" w:rsidRPr="00BE39AC">
              <w:rPr>
                <w:rFonts w:ascii="Cordia New" w:eastAsia="Arial Unicode MS" w:hAnsi="Cordia New"/>
                <w:szCs w:val="22"/>
                <w:lang w:val="en-GB"/>
              </w:rPr>
              <w:t>,</w:t>
            </w:r>
            <w:r w:rsidRPr="003A773E">
              <w:rPr>
                <w:rFonts w:ascii="Cordia New" w:eastAsia="Arial Unicode MS" w:hAnsi="Cordia New"/>
                <w:szCs w:val="22"/>
                <w:lang w:val="en-GB"/>
              </w:rPr>
              <w:t>845</w:t>
            </w:r>
          </w:p>
        </w:tc>
        <w:tc>
          <w:tcPr>
            <w:tcW w:w="1543" w:type="dxa"/>
            <w:vAlign w:val="bottom"/>
          </w:tcPr>
          <w:p w14:paraId="444C8749" w14:textId="5C14EA2A"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241</w:t>
            </w:r>
          </w:p>
        </w:tc>
        <w:tc>
          <w:tcPr>
            <w:tcW w:w="1784" w:type="dxa"/>
            <w:vAlign w:val="bottom"/>
          </w:tcPr>
          <w:p w14:paraId="46EED1B0" w14:textId="43ED9F7A"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53</w:t>
            </w:r>
            <w:r w:rsidR="00FC357A" w:rsidRPr="00BE39AC">
              <w:rPr>
                <w:rFonts w:ascii="Cordia New" w:eastAsia="Arial Unicode MS" w:hAnsi="Cordia New"/>
                <w:szCs w:val="22"/>
                <w:lang w:val="en-GB"/>
              </w:rPr>
              <w:t>,</w:t>
            </w:r>
            <w:r w:rsidRPr="003A773E">
              <w:rPr>
                <w:rFonts w:ascii="Cordia New" w:eastAsia="Arial Unicode MS" w:hAnsi="Cordia New"/>
                <w:szCs w:val="22"/>
                <w:lang w:val="en-GB"/>
              </w:rPr>
              <w:t>698</w:t>
            </w:r>
          </w:p>
        </w:tc>
        <w:tc>
          <w:tcPr>
            <w:tcW w:w="1636" w:type="dxa"/>
            <w:vAlign w:val="bottom"/>
          </w:tcPr>
          <w:p w14:paraId="52EF226E" w14:textId="788B9143"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9</w:t>
            </w:r>
            <w:r w:rsidR="00FC357A" w:rsidRPr="00BE39AC">
              <w:rPr>
                <w:rFonts w:ascii="Cordia New" w:eastAsia="Arial Unicode MS" w:hAnsi="Cordia New"/>
                <w:szCs w:val="22"/>
                <w:lang w:val="en-GB"/>
              </w:rPr>
              <w:t>,</w:t>
            </w:r>
            <w:r w:rsidRPr="003A773E">
              <w:rPr>
                <w:rFonts w:ascii="Cordia New" w:eastAsia="Arial Unicode MS" w:hAnsi="Cordia New"/>
                <w:szCs w:val="22"/>
                <w:lang w:val="en-GB"/>
              </w:rPr>
              <w:t>180</w:t>
            </w:r>
          </w:p>
        </w:tc>
        <w:tc>
          <w:tcPr>
            <w:tcW w:w="1276" w:type="dxa"/>
            <w:vAlign w:val="bottom"/>
          </w:tcPr>
          <w:p w14:paraId="3B08B977" w14:textId="0FBCC3F7"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101</w:t>
            </w:r>
          </w:p>
        </w:tc>
        <w:tc>
          <w:tcPr>
            <w:tcW w:w="1275" w:type="dxa"/>
            <w:vAlign w:val="bottom"/>
          </w:tcPr>
          <w:p w14:paraId="58BFEC76" w14:textId="1C2E54F7"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w:t>
            </w:r>
            <w:r w:rsidR="00FC357A" w:rsidRPr="00BE39AC">
              <w:rPr>
                <w:rFonts w:ascii="Cordia New" w:eastAsia="Arial Unicode MS" w:hAnsi="Cordia New"/>
                <w:szCs w:val="22"/>
                <w:lang w:val="en-GB"/>
              </w:rPr>
              <w:t>,</w:t>
            </w:r>
            <w:r w:rsidRPr="003A773E">
              <w:rPr>
                <w:rFonts w:ascii="Cordia New" w:eastAsia="Arial Unicode MS" w:hAnsi="Cordia New"/>
                <w:szCs w:val="22"/>
                <w:lang w:val="en-GB"/>
              </w:rPr>
              <w:t>147</w:t>
            </w:r>
          </w:p>
        </w:tc>
        <w:tc>
          <w:tcPr>
            <w:tcW w:w="1428" w:type="dxa"/>
            <w:vAlign w:val="bottom"/>
          </w:tcPr>
          <w:p w14:paraId="55DF49BA" w14:textId="04192FFA"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122</w:t>
            </w:r>
            <w:r w:rsidR="00FC357A" w:rsidRPr="00BE39AC">
              <w:rPr>
                <w:rFonts w:ascii="Cordia New" w:eastAsia="Arial Unicode MS" w:hAnsi="Cordia New"/>
                <w:szCs w:val="22"/>
                <w:lang w:val="en-GB"/>
              </w:rPr>
              <w:t>,</w:t>
            </w:r>
            <w:r w:rsidRPr="003A773E">
              <w:rPr>
                <w:rFonts w:ascii="Cordia New" w:eastAsia="Arial Unicode MS" w:hAnsi="Cordia New"/>
                <w:szCs w:val="22"/>
                <w:lang w:val="en-GB"/>
              </w:rPr>
              <w:t>212</w:t>
            </w:r>
          </w:p>
        </w:tc>
      </w:tr>
      <w:tr w:rsidR="00E8559B" w:rsidRPr="00BE39AC" w14:paraId="1506A4C2" w14:textId="77777777" w:rsidTr="001B373F">
        <w:trPr>
          <w:cantSplit/>
        </w:trPr>
        <w:tc>
          <w:tcPr>
            <w:tcW w:w="4410" w:type="dxa"/>
            <w:vAlign w:val="bottom"/>
          </w:tcPr>
          <w:p w14:paraId="10788257" w14:textId="77777777" w:rsidR="00E8559B" w:rsidRPr="00BE39AC" w:rsidRDefault="00E8559B" w:rsidP="005455C1">
            <w:pPr>
              <w:tabs>
                <w:tab w:val="left" w:pos="1872"/>
              </w:tabs>
              <w:spacing w:after="0" w:line="240" w:lineRule="auto"/>
              <w:ind w:left="427" w:right="-118"/>
              <w:rPr>
                <w:rFonts w:ascii="Cordia New" w:eastAsia="Times New Roman" w:hAnsi="Cordia New"/>
                <w:szCs w:val="22"/>
              </w:rPr>
            </w:pPr>
          </w:p>
        </w:tc>
        <w:tc>
          <w:tcPr>
            <w:tcW w:w="1166" w:type="dxa"/>
            <w:shd w:val="clear" w:color="auto" w:fill="auto"/>
            <w:vAlign w:val="bottom"/>
          </w:tcPr>
          <w:p w14:paraId="7A2D0F21" w14:textId="77777777" w:rsidR="00E8559B" w:rsidRPr="00BE39AC" w:rsidRDefault="00E8559B" w:rsidP="005455C1">
            <w:pPr>
              <w:spacing w:after="0" w:line="240" w:lineRule="auto"/>
              <w:ind w:right="-72"/>
              <w:jc w:val="right"/>
              <w:rPr>
                <w:rFonts w:ascii="Cordia New" w:eastAsia="Arial Unicode MS" w:hAnsi="Cordia New"/>
                <w:szCs w:val="22"/>
              </w:rPr>
            </w:pPr>
          </w:p>
        </w:tc>
        <w:tc>
          <w:tcPr>
            <w:tcW w:w="1543" w:type="dxa"/>
            <w:shd w:val="clear" w:color="auto" w:fill="auto"/>
            <w:vAlign w:val="bottom"/>
          </w:tcPr>
          <w:p w14:paraId="2DAA68CA" w14:textId="77777777" w:rsidR="00E8559B" w:rsidRPr="00BE39AC" w:rsidRDefault="00E8559B" w:rsidP="005455C1">
            <w:pPr>
              <w:spacing w:after="0" w:line="240" w:lineRule="auto"/>
              <w:ind w:right="-72"/>
              <w:jc w:val="right"/>
              <w:rPr>
                <w:rFonts w:ascii="Cordia New" w:eastAsia="Arial Unicode MS" w:hAnsi="Cordia New"/>
                <w:szCs w:val="22"/>
              </w:rPr>
            </w:pPr>
          </w:p>
        </w:tc>
        <w:tc>
          <w:tcPr>
            <w:tcW w:w="1784" w:type="dxa"/>
            <w:shd w:val="clear" w:color="auto" w:fill="auto"/>
            <w:vAlign w:val="bottom"/>
          </w:tcPr>
          <w:p w14:paraId="7D82D456" w14:textId="77777777" w:rsidR="00E8559B" w:rsidRPr="00BE39AC" w:rsidRDefault="00E8559B" w:rsidP="005455C1">
            <w:pPr>
              <w:spacing w:after="0" w:line="240" w:lineRule="auto"/>
              <w:ind w:right="-72"/>
              <w:jc w:val="right"/>
              <w:rPr>
                <w:rFonts w:ascii="Cordia New" w:eastAsia="Arial Unicode MS" w:hAnsi="Cordia New"/>
                <w:szCs w:val="22"/>
                <w:lang w:val="en-GB"/>
              </w:rPr>
            </w:pPr>
          </w:p>
        </w:tc>
        <w:tc>
          <w:tcPr>
            <w:tcW w:w="1636" w:type="dxa"/>
            <w:shd w:val="clear" w:color="auto" w:fill="auto"/>
            <w:vAlign w:val="bottom"/>
          </w:tcPr>
          <w:p w14:paraId="1F18E7F9" w14:textId="77777777" w:rsidR="00E8559B" w:rsidRPr="00BE39AC" w:rsidRDefault="00E8559B" w:rsidP="005455C1">
            <w:pPr>
              <w:spacing w:after="0" w:line="240" w:lineRule="auto"/>
              <w:ind w:right="-72"/>
              <w:jc w:val="right"/>
              <w:rPr>
                <w:rFonts w:ascii="Cordia New" w:eastAsia="Arial Unicode MS" w:hAnsi="Cordia New"/>
                <w:szCs w:val="22"/>
                <w:lang w:val="en-GB"/>
              </w:rPr>
            </w:pPr>
          </w:p>
        </w:tc>
        <w:tc>
          <w:tcPr>
            <w:tcW w:w="1276" w:type="dxa"/>
            <w:shd w:val="clear" w:color="auto" w:fill="auto"/>
            <w:vAlign w:val="bottom"/>
          </w:tcPr>
          <w:p w14:paraId="1987F155" w14:textId="77777777" w:rsidR="00E8559B" w:rsidRPr="00BE39AC" w:rsidRDefault="00E8559B" w:rsidP="005455C1">
            <w:pPr>
              <w:spacing w:after="0" w:line="240" w:lineRule="auto"/>
              <w:ind w:right="-72"/>
              <w:jc w:val="right"/>
              <w:rPr>
                <w:rFonts w:ascii="Cordia New" w:eastAsia="Arial Unicode MS" w:hAnsi="Cordia New"/>
                <w:szCs w:val="22"/>
                <w:lang w:val="en-GB"/>
              </w:rPr>
            </w:pPr>
          </w:p>
        </w:tc>
        <w:tc>
          <w:tcPr>
            <w:tcW w:w="1275" w:type="dxa"/>
            <w:shd w:val="clear" w:color="auto" w:fill="auto"/>
            <w:vAlign w:val="bottom"/>
          </w:tcPr>
          <w:p w14:paraId="0F42145C" w14:textId="77777777" w:rsidR="00E8559B" w:rsidRPr="00BE39AC" w:rsidRDefault="00E8559B" w:rsidP="005455C1">
            <w:pPr>
              <w:spacing w:after="0" w:line="240" w:lineRule="auto"/>
              <w:ind w:right="-72"/>
              <w:jc w:val="right"/>
              <w:rPr>
                <w:rFonts w:ascii="Cordia New" w:eastAsia="Arial Unicode MS" w:hAnsi="Cordia New"/>
                <w:szCs w:val="22"/>
                <w:lang w:val="en-GB"/>
              </w:rPr>
            </w:pPr>
          </w:p>
        </w:tc>
        <w:tc>
          <w:tcPr>
            <w:tcW w:w="1428" w:type="dxa"/>
            <w:shd w:val="clear" w:color="auto" w:fill="auto"/>
            <w:vAlign w:val="bottom"/>
          </w:tcPr>
          <w:p w14:paraId="7513D606" w14:textId="77777777" w:rsidR="00E8559B" w:rsidRPr="00BE39AC" w:rsidRDefault="00E8559B" w:rsidP="005455C1">
            <w:pPr>
              <w:spacing w:after="0" w:line="240" w:lineRule="auto"/>
              <w:ind w:right="-72"/>
              <w:jc w:val="right"/>
              <w:rPr>
                <w:rFonts w:ascii="Cordia New" w:eastAsia="Arial Unicode MS" w:hAnsi="Cordia New"/>
                <w:szCs w:val="22"/>
                <w:lang w:val="en-GB"/>
              </w:rPr>
            </w:pPr>
          </w:p>
        </w:tc>
      </w:tr>
      <w:tr w:rsidR="00E8559B" w:rsidRPr="00BE39AC" w14:paraId="064DA838" w14:textId="77777777" w:rsidTr="001B373F">
        <w:trPr>
          <w:cantSplit/>
        </w:trPr>
        <w:tc>
          <w:tcPr>
            <w:tcW w:w="4410" w:type="dxa"/>
            <w:vAlign w:val="bottom"/>
          </w:tcPr>
          <w:p w14:paraId="0B63C9A1" w14:textId="6AC5E749" w:rsidR="00E8559B" w:rsidRPr="00BE39AC" w:rsidRDefault="00E8559B" w:rsidP="005455C1">
            <w:pPr>
              <w:tabs>
                <w:tab w:val="left" w:pos="1872"/>
              </w:tabs>
              <w:spacing w:after="10" w:line="230" w:lineRule="exact"/>
              <w:ind w:left="427" w:right="-118"/>
              <w:rPr>
                <w:rFonts w:ascii="Cordia New" w:eastAsia="Times New Roman" w:hAnsi="Cordia New"/>
                <w:szCs w:val="22"/>
              </w:rPr>
            </w:pPr>
            <w:proofErr w:type="gramStart"/>
            <w:r w:rsidRPr="00BE39AC">
              <w:rPr>
                <w:rFonts w:ascii="Cordia New" w:eastAsia="Times New Roman" w:hAnsi="Cordia New"/>
                <w:b/>
                <w:bCs/>
                <w:szCs w:val="22"/>
              </w:rPr>
              <w:t>At</w:t>
            </w:r>
            <w:proofErr w:type="gramEnd"/>
            <w:r w:rsidRPr="00BE39AC">
              <w:rPr>
                <w:rFonts w:ascii="Cordia New" w:eastAsia="Times New Roman" w:hAnsi="Cordia New"/>
                <w:b/>
                <w:bCs/>
                <w:szCs w:val="22"/>
              </w:rPr>
              <w:t xml:space="preserve"> </w:t>
            </w:r>
            <w:r w:rsidR="003A773E" w:rsidRPr="003A773E">
              <w:rPr>
                <w:rFonts w:ascii="Cordia New" w:eastAsia="Times New Roman" w:hAnsi="Cordia New"/>
                <w:b/>
                <w:bCs/>
                <w:szCs w:val="22"/>
                <w:lang w:val="en-GB"/>
              </w:rPr>
              <w:t>31</w:t>
            </w:r>
            <w:r w:rsidRPr="00BE39AC">
              <w:rPr>
                <w:rFonts w:ascii="Cordia New" w:eastAsia="Times New Roman" w:hAnsi="Cordia New"/>
                <w:b/>
                <w:bCs/>
                <w:szCs w:val="22"/>
              </w:rPr>
              <w:t xml:space="preserve"> December </w:t>
            </w:r>
            <w:r w:rsidR="003A773E" w:rsidRPr="003A773E">
              <w:rPr>
                <w:rFonts w:ascii="Cordia New" w:eastAsia="Times New Roman" w:hAnsi="Cordia New"/>
                <w:b/>
                <w:bCs/>
                <w:szCs w:val="22"/>
                <w:lang w:val="en-GB"/>
              </w:rPr>
              <w:t>2022</w:t>
            </w:r>
          </w:p>
        </w:tc>
        <w:tc>
          <w:tcPr>
            <w:tcW w:w="1166" w:type="dxa"/>
            <w:shd w:val="clear" w:color="auto" w:fill="auto"/>
            <w:vAlign w:val="bottom"/>
          </w:tcPr>
          <w:p w14:paraId="0E3AEDDF" w14:textId="77777777" w:rsidR="00E8559B" w:rsidRPr="00BE39AC" w:rsidRDefault="00E8559B" w:rsidP="005455C1">
            <w:pPr>
              <w:spacing w:after="10" w:line="230" w:lineRule="exact"/>
              <w:ind w:right="-72"/>
              <w:jc w:val="right"/>
              <w:rPr>
                <w:rFonts w:ascii="Cordia New" w:eastAsia="Arial Unicode MS" w:hAnsi="Cordia New"/>
                <w:szCs w:val="22"/>
              </w:rPr>
            </w:pPr>
          </w:p>
        </w:tc>
        <w:tc>
          <w:tcPr>
            <w:tcW w:w="1543" w:type="dxa"/>
            <w:shd w:val="clear" w:color="auto" w:fill="auto"/>
          </w:tcPr>
          <w:p w14:paraId="05C44953" w14:textId="77777777" w:rsidR="00E8559B" w:rsidRPr="00BE39AC" w:rsidRDefault="00E8559B" w:rsidP="005455C1">
            <w:pPr>
              <w:spacing w:after="10" w:line="230" w:lineRule="exact"/>
              <w:ind w:right="-72"/>
              <w:jc w:val="right"/>
              <w:rPr>
                <w:rFonts w:ascii="Cordia New" w:eastAsia="Arial Unicode MS" w:hAnsi="Cordia New"/>
                <w:szCs w:val="22"/>
              </w:rPr>
            </w:pPr>
          </w:p>
        </w:tc>
        <w:tc>
          <w:tcPr>
            <w:tcW w:w="1784" w:type="dxa"/>
            <w:shd w:val="clear" w:color="auto" w:fill="auto"/>
          </w:tcPr>
          <w:p w14:paraId="563DA94D" w14:textId="77777777" w:rsidR="00E8559B" w:rsidRPr="00BE39AC" w:rsidRDefault="00E8559B" w:rsidP="005455C1">
            <w:pPr>
              <w:spacing w:after="10" w:line="230" w:lineRule="exact"/>
              <w:ind w:right="-72"/>
              <w:jc w:val="right"/>
              <w:rPr>
                <w:rFonts w:ascii="Cordia New" w:eastAsia="Arial Unicode MS" w:hAnsi="Cordia New"/>
                <w:szCs w:val="22"/>
                <w:lang w:val="en-GB"/>
              </w:rPr>
            </w:pPr>
          </w:p>
        </w:tc>
        <w:tc>
          <w:tcPr>
            <w:tcW w:w="1636" w:type="dxa"/>
            <w:shd w:val="clear" w:color="auto" w:fill="auto"/>
          </w:tcPr>
          <w:p w14:paraId="1694D900" w14:textId="77777777" w:rsidR="00E8559B" w:rsidRPr="00BE39AC" w:rsidRDefault="00E8559B" w:rsidP="005455C1">
            <w:pPr>
              <w:spacing w:after="10" w:line="230" w:lineRule="exact"/>
              <w:ind w:right="-72"/>
              <w:jc w:val="right"/>
              <w:rPr>
                <w:rFonts w:ascii="Cordia New" w:eastAsia="Arial Unicode MS" w:hAnsi="Cordia New"/>
                <w:szCs w:val="22"/>
                <w:lang w:val="en-GB"/>
              </w:rPr>
            </w:pPr>
          </w:p>
        </w:tc>
        <w:tc>
          <w:tcPr>
            <w:tcW w:w="1276" w:type="dxa"/>
            <w:shd w:val="clear" w:color="auto" w:fill="auto"/>
            <w:vAlign w:val="bottom"/>
          </w:tcPr>
          <w:p w14:paraId="6755894C" w14:textId="77777777" w:rsidR="00E8559B" w:rsidRPr="00BE39AC" w:rsidRDefault="00E8559B" w:rsidP="005455C1">
            <w:pPr>
              <w:spacing w:after="10" w:line="230" w:lineRule="exact"/>
              <w:ind w:right="-72"/>
              <w:jc w:val="right"/>
              <w:rPr>
                <w:rFonts w:ascii="Cordia New" w:eastAsia="Arial Unicode MS" w:hAnsi="Cordia New"/>
                <w:szCs w:val="22"/>
                <w:lang w:val="en-GB"/>
              </w:rPr>
            </w:pPr>
          </w:p>
        </w:tc>
        <w:tc>
          <w:tcPr>
            <w:tcW w:w="1275" w:type="dxa"/>
            <w:shd w:val="clear" w:color="auto" w:fill="auto"/>
            <w:vAlign w:val="bottom"/>
          </w:tcPr>
          <w:p w14:paraId="57812092" w14:textId="77777777" w:rsidR="00E8559B" w:rsidRPr="00BE39AC" w:rsidRDefault="00E8559B" w:rsidP="005455C1">
            <w:pPr>
              <w:spacing w:after="10" w:line="230" w:lineRule="exact"/>
              <w:ind w:right="-72"/>
              <w:jc w:val="right"/>
              <w:rPr>
                <w:rFonts w:ascii="Cordia New" w:eastAsia="Arial Unicode MS" w:hAnsi="Cordia New"/>
                <w:szCs w:val="22"/>
                <w:lang w:val="en-GB"/>
              </w:rPr>
            </w:pPr>
          </w:p>
        </w:tc>
        <w:tc>
          <w:tcPr>
            <w:tcW w:w="1428" w:type="dxa"/>
            <w:shd w:val="clear" w:color="auto" w:fill="auto"/>
            <w:vAlign w:val="bottom"/>
          </w:tcPr>
          <w:p w14:paraId="0FCB5377" w14:textId="77777777" w:rsidR="00E8559B" w:rsidRPr="00BE39AC" w:rsidRDefault="00E8559B" w:rsidP="005455C1">
            <w:pPr>
              <w:spacing w:after="10" w:line="230" w:lineRule="exact"/>
              <w:ind w:right="-72"/>
              <w:jc w:val="right"/>
              <w:rPr>
                <w:rFonts w:ascii="Cordia New" w:eastAsia="Arial Unicode MS" w:hAnsi="Cordia New"/>
                <w:szCs w:val="22"/>
                <w:lang w:val="en-GB"/>
              </w:rPr>
            </w:pPr>
          </w:p>
        </w:tc>
      </w:tr>
      <w:tr w:rsidR="00E8559B" w:rsidRPr="00BE39AC" w14:paraId="07CB88B3" w14:textId="77777777" w:rsidTr="001B373F">
        <w:trPr>
          <w:cantSplit/>
        </w:trPr>
        <w:tc>
          <w:tcPr>
            <w:tcW w:w="4410" w:type="dxa"/>
            <w:vAlign w:val="bottom"/>
          </w:tcPr>
          <w:p w14:paraId="77FE4D76" w14:textId="2647FC84" w:rsidR="00E8559B" w:rsidRPr="00BE39AC" w:rsidRDefault="00E8559B" w:rsidP="005455C1">
            <w:pPr>
              <w:tabs>
                <w:tab w:val="left" w:pos="1872"/>
              </w:tabs>
              <w:spacing w:after="10" w:line="230" w:lineRule="exact"/>
              <w:ind w:left="427" w:right="-118"/>
              <w:rPr>
                <w:rFonts w:ascii="Cordia New" w:eastAsia="Times New Roman" w:hAnsi="Cordia New"/>
                <w:b/>
                <w:bCs/>
                <w:szCs w:val="22"/>
              </w:rPr>
            </w:pPr>
            <w:r w:rsidRPr="00BE39AC">
              <w:rPr>
                <w:rFonts w:ascii="Cordia New" w:eastAsia="Times New Roman" w:hAnsi="Cordia New"/>
                <w:szCs w:val="22"/>
              </w:rPr>
              <w:t>Cost / revaluation amount</w:t>
            </w:r>
          </w:p>
        </w:tc>
        <w:tc>
          <w:tcPr>
            <w:tcW w:w="1166" w:type="dxa"/>
            <w:shd w:val="clear" w:color="auto" w:fill="auto"/>
            <w:vAlign w:val="bottom"/>
          </w:tcPr>
          <w:p w14:paraId="71EEA5E5" w14:textId="690A18CE" w:rsidR="00E8559B"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60</w:t>
            </w:r>
            <w:r w:rsidR="00692F20" w:rsidRPr="00BE39AC">
              <w:rPr>
                <w:rFonts w:ascii="Cordia New" w:eastAsia="Arial Unicode MS" w:hAnsi="Cordia New"/>
                <w:szCs w:val="22"/>
              </w:rPr>
              <w:t>,</w:t>
            </w:r>
            <w:r w:rsidRPr="003A773E">
              <w:rPr>
                <w:rFonts w:ascii="Cordia New" w:eastAsia="Arial Unicode MS" w:hAnsi="Cordia New"/>
                <w:szCs w:val="22"/>
                <w:lang w:val="en-GB"/>
              </w:rPr>
              <w:t>334</w:t>
            </w:r>
          </w:p>
        </w:tc>
        <w:tc>
          <w:tcPr>
            <w:tcW w:w="1543" w:type="dxa"/>
            <w:shd w:val="clear" w:color="auto" w:fill="auto"/>
            <w:vAlign w:val="bottom"/>
          </w:tcPr>
          <w:p w14:paraId="6B5F301C" w14:textId="5F3C0035" w:rsidR="00E8559B" w:rsidRPr="00BE39AC" w:rsidRDefault="003A773E" w:rsidP="005455C1">
            <w:pPr>
              <w:spacing w:after="10" w:line="230" w:lineRule="exact"/>
              <w:ind w:right="-72"/>
              <w:jc w:val="right"/>
              <w:rPr>
                <w:rFonts w:ascii="Cordia New" w:eastAsia="Arial Unicode MS" w:hAnsi="Cordia New"/>
                <w:szCs w:val="22"/>
              </w:rPr>
            </w:pPr>
            <w:r w:rsidRPr="003A773E">
              <w:rPr>
                <w:rFonts w:ascii="Cordia New" w:eastAsia="Arial Unicode MS" w:hAnsi="Cordia New"/>
                <w:szCs w:val="22"/>
                <w:lang w:val="en-GB"/>
              </w:rPr>
              <w:t>572</w:t>
            </w:r>
          </w:p>
        </w:tc>
        <w:tc>
          <w:tcPr>
            <w:tcW w:w="1784" w:type="dxa"/>
            <w:shd w:val="clear" w:color="auto" w:fill="auto"/>
            <w:vAlign w:val="bottom"/>
          </w:tcPr>
          <w:p w14:paraId="3DC58DFF" w14:textId="4C848871"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116</w:t>
            </w:r>
            <w:r w:rsidR="00692F20" w:rsidRPr="00BE39AC">
              <w:rPr>
                <w:rFonts w:ascii="Cordia New" w:eastAsia="Arial Unicode MS" w:hAnsi="Cordia New"/>
                <w:szCs w:val="22"/>
                <w:lang w:val="en-GB"/>
              </w:rPr>
              <w:t>,</w:t>
            </w:r>
            <w:r w:rsidRPr="003A773E">
              <w:rPr>
                <w:rFonts w:ascii="Cordia New" w:eastAsia="Arial Unicode MS" w:hAnsi="Cordia New"/>
                <w:szCs w:val="22"/>
                <w:lang w:val="en-GB"/>
              </w:rPr>
              <w:t>530</w:t>
            </w:r>
          </w:p>
        </w:tc>
        <w:tc>
          <w:tcPr>
            <w:tcW w:w="1636" w:type="dxa"/>
            <w:shd w:val="clear" w:color="auto" w:fill="auto"/>
            <w:vAlign w:val="bottom"/>
          </w:tcPr>
          <w:p w14:paraId="5EE531CC" w14:textId="019CD0C0"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38</w:t>
            </w:r>
            <w:r w:rsidR="00AA1F67" w:rsidRPr="00BE39AC">
              <w:rPr>
                <w:rFonts w:ascii="Cordia New" w:eastAsia="Arial Unicode MS" w:hAnsi="Cordia New"/>
                <w:szCs w:val="22"/>
                <w:lang w:val="en-GB"/>
              </w:rPr>
              <w:t>,</w:t>
            </w:r>
            <w:r w:rsidRPr="003A773E">
              <w:rPr>
                <w:rFonts w:ascii="Cordia New" w:eastAsia="Arial Unicode MS" w:hAnsi="Cordia New"/>
                <w:szCs w:val="22"/>
                <w:lang w:val="en-GB"/>
              </w:rPr>
              <w:t>576</w:t>
            </w:r>
          </w:p>
        </w:tc>
        <w:tc>
          <w:tcPr>
            <w:tcW w:w="1276" w:type="dxa"/>
            <w:shd w:val="clear" w:color="auto" w:fill="auto"/>
            <w:vAlign w:val="bottom"/>
          </w:tcPr>
          <w:p w14:paraId="19B447DD" w14:textId="1A544260"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533</w:t>
            </w:r>
          </w:p>
        </w:tc>
        <w:tc>
          <w:tcPr>
            <w:tcW w:w="1275" w:type="dxa"/>
            <w:shd w:val="clear" w:color="auto" w:fill="auto"/>
            <w:vAlign w:val="bottom"/>
          </w:tcPr>
          <w:p w14:paraId="34359A37" w14:textId="4B4D99C4"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w:t>
            </w:r>
            <w:r w:rsidR="00AA1F67" w:rsidRPr="00BE39AC">
              <w:rPr>
                <w:rFonts w:ascii="Cordia New" w:eastAsia="Arial Unicode MS" w:hAnsi="Cordia New"/>
                <w:szCs w:val="22"/>
                <w:lang w:val="en-GB"/>
              </w:rPr>
              <w:t>,</w:t>
            </w:r>
            <w:r w:rsidRPr="003A773E">
              <w:rPr>
                <w:rFonts w:ascii="Cordia New" w:eastAsia="Arial Unicode MS" w:hAnsi="Cordia New"/>
                <w:szCs w:val="22"/>
                <w:lang w:val="en-GB"/>
              </w:rPr>
              <w:t>216</w:t>
            </w:r>
          </w:p>
        </w:tc>
        <w:tc>
          <w:tcPr>
            <w:tcW w:w="1428" w:type="dxa"/>
            <w:shd w:val="clear" w:color="auto" w:fill="auto"/>
            <w:vAlign w:val="bottom"/>
          </w:tcPr>
          <w:p w14:paraId="0769FAEA" w14:textId="58E8DD78" w:rsidR="00E8559B" w:rsidRPr="00BE39AC" w:rsidRDefault="003A773E" w:rsidP="005455C1">
            <w:pP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218</w:t>
            </w:r>
            <w:r w:rsidR="003F0EF8" w:rsidRPr="00BE39AC">
              <w:rPr>
                <w:rFonts w:ascii="Cordia New" w:eastAsia="Arial Unicode MS" w:hAnsi="Cordia New"/>
                <w:szCs w:val="22"/>
                <w:lang w:val="en-GB"/>
              </w:rPr>
              <w:t>,</w:t>
            </w:r>
            <w:r w:rsidRPr="003A773E">
              <w:rPr>
                <w:rFonts w:ascii="Cordia New" w:eastAsia="Arial Unicode MS" w:hAnsi="Cordia New"/>
                <w:szCs w:val="22"/>
                <w:lang w:val="en-GB"/>
              </w:rPr>
              <w:t>761</w:t>
            </w:r>
          </w:p>
        </w:tc>
      </w:tr>
      <w:tr w:rsidR="00E8559B" w:rsidRPr="00BE39AC" w14:paraId="1719563A" w14:textId="77777777" w:rsidTr="001B373F">
        <w:trPr>
          <w:cantSplit/>
        </w:trPr>
        <w:tc>
          <w:tcPr>
            <w:tcW w:w="4410" w:type="dxa"/>
            <w:vAlign w:val="bottom"/>
          </w:tcPr>
          <w:p w14:paraId="1772102B" w14:textId="420DAE4F" w:rsidR="00E8559B" w:rsidRPr="00BE39AC" w:rsidRDefault="00E8559B" w:rsidP="005455C1">
            <w:pPr>
              <w:tabs>
                <w:tab w:val="left" w:pos="886"/>
              </w:tabs>
              <w:spacing w:after="10" w:line="230" w:lineRule="exact"/>
              <w:ind w:left="427" w:right="-118"/>
              <w:rPr>
                <w:rFonts w:ascii="Cordia New" w:eastAsia="Times New Roman" w:hAnsi="Cordia New"/>
                <w:szCs w:val="22"/>
              </w:rPr>
            </w:pPr>
            <w:r w:rsidRPr="00BE39AC">
              <w:rPr>
                <w:rFonts w:ascii="Cordia New" w:eastAsia="Times New Roman" w:hAnsi="Cordia New"/>
                <w:szCs w:val="22"/>
                <w:u w:val="single"/>
              </w:rPr>
              <w:t>Less</w:t>
            </w:r>
            <w:r w:rsidRPr="00BE39AC">
              <w:rPr>
                <w:rFonts w:ascii="Cordia New" w:eastAsia="Times New Roman" w:hAnsi="Cordia New"/>
                <w:szCs w:val="22"/>
              </w:rPr>
              <w:tab/>
              <w:t>Accumulated depreciation</w:t>
            </w:r>
          </w:p>
        </w:tc>
        <w:tc>
          <w:tcPr>
            <w:tcW w:w="1166" w:type="dxa"/>
            <w:shd w:val="clear" w:color="auto" w:fill="auto"/>
            <w:vAlign w:val="bottom"/>
          </w:tcPr>
          <w:p w14:paraId="0DE2EF7B" w14:textId="05405B40" w:rsidR="00E8559B" w:rsidRPr="00BE39AC" w:rsidRDefault="00692F2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543" w:type="dxa"/>
            <w:shd w:val="clear" w:color="auto" w:fill="auto"/>
            <w:vAlign w:val="bottom"/>
          </w:tcPr>
          <w:p w14:paraId="5609FB74" w14:textId="61335AFC" w:rsidR="00E8559B" w:rsidRPr="00BE39AC" w:rsidRDefault="00692F20"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331</w:t>
            </w:r>
            <w:r w:rsidRPr="00BE39AC">
              <w:rPr>
                <w:rFonts w:ascii="Cordia New" w:eastAsia="Arial Unicode MS" w:hAnsi="Cordia New"/>
                <w:szCs w:val="22"/>
                <w:lang w:val="en-GB"/>
              </w:rPr>
              <w:t>)</w:t>
            </w:r>
          </w:p>
        </w:tc>
        <w:tc>
          <w:tcPr>
            <w:tcW w:w="1784" w:type="dxa"/>
            <w:shd w:val="clear" w:color="auto" w:fill="auto"/>
            <w:vAlign w:val="bottom"/>
          </w:tcPr>
          <w:p w14:paraId="58006CB4" w14:textId="6C1E71C2" w:rsidR="00E8559B" w:rsidRPr="00BE39AC" w:rsidRDefault="0030391B"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59</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956</w:t>
            </w:r>
            <w:r w:rsidRPr="00BE39AC">
              <w:rPr>
                <w:rFonts w:ascii="Cordia New" w:eastAsia="Arial Unicode MS" w:hAnsi="Cordia New"/>
                <w:szCs w:val="22"/>
                <w:lang w:val="en-GB"/>
              </w:rPr>
              <w:t>)</w:t>
            </w:r>
          </w:p>
        </w:tc>
        <w:tc>
          <w:tcPr>
            <w:tcW w:w="1636" w:type="dxa"/>
            <w:shd w:val="clear" w:color="auto" w:fill="auto"/>
            <w:vAlign w:val="bottom"/>
          </w:tcPr>
          <w:p w14:paraId="23570DE2" w14:textId="61CBBD5A" w:rsidR="00E8559B" w:rsidRPr="00BE39AC" w:rsidRDefault="00AA1F67"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29</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368</w:t>
            </w:r>
            <w:r w:rsidRPr="00BE39AC">
              <w:rPr>
                <w:rFonts w:ascii="Cordia New" w:eastAsia="Arial Unicode MS" w:hAnsi="Cordia New"/>
                <w:szCs w:val="22"/>
                <w:lang w:val="en-GB"/>
              </w:rPr>
              <w:t>)</w:t>
            </w:r>
          </w:p>
        </w:tc>
        <w:tc>
          <w:tcPr>
            <w:tcW w:w="1276" w:type="dxa"/>
            <w:shd w:val="clear" w:color="auto" w:fill="auto"/>
            <w:vAlign w:val="bottom"/>
          </w:tcPr>
          <w:p w14:paraId="5DBC5E6F" w14:textId="5AAA7198" w:rsidR="00E8559B" w:rsidRPr="00BE39AC" w:rsidRDefault="00AA1F67"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432</w:t>
            </w:r>
            <w:r w:rsidRPr="00BE39AC">
              <w:rPr>
                <w:rFonts w:ascii="Cordia New" w:eastAsia="Arial Unicode MS" w:hAnsi="Cordia New"/>
                <w:szCs w:val="22"/>
                <w:lang w:val="en-GB"/>
              </w:rPr>
              <w:t>)</w:t>
            </w:r>
          </w:p>
        </w:tc>
        <w:tc>
          <w:tcPr>
            <w:tcW w:w="1275" w:type="dxa"/>
            <w:shd w:val="clear" w:color="auto" w:fill="auto"/>
            <w:vAlign w:val="bottom"/>
          </w:tcPr>
          <w:p w14:paraId="1E7F9F2B" w14:textId="5FE0D5E6" w:rsidR="00E8559B" w:rsidRPr="00BE39AC" w:rsidRDefault="00AA1F67"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428" w:type="dxa"/>
            <w:shd w:val="clear" w:color="auto" w:fill="auto"/>
            <w:vAlign w:val="bottom"/>
          </w:tcPr>
          <w:p w14:paraId="2109FC1B" w14:textId="13FC90AD" w:rsidR="00E8559B" w:rsidRPr="00BE39AC" w:rsidRDefault="00AA1F67" w:rsidP="005455C1">
            <w:pP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90</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087</w:t>
            </w:r>
            <w:r w:rsidRPr="00BE39AC">
              <w:rPr>
                <w:rFonts w:ascii="Cordia New" w:eastAsia="Arial Unicode MS" w:hAnsi="Cordia New"/>
                <w:szCs w:val="22"/>
                <w:lang w:val="en-GB"/>
              </w:rPr>
              <w:t>)</w:t>
            </w:r>
          </w:p>
        </w:tc>
      </w:tr>
      <w:tr w:rsidR="00E8559B" w:rsidRPr="00BE39AC" w14:paraId="7952E0F3" w14:textId="77777777" w:rsidTr="001B373F">
        <w:trPr>
          <w:cantSplit/>
        </w:trPr>
        <w:tc>
          <w:tcPr>
            <w:tcW w:w="4410" w:type="dxa"/>
            <w:vAlign w:val="bottom"/>
          </w:tcPr>
          <w:p w14:paraId="1E30F900" w14:textId="29C2A608" w:rsidR="00E8559B" w:rsidRPr="00BE39AC" w:rsidRDefault="00E8559B" w:rsidP="005455C1">
            <w:pPr>
              <w:tabs>
                <w:tab w:val="left" w:pos="886"/>
              </w:tabs>
              <w:spacing w:after="10" w:line="230" w:lineRule="exact"/>
              <w:ind w:left="427" w:right="-118"/>
              <w:rPr>
                <w:rFonts w:ascii="Cordia New" w:eastAsia="Times New Roman" w:hAnsi="Cordia New"/>
                <w:szCs w:val="22"/>
                <w:u w:val="single"/>
              </w:rPr>
            </w:pPr>
            <w:r w:rsidRPr="00BE39AC">
              <w:rPr>
                <w:rFonts w:ascii="Cordia New" w:eastAsia="Times New Roman" w:hAnsi="Cordia New"/>
                <w:szCs w:val="22"/>
              </w:rPr>
              <w:tab/>
              <w:t>A</w:t>
            </w:r>
            <w:r w:rsidR="00F0006A">
              <w:rPr>
                <w:rFonts w:ascii="Cordia New" w:eastAsia="Times New Roman" w:hAnsi="Cordia New"/>
                <w:szCs w:val="22"/>
              </w:rPr>
              <w:t>ccumulated</w:t>
            </w:r>
            <w:r w:rsidRPr="00BE39AC">
              <w:rPr>
                <w:rFonts w:ascii="Cordia New" w:eastAsia="Times New Roman" w:hAnsi="Cordia New"/>
                <w:szCs w:val="22"/>
              </w:rPr>
              <w:t xml:space="preserve"> impairment</w:t>
            </w:r>
          </w:p>
        </w:tc>
        <w:tc>
          <w:tcPr>
            <w:tcW w:w="1166" w:type="dxa"/>
            <w:shd w:val="clear" w:color="auto" w:fill="auto"/>
            <w:vAlign w:val="bottom"/>
          </w:tcPr>
          <w:p w14:paraId="57CD3822" w14:textId="4CB7C3BA" w:rsidR="00E8559B" w:rsidRPr="00BE39AC" w:rsidRDefault="00692F20"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3</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489</w:t>
            </w:r>
            <w:r w:rsidRPr="00BE39AC">
              <w:rPr>
                <w:rFonts w:ascii="Cordia New" w:eastAsia="Arial Unicode MS" w:hAnsi="Cordia New"/>
                <w:szCs w:val="22"/>
                <w:lang w:val="en-GB"/>
              </w:rPr>
              <w:t>)</w:t>
            </w:r>
          </w:p>
        </w:tc>
        <w:tc>
          <w:tcPr>
            <w:tcW w:w="1543" w:type="dxa"/>
            <w:shd w:val="clear" w:color="auto" w:fill="auto"/>
            <w:vAlign w:val="bottom"/>
          </w:tcPr>
          <w:p w14:paraId="76EF66F6" w14:textId="51487B0A" w:rsidR="00E8559B" w:rsidRPr="00BE39AC" w:rsidRDefault="00692F20"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784" w:type="dxa"/>
            <w:shd w:val="clear" w:color="auto" w:fill="auto"/>
            <w:vAlign w:val="bottom"/>
          </w:tcPr>
          <w:p w14:paraId="594DD9CF" w14:textId="4F14A219" w:rsidR="00E8559B" w:rsidRPr="00BE39AC" w:rsidRDefault="0030391B"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w:t>
            </w:r>
            <w:r w:rsidR="00AA1F67" w:rsidRPr="00BE39AC">
              <w:rPr>
                <w:rFonts w:ascii="Cordia New" w:eastAsia="Arial Unicode MS" w:hAnsi="Cordia New"/>
                <w:szCs w:val="22"/>
                <w:lang w:val="en-GB"/>
              </w:rPr>
              <w:t>,</w:t>
            </w:r>
            <w:r w:rsidR="003A773E" w:rsidRPr="003A773E">
              <w:rPr>
                <w:rFonts w:ascii="Cordia New" w:eastAsia="Arial Unicode MS" w:hAnsi="Cordia New"/>
                <w:szCs w:val="22"/>
                <w:lang w:val="en-GB"/>
              </w:rPr>
              <w:t>876</w:t>
            </w:r>
            <w:r w:rsidRPr="00BE39AC">
              <w:rPr>
                <w:rFonts w:ascii="Cordia New" w:eastAsia="Arial Unicode MS" w:hAnsi="Cordia New"/>
                <w:szCs w:val="22"/>
                <w:lang w:val="en-GB"/>
              </w:rPr>
              <w:t>)</w:t>
            </w:r>
          </w:p>
        </w:tc>
        <w:tc>
          <w:tcPr>
            <w:tcW w:w="1636" w:type="dxa"/>
            <w:shd w:val="clear" w:color="auto" w:fill="auto"/>
            <w:vAlign w:val="bottom"/>
          </w:tcPr>
          <w:p w14:paraId="1AA9D083" w14:textId="1801D47F" w:rsidR="00E8559B" w:rsidRPr="00BE39AC" w:rsidRDefault="00AA1F67"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28</w:t>
            </w:r>
            <w:r w:rsidRPr="00BE39AC">
              <w:rPr>
                <w:rFonts w:ascii="Cordia New" w:eastAsia="Arial Unicode MS" w:hAnsi="Cordia New"/>
                <w:szCs w:val="22"/>
                <w:lang w:val="en-GB"/>
              </w:rPr>
              <w:t>)</w:t>
            </w:r>
          </w:p>
        </w:tc>
        <w:tc>
          <w:tcPr>
            <w:tcW w:w="1276" w:type="dxa"/>
            <w:shd w:val="clear" w:color="auto" w:fill="auto"/>
            <w:vAlign w:val="bottom"/>
          </w:tcPr>
          <w:p w14:paraId="7FB10428" w14:textId="2DA04994" w:rsidR="00E8559B" w:rsidRPr="00BE39AC" w:rsidRDefault="00AA1F67"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p>
        </w:tc>
        <w:tc>
          <w:tcPr>
            <w:tcW w:w="1275" w:type="dxa"/>
            <w:shd w:val="clear" w:color="auto" w:fill="auto"/>
            <w:vAlign w:val="bottom"/>
          </w:tcPr>
          <w:p w14:paraId="44F9792D" w14:textId="6A37EB52" w:rsidR="00E8559B" w:rsidRPr="00BE39AC" w:rsidRDefault="00AA1F67"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69</w:t>
            </w:r>
            <w:r w:rsidRPr="00BE39AC">
              <w:rPr>
                <w:rFonts w:ascii="Cordia New" w:eastAsia="Arial Unicode MS" w:hAnsi="Cordia New"/>
                <w:szCs w:val="22"/>
                <w:lang w:val="en-GB"/>
              </w:rPr>
              <w:t>)</w:t>
            </w:r>
          </w:p>
        </w:tc>
        <w:tc>
          <w:tcPr>
            <w:tcW w:w="1428" w:type="dxa"/>
            <w:shd w:val="clear" w:color="auto" w:fill="auto"/>
            <w:vAlign w:val="bottom"/>
          </w:tcPr>
          <w:p w14:paraId="31AA9CEC" w14:textId="2B84212C" w:rsidR="00E8559B" w:rsidRPr="00BE39AC" w:rsidRDefault="00AA1F67" w:rsidP="005455C1">
            <w:pPr>
              <w:pBdr>
                <w:bottom w:val="single" w:sz="4" w:space="1" w:color="auto"/>
              </w:pBdr>
              <w:spacing w:after="10" w:line="230" w:lineRule="exact"/>
              <w:ind w:right="-72"/>
              <w:jc w:val="right"/>
              <w:rPr>
                <w:rFonts w:ascii="Cordia New" w:eastAsia="Arial Unicode MS" w:hAnsi="Cordia New"/>
                <w:szCs w:val="22"/>
                <w:lang w:val="en-GB"/>
              </w:rPr>
            </w:pPr>
            <w:r w:rsidRPr="00BE39AC">
              <w:rPr>
                <w:rFonts w:ascii="Cordia New" w:eastAsia="Arial Unicode MS" w:hAnsi="Cordia New"/>
                <w:szCs w:val="22"/>
                <w:lang w:val="en-GB"/>
              </w:rPr>
              <w:t>(</w:t>
            </w:r>
            <w:r w:rsidR="003A773E" w:rsidRPr="003A773E">
              <w:rPr>
                <w:rFonts w:ascii="Cordia New" w:eastAsia="Arial Unicode MS" w:hAnsi="Cordia New"/>
                <w:szCs w:val="22"/>
                <w:lang w:val="en-GB"/>
              </w:rPr>
              <w:t>6</w:t>
            </w:r>
            <w:r w:rsidRPr="00BE39AC">
              <w:rPr>
                <w:rFonts w:ascii="Cordia New" w:eastAsia="Arial Unicode MS" w:hAnsi="Cordia New"/>
                <w:szCs w:val="22"/>
                <w:lang w:val="en-GB"/>
              </w:rPr>
              <w:t>,</w:t>
            </w:r>
            <w:r w:rsidR="003A773E" w:rsidRPr="003A773E">
              <w:rPr>
                <w:rFonts w:ascii="Cordia New" w:eastAsia="Arial Unicode MS" w:hAnsi="Cordia New"/>
                <w:szCs w:val="22"/>
                <w:lang w:val="en-GB"/>
              </w:rPr>
              <w:t>462</w:t>
            </w:r>
            <w:r w:rsidRPr="00BE39AC">
              <w:rPr>
                <w:rFonts w:ascii="Cordia New" w:eastAsia="Arial Unicode MS" w:hAnsi="Cordia New"/>
                <w:szCs w:val="22"/>
                <w:lang w:val="en-GB"/>
              </w:rPr>
              <w:t>)</w:t>
            </w:r>
          </w:p>
        </w:tc>
      </w:tr>
      <w:tr w:rsidR="00E8559B" w:rsidRPr="005455C1" w14:paraId="4570A0C6" w14:textId="77777777" w:rsidTr="001B373F">
        <w:trPr>
          <w:cantSplit/>
        </w:trPr>
        <w:tc>
          <w:tcPr>
            <w:tcW w:w="4410" w:type="dxa"/>
            <w:vAlign w:val="bottom"/>
          </w:tcPr>
          <w:p w14:paraId="2297216F" w14:textId="77777777" w:rsidR="00E8559B" w:rsidRPr="005455C1" w:rsidRDefault="00E8559B" w:rsidP="005455C1">
            <w:pPr>
              <w:tabs>
                <w:tab w:val="left" w:pos="1872"/>
              </w:tabs>
              <w:spacing w:after="0" w:line="240" w:lineRule="auto"/>
              <w:ind w:left="427" w:right="-118"/>
              <w:rPr>
                <w:rFonts w:ascii="Cordia New" w:eastAsia="Times New Roman" w:hAnsi="Cordia New"/>
                <w:sz w:val="12"/>
                <w:szCs w:val="12"/>
              </w:rPr>
            </w:pPr>
          </w:p>
        </w:tc>
        <w:tc>
          <w:tcPr>
            <w:tcW w:w="1166" w:type="dxa"/>
            <w:shd w:val="clear" w:color="auto" w:fill="auto"/>
            <w:vAlign w:val="bottom"/>
          </w:tcPr>
          <w:p w14:paraId="1AEA7558"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543" w:type="dxa"/>
            <w:shd w:val="clear" w:color="auto" w:fill="auto"/>
            <w:vAlign w:val="bottom"/>
          </w:tcPr>
          <w:p w14:paraId="2FA47887"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784" w:type="dxa"/>
            <w:shd w:val="clear" w:color="auto" w:fill="auto"/>
            <w:vAlign w:val="bottom"/>
          </w:tcPr>
          <w:p w14:paraId="53B0986D"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636" w:type="dxa"/>
            <w:shd w:val="clear" w:color="auto" w:fill="auto"/>
            <w:vAlign w:val="bottom"/>
          </w:tcPr>
          <w:p w14:paraId="38D46F15"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276" w:type="dxa"/>
            <w:shd w:val="clear" w:color="auto" w:fill="auto"/>
            <w:vAlign w:val="bottom"/>
          </w:tcPr>
          <w:p w14:paraId="48B6382B"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275" w:type="dxa"/>
            <w:shd w:val="clear" w:color="auto" w:fill="auto"/>
            <w:vAlign w:val="bottom"/>
          </w:tcPr>
          <w:p w14:paraId="1195A4AA"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c>
          <w:tcPr>
            <w:tcW w:w="1428" w:type="dxa"/>
            <w:shd w:val="clear" w:color="auto" w:fill="auto"/>
            <w:vAlign w:val="bottom"/>
          </w:tcPr>
          <w:p w14:paraId="34DAB579" w14:textId="77777777" w:rsidR="00E8559B" w:rsidRPr="005455C1" w:rsidRDefault="00E8559B" w:rsidP="005455C1">
            <w:pPr>
              <w:spacing w:after="0" w:line="240" w:lineRule="auto"/>
              <w:ind w:right="-72"/>
              <w:jc w:val="right"/>
              <w:rPr>
                <w:rFonts w:ascii="Cordia New" w:eastAsia="Arial Unicode MS" w:hAnsi="Cordia New"/>
                <w:sz w:val="12"/>
                <w:szCs w:val="12"/>
                <w:lang w:val="en-GB"/>
              </w:rPr>
            </w:pPr>
          </w:p>
        </w:tc>
      </w:tr>
      <w:tr w:rsidR="00E8559B" w:rsidRPr="00BE39AC" w14:paraId="0B7F4AB0" w14:textId="77777777" w:rsidTr="001B373F">
        <w:trPr>
          <w:cantSplit/>
        </w:trPr>
        <w:tc>
          <w:tcPr>
            <w:tcW w:w="4410" w:type="dxa"/>
            <w:vAlign w:val="bottom"/>
          </w:tcPr>
          <w:p w14:paraId="44EAEA7B" w14:textId="2D60F770" w:rsidR="00E8559B" w:rsidRPr="00BE39AC" w:rsidRDefault="00E8559B" w:rsidP="005455C1">
            <w:pPr>
              <w:tabs>
                <w:tab w:val="left" w:pos="1872"/>
              </w:tabs>
              <w:spacing w:after="10" w:line="230" w:lineRule="exact"/>
              <w:ind w:left="427" w:right="-118"/>
              <w:rPr>
                <w:rFonts w:ascii="Cordia New" w:eastAsia="Times New Roman" w:hAnsi="Cordia New"/>
                <w:szCs w:val="22"/>
              </w:rPr>
            </w:pPr>
            <w:r w:rsidRPr="00BE39AC">
              <w:rPr>
                <w:rFonts w:ascii="Cordia New" w:eastAsia="Times New Roman" w:hAnsi="Cordia New"/>
                <w:szCs w:val="22"/>
              </w:rPr>
              <w:t>Net book amount</w:t>
            </w:r>
          </w:p>
        </w:tc>
        <w:tc>
          <w:tcPr>
            <w:tcW w:w="1166" w:type="dxa"/>
            <w:shd w:val="clear" w:color="auto" w:fill="auto"/>
            <w:vAlign w:val="bottom"/>
          </w:tcPr>
          <w:p w14:paraId="03325637" w14:textId="09D6C1EB"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56</w:t>
            </w:r>
            <w:r w:rsidR="00692F20" w:rsidRPr="00BE39AC">
              <w:rPr>
                <w:rFonts w:ascii="Cordia New" w:eastAsia="Arial Unicode MS" w:hAnsi="Cordia New"/>
                <w:szCs w:val="22"/>
                <w:lang w:val="en-GB"/>
              </w:rPr>
              <w:t>,</w:t>
            </w:r>
            <w:r w:rsidRPr="003A773E">
              <w:rPr>
                <w:rFonts w:ascii="Cordia New" w:eastAsia="Arial Unicode MS" w:hAnsi="Cordia New"/>
                <w:szCs w:val="22"/>
                <w:lang w:val="en-GB"/>
              </w:rPr>
              <w:t>845</w:t>
            </w:r>
          </w:p>
        </w:tc>
        <w:tc>
          <w:tcPr>
            <w:tcW w:w="1543" w:type="dxa"/>
            <w:shd w:val="clear" w:color="auto" w:fill="auto"/>
            <w:vAlign w:val="bottom"/>
          </w:tcPr>
          <w:p w14:paraId="3D22342D" w14:textId="7BD29818"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241</w:t>
            </w:r>
          </w:p>
        </w:tc>
        <w:tc>
          <w:tcPr>
            <w:tcW w:w="1784" w:type="dxa"/>
            <w:shd w:val="clear" w:color="auto" w:fill="auto"/>
            <w:vAlign w:val="bottom"/>
          </w:tcPr>
          <w:p w14:paraId="64388507" w14:textId="3579E2A6"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53</w:t>
            </w:r>
            <w:r w:rsidR="0030391B" w:rsidRPr="00BE39AC">
              <w:rPr>
                <w:rFonts w:ascii="Cordia New" w:eastAsia="Arial Unicode MS" w:hAnsi="Cordia New"/>
                <w:szCs w:val="22"/>
                <w:lang w:val="en-GB"/>
              </w:rPr>
              <w:t>,</w:t>
            </w:r>
            <w:r w:rsidRPr="003A773E">
              <w:rPr>
                <w:rFonts w:ascii="Cordia New" w:eastAsia="Arial Unicode MS" w:hAnsi="Cordia New"/>
                <w:szCs w:val="22"/>
                <w:lang w:val="en-GB"/>
              </w:rPr>
              <w:t>698</w:t>
            </w:r>
          </w:p>
        </w:tc>
        <w:tc>
          <w:tcPr>
            <w:tcW w:w="1636" w:type="dxa"/>
            <w:shd w:val="clear" w:color="auto" w:fill="auto"/>
            <w:vAlign w:val="bottom"/>
          </w:tcPr>
          <w:p w14:paraId="675456DA" w14:textId="251B01B5"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9</w:t>
            </w:r>
            <w:r w:rsidR="0030391B" w:rsidRPr="00BE39AC">
              <w:rPr>
                <w:rFonts w:ascii="Cordia New" w:eastAsia="Arial Unicode MS" w:hAnsi="Cordia New"/>
                <w:szCs w:val="22"/>
                <w:lang w:val="en-GB"/>
              </w:rPr>
              <w:t>,</w:t>
            </w:r>
            <w:r w:rsidRPr="003A773E">
              <w:rPr>
                <w:rFonts w:ascii="Cordia New" w:eastAsia="Arial Unicode MS" w:hAnsi="Cordia New"/>
                <w:szCs w:val="22"/>
                <w:lang w:val="en-GB"/>
              </w:rPr>
              <w:t>180</w:t>
            </w:r>
          </w:p>
        </w:tc>
        <w:tc>
          <w:tcPr>
            <w:tcW w:w="1276" w:type="dxa"/>
            <w:shd w:val="clear" w:color="auto" w:fill="auto"/>
            <w:vAlign w:val="bottom"/>
          </w:tcPr>
          <w:p w14:paraId="2994C5F5" w14:textId="47AD071E"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101</w:t>
            </w:r>
          </w:p>
        </w:tc>
        <w:tc>
          <w:tcPr>
            <w:tcW w:w="1275" w:type="dxa"/>
            <w:shd w:val="clear" w:color="auto" w:fill="auto"/>
            <w:vAlign w:val="bottom"/>
          </w:tcPr>
          <w:p w14:paraId="4B7B1CE6" w14:textId="1FD7D0FB"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2</w:t>
            </w:r>
            <w:r w:rsidR="00AA1F67" w:rsidRPr="00BE39AC">
              <w:rPr>
                <w:rFonts w:ascii="Cordia New" w:eastAsia="Arial Unicode MS" w:hAnsi="Cordia New"/>
                <w:szCs w:val="22"/>
                <w:lang w:val="en-GB"/>
              </w:rPr>
              <w:t>,</w:t>
            </w:r>
            <w:r w:rsidRPr="003A773E">
              <w:rPr>
                <w:rFonts w:ascii="Cordia New" w:eastAsia="Arial Unicode MS" w:hAnsi="Cordia New"/>
                <w:szCs w:val="22"/>
                <w:lang w:val="en-GB"/>
              </w:rPr>
              <w:t>147</w:t>
            </w:r>
          </w:p>
        </w:tc>
        <w:tc>
          <w:tcPr>
            <w:tcW w:w="1428" w:type="dxa"/>
            <w:shd w:val="clear" w:color="auto" w:fill="auto"/>
            <w:vAlign w:val="bottom"/>
          </w:tcPr>
          <w:p w14:paraId="4D1075AD" w14:textId="0160E487" w:rsidR="00E8559B" w:rsidRPr="00BE39AC" w:rsidRDefault="003A773E" w:rsidP="005455C1">
            <w:pPr>
              <w:pBdr>
                <w:bottom w:val="double" w:sz="4" w:space="1" w:color="auto"/>
              </w:pBdr>
              <w:spacing w:after="10" w:line="230" w:lineRule="exact"/>
              <w:ind w:right="-72"/>
              <w:jc w:val="right"/>
              <w:rPr>
                <w:rFonts w:ascii="Cordia New" w:eastAsia="Arial Unicode MS" w:hAnsi="Cordia New"/>
                <w:szCs w:val="22"/>
                <w:lang w:val="en-GB"/>
              </w:rPr>
            </w:pPr>
            <w:r w:rsidRPr="003A773E">
              <w:rPr>
                <w:rFonts w:ascii="Cordia New" w:eastAsia="Arial Unicode MS" w:hAnsi="Cordia New"/>
                <w:szCs w:val="22"/>
                <w:lang w:val="en-GB"/>
              </w:rPr>
              <w:t>122</w:t>
            </w:r>
            <w:r w:rsidR="00AA1F67" w:rsidRPr="00BE39AC">
              <w:rPr>
                <w:rFonts w:ascii="Cordia New" w:eastAsia="Arial Unicode MS" w:hAnsi="Cordia New"/>
                <w:szCs w:val="22"/>
                <w:lang w:val="en-GB"/>
              </w:rPr>
              <w:t>,</w:t>
            </w:r>
            <w:r w:rsidRPr="003A773E">
              <w:rPr>
                <w:rFonts w:ascii="Cordia New" w:eastAsia="Arial Unicode MS" w:hAnsi="Cordia New"/>
                <w:szCs w:val="22"/>
                <w:lang w:val="en-GB"/>
              </w:rPr>
              <w:t>212</w:t>
            </w:r>
          </w:p>
        </w:tc>
      </w:tr>
    </w:tbl>
    <w:p w14:paraId="04A8D8CC" w14:textId="77777777" w:rsidR="00590309" w:rsidRPr="005455C1" w:rsidRDefault="00590309">
      <w:pPr>
        <w:spacing w:after="0" w:line="240" w:lineRule="auto"/>
        <w:rPr>
          <w:rFonts w:ascii="Cordia New" w:eastAsia="Times New Roman" w:hAnsi="Cordia New"/>
          <w:b/>
          <w:bCs/>
          <w:sz w:val="20"/>
          <w:szCs w:val="20"/>
        </w:rPr>
      </w:pPr>
    </w:p>
    <w:p w14:paraId="4F1AAD32" w14:textId="3326553A" w:rsidR="008E7711" w:rsidRPr="00BE39AC" w:rsidRDefault="00C721A4" w:rsidP="005455C1">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Depreciation expense</w:t>
      </w:r>
      <w:r w:rsidR="00CB0B43" w:rsidRPr="00BE39AC">
        <w:rPr>
          <w:rFonts w:ascii="Cordia New" w:eastAsia="Times New Roman" w:hAnsi="Cordia New"/>
          <w:sz w:val="26"/>
          <w:szCs w:val="26"/>
        </w:rPr>
        <w:t xml:space="preserve"> has been charged in cost of sales and services</w:t>
      </w:r>
      <w:r w:rsidRPr="00BE39AC">
        <w:rPr>
          <w:rFonts w:ascii="Cordia New" w:eastAsia="Times New Roman" w:hAnsi="Cordia New"/>
          <w:sz w:val="26"/>
          <w:szCs w:val="26"/>
        </w:rPr>
        <w:t xml:space="preserve"> of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5</w:t>
      </w:r>
      <w:r w:rsidR="00D57FFE"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431</w:t>
      </w:r>
      <w:r w:rsidRPr="00BE39AC">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2021</w:t>
      </w:r>
      <w:r w:rsidRPr="00BE39AC">
        <w:rPr>
          <w:rFonts w:ascii="Cordia New" w:eastAsia="Times New Roman" w:hAnsi="Cordia New"/>
          <w:sz w:val="26"/>
          <w:szCs w:val="26"/>
        </w:rPr>
        <w:t xml:space="preserve">: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5</w:t>
      </w:r>
      <w:r w:rsidR="003D1C60"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961</w:t>
      </w:r>
      <w:r w:rsidR="003D1C60" w:rsidRPr="00BE39AC">
        <w:rPr>
          <w:rFonts w:ascii="Cordia New" w:eastAsia="Times New Roman" w:hAnsi="Cordia New"/>
          <w:sz w:val="26"/>
          <w:szCs w:val="26"/>
        </w:rPr>
        <w:t xml:space="preserve"> million</w:t>
      </w:r>
      <w:r w:rsidRPr="00BE39AC">
        <w:rPr>
          <w:rFonts w:ascii="Cordia New" w:eastAsia="Times New Roman" w:hAnsi="Cordia New"/>
          <w:sz w:val="26"/>
          <w:szCs w:val="26"/>
        </w:rPr>
        <w:t>),</w:t>
      </w:r>
      <w:r w:rsidR="00CB0B43" w:rsidRPr="00BE39AC">
        <w:rPr>
          <w:rFonts w:ascii="Cordia New" w:eastAsia="Times New Roman" w:hAnsi="Cordia New"/>
          <w:sz w:val="26"/>
          <w:szCs w:val="26"/>
        </w:rPr>
        <w:t xml:space="preserve"> in selling expenses of</w:t>
      </w:r>
      <w:r w:rsidRPr="00BE39AC">
        <w:rPr>
          <w:rFonts w:ascii="Cordia New" w:eastAsia="Times New Roman" w:hAnsi="Cordia New"/>
          <w:sz w:val="26"/>
          <w:szCs w:val="26"/>
        </w:rPr>
        <w:t xml:space="preserve">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1</w:t>
      </w:r>
      <w:r w:rsidR="00D57FFE"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154</w:t>
      </w:r>
      <w:r w:rsidRPr="00BE39AC">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2021</w:t>
      </w:r>
      <w:r w:rsidR="00121F8C" w:rsidRPr="00BE39AC">
        <w:rPr>
          <w:rFonts w:ascii="Cordia New" w:eastAsia="Times New Roman" w:hAnsi="Cordia New"/>
          <w:sz w:val="26"/>
          <w:szCs w:val="26"/>
        </w:rPr>
        <w:t xml:space="preserve">: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1</w:t>
      </w:r>
      <w:r w:rsidR="003D1C60"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201</w:t>
      </w:r>
      <w:r w:rsidR="003D1C60" w:rsidRPr="00BE39AC">
        <w:rPr>
          <w:rFonts w:ascii="Cordia New" w:eastAsia="Times New Roman" w:hAnsi="Cordia New"/>
          <w:sz w:val="26"/>
          <w:szCs w:val="26"/>
        </w:rPr>
        <w:t xml:space="preserve"> million</w:t>
      </w:r>
      <w:r w:rsidRPr="00BE39AC">
        <w:rPr>
          <w:rFonts w:ascii="Cordia New" w:eastAsia="Times New Roman" w:hAnsi="Cordia New"/>
          <w:sz w:val="26"/>
          <w:szCs w:val="26"/>
        </w:rPr>
        <w:t>) and</w:t>
      </w:r>
      <w:r w:rsidR="00CB0B43" w:rsidRPr="00BE39AC">
        <w:rPr>
          <w:rFonts w:ascii="Cordia New" w:eastAsia="Times New Roman" w:hAnsi="Cordia New"/>
          <w:sz w:val="26"/>
          <w:szCs w:val="26"/>
        </w:rPr>
        <w:t xml:space="preserve"> in administrative expenses of</w:t>
      </w:r>
      <w:r w:rsidRPr="00BE39AC">
        <w:rPr>
          <w:rFonts w:ascii="Cordia New" w:eastAsia="Times New Roman" w:hAnsi="Cordia New"/>
          <w:sz w:val="26"/>
          <w:szCs w:val="26"/>
        </w:rPr>
        <w:t xml:space="preserve">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622</w:t>
      </w:r>
      <w:r w:rsidRPr="00BE39AC">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2021</w:t>
      </w:r>
      <w:r w:rsidR="00305C08" w:rsidRPr="00BE39AC">
        <w:rPr>
          <w:rFonts w:ascii="Cordia New" w:eastAsia="Times New Roman" w:hAnsi="Cordia New"/>
          <w:sz w:val="26"/>
          <w:szCs w:val="26"/>
        </w:rPr>
        <w:t>: Baht</w:t>
      </w:r>
      <w:r w:rsidR="00BE7CC1"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520</w:t>
      </w:r>
      <w:r w:rsidR="00F8014E" w:rsidRPr="00BE39AC">
        <w:rPr>
          <w:rFonts w:ascii="Cordia New" w:eastAsia="Times New Roman" w:hAnsi="Cordia New"/>
          <w:sz w:val="26"/>
          <w:szCs w:val="26"/>
        </w:rPr>
        <w:t xml:space="preserve"> million</w:t>
      </w:r>
      <w:r w:rsidRPr="00BE39AC">
        <w:rPr>
          <w:rFonts w:ascii="Cordia New" w:eastAsia="Times New Roman" w:hAnsi="Cordia New"/>
          <w:sz w:val="26"/>
          <w:szCs w:val="26"/>
        </w:rPr>
        <w:t>).</w:t>
      </w:r>
    </w:p>
    <w:p w14:paraId="7641E0FF" w14:textId="03FFAAD7" w:rsidR="00C721A4" w:rsidRPr="00BE39AC" w:rsidRDefault="00C721A4" w:rsidP="00BE39AC">
      <w:pPr>
        <w:spacing w:after="0" w:line="240" w:lineRule="auto"/>
        <w:ind w:left="547" w:hanging="547"/>
        <w:jc w:val="both"/>
        <w:rPr>
          <w:rFonts w:ascii="Cordia New" w:eastAsia="Times New Roman" w:hAnsi="Cordia New"/>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19</w:t>
      </w:r>
      <w:r w:rsidRPr="00BE39AC">
        <w:rPr>
          <w:rFonts w:ascii="Cordia New" w:eastAsia="Times New Roman" w:hAnsi="Cordia New"/>
          <w:b/>
          <w:bCs/>
          <w:sz w:val="26"/>
          <w:szCs w:val="26"/>
        </w:rPr>
        <w:tab/>
        <w:t xml:space="preserve">Property, </w:t>
      </w:r>
      <w:proofErr w:type="gramStart"/>
      <w:r w:rsidRPr="00BE39AC">
        <w:rPr>
          <w:rFonts w:ascii="Cordia New" w:eastAsia="Times New Roman" w:hAnsi="Cordia New"/>
          <w:b/>
          <w:bCs/>
          <w:sz w:val="26"/>
          <w:szCs w:val="26"/>
        </w:rPr>
        <w:t>plant</w:t>
      </w:r>
      <w:proofErr w:type="gramEnd"/>
      <w:r w:rsidRPr="00BE39AC">
        <w:rPr>
          <w:rFonts w:ascii="Cordia New" w:eastAsia="Times New Roman" w:hAnsi="Cordia New"/>
          <w:b/>
          <w:bCs/>
          <w:sz w:val="26"/>
          <w:szCs w:val="26"/>
        </w:rPr>
        <w:t xml:space="preserve"> and equipment </w:t>
      </w:r>
      <w:r w:rsidRPr="00BE39AC">
        <w:rPr>
          <w:rFonts w:ascii="Cordia New" w:eastAsia="Times New Roman" w:hAnsi="Cordia New"/>
          <w:sz w:val="26"/>
          <w:szCs w:val="26"/>
        </w:rPr>
        <w:t>(Cont’d)</w:t>
      </w:r>
    </w:p>
    <w:tbl>
      <w:tblPr>
        <w:tblW w:w="14521" w:type="dxa"/>
        <w:tblLayout w:type="fixed"/>
        <w:tblLook w:val="04A0" w:firstRow="1" w:lastRow="0" w:firstColumn="1" w:lastColumn="0" w:noHBand="0" w:noVBand="1"/>
      </w:tblPr>
      <w:tblGrid>
        <w:gridCol w:w="4275"/>
        <w:gridCol w:w="1350"/>
        <w:gridCol w:w="1559"/>
        <w:gridCol w:w="1700"/>
        <w:gridCol w:w="1601"/>
        <w:gridCol w:w="1350"/>
        <w:gridCol w:w="1260"/>
        <w:gridCol w:w="1417"/>
        <w:gridCol w:w="9"/>
      </w:tblGrid>
      <w:tr w:rsidR="0041203F" w:rsidRPr="00BE39AC" w14:paraId="41A07AAC" w14:textId="77777777" w:rsidTr="00631439">
        <w:trPr>
          <w:cantSplit/>
        </w:trPr>
        <w:tc>
          <w:tcPr>
            <w:tcW w:w="4275" w:type="dxa"/>
            <w:vAlign w:val="center"/>
          </w:tcPr>
          <w:p w14:paraId="5861890D" w14:textId="77777777" w:rsidR="0041203F" w:rsidRPr="00BE39AC" w:rsidRDefault="0041203F" w:rsidP="00123AE3">
            <w:pPr>
              <w:tabs>
                <w:tab w:val="left" w:pos="1872"/>
              </w:tabs>
              <w:spacing w:after="0" w:line="240" w:lineRule="auto"/>
              <w:ind w:left="427"/>
              <w:rPr>
                <w:rFonts w:ascii="Cordia New" w:eastAsia="Times New Roman" w:hAnsi="Cordia New"/>
                <w:b/>
                <w:bCs/>
                <w:sz w:val="24"/>
                <w:szCs w:val="24"/>
              </w:rPr>
            </w:pPr>
          </w:p>
        </w:tc>
        <w:tc>
          <w:tcPr>
            <w:tcW w:w="10246" w:type="dxa"/>
            <w:gridSpan w:val="8"/>
          </w:tcPr>
          <w:p w14:paraId="30D39FA6" w14:textId="5FA9C310" w:rsidR="0041203F" w:rsidRPr="00BE39AC" w:rsidRDefault="0041203F" w:rsidP="00123AE3">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Separate financial statements (</w:t>
            </w:r>
            <w:r w:rsidR="00305C08" w:rsidRPr="00BE39AC">
              <w:rPr>
                <w:rFonts w:ascii="Cordia New" w:eastAsia="Times New Roman" w:hAnsi="Cordia New"/>
                <w:b/>
                <w:bCs/>
                <w:sz w:val="24"/>
                <w:szCs w:val="24"/>
              </w:rPr>
              <w:t>Baht Million</w:t>
            </w:r>
            <w:r w:rsidRPr="00BE39AC">
              <w:rPr>
                <w:rFonts w:ascii="Cordia New" w:eastAsia="Times New Roman" w:hAnsi="Cordia New"/>
                <w:b/>
                <w:bCs/>
                <w:sz w:val="24"/>
                <w:szCs w:val="24"/>
              </w:rPr>
              <w:t>)</w:t>
            </w:r>
          </w:p>
        </w:tc>
      </w:tr>
      <w:tr w:rsidR="004E752F" w:rsidRPr="00BE39AC" w14:paraId="0877A658" w14:textId="77777777" w:rsidTr="00631439">
        <w:trPr>
          <w:gridAfter w:val="1"/>
          <w:wAfter w:w="9" w:type="dxa"/>
          <w:cantSplit/>
        </w:trPr>
        <w:tc>
          <w:tcPr>
            <w:tcW w:w="4275" w:type="dxa"/>
            <w:vAlign w:val="center"/>
          </w:tcPr>
          <w:p w14:paraId="39218339" w14:textId="77777777" w:rsidR="004E752F" w:rsidRPr="00BE39AC" w:rsidRDefault="004E752F" w:rsidP="00123AE3">
            <w:pPr>
              <w:tabs>
                <w:tab w:val="left" w:pos="1872"/>
              </w:tabs>
              <w:spacing w:after="0" w:line="240" w:lineRule="auto"/>
              <w:ind w:left="427"/>
              <w:rPr>
                <w:rFonts w:ascii="Cordia New" w:eastAsia="Times New Roman" w:hAnsi="Cordia New"/>
                <w:b/>
                <w:bCs/>
                <w:sz w:val="24"/>
                <w:szCs w:val="24"/>
              </w:rPr>
            </w:pPr>
          </w:p>
        </w:tc>
        <w:tc>
          <w:tcPr>
            <w:tcW w:w="1350" w:type="dxa"/>
            <w:vAlign w:val="center"/>
          </w:tcPr>
          <w:p w14:paraId="55B4024A" w14:textId="6641FC16" w:rsidR="004E752F" w:rsidRPr="00BE39AC" w:rsidRDefault="004E752F" w:rsidP="00123AE3">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Cs w:val="22"/>
              </w:rPr>
              <w:t>Revaluation</w:t>
            </w:r>
          </w:p>
        </w:tc>
        <w:tc>
          <w:tcPr>
            <w:tcW w:w="8887" w:type="dxa"/>
            <w:gridSpan w:val="6"/>
          </w:tcPr>
          <w:p w14:paraId="4F1C3705" w14:textId="0C70C936" w:rsidR="004E752F" w:rsidRPr="00BE39AC" w:rsidRDefault="004E752F" w:rsidP="00123AE3">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Cs w:val="22"/>
              </w:rPr>
              <w:t>Cost</w:t>
            </w:r>
          </w:p>
        </w:tc>
      </w:tr>
      <w:tr w:rsidR="0041203F" w:rsidRPr="00BE39AC" w14:paraId="7D0CB1C5" w14:textId="77777777" w:rsidTr="00631439">
        <w:trPr>
          <w:gridAfter w:val="1"/>
          <w:wAfter w:w="9" w:type="dxa"/>
          <w:cantSplit/>
        </w:trPr>
        <w:tc>
          <w:tcPr>
            <w:tcW w:w="4275" w:type="dxa"/>
            <w:vAlign w:val="center"/>
          </w:tcPr>
          <w:p w14:paraId="448EEA62" w14:textId="77777777" w:rsidR="0041203F" w:rsidRPr="00BE39AC" w:rsidRDefault="0041203F" w:rsidP="00123AE3">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39C27989" w14:textId="4B7F0AC3" w:rsidR="0041203F" w:rsidRPr="00BE39AC" w:rsidRDefault="0041203F" w:rsidP="00123AE3">
            <w:pPr>
              <w:spacing w:after="0" w:line="240" w:lineRule="auto"/>
              <w:ind w:right="-72"/>
              <w:jc w:val="right"/>
              <w:rPr>
                <w:rFonts w:ascii="Cordia New" w:eastAsia="Times New Roman" w:hAnsi="Cordia New"/>
                <w:b/>
                <w:bCs/>
                <w:sz w:val="24"/>
                <w:szCs w:val="24"/>
              </w:rPr>
            </w:pPr>
          </w:p>
        </w:tc>
        <w:tc>
          <w:tcPr>
            <w:tcW w:w="1559" w:type="dxa"/>
          </w:tcPr>
          <w:p w14:paraId="41D81F06" w14:textId="77777777" w:rsidR="0041203F" w:rsidRPr="00BE39AC" w:rsidRDefault="0041203F" w:rsidP="00123AE3">
            <w:pPr>
              <w:spacing w:after="0" w:line="240" w:lineRule="auto"/>
              <w:ind w:right="-72"/>
              <w:jc w:val="right"/>
              <w:rPr>
                <w:rFonts w:ascii="Cordia New" w:eastAsia="Times New Roman" w:hAnsi="Cordia New"/>
                <w:b/>
                <w:bCs/>
                <w:sz w:val="24"/>
                <w:szCs w:val="24"/>
              </w:rPr>
            </w:pPr>
          </w:p>
        </w:tc>
        <w:tc>
          <w:tcPr>
            <w:tcW w:w="1700" w:type="dxa"/>
            <w:vAlign w:val="bottom"/>
            <w:hideMark/>
          </w:tcPr>
          <w:p w14:paraId="74BD3EA1" w14:textId="7201A699" w:rsidR="0041203F" w:rsidRPr="00BE39AC" w:rsidRDefault="0041203F" w:rsidP="00123AE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Buildings and</w:t>
            </w:r>
            <w:r w:rsidR="00590309" w:rsidRPr="00BE39AC">
              <w:rPr>
                <w:rFonts w:ascii="Cordia New" w:eastAsia="Times New Roman" w:hAnsi="Cordia New"/>
                <w:b/>
                <w:bCs/>
                <w:sz w:val="24"/>
                <w:szCs w:val="24"/>
              </w:rPr>
              <w:t xml:space="preserve"> building</w:t>
            </w:r>
          </w:p>
        </w:tc>
        <w:tc>
          <w:tcPr>
            <w:tcW w:w="1601" w:type="dxa"/>
            <w:vAlign w:val="bottom"/>
            <w:hideMark/>
          </w:tcPr>
          <w:p w14:paraId="1B1899BB" w14:textId="77777777" w:rsidR="0041203F" w:rsidRPr="00BE39AC" w:rsidRDefault="0041203F" w:rsidP="00123AE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Machines, furniture</w:t>
            </w:r>
          </w:p>
        </w:tc>
        <w:tc>
          <w:tcPr>
            <w:tcW w:w="1350" w:type="dxa"/>
            <w:vAlign w:val="bottom"/>
          </w:tcPr>
          <w:p w14:paraId="19CE5C80" w14:textId="77777777" w:rsidR="0041203F" w:rsidRPr="00BE39AC" w:rsidRDefault="0041203F" w:rsidP="00123AE3">
            <w:pPr>
              <w:spacing w:after="0" w:line="240" w:lineRule="auto"/>
              <w:ind w:right="-72"/>
              <w:jc w:val="right"/>
              <w:rPr>
                <w:rFonts w:ascii="Cordia New" w:eastAsia="Times New Roman" w:hAnsi="Cordia New"/>
                <w:b/>
                <w:bCs/>
                <w:sz w:val="24"/>
                <w:szCs w:val="24"/>
              </w:rPr>
            </w:pPr>
          </w:p>
        </w:tc>
        <w:tc>
          <w:tcPr>
            <w:tcW w:w="1260" w:type="dxa"/>
            <w:vAlign w:val="bottom"/>
            <w:hideMark/>
          </w:tcPr>
          <w:p w14:paraId="1CBF4B81" w14:textId="77777777" w:rsidR="0041203F" w:rsidRPr="00BE39AC" w:rsidRDefault="0041203F" w:rsidP="00123AE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Construction</w:t>
            </w:r>
          </w:p>
        </w:tc>
        <w:tc>
          <w:tcPr>
            <w:tcW w:w="1417" w:type="dxa"/>
            <w:vAlign w:val="bottom"/>
          </w:tcPr>
          <w:p w14:paraId="71C065C2" w14:textId="77777777" w:rsidR="0041203F" w:rsidRPr="00BE39AC" w:rsidRDefault="0041203F" w:rsidP="00123AE3">
            <w:pPr>
              <w:spacing w:after="0" w:line="240" w:lineRule="auto"/>
              <w:ind w:right="-72"/>
              <w:jc w:val="right"/>
              <w:rPr>
                <w:rFonts w:ascii="Cordia New" w:eastAsia="Times New Roman" w:hAnsi="Cordia New"/>
                <w:b/>
                <w:bCs/>
                <w:sz w:val="24"/>
                <w:szCs w:val="24"/>
              </w:rPr>
            </w:pPr>
          </w:p>
        </w:tc>
      </w:tr>
      <w:tr w:rsidR="0041203F" w:rsidRPr="00BE39AC" w14:paraId="766B1E3B" w14:textId="77777777" w:rsidTr="00631439">
        <w:trPr>
          <w:gridAfter w:val="1"/>
          <w:wAfter w:w="9" w:type="dxa"/>
          <w:cantSplit/>
        </w:trPr>
        <w:tc>
          <w:tcPr>
            <w:tcW w:w="4275" w:type="dxa"/>
            <w:vAlign w:val="center"/>
          </w:tcPr>
          <w:p w14:paraId="6B0CBACA" w14:textId="77777777" w:rsidR="0041203F" w:rsidRPr="00BE39AC" w:rsidRDefault="0041203F" w:rsidP="00123AE3">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6266CAB2" w14:textId="6EABCE58" w:rsidR="0041203F" w:rsidRPr="00BE39AC" w:rsidRDefault="0041203F"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Land</w:t>
            </w:r>
          </w:p>
        </w:tc>
        <w:tc>
          <w:tcPr>
            <w:tcW w:w="1559" w:type="dxa"/>
          </w:tcPr>
          <w:p w14:paraId="5B595169" w14:textId="31ADF9CB" w:rsidR="0041203F" w:rsidRPr="00BE39AC" w:rsidRDefault="0041203F"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Land improvements </w:t>
            </w:r>
          </w:p>
        </w:tc>
        <w:tc>
          <w:tcPr>
            <w:tcW w:w="1700" w:type="dxa"/>
            <w:vAlign w:val="bottom"/>
            <w:hideMark/>
          </w:tcPr>
          <w:p w14:paraId="1C7AFD7C" w14:textId="43FA54BD" w:rsidR="0041203F" w:rsidRPr="00BE39AC" w:rsidRDefault="0041203F"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improvements</w:t>
            </w:r>
          </w:p>
        </w:tc>
        <w:tc>
          <w:tcPr>
            <w:tcW w:w="1601" w:type="dxa"/>
            <w:vAlign w:val="bottom"/>
            <w:hideMark/>
          </w:tcPr>
          <w:p w14:paraId="355B4A53" w14:textId="77777777" w:rsidR="0041203F" w:rsidRPr="00BE39AC" w:rsidRDefault="0041203F" w:rsidP="00123AE3">
            <w:pPr>
              <w:pBdr>
                <w:bottom w:val="single" w:sz="4" w:space="1" w:color="auto"/>
              </w:pBdr>
              <w:spacing w:after="0" w:line="240" w:lineRule="auto"/>
              <w:ind w:right="-72"/>
              <w:jc w:val="right"/>
              <w:rPr>
                <w:rFonts w:ascii="Cordia New" w:eastAsia="Times New Roman" w:hAnsi="Cordia New"/>
                <w:b/>
                <w:bCs/>
                <w:spacing w:val="-4"/>
                <w:sz w:val="24"/>
                <w:szCs w:val="24"/>
              </w:rPr>
            </w:pPr>
            <w:r w:rsidRPr="00BE39AC">
              <w:rPr>
                <w:rFonts w:ascii="Cordia New" w:eastAsia="Times New Roman" w:hAnsi="Cordia New"/>
                <w:b/>
                <w:bCs/>
                <w:spacing w:val="-4"/>
                <w:sz w:val="24"/>
                <w:szCs w:val="24"/>
              </w:rPr>
              <w:t>and other equipment</w:t>
            </w:r>
          </w:p>
        </w:tc>
        <w:tc>
          <w:tcPr>
            <w:tcW w:w="1350" w:type="dxa"/>
            <w:vAlign w:val="bottom"/>
            <w:hideMark/>
          </w:tcPr>
          <w:p w14:paraId="0A3F288C" w14:textId="77777777" w:rsidR="0041203F" w:rsidRPr="00BE39AC" w:rsidRDefault="0041203F"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Vehicles</w:t>
            </w:r>
          </w:p>
        </w:tc>
        <w:tc>
          <w:tcPr>
            <w:tcW w:w="1260" w:type="dxa"/>
            <w:vAlign w:val="bottom"/>
            <w:hideMark/>
          </w:tcPr>
          <w:p w14:paraId="340346E5" w14:textId="77777777" w:rsidR="0041203F" w:rsidRPr="00BE39AC" w:rsidRDefault="0041203F"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 in progress</w:t>
            </w:r>
          </w:p>
        </w:tc>
        <w:tc>
          <w:tcPr>
            <w:tcW w:w="1417" w:type="dxa"/>
            <w:vAlign w:val="bottom"/>
            <w:hideMark/>
          </w:tcPr>
          <w:p w14:paraId="7CC39654" w14:textId="77777777" w:rsidR="0041203F" w:rsidRPr="00BE39AC" w:rsidRDefault="0041203F"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Total</w:t>
            </w:r>
          </w:p>
        </w:tc>
      </w:tr>
      <w:tr w:rsidR="0041203F" w:rsidRPr="00BE39AC" w14:paraId="4C356FBD" w14:textId="77777777" w:rsidTr="00631439">
        <w:trPr>
          <w:gridAfter w:val="1"/>
          <w:wAfter w:w="9" w:type="dxa"/>
          <w:cantSplit/>
        </w:trPr>
        <w:tc>
          <w:tcPr>
            <w:tcW w:w="4275" w:type="dxa"/>
            <w:vAlign w:val="center"/>
          </w:tcPr>
          <w:p w14:paraId="0673B83F" w14:textId="76A7C84B" w:rsidR="0041203F" w:rsidRPr="00BE39AC" w:rsidRDefault="0041203F" w:rsidP="00123AE3">
            <w:pPr>
              <w:tabs>
                <w:tab w:val="left" w:pos="1872"/>
              </w:tabs>
              <w:spacing w:after="0" w:line="240" w:lineRule="auto"/>
              <w:ind w:left="427"/>
              <w:rPr>
                <w:rFonts w:ascii="Cordia New" w:eastAsia="Times New Roman" w:hAnsi="Cordia New"/>
                <w:b/>
                <w:bCs/>
                <w:sz w:val="24"/>
                <w:szCs w:val="24"/>
              </w:rPr>
            </w:pPr>
            <w:proofErr w:type="gramStart"/>
            <w:r w:rsidRPr="00BE39AC">
              <w:rPr>
                <w:rFonts w:ascii="Cordia New" w:eastAsia="Times New Roman" w:hAnsi="Cordia New"/>
                <w:b/>
                <w:bCs/>
                <w:sz w:val="24"/>
                <w:szCs w:val="24"/>
              </w:rPr>
              <w:t>At</w:t>
            </w:r>
            <w:proofErr w:type="gramEnd"/>
            <w:r w:rsidRPr="00BE39AC">
              <w:rPr>
                <w:rFonts w:ascii="Cordia New" w:eastAsia="Times New Roman" w:hAnsi="Cordia New"/>
                <w:b/>
                <w:bCs/>
                <w:sz w:val="24"/>
                <w:szCs w:val="24"/>
              </w:rPr>
              <w:t xml:space="preserve"> </w:t>
            </w:r>
            <w:r w:rsidR="003A773E" w:rsidRPr="003A773E">
              <w:rPr>
                <w:rFonts w:ascii="Cordia New" w:eastAsia="Times New Roman" w:hAnsi="Cordia New"/>
                <w:b/>
                <w:bCs/>
                <w:sz w:val="24"/>
                <w:szCs w:val="24"/>
                <w:lang w:val="en-GB"/>
              </w:rPr>
              <w:t>1</w:t>
            </w:r>
            <w:r w:rsidRPr="00BE39AC">
              <w:rPr>
                <w:rFonts w:ascii="Cordia New" w:eastAsia="Times New Roman" w:hAnsi="Cordia New"/>
                <w:b/>
                <w:bCs/>
                <w:sz w:val="24"/>
                <w:szCs w:val="24"/>
              </w:rPr>
              <w:t xml:space="preserve"> January </w:t>
            </w:r>
            <w:r w:rsidR="003A773E" w:rsidRPr="003A773E">
              <w:rPr>
                <w:rFonts w:ascii="Cordia New" w:eastAsia="Times New Roman" w:hAnsi="Cordia New"/>
                <w:b/>
                <w:bCs/>
                <w:sz w:val="24"/>
                <w:szCs w:val="24"/>
                <w:lang w:val="en-GB"/>
              </w:rPr>
              <w:t>2021</w:t>
            </w:r>
          </w:p>
        </w:tc>
        <w:tc>
          <w:tcPr>
            <w:tcW w:w="1350" w:type="dxa"/>
            <w:vAlign w:val="center"/>
          </w:tcPr>
          <w:p w14:paraId="206FF146" w14:textId="77777777" w:rsidR="0041203F" w:rsidRPr="00BE39AC" w:rsidRDefault="0041203F" w:rsidP="00123AE3">
            <w:pPr>
              <w:spacing w:after="0" w:line="240" w:lineRule="auto"/>
              <w:ind w:left="72" w:right="-72"/>
              <w:jc w:val="right"/>
              <w:rPr>
                <w:rFonts w:ascii="Cordia New" w:eastAsia="Times New Roman" w:hAnsi="Cordia New"/>
                <w:snapToGrid w:val="0"/>
                <w:sz w:val="24"/>
                <w:szCs w:val="24"/>
                <w:cs/>
                <w:lang w:eastAsia="th-TH"/>
              </w:rPr>
            </w:pPr>
          </w:p>
        </w:tc>
        <w:tc>
          <w:tcPr>
            <w:tcW w:w="1559" w:type="dxa"/>
          </w:tcPr>
          <w:p w14:paraId="4DED94B5" w14:textId="77777777" w:rsidR="0041203F" w:rsidRPr="00BE39AC" w:rsidRDefault="0041203F" w:rsidP="00123AE3">
            <w:pPr>
              <w:spacing w:after="0" w:line="240" w:lineRule="auto"/>
              <w:ind w:right="-72"/>
              <w:jc w:val="right"/>
              <w:rPr>
                <w:rFonts w:ascii="Cordia New" w:eastAsia="Times New Roman" w:hAnsi="Cordia New"/>
                <w:snapToGrid w:val="0"/>
                <w:sz w:val="24"/>
                <w:szCs w:val="24"/>
                <w:cs/>
                <w:lang w:eastAsia="th-TH"/>
              </w:rPr>
            </w:pPr>
          </w:p>
        </w:tc>
        <w:tc>
          <w:tcPr>
            <w:tcW w:w="1700" w:type="dxa"/>
            <w:vAlign w:val="center"/>
          </w:tcPr>
          <w:p w14:paraId="0187E09A" w14:textId="0C951259" w:rsidR="0041203F" w:rsidRPr="00BE39AC" w:rsidRDefault="0041203F" w:rsidP="00123AE3">
            <w:pPr>
              <w:spacing w:after="0" w:line="240" w:lineRule="auto"/>
              <w:ind w:right="-72"/>
              <w:jc w:val="right"/>
              <w:rPr>
                <w:rFonts w:ascii="Cordia New" w:eastAsia="Times New Roman" w:hAnsi="Cordia New"/>
                <w:snapToGrid w:val="0"/>
                <w:sz w:val="24"/>
                <w:szCs w:val="24"/>
                <w:cs/>
                <w:lang w:eastAsia="th-TH"/>
              </w:rPr>
            </w:pPr>
          </w:p>
        </w:tc>
        <w:tc>
          <w:tcPr>
            <w:tcW w:w="1601" w:type="dxa"/>
            <w:vAlign w:val="center"/>
          </w:tcPr>
          <w:p w14:paraId="54C02313" w14:textId="77777777" w:rsidR="0041203F" w:rsidRPr="00BE39AC" w:rsidRDefault="0041203F" w:rsidP="00123AE3">
            <w:pPr>
              <w:spacing w:after="0" w:line="240" w:lineRule="auto"/>
              <w:ind w:right="-72"/>
              <w:jc w:val="right"/>
              <w:rPr>
                <w:rFonts w:ascii="Cordia New" w:eastAsia="Times New Roman" w:hAnsi="Cordia New"/>
                <w:snapToGrid w:val="0"/>
                <w:sz w:val="24"/>
                <w:szCs w:val="24"/>
                <w:cs/>
                <w:lang w:eastAsia="th-TH"/>
              </w:rPr>
            </w:pPr>
          </w:p>
        </w:tc>
        <w:tc>
          <w:tcPr>
            <w:tcW w:w="1350" w:type="dxa"/>
            <w:vAlign w:val="center"/>
          </w:tcPr>
          <w:p w14:paraId="6A0E7368" w14:textId="77777777" w:rsidR="0041203F" w:rsidRPr="00BE39AC" w:rsidRDefault="0041203F" w:rsidP="00123AE3">
            <w:pPr>
              <w:spacing w:after="0" w:line="240" w:lineRule="auto"/>
              <w:ind w:right="-72"/>
              <w:jc w:val="right"/>
              <w:rPr>
                <w:rFonts w:ascii="Cordia New" w:eastAsia="Times New Roman" w:hAnsi="Cordia New"/>
                <w:snapToGrid w:val="0"/>
                <w:sz w:val="24"/>
                <w:szCs w:val="24"/>
                <w:cs/>
                <w:lang w:eastAsia="th-TH"/>
              </w:rPr>
            </w:pPr>
          </w:p>
        </w:tc>
        <w:tc>
          <w:tcPr>
            <w:tcW w:w="1260" w:type="dxa"/>
            <w:vAlign w:val="center"/>
          </w:tcPr>
          <w:p w14:paraId="476E4A7A" w14:textId="77777777" w:rsidR="0041203F" w:rsidRPr="00BE39AC" w:rsidRDefault="0041203F" w:rsidP="00123AE3">
            <w:pPr>
              <w:spacing w:after="0" w:line="240" w:lineRule="auto"/>
              <w:ind w:right="-72"/>
              <w:jc w:val="right"/>
              <w:rPr>
                <w:rFonts w:ascii="Cordia New" w:eastAsia="Times New Roman" w:hAnsi="Cordia New"/>
                <w:snapToGrid w:val="0"/>
                <w:sz w:val="24"/>
                <w:szCs w:val="24"/>
                <w:cs/>
                <w:lang w:eastAsia="th-TH"/>
              </w:rPr>
            </w:pPr>
          </w:p>
        </w:tc>
        <w:tc>
          <w:tcPr>
            <w:tcW w:w="1417" w:type="dxa"/>
            <w:vAlign w:val="center"/>
          </w:tcPr>
          <w:p w14:paraId="6D2C0129" w14:textId="77777777" w:rsidR="0041203F" w:rsidRPr="00BE39AC" w:rsidRDefault="0041203F" w:rsidP="00123AE3">
            <w:pPr>
              <w:spacing w:after="0" w:line="240" w:lineRule="auto"/>
              <w:ind w:right="-72"/>
              <w:jc w:val="right"/>
              <w:rPr>
                <w:rFonts w:ascii="Cordia New" w:eastAsia="Times New Roman" w:hAnsi="Cordia New"/>
                <w:snapToGrid w:val="0"/>
                <w:sz w:val="24"/>
                <w:szCs w:val="24"/>
                <w:cs/>
                <w:lang w:eastAsia="th-TH"/>
              </w:rPr>
            </w:pPr>
          </w:p>
        </w:tc>
      </w:tr>
      <w:tr w:rsidR="00A94C70" w:rsidRPr="00BE39AC" w14:paraId="085F1B87" w14:textId="77777777" w:rsidTr="00631439">
        <w:trPr>
          <w:gridAfter w:val="1"/>
          <w:wAfter w:w="9" w:type="dxa"/>
          <w:cantSplit/>
          <w:trHeight w:val="245"/>
        </w:trPr>
        <w:tc>
          <w:tcPr>
            <w:tcW w:w="4275" w:type="dxa"/>
            <w:vAlign w:val="bottom"/>
          </w:tcPr>
          <w:p w14:paraId="390C8A97" w14:textId="6A281DC5" w:rsidR="00A94C70" w:rsidRPr="00BE39AC" w:rsidRDefault="00A94C70" w:rsidP="00123AE3">
            <w:pPr>
              <w:tabs>
                <w:tab w:val="left" w:pos="1872"/>
              </w:tabs>
              <w:spacing w:after="0" w:line="240" w:lineRule="auto"/>
              <w:ind w:left="427"/>
              <w:rPr>
                <w:rFonts w:ascii="Cordia New" w:eastAsia="Times New Roman" w:hAnsi="Cordia New"/>
                <w:b/>
                <w:bCs/>
                <w:sz w:val="24"/>
                <w:szCs w:val="24"/>
              </w:rPr>
            </w:pPr>
            <w:r w:rsidRPr="00BE39AC">
              <w:rPr>
                <w:rFonts w:ascii="Cordia New" w:eastAsia="Times New Roman" w:hAnsi="Cordia New"/>
                <w:sz w:val="24"/>
                <w:szCs w:val="24"/>
              </w:rPr>
              <w:t>Cost</w:t>
            </w:r>
            <w:r w:rsidRPr="00BE39AC">
              <w:rPr>
                <w:rFonts w:ascii="Cordia New" w:eastAsia="Times New Roman" w:hAnsi="Cordia New"/>
                <w:sz w:val="24"/>
                <w:szCs w:val="24"/>
                <w:u w:val="single"/>
              </w:rPr>
              <w:t xml:space="preserve"> </w:t>
            </w:r>
          </w:p>
        </w:tc>
        <w:tc>
          <w:tcPr>
            <w:tcW w:w="1350" w:type="dxa"/>
          </w:tcPr>
          <w:p w14:paraId="312D9008" w14:textId="5EE2C6D1" w:rsidR="00A94C70"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9</w:t>
            </w:r>
          </w:p>
        </w:tc>
        <w:tc>
          <w:tcPr>
            <w:tcW w:w="1559" w:type="dxa"/>
          </w:tcPr>
          <w:p w14:paraId="693B6416" w14:textId="21B5E048" w:rsidR="00A94C70"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1</w:t>
            </w:r>
          </w:p>
        </w:tc>
        <w:tc>
          <w:tcPr>
            <w:tcW w:w="1700" w:type="dxa"/>
          </w:tcPr>
          <w:p w14:paraId="3BFB6031" w14:textId="170BABB8"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668</w:t>
            </w:r>
          </w:p>
        </w:tc>
        <w:tc>
          <w:tcPr>
            <w:tcW w:w="1601" w:type="dxa"/>
          </w:tcPr>
          <w:p w14:paraId="35A6171C" w14:textId="17B89C2C"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523</w:t>
            </w:r>
          </w:p>
        </w:tc>
        <w:tc>
          <w:tcPr>
            <w:tcW w:w="1350" w:type="dxa"/>
          </w:tcPr>
          <w:p w14:paraId="3FD168CF" w14:textId="30D5EF33"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20</w:t>
            </w:r>
          </w:p>
        </w:tc>
        <w:tc>
          <w:tcPr>
            <w:tcW w:w="1260" w:type="dxa"/>
          </w:tcPr>
          <w:p w14:paraId="5FAEACA8" w14:textId="180703B7"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c>
          <w:tcPr>
            <w:tcW w:w="1417" w:type="dxa"/>
          </w:tcPr>
          <w:p w14:paraId="4B22929B" w14:textId="446A3818"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w:t>
            </w:r>
            <w:r w:rsidR="00A94C70" w:rsidRPr="00BE39AC">
              <w:rPr>
                <w:rFonts w:ascii="Cordia New" w:eastAsia="Times New Roman" w:hAnsi="Cordia New"/>
                <w:sz w:val="24"/>
                <w:szCs w:val="24"/>
              </w:rPr>
              <w:t>,</w:t>
            </w:r>
            <w:r w:rsidRPr="003A773E">
              <w:rPr>
                <w:rFonts w:ascii="Cordia New" w:eastAsia="Times New Roman" w:hAnsi="Cordia New"/>
                <w:sz w:val="24"/>
                <w:szCs w:val="24"/>
                <w:lang w:val="en-GB"/>
              </w:rPr>
              <w:t>224</w:t>
            </w:r>
          </w:p>
        </w:tc>
      </w:tr>
      <w:tr w:rsidR="00A94C70" w:rsidRPr="00BE39AC" w14:paraId="4FB04515" w14:textId="77777777" w:rsidTr="00631439">
        <w:trPr>
          <w:gridAfter w:val="1"/>
          <w:wAfter w:w="9" w:type="dxa"/>
          <w:cantSplit/>
        </w:trPr>
        <w:tc>
          <w:tcPr>
            <w:tcW w:w="4275" w:type="dxa"/>
            <w:vAlign w:val="bottom"/>
          </w:tcPr>
          <w:p w14:paraId="78C11D4F" w14:textId="01C7A256" w:rsidR="00A94C70" w:rsidRPr="00BE39AC" w:rsidRDefault="00A94C70" w:rsidP="00123AE3">
            <w:pPr>
              <w:tabs>
                <w:tab w:val="left" w:pos="850"/>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u w:val="single"/>
              </w:rPr>
              <w:t>Less</w:t>
            </w:r>
            <w:r w:rsidRPr="00BE39AC">
              <w:rPr>
                <w:rFonts w:ascii="Cordia New" w:eastAsia="Times New Roman" w:hAnsi="Cordia New"/>
                <w:sz w:val="24"/>
                <w:szCs w:val="24"/>
              </w:rPr>
              <w:tab/>
              <w:t>Accumulated depreciation</w:t>
            </w:r>
          </w:p>
        </w:tc>
        <w:tc>
          <w:tcPr>
            <w:tcW w:w="1350" w:type="dxa"/>
          </w:tcPr>
          <w:p w14:paraId="238E4B39" w14:textId="62AB6268"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p>
        </w:tc>
        <w:tc>
          <w:tcPr>
            <w:tcW w:w="1559" w:type="dxa"/>
          </w:tcPr>
          <w:p w14:paraId="6EAC5C1F" w14:textId="7D76E583"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lang w:val="en-GB"/>
              </w:rPr>
              <w:t>)</w:t>
            </w:r>
          </w:p>
        </w:tc>
        <w:tc>
          <w:tcPr>
            <w:tcW w:w="1700" w:type="dxa"/>
          </w:tcPr>
          <w:p w14:paraId="24E8965C" w14:textId="6D1C1906"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624</w:t>
            </w:r>
            <w:r w:rsidRPr="00BE39AC">
              <w:rPr>
                <w:rFonts w:ascii="Cordia New" w:eastAsia="Times New Roman" w:hAnsi="Cordia New"/>
                <w:sz w:val="24"/>
                <w:szCs w:val="24"/>
                <w:cs/>
              </w:rPr>
              <w:t>)</w:t>
            </w:r>
          </w:p>
        </w:tc>
        <w:tc>
          <w:tcPr>
            <w:tcW w:w="1601" w:type="dxa"/>
          </w:tcPr>
          <w:p w14:paraId="09DD1A4C" w14:textId="328DB1F1"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429</w:t>
            </w:r>
            <w:r w:rsidRPr="00BE39AC">
              <w:rPr>
                <w:rFonts w:ascii="Cordia New" w:eastAsia="Times New Roman" w:hAnsi="Cordia New"/>
                <w:sz w:val="24"/>
                <w:szCs w:val="24"/>
                <w:cs/>
              </w:rPr>
              <w:t>)</w:t>
            </w:r>
          </w:p>
        </w:tc>
        <w:tc>
          <w:tcPr>
            <w:tcW w:w="1350" w:type="dxa"/>
          </w:tcPr>
          <w:p w14:paraId="0246850B" w14:textId="1CFDDC2F"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19</w:t>
            </w:r>
            <w:r w:rsidRPr="00BE39AC">
              <w:rPr>
                <w:rFonts w:ascii="Cordia New" w:eastAsia="Times New Roman" w:hAnsi="Cordia New"/>
                <w:sz w:val="24"/>
                <w:szCs w:val="24"/>
              </w:rPr>
              <w:t>)</w:t>
            </w:r>
          </w:p>
        </w:tc>
        <w:tc>
          <w:tcPr>
            <w:tcW w:w="1260" w:type="dxa"/>
          </w:tcPr>
          <w:p w14:paraId="666AA9A5" w14:textId="6222B277"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17" w:type="dxa"/>
          </w:tcPr>
          <w:p w14:paraId="24FB170E" w14:textId="7B914B12"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073</w:t>
            </w:r>
            <w:r w:rsidRPr="00BE39AC">
              <w:rPr>
                <w:rFonts w:ascii="Cordia New" w:eastAsia="Times New Roman" w:hAnsi="Cordia New"/>
                <w:sz w:val="24"/>
                <w:szCs w:val="24"/>
              </w:rPr>
              <w:t>)</w:t>
            </w:r>
          </w:p>
        </w:tc>
      </w:tr>
      <w:tr w:rsidR="00A94C70" w:rsidRPr="00BE39AC" w14:paraId="0E7F6167" w14:textId="77777777" w:rsidTr="00631439">
        <w:trPr>
          <w:gridAfter w:val="1"/>
          <w:wAfter w:w="9" w:type="dxa"/>
          <w:cantSplit/>
        </w:trPr>
        <w:tc>
          <w:tcPr>
            <w:tcW w:w="4275" w:type="dxa"/>
            <w:vAlign w:val="bottom"/>
          </w:tcPr>
          <w:p w14:paraId="4384A22A" w14:textId="77777777" w:rsidR="00A94C70" w:rsidRPr="00BE39AC" w:rsidRDefault="00A94C70" w:rsidP="00123AE3">
            <w:pPr>
              <w:tabs>
                <w:tab w:val="left" w:pos="1872"/>
              </w:tabs>
              <w:spacing w:after="0" w:line="240" w:lineRule="auto"/>
              <w:ind w:left="427"/>
              <w:rPr>
                <w:rFonts w:ascii="Cordia New" w:eastAsia="Times New Roman" w:hAnsi="Cordia New"/>
                <w:sz w:val="12"/>
                <w:szCs w:val="12"/>
                <w:u w:val="single"/>
              </w:rPr>
            </w:pPr>
          </w:p>
        </w:tc>
        <w:tc>
          <w:tcPr>
            <w:tcW w:w="1350" w:type="dxa"/>
            <w:vAlign w:val="bottom"/>
          </w:tcPr>
          <w:p w14:paraId="524E0E9B"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559" w:type="dxa"/>
          </w:tcPr>
          <w:p w14:paraId="5A09FAF6"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700" w:type="dxa"/>
            <w:vAlign w:val="bottom"/>
          </w:tcPr>
          <w:p w14:paraId="179338FC" w14:textId="224C0935" w:rsidR="00A94C70" w:rsidRPr="00BE39AC" w:rsidRDefault="00A94C70" w:rsidP="00123AE3">
            <w:pPr>
              <w:spacing w:after="0" w:line="240" w:lineRule="auto"/>
              <w:ind w:right="-72"/>
              <w:jc w:val="right"/>
              <w:rPr>
                <w:rFonts w:ascii="Cordia New" w:eastAsia="Times New Roman" w:hAnsi="Cordia New"/>
                <w:sz w:val="12"/>
                <w:szCs w:val="12"/>
              </w:rPr>
            </w:pPr>
          </w:p>
        </w:tc>
        <w:tc>
          <w:tcPr>
            <w:tcW w:w="1601" w:type="dxa"/>
            <w:vAlign w:val="bottom"/>
          </w:tcPr>
          <w:p w14:paraId="05FDEBE0"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350" w:type="dxa"/>
            <w:vAlign w:val="bottom"/>
          </w:tcPr>
          <w:p w14:paraId="794E990F"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260" w:type="dxa"/>
            <w:vAlign w:val="bottom"/>
          </w:tcPr>
          <w:p w14:paraId="5752C67D"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417" w:type="dxa"/>
            <w:vAlign w:val="bottom"/>
          </w:tcPr>
          <w:p w14:paraId="1D9594EF" w14:textId="77777777" w:rsidR="00A94C70" w:rsidRPr="00BE39AC" w:rsidRDefault="00A94C70" w:rsidP="00123AE3">
            <w:pPr>
              <w:spacing w:after="0" w:line="240" w:lineRule="auto"/>
              <w:ind w:right="-72"/>
              <w:jc w:val="right"/>
              <w:rPr>
                <w:rFonts w:ascii="Cordia New" w:eastAsia="Times New Roman" w:hAnsi="Cordia New"/>
                <w:sz w:val="12"/>
                <w:szCs w:val="12"/>
              </w:rPr>
            </w:pPr>
          </w:p>
        </w:tc>
      </w:tr>
      <w:tr w:rsidR="00A94C70" w:rsidRPr="00BE39AC" w14:paraId="4F0EC27E" w14:textId="77777777" w:rsidTr="00631439">
        <w:trPr>
          <w:gridAfter w:val="1"/>
          <w:wAfter w:w="9" w:type="dxa"/>
          <w:cantSplit/>
        </w:trPr>
        <w:tc>
          <w:tcPr>
            <w:tcW w:w="4275" w:type="dxa"/>
            <w:vAlign w:val="bottom"/>
          </w:tcPr>
          <w:p w14:paraId="47C87852" w14:textId="4DF6EF50" w:rsidR="00A94C70" w:rsidRPr="00BE39AC" w:rsidRDefault="00A94C70" w:rsidP="00123AE3">
            <w:pPr>
              <w:tabs>
                <w:tab w:val="left" w:pos="1872"/>
              </w:tabs>
              <w:spacing w:after="0" w:line="240" w:lineRule="auto"/>
              <w:ind w:left="427"/>
              <w:rPr>
                <w:rFonts w:ascii="Cordia New" w:eastAsia="Times New Roman" w:hAnsi="Cordia New"/>
                <w:sz w:val="24"/>
                <w:szCs w:val="24"/>
                <w:u w:val="single"/>
              </w:rPr>
            </w:pPr>
            <w:r w:rsidRPr="00BE39AC">
              <w:rPr>
                <w:rFonts w:ascii="Cordia New" w:eastAsia="Times New Roman" w:hAnsi="Cordia New"/>
                <w:sz w:val="24"/>
                <w:szCs w:val="24"/>
              </w:rPr>
              <w:t>Net book amount</w:t>
            </w:r>
          </w:p>
        </w:tc>
        <w:tc>
          <w:tcPr>
            <w:tcW w:w="1350" w:type="dxa"/>
          </w:tcPr>
          <w:p w14:paraId="70BCBBB3" w14:textId="3322D62E"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9</w:t>
            </w:r>
          </w:p>
        </w:tc>
        <w:tc>
          <w:tcPr>
            <w:tcW w:w="1559" w:type="dxa"/>
          </w:tcPr>
          <w:p w14:paraId="75F4428C" w14:textId="1CB7C7AC" w:rsidR="00A94C70" w:rsidRPr="00BE39AC" w:rsidRDefault="004E752F" w:rsidP="00123AE3">
            <w:pPr>
              <w:pBdr>
                <w:bottom w:val="double" w:sz="4" w:space="1" w:color="auto"/>
              </w:pBd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p>
        </w:tc>
        <w:tc>
          <w:tcPr>
            <w:tcW w:w="1700" w:type="dxa"/>
          </w:tcPr>
          <w:p w14:paraId="1379C109" w14:textId="6BD3110F"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44</w:t>
            </w:r>
          </w:p>
        </w:tc>
        <w:tc>
          <w:tcPr>
            <w:tcW w:w="1601" w:type="dxa"/>
          </w:tcPr>
          <w:p w14:paraId="40EF2540" w14:textId="67306686"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94</w:t>
            </w:r>
          </w:p>
        </w:tc>
        <w:tc>
          <w:tcPr>
            <w:tcW w:w="1350" w:type="dxa"/>
          </w:tcPr>
          <w:p w14:paraId="3174DDD2" w14:textId="16662B79"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w:t>
            </w:r>
          </w:p>
        </w:tc>
        <w:tc>
          <w:tcPr>
            <w:tcW w:w="1260" w:type="dxa"/>
          </w:tcPr>
          <w:p w14:paraId="6B6E8566" w14:textId="7A16FBD1"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c>
          <w:tcPr>
            <w:tcW w:w="1417" w:type="dxa"/>
            <w:vAlign w:val="bottom"/>
          </w:tcPr>
          <w:p w14:paraId="0A00782B" w14:textId="1F8362F8"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151</w:t>
            </w:r>
          </w:p>
        </w:tc>
      </w:tr>
      <w:tr w:rsidR="007A67F4" w:rsidRPr="00BE39AC" w14:paraId="113B3E60" w14:textId="77777777" w:rsidTr="00631439">
        <w:trPr>
          <w:gridAfter w:val="1"/>
          <w:wAfter w:w="9" w:type="dxa"/>
          <w:cantSplit/>
        </w:trPr>
        <w:tc>
          <w:tcPr>
            <w:tcW w:w="4275" w:type="dxa"/>
            <w:vAlign w:val="center"/>
          </w:tcPr>
          <w:p w14:paraId="04483072" w14:textId="77777777" w:rsidR="007A67F4" w:rsidRPr="00BE39AC" w:rsidRDefault="007A67F4" w:rsidP="00123AE3">
            <w:pPr>
              <w:tabs>
                <w:tab w:val="left" w:pos="1872"/>
              </w:tabs>
              <w:spacing w:after="0" w:line="240" w:lineRule="auto"/>
              <w:ind w:left="427"/>
              <w:rPr>
                <w:rFonts w:ascii="Cordia New" w:eastAsia="Times New Roman" w:hAnsi="Cordia New"/>
                <w:sz w:val="24"/>
                <w:szCs w:val="24"/>
              </w:rPr>
            </w:pPr>
          </w:p>
        </w:tc>
        <w:tc>
          <w:tcPr>
            <w:tcW w:w="1350" w:type="dxa"/>
            <w:vAlign w:val="center"/>
          </w:tcPr>
          <w:p w14:paraId="607742A1"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559" w:type="dxa"/>
          </w:tcPr>
          <w:p w14:paraId="30D7DC63"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700" w:type="dxa"/>
            <w:vAlign w:val="center"/>
          </w:tcPr>
          <w:p w14:paraId="5A4403B0" w14:textId="36A9F2E4" w:rsidR="007A67F4" w:rsidRPr="00BE39AC" w:rsidRDefault="007A67F4" w:rsidP="00123AE3">
            <w:pPr>
              <w:spacing w:after="0" w:line="240" w:lineRule="auto"/>
              <w:ind w:right="-72"/>
              <w:jc w:val="right"/>
              <w:rPr>
                <w:rFonts w:ascii="Cordia New" w:eastAsia="Times New Roman" w:hAnsi="Cordia New"/>
                <w:sz w:val="24"/>
                <w:szCs w:val="24"/>
              </w:rPr>
            </w:pPr>
          </w:p>
        </w:tc>
        <w:tc>
          <w:tcPr>
            <w:tcW w:w="1601" w:type="dxa"/>
            <w:vAlign w:val="center"/>
          </w:tcPr>
          <w:p w14:paraId="7E4E51AC"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350" w:type="dxa"/>
            <w:vAlign w:val="center"/>
          </w:tcPr>
          <w:p w14:paraId="1DA0326A"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260" w:type="dxa"/>
            <w:vAlign w:val="center"/>
          </w:tcPr>
          <w:p w14:paraId="25BADAF6"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417" w:type="dxa"/>
            <w:vAlign w:val="center"/>
          </w:tcPr>
          <w:p w14:paraId="0C6EC9AA" w14:textId="77777777" w:rsidR="007A67F4" w:rsidRPr="00BE39AC" w:rsidRDefault="007A67F4" w:rsidP="00123AE3">
            <w:pPr>
              <w:spacing w:after="0" w:line="240" w:lineRule="auto"/>
              <w:ind w:right="-72"/>
              <w:jc w:val="right"/>
              <w:rPr>
                <w:rFonts w:ascii="Cordia New" w:eastAsia="Times New Roman" w:hAnsi="Cordia New"/>
                <w:sz w:val="24"/>
                <w:szCs w:val="24"/>
              </w:rPr>
            </w:pPr>
          </w:p>
        </w:tc>
      </w:tr>
      <w:tr w:rsidR="007A67F4" w:rsidRPr="00BE39AC" w14:paraId="54E9566E" w14:textId="77777777" w:rsidTr="00631439">
        <w:trPr>
          <w:gridAfter w:val="1"/>
          <w:wAfter w:w="9" w:type="dxa"/>
          <w:cantSplit/>
        </w:trPr>
        <w:tc>
          <w:tcPr>
            <w:tcW w:w="4275" w:type="dxa"/>
            <w:vAlign w:val="bottom"/>
          </w:tcPr>
          <w:p w14:paraId="28D4A485" w14:textId="2510DEF4" w:rsidR="007A67F4" w:rsidRPr="00BE39AC" w:rsidRDefault="007A67F4"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b/>
                <w:bCs/>
                <w:sz w:val="24"/>
                <w:szCs w:val="24"/>
              </w:rPr>
              <w:t xml:space="preserve">For the year ended </w:t>
            </w:r>
            <w:r w:rsidR="003A773E" w:rsidRPr="003A773E">
              <w:rPr>
                <w:rFonts w:ascii="Cordia New" w:eastAsia="Times New Roman" w:hAnsi="Cordia New"/>
                <w:b/>
                <w:bCs/>
                <w:sz w:val="24"/>
                <w:szCs w:val="24"/>
                <w:lang w:val="en-GB"/>
              </w:rPr>
              <w:t>31</w:t>
            </w:r>
            <w:r w:rsidRPr="00BE39AC">
              <w:rPr>
                <w:rFonts w:ascii="Cordia New" w:eastAsia="Times New Roman" w:hAnsi="Cordia New"/>
                <w:b/>
                <w:bCs/>
                <w:sz w:val="24"/>
                <w:szCs w:val="24"/>
              </w:rPr>
              <w:t xml:space="preserve"> December </w:t>
            </w:r>
            <w:r w:rsidR="003A773E" w:rsidRPr="003A773E">
              <w:rPr>
                <w:rFonts w:ascii="Cordia New" w:eastAsia="Times New Roman" w:hAnsi="Cordia New"/>
                <w:b/>
                <w:bCs/>
                <w:sz w:val="24"/>
                <w:szCs w:val="24"/>
                <w:lang w:val="en-GB"/>
              </w:rPr>
              <w:t>2021</w:t>
            </w:r>
          </w:p>
        </w:tc>
        <w:tc>
          <w:tcPr>
            <w:tcW w:w="1350" w:type="dxa"/>
            <w:vAlign w:val="bottom"/>
          </w:tcPr>
          <w:p w14:paraId="00B84C46"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559" w:type="dxa"/>
          </w:tcPr>
          <w:p w14:paraId="680B42D0"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700" w:type="dxa"/>
            <w:vAlign w:val="bottom"/>
          </w:tcPr>
          <w:p w14:paraId="3952D79F" w14:textId="642E8759" w:rsidR="007A67F4" w:rsidRPr="00BE39AC" w:rsidRDefault="007A67F4" w:rsidP="00123AE3">
            <w:pPr>
              <w:spacing w:after="0" w:line="240" w:lineRule="auto"/>
              <w:ind w:right="-72"/>
              <w:jc w:val="right"/>
              <w:rPr>
                <w:rFonts w:ascii="Cordia New" w:eastAsia="Times New Roman" w:hAnsi="Cordia New"/>
                <w:sz w:val="24"/>
                <w:szCs w:val="24"/>
              </w:rPr>
            </w:pPr>
          </w:p>
        </w:tc>
        <w:tc>
          <w:tcPr>
            <w:tcW w:w="1601" w:type="dxa"/>
          </w:tcPr>
          <w:p w14:paraId="3A26BF76"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350" w:type="dxa"/>
            <w:vAlign w:val="bottom"/>
          </w:tcPr>
          <w:p w14:paraId="7B8BE8DB"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260" w:type="dxa"/>
            <w:vAlign w:val="bottom"/>
          </w:tcPr>
          <w:p w14:paraId="41711557" w14:textId="77777777" w:rsidR="007A67F4" w:rsidRPr="00BE39AC" w:rsidRDefault="007A67F4" w:rsidP="00123AE3">
            <w:pPr>
              <w:spacing w:after="0" w:line="240" w:lineRule="auto"/>
              <w:ind w:right="-72"/>
              <w:jc w:val="right"/>
              <w:rPr>
                <w:rFonts w:ascii="Cordia New" w:eastAsia="Times New Roman" w:hAnsi="Cordia New"/>
                <w:sz w:val="24"/>
                <w:szCs w:val="24"/>
              </w:rPr>
            </w:pPr>
          </w:p>
        </w:tc>
        <w:tc>
          <w:tcPr>
            <w:tcW w:w="1417" w:type="dxa"/>
            <w:vAlign w:val="bottom"/>
          </w:tcPr>
          <w:p w14:paraId="2A4C8725" w14:textId="77777777" w:rsidR="007A67F4" w:rsidRPr="00BE39AC" w:rsidRDefault="007A67F4" w:rsidP="00123AE3">
            <w:pPr>
              <w:spacing w:after="0" w:line="240" w:lineRule="auto"/>
              <w:ind w:right="-72"/>
              <w:jc w:val="right"/>
              <w:rPr>
                <w:rFonts w:ascii="Cordia New" w:eastAsia="Times New Roman" w:hAnsi="Cordia New"/>
                <w:sz w:val="24"/>
                <w:szCs w:val="24"/>
              </w:rPr>
            </w:pPr>
          </w:p>
        </w:tc>
      </w:tr>
      <w:tr w:rsidR="004E752F" w:rsidRPr="00BE39AC" w14:paraId="376D7188" w14:textId="77777777" w:rsidTr="00631439">
        <w:trPr>
          <w:gridAfter w:val="1"/>
          <w:wAfter w:w="9" w:type="dxa"/>
          <w:cantSplit/>
        </w:trPr>
        <w:tc>
          <w:tcPr>
            <w:tcW w:w="4275" w:type="dxa"/>
            <w:vAlign w:val="bottom"/>
          </w:tcPr>
          <w:p w14:paraId="16A59873" w14:textId="46229BA3" w:rsidR="004E752F" w:rsidRPr="00BE39AC" w:rsidRDefault="004E752F" w:rsidP="00123AE3">
            <w:pPr>
              <w:tabs>
                <w:tab w:val="left" w:pos="1872"/>
              </w:tabs>
              <w:spacing w:after="0" w:line="240" w:lineRule="auto"/>
              <w:ind w:left="427"/>
              <w:rPr>
                <w:rFonts w:ascii="Cordia New" w:eastAsia="Times New Roman" w:hAnsi="Cordia New"/>
                <w:b/>
                <w:bCs/>
                <w:sz w:val="24"/>
                <w:szCs w:val="24"/>
              </w:rPr>
            </w:pPr>
            <w:r w:rsidRPr="00BE39AC">
              <w:rPr>
                <w:rFonts w:ascii="Cordia New" w:eastAsia="Times New Roman" w:hAnsi="Cordia New"/>
                <w:sz w:val="24"/>
                <w:szCs w:val="24"/>
              </w:rPr>
              <w:t>Opening net book amount</w:t>
            </w:r>
          </w:p>
        </w:tc>
        <w:tc>
          <w:tcPr>
            <w:tcW w:w="1350" w:type="dxa"/>
          </w:tcPr>
          <w:p w14:paraId="69D62920" w14:textId="35995664" w:rsidR="004E752F"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9</w:t>
            </w:r>
          </w:p>
        </w:tc>
        <w:tc>
          <w:tcPr>
            <w:tcW w:w="1559" w:type="dxa"/>
          </w:tcPr>
          <w:p w14:paraId="4337AF45" w14:textId="16B8AFF0" w:rsidR="004E752F" w:rsidRPr="00BE39AC" w:rsidRDefault="004E752F" w:rsidP="00123AE3">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p>
        </w:tc>
        <w:tc>
          <w:tcPr>
            <w:tcW w:w="1700" w:type="dxa"/>
          </w:tcPr>
          <w:p w14:paraId="57F4970D" w14:textId="240ADB76" w:rsidR="004E752F"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44</w:t>
            </w:r>
          </w:p>
        </w:tc>
        <w:tc>
          <w:tcPr>
            <w:tcW w:w="1601" w:type="dxa"/>
          </w:tcPr>
          <w:p w14:paraId="5D53B32D" w14:textId="0A1E6410" w:rsidR="004E752F"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94</w:t>
            </w:r>
          </w:p>
        </w:tc>
        <w:tc>
          <w:tcPr>
            <w:tcW w:w="1350" w:type="dxa"/>
          </w:tcPr>
          <w:p w14:paraId="6F0D9CF0" w14:textId="453CAAF5" w:rsidR="004E752F"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1</w:t>
            </w:r>
          </w:p>
        </w:tc>
        <w:tc>
          <w:tcPr>
            <w:tcW w:w="1260" w:type="dxa"/>
          </w:tcPr>
          <w:p w14:paraId="784A89FC" w14:textId="7F49CF01" w:rsidR="004E752F"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3</w:t>
            </w:r>
          </w:p>
        </w:tc>
        <w:tc>
          <w:tcPr>
            <w:tcW w:w="1417" w:type="dxa"/>
          </w:tcPr>
          <w:p w14:paraId="5E9C90D7" w14:textId="41E2C76E" w:rsidR="004E752F"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151</w:t>
            </w:r>
          </w:p>
        </w:tc>
      </w:tr>
      <w:tr w:rsidR="00A94C70" w:rsidRPr="00BE39AC" w14:paraId="7800B4B8" w14:textId="77777777" w:rsidTr="00631439">
        <w:trPr>
          <w:gridAfter w:val="1"/>
          <w:wAfter w:w="9" w:type="dxa"/>
          <w:cantSplit/>
        </w:trPr>
        <w:tc>
          <w:tcPr>
            <w:tcW w:w="4275" w:type="dxa"/>
            <w:vAlign w:val="bottom"/>
          </w:tcPr>
          <w:p w14:paraId="7CA937AF" w14:textId="2575082F" w:rsidR="00A94C70" w:rsidRPr="00BE39AC" w:rsidRDefault="00A94C70"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rPr>
              <w:t>Revaluation</w:t>
            </w:r>
          </w:p>
        </w:tc>
        <w:tc>
          <w:tcPr>
            <w:tcW w:w="1350" w:type="dxa"/>
            <w:vAlign w:val="bottom"/>
          </w:tcPr>
          <w:p w14:paraId="02CA2725" w14:textId="40DF65EC" w:rsidR="00A94C70"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38</w:t>
            </w:r>
          </w:p>
        </w:tc>
        <w:tc>
          <w:tcPr>
            <w:tcW w:w="1559" w:type="dxa"/>
            <w:vAlign w:val="bottom"/>
          </w:tcPr>
          <w:p w14:paraId="55E42142" w14:textId="4658ECC2" w:rsidR="00A94C70" w:rsidRPr="00BE39AC" w:rsidRDefault="00A94C70" w:rsidP="00123AE3">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700" w:type="dxa"/>
            <w:vAlign w:val="bottom"/>
          </w:tcPr>
          <w:p w14:paraId="204C5F94" w14:textId="5C7FA684" w:rsidR="00A94C70" w:rsidRPr="00BE39AC" w:rsidRDefault="00A94C70"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601" w:type="dxa"/>
            <w:vAlign w:val="bottom"/>
          </w:tcPr>
          <w:p w14:paraId="2CFB7FE5" w14:textId="28240034" w:rsidR="00A94C70" w:rsidRPr="00BE39AC" w:rsidRDefault="00A94C70"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350" w:type="dxa"/>
            <w:vAlign w:val="bottom"/>
          </w:tcPr>
          <w:p w14:paraId="4766377A" w14:textId="08289419" w:rsidR="00A94C70" w:rsidRPr="00BE39AC" w:rsidRDefault="00A94C70"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60" w:type="dxa"/>
            <w:vAlign w:val="bottom"/>
          </w:tcPr>
          <w:p w14:paraId="376B2182" w14:textId="17C64852" w:rsidR="00A94C70" w:rsidRPr="00BE39AC" w:rsidRDefault="00A94C70"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17" w:type="dxa"/>
            <w:vAlign w:val="bottom"/>
          </w:tcPr>
          <w:p w14:paraId="23F13811" w14:textId="5BA5A2A0"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38</w:t>
            </w:r>
          </w:p>
        </w:tc>
      </w:tr>
      <w:tr w:rsidR="00A94C70" w:rsidRPr="00BE39AC" w14:paraId="034685A4" w14:textId="77777777" w:rsidTr="00631439">
        <w:trPr>
          <w:gridAfter w:val="1"/>
          <w:wAfter w:w="9" w:type="dxa"/>
          <w:cantSplit/>
        </w:trPr>
        <w:tc>
          <w:tcPr>
            <w:tcW w:w="4275" w:type="dxa"/>
            <w:vAlign w:val="bottom"/>
          </w:tcPr>
          <w:p w14:paraId="223586A0" w14:textId="6D9DFE3C" w:rsidR="00A94C70" w:rsidRPr="00BE39AC" w:rsidRDefault="00A94C70"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rPr>
              <w:t>Additions</w:t>
            </w:r>
          </w:p>
        </w:tc>
        <w:tc>
          <w:tcPr>
            <w:tcW w:w="1350" w:type="dxa"/>
            <w:vAlign w:val="bottom"/>
          </w:tcPr>
          <w:p w14:paraId="7A7A5ED2" w14:textId="612F4472" w:rsidR="00A94C70" w:rsidRPr="00BE39AC" w:rsidRDefault="00A94C70" w:rsidP="00123AE3">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559" w:type="dxa"/>
            <w:vAlign w:val="bottom"/>
          </w:tcPr>
          <w:p w14:paraId="43948F0E" w14:textId="6D61C4F8" w:rsidR="00A94C70" w:rsidRPr="00BE39AC" w:rsidRDefault="00A94C70" w:rsidP="00123AE3">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700" w:type="dxa"/>
            <w:vAlign w:val="bottom"/>
          </w:tcPr>
          <w:p w14:paraId="3540F42A" w14:textId="088B8D39" w:rsidR="00A94C70" w:rsidRPr="00BE39AC" w:rsidRDefault="004E752F"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w:t>
            </w:r>
          </w:p>
        </w:tc>
        <w:tc>
          <w:tcPr>
            <w:tcW w:w="1601" w:type="dxa"/>
            <w:vAlign w:val="bottom"/>
          </w:tcPr>
          <w:p w14:paraId="17E3AE33" w14:textId="00C265B9"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c>
          <w:tcPr>
            <w:tcW w:w="1350" w:type="dxa"/>
            <w:vAlign w:val="bottom"/>
          </w:tcPr>
          <w:p w14:paraId="149EA42F" w14:textId="27582F1E" w:rsidR="00A94C70" w:rsidRPr="00BE39AC" w:rsidRDefault="00A94C70"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60" w:type="dxa"/>
            <w:vAlign w:val="bottom"/>
          </w:tcPr>
          <w:p w14:paraId="250D67C2" w14:textId="7D1451CF" w:rsidR="00A94C70" w:rsidRPr="00BE39AC" w:rsidRDefault="00A94C70"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17" w:type="dxa"/>
            <w:vAlign w:val="bottom"/>
          </w:tcPr>
          <w:p w14:paraId="0E52384C" w14:textId="732A1C0F"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r>
      <w:tr w:rsidR="004E752F" w:rsidRPr="00BE39AC" w14:paraId="10E0E5FA" w14:textId="77777777" w:rsidTr="00631439">
        <w:trPr>
          <w:gridAfter w:val="1"/>
          <w:wAfter w:w="9" w:type="dxa"/>
          <w:cantSplit/>
        </w:trPr>
        <w:tc>
          <w:tcPr>
            <w:tcW w:w="4275" w:type="dxa"/>
            <w:vAlign w:val="bottom"/>
          </w:tcPr>
          <w:p w14:paraId="73875B7E" w14:textId="55B2ABE8" w:rsidR="004E752F" w:rsidRPr="00BE39AC" w:rsidRDefault="004E752F"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rPr>
              <w:t>Transfer from (to) other accounts</w:t>
            </w:r>
          </w:p>
        </w:tc>
        <w:tc>
          <w:tcPr>
            <w:tcW w:w="1350" w:type="dxa"/>
            <w:vAlign w:val="bottom"/>
          </w:tcPr>
          <w:p w14:paraId="2ACDEA62" w14:textId="4279BA33" w:rsidR="004E752F" w:rsidRPr="00BE39AC" w:rsidRDefault="004E752F" w:rsidP="00123AE3">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559" w:type="dxa"/>
            <w:vAlign w:val="bottom"/>
          </w:tcPr>
          <w:p w14:paraId="4D201F4C" w14:textId="52E904FA" w:rsidR="004E752F" w:rsidRPr="00BE39AC" w:rsidRDefault="004E752F" w:rsidP="00123AE3">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700" w:type="dxa"/>
            <w:vAlign w:val="bottom"/>
          </w:tcPr>
          <w:p w14:paraId="38A583F3" w14:textId="78E13B58" w:rsidR="004E752F" w:rsidRPr="00BE39AC" w:rsidRDefault="006A4E5B"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p>
        </w:tc>
        <w:tc>
          <w:tcPr>
            <w:tcW w:w="1601" w:type="dxa"/>
            <w:vAlign w:val="bottom"/>
          </w:tcPr>
          <w:p w14:paraId="40C3CCA8" w14:textId="123AED4D" w:rsidR="004E752F" w:rsidRPr="00BE39AC" w:rsidRDefault="004E752F"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350" w:type="dxa"/>
            <w:vAlign w:val="bottom"/>
          </w:tcPr>
          <w:p w14:paraId="328F1888" w14:textId="79AE5E9D" w:rsidR="004E752F" w:rsidRPr="00BE39AC" w:rsidRDefault="004E752F"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60" w:type="dxa"/>
            <w:vAlign w:val="bottom"/>
          </w:tcPr>
          <w:p w14:paraId="36ACE888" w14:textId="31709D5B" w:rsidR="004E752F" w:rsidRPr="00BE39AC" w:rsidRDefault="004E752F"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17" w:type="dxa"/>
            <w:vAlign w:val="bottom"/>
          </w:tcPr>
          <w:p w14:paraId="22617C0E" w14:textId="0D0BED83" w:rsidR="004E752F" w:rsidRPr="00BE39AC" w:rsidRDefault="006A4E5B"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p>
        </w:tc>
      </w:tr>
      <w:tr w:rsidR="00A94C70" w:rsidRPr="00BE39AC" w14:paraId="3EB02685" w14:textId="77777777" w:rsidTr="00631439">
        <w:trPr>
          <w:gridAfter w:val="1"/>
          <w:wAfter w:w="9" w:type="dxa"/>
          <w:cantSplit/>
        </w:trPr>
        <w:tc>
          <w:tcPr>
            <w:tcW w:w="4275" w:type="dxa"/>
            <w:vAlign w:val="bottom"/>
          </w:tcPr>
          <w:p w14:paraId="4E220129" w14:textId="7668C9D1" w:rsidR="00A94C70" w:rsidRPr="00BE39AC" w:rsidRDefault="00A94C70"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rPr>
              <w:t>Depreciation charge</w:t>
            </w:r>
          </w:p>
        </w:tc>
        <w:tc>
          <w:tcPr>
            <w:tcW w:w="1350" w:type="dxa"/>
            <w:vAlign w:val="bottom"/>
          </w:tcPr>
          <w:p w14:paraId="099367BA" w14:textId="2D1344B2"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559" w:type="dxa"/>
            <w:vAlign w:val="bottom"/>
          </w:tcPr>
          <w:p w14:paraId="7257AA79" w14:textId="13D3449F" w:rsidR="00A94C70" w:rsidRPr="00BE39AC" w:rsidRDefault="004E752F" w:rsidP="00123AE3">
            <w:pPr>
              <w:pBdr>
                <w:bottom w:val="single" w:sz="4" w:space="1" w:color="auto"/>
              </w:pBd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700" w:type="dxa"/>
            <w:vAlign w:val="bottom"/>
          </w:tcPr>
          <w:p w14:paraId="76FEF846" w14:textId="71845D78"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w:t>
            </w:r>
            <w:r w:rsidRPr="00BE39AC">
              <w:rPr>
                <w:rFonts w:ascii="Cordia New" w:eastAsia="Times New Roman" w:hAnsi="Cordia New"/>
                <w:sz w:val="24"/>
                <w:szCs w:val="24"/>
              </w:rPr>
              <w:t>)</w:t>
            </w:r>
          </w:p>
        </w:tc>
        <w:tc>
          <w:tcPr>
            <w:tcW w:w="1601" w:type="dxa"/>
            <w:vAlign w:val="bottom"/>
          </w:tcPr>
          <w:p w14:paraId="2E878DFE" w14:textId="5ABFD698"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20</w:t>
            </w:r>
            <w:r w:rsidRPr="00BE39AC">
              <w:rPr>
                <w:rFonts w:ascii="Cordia New" w:eastAsia="Times New Roman" w:hAnsi="Cordia New"/>
                <w:sz w:val="24"/>
                <w:szCs w:val="24"/>
              </w:rPr>
              <w:t>)</w:t>
            </w:r>
          </w:p>
        </w:tc>
        <w:tc>
          <w:tcPr>
            <w:tcW w:w="1350" w:type="dxa"/>
            <w:vAlign w:val="bottom"/>
          </w:tcPr>
          <w:p w14:paraId="215F06CB" w14:textId="20B42002" w:rsidR="00A94C70" w:rsidRPr="00BE39AC" w:rsidRDefault="00D277B7"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p>
        </w:tc>
        <w:tc>
          <w:tcPr>
            <w:tcW w:w="1260" w:type="dxa"/>
            <w:vAlign w:val="bottom"/>
          </w:tcPr>
          <w:p w14:paraId="55945217" w14:textId="5A0A6717"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17" w:type="dxa"/>
            <w:vAlign w:val="bottom"/>
          </w:tcPr>
          <w:p w14:paraId="361E2CF9" w14:textId="0E0A84C9"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26</w:t>
            </w:r>
            <w:r w:rsidRPr="00BE39AC">
              <w:rPr>
                <w:rFonts w:ascii="Cordia New" w:eastAsia="Times New Roman" w:hAnsi="Cordia New"/>
                <w:sz w:val="24"/>
                <w:szCs w:val="24"/>
              </w:rPr>
              <w:t>)</w:t>
            </w:r>
          </w:p>
        </w:tc>
      </w:tr>
      <w:tr w:rsidR="00A94C70" w:rsidRPr="00BE39AC" w14:paraId="48A6DCE2" w14:textId="77777777" w:rsidTr="00631439">
        <w:trPr>
          <w:gridAfter w:val="1"/>
          <w:wAfter w:w="9" w:type="dxa"/>
          <w:cantSplit/>
        </w:trPr>
        <w:tc>
          <w:tcPr>
            <w:tcW w:w="4275" w:type="dxa"/>
            <w:vAlign w:val="bottom"/>
          </w:tcPr>
          <w:p w14:paraId="0B5320C5" w14:textId="77777777" w:rsidR="00A94C70" w:rsidRPr="00BE39AC" w:rsidRDefault="00A94C70" w:rsidP="00123AE3">
            <w:pPr>
              <w:tabs>
                <w:tab w:val="left" w:pos="1872"/>
              </w:tabs>
              <w:spacing w:after="0" w:line="240" w:lineRule="auto"/>
              <w:ind w:left="427"/>
              <w:rPr>
                <w:rFonts w:ascii="Cordia New" w:eastAsia="Times New Roman" w:hAnsi="Cordia New"/>
                <w:sz w:val="12"/>
                <w:szCs w:val="12"/>
              </w:rPr>
            </w:pPr>
          </w:p>
        </w:tc>
        <w:tc>
          <w:tcPr>
            <w:tcW w:w="1350" w:type="dxa"/>
            <w:vAlign w:val="bottom"/>
          </w:tcPr>
          <w:p w14:paraId="0F1CD287"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559" w:type="dxa"/>
            <w:vAlign w:val="bottom"/>
          </w:tcPr>
          <w:p w14:paraId="749A5651"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700" w:type="dxa"/>
            <w:vAlign w:val="bottom"/>
          </w:tcPr>
          <w:p w14:paraId="5FC537EB" w14:textId="57ABCB12" w:rsidR="00A94C70" w:rsidRPr="00BE39AC" w:rsidRDefault="00A94C70" w:rsidP="00123AE3">
            <w:pPr>
              <w:spacing w:after="0" w:line="240" w:lineRule="auto"/>
              <w:ind w:right="-72"/>
              <w:jc w:val="right"/>
              <w:rPr>
                <w:rFonts w:ascii="Cordia New" w:eastAsia="Times New Roman" w:hAnsi="Cordia New"/>
                <w:sz w:val="12"/>
                <w:szCs w:val="12"/>
              </w:rPr>
            </w:pPr>
          </w:p>
        </w:tc>
        <w:tc>
          <w:tcPr>
            <w:tcW w:w="1601" w:type="dxa"/>
            <w:vAlign w:val="bottom"/>
          </w:tcPr>
          <w:p w14:paraId="2BFF1906"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350" w:type="dxa"/>
            <w:vAlign w:val="bottom"/>
          </w:tcPr>
          <w:p w14:paraId="746FCF2C"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260" w:type="dxa"/>
            <w:vAlign w:val="bottom"/>
          </w:tcPr>
          <w:p w14:paraId="006BBC94"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417" w:type="dxa"/>
            <w:vAlign w:val="bottom"/>
          </w:tcPr>
          <w:p w14:paraId="402E3B54" w14:textId="77777777" w:rsidR="00A94C70" w:rsidRPr="00BE39AC" w:rsidRDefault="00A94C70" w:rsidP="00123AE3">
            <w:pPr>
              <w:spacing w:after="0" w:line="240" w:lineRule="auto"/>
              <w:ind w:right="-72"/>
              <w:jc w:val="right"/>
              <w:rPr>
                <w:rFonts w:ascii="Cordia New" w:eastAsia="Times New Roman" w:hAnsi="Cordia New"/>
                <w:sz w:val="12"/>
                <w:szCs w:val="12"/>
              </w:rPr>
            </w:pPr>
          </w:p>
        </w:tc>
      </w:tr>
      <w:tr w:rsidR="00A94C70" w:rsidRPr="00BE39AC" w14:paraId="52C60EC3" w14:textId="77777777" w:rsidTr="00631439">
        <w:trPr>
          <w:gridAfter w:val="1"/>
          <w:wAfter w:w="9" w:type="dxa"/>
          <w:cantSplit/>
        </w:trPr>
        <w:tc>
          <w:tcPr>
            <w:tcW w:w="4275" w:type="dxa"/>
            <w:vAlign w:val="bottom"/>
          </w:tcPr>
          <w:p w14:paraId="4474A776" w14:textId="7224AB9D" w:rsidR="00A94C70" w:rsidRPr="00BE39AC" w:rsidRDefault="00A94C70"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rPr>
              <w:t>Closing net book amount</w:t>
            </w:r>
          </w:p>
        </w:tc>
        <w:tc>
          <w:tcPr>
            <w:tcW w:w="1350" w:type="dxa"/>
            <w:vAlign w:val="bottom"/>
          </w:tcPr>
          <w:p w14:paraId="4A494025" w14:textId="7F439FCE"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47</w:t>
            </w:r>
          </w:p>
        </w:tc>
        <w:tc>
          <w:tcPr>
            <w:tcW w:w="1559" w:type="dxa"/>
            <w:vAlign w:val="bottom"/>
          </w:tcPr>
          <w:p w14:paraId="5327BD12" w14:textId="4393DE96" w:rsidR="00A94C70" w:rsidRPr="00BE39AC" w:rsidRDefault="004E752F" w:rsidP="00123AE3">
            <w:pPr>
              <w:pBdr>
                <w:bottom w:val="double" w:sz="4" w:space="1" w:color="auto"/>
              </w:pBd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700" w:type="dxa"/>
            <w:vAlign w:val="bottom"/>
          </w:tcPr>
          <w:p w14:paraId="772EA2F4" w14:textId="0C22DC0B"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38</w:t>
            </w:r>
          </w:p>
        </w:tc>
        <w:tc>
          <w:tcPr>
            <w:tcW w:w="1601" w:type="dxa"/>
            <w:vAlign w:val="bottom"/>
          </w:tcPr>
          <w:p w14:paraId="532E70D6" w14:textId="48CC0A7B"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77</w:t>
            </w:r>
          </w:p>
        </w:tc>
        <w:tc>
          <w:tcPr>
            <w:tcW w:w="1350" w:type="dxa"/>
            <w:vAlign w:val="bottom"/>
          </w:tcPr>
          <w:p w14:paraId="37ABA7DF" w14:textId="08E4D8D9" w:rsidR="00A94C70" w:rsidRPr="00BE39AC" w:rsidRDefault="004E752F" w:rsidP="00123AE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w:t>
            </w:r>
          </w:p>
        </w:tc>
        <w:tc>
          <w:tcPr>
            <w:tcW w:w="1260" w:type="dxa"/>
            <w:vAlign w:val="bottom"/>
          </w:tcPr>
          <w:p w14:paraId="4F53DF97" w14:textId="472C2C6F"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c>
          <w:tcPr>
            <w:tcW w:w="1417" w:type="dxa"/>
            <w:vAlign w:val="bottom"/>
          </w:tcPr>
          <w:p w14:paraId="5FB58BEE" w14:textId="1B619E5F"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165</w:t>
            </w:r>
          </w:p>
        </w:tc>
      </w:tr>
      <w:tr w:rsidR="00A94C70" w:rsidRPr="00BE39AC" w14:paraId="17ABE6A9" w14:textId="77777777" w:rsidTr="00631439">
        <w:trPr>
          <w:gridAfter w:val="1"/>
          <w:wAfter w:w="9" w:type="dxa"/>
          <w:cantSplit/>
        </w:trPr>
        <w:tc>
          <w:tcPr>
            <w:tcW w:w="4275" w:type="dxa"/>
            <w:vAlign w:val="bottom"/>
          </w:tcPr>
          <w:p w14:paraId="13313EDC" w14:textId="77777777" w:rsidR="00A94C70" w:rsidRPr="00BE39AC" w:rsidRDefault="00A94C70" w:rsidP="00123AE3">
            <w:pPr>
              <w:tabs>
                <w:tab w:val="left" w:pos="1872"/>
              </w:tabs>
              <w:spacing w:after="0" w:line="240" w:lineRule="auto"/>
              <w:ind w:left="427"/>
              <w:rPr>
                <w:rFonts w:ascii="Cordia New" w:eastAsia="Times New Roman" w:hAnsi="Cordia New"/>
                <w:sz w:val="24"/>
                <w:szCs w:val="24"/>
              </w:rPr>
            </w:pPr>
          </w:p>
        </w:tc>
        <w:tc>
          <w:tcPr>
            <w:tcW w:w="1350" w:type="dxa"/>
            <w:vAlign w:val="bottom"/>
          </w:tcPr>
          <w:p w14:paraId="6345469A"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559" w:type="dxa"/>
          </w:tcPr>
          <w:p w14:paraId="62FAB3C3"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700" w:type="dxa"/>
          </w:tcPr>
          <w:p w14:paraId="73B26320" w14:textId="368D3A19" w:rsidR="00A94C70" w:rsidRPr="00BE39AC" w:rsidRDefault="00A94C70" w:rsidP="00123AE3">
            <w:pPr>
              <w:spacing w:after="0" w:line="240" w:lineRule="auto"/>
              <w:ind w:right="-72"/>
              <w:jc w:val="right"/>
              <w:rPr>
                <w:rFonts w:ascii="Cordia New" w:eastAsia="Times New Roman" w:hAnsi="Cordia New"/>
                <w:sz w:val="24"/>
                <w:szCs w:val="24"/>
              </w:rPr>
            </w:pPr>
          </w:p>
        </w:tc>
        <w:tc>
          <w:tcPr>
            <w:tcW w:w="1601" w:type="dxa"/>
          </w:tcPr>
          <w:p w14:paraId="1D91B305"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350" w:type="dxa"/>
            <w:vAlign w:val="bottom"/>
          </w:tcPr>
          <w:p w14:paraId="798D8BF9"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260" w:type="dxa"/>
            <w:vAlign w:val="bottom"/>
          </w:tcPr>
          <w:p w14:paraId="463FC266"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417" w:type="dxa"/>
            <w:vAlign w:val="bottom"/>
          </w:tcPr>
          <w:p w14:paraId="17118F1C" w14:textId="77777777" w:rsidR="00A94C70" w:rsidRPr="00BE39AC" w:rsidRDefault="00A94C70" w:rsidP="00123AE3">
            <w:pPr>
              <w:spacing w:after="0" w:line="240" w:lineRule="auto"/>
              <w:ind w:right="-72"/>
              <w:jc w:val="right"/>
              <w:rPr>
                <w:rFonts w:ascii="Cordia New" w:eastAsia="Times New Roman" w:hAnsi="Cordia New"/>
                <w:sz w:val="24"/>
                <w:szCs w:val="24"/>
              </w:rPr>
            </w:pPr>
          </w:p>
        </w:tc>
      </w:tr>
      <w:tr w:rsidR="00A94C70" w:rsidRPr="00BE39AC" w14:paraId="077BF105" w14:textId="77777777" w:rsidTr="00631439">
        <w:trPr>
          <w:gridAfter w:val="1"/>
          <w:wAfter w:w="9" w:type="dxa"/>
          <w:cantSplit/>
        </w:trPr>
        <w:tc>
          <w:tcPr>
            <w:tcW w:w="4275" w:type="dxa"/>
            <w:vAlign w:val="bottom"/>
          </w:tcPr>
          <w:p w14:paraId="38BCB1CB" w14:textId="28F6C270" w:rsidR="00A94C70" w:rsidRPr="00BE39AC" w:rsidRDefault="00A94C70" w:rsidP="00123AE3">
            <w:pPr>
              <w:tabs>
                <w:tab w:val="left" w:pos="1872"/>
              </w:tabs>
              <w:spacing w:after="0" w:line="240" w:lineRule="auto"/>
              <w:ind w:left="427"/>
              <w:rPr>
                <w:rFonts w:ascii="Cordia New" w:eastAsia="Times New Roman" w:hAnsi="Cordia New"/>
                <w:sz w:val="24"/>
                <w:szCs w:val="24"/>
              </w:rPr>
            </w:pPr>
            <w:proofErr w:type="gramStart"/>
            <w:r w:rsidRPr="00BE39AC">
              <w:rPr>
                <w:rFonts w:ascii="Cordia New" w:eastAsia="Times New Roman" w:hAnsi="Cordia New"/>
                <w:b/>
                <w:bCs/>
                <w:sz w:val="24"/>
                <w:szCs w:val="24"/>
              </w:rPr>
              <w:t>At</w:t>
            </w:r>
            <w:proofErr w:type="gramEnd"/>
            <w:r w:rsidRPr="00BE39AC">
              <w:rPr>
                <w:rFonts w:ascii="Cordia New" w:eastAsia="Times New Roman" w:hAnsi="Cordia New"/>
                <w:b/>
                <w:bCs/>
                <w:sz w:val="24"/>
                <w:szCs w:val="24"/>
              </w:rPr>
              <w:t xml:space="preserve"> </w:t>
            </w:r>
            <w:r w:rsidR="003A773E" w:rsidRPr="003A773E">
              <w:rPr>
                <w:rFonts w:ascii="Cordia New" w:eastAsia="Times New Roman" w:hAnsi="Cordia New"/>
                <w:b/>
                <w:bCs/>
                <w:sz w:val="24"/>
                <w:szCs w:val="24"/>
                <w:lang w:val="en-GB"/>
              </w:rPr>
              <w:t>31</w:t>
            </w:r>
            <w:r w:rsidRPr="00BE39AC">
              <w:rPr>
                <w:rFonts w:ascii="Cordia New" w:eastAsia="Times New Roman" w:hAnsi="Cordia New"/>
                <w:b/>
                <w:bCs/>
                <w:sz w:val="24"/>
                <w:szCs w:val="24"/>
              </w:rPr>
              <w:t xml:space="preserve"> December </w:t>
            </w:r>
            <w:r w:rsidR="003A773E" w:rsidRPr="003A773E">
              <w:rPr>
                <w:rFonts w:ascii="Cordia New" w:eastAsia="Times New Roman" w:hAnsi="Cordia New"/>
                <w:b/>
                <w:bCs/>
                <w:sz w:val="24"/>
                <w:szCs w:val="24"/>
                <w:lang w:val="en-GB"/>
              </w:rPr>
              <w:t>2021</w:t>
            </w:r>
          </w:p>
        </w:tc>
        <w:tc>
          <w:tcPr>
            <w:tcW w:w="1350" w:type="dxa"/>
            <w:vAlign w:val="bottom"/>
          </w:tcPr>
          <w:p w14:paraId="39FD8EC4"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559" w:type="dxa"/>
          </w:tcPr>
          <w:p w14:paraId="135DCB46"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700" w:type="dxa"/>
          </w:tcPr>
          <w:p w14:paraId="4F5ABCC2" w14:textId="46CF2225" w:rsidR="00A94C70" w:rsidRPr="00BE39AC" w:rsidRDefault="00A94C70" w:rsidP="00123AE3">
            <w:pPr>
              <w:spacing w:after="0" w:line="240" w:lineRule="auto"/>
              <w:ind w:right="-72"/>
              <w:jc w:val="right"/>
              <w:rPr>
                <w:rFonts w:ascii="Cordia New" w:eastAsia="Times New Roman" w:hAnsi="Cordia New"/>
                <w:sz w:val="24"/>
                <w:szCs w:val="24"/>
              </w:rPr>
            </w:pPr>
          </w:p>
        </w:tc>
        <w:tc>
          <w:tcPr>
            <w:tcW w:w="1601" w:type="dxa"/>
          </w:tcPr>
          <w:p w14:paraId="67084A39"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350" w:type="dxa"/>
            <w:vAlign w:val="bottom"/>
          </w:tcPr>
          <w:p w14:paraId="44144E30"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260" w:type="dxa"/>
            <w:vAlign w:val="bottom"/>
          </w:tcPr>
          <w:p w14:paraId="5A086D57"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417" w:type="dxa"/>
            <w:vAlign w:val="bottom"/>
          </w:tcPr>
          <w:p w14:paraId="10577DA6" w14:textId="77777777" w:rsidR="00A94C70" w:rsidRPr="00BE39AC" w:rsidRDefault="00A94C70" w:rsidP="00123AE3">
            <w:pPr>
              <w:spacing w:after="0" w:line="240" w:lineRule="auto"/>
              <w:ind w:right="-72"/>
              <w:jc w:val="right"/>
              <w:rPr>
                <w:rFonts w:ascii="Cordia New" w:eastAsia="Times New Roman" w:hAnsi="Cordia New"/>
                <w:sz w:val="24"/>
                <w:szCs w:val="24"/>
              </w:rPr>
            </w:pPr>
          </w:p>
        </w:tc>
      </w:tr>
      <w:tr w:rsidR="00A94C70" w:rsidRPr="00BE39AC" w14:paraId="68DC8FF2" w14:textId="77777777" w:rsidTr="00631439">
        <w:trPr>
          <w:gridAfter w:val="1"/>
          <w:wAfter w:w="9" w:type="dxa"/>
          <w:cantSplit/>
        </w:trPr>
        <w:tc>
          <w:tcPr>
            <w:tcW w:w="4275" w:type="dxa"/>
            <w:vAlign w:val="bottom"/>
          </w:tcPr>
          <w:p w14:paraId="38DA0AA2" w14:textId="0B6EC74B" w:rsidR="00A94C70" w:rsidRPr="00BE39AC" w:rsidRDefault="00A94C70" w:rsidP="00123AE3">
            <w:pPr>
              <w:tabs>
                <w:tab w:val="left" w:pos="1872"/>
              </w:tabs>
              <w:spacing w:after="0" w:line="240" w:lineRule="auto"/>
              <w:ind w:left="427"/>
              <w:rPr>
                <w:rFonts w:ascii="Cordia New" w:eastAsia="Times New Roman" w:hAnsi="Cordia New"/>
                <w:b/>
                <w:bCs/>
                <w:sz w:val="24"/>
                <w:szCs w:val="24"/>
              </w:rPr>
            </w:pPr>
            <w:r w:rsidRPr="00BE39AC">
              <w:rPr>
                <w:rFonts w:ascii="Cordia New" w:eastAsia="Times New Roman" w:hAnsi="Cordia New"/>
                <w:sz w:val="24"/>
                <w:szCs w:val="24"/>
              </w:rPr>
              <w:t>Cost / revaluation amount</w:t>
            </w:r>
          </w:p>
        </w:tc>
        <w:tc>
          <w:tcPr>
            <w:tcW w:w="1350" w:type="dxa"/>
            <w:vAlign w:val="bottom"/>
          </w:tcPr>
          <w:p w14:paraId="1FD6BD13" w14:textId="5E16ED94" w:rsidR="00A94C70"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47</w:t>
            </w:r>
          </w:p>
        </w:tc>
        <w:tc>
          <w:tcPr>
            <w:tcW w:w="1559" w:type="dxa"/>
            <w:vAlign w:val="bottom"/>
          </w:tcPr>
          <w:p w14:paraId="4B6212E9" w14:textId="160B164A" w:rsidR="00A94C70"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1</w:t>
            </w:r>
          </w:p>
        </w:tc>
        <w:tc>
          <w:tcPr>
            <w:tcW w:w="1700" w:type="dxa"/>
            <w:vAlign w:val="bottom"/>
          </w:tcPr>
          <w:p w14:paraId="0C203BAD" w14:textId="4E335A30"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667</w:t>
            </w:r>
          </w:p>
        </w:tc>
        <w:tc>
          <w:tcPr>
            <w:tcW w:w="1601" w:type="dxa"/>
            <w:vAlign w:val="bottom"/>
          </w:tcPr>
          <w:p w14:paraId="4B9E110C" w14:textId="18C6FB43"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525</w:t>
            </w:r>
          </w:p>
        </w:tc>
        <w:tc>
          <w:tcPr>
            <w:tcW w:w="1350" w:type="dxa"/>
            <w:vAlign w:val="bottom"/>
          </w:tcPr>
          <w:p w14:paraId="0A00D1DA" w14:textId="6351B1F3"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20</w:t>
            </w:r>
          </w:p>
        </w:tc>
        <w:tc>
          <w:tcPr>
            <w:tcW w:w="1260" w:type="dxa"/>
            <w:vAlign w:val="bottom"/>
          </w:tcPr>
          <w:p w14:paraId="5C7F5F87" w14:textId="6DC4316A"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c>
          <w:tcPr>
            <w:tcW w:w="1417" w:type="dxa"/>
            <w:vAlign w:val="bottom"/>
          </w:tcPr>
          <w:p w14:paraId="1D8094E3" w14:textId="615DF65C"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w:t>
            </w:r>
            <w:r w:rsidR="00A94C70" w:rsidRPr="00BE39AC">
              <w:rPr>
                <w:rFonts w:ascii="Cordia New" w:eastAsia="Times New Roman" w:hAnsi="Cordia New"/>
                <w:sz w:val="24"/>
                <w:szCs w:val="24"/>
              </w:rPr>
              <w:t>,</w:t>
            </w:r>
            <w:r w:rsidRPr="003A773E">
              <w:rPr>
                <w:rFonts w:ascii="Cordia New" w:eastAsia="Times New Roman" w:hAnsi="Cordia New"/>
                <w:sz w:val="24"/>
                <w:szCs w:val="24"/>
                <w:lang w:val="en-GB"/>
              </w:rPr>
              <w:t>263</w:t>
            </w:r>
          </w:p>
        </w:tc>
      </w:tr>
      <w:tr w:rsidR="00A94C70" w:rsidRPr="00BE39AC" w14:paraId="17F4BB04" w14:textId="77777777" w:rsidTr="00631439">
        <w:trPr>
          <w:gridAfter w:val="1"/>
          <w:wAfter w:w="9" w:type="dxa"/>
          <w:cantSplit/>
        </w:trPr>
        <w:tc>
          <w:tcPr>
            <w:tcW w:w="4275" w:type="dxa"/>
            <w:vAlign w:val="bottom"/>
          </w:tcPr>
          <w:p w14:paraId="708B1BB1" w14:textId="614DF1F9" w:rsidR="00A94C70" w:rsidRPr="00BE39AC" w:rsidRDefault="00A94C70" w:rsidP="00123AE3">
            <w:pPr>
              <w:tabs>
                <w:tab w:val="left" w:pos="850"/>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u w:val="single"/>
              </w:rPr>
              <w:t>Less</w:t>
            </w:r>
            <w:r w:rsidRPr="00BE39AC">
              <w:rPr>
                <w:rFonts w:ascii="Cordia New" w:eastAsia="Times New Roman" w:hAnsi="Cordia New"/>
                <w:sz w:val="24"/>
                <w:szCs w:val="24"/>
              </w:rPr>
              <w:tab/>
              <w:t>Accumulated depreciation</w:t>
            </w:r>
          </w:p>
        </w:tc>
        <w:tc>
          <w:tcPr>
            <w:tcW w:w="1350" w:type="dxa"/>
            <w:vAlign w:val="bottom"/>
          </w:tcPr>
          <w:p w14:paraId="23B23AE8" w14:textId="0648B99F"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559" w:type="dxa"/>
            <w:vAlign w:val="bottom"/>
          </w:tcPr>
          <w:p w14:paraId="195A0B85" w14:textId="0D5B90D4"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cs/>
                <w:lang w:val="en-GB"/>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p>
        </w:tc>
        <w:tc>
          <w:tcPr>
            <w:tcW w:w="1700" w:type="dxa"/>
            <w:vAlign w:val="bottom"/>
          </w:tcPr>
          <w:p w14:paraId="078A9573" w14:textId="2CB80D83"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629</w:t>
            </w:r>
            <w:r w:rsidRPr="00BE39AC">
              <w:rPr>
                <w:rFonts w:ascii="Cordia New" w:eastAsia="Times New Roman" w:hAnsi="Cordia New"/>
                <w:sz w:val="24"/>
                <w:szCs w:val="24"/>
              </w:rPr>
              <w:t>)</w:t>
            </w:r>
          </w:p>
        </w:tc>
        <w:tc>
          <w:tcPr>
            <w:tcW w:w="1601" w:type="dxa"/>
            <w:vAlign w:val="bottom"/>
          </w:tcPr>
          <w:p w14:paraId="6A9414F9" w14:textId="76CF1637"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448</w:t>
            </w:r>
            <w:r w:rsidRPr="00BE39AC">
              <w:rPr>
                <w:rFonts w:ascii="Cordia New" w:eastAsia="Times New Roman" w:hAnsi="Cordia New"/>
                <w:sz w:val="24"/>
                <w:szCs w:val="24"/>
              </w:rPr>
              <w:t>)</w:t>
            </w:r>
          </w:p>
        </w:tc>
        <w:tc>
          <w:tcPr>
            <w:tcW w:w="1350" w:type="dxa"/>
            <w:vAlign w:val="bottom"/>
          </w:tcPr>
          <w:p w14:paraId="4DF57723" w14:textId="72DA5B01"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20</w:t>
            </w:r>
            <w:r w:rsidRPr="00BE39AC">
              <w:rPr>
                <w:rFonts w:ascii="Cordia New" w:eastAsia="Times New Roman" w:hAnsi="Cordia New"/>
                <w:sz w:val="24"/>
                <w:szCs w:val="24"/>
              </w:rPr>
              <w:t>)</w:t>
            </w:r>
          </w:p>
        </w:tc>
        <w:tc>
          <w:tcPr>
            <w:tcW w:w="1260" w:type="dxa"/>
            <w:vAlign w:val="bottom"/>
          </w:tcPr>
          <w:p w14:paraId="5CE85C05" w14:textId="3B539077"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17" w:type="dxa"/>
            <w:vAlign w:val="bottom"/>
          </w:tcPr>
          <w:p w14:paraId="591F11A5" w14:textId="7578BD79" w:rsidR="00A94C70" w:rsidRPr="00BE39AC" w:rsidRDefault="00A94C70"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098</w:t>
            </w:r>
            <w:r w:rsidRPr="00BE39AC">
              <w:rPr>
                <w:rFonts w:ascii="Cordia New" w:eastAsia="Times New Roman" w:hAnsi="Cordia New"/>
                <w:sz w:val="24"/>
                <w:szCs w:val="24"/>
              </w:rPr>
              <w:t>)</w:t>
            </w:r>
          </w:p>
        </w:tc>
      </w:tr>
      <w:tr w:rsidR="00A94C70" w:rsidRPr="00BE39AC" w14:paraId="191095E6" w14:textId="77777777" w:rsidTr="00631439">
        <w:trPr>
          <w:gridAfter w:val="1"/>
          <w:wAfter w:w="9" w:type="dxa"/>
          <w:cantSplit/>
        </w:trPr>
        <w:tc>
          <w:tcPr>
            <w:tcW w:w="4275" w:type="dxa"/>
            <w:vAlign w:val="bottom"/>
          </w:tcPr>
          <w:p w14:paraId="5092B5BA" w14:textId="77777777" w:rsidR="00A94C70" w:rsidRPr="00BE39AC" w:rsidRDefault="00A94C70" w:rsidP="00123AE3">
            <w:pPr>
              <w:tabs>
                <w:tab w:val="left" w:pos="1872"/>
              </w:tabs>
              <w:spacing w:after="0" w:line="240" w:lineRule="auto"/>
              <w:ind w:left="427"/>
              <w:rPr>
                <w:rFonts w:ascii="Cordia New" w:eastAsia="Times New Roman" w:hAnsi="Cordia New"/>
                <w:sz w:val="12"/>
                <w:szCs w:val="12"/>
                <w:u w:val="single"/>
              </w:rPr>
            </w:pPr>
          </w:p>
        </w:tc>
        <w:tc>
          <w:tcPr>
            <w:tcW w:w="1350" w:type="dxa"/>
            <w:vAlign w:val="bottom"/>
          </w:tcPr>
          <w:p w14:paraId="27526F79"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559" w:type="dxa"/>
            <w:vAlign w:val="bottom"/>
          </w:tcPr>
          <w:p w14:paraId="277C705C"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700" w:type="dxa"/>
            <w:vAlign w:val="bottom"/>
          </w:tcPr>
          <w:p w14:paraId="208B32B3" w14:textId="74742A01" w:rsidR="00A94C70" w:rsidRPr="00BE39AC" w:rsidRDefault="00A94C70" w:rsidP="00123AE3">
            <w:pPr>
              <w:spacing w:after="0" w:line="240" w:lineRule="auto"/>
              <w:ind w:right="-72"/>
              <w:jc w:val="right"/>
              <w:rPr>
                <w:rFonts w:ascii="Cordia New" w:eastAsia="Times New Roman" w:hAnsi="Cordia New"/>
                <w:sz w:val="12"/>
                <w:szCs w:val="12"/>
              </w:rPr>
            </w:pPr>
          </w:p>
        </w:tc>
        <w:tc>
          <w:tcPr>
            <w:tcW w:w="1601" w:type="dxa"/>
            <w:vAlign w:val="bottom"/>
          </w:tcPr>
          <w:p w14:paraId="1724CA48"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350" w:type="dxa"/>
            <w:vAlign w:val="bottom"/>
          </w:tcPr>
          <w:p w14:paraId="7970EA0B"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260" w:type="dxa"/>
            <w:vAlign w:val="bottom"/>
          </w:tcPr>
          <w:p w14:paraId="7BCFA98B"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417" w:type="dxa"/>
            <w:vAlign w:val="bottom"/>
          </w:tcPr>
          <w:p w14:paraId="68A83BF2" w14:textId="77777777" w:rsidR="00A94C70" w:rsidRPr="00BE39AC" w:rsidRDefault="00A94C70" w:rsidP="00123AE3">
            <w:pPr>
              <w:spacing w:after="0" w:line="240" w:lineRule="auto"/>
              <w:ind w:right="-72"/>
              <w:jc w:val="right"/>
              <w:rPr>
                <w:rFonts w:ascii="Cordia New" w:eastAsia="Times New Roman" w:hAnsi="Cordia New"/>
                <w:sz w:val="12"/>
                <w:szCs w:val="12"/>
              </w:rPr>
            </w:pPr>
          </w:p>
        </w:tc>
      </w:tr>
      <w:tr w:rsidR="004E752F" w:rsidRPr="00BE39AC" w14:paraId="1294A524" w14:textId="77777777" w:rsidTr="00631439">
        <w:trPr>
          <w:gridAfter w:val="1"/>
          <w:wAfter w:w="9" w:type="dxa"/>
          <w:cantSplit/>
        </w:trPr>
        <w:tc>
          <w:tcPr>
            <w:tcW w:w="4275" w:type="dxa"/>
            <w:vAlign w:val="bottom"/>
          </w:tcPr>
          <w:p w14:paraId="2C534A02" w14:textId="005CD117" w:rsidR="004E752F" w:rsidRPr="00BE39AC" w:rsidRDefault="004E752F" w:rsidP="00123AE3">
            <w:pPr>
              <w:tabs>
                <w:tab w:val="left" w:pos="1872"/>
              </w:tabs>
              <w:spacing w:after="0" w:line="240" w:lineRule="auto"/>
              <w:ind w:left="427"/>
              <w:rPr>
                <w:rFonts w:ascii="Cordia New" w:eastAsia="Times New Roman" w:hAnsi="Cordia New"/>
                <w:sz w:val="24"/>
                <w:szCs w:val="24"/>
                <w:u w:val="single"/>
              </w:rPr>
            </w:pPr>
            <w:r w:rsidRPr="00BE39AC">
              <w:rPr>
                <w:rFonts w:ascii="Cordia New" w:eastAsia="Times New Roman" w:hAnsi="Cordia New"/>
                <w:sz w:val="24"/>
                <w:szCs w:val="24"/>
              </w:rPr>
              <w:t>Net book amount</w:t>
            </w:r>
          </w:p>
        </w:tc>
        <w:tc>
          <w:tcPr>
            <w:tcW w:w="1350" w:type="dxa"/>
            <w:vAlign w:val="bottom"/>
          </w:tcPr>
          <w:p w14:paraId="124B0413" w14:textId="646594B1" w:rsidR="004E752F"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47</w:t>
            </w:r>
          </w:p>
        </w:tc>
        <w:tc>
          <w:tcPr>
            <w:tcW w:w="1559" w:type="dxa"/>
            <w:vAlign w:val="bottom"/>
          </w:tcPr>
          <w:p w14:paraId="55829838" w14:textId="441982E5" w:rsidR="004E752F" w:rsidRPr="00BE39AC" w:rsidRDefault="004E752F" w:rsidP="00123AE3">
            <w:pPr>
              <w:pBdr>
                <w:bottom w:val="double" w:sz="4" w:space="1" w:color="auto"/>
              </w:pBd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rPr>
              <w:t>-</w:t>
            </w:r>
          </w:p>
        </w:tc>
        <w:tc>
          <w:tcPr>
            <w:tcW w:w="1700" w:type="dxa"/>
            <w:vAlign w:val="bottom"/>
          </w:tcPr>
          <w:p w14:paraId="62E7FC1B" w14:textId="42B20C24" w:rsidR="004E752F"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38</w:t>
            </w:r>
          </w:p>
        </w:tc>
        <w:tc>
          <w:tcPr>
            <w:tcW w:w="1601" w:type="dxa"/>
            <w:vAlign w:val="bottom"/>
          </w:tcPr>
          <w:p w14:paraId="78BF8247" w14:textId="4F9EBE84" w:rsidR="004E752F"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77</w:t>
            </w:r>
          </w:p>
        </w:tc>
        <w:tc>
          <w:tcPr>
            <w:tcW w:w="1350" w:type="dxa"/>
            <w:vAlign w:val="bottom"/>
          </w:tcPr>
          <w:p w14:paraId="65F5E244" w14:textId="3D0D16F5" w:rsidR="004E752F" w:rsidRPr="00BE39AC" w:rsidRDefault="004E752F" w:rsidP="00123AE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w:t>
            </w:r>
          </w:p>
        </w:tc>
        <w:tc>
          <w:tcPr>
            <w:tcW w:w="1260" w:type="dxa"/>
            <w:vAlign w:val="bottom"/>
          </w:tcPr>
          <w:p w14:paraId="24F629F0" w14:textId="1078B7C7" w:rsidR="004E752F"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c>
          <w:tcPr>
            <w:tcW w:w="1417" w:type="dxa"/>
            <w:vAlign w:val="bottom"/>
          </w:tcPr>
          <w:p w14:paraId="12B3B0DC" w14:textId="4E0FFF7A" w:rsidR="004E752F"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165</w:t>
            </w:r>
          </w:p>
        </w:tc>
      </w:tr>
    </w:tbl>
    <w:p w14:paraId="6B9018E9" w14:textId="7356FD28" w:rsidR="00C721A4" w:rsidRPr="00BE39AC" w:rsidRDefault="00C721A4" w:rsidP="00690182">
      <w:pPr>
        <w:spacing w:after="0" w:line="240" w:lineRule="auto"/>
        <w:ind w:left="540" w:hanging="540"/>
        <w:rPr>
          <w:rFonts w:ascii="Cordia New" w:eastAsia="Times New Roman" w:hAnsi="Cordia New"/>
          <w:b/>
          <w:bCs/>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19</w:t>
      </w:r>
      <w:r w:rsidRPr="00BE39AC">
        <w:rPr>
          <w:rFonts w:ascii="Cordia New" w:eastAsia="Times New Roman" w:hAnsi="Cordia New"/>
          <w:b/>
          <w:bCs/>
          <w:sz w:val="26"/>
          <w:szCs w:val="26"/>
        </w:rPr>
        <w:tab/>
        <w:t xml:space="preserve">Property, </w:t>
      </w:r>
      <w:proofErr w:type="gramStart"/>
      <w:r w:rsidRPr="00BE39AC">
        <w:rPr>
          <w:rFonts w:ascii="Cordia New" w:eastAsia="Times New Roman" w:hAnsi="Cordia New"/>
          <w:b/>
          <w:bCs/>
          <w:sz w:val="26"/>
          <w:szCs w:val="26"/>
        </w:rPr>
        <w:t>plant</w:t>
      </w:r>
      <w:proofErr w:type="gramEnd"/>
      <w:r w:rsidRPr="00BE39AC">
        <w:rPr>
          <w:rFonts w:ascii="Cordia New" w:eastAsia="Times New Roman" w:hAnsi="Cordia New"/>
          <w:b/>
          <w:bCs/>
          <w:sz w:val="26"/>
          <w:szCs w:val="26"/>
        </w:rPr>
        <w:t xml:space="preserve"> and equipment </w:t>
      </w:r>
      <w:r w:rsidRPr="00BE39AC">
        <w:rPr>
          <w:rFonts w:ascii="Cordia New" w:eastAsia="Times New Roman" w:hAnsi="Cordia New"/>
          <w:sz w:val="26"/>
          <w:szCs w:val="26"/>
        </w:rPr>
        <w:t>(Cont’d)</w:t>
      </w:r>
    </w:p>
    <w:tbl>
      <w:tblPr>
        <w:tblW w:w="14550" w:type="dxa"/>
        <w:tblLayout w:type="fixed"/>
        <w:tblLook w:val="04A0" w:firstRow="1" w:lastRow="0" w:firstColumn="1" w:lastColumn="0" w:noHBand="0" w:noVBand="1"/>
      </w:tblPr>
      <w:tblGrid>
        <w:gridCol w:w="4320"/>
        <w:gridCol w:w="1350"/>
        <w:gridCol w:w="1560"/>
        <w:gridCol w:w="1695"/>
        <w:gridCol w:w="1560"/>
        <w:gridCol w:w="1395"/>
        <w:gridCol w:w="1260"/>
        <w:gridCol w:w="1410"/>
      </w:tblGrid>
      <w:tr w:rsidR="0027076E" w:rsidRPr="00BE39AC" w14:paraId="732DF36F" w14:textId="77777777" w:rsidTr="00631439">
        <w:trPr>
          <w:cantSplit/>
        </w:trPr>
        <w:tc>
          <w:tcPr>
            <w:tcW w:w="4320" w:type="dxa"/>
            <w:vAlign w:val="bottom"/>
          </w:tcPr>
          <w:p w14:paraId="5AC3C194" w14:textId="77777777" w:rsidR="0027076E" w:rsidRPr="00BE39AC" w:rsidRDefault="0027076E" w:rsidP="00123AE3">
            <w:pPr>
              <w:tabs>
                <w:tab w:val="left" w:pos="1872"/>
              </w:tabs>
              <w:spacing w:after="0" w:line="240" w:lineRule="auto"/>
              <w:ind w:left="427"/>
              <w:rPr>
                <w:rFonts w:ascii="Cordia New" w:eastAsia="Times New Roman" w:hAnsi="Cordia New"/>
                <w:b/>
                <w:bCs/>
                <w:sz w:val="24"/>
                <w:szCs w:val="24"/>
              </w:rPr>
            </w:pPr>
          </w:p>
        </w:tc>
        <w:tc>
          <w:tcPr>
            <w:tcW w:w="10230" w:type="dxa"/>
            <w:gridSpan w:val="7"/>
            <w:vAlign w:val="bottom"/>
          </w:tcPr>
          <w:p w14:paraId="22E62BE0" w14:textId="23811CDD" w:rsidR="0027076E" w:rsidRPr="00BE39AC" w:rsidRDefault="0027076E" w:rsidP="00123AE3">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Separate financial statements (</w:t>
            </w:r>
            <w:r w:rsidR="00305C08" w:rsidRPr="00BE39AC">
              <w:rPr>
                <w:rFonts w:ascii="Cordia New" w:eastAsia="Times New Roman" w:hAnsi="Cordia New"/>
                <w:b/>
                <w:bCs/>
                <w:sz w:val="24"/>
                <w:szCs w:val="24"/>
              </w:rPr>
              <w:t>Baht Million</w:t>
            </w:r>
            <w:r w:rsidRPr="00BE39AC">
              <w:rPr>
                <w:rFonts w:ascii="Cordia New" w:eastAsia="Times New Roman" w:hAnsi="Cordia New"/>
                <w:b/>
                <w:bCs/>
                <w:sz w:val="24"/>
                <w:szCs w:val="24"/>
              </w:rPr>
              <w:t>)</w:t>
            </w:r>
          </w:p>
        </w:tc>
      </w:tr>
      <w:tr w:rsidR="0027076E" w:rsidRPr="00BE39AC" w14:paraId="3E02F265" w14:textId="77777777" w:rsidTr="00631439">
        <w:trPr>
          <w:cantSplit/>
        </w:trPr>
        <w:tc>
          <w:tcPr>
            <w:tcW w:w="4320" w:type="dxa"/>
            <w:vAlign w:val="bottom"/>
          </w:tcPr>
          <w:p w14:paraId="0B736983" w14:textId="77777777" w:rsidR="0027076E" w:rsidRPr="00BE39AC" w:rsidRDefault="0027076E" w:rsidP="00123AE3">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65A377E4" w14:textId="77777777" w:rsidR="0027076E" w:rsidRPr="00BE39AC" w:rsidRDefault="0027076E" w:rsidP="00123AE3">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Revaluation</w:t>
            </w:r>
          </w:p>
        </w:tc>
        <w:tc>
          <w:tcPr>
            <w:tcW w:w="8880" w:type="dxa"/>
            <w:gridSpan w:val="6"/>
            <w:vAlign w:val="bottom"/>
          </w:tcPr>
          <w:p w14:paraId="4B3B5399" w14:textId="6C4A1584" w:rsidR="0027076E" w:rsidRPr="00BE39AC" w:rsidRDefault="0027076E" w:rsidP="00123AE3">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Cost</w:t>
            </w:r>
          </w:p>
        </w:tc>
      </w:tr>
      <w:tr w:rsidR="0027076E" w:rsidRPr="00BE39AC" w14:paraId="196DF067" w14:textId="77777777" w:rsidTr="00631439">
        <w:trPr>
          <w:cantSplit/>
          <w:trHeight w:val="72"/>
        </w:trPr>
        <w:tc>
          <w:tcPr>
            <w:tcW w:w="4320" w:type="dxa"/>
            <w:vAlign w:val="bottom"/>
          </w:tcPr>
          <w:p w14:paraId="426CF97D" w14:textId="77777777" w:rsidR="0027076E" w:rsidRPr="00BE39AC" w:rsidRDefault="0027076E" w:rsidP="00123AE3">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69AC0E25" w14:textId="2F843529" w:rsidR="0027076E" w:rsidRPr="00BE39AC" w:rsidRDefault="0027076E" w:rsidP="00123AE3">
            <w:pPr>
              <w:spacing w:after="0" w:line="240" w:lineRule="auto"/>
              <w:ind w:right="-72"/>
              <w:jc w:val="right"/>
              <w:rPr>
                <w:rFonts w:ascii="Cordia New" w:eastAsia="Times New Roman" w:hAnsi="Cordia New"/>
                <w:b/>
                <w:bCs/>
                <w:sz w:val="24"/>
                <w:szCs w:val="24"/>
              </w:rPr>
            </w:pPr>
          </w:p>
        </w:tc>
        <w:tc>
          <w:tcPr>
            <w:tcW w:w="1560" w:type="dxa"/>
            <w:vAlign w:val="bottom"/>
          </w:tcPr>
          <w:p w14:paraId="08A78433" w14:textId="7D1719F8" w:rsidR="0027076E" w:rsidRPr="00BE39AC" w:rsidRDefault="0027076E" w:rsidP="00123AE3">
            <w:pPr>
              <w:spacing w:after="0" w:line="240" w:lineRule="auto"/>
              <w:ind w:right="-72"/>
              <w:jc w:val="right"/>
              <w:rPr>
                <w:rFonts w:ascii="Cordia New" w:eastAsia="Times New Roman" w:hAnsi="Cordia New"/>
                <w:b/>
                <w:bCs/>
                <w:sz w:val="24"/>
                <w:szCs w:val="24"/>
              </w:rPr>
            </w:pPr>
          </w:p>
        </w:tc>
        <w:tc>
          <w:tcPr>
            <w:tcW w:w="1695" w:type="dxa"/>
            <w:vAlign w:val="bottom"/>
          </w:tcPr>
          <w:p w14:paraId="572F74FF" w14:textId="78DF62E1" w:rsidR="0027076E" w:rsidRPr="00BE39AC" w:rsidRDefault="0027076E" w:rsidP="00123AE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Buildings and</w:t>
            </w:r>
            <w:r w:rsidR="00590309" w:rsidRPr="00BE39AC">
              <w:rPr>
                <w:rFonts w:ascii="Cordia New" w:eastAsia="Times New Roman" w:hAnsi="Cordia New"/>
                <w:b/>
                <w:bCs/>
                <w:sz w:val="24"/>
                <w:szCs w:val="24"/>
              </w:rPr>
              <w:t xml:space="preserve"> building</w:t>
            </w:r>
          </w:p>
        </w:tc>
        <w:tc>
          <w:tcPr>
            <w:tcW w:w="1560" w:type="dxa"/>
            <w:vAlign w:val="bottom"/>
            <w:hideMark/>
          </w:tcPr>
          <w:p w14:paraId="1D875B71" w14:textId="337CD621" w:rsidR="0027076E" w:rsidRPr="00BE39AC" w:rsidRDefault="0027076E" w:rsidP="00123AE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Machines, furniture</w:t>
            </w:r>
          </w:p>
        </w:tc>
        <w:tc>
          <w:tcPr>
            <w:tcW w:w="1395" w:type="dxa"/>
            <w:vAlign w:val="bottom"/>
          </w:tcPr>
          <w:p w14:paraId="6CCBB964" w14:textId="77777777" w:rsidR="0027076E" w:rsidRPr="00BE39AC" w:rsidRDefault="0027076E" w:rsidP="00123AE3">
            <w:pPr>
              <w:spacing w:after="0" w:line="240" w:lineRule="auto"/>
              <w:ind w:right="-72"/>
              <w:jc w:val="right"/>
              <w:rPr>
                <w:rFonts w:ascii="Cordia New" w:eastAsia="Times New Roman" w:hAnsi="Cordia New"/>
                <w:b/>
                <w:bCs/>
                <w:sz w:val="24"/>
                <w:szCs w:val="24"/>
              </w:rPr>
            </w:pPr>
          </w:p>
        </w:tc>
        <w:tc>
          <w:tcPr>
            <w:tcW w:w="1260" w:type="dxa"/>
            <w:vAlign w:val="bottom"/>
            <w:hideMark/>
          </w:tcPr>
          <w:p w14:paraId="5E942C22" w14:textId="77777777" w:rsidR="0027076E" w:rsidRPr="00BE39AC" w:rsidRDefault="0027076E" w:rsidP="00123AE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Construction</w:t>
            </w:r>
          </w:p>
        </w:tc>
        <w:tc>
          <w:tcPr>
            <w:tcW w:w="1410" w:type="dxa"/>
            <w:vAlign w:val="bottom"/>
          </w:tcPr>
          <w:p w14:paraId="756E0976" w14:textId="77777777" w:rsidR="0027076E" w:rsidRPr="00BE39AC" w:rsidRDefault="0027076E" w:rsidP="00123AE3">
            <w:pPr>
              <w:spacing w:after="0" w:line="240" w:lineRule="auto"/>
              <w:ind w:right="-72"/>
              <w:jc w:val="right"/>
              <w:rPr>
                <w:rFonts w:ascii="Cordia New" w:eastAsia="Times New Roman" w:hAnsi="Cordia New"/>
                <w:b/>
                <w:bCs/>
                <w:sz w:val="24"/>
                <w:szCs w:val="24"/>
              </w:rPr>
            </w:pPr>
          </w:p>
        </w:tc>
      </w:tr>
      <w:tr w:rsidR="0027076E" w:rsidRPr="00BE39AC" w14:paraId="26B9D180" w14:textId="77777777" w:rsidTr="00631439">
        <w:trPr>
          <w:cantSplit/>
        </w:trPr>
        <w:tc>
          <w:tcPr>
            <w:tcW w:w="4320" w:type="dxa"/>
            <w:vAlign w:val="bottom"/>
          </w:tcPr>
          <w:p w14:paraId="29AC4EB3" w14:textId="77777777" w:rsidR="0027076E" w:rsidRPr="00BE39AC" w:rsidRDefault="0027076E" w:rsidP="00123AE3">
            <w:pPr>
              <w:tabs>
                <w:tab w:val="left" w:pos="1872"/>
              </w:tabs>
              <w:spacing w:after="0" w:line="240" w:lineRule="auto"/>
              <w:ind w:left="427"/>
              <w:rPr>
                <w:rFonts w:ascii="Cordia New" w:eastAsia="Times New Roman" w:hAnsi="Cordia New"/>
                <w:b/>
                <w:bCs/>
                <w:sz w:val="24"/>
                <w:szCs w:val="24"/>
              </w:rPr>
            </w:pPr>
          </w:p>
        </w:tc>
        <w:tc>
          <w:tcPr>
            <w:tcW w:w="1350" w:type="dxa"/>
            <w:vAlign w:val="bottom"/>
          </w:tcPr>
          <w:p w14:paraId="5253F41B" w14:textId="15FE3841" w:rsidR="0027076E" w:rsidRPr="00BE39AC" w:rsidRDefault="0027076E"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Land</w:t>
            </w:r>
          </w:p>
        </w:tc>
        <w:tc>
          <w:tcPr>
            <w:tcW w:w="1560" w:type="dxa"/>
            <w:vAlign w:val="bottom"/>
          </w:tcPr>
          <w:p w14:paraId="79C889CB" w14:textId="10E8013D" w:rsidR="0027076E" w:rsidRPr="00BE39AC" w:rsidRDefault="0027076E"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Land improvements</w:t>
            </w:r>
          </w:p>
        </w:tc>
        <w:tc>
          <w:tcPr>
            <w:tcW w:w="1695" w:type="dxa"/>
            <w:vAlign w:val="bottom"/>
          </w:tcPr>
          <w:p w14:paraId="1B9E4ABA" w14:textId="5EAADBD4" w:rsidR="0027076E" w:rsidRPr="00BE39AC" w:rsidRDefault="0027076E"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improvements</w:t>
            </w:r>
          </w:p>
        </w:tc>
        <w:tc>
          <w:tcPr>
            <w:tcW w:w="1560" w:type="dxa"/>
            <w:vAlign w:val="bottom"/>
            <w:hideMark/>
          </w:tcPr>
          <w:p w14:paraId="1D5B36B8" w14:textId="52A83FA4" w:rsidR="0027076E" w:rsidRPr="00BE39AC" w:rsidRDefault="0027076E" w:rsidP="00123AE3">
            <w:pPr>
              <w:pBdr>
                <w:bottom w:val="single" w:sz="4" w:space="1" w:color="auto"/>
              </w:pBdr>
              <w:spacing w:after="0" w:line="240" w:lineRule="auto"/>
              <w:ind w:right="-72"/>
              <w:jc w:val="right"/>
              <w:rPr>
                <w:rFonts w:ascii="Cordia New" w:eastAsia="Times New Roman" w:hAnsi="Cordia New"/>
                <w:b/>
                <w:bCs/>
                <w:spacing w:val="-4"/>
                <w:sz w:val="24"/>
                <w:szCs w:val="24"/>
              </w:rPr>
            </w:pPr>
            <w:r w:rsidRPr="00BE39AC">
              <w:rPr>
                <w:rFonts w:ascii="Cordia New" w:eastAsia="Times New Roman" w:hAnsi="Cordia New"/>
                <w:b/>
                <w:bCs/>
                <w:spacing w:val="-4"/>
                <w:sz w:val="24"/>
                <w:szCs w:val="24"/>
              </w:rPr>
              <w:t>and other equipment</w:t>
            </w:r>
          </w:p>
        </w:tc>
        <w:tc>
          <w:tcPr>
            <w:tcW w:w="1395" w:type="dxa"/>
            <w:vAlign w:val="bottom"/>
            <w:hideMark/>
          </w:tcPr>
          <w:p w14:paraId="4F4F01FE" w14:textId="77777777" w:rsidR="0027076E" w:rsidRPr="00BE39AC" w:rsidRDefault="0027076E"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Vehicles</w:t>
            </w:r>
          </w:p>
        </w:tc>
        <w:tc>
          <w:tcPr>
            <w:tcW w:w="1260" w:type="dxa"/>
            <w:vAlign w:val="bottom"/>
            <w:hideMark/>
          </w:tcPr>
          <w:p w14:paraId="250C3C40" w14:textId="77777777" w:rsidR="0027076E" w:rsidRPr="00BE39AC" w:rsidRDefault="0027076E"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 in progress</w:t>
            </w:r>
          </w:p>
        </w:tc>
        <w:tc>
          <w:tcPr>
            <w:tcW w:w="1410" w:type="dxa"/>
            <w:vAlign w:val="bottom"/>
            <w:hideMark/>
          </w:tcPr>
          <w:p w14:paraId="617027F5" w14:textId="77777777" w:rsidR="0027076E" w:rsidRPr="00BE39AC" w:rsidRDefault="0027076E" w:rsidP="00123AE3">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Total</w:t>
            </w:r>
          </w:p>
        </w:tc>
      </w:tr>
      <w:tr w:rsidR="0027076E" w:rsidRPr="00BE39AC" w14:paraId="764F92D6" w14:textId="77777777" w:rsidTr="00631439">
        <w:trPr>
          <w:cantSplit/>
        </w:trPr>
        <w:tc>
          <w:tcPr>
            <w:tcW w:w="4320" w:type="dxa"/>
            <w:vAlign w:val="bottom"/>
          </w:tcPr>
          <w:p w14:paraId="41A6D9C4" w14:textId="63F7AC4D" w:rsidR="0027076E" w:rsidRPr="00BE39AC" w:rsidRDefault="0027076E" w:rsidP="00123AE3">
            <w:pPr>
              <w:tabs>
                <w:tab w:val="left" w:pos="1872"/>
              </w:tabs>
              <w:spacing w:after="0" w:line="240" w:lineRule="auto"/>
              <w:ind w:left="427"/>
              <w:rPr>
                <w:rFonts w:ascii="Cordia New" w:eastAsia="Times New Roman" w:hAnsi="Cordia New"/>
                <w:sz w:val="24"/>
                <w:szCs w:val="24"/>
                <w:cs/>
              </w:rPr>
            </w:pPr>
            <w:r w:rsidRPr="00BE39AC">
              <w:rPr>
                <w:rFonts w:ascii="Cordia New" w:eastAsia="Times New Roman" w:hAnsi="Cordia New"/>
                <w:b/>
                <w:bCs/>
                <w:sz w:val="24"/>
                <w:szCs w:val="24"/>
              </w:rPr>
              <w:t xml:space="preserve">For the year ended </w:t>
            </w:r>
            <w:r w:rsidR="003A773E" w:rsidRPr="003A773E">
              <w:rPr>
                <w:rFonts w:ascii="Cordia New" w:eastAsia="Times New Roman" w:hAnsi="Cordia New"/>
                <w:b/>
                <w:bCs/>
                <w:sz w:val="24"/>
                <w:szCs w:val="24"/>
                <w:lang w:val="en-GB"/>
              </w:rPr>
              <w:t>31</w:t>
            </w:r>
            <w:r w:rsidRPr="00BE39AC">
              <w:rPr>
                <w:rFonts w:ascii="Cordia New" w:eastAsia="Times New Roman" w:hAnsi="Cordia New"/>
                <w:b/>
                <w:bCs/>
                <w:sz w:val="24"/>
                <w:szCs w:val="24"/>
              </w:rPr>
              <w:t xml:space="preserve"> December </w:t>
            </w:r>
            <w:r w:rsidR="003A773E" w:rsidRPr="003A773E">
              <w:rPr>
                <w:rFonts w:ascii="Cordia New" w:eastAsia="Times New Roman" w:hAnsi="Cordia New"/>
                <w:b/>
                <w:bCs/>
                <w:sz w:val="24"/>
                <w:szCs w:val="24"/>
                <w:lang w:val="en-GB"/>
              </w:rPr>
              <w:t>2022</w:t>
            </w:r>
          </w:p>
        </w:tc>
        <w:tc>
          <w:tcPr>
            <w:tcW w:w="1350" w:type="dxa"/>
            <w:vAlign w:val="bottom"/>
          </w:tcPr>
          <w:p w14:paraId="38FD0BDF" w14:textId="77777777" w:rsidR="0027076E" w:rsidRPr="00BE39AC" w:rsidRDefault="0027076E" w:rsidP="00123AE3">
            <w:pPr>
              <w:spacing w:after="0" w:line="240" w:lineRule="auto"/>
              <w:ind w:right="-72"/>
              <w:jc w:val="right"/>
              <w:rPr>
                <w:rFonts w:ascii="Cordia New" w:eastAsia="Arial Unicode MS" w:hAnsi="Cordia New"/>
                <w:sz w:val="24"/>
                <w:szCs w:val="24"/>
              </w:rPr>
            </w:pPr>
          </w:p>
        </w:tc>
        <w:tc>
          <w:tcPr>
            <w:tcW w:w="1560" w:type="dxa"/>
            <w:vAlign w:val="bottom"/>
          </w:tcPr>
          <w:p w14:paraId="5EBD316B" w14:textId="77777777" w:rsidR="0027076E" w:rsidRPr="00BE39AC" w:rsidRDefault="0027076E" w:rsidP="00123AE3">
            <w:pPr>
              <w:spacing w:after="0" w:line="240" w:lineRule="auto"/>
              <w:ind w:right="-72"/>
              <w:jc w:val="right"/>
              <w:rPr>
                <w:rFonts w:ascii="Cordia New" w:eastAsia="Arial Unicode MS" w:hAnsi="Cordia New"/>
                <w:sz w:val="24"/>
                <w:szCs w:val="24"/>
              </w:rPr>
            </w:pPr>
          </w:p>
        </w:tc>
        <w:tc>
          <w:tcPr>
            <w:tcW w:w="1695" w:type="dxa"/>
            <w:vAlign w:val="bottom"/>
          </w:tcPr>
          <w:p w14:paraId="406E4032" w14:textId="77777777" w:rsidR="0027076E" w:rsidRPr="00BE39AC" w:rsidRDefault="0027076E" w:rsidP="00123AE3">
            <w:pPr>
              <w:spacing w:after="0" w:line="240" w:lineRule="auto"/>
              <w:ind w:right="-72"/>
              <w:jc w:val="right"/>
              <w:rPr>
                <w:rFonts w:ascii="Cordia New" w:eastAsia="Arial Unicode MS" w:hAnsi="Cordia New"/>
                <w:sz w:val="24"/>
                <w:szCs w:val="24"/>
              </w:rPr>
            </w:pPr>
          </w:p>
        </w:tc>
        <w:tc>
          <w:tcPr>
            <w:tcW w:w="1560" w:type="dxa"/>
            <w:vAlign w:val="bottom"/>
          </w:tcPr>
          <w:p w14:paraId="1B1DB3AF" w14:textId="22A57460" w:rsidR="0027076E" w:rsidRPr="00BE39AC" w:rsidRDefault="0027076E" w:rsidP="00123AE3">
            <w:pPr>
              <w:spacing w:after="0" w:line="240" w:lineRule="auto"/>
              <w:ind w:right="-72"/>
              <w:jc w:val="right"/>
              <w:rPr>
                <w:rFonts w:ascii="Cordia New" w:eastAsia="Arial Unicode MS" w:hAnsi="Cordia New"/>
                <w:sz w:val="24"/>
                <w:szCs w:val="24"/>
              </w:rPr>
            </w:pPr>
          </w:p>
        </w:tc>
        <w:tc>
          <w:tcPr>
            <w:tcW w:w="1395" w:type="dxa"/>
            <w:vAlign w:val="bottom"/>
          </w:tcPr>
          <w:p w14:paraId="5D8303EF" w14:textId="77777777" w:rsidR="0027076E" w:rsidRPr="00BE39AC" w:rsidRDefault="0027076E" w:rsidP="00123AE3">
            <w:pPr>
              <w:spacing w:after="0" w:line="240" w:lineRule="auto"/>
              <w:ind w:right="-72"/>
              <w:jc w:val="right"/>
              <w:rPr>
                <w:rFonts w:ascii="Cordia New" w:eastAsia="Arial Unicode MS" w:hAnsi="Cordia New"/>
                <w:sz w:val="24"/>
                <w:szCs w:val="24"/>
              </w:rPr>
            </w:pPr>
          </w:p>
        </w:tc>
        <w:tc>
          <w:tcPr>
            <w:tcW w:w="1260" w:type="dxa"/>
            <w:vAlign w:val="bottom"/>
          </w:tcPr>
          <w:p w14:paraId="063ACCFB" w14:textId="77777777" w:rsidR="0027076E" w:rsidRPr="00BE39AC" w:rsidRDefault="0027076E" w:rsidP="00123AE3">
            <w:pPr>
              <w:spacing w:after="0" w:line="240" w:lineRule="auto"/>
              <w:ind w:right="-72"/>
              <w:jc w:val="right"/>
              <w:rPr>
                <w:rFonts w:ascii="Cordia New" w:eastAsia="Arial Unicode MS" w:hAnsi="Cordia New"/>
                <w:sz w:val="24"/>
                <w:szCs w:val="24"/>
              </w:rPr>
            </w:pPr>
          </w:p>
        </w:tc>
        <w:tc>
          <w:tcPr>
            <w:tcW w:w="1410" w:type="dxa"/>
            <w:vAlign w:val="bottom"/>
          </w:tcPr>
          <w:p w14:paraId="18D674E7" w14:textId="77777777" w:rsidR="0027076E" w:rsidRPr="00BE39AC" w:rsidRDefault="0027076E" w:rsidP="00123AE3">
            <w:pPr>
              <w:spacing w:after="0" w:line="240" w:lineRule="auto"/>
              <w:ind w:right="-72"/>
              <w:jc w:val="right"/>
              <w:rPr>
                <w:rFonts w:ascii="Cordia New" w:eastAsia="Arial Unicode MS" w:hAnsi="Cordia New"/>
                <w:sz w:val="24"/>
                <w:szCs w:val="24"/>
              </w:rPr>
            </w:pPr>
          </w:p>
        </w:tc>
      </w:tr>
      <w:tr w:rsidR="003E7D87" w:rsidRPr="00BE39AC" w14:paraId="4DDF57A5" w14:textId="77777777" w:rsidTr="00631439">
        <w:trPr>
          <w:cantSplit/>
        </w:trPr>
        <w:tc>
          <w:tcPr>
            <w:tcW w:w="4320" w:type="dxa"/>
            <w:vAlign w:val="bottom"/>
          </w:tcPr>
          <w:p w14:paraId="65C12289" w14:textId="77777777" w:rsidR="003E7D87" w:rsidRPr="00BE39AC" w:rsidRDefault="003E7D87" w:rsidP="00123AE3">
            <w:pPr>
              <w:tabs>
                <w:tab w:val="left" w:pos="1872"/>
              </w:tabs>
              <w:spacing w:after="0" w:line="240" w:lineRule="auto"/>
              <w:ind w:left="427"/>
              <w:rPr>
                <w:rFonts w:ascii="Cordia New" w:eastAsia="Times New Roman" w:hAnsi="Cordia New"/>
                <w:b/>
                <w:bCs/>
                <w:sz w:val="24"/>
                <w:szCs w:val="24"/>
              </w:rPr>
            </w:pPr>
            <w:r w:rsidRPr="00BE39AC">
              <w:rPr>
                <w:rFonts w:ascii="Cordia New" w:eastAsia="Times New Roman" w:hAnsi="Cordia New"/>
                <w:sz w:val="24"/>
                <w:szCs w:val="24"/>
              </w:rPr>
              <w:t>Opening net book amount</w:t>
            </w:r>
          </w:p>
        </w:tc>
        <w:tc>
          <w:tcPr>
            <w:tcW w:w="1350" w:type="dxa"/>
          </w:tcPr>
          <w:p w14:paraId="3D56D948" w14:textId="4592CB64" w:rsidR="003E7D87"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47</w:t>
            </w:r>
          </w:p>
        </w:tc>
        <w:tc>
          <w:tcPr>
            <w:tcW w:w="1560" w:type="dxa"/>
          </w:tcPr>
          <w:p w14:paraId="47DA6E21" w14:textId="38DB27D0" w:rsidR="003E7D87" w:rsidRPr="00BE39AC" w:rsidRDefault="003E7D87" w:rsidP="00123AE3">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p>
        </w:tc>
        <w:tc>
          <w:tcPr>
            <w:tcW w:w="1695" w:type="dxa"/>
          </w:tcPr>
          <w:p w14:paraId="320F1303" w14:textId="6A4BAF56" w:rsidR="003E7D87"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38</w:t>
            </w:r>
          </w:p>
        </w:tc>
        <w:tc>
          <w:tcPr>
            <w:tcW w:w="1560" w:type="dxa"/>
          </w:tcPr>
          <w:p w14:paraId="21BFD310" w14:textId="6A0D5D16" w:rsidR="003E7D87" w:rsidRPr="00BE39AC" w:rsidRDefault="003A773E" w:rsidP="00123AE3">
            <w:pPr>
              <w:spacing w:after="0" w:line="240" w:lineRule="auto"/>
              <w:ind w:right="-72"/>
              <w:jc w:val="right"/>
              <w:rPr>
                <w:rFonts w:ascii="Cordia New" w:eastAsia="Times New Roman" w:hAnsi="Cordia New"/>
                <w:sz w:val="24"/>
                <w:szCs w:val="24"/>
                <w:cs/>
                <w:lang w:val="en-GB"/>
              </w:rPr>
            </w:pPr>
            <w:r w:rsidRPr="003A773E">
              <w:rPr>
                <w:rFonts w:ascii="Cordia New" w:eastAsia="Times New Roman" w:hAnsi="Cordia New"/>
                <w:sz w:val="24"/>
                <w:szCs w:val="24"/>
                <w:lang w:val="en-GB"/>
              </w:rPr>
              <w:t>77</w:t>
            </w:r>
          </w:p>
        </w:tc>
        <w:tc>
          <w:tcPr>
            <w:tcW w:w="1395" w:type="dxa"/>
          </w:tcPr>
          <w:p w14:paraId="5710D5F1" w14:textId="24465D34" w:rsidR="003E7D87" w:rsidRPr="00BE39AC" w:rsidRDefault="003E7D87" w:rsidP="00123AE3">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p>
        </w:tc>
        <w:tc>
          <w:tcPr>
            <w:tcW w:w="1260" w:type="dxa"/>
          </w:tcPr>
          <w:p w14:paraId="3BEC632E" w14:textId="156618C2" w:rsidR="003E7D87"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3</w:t>
            </w:r>
          </w:p>
        </w:tc>
        <w:tc>
          <w:tcPr>
            <w:tcW w:w="1410" w:type="dxa"/>
          </w:tcPr>
          <w:p w14:paraId="76A5B360" w14:textId="6D8B9B39" w:rsidR="003E7D87"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165</w:t>
            </w:r>
          </w:p>
        </w:tc>
      </w:tr>
      <w:tr w:rsidR="00A94C70" w:rsidRPr="00BE39AC" w14:paraId="1E6D0D08" w14:textId="77777777" w:rsidTr="00631439">
        <w:trPr>
          <w:cantSplit/>
        </w:trPr>
        <w:tc>
          <w:tcPr>
            <w:tcW w:w="4320" w:type="dxa"/>
            <w:vAlign w:val="bottom"/>
          </w:tcPr>
          <w:p w14:paraId="0C3232D4" w14:textId="77777777" w:rsidR="00A94C70" w:rsidRPr="00BE39AC" w:rsidRDefault="00A94C70"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rPr>
              <w:t>Additions</w:t>
            </w:r>
          </w:p>
        </w:tc>
        <w:tc>
          <w:tcPr>
            <w:tcW w:w="1350" w:type="dxa"/>
            <w:vAlign w:val="bottom"/>
          </w:tcPr>
          <w:p w14:paraId="7CD4B957" w14:textId="1D8BE8CC" w:rsidR="00A94C70" w:rsidRPr="00BE39AC" w:rsidRDefault="00506FCB"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560" w:type="dxa"/>
            <w:vAlign w:val="bottom"/>
          </w:tcPr>
          <w:p w14:paraId="07D74601" w14:textId="7E281965" w:rsidR="00A94C70" w:rsidRPr="00BE39AC" w:rsidRDefault="0040799E"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695" w:type="dxa"/>
            <w:vAlign w:val="bottom"/>
          </w:tcPr>
          <w:p w14:paraId="0F146716" w14:textId="43BE9151" w:rsidR="00A94C70"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3</w:t>
            </w:r>
          </w:p>
        </w:tc>
        <w:tc>
          <w:tcPr>
            <w:tcW w:w="1560" w:type="dxa"/>
            <w:vAlign w:val="bottom"/>
          </w:tcPr>
          <w:p w14:paraId="68A55087" w14:textId="726C55C8"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w:t>
            </w:r>
          </w:p>
        </w:tc>
        <w:tc>
          <w:tcPr>
            <w:tcW w:w="1395" w:type="dxa"/>
            <w:vAlign w:val="bottom"/>
          </w:tcPr>
          <w:p w14:paraId="290F45C7" w14:textId="5D4F7941" w:rsidR="00A94C70" w:rsidRPr="00BE39AC" w:rsidRDefault="000D39B5"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60" w:type="dxa"/>
            <w:vAlign w:val="bottom"/>
          </w:tcPr>
          <w:p w14:paraId="49F4AB00" w14:textId="141C84B2"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w:t>
            </w:r>
          </w:p>
        </w:tc>
        <w:tc>
          <w:tcPr>
            <w:tcW w:w="1410" w:type="dxa"/>
            <w:vAlign w:val="bottom"/>
          </w:tcPr>
          <w:p w14:paraId="4A50F252" w14:textId="2D8F31D5"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11</w:t>
            </w:r>
          </w:p>
        </w:tc>
      </w:tr>
      <w:tr w:rsidR="00A94C70" w:rsidRPr="00BE39AC" w14:paraId="1919A5B2" w14:textId="77777777" w:rsidTr="00631439">
        <w:trPr>
          <w:cantSplit/>
        </w:trPr>
        <w:tc>
          <w:tcPr>
            <w:tcW w:w="4320" w:type="dxa"/>
            <w:vAlign w:val="bottom"/>
          </w:tcPr>
          <w:p w14:paraId="40889A60" w14:textId="4EE4E10B" w:rsidR="00A94C70" w:rsidRPr="00BE39AC" w:rsidRDefault="00A94C70"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rPr>
              <w:t>Write-offs, net</w:t>
            </w:r>
          </w:p>
        </w:tc>
        <w:tc>
          <w:tcPr>
            <w:tcW w:w="1350" w:type="dxa"/>
            <w:vAlign w:val="bottom"/>
          </w:tcPr>
          <w:p w14:paraId="53973D06" w14:textId="7D4B6D5D" w:rsidR="00A94C70" w:rsidRPr="00BE39AC" w:rsidRDefault="00506FCB"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560" w:type="dxa"/>
            <w:vAlign w:val="bottom"/>
          </w:tcPr>
          <w:p w14:paraId="6C0CFB73" w14:textId="6FDA2425" w:rsidR="00A94C70" w:rsidRPr="00BE39AC" w:rsidRDefault="0040799E"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695" w:type="dxa"/>
            <w:vAlign w:val="bottom"/>
          </w:tcPr>
          <w:p w14:paraId="1293DD5B" w14:textId="453AAD56" w:rsidR="00A94C70" w:rsidRPr="00BE39AC" w:rsidRDefault="0040799E"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560" w:type="dxa"/>
            <w:vAlign w:val="bottom"/>
          </w:tcPr>
          <w:p w14:paraId="491756AD" w14:textId="2184647C" w:rsidR="00A94C70" w:rsidRPr="00BE39AC" w:rsidRDefault="000D39B5"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395" w:type="dxa"/>
            <w:vAlign w:val="bottom"/>
          </w:tcPr>
          <w:p w14:paraId="1F64F3E8" w14:textId="03A04E02" w:rsidR="00A94C70" w:rsidRPr="00BE39AC" w:rsidRDefault="000D39B5"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60" w:type="dxa"/>
            <w:vAlign w:val="bottom"/>
          </w:tcPr>
          <w:p w14:paraId="7EEDC293" w14:textId="3BAD4A1F" w:rsidR="00A94C70" w:rsidRPr="00BE39AC" w:rsidRDefault="00810846"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w:t>
            </w:r>
            <w:r w:rsidRPr="00BE39AC">
              <w:rPr>
                <w:rFonts w:ascii="Cordia New" w:eastAsia="Times New Roman" w:hAnsi="Cordia New"/>
                <w:sz w:val="24"/>
                <w:szCs w:val="24"/>
              </w:rPr>
              <w:t>)</w:t>
            </w:r>
          </w:p>
        </w:tc>
        <w:tc>
          <w:tcPr>
            <w:tcW w:w="1410" w:type="dxa"/>
            <w:vAlign w:val="bottom"/>
          </w:tcPr>
          <w:p w14:paraId="024E838F" w14:textId="0B02538F" w:rsidR="00A94C70" w:rsidRPr="00BE39AC" w:rsidRDefault="00810846" w:rsidP="00123AE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w:t>
            </w:r>
            <w:r w:rsidRPr="00BE39AC">
              <w:rPr>
                <w:rFonts w:ascii="Cordia New" w:eastAsia="Times New Roman" w:hAnsi="Cordia New"/>
                <w:sz w:val="24"/>
                <w:szCs w:val="24"/>
              </w:rPr>
              <w:t>)</w:t>
            </w:r>
          </w:p>
        </w:tc>
      </w:tr>
      <w:tr w:rsidR="00A94C70" w:rsidRPr="00BE39AC" w14:paraId="01A40BC9" w14:textId="77777777" w:rsidTr="00631439">
        <w:trPr>
          <w:cantSplit/>
        </w:trPr>
        <w:tc>
          <w:tcPr>
            <w:tcW w:w="4320" w:type="dxa"/>
            <w:vAlign w:val="bottom"/>
          </w:tcPr>
          <w:p w14:paraId="09E8517C" w14:textId="77777777" w:rsidR="00A94C70" w:rsidRPr="00BE39AC" w:rsidRDefault="00A94C70"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rPr>
              <w:t>Depreciation charge</w:t>
            </w:r>
          </w:p>
        </w:tc>
        <w:tc>
          <w:tcPr>
            <w:tcW w:w="1350" w:type="dxa"/>
            <w:vAlign w:val="bottom"/>
          </w:tcPr>
          <w:p w14:paraId="308AAA96" w14:textId="576ED4EA" w:rsidR="00A94C70" w:rsidRPr="00BE39AC" w:rsidRDefault="00506FCB"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560" w:type="dxa"/>
            <w:vAlign w:val="bottom"/>
          </w:tcPr>
          <w:p w14:paraId="52BEFA3B" w14:textId="687E9B61" w:rsidR="00A94C70" w:rsidRPr="00BE39AC" w:rsidRDefault="0040799E"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695" w:type="dxa"/>
            <w:vAlign w:val="bottom"/>
          </w:tcPr>
          <w:p w14:paraId="6A6AD357" w14:textId="767C8CA3" w:rsidR="00A94C70" w:rsidRPr="00BE39AC" w:rsidRDefault="0040799E"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w:t>
            </w:r>
            <w:r w:rsidRPr="00BE39AC">
              <w:rPr>
                <w:rFonts w:ascii="Cordia New" w:eastAsia="Times New Roman" w:hAnsi="Cordia New"/>
                <w:sz w:val="24"/>
                <w:szCs w:val="24"/>
              </w:rPr>
              <w:t>)</w:t>
            </w:r>
          </w:p>
        </w:tc>
        <w:tc>
          <w:tcPr>
            <w:tcW w:w="1560" w:type="dxa"/>
            <w:vAlign w:val="bottom"/>
          </w:tcPr>
          <w:p w14:paraId="03929D0D" w14:textId="60C80CD3" w:rsidR="00A94C70" w:rsidRPr="00BE39AC" w:rsidRDefault="000D39B5"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17</w:t>
            </w:r>
            <w:r w:rsidRPr="00BE39AC">
              <w:rPr>
                <w:rFonts w:ascii="Cordia New" w:eastAsia="Times New Roman" w:hAnsi="Cordia New"/>
                <w:sz w:val="24"/>
                <w:szCs w:val="24"/>
              </w:rPr>
              <w:t>)</w:t>
            </w:r>
          </w:p>
        </w:tc>
        <w:tc>
          <w:tcPr>
            <w:tcW w:w="1395" w:type="dxa"/>
            <w:vAlign w:val="bottom"/>
          </w:tcPr>
          <w:p w14:paraId="2A9FB99D" w14:textId="3E49FCB4" w:rsidR="00A94C70" w:rsidRPr="00BE39AC" w:rsidRDefault="000D39B5"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60" w:type="dxa"/>
            <w:vAlign w:val="bottom"/>
          </w:tcPr>
          <w:p w14:paraId="4CA09739" w14:textId="20B52707" w:rsidR="00A94C70" w:rsidRPr="00BE39AC" w:rsidRDefault="00810846"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10" w:type="dxa"/>
            <w:vAlign w:val="bottom"/>
          </w:tcPr>
          <w:p w14:paraId="47D641B8" w14:textId="1B95C3A2" w:rsidR="00A94C70" w:rsidRPr="00BE39AC" w:rsidRDefault="00810846"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22</w:t>
            </w:r>
            <w:r w:rsidRPr="00BE39AC">
              <w:rPr>
                <w:rFonts w:ascii="Cordia New" w:eastAsia="Times New Roman" w:hAnsi="Cordia New"/>
                <w:sz w:val="24"/>
                <w:szCs w:val="24"/>
              </w:rPr>
              <w:t>)</w:t>
            </w:r>
          </w:p>
        </w:tc>
      </w:tr>
      <w:tr w:rsidR="00A94C70" w:rsidRPr="00BE39AC" w14:paraId="0E2F62CD" w14:textId="77777777" w:rsidTr="00631439">
        <w:trPr>
          <w:cantSplit/>
        </w:trPr>
        <w:tc>
          <w:tcPr>
            <w:tcW w:w="4320" w:type="dxa"/>
            <w:vAlign w:val="bottom"/>
          </w:tcPr>
          <w:p w14:paraId="6D3D5028" w14:textId="77777777" w:rsidR="00A94C70" w:rsidRPr="00BE39AC" w:rsidRDefault="00A94C70" w:rsidP="00123AE3">
            <w:pPr>
              <w:tabs>
                <w:tab w:val="left" w:pos="1872"/>
              </w:tabs>
              <w:spacing w:after="0" w:line="240" w:lineRule="auto"/>
              <w:ind w:left="427"/>
              <w:rPr>
                <w:rFonts w:ascii="Cordia New" w:eastAsia="Times New Roman" w:hAnsi="Cordia New"/>
                <w:sz w:val="12"/>
                <w:szCs w:val="12"/>
              </w:rPr>
            </w:pPr>
          </w:p>
        </w:tc>
        <w:tc>
          <w:tcPr>
            <w:tcW w:w="1350" w:type="dxa"/>
            <w:vAlign w:val="bottom"/>
          </w:tcPr>
          <w:p w14:paraId="6438F46F"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560" w:type="dxa"/>
            <w:vAlign w:val="bottom"/>
          </w:tcPr>
          <w:p w14:paraId="7806215C"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695" w:type="dxa"/>
            <w:vAlign w:val="bottom"/>
          </w:tcPr>
          <w:p w14:paraId="03CB84C5"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560" w:type="dxa"/>
            <w:vAlign w:val="bottom"/>
          </w:tcPr>
          <w:p w14:paraId="1E3ABADD" w14:textId="0D940D36" w:rsidR="00A94C70" w:rsidRPr="00BE39AC" w:rsidRDefault="00A94C70" w:rsidP="00123AE3">
            <w:pPr>
              <w:spacing w:after="0" w:line="240" w:lineRule="auto"/>
              <w:ind w:right="-72"/>
              <w:jc w:val="right"/>
              <w:rPr>
                <w:rFonts w:ascii="Cordia New" w:eastAsia="Times New Roman" w:hAnsi="Cordia New"/>
                <w:sz w:val="12"/>
                <w:szCs w:val="12"/>
              </w:rPr>
            </w:pPr>
          </w:p>
        </w:tc>
        <w:tc>
          <w:tcPr>
            <w:tcW w:w="1395" w:type="dxa"/>
            <w:vAlign w:val="bottom"/>
          </w:tcPr>
          <w:p w14:paraId="4E1F6E40"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260" w:type="dxa"/>
            <w:vAlign w:val="bottom"/>
          </w:tcPr>
          <w:p w14:paraId="26D56F68"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410" w:type="dxa"/>
            <w:vAlign w:val="bottom"/>
          </w:tcPr>
          <w:p w14:paraId="651FC0AC" w14:textId="77777777" w:rsidR="00A94C70" w:rsidRPr="00BE39AC" w:rsidRDefault="00A94C70" w:rsidP="00123AE3">
            <w:pPr>
              <w:spacing w:after="0" w:line="240" w:lineRule="auto"/>
              <w:ind w:right="-72"/>
              <w:jc w:val="right"/>
              <w:rPr>
                <w:rFonts w:ascii="Cordia New" w:eastAsia="Times New Roman" w:hAnsi="Cordia New"/>
                <w:sz w:val="12"/>
                <w:szCs w:val="12"/>
              </w:rPr>
            </w:pPr>
          </w:p>
        </w:tc>
      </w:tr>
      <w:tr w:rsidR="00A94C70" w:rsidRPr="00BE39AC" w14:paraId="00F0FFF5" w14:textId="77777777" w:rsidTr="00631439">
        <w:trPr>
          <w:cantSplit/>
        </w:trPr>
        <w:tc>
          <w:tcPr>
            <w:tcW w:w="4320" w:type="dxa"/>
            <w:vAlign w:val="bottom"/>
          </w:tcPr>
          <w:p w14:paraId="4AEDFD8E" w14:textId="77777777" w:rsidR="00A94C70" w:rsidRPr="00BE39AC" w:rsidRDefault="00A94C70" w:rsidP="00123AE3">
            <w:pPr>
              <w:tabs>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rPr>
              <w:t>Closing net book amount</w:t>
            </w:r>
          </w:p>
        </w:tc>
        <w:tc>
          <w:tcPr>
            <w:tcW w:w="1350" w:type="dxa"/>
            <w:vAlign w:val="bottom"/>
          </w:tcPr>
          <w:p w14:paraId="27251B6F" w14:textId="39CD6BDD"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47</w:t>
            </w:r>
          </w:p>
        </w:tc>
        <w:tc>
          <w:tcPr>
            <w:tcW w:w="1560" w:type="dxa"/>
            <w:vAlign w:val="bottom"/>
          </w:tcPr>
          <w:p w14:paraId="559A4BE9" w14:textId="2FE9FFA7" w:rsidR="00A94C70" w:rsidRPr="00BE39AC" w:rsidRDefault="0040799E" w:rsidP="00123AE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695" w:type="dxa"/>
            <w:vAlign w:val="bottom"/>
          </w:tcPr>
          <w:p w14:paraId="7786B4BB" w14:textId="599C7EA7"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36</w:t>
            </w:r>
          </w:p>
        </w:tc>
        <w:tc>
          <w:tcPr>
            <w:tcW w:w="1560" w:type="dxa"/>
            <w:vAlign w:val="bottom"/>
          </w:tcPr>
          <w:p w14:paraId="1B5F1AA4" w14:textId="02714814"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64</w:t>
            </w:r>
          </w:p>
        </w:tc>
        <w:tc>
          <w:tcPr>
            <w:tcW w:w="1395" w:type="dxa"/>
            <w:vAlign w:val="bottom"/>
          </w:tcPr>
          <w:p w14:paraId="2A8DB5C2" w14:textId="6F01D515" w:rsidR="00A94C70" w:rsidRPr="00BE39AC" w:rsidRDefault="000D39B5" w:rsidP="00123AE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60" w:type="dxa"/>
            <w:vAlign w:val="bottom"/>
          </w:tcPr>
          <w:p w14:paraId="1982A573" w14:textId="3332F916"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w:t>
            </w:r>
          </w:p>
        </w:tc>
        <w:tc>
          <w:tcPr>
            <w:tcW w:w="1410" w:type="dxa"/>
            <w:vAlign w:val="bottom"/>
          </w:tcPr>
          <w:p w14:paraId="4411FBAD" w14:textId="75E0F5FE"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151</w:t>
            </w:r>
          </w:p>
        </w:tc>
      </w:tr>
      <w:tr w:rsidR="00A94C70" w:rsidRPr="00BE39AC" w14:paraId="5DE6BF19" w14:textId="77777777" w:rsidTr="00631439">
        <w:trPr>
          <w:cantSplit/>
        </w:trPr>
        <w:tc>
          <w:tcPr>
            <w:tcW w:w="4320" w:type="dxa"/>
            <w:vAlign w:val="bottom"/>
          </w:tcPr>
          <w:p w14:paraId="389800E4" w14:textId="77777777" w:rsidR="00A94C70" w:rsidRPr="00BE39AC" w:rsidRDefault="00A94C70" w:rsidP="00123AE3">
            <w:pPr>
              <w:tabs>
                <w:tab w:val="left" w:pos="1872"/>
              </w:tabs>
              <w:spacing w:after="0" w:line="240" w:lineRule="auto"/>
              <w:ind w:left="540"/>
              <w:rPr>
                <w:rFonts w:ascii="Cordia New" w:eastAsia="Times New Roman" w:hAnsi="Cordia New"/>
                <w:sz w:val="24"/>
                <w:szCs w:val="24"/>
              </w:rPr>
            </w:pPr>
          </w:p>
        </w:tc>
        <w:tc>
          <w:tcPr>
            <w:tcW w:w="1350" w:type="dxa"/>
            <w:vAlign w:val="bottom"/>
          </w:tcPr>
          <w:p w14:paraId="3A670F16" w14:textId="77777777" w:rsidR="00A94C70" w:rsidRPr="00BE39AC" w:rsidRDefault="00A94C70" w:rsidP="00123AE3">
            <w:pPr>
              <w:spacing w:after="0" w:line="240" w:lineRule="auto"/>
              <w:ind w:left="540" w:right="-72"/>
              <w:jc w:val="right"/>
              <w:rPr>
                <w:rFonts w:ascii="Cordia New" w:eastAsia="Times New Roman" w:hAnsi="Cordia New"/>
                <w:sz w:val="24"/>
                <w:szCs w:val="24"/>
              </w:rPr>
            </w:pPr>
          </w:p>
        </w:tc>
        <w:tc>
          <w:tcPr>
            <w:tcW w:w="1560" w:type="dxa"/>
            <w:vAlign w:val="bottom"/>
          </w:tcPr>
          <w:p w14:paraId="1EBA7F48" w14:textId="77777777" w:rsidR="00A94C70" w:rsidRPr="00BE39AC" w:rsidRDefault="00A94C70" w:rsidP="00123AE3">
            <w:pPr>
              <w:spacing w:after="0" w:line="240" w:lineRule="auto"/>
              <w:ind w:left="540" w:right="-72"/>
              <w:jc w:val="right"/>
              <w:rPr>
                <w:rFonts w:ascii="Cordia New" w:eastAsia="Times New Roman" w:hAnsi="Cordia New"/>
                <w:sz w:val="24"/>
                <w:szCs w:val="24"/>
              </w:rPr>
            </w:pPr>
          </w:p>
        </w:tc>
        <w:tc>
          <w:tcPr>
            <w:tcW w:w="1695" w:type="dxa"/>
            <w:vAlign w:val="bottom"/>
          </w:tcPr>
          <w:p w14:paraId="264860B0" w14:textId="77777777" w:rsidR="00A94C70" w:rsidRPr="00BE39AC" w:rsidRDefault="00A94C70" w:rsidP="00123AE3">
            <w:pPr>
              <w:spacing w:after="0" w:line="240" w:lineRule="auto"/>
              <w:ind w:left="540" w:right="-72"/>
              <w:jc w:val="right"/>
              <w:rPr>
                <w:rFonts w:ascii="Cordia New" w:eastAsia="Times New Roman" w:hAnsi="Cordia New"/>
                <w:sz w:val="24"/>
                <w:szCs w:val="24"/>
              </w:rPr>
            </w:pPr>
          </w:p>
        </w:tc>
        <w:tc>
          <w:tcPr>
            <w:tcW w:w="1560" w:type="dxa"/>
            <w:vAlign w:val="bottom"/>
          </w:tcPr>
          <w:p w14:paraId="73B1C126" w14:textId="05D061E6" w:rsidR="00A94C70" w:rsidRPr="00BE39AC" w:rsidRDefault="00A94C70" w:rsidP="00123AE3">
            <w:pPr>
              <w:spacing w:after="0" w:line="240" w:lineRule="auto"/>
              <w:ind w:left="540" w:right="-72"/>
              <w:jc w:val="right"/>
              <w:rPr>
                <w:rFonts w:ascii="Cordia New" w:eastAsia="Times New Roman" w:hAnsi="Cordia New"/>
                <w:sz w:val="24"/>
                <w:szCs w:val="24"/>
              </w:rPr>
            </w:pPr>
          </w:p>
        </w:tc>
        <w:tc>
          <w:tcPr>
            <w:tcW w:w="1395" w:type="dxa"/>
            <w:vAlign w:val="bottom"/>
          </w:tcPr>
          <w:p w14:paraId="054BC066" w14:textId="77777777" w:rsidR="00A94C70" w:rsidRPr="00BE39AC" w:rsidRDefault="00A94C70" w:rsidP="00123AE3">
            <w:pPr>
              <w:spacing w:after="0" w:line="240" w:lineRule="auto"/>
              <w:ind w:left="540" w:right="-72"/>
              <w:jc w:val="right"/>
              <w:rPr>
                <w:rFonts w:ascii="Cordia New" w:eastAsia="Times New Roman" w:hAnsi="Cordia New"/>
                <w:sz w:val="24"/>
                <w:szCs w:val="24"/>
              </w:rPr>
            </w:pPr>
          </w:p>
        </w:tc>
        <w:tc>
          <w:tcPr>
            <w:tcW w:w="1260" w:type="dxa"/>
            <w:vAlign w:val="bottom"/>
          </w:tcPr>
          <w:p w14:paraId="4620CA9E" w14:textId="77777777" w:rsidR="00A94C70" w:rsidRPr="00BE39AC" w:rsidRDefault="00A94C70" w:rsidP="00123AE3">
            <w:pPr>
              <w:spacing w:after="0" w:line="240" w:lineRule="auto"/>
              <w:ind w:left="540" w:right="-72"/>
              <w:jc w:val="right"/>
              <w:rPr>
                <w:rFonts w:ascii="Cordia New" w:eastAsia="Times New Roman" w:hAnsi="Cordia New"/>
                <w:sz w:val="24"/>
                <w:szCs w:val="24"/>
              </w:rPr>
            </w:pPr>
          </w:p>
        </w:tc>
        <w:tc>
          <w:tcPr>
            <w:tcW w:w="1410" w:type="dxa"/>
            <w:vAlign w:val="bottom"/>
          </w:tcPr>
          <w:p w14:paraId="7309E6C3" w14:textId="77777777" w:rsidR="00A94C70" w:rsidRPr="00BE39AC" w:rsidRDefault="00A94C70" w:rsidP="00123AE3">
            <w:pPr>
              <w:spacing w:after="0" w:line="240" w:lineRule="auto"/>
              <w:ind w:left="540" w:right="-72"/>
              <w:jc w:val="right"/>
              <w:rPr>
                <w:rFonts w:ascii="Cordia New" w:eastAsia="Times New Roman" w:hAnsi="Cordia New"/>
                <w:sz w:val="24"/>
                <w:szCs w:val="24"/>
              </w:rPr>
            </w:pPr>
          </w:p>
        </w:tc>
      </w:tr>
      <w:tr w:rsidR="00A94C70" w:rsidRPr="00BE39AC" w14:paraId="4E0D3F2D" w14:textId="77777777" w:rsidTr="00631439">
        <w:trPr>
          <w:cantSplit/>
        </w:trPr>
        <w:tc>
          <w:tcPr>
            <w:tcW w:w="4320" w:type="dxa"/>
            <w:vAlign w:val="bottom"/>
          </w:tcPr>
          <w:p w14:paraId="783E1073" w14:textId="498EF2F2" w:rsidR="00A94C70" w:rsidRPr="00BE39AC" w:rsidRDefault="00A94C70" w:rsidP="00123AE3">
            <w:pPr>
              <w:tabs>
                <w:tab w:val="left" w:pos="1872"/>
              </w:tabs>
              <w:spacing w:after="0" w:line="240" w:lineRule="auto"/>
              <w:ind w:left="427"/>
              <w:rPr>
                <w:rFonts w:ascii="Cordia New" w:eastAsia="Times New Roman" w:hAnsi="Cordia New"/>
                <w:sz w:val="24"/>
                <w:szCs w:val="24"/>
              </w:rPr>
            </w:pPr>
            <w:proofErr w:type="gramStart"/>
            <w:r w:rsidRPr="00BE39AC">
              <w:rPr>
                <w:rFonts w:ascii="Cordia New" w:eastAsia="Times New Roman" w:hAnsi="Cordia New"/>
                <w:b/>
                <w:bCs/>
                <w:sz w:val="24"/>
                <w:szCs w:val="24"/>
              </w:rPr>
              <w:t>At</w:t>
            </w:r>
            <w:proofErr w:type="gramEnd"/>
            <w:r w:rsidRPr="00BE39AC">
              <w:rPr>
                <w:rFonts w:ascii="Cordia New" w:eastAsia="Times New Roman" w:hAnsi="Cordia New"/>
                <w:b/>
                <w:bCs/>
                <w:sz w:val="24"/>
                <w:szCs w:val="24"/>
              </w:rPr>
              <w:t xml:space="preserve"> </w:t>
            </w:r>
            <w:r w:rsidR="003A773E" w:rsidRPr="003A773E">
              <w:rPr>
                <w:rFonts w:ascii="Cordia New" w:eastAsia="Times New Roman" w:hAnsi="Cordia New"/>
                <w:b/>
                <w:bCs/>
                <w:sz w:val="24"/>
                <w:szCs w:val="24"/>
                <w:lang w:val="en-GB"/>
              </w:rPr>
              <w:t>31</w:t>
            </w:r>
            <w:r w:rsidRPr="00BE39AC">
              <w:rPr>
                <w:rFonts w:ascii="Cordia New" w:eastAsia="Times New Roman" w:hAnsi="Cordia New"/>
                <w:b/>
                <w:bCs/>
                <w:sz w:val="24"/>
                <w:szCs w:val="24"/>
              </w:rPr>
              <w:t xml:space="preserve"> December </w:t>
            </w:r>
            <w:r w:rsidR="003A773E" w:rsidRPr="003A773E">
              <w:rPr>
                <w:rFonts w:ascii="Cordia New" w:eastAsia="Times New Roman" w:hAnsi="Cordia New"/>
                <w:b/>
                <w:bCs/>
                <w:sz w:val="24"/>
                <w:szCs w:val="24"/>
                <w:lang w:val="en-GB"/>
              </w:rPr>
              <w:t>2022</w:t>
            </w:r>
          </w:p>
        </w:tc>
        <w:tc>
          <w:tcPr>
            <w:tcW w:w="1350" w:type="dxa"/>
            <w:vAlign w:val="bottom"/>
          </w:tcPr>
          <w:p w14:paraId="0009FAFA"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560" w:type="dxa"/>
            <w:vAlign w:val="bottom"/>
          </w:tcPr>
          <w:p w14:paraId="19EDEB37"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695" w:type="dxa"/>
            <w:vAlign w:val="bottom"/>
          </w:tcPr>
          <w:p w14:paraId="687F99DE"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560" w:type="dxa"/>
            <w:vAlign w:val="bottom"/>
          </w:tcPr>
          <w:p w14:paraId="57655EC5" w14:textId="41B21941" w:rsidR="00A94C70" w:rsidRPr="00BE39AC" w:rsidRDefault="00A94C70" w:rsidP="00123AE3">
            <w:pPr>
              <w:spacing w:after="0" w:line="240" w:lineRule="auto"/>
              <w:ind w:right="-72"/>
              <w:jc w:val="right"/>
              <w:rPr>
                <w:rFonts w:ascii="Cordia New" w:eastAsia="Times New Roman" w:hAnsi="Cordia New"/>
                <w:sz w:val="24"/>
                <w:szCs w:val="24"/>
              </w:rPr>
            </w:pPr>
          </w:p>
        </w:tc>
        <w:tc>
          <w:tcPr>
            <w:tcW w:w="1395" w:type="dxa"/>
            <w:vAlign w:val="bottom"/>
          </w:tcPr>
          <w:p w14:paraId="66F17F21"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260" w:type="dxa"/>
            <w:vAlign w:val="bottom"/>
          </w:tcPr>
          <w:p w14:paraId="59A6FB44" w14:textId="77777777" w:rsidR="00A94C70" w:rsidRPr="00BE39AC" w:rsidRDefault="00A94C70" w:rsidP="00123AE3">
            <w:pPr>
              <w:spacing w:after="0" w:line="240" w:lineRule="auto"/>
              <w:ind w:right="-72"/>
              <w:jc w:val="right"/>
              <w:rPr>
                <w:rFonts w:ascii="Cordia New" w:eastAsia="Times New Roman" w:hAnsi="Cordia New"/>
                <w:sz w:val="24"/>
                <w:szCs w:val="24"/>
              </w:rPr>
            </w:pPr>
          </w:p>
        </w:tc>
        <w:tc>
          <w:tcPr>
            <w:tcW w:w="1410" w:type="dxa"/>
            <w:vAlign w:val="bottom"/>
          </w:tcPr>
          <w:p w14:paraId="76023737" w14:textId="77777777" w:rsidR="00A94C70" w:rsidRPr="00BE39AC" w:rsidRDefault="00A94C70" w:rsidP="00123AE3">
            <w:pPr>
              <w:spacing w:after="0" w:line="240" w:lineRule="auto"/>
              <w:ind w:right="-72"/>
              <w:jc w:val="right"/>
              <w:rPr>
                <w:rFonts w:ascii="Cordia New" w:eastAsia="Times New Roman" w:hAnsi="Cordia New"/>
                <w:sz w:val="24"/>
                <w:szCs w:val="24"/>
              </w:rPr>
            </w:pPr>
          </w:p>
        </w:tc>
      </w:tr>
      <w:tr w:rsidR="00A94C70" w:rsidRPr="00BE39AC" w14:paraId="41C38D1E" w14:textId="77777777" w:rsidTr="00631439">
        <w:trPr>
          <w:cantSplit/>
        </w:trPr>
        <w:tc>
          <w:tcPr>
            <w:tcW w:w="4320" w:type="dxa"/>
            <w:vAlign w:val="bottom"/>
          </w:tcPr>
          <w:p w14:paraId="6D3D8779" w14:textId="00BC00F0" w:rsidR="00A94C70" w:rsidRPr="00BE39AC" w:rsidRDefault="00A94C70" w:rsidP="00123AE3">
            <w:pPr>
              <w:tabs>
                <w:tab w:val="left" w:pos="1872"/>
              </w:tabs>
              <w:spacing w:after="0" w:line="240" w:lineRule="auto"/>
              <w:ind w:left="427"/>
              <w:rPr>
                <w:rFonts w:ascii="Cordia New" w:eastAsia="Times New Roman" w:hAnsi="Cordia New"/>
                <w:b/>
                <w:bCs/>
                <w:sz w:val="24"/>
                <w:szCs w:val="24"/>
              </w:rPr>
            </w:pPr>
            <w:r w:rsidRPr="00BE39AC">
              <w:rPr>
                <w:rFonts w:ascii="Cordia New" w:eastAsia="Times New Roman" w:hAnsi="Cordia New"/>
                <w:sz w:val="24"/>
                <w:szCs w:val="24"/>
              </w:rPr>
              <w:t>Cost / revaluation amount</w:t>
            </w:r>
          </w:p>
        </w:tc>
        <w:tc>
          <w:tcPr>
            <w:tcW w:w="1350" w:type="dxa"/>
            <w:vAlign w:val="bottom"/>
          </w:tcPr>
          <w:p w14:paraId="6C831CE6" w14:textId="2BA64644"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47</w:t>
            </w:r>
          </w:p>
        </w:tc>
        <w:tc>
          <w:tcPr>
            <w:tcW w:w="1560" w:type="dxa"/>
            <w:vAlign w:val="bottom"/>
          </w:tcPr>
          <w:p w14:paraId="7CF88BC7" w14:textId="4A7BF048"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w:t>
            </w:r>
          </w:p>
        </w:tc>
        <w:tc>
          <w:tcPr>
            <w:tcW w:w="1695" w:type="dxa"/>
            <w:vAlign w:val="bottom"/>
          </w:tcPr>
          <w:p w14:paraId="3EBA0311" w14:textId="2EF12674" w:rsidR="00A94C70" w:rsidRPr="00BE39AC" w:rsidRDefault="003A773E" w:rsidP="00123AE3">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668</w:t>
            </w:r>
          </w:p>
        </w:tc>
        <w:tc>
          <w:tcPr>
            <w:tcW w:w="1560" w:type="dxa"/>
            <w:vAlign w:val="bottom"/>
          </w:tcPr>
          <w:p w14:paraId="6617449B" w14:textId="7A7F95D3"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524</w:t>
            </w:r>
          </w:p>
        </w:tc>
        <w:tc>
          <w:tcPr>
            <w:tcW w:w="1395" w:type="dxa"/>
            <w:vAlign w:val="bottom"/>
          </w:tcPr>
          <w:p w14:paraId="25AFDD21" w14:textId="63F869DF"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20</w:t>
            </w:r>
          </w:p>
        </w:tc>
        <w:tc>
          <w:tcPr>
            <w:tcW w:w="1260" w:type="dxa"/>
            <w:vAlign w:val="bottom"/>
          </w:tcPr>
          <w:p w14:paraId="66C30743" w14:textId="2EDD6813"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w:t>
            </w:r>
          </w:p>
        </w:tc>
        <w:tc>
          <w:tcPr>
            <w:tcW w:w="1410" w:type="dxa"/>
            <w:vAlign w:val="bottom"/>
          </w:tcPr>
          <w:p w14:paraId="62FA9218" w14:textId="3AA3992D" w:rsidR="00A94C70" w:rsidRPr="00BE39AC" w:rsidRDefault="003A773E" w:rsidP="00123AE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w:t>
            </w:r>
            <w:r w:rsidR="00810846" w:rsidRPr="00BE39AC">
              <w:rPr>
                <w:rFonts w:ascii="Cordia New" w:eastAsia="Times New Roman" w:hAnsi="Cordia New"/>
                <w:sz w:val="24"/>
                <w:szCs w:val="24"/>
              </w:rPr>
              <w:t>,</w:t>
            </w:r>
            <w:r w:rsidRPr="003A773E">
              <w:rPr>
                <w:rFonts w:ascii="Cordia New" w:eastAsia="Times New Roman" w:hAnsi="Cordia New"/>
                <w:sz w:val="24"/>
                <w:szCs w:val="24"/>
                <w:lang w:val="en-GB"/>
              </w:rPr>
              <w:t>264</w:t>
            </w:r>
          </w:p>
        </w:tc>
      </w:tr>
      <w:tr w:rsidR="00A94C70" w:rsidRPr="00BE39AC" w14:paraId="50448D91" w14:textId="77777777" w:rsidTr="00631439">
        <w:trPr>
          <w:cantSplit/>
        </w:trPr>
        <w:tc>
          <w:tcPr>
            <w:tcW w:w="4320" w:type="dxa"/>
            <w:vAlign w:val="bottom"/>
          </w:tcPr>
          <w:p w14:paraId="06098F0B" w14:textId="23EBAA85" w:rsidR="00A94C70" w:rsidRPr="00BE39AC" w:rsidRDefault="00A94C70" w:rsidP="00123AE3">
            <w:pPr>
              <w:tabs>
                <w:tab w:val="left" w:pos="885"/>
                <w:tab w:val="left" w:pos="1872"/>
              </w:tabs>
              <w:spacing w:after="0" w:line="240" w:lineRule="auto"/>
              <w:ind w:left="427"/>
              <w:rPr>
                <w:rFonts w:ascii="Cordia New" w:eastAsia="Times New Roman" w:hAnsi="Cordia New"/>
                <w:sz w:val="24"/>
                <w:szCs w:val="24"/>
              </w:rPr>
            </w:pPr>
            <w:r w:rsidRPr="00BE39AC">
              <w:rPr>
                <w:rFonts w:ascii="Cordia New" w:eastAsia="Times New Roman" w:hAnsi="Cordia New"/>
                <w:sz w:val="24"/>
                <w:szCs w:val="24"/>
                <w:u w:val="single"/>
              </w:rPr>
              <w:t>Less</w:t>
            </w:r>
            <w:r w:rsidRPr="00BE39AC">
              <w:rPr>
                <w:rFonts w:ascii="Cordia New" w:eastAsia="Times New Roman" w:hAnsi="Cordia New"/>
                <w:sz w:val="24"/>
                <w:szCs w:val="24"/>
              </w:rPr>
              <w:tab/>
              <w:t>Accumulated depreciation</w:t>
            </w:r>
          </w:p>
        </w:tc>
        <w:tc>
          <w:tcPr>
            <w:tcW w:w="1350" w:type="dxa"/>
            <w:vAlign w:val="bottom"/>
          </w:tcPr>
          <w:p w14:paraId="37C155FD" w14:textId="242C3E8D" w:rsidR="00A94C70" w:rsidRPr="00BE39AC" w:rsidRDefault="00506FCB"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560" w:type="dxa"/>
            <w:vAlign w:val="bottom"/>
          </w:tcPr>
          <w:p w14:paraId="0F0C9F35" w14:textId="2987A7CE" w:rsidR="00A94C70" w:rsidRPr="00BE39AC" w:rsidRDefault="0040799E"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p>
        </w:tc>
        <w:tc>
          <w:tcPr>
            <w:tcW w:w="1695" w:type="dxa"/>
            <w:vAlign w:val="bottom"/>
          </w:tcPr>
          <w:p w14:paraId="0BA238E6" w14:textId="501F5F28" w:rsidR="00A94C70" w:rsidRPr="00BE39AC" w:rsidRDefault="00A65F4E"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632</w:t>
            </w:r>
            <w:r w:rsidRPr="00BE39AC">
              <w:rPr>
                <w:rFonts w:ascii="Cordia New" w:eastAsia="Times New Roman" w:hAnsi="Cordia New"/>
                <w:sz w:val="24"/>
                <w:szCs w:val="24"/>
              </w:rPr>
              <w:t>)</w:t>
            </w:r>
          </w:p>
        </w:tc>
        <w:tc>
          <w:tcPr>
            <w:tcW w:w="1560" w:type="dxa"/>
            <w:vAlign w:val="bottom"/>
          </w:tcPr>
          <w:p w14:paraId="724474FD" w14:textId="305AB697" w:rsidR="00A94C70" w:rsidRPr="00BE39AC" w:rsidRDefault="000D39B5"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460</w:t>
            </w:r>
            <w:r w:rsidRPr="00BE39AC">
              <w:rPr>
                <w:rFonts w:ascii="Cordia New" w:eastAsia="Times New Roman" w:hAnsi="Cordia New"/>
                <w:sz w:val="24"/>
                <w:szCs w:val="24"/>
              </w:rPr>
              <w:t>)</w:t>
            </w:r>
          </w:p>
        </w:tc>
        <w:tc>
          <w:tcPr>
            <w:tcW w:w="1395" w:type="dxa"/>
            <w:vAlign w:val="bottom"/>
          </w:tcPr>
          <w:p w14:paraId="47490BB7" w14:textId="7A3D5158" w:rsidR="00A94C70" w:rsidRPr="00BE39AC" w:rsidRDefault="000D39B5"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20</w:t>
            </w:r>
            <w:r w:rsidRPr="00BE39AC">
              <w:rPr>
                <w:rFonts w:ascii="Cordia New" w:eastAsia="Times New Roman" w:hAnsi="Cordia New"/>
                <w:sz w:val="24"/>
                <w:szCs w:val="24"/>
              </w:rPr>
              <w:t>)</w:t>
            </w:r>
          </w:p>
        </w:tc>
        <w:tc>
          <w:tcPr>
            <w:tcW w:w="1260" w:type="dxa"/>
            <w:vAlign w:val="bottom"/>
          </w:tcPr>
          <w:p w14:paraId="5853446B" w14:textId="5F0AA202" w:rsidR="00A94C70" w:rsidRPr="00BE39AC" w:rsidRDefault="00810846"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10" w:type="dxa"/>
            <w:vAlign w:val="bottom"/>
          </w:tcPr>
          <w:p w14:paraId="0D74AE04" w14:textId="722E8EDD" w:rsidR="00A94C70" w:rsidRPr="00BE39AC" w:rsidRDefault="00810846" w:rsidP="00123AE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113</w:t>
            </w:r>
            <w:r w:rsidRPr="00BE39AC">
              <w:rPr>
                <w:rFonts w:ascii="Cordia New" w:eastAsia="Times New Roman" w:hAnsi="Cordia New"/>
                <w:sz w:val="24"/>
                <w:szCs w:val="24"/>
              </w:rPr>
              <w:t>)</w:t>
            </w:r>
          </w:p>
        </w:tc>
      </w:tr>
      <w:tr w:rsidR="00A94C70" w:rsidRPr="00BE39AC" w14:paraId="2D025D78" w14:textId="77777777" w:rsidTr="00631439">
        <w:trPr>
          <w:cantSplit/>
        </w:trPr>
        <w:tc>
          <w:tcPr>
            <w:tcW w:w="4320" w:type="dxa"/>
            <w:vAlign w:val="bottom"/>
          </w:tcPr>
          <w:p w14:paraId="73B66B58" w14:textId="77777777" w:rsidR="00A94C70" w:rsidRPr="00BE39AC" w:rsidRDefault="00A94C70" w:rsidP="00123AE3">
            <w:pPr>
              <w:tabs>
                <w:tab w:val="left" w:pos="1872"/>
              </w:tabs>
              <w:spacing w:after="0" w:line="240" w:lineRule="auto"/>
              <w:ind w:left="427"/>
              <w:rPr>
                <w:rFonts w:ascii="Cordia New" w:eastAsia="Times New Roman" w:hAnsi="Cordia New"/>
                <w:sz w:val="12"/>
                <w:szCs w:val="12"/>
                <w:u w:val="single"/>
              </w:rPr>
            </w:pPr>
          </w:p>
        </w:tc>
        <w:tc>
          <w:tcPr>
            <w:tcW w:w="1350" w:type="dxa"/>
            <w:vAlign w:val="bottom"/>
          </w:tcPr>
          <w:p w14:paraId="3841049B" w14:textId="609EF3E2" w:rsidR="00A94C70" w:rsidRPr="00BE39AC" w:rsidRDefault="00A94C70" w:rsidP="00123AE3">
            <w:pPr>
              <w:spacing w:after="0" w:line="240" w:lineRule="auto"/>
              <w:ind w:right="-72"/>
              <w:jc w:val="right"/>
              <w:rPr>
                <w:rFonts w:ascii="Cordia New" w:eastAsia="Times New Roman" w:hAnsi="Cordia New"/>
                <w:sz w:val="12"/>
                <w:szCs w:val="12"/>
              </w:rPr>
            </w:pPr>
          </w:p>
        </w:tc>
        <w:tc>
          <w:tcPr>
            <w:tcW w:w="1560" w:type="dxa"/>
            <w:vAlign w:val="bottom"/>
          </w:tcPr>
          <w:p w14:paraId="315A8F0B"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695" w:type="dxa"/>
            <w:vAlign w:val="bottom"/>
          </w:tcPr>
          <w:p w14:paraId="5846D014"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560" w:type="dxa"/>
            <w:vAlign w:val="bottom"/>
          </w:tcPr>
          <w:p w14:paraId="7A2E5F93" w14:textId="5FAF045A" w:rsidR="00A94C70" w:rsidRPr="00BE39AC" w:rsidRDefault="00A94C70" w:rsidP="00123AE3">
            <w:pPr>
              <w:spacing w:after="0" w:line="240" w:lineRule="auto"/>
              <w:ind w:right="-72"/>
              <w:jc w:val="right"/>
              <w:rPr>
                <w:rFonts w:ascii="Cordia New" w:eastAsia="Times New Roman" w:hAnsi="Cordia New"/>
                <w:sz w:val="12"/>
                <w:szCs w:val="12"/>
              </w:rPr>
            </w:pPr>
          </w:p>
        </w:tc>
        <w:tc>
          <w:tcPr>
            <w:tcW w:w="1395" w:type="dxa"/>
            <w:vAlign w:val="bottom"/>
          </w:tcPr>
          <w:p w14:paraId="60158EA6"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260" w:type="dxa"/>
            <w:vAlign w:val="bottom"/>
          </w:tcPr>
          <w:p w14:paraId="360E6713" w14:textId="77777777" w:rsidR="00A94C70" w:rsidRPr="00BE39AC" w:rsidRDefault="00A94C70" w:rsidP="00123AE3">
            <w:pPr>
              <w:spacing w:after="0" w:line="240" w:lineRule="auto"/>
              <w:ind w:right="-72"/>
              <w:jc w:val="right"/>
              <w:rPr>
                <w:rFonts w:ascii="Cordia New" w:eastAsia="Times New Roman" w:hAnsi="Cordia New"/>
                <w:sz w:val="12"/>
                <w:szCs w:val="12"/>
              </w:rPr>
            </w:pPr>
          </w:p>
        </w:tc>
        <w:tc>
          <w:tcPr>
            <w:tcW w:w="1410" w:type="dxa"/>
            <w:vAlign w:val="bottom"/>
          </w:tcPr>
          <w:p w14:paraId="6195058A" w14:textId="77777777" w:rsidR="00A94C70" w:rsidRPr="00BE39AC" w:rsidRDefault="00A94C70" w:rsidP="00123AE3">
            <w:pPr>
              <w:spacing w:after="0" w:line="240" w:lineRule="auto"/>
              <w:ind w:right="-72"/>
              <w:jc w:val="right"/>
              <w:rPr>
                <w:rFonts w:ascii="Cordia New" w:eastAsia="Times New Roman" w:hAnsi="Cordia New"/>
                <w:sz w:val="12"/>
                <w:szCs w:val="12"/>
              </w:rPr>
            </w:pPr>
          </w:p>
        </w:tc>
      </w:tr>
      <w:tr w:rsidR="00A94C70" w:rsidRPr="00BE39AC" w14:paraId="02F08CD7" w14:textId="77777777" w:rsidTr="00631439">
        <w:trPr>
          <w:cantSplit/>
        </w:trPr>
        <w:tc>
          <w:tcPr>
            <w:tcW w:w="4320" w:type="dxa"/>
            <w:vAlign w:val="bottom"/>
          </w:tcPr>
          <w:p w14:paraId="4EC8925E" w14:textId="77777777" w:rsidR="00A94C70" w:rsidRPr="00BE39AC" w:rsidRDefault="00A94C70" w:rsidP="00123AE3">
            <w:pPr>
              <w:tabs>
                <w:tab w:val="left" w:pos="1872"/>
              </w:tabs>
              <w:spacing w:after="0" w:line="240" w:lineRule="auto"/>
              <w:ind w:left="427"/>
              <w:rPr>
                <w:rFonts w:ascii="Cordia New" w:eastAsia="Times New Roman" w:hAnsi="Cordia New"/>
                <w:sz w:val="24"/>
                <w:szCs w:val="24"/>
                <w:u w:val="single"/>
              </w:rPr>
            </w:pPr>
            <w:r w:rsidRPr="00BE39AC">
              <w:rPr>
                <w:rFonts w:ascii="Cordia New" w:eastAsia="Times New Roman" w:hAnsi="Cordia New"/>
                <w:sz w:val="24"/>
                <w:szCs w:val="24"/>
              </w:rPr>
              <w:t>Net book amount</w:t>
            </w:r>
          </w:p>
        </w:tc>
        <w:tc>
          <w:tcPr>
            <w:tcW w:w="1350" w:type="dxa"/>
            <w:vAlign w:val="bottom"/>
          </w:tcPr>
          <w:p w14:paraId="7FA40ED0" w14:textId="1CDB9954"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47</w:t>
            </w:r>
          </w:p>
        </w:tc>
        <w:tc>
          <w:tcPr>
            <w:tcW w:w="1560" w:type="dxa"/>
            <w:vAlign w:val="bottom"/>
          </w:tcPr>
          <w:p w14:paraId="53D94CA1" w14:textId="10157BD3" w:rsidR="00A94C70" w:rsidRPr="00BE39AC" w:rsidRDefault="0040799E" w:rsidP="00123AE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695" w:type="dxa"/>
            <w:vAlign w:val="bottom"/>
          </w:tcPr>
          <w:p w14:paraId="1282535A" w14:textId="71EC36CB"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36</w:t>
            </w:r>
          </w:p>
        </w:tc>
        <w:tc>
          <w:tcPr>
            <w:tcW w:w="1560" w:type="dxa"/>
            <w:vAlign w:val="bottom"/>
          </w:tcPr>
          <w:p w14:paraId="525D9B1F" w14:textId="0BE5A456"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64</w:t>
            </w:r>
          </w:p>
        </w:tc>
        <w:tc>
          <w:tcPr>
            <w:tcW w:w="1395" w:type="dxa"/>
            <w:vAlign w:val="bottom"/>
          </w:tcPr>
          <w:p w14:paraId="6C14DDE9" w14:textId="093CA923" w:rsidR="00A94C70" w:rsidRPr="00BE39AC" w:rsidRDefault="000D39B5" w:rsidP="00123AE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60" w:type="dxa"/>
            <w:vAlign w:val="bottom"/>
          </w:tcPr>
          <w:p w14:paraId="779211D4" w14:textId="1637B504"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w:t>
            </w:r>
          </w:p>
        </w:tc>
        <w:tc>
          <w:tcPr>
            <w:tcW w:w="1410" w:type="dxa"/>
            <w:vAlign w:val="bottom"/>
          </w:tcPr>
          <w:p w14:paraId="39C2D84B" w14:textId="24C49DB8" w:rsidR="00A94C70" w:rsidRPr="00BE39AC" w:rsidRDefault="003A773E" w:rsidP="00123AE3">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151</w:t>
            </w:r>
          </w:p>
        </w:tc>
      </w:tr>
    </w:tbl>
    <w:p w14:paraId="1552C135" w14:textId="7D8DCDC7" w:rsidR="00C721A4" w:rsidRPr="00BE39AC" w:rsidRDefault="00C721A4" w:rsidP="00123AE3">
      <w:pPr>
        <w:spacing w:after="0" w:line="240" w:lineRule="auto"/>
        <w:ind w:left="540"/>
        <w:rPr>
          <w:rFonts w:ascii="Cordia New" w:eastAsia="Times New Roman" w:hAnsi="Cordia New"/>
          <w:sz w:val="24"/>
          <w:szCs w:val="24"/>
        </w:rPr>
      </w:pPr>
    </w:p>
    <w:p w14:paraId="0B2A68AA" w14:textId="2E9FC784" w:rsidR="00123AE3" w:rsidRPr="00BE39AC" w:rsidRDefault="00123AE3" w:rsidP="00123AE3">
      <w:pPr>
        <w:spacing w:after="0" w:line="240" w:lineRule="auto"/>
        <w:ind w:left="540"/>
        <w:jc w:val="both"/>
        <w:rPr>
          <w:rFonts w:ascii="Cordia New" w:hAnsi="Cordia New"/>
          <w:sz w:val="26"/>
          <w:szCs w:val="26"/>
        </w:rPr>
      </w:pPr>
      <w:r w:rsidRPr="00BE39AC">
        <w:rPr>
          <w:rFonts w:ascii="Cordia New" w:hAnsi="Cordia New"/>
          <w:sz w:val="26"/>
          <w:szCs w:val="26"/>
        </w:rPr>
        <w:t xml:space="preserve">Borrowing cost amounting to Baht </w:t>
      </w:r>
      <w:r w:rsidR="003A773E" w:rsidRPr="003A773E">
        <w:rPr>
          <w:rFonts w:ascii="Cordia New" w:hAnsi="Cordia New"/>
          <w:sz w:val="26"/>
          <w:szCs w:val="26"/>
          <w:lang w:val="en-GB"/>
        </w:rPr>
        <w:t>582</w:t>
      </w:r>
      <w:r w:rsidRPr="00BE39AC">
        <w:rPr>
          <w:rFonts w:ascii="Cordia New" w:hAnsi="Cordia New"/>
          <w:sz w:val="26"/>
          <w:szCs w:val="26"/>
        </w:rPr>
        <w:t xml:space="preserve"> million from construction of buildings was recorded as part of cost of the asset and included in addition of assets. The Group applied </w:t>
      </w:r>
      <w:proofErr w:type="spellStart"/>
      <w:r w:rsidRPr="00BE39AC">
        <w:rPr>
          <w:rFonts w:ascii="Cordia New" w:hAnsi="Cordia New"/>
          <w:sz w:val="26"/>
          <w:szCs w:val="26"/>
        </w:rPr>
        <w:t>capitalised</w:t>
      </w:r>
      <w:proofErr w:type="spellEnd"/>
      <w:r w:rsidRPr="00BE39AC">
        <w:rPr>
          <w:rFonts w:ascii="Cordia New" w:hAnsi="Cordia New"/>
          <w:sz w:val="26"/>
          <w:szCs w:val="26"/>
        </w:rPr>
        <w:t xml:space="preserve"> interest rate of </w:t>
      </w:r>
      <w:r w:rsidR="003A773E" w:rsidRPr="003A773E">
        <w:rPr>
          <w:rFonts w:ascii="Cordia New" w:hAnsi="Cordia New"/>
          <w:sz w:val="26"/>
          <w:szCs w:val="26"/>
          <w:lang w:val="en-GB"/>
        </w:rPr>
        <w:t>3</w:t>
      </w:r>
      <w:r w:rsidRPr="00BE39AC">
        <w:rPr>
          <w:rFonts w:ascii="Cordia New" w:hAnsi="Cordia New"/>
          <w:sz w:val="26"/>
          <w:szCs w:val="26"/>
        </w:rPr>
        <w:t xml:space="preserve">% per annum based on the borrowing cost to be included in cost of the assets. </w:t>
      </w:r>
    </w:p>
    <w:p w14:paraId="74FDFFCC" w14:textId="77777777" w:rsidR="00123AE3" w:rsidRPr="00BE39AC" w:rsidRDefault="00123AE3" w:rsidP="00123AE3">
      <w:pPr>
        <w:spacing w:after="0" w:line="240" w:lineRule="auto"/>
        <w:ind w:left="540"/>
        <w:jc w:val="both"/>
        <w:rPr>
          <w:rFonts w:ascii="Cordia New" w:eastAsia="Times New Roman" w:hAnsi="Cordia New"/>
          <w:sz w:val="26"/>
          <w:szCs w:val="26"/>
        </w:rPr>
      </w:pPr>
    </w:p>
    <w:p w14:paraId="58B04682" w14:textId="4E82817D" w:rsidR="00123AE3" w:rsidRPr="00BE39AC" w:rsidRDefault="00123AE3" w:rsidP="00123AE3">
      <w:pPr>
        <w:spacing w:after="0" w:line="240" w:lineRule="auto"/>
        <w:ind w:left="540"/>
        <w:jc w:val="both"/>
        <w:outlineLvl w:val="7"/>
        <w:rPr>
          <w:rFonts w:ascii="Cordia New" w:eastAsia="Times New Roman" w:hAnsi="Cordia New"/>
          <w:sz w:val="26"/>
          <w:szCs w:val="26"/>
        </w:rPr>
      </w:pPr>
      <w:r w:rsidRPr="00BE39AC">
        <w:rPr>
          <w:rFonts w:ascii="Cordia New" w:eastAsia="Times New Roman" w:hAnsi="Cordia New"/>
          <w:sz w:val="26"/>
          <w:szCs w:val="26"/>
        </w:rPr>
        <w:t xml:space="preserve">Subsidiaries of the Group have mortgaged land and building amounting to Baht </w:t>
      </w:r>
      <w:r w:rsidR="003A773E" w:rsidRPr="003A773E">
        <w:rPr>
          <w:rFonts w:ascii="Cordia New" w:eastAsia="Times New Roman" w:hAnsi="Cordia New"/>
          <w:sz w:val="26"/>
          <w:szCs w:val="26"/>
          <w:lang w:val="en-GB"/>
        </w:rPr>
        <w:t>23</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613</w:t>
      </w:r>
      <w:r w:rsidRPr="00BE39AC">
        <w:rPr>
          <w:rFonts w:ascii="Cordia New" w:eastAsia="Times New Roman" w:hAnsi="Cordia New"/>
          <w:sz w:val="26"/>
          <w:szCs w:val="26"/>
        </w:rPr>
        <w:t xml:space="preserve"> million under revaluation </w:t>
      </w:r>
      <w:r w:rsidRPr="00BE39AC">
        <w:rPr>
          <w:rFonts w:ascii="Cordia New" w:eastAsia="Times New Roman" w:hAnsi="Cordia New"/>
          <w:spacing w:val="-6"/>
          <w:sz w:val="26"/>
          <w:szCs w:val="26"/>
        </w:rPr>
        <w:t>method (</w:t>
      </w:r>
      <w:r w:rsidR="003A773E" w:rsidRPr="003A773E">
        <w:rPr>
          <w:rFonts w:ascii="Cordia New" w:eastAsia="Times New Roman" w:hAnsi="Cordia New"/>
          <w:spacing w:val="-6"/>
          <w:sz w:val="26"/>
          <w:szCs w:val="26"/>
          <w:lang w:val="en-GB"/>
        </w:rPr>
        <w:t>31</w:t>
      </w:r>
      <w:r w:rsidRPr="00BE39AC">
        <w:rPr>
          <w:rFonts w:ascii="Cordia New" w:eastAsia="Times New Roman" w:hAnsi="Cordia New"/>
          <w:spacing w:val="-6"/>
          <w:sz w:val="26"/>
          <w:szCs w:val="26"/>
        </w:rPr>
        <w:t xml:space="preserve"> December </w:t>
      </w:r>
      <w:r w:rsidR="003A773E" w:rsidRPr="003A773E">
        <w:rPr>
          <w:rFonts w:ascii="Cordia New" w:eastAsia="Times New Roman" w:hAnsi="Cordia New"/>
          <w:spacing w:val="-6"/>
          <w:sz w:val="26"/>
          <w:szCs w:val="26"/>
          <w:lang w:val="en-GB"/>
        </w:rPr>
        <w:t>2021</w:t>
      </w:r>
      <w:r w:rsidRPr="00BE39AC">
        <w:rPr>
          <w:rFonts w:ascii="Cordia New" w:eastAsia="Times New Roman" w:hAnsi="Cordia New"/>
          <w:spacing w:val="-6"/>
          <w:sz w:val="26"/>
          <w:szCs w:val="26"/>
        </w:rPr>
        <w:t xml:space="preserve">: Baht </w:t>
      </w:r>
      <w:r w:rsidR="003A773E" w:rsidRPr="003A773E">
        <w:rPr>
          <w:rFonts w:ascii="Cordia New" w:eastAsia="Times New Roman" w:hAnsi="Cordia New"/>
          <w:spacing w:val="-6"/>
          <w:sz w:val="26"/>
          <w:szCs w:val="26"/>
          <w:lang w:val="en-GB"/>
        </w:rPr>
        <w:t>29</w:t>
      </w:r>
      <w:r w:rsidRPr="00BE39AC">
        <w:rPr>
          <w:rFonts w:ascii="Cordia New" w:eastAsia="Times New Roman" w:hAnsi="Cordia New"/>
          <w:spacing w:val="-6"/>
          <w:sz w:val="26"/>
          <w:szCs w:val="26"/>
        </w:rPr>
        <w:t>,</w:t>
      </w:r>
      <w:r w:rsidR="003A773E" w:rsidRPr="003A773E">
        <w:rPr>
          <w:rFonts w:ascii="Cordia New" w:eastAsia="Times New Roman" w:hAnsi="Cordia New"/>
          <w:spacing w:val="-6"/>
          <w:sz w:val="26"/>
          <w:szCs w:val="26"/>
          <w:lang w:val="en-GB"/>
        </w:rPr>
        <w:t>862</w:t>
      </w:r>
      <w:r w:rsidRPr="00BE39AC">
        <w:rPr>
          <w:rFonts w:ascii="Cordia New" w:eastAsia="Times New Roman" w:hAnsi="Cordia New"/>
          <w:spacing w:val="-6"/>
          <w:sz w:val="26"/>
          <w:szCs w:val="26"/>
        </w:rPr>
        <w:t xml:space="preserve"> million under revaluation method) to secure borrowings from banks (Note </w:t>
      </w:r>
      <w:r w:rsidR="003A773E" w:rsidRPr="003A773E">
        <w:rPr>
          <w:rFonts w:ascii="Cordia New" w:eastAsia="Times New Roman" w:hAnsi="Cordia New"/>
          <w:spacing w:val="-6"/>
          <w:sz w:val="26"/>
          <w:szCs w:val="26"/>
          <w:lang w:val="en-GB"/>
        </w:rPr>
        <w:t>23</w:t>
      </w:r>
      <w:r w:rsidRPr="00BE39AC">
        <w:rPr>
          <w:rFonts w:ascii="Cordia New" w:eastAsia="Times New Roman" w:hAnsi="Cordia New"/>
          <w:spacing w:val="-6"/>
          <w:sz w:val="26"/>
          <w:szCs w:val="26"/>
        </w:rPr>
        <w:t>).</w:t>
      </w:r>
    </w:p>
    <w:p w14:paraId="6157D48B" w14:textId="22CAC9E6" w:rsidR="00123AE3" w:rsidRPr="00BE39AC" w:rsidRDefault="00123AE3" w:rsidP="00690182">
      <w:pPr>
        <w:spacing w:after="0" w:line="240" w:lineRule="auto"/>
        <w:rPr>
          <w:rFonts w:ascii="Cordia New" w:eastAsia="Times New Roman" w:hAnsi="Cordia New"/>
          <w:sz w:val="26"/>
          <w:szCs w:val="26"/>
        </w:rPr>
        <w:sectPr w:rsidR="00123AE3" w:rsidRPr="00BE39AC" w:rsidSect="004E5FE4">
          <w:pgSz w:w="16840" w:h="11907" w:orient="landscape" w:code="9"/>
          <w:pgMar w:top="1699" w:right="1152" w:bottom="1008" w:left="1152" w:header="706" w:footer="576" w:gutter="0"/>
          <w:cols w:space="720"/>
        </w:sectPr>
      </w:pPr>
    </w:p>
    <w:p w14:paraId="42B49D1E" w14:textId="6278D1E3" w:rsidR="00590309" w:rsidRPr="00BE39AC" w:rsidRDefault="003A773E" w:rsidP="00590309">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19</w:t>
      </w:r>
      <w:r w:rsidR="00590309" w:rsidRPr="00BE39AC">
        <w:rPr>
          <w:rFonts w:ascii="Cordia New" w:eastAsia="Times New Roman" w:hAnsi="Cordia New"/>
          <w:b/>
          <w:bCs/>
          <w:sz w:val="26"/>
          <w:szCs w:val="26"/>
        </w:rPr>
        <w:tab/>
        <w:t xml:space="preserve">Property, </w:t>
      </w:r>
      <w:proofErr w:type="gramStart"/>
      <w:r w:rsidR="00590309" w:rsidRPr="00BE39AC">
        <w:rPr>
          <w:rFonts w:ascii="Cordia New" w:eastAsia="Times New Roman" w:hAnsi="Cordia New"/>
          <w:b/>
          <w:bCs/>
          <w:sz w:val="26"/>
          <w:szCs w:val="26"/>
        </w:rPr>
        <w:t>plant</w:t>
      </w:r>
      <w:proofErr w:type="gramEnd"/>
      <w:r w:rsidR="00590309" w:rsidRPr="00BE39AC">
        <w:rPr>
          <w:rFonts w:ascii="Cordia New" w:eastAsia="Times New Roman" w:hAnsi="Cordia New"/>
          <w:b/>
          <w:bCs/>
          <w:sz w:val="26"/>
          <w:szCs w:val="26"/>
        </w:rPr>
        <w:t xml:space="preserve"> and equipment </w:t>
      </w:r>
      <w:r w:rsidR="00590309" w:rsidRPr="00BE39AC">
        <w:rPr>
          <w:rFonts w:ascii="Cordia New" w:eastAsia="Times New Roman" w:hAnsi="Cordia New"/>
          <w:sz w:val="26"/>
          <w:szCs w:val="26"/>
        </w:rPr>
        <w:t>(Cont’d)</w:t>
      </w:r>
    </w:p>
    <w:p w14:paraId="090B8C3F" w14:textId="77777777" w:rsidR="009B6270" w:rsidRPr="00BE39AC" w:rsidRDefault="009B6270" w:rsidP="00690182">
      <w:pPr>
        <w:tabs>
          <w:tab w:val="left" w:pos="2160"/>
          <w:tab w:val="center" w:pos="5040"/>
          <w:tab w:val="center" w:pos="7560"/>
          <w:tab w:val="right" w:pos="9360"/>
        </w:tabs>
        <w:spacing w:after="0" w:line="240" w:lineRule="auto"/>
        <w:ind w:left="540"/>
        <w:rPr>
          <w:rFonts w:ascii="Cordia New" w:eastAsia="Times New Roman" w:hAnsi="Cordia New"/>
          <w:sz w:val="26"/>
          <w:szCs w:val="26"/>
        </w:rPr>
      </w:pPr>
    </w:p>
    <w:p w14:paraId="487DC1EB" w14:textId="77777777" w:rsidR="009B6270" w:rsidRPr="00BE39AC" w:rsidRDefault="009B6270" w:rsidP="00690182">
      <w:pPr>
        <w:tabs>
          <w:tab w:val="left" w:pos="2160"/>
          <w:tab w:val="center" w:pos="5040"/>
          <w:tab w:val="center" w:pos="7560"/>
          <w:tab w:val="right" w:pos="9360"/>
        </w:tabs>
        <w:spacing w:after="0" w:line="240" w:lineRule="auto"/>
        <w:ind w:left="540"/>
        <w:rPr>
          <w:rFonts w:ascii="Cordia New" w:eastAsia="Times New Roman" w:hAnsi="Cordia New"/>
          <w:b/>
          <w:bCs/>
          <w:sz w:val="26"/>
          <w:szCs w:val="26"/>
        </w:rPr>
      </w:pPr>
      <w:r w:rsidRPr="00BE39AC">
        <w:rPr>
          <w:rFonts w:ascii="Cordia New" w:eastAsia="Times New Roman" w:hAnsi="Cordia New"/>
          <w:b/>
          <w:bCs/>
          <w:sz w:val="26"/>
          <w:szCs w:val="26"/>
        </w:rPr>
        <w:t>Capital commitments</w:t>
      </w:r>
    </w:p>
    <w:tbl>
      <w:tblPr>
        <w:tblW w:w="9475" w:type="dxa"/>
        <w:tblInd w:w="-90" w:type="dxa"/>
        <w:tblLayout w:type="fixed"/>
        <w:tblLook w:val="04A0" w:firstRow="1" w:lastRow="0" w:firstColumn="1" w:lastColumn="0" w:noHBand="0" w:noVBand="1"/>
      </w:tblPr>
      <w:tblGrid>
        <w:gridCol w:w="6739"/>
        <w:gridCol w:w="1368"/>
        <w:gridCol w:w="1368"/>
      </w:tblGrid>
      <w:tr w:rsidR="009B6270" w:rsidRPr="00BE39AC" w14:paraId="0B7889D0" w14:textId="77777777" w:rsidTr="005455C1">
        <w:tc>
          <w:tcPr>
            <w:tcW w:w="6739" w:type="dxa"/>
            <w:vAlign w:val="bottom"/>
          </w:tcPr>
          <w:p w14:paraId="62587C1C" w14:textId="77777777" w:rsidR="009B6270" w:rsidRPr="00BE39AC" w:rsidRDefault="009B6270" w:rsidP="005455C1">
            <w:pPr>
              <w:spacing w:after="0" w:line="240" w:lineRule="auto"/>
              <w:ind w:left="526"/>
              <w:rPr>
                <w:rFonts w:ascii="Cordia New" w:eastAsia="Times New Roman" w:hAnsi="Cordia New"/>
                <w:sz w:val="26"/>
                <w:szCs w:val="26"/>
              </w:rPr>
            </w:pPr>
          </w:p>
        </w:tc>
        <w:tc>
          <w:tcPr>
            <w:tcW w:w="2736" w:type="dxa"/>
            <w:gridSpan w:val="2"/>
            <w:vAlign w:val="bottom"/>
          </w:tcPr>
          <w:p w14:paraId="16D814C1" w14:textId="77777777" w:rsidR="00590309" w:rsidRPr="00BE39AC" w:rsidRDefault="009B6270"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779E3588" w14:textId="538E5823" w:rsidR="009B6270" w:rsidRPr="00BE39AC" w:rsidRDefault="009B6270"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9B6270" w:rsidRPr="00BE39AC" w14:paraId="36C75CEC" w14:textId="77777777" w:rsidTr="005455C1">
        <w:tc>
          <w:tcPr>
            <w:tcW w:w="6739" w:type="dxa"/>
            <w:vAlign w:val="bottom"/>
          </w:tcPr>
          <w:p w14:paraId="2A4B9727" w14:textId="77777777" w:rsidR="009B6270" w:rsidRPr="00BE39AC" w:rsidRDefault="009B6270" w:rsidP="005455C1">
            <w:pPr>
              <w:spacing w:after="0" w:line="240" w:lineRule="auto"/>
              <w:ind w:left="526"/>
              <w:rPr>
                <w:rFonts w:ascii="Cordia New" w:eastAsia="Times New Roman" w:hAnsi="Cordia New"/>
                <w:sz w:val="26"/>
                <w:szCs w:val="26"/>
              </w:rPr>
            </w:pPr>
          </w:p>
        </w:tc>
        <w:tc>
          <w:tcPr>
            <w:tcW w:w="1368" w:type="dxa"/>
            <w:vAlign w:val="center"/>
            <w:hideMark/>
          </w:tcPr>
          <w:p w14:paraId="30F27B8D" w14:textId="579EF4CD" w:rsidR="009B6270"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center"/>
            <w:hideMark/>
          </w:tcPr>
          <w:p w14:paraId="617A9588" w14:textId="77777777" w:rsidR="009B6270" w:rsidRPr="00BE39AC" w:rsidRDefault="009B6270"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EUR Million</w:t>
            </w:r>
          </w:p>
        </w:tc>
      </w:tr>
      <w:tr w:rsidR="009B6270" w:rsidRPr="005455C1" w14:paraId="5A3B8987" w14:textId="77777777" w:rsidTr="005455C1">
        <w:tc>
          <w:tcPr>
            <w:tcW w:w="6739" w:type="dxa"/>
            <w:vAlign w:val="bottom"/>
          </w:tcPr>
          <w:p w14:paraId="19448D66" w14:textId="77777777" w:rsidR="009B6270" w:rsidRPr="005455C1" w:rsidRDefault="009B6270" w:rsidP="005455C1">
            <w:pPr>
              <w:spacing w:after="0" w:line="240" w:lineRule="auto"/>
              <w:ind w:left="526"/>
              <w:rPr>
                <w:rFonts w:ascii="Cordia New" w:eastAsia="Times New Roman" w:hAnsi="Cordia New"/>
                <w:sz w:val="12"/>
                <w:szCs w:val="12"/>
              </w:rPr>
            </w:pPr>
          </w:p>
        </w:tc>
        <w:tc>
          <w:tcPr>
            <w:tcW w:w="1368" w:type="dxa"/>
            <w:vAlign w:val="bottom"/>
          </w:tcPr>
          <w:p w14:paraId="75F1365A" w14:textId="77777777" w:rsidR="009B6270" w:rsidRPr="005455C1" w:rsidRDefault="009B6270" w:rsidP="00690182">
            <w:pPr>
              <w:tabs>
                <w:tab w:val="decimal" w:pos="504"/>
                <w:tab w:val="right" w:pos="1275"/>
              </w:tabs>
              <w:spacing w:after="0" w:line="240" w:lineRule="auto"/>
              <w:ind w:right="-72"/>
              <w:jc w:val="right"/>
              <w:rPr>
                <w:rFonts w:ascii="Cordia New" w:eastAsia="Times New Roman" w:hAnsi="Cordia New"/>
                <w:sz w:val="12"/>
                <w:szCs w:val="12"/>
              </w:rPr>
            </w:pPr>
          </w:p>
        </w:tc>
        <w:tc>
          <w:tcPr>
            <w:tcW w:w="1368" w:type="dxa"/>
          </w:tcPr>
          <w:p w14:paraId="41BF12A8" w14:textId="77777777" w:rsidR="009B6270" w:rsidRPr="005455C1" w:rsidRDefault="009B6270" w:rsidP="00690182">
            <w:pPr>
              <w:tabs>
                <w:tab w:val="decimal" w:pos="504"/>
                <w:tab w:val="right" w:pos="1275"/>
              </w:tabs>
              <w:spacing w:after="0" w:line="240" w:lineRule="auto"/>
              <w:ind w:right="-72"/>
              <w:jc w:val="right"/>
              <w:rPr>
                <w:rFonts w:ascii="Cordia New" w:eastAsia="Times New Roman" w:hAnsi="Cordia New"/>
                <w:sz w:val="12"/>
                <w:szCs w:val="12"/>
              </w:rPr>
            </w:pPr>
          </w:p>
        </w:tc>
      </w:tr>
      <w:tr w:rsidR="009B6270" w:rsidRPr="00BE39AC" w14:paraId="04513AA0" w14:textId="77777777" w:rsidTr="005455C1">
        <w:tc>
          <w:tcPr>
            <w:tcW w:w="6739" w:type="dxa"/>
            <w:vAlign w:val="bottom"/>
            <w:hideMark/>
          </w:tcPr>
          <w:p w14:paraId="3917D95C" w14:textId="77777777" w:rsidR="009B6270" w:rsidRPr="00BE39AC" w:rsidRDefault="009B6270" w:rsidP="005455C1">
            <w:pPr>
              <w:spacing w:after="0" w:line="240" w:lineRule="auto"/>
              <w:ind w:left="526"/>
              <w:rPr>
                <w:rFonts w:ascii="Cordia New" w:eastAsia="Times New Roman" w:hAnsi="Cordia New"/>
                <w:sz w:val="26"/>
                <w:szCs w:val="26"/>
              </w:rPr>
            </w:pPr>
            <w:r w:rsidRPr="00BE39AC">
              <w:rPr>
                <w:rFonts w:ascii="Cordia New" w:eastAsia="Times New Roman" w:hAnsi="Cordia New"/>
                <w:sz w:val="26"/>
                <w:szCs w:val="26"/>
              </w:rPr>
              <w:t>Commitments in respect of building renovation and</w:t>
            </w:r>
          </w:p>
          <w:p w14:paraId="62FA65AD" w14:textId="77777777" w:rsidR="009B6270" w:rsidRPr="00BE39AC" w:rsidRDefault="009B6270" w:rsidP="005455C1">
            <w:pPr>
              <w:spacing w:after="0" w:line="240" w:lineRule="auto"/>
              <w:ind w:left="526"/>
              <w:rPr>
                <w:rFonts w:ascii="Cordia New" w:eastAsia="Times New Roman" w:hAnsi="Cordia New"/>
                <w:sz w:val="26"/>
                <w:szCs w:val="26"/>
              </w:rPr>
            </w:pPr>
            <w:r w:rsidRPr="00BE39AC">
              <w:rPr>
                <w:rFonts w:ascii="Cordia New" w:eastAsia="Times New Roman" w:hAnsi="Cordia New"/>
                <w:sz w:val="26"/>
                <w:szCs w:val="26"/>
              </w:rPr>
              <w:t xml:space="preserve">   construction contracts and purchases of assets</w:t>
            </w:r>
          </w:p>
        </w:tc>
        <w:tc>
          <w:tcPr>
            <w:tcW w:w="1368" w:type="dxa"/>
            <w:vAlign w:val="bottom"/>
          </w:tcPr>
          <w:p w14:paraId="3B1B9416" w14:textId="77777777" w:rsidR="009B6270" w:rsidRPr="00BE39AC" w:rsidRDefault="009B6270" w:rsidP="00690182">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tcPr>
          <w:p w14:paraId="2C0CDB99" w14:textId="77777777" w:rsidR="009B6270" w:rsidRPr="00BE39AC" w:rsidRDefault="009B6270" w:rsidP="00690182">
            <w:pPr>
              <w:tabs>
                <w:tab w:val="decimal" w:pos="504"/>
                <w:tab w:val="right" w:pos="1275"/>
              </w:tabs>
              <w:spacing w:after="0" w:line="240" w:lineRule="auto"/>
              <w:ind w:right="-72"/>
              <w:jc w:val="right"/>
              <w:rPr>
                <w:rFonts w:ascii="Cordia New" w:eastAsia="Times New Roman" w:hAnsi="Cordia New"/>
                <w:sz w:val="26"/>
                <w:szCs w:val="26"/>
              </w:rPr>
            </w:pPr>
          </w:p>
        </w:tc>
      </w:tr>
      <w:tr w:rsidR="009B6270" w:rsidRPr="00BE39AC" w14:paraId="68E932F8" w14:textId="77777777" w:rsidTr="005455C1">
        <w:tc>
          <w:tcPr>
            <w:tcW w:w="6739" w:type="dxa"/>
            <w:vAlign w:val="bottom"/>
            <w:hideMark/>
          </w:tcPr>
          <w:p w14:paraId="3B42CEE3" w14:textId="360D5240" w:rsidR="009B6270" w:rsidRPr="00BE39AC" w:rsidRDefault="009B6270" w:rsidP="005455C1">
            <w:pPr>
              <w:spacing w:after="0" w:line="240" w:lineRule="auto"/>
              <w:ind w:left="526"/>
              <w:rPr>
                <w:rFonts w:ascii="Cordia New" w:eastAsia="Times New Roman" w:hAnsi="Cordia New"/>
                <w:sz w:val="26"/>
                <w:szCs w:val="26"/>
              </w:rPr>
            </w:pPr>
            <w:r w:rsidRPr="00BE39AC">
              <w:rPr>
                <w:rFonts w:ascii="Cordia New" w:eastAsia="Times New Roman" w:hAnsi="Cordia New"/>
                <w:sz w:val="26"/>
                <w:szCs w:val="26"/>
              </w:rPr>
              <w:t xml:space="preserve">   as </w:t>
            </w: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p>
        </w:tc>
        <w:tc>
          <w:tcPr>
            <w:tcW w:w="1368" w:type="dxa"/>
            <w:vAlign w:val="bottom"/>
          </w:tcPr>
          <w:p w14:paraId="0D07AE3D" w14:textId="26BD63BC" w:rsidR="009B6270" w:rsidRPr="00BE39AC" w:rsidRDefault="003A773E" w:rsidP="00690182">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74</w:t>
            </w:r>
          </w:p>
        </w:tc>
        <w:tc>
          <w:tcPr>
            <w:tcW w:w="1368" w:type="dxa"/>
          </w:tcPr>
          <w:p w14:paraId="7AB4107B" w14:textId="62FFB836" w:rsidR="009B6270" w:rsidRPr="00BE39AC" w:rsidRDefault="003A773E" w:rsidP="00690182">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69</w:t>
            </w:r>
          </w:p>
        </w:tc>
      </w:tr>
      <w:tr w:rsidR="009B6270" w:rsidRPr="00BE39AC" w14:paraId="1708375B" w14:textId="77777777" w:rsidTr="005455C1">
        <w:tc>
          <w:tcPr>
            <w:tcW w:w="6739" w:type="dxa"/>
            <w:vAlign w:val="bottom"/>
          </w:tcPr>
          <w:p w14:paraId="555550B3" w14:textId="77777777" w:rsidR="009B6270" w:rsidRPr="00BE39AC" w:rsidRDefault="009B6270" w:rsidP="005455C1">
            <w:pPr>
              <w:spacing w:after="0" w:line="240" w:lineRule="auto"/>
              <w:ind w:left="526"/>
              <w:rPr>
                <w:rFonts w:ascii="Cordia New" w:eastAsia="Times New Roman" w:hAnsi="Cordia New"/>
                <w:sz w:val="26"/>
                <w:szCs w:val="26"/>
              </w:rPr>
            </w:pPr>
          </w:p>
        </w:tc>
        <w:tc>
          <w:tcPr>
            <w:tcW w:w="1368" w:type="dxa"/>
            <w:vAlign w:val="bottom"/>
          </w:tcPr>
          <w:p w14:paraId="4505BF7D" w14:textId="77777777" w:rsidR="009B6270" w:rsidRPr="00BE39AC" w:rsidRDefault="009B6270" w:rsidP="00690182">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tcPr>
          <w:p w14:paraId="088FFDCC" w14:textId="77777777" w:rsidR="009B6270" w:rsidRPr="00BE39AC" w:rsidRDefault="009B6270" w:rsidP="00690182">
            <w:pPr>
              <w:tabs>
                <w:tab w:val="decimal" w:pos="504"/>
                <w:tab w:val="right" w:pos="1275"/>
              </w:tabs>
              <w:spacing w:after="0" w:line="240" w:lineRule="auto"/>
              <w:ind w:right="-72"/>
              <w:jc w:val="right"/>
              <w:rPr>
                <w:rFonts w:ascii="Cordia New" w:eastAsia="Times New Roman" w:hAnsi="Cordia New"/>
                <w:sz w:val="26"/>
                <w:szCs w:val="26"/>
              </w:rPr>
            </w:pPr>
          </w:p>
        </w:tc>
      </w:tr>
      <w:tr w:rsidR="00F8014E" w:rsidRPr="00BE39AC" w14:paraId="08D5D1EE" w14:textId="77777777" w:rsidTr="005455C1">
        <w:tc>
          <w:tcPr>
            <w:tcW w:w="6739" w:type="dxa"/>
            <w:vAlign w:val="bottom"/>
            <w:hideMark/>
          </w:tcPr>
          <w:p w14:paraId="48B64FE0" w14:textId="77777777" w:rsidR="00F8014E" w:rsidRPr="00BE39AC" w:rsidRDefault="00F8014E" w:rsidP="005455C1">
            <w:pPr>
              <w:spacing w:after="0" w:line="240" w:lineRule="auto"/>
              <w:ind w:left="526"/>
              <w:rPr>
                <w:rFonts w:ascii="Cordia New" w:eastAsia="Times New Roman" w:hAnsi="Cordia New"/>
                <w:sz w:val="26"/>
                <w:szCs w:val="26"/>
              </w:rPr>
            </w:pPr>
            <w:r w:rsidRPr="00BE39AC">
              <w:rPr>
                <w:rFonts w:ascii="Cordia New" w:eastAsia="Times New Roman" w:hAnsi="Cordia New"/>
                <w:sz w:val="26"/>
                <w:szCs w:val="26"/>
              </w:rPr>
              <w:t>Commitments in respect of building renovation and</w:t>
            </w:r>
          </w:p>
          <w:p w14:paraId="0BBE43DC" w14:textId="15232ABB" w:rsidR="00F8014E" w:rsidRPr="00BE39AC" w:rsidRDefault="00F8014E" w:rsidP="005455C1">
            <w:pPr>
              <w:spacing w:after="0" w:line="240" w:lineRule="auto"/>
              <w:ind w:left="526"/>
              <w:rPr>
                <w:rFonts w:ascii="Cordia New" w:eastAsia="Times New Roman" w:hAnsi="Cordia New"/>
                <w:sz w:val="26"/>
                <w:szCs w:val="26"/>
              </w:rPr>
            </w:pPr>
            <w:r w:rsidRPr="00BE39AC">
              <w:rPr>
                <w:rFonts w:ascii="Cordia New" w:eastAsia="Times New Roman" w:hAnsi="Cordia New"/>
                <w:sz w:val="26"/>
                <w:szCs w:val="26"/>
              </w:rPr>
              <w:t xml:space="preserve">   construction contracts and purchases of assets</w:t>
            </w:r>
          </w:p>
        </w:tc>
        <w:tc>
          <w:tcPr>
            <w:tcW w:w="1368" w:type="dxa"/>
            <w:vAlign w:val="bottom"/>
          </w:tcPr>
          <w:p w14:paraId="1D3DFC42" w14:textId="77777777" w:rsidR="00F8014E" w:rsidRPr="00BE39AC" w:rsidRDefault="00F8014E" w:rsidP="00F8014E">
            <w:pPr>
              <w:tabs>
                <w:tab w:val="decimal" w:pos="504"/>
                <w:tab w:val="right" w:pos="1275"/>
              </w:tabs>
              <w:spacing w:after="0" w:line="240" w:lineRule="auto"/>
              <w:ind w:right="-72"/>
              <w:jc w:val="right"/>
              <w:rPr>
                <w:rFonts w:ascii="Cordia New" w:eastAsia="Times New Roman" w:hAnsi="Cordia New"/>
                <w:sz w:val="26"/>
                <w:szCs w:val="26"/>
              </w:rPr>
            </w:pPr>
          </w:p>
        </w:tc>
        <w:tc>
          <w:tcPr>
            <w:tcW w:w="1368" w:type="dxa"/>
          </w:tcPr>
          <w:p w14:paraId="6E031F54" w14:textId="77777777" w:rsidR="00F8014E" w:rsidRPr="00BE39AC" w:rsidRDefault="00F8014E" w:rsidP="00F8014E">
            <w:pPr>
              <w:tabs>
                <w:tab w:val="decimal" w:pos="504"/>
                <w:tab w:val="right" w:pos="1275"/>
              </w:tabs>
              <w:spacing w:after="0" w:line="240" w:lineRule="auto"/>
              <w:ind w:right="-72"/>
              <w:jc w:val="right"/>
              <w:rPr>
                <w:rFonts w:ascii="Cordia New" w:eastAsia="Times New Roman" w:hAnsi="Cordia New"/>
                <w:sz w:val="26"/>
                <w:szCs w:val="26"/>
              </w:rPr>
            </w:pPr>
          </w:p>
        </w:tc>
      </w:tr>
      <w:tr w:rsidR="00F8014E" w:rsidRPr="00BE39AC" w14:paraId="0678E7BF" w14:textId="77777777" w:rsidTr="005455C1">
        <w:tc>
          <w:tcPr>
            <w:tcW w:w="6739" w:type="dxa"/>
            <w:vAlign w:val="bottom"/>
            <w:hideMark/>
          </w:tcPr>
          <w:p w14:paraId="0DE3470B" w14:textId="3AD194F8" w:rsidR="00F8014E" w:rsidRPr="00BE39AC" w:rsidRDefault="00F8014E" w:rsidP="005455C1">
            <w:pPr>
              <w:spacing w:after="0" w:line="240" w:lineRule="auto"/>
              <w:ind w:left="526"/>
              <w:rPr>
                <w:rFonts w:ascii="Cordia New" w:eastAsia="Times New Roman" w:hAnsi="Cordia New"/>
                <w:sz w:val="26"/>
                <w:szCs w:val="26"/>
              </w:rPr>
            </w:pPr>
            <w:r w:rsidRPr="00BE39AC">
              <w:rPr>
                <w:rFonts w:ascii="Cordia New" w:eastAsia="Times New Roman" w:hAnsi="Cordia New"/>
                <w:sz w:val="26"/>
                <w:szCs w:val="26"/>
              </w:rPr>
              <w:t xml:space="preserve">   as </w:t>
            </w: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2021</w:t>
            </w:r>
          </w:p>
        </w:tc>
        <w:tc>
          <w:tcPr>
            <w:tcW w:w="1368" w:type="dxa"/>
            <w:vAlign w:val="bottom"/>
            <w:hideMark/>
          </w:tcPr>
          <w:p w14:paraId="63293195" w14:textId="20824C0A" w:rsidR="00F8014E" w:rsidRPr="00BE39AC" w:rsidRDefault="003A773E" w:rsidP="00F8014E">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601</w:t>
            </w:r>
          </w:p>
        </w:tc>
        <w:tc>
          <w:tcPr>
            <w:tcW w:w="1368" w:type="dxa"/>
            <w:hideMark/>
          </w:tcPr>
          <w:p w14:paraId="3E6010FF" w14:textId="2922BF56" w:rsidR="00F8014E" w:rsidRPr="00BE39AC" w:rsidRDefault="003A773E" w:rsidP="00F8014E">
            <w:pPr>
              <w:tabs>
                <w:tab w:val="decimal" w:pos="504"/>
                <w:tab w:val="center" w:pos="612"/>
                <w:tab w:val="right" w:pos="1224"/>
                <w:tab w:val="right" w:pos="127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27</w:t>
            </w:r>
          </w:p>
        </w:tc>
      </w:tr>
    </w:tbl>
    <w:p w14:paraId="439AF135" w14:textId="77777777" w:rsidR="00DB7F5F" w:rsidRPr="005455C1" w:rsidRDefault="00DB7F5F" w:rsidP="00690182">
      <w:pPr>
        <w:spacing w:after="0" w:line="240" w:lineRule="auto"/>
        <w:ind w:left="540"/>
        <w:jc w:val="both"/>
        <w:rPr>
          <w:rFonts w:ascii="Cordia New" w:hAnsi="Cordia New"/>
          <w:sz w:val="26"/>
          <w:szCs w:val="26"/>
        </w:rPr>
      </w:pPr>
    </w:p>
    <w:p w14:paraId="356AA656" w14:textId="334A4738" w:rsidR="00E824DA" w:rsidRPr="005455C1" w:rsidRDefault="00E824DA" w:rsidP="00690182">
      <w:pPr>
        <w:spacing w:after="0" w:line="240" w:lineRule="auto"/>
        <w:ind w:left="540"/>
        <w:jc w:val="both"/>
        <w:rPr>
          <w:rFonts w:ascii="Cordia New" w:hAnsi="Cordia New"/>
          <w:sz w:val="26"/>
          <w:szCs w:val="26"/>
        </w:rPr>
      </w:pPr>
      <w:r w:rsidRPr="005455C1">
        <w:rPr>
          <w:rFonts w:ascii="Cordia New" w:hAnsi="Cordia New"/>
          <w:sz w:val="26"/>
          <w:szCs w:val="26"/>
        </w:rPr>
        <w:t xml:space="preserve">The following table analyses </w:t>
      </w:r>
      <w:r w:rsidR="00515A54" w:rsidRPr="005455C1">
        <w:rPr>
          <w:rFonts w:ascii="Cordia New" w:hAnsi="Cordia New"/>
          <w:sz w:val="26"/>
          <w:szCs w:val="26"/>
        </w:rPr>
        <w:t xml:space="preserve">land </w:t>
      </w:r>
      <w:r w:rsidRPr="005455C1">
        <w:rPr>
          <w:rFonts w:ascii="Cordia New" w:hAnsi="Cordia New"/>
          <w:sz w:val="26"/>
          <w:szCs w:val="26"/>
        </w:rPr>
        <w:t>carried at fair value, by valuation method.</w:t>
      </w:r>
    </w:p>
    <w:p w14:paraId="577C0D1A" w14:textId="77777777" w:rsidR="00E824DA" w:rsidRPr="005455C1" w:rsidRDefault="00E824DA" w:rsidP="00690182">
      <w:pPr>
        <w:spacing w:after="0" w:line="240" w:lineRule="auto"/>
        <w:ind w:left="540"/>
        <w:jc w:val="both"/>
        <w:rPr>
          <w:rFonts w:ascii="Cordia New" w:hAnsi="Cordia New"/>
          <w:sz w:val="26"/>
          <w:szCs w:val="26"/>
        </w:rPr>
      </w:pPr>
    </w:p>
    <w:tbl>
      <w:tblPr>
        <w:tblW w:w="9396" w:type="dxa"/>
        <w:tblLayout w:type="fixed"/>
        <w:tblLook w:val="0400" w:firstRow="0" w:lastRow="0" w:firstColumn="0" w:lastColumn="0" w:noHBand="0" w:noVBand="1"/>
      </w:tblPr>
      <w:tblGrid>
        <w:gridCol w:w="7488"/>
        <w:gridCol w:w="1908"/>
      </w:tblGrid>
      <w:tr w:rsidR="00453CA7" w:rsidRPr="00BE39AC" w14:paraId="48184AA2" w14:textId="77777777" w:rsidTr="005455C1">
        <w:trPr>
          <w:trHeight w:val="20"/>
        </w:trPr>
        <w:tc>
          <w:tcPr>
            <w:tcW w:w="7488" w:type="dxa"/>
            <w:shd w:val="clear" w:color="auto" w:fill="auto"/>
          </w:tcPr>
          <w:p w14:paraId="0F296C27" w14:textId="77777777" w:rsidR="00453CA7" w:rsidRPr="00BE39AC" w:rsidRDefault="00453CA7" w:rsidP="00690182">
            <w:pPr>
              <w:spacing w:after="0" w:line="240" w:lineRule="auto"/>
              <w:ind w:left="435"/>
              <w:jc w:val="both"/>
              <w:rPr>
                <w:rFonts w:ascii="Cordia New" w:hAnsi="Cordia New"/>
                <w:sz w:val="26"/>
                <w:szCs w:val="26"/>
              </w:rPr>
            </w:pPr>
          </w:p>
        </w:tc>
        <w:tc>
          <w:tcPr>
            <w:tcW w:w="1908" w:type="dxa"/>
            <w:tcBorders>
              <w:left w:val="nil"/>
              <w:right w:val="nil"/>
            </w:tcBorders>
            <w:shd w:val="clear" w:color="auto" w:fill="auto"/>
            <w:vAlign w:val="bottom"/>
          </w:tcPr>
          <w:p w14:paraId="45C1A9EA" w14:textId="77777777" w:rsidR="005455C1" w:rsidRDefault="00453CA7"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16E0C5FD" w14:textId="425B5B12" w:rsidR="00453CA7" w:rsidRPr="00BE39AC" w:rsidRDefault="00453CA7" w:rsidP="00690182">
            <w:pPr>
              <w:pBdr>
                <w:bottom w:val="single" w:sz="4" w:space="1" w:color="auto"/>
              </w:pBdr>
              <w:spacing w:after="0" w:line="240" w:lineRule="auto"/>
              <w:ind w:right="-72"/>
              <w:jc w:val="center"/>
              <w:rPr>
                <w:rFonts w:ascii="Cordia New" w:hAnsi="Cordia New"/>
                <w:b/>
                <w:sz w:val="26"/>
                <w:szCs w:val="26"/>
              </w:rPr>
            </w:pPr>
            <w:r w:rsidRPr="00BE39AC">
              <w:rPr>
                <w:rFonts w:ascii="Cordia New" w:eastAsia="Times New Roman" w:hAnsi="Cordia New"/>
                <w:b/>
                <w:bCs/>
                <w:sz w:val="26"/>
                <w:szCs w:val="26"/>
              </w:rPr>
              <w:t>financial statements</w:t>
            </w:r>
          </w:p>
        </w:tc>
      </w:tr>
      <w:tr w:rsidR="00453CA7" w:rsidRPr="00BE39AC" w14:paraId="1A1F1166" w14:textId="77777777" w:rsidTr="005455C1">
        <w:trPr>
          <w:trHeight w:val="20"/>
        </w:trPr>
        <w:tc>
          <w:tcPr>
            <w:tcW w:w="7488" w:type="dxa"/>
            <w:shd w:val="clear" w:color="auto" w:fill="auto"/>
          </w:tcPr>
          <w:p w14:paraId="4D0F92CF" w14:textId="77777777" w:rsidR="00453CA7" w:rsidRPr="00BE39AC" w:rsidRDefault="00453CA7" w:rsidP="00690182">
            <w:pPr>
              <w:spacing w:after="0" w:line="240" w:lineRule="auto"/>
              <w:ind w:left="435"/>
              <w:jc w:val="both"/>
              <w:rPr>
                <w:rFonts w:ascii="Cordia New" w:hAnsi="Cordia New"/>
                <w:sz w:val="26"/>
                <w:szCs w:val="26"/>
              </w:rPr>
            </w:pPr>
          </w:p>
        </w:tc>
        <w:tc>
          <w:tcPr>
            <w:tcW w:w="1908" w:type="dxa"/>
            <w:tcBorders>
              <w:left w:val="nil"/>
              <w:right w:val="nil"/>
            </w:tcBorders>
            <w:shd w:val="clear" w:color="auto" w:fill="auto"/>
            <w:vAlign w:val="bottom"/>
            <w:hideMark/>
          </w:tcPr>
          <w:p w14:paraId="79103134" w14:textId="77777777" w:rsidR="00453CA7" w:rsidRPr="00BE39AC" w:rsidRDefault="00453CA7" w:rsidP="00690182">
            <w:pPr>
              <w:spacing w:after="0" w:line="240" w:lineRule="auto"/>
              <w:ind w:right="-72"/>
              <w:jc w:val="right"/>
              <w:rPr>
                <w:rFonts w:ascii="Cordia New" w:hAnsi="Cordia New"/>
                <w:b/>
                <w:sz w:val="26"/>
                <w:szCs w:val="26"/>
              </w:rPr>
            </w:pPr>
            <w:r w:rsidRPr="00BE39AC">
              <w:rPr>
                <w:rFonts w:ascii="Cordia New" w:hAnsi="Cordia New"/>
                <w:b/>
                <w:sz w:val="26"/>
                <w:szCs w:val="26"/>
              </w:rPr>
              <w:t>Significant unobservable inputs</w:t>
            </w:r>
          </w:p>
          <w:p w14:paraId="7D3CA1FB" w14:textId="3B51A802" w:rsidR="00453CA7" w:rsidRPr="00BE39AC" w:rsidRDefault="00453CA7" w:rsidP="00690182">
            <w:pPr>
              <w:spacing w:after="0" w:line="240" w:lineRule="auto"/>
              <w:ind w:right="-72"/>
              <w:jc w:val="right"/>
              <w:rPr>
                <w:rFonts w:ascii="Cordia New" w:hAnsi="Cordia New"/>
                <w:sz w:val="26"/>
                <w:szCs w:val="26"/>
              </w:rPr>
            </w:pPr>
            <w:r w:rsidRPr="00BE39AC">
              <w:rPr>
                <w:rFonts w:ascii="Cordia New" w:hAnsi="Cordia New"/>
                <w:b/>
                <w:sz w:val="26"/>
                <w:szCs w:val="26"/>
              </w:rPr>
              <w:t>(</w:t>
            </w:r>
            <w:r w:rsidR="00077194" w:rsidRPr="00BE39AC">
              <w:rPr>
                <w:rFonts w:ascii="Cordia New" w:hAnsi="Cordia New"/>
                <w:b/>
                <w:sz w:val="26"/>
                <w:szCs w:val="26"/>
              </w:rPr>
              <w:t>L</w:t>
            </w:r>
            <w:r w:rsidRPr="00BE39AC">
              <w:rPr>
                <w:rFonts w:ascii="Cordia New" w:hAnsi="Cordia New"/>
                <w:b/>
                <w:sz w:val="26"/>
                <w:szCs w:val="26"/>
              </w:rPr>
              <w:t xml:space="preserve">evel </w:t>
            </w:r>
            <w:r w:rsidR="003A773E" w:rsidRPr="003A773E">
              <w:rPr>
                <w:rFonts w:ascii="Cordia New" w:hAnsi="Cordia New"/>
                <w:b/>
                <w:sz w:val="26"/>
                <w:szCs w:val="26"/>
                <w:lang w:val="en-GB"/>
              </w:rPr>
              <w:t>3</w:t>
            </w:r>
            <w:r w:rsidRPr="00BE39AC">
              <w:rPr>
                <w:rFonts w:ascii="Cordia New" w:hAnsi="Cordia New"/>
                <w:b/>
                <w:sz w:val="26"/>
                <w:szCs w:val="26"/>
              </w:rPr>
              <w:t>)</w:t>
            </w:r>
          </w:p>
        </w:tc>
      </w:tr>
      <w:tr w:rsidR="00453CA7" w:rsidRPr="00BE39AC" w14:paraId="0C839142" w14:textId="77777777" w:rsidTr="005455C1">
        <w:trPr>
          <w:trHeight w:val="20"/>
        </w:trPr>
        <w:tc>
          <w:tcPr>
            <w:tcW w:w="7488" w:type="dxa"/>
            <w:shd w:val="clear" w:color="auto" w:fill="auto"/>
          </w:tcPr>
          <w:p w14:paraId="34EB293B" w14:textId="77777777" w:rsidR="00453CA7" w:rsidRPr="00BE39AC" w:rsidRDefault="00453CA7" w:rsidP="00690182">
            <w:pPr>
              <w:spacing w:after="0" w:line="240" w:lineRule="auto"/>
              <w:ind w:left="435"/>
              <w:jc w:val="both"/>
              <w:rPr>
                <w:rFonts w:ascii="Cordia New" w:hAnsi="Cordia New"/>
                <w:sz w:val="26"/>
                <w:szCs w:val="26"/>
              </w:rPr>
            </w:pPr>
          </w:p>
        </w:tc>
        <w:tc>
          <w:tcPr>
            <w:tcW w:w="1908" w:type="dxa"/>
            <w:tcBorders>
              <w:top w:val="nil"/>
              <w:left w:val="nil"/>
              <w:right w:val="nil"/>
            </w:tcBorders>
            <w:shd w:val="clear" w:color="auto" w:fill="auto"/>
            <w:vAlign w:val="bottom"/>
            <w:hideMark/>
          </w:tcPr>
          <w:p w14:paraId="251E0A73" w14:textId="255EF7A8" w:rsidR="00453CA7" w:rsidRPr="00BE39AC" w:rsidRDefault="00305C08" w:rsidP="00690182">
            <w:pPr>
              <w:pBdr>
                <w:bottom w:val="single" w:sz="4" w:space="0" w:color="000000"/>
              </w:pBdr>
              <w:spacing w:after="0" w:line="240" w:lineRule="auto"/>
              <w:ind w:right="-72"/>
              <w:jc w:val="right"/>
              <w:rPr>
                <w:rFonts w:ascii="Cordia New" w:hAnsi="Cordia New"/>
                <w:b/>
                <w:sz w:val="26"/>
                <w:szCs w:val="26"/>
              </w:rPr>
            </w:pPr>
            <w:r w:rsidRPr="00BE39AC">
              <w:rPr>
                <w:rFonts w:ascii="Cordia New" w:hAnsi="Cordia New"/>
                <w:b/>
                <w:sz w:val="26"/>
                <w:szCs w:val="26"/>
              </w:rPr>
              <w:t>Baht Million</w:t>
            </w:r>
          </w:p>
        </w:tc>
      </w:tr>
      <w:tr w:rsidR="00453CA7" w:rsidRPr="00BE39AC" w14:paraId="17129180" w14:textId="77777777" w:rsidTr="005455C1">
        <w:trPr>
          <w:trHeight w:val="20"/>
        </w:trPr>
        <w:tc>
          <w:tcPr>
            <w:tcW w:w="7488" w:type="dxa"/>
            <w:shd w:val="clear" w:color="auto" w:fill="auto"/>
            <w:hideMark/>
          </w:tcPr>
          <w:p w14:paraId="0D760799" w14:textId="77777777" w:rsidR="00453CA7" w:rsidRPr="00BE39AC" w:rsidRDefault="00453CA7" w:rsidP="00690182">
            <w:pPr>
              <w:spacing w:after="0" w:line="240" w:lineRule="auto"/>
              <w:ind w:left="435"/>
              <w:jc w:val="both"/>
              <w:rPr>
                <w:rFonts w:ascii="Cordia New" w:hAnsi="Cordia New"/>
                <w:sz w:val="26"/>
                <w:szCs w:val="26"/>
              </w:rPr>
            </w:pPr>
            <w:r w:rsidRPr="00BE39AC">
              <w:rPr>
                <w:rFonts w:ascii="Cordia New" w:hAnsi="Cordia New"/>
                <w:b/>
                <w:sz w:val="26"/>
                <w:szCs w:val="26"/>
              </w:rPr>
              <w:t>Recurring fair value measurements</w:t>
            </w:r>
          </w:p>
        </w:tc>
        <w:tc>
          <w:tcPr>
            <w:tcW w:w="1908" w:type="dxa"/>
            <w:shd w:val="clear" w:color="auto" w:fill="auto"/>
          </w:tcPr>
          <w:p w14:paraId="1025D96B" w14:textId="77777777" w:rsidR="00453CA7" w:rsidRPr="00BE39AC" w:rsidRDefault="00453CA7" w:rsidP="00690182">
            <w:pPr>
              <w:spacing w:after="0" w:line="240" w:lineRule="auto"/>
              <w:ind w:right="-72"/>
              <w:jc w:val="right"/>
              <w:rPr>
                <w:rFonts w:ascii="Cordia New" w:hAnsi="Cordia New"/>
                <w:b/>
                <w:sz w:val="26"/>
                <w:szCs w:val="26"/>
              </w:rPr>
            </w:pPr>
          </w:p>
        </w:tc>
      </w:tr>
      <w:tr w:rsidR="00453CA7" w:rsidRPr="00BE39AC" w14:paraId="1314EB73" w14:textId="77777777" w:rsidTr="005455C1">
        <w:trPr>
          <w:trHeight w:val="20"/>
        </w:trPr>
        <w:tc>
          <w:tcPr>
            <w:tcW w:w="7488" w:type="dxa"/>
            <w:shd w:val="clear" w:color="auto" w:fill="auto"/>
          </w:tcPr>
          <w:p w14:paraId="253414D7" w14:textId="366D1FD2" w:rsidR="00453CA7" w:rsidRPr="00BE39AC" w:rsidRDefault="00453CA7" w:rsidP="00690182">
            <w:pPr>
              <w:spacing w:after="0" w:line="240" w:lineRule="auto"/>
              <w:ind w:left="435"/>
              <w:jc w:val="both"/>
              <w:rPr>
                <w:rFonts w:ascii="Cordia New" w:hAnsi="Cordia New"/>
                <w:bCs/>
                <w:sz w:val="26"/>
                <w:szCs w:val="26"/>
              </w:rPr>
            </w:pPr>
            <w:r w:rsidRPr="00BE39AC">
              <w:rPr>
                <w:rFonts w:ascii="Cordia New" w:hAnsi="Cordia New"/>
                <w:bCs/>
                <w:sz w:val="26"/>
                <w:szCs w:val="26"/>
              </w:rPr>
              <w:t>Land - Europe</w:t>
            </w:r>
          </w:p>
        </w:tc>
        <w:tc>
          <w:tcPr>
            <w:tcW w:w="1908" w:type="dxa"/>
            <w:shd w:val="clear" w:color="auto" w:fill="auto"/>
          </w:tcPr>
          <w:p w14:paraId="04502E82" w14:textId="395B1BF5" w:rsidR="00453CA7" w:rsidRPr="00BE39AC" w:rsidRDefault="003A773E" w:rsidP="00690182">
            <w:pPr>
              <w:spacing w:after="0" w:line="240" w:lineRule="auto"/>
              <w:ind w:right="-72"/>
              <w:jc w:val="right"/>
              <w:rPr>
                <w:rFonts w:ascii="Cordia New" w:hAnsi="Cordia New"/>
                <w:bCs/>
                <w:sz w:val="26"/>
                <w:szCs w:val="26"/>
              </w:rPr>
            </w:pPr>
            <w:r w:rsidRPr="003A773E">
              <w:rPr>
                <w:rFonts w:ascii="Cordia New" w:hAnsi="Cordia New"/>
                <w:bCs/>
                <w:sz w:val="26"/>
                <w:szCs w:val="26"/>
                <w:lang w:val="en-GB"/>
              </w:rPr>
              <w:t>45</w:t>
            </w:r>
            <w:r w:rsidR="00507794" w:rsidRPr="00BE39AC">
              <w:rPr>
                <w:rFonts w:ascii="Cordia New" w:hAnsi="Cordia New"/>
                <w:bCs/>
                <w:sz w:val="26"/>
                <w:szCs w:val="26"/>
              </w:rPr>
              <w:t>,</w:t>
            </w:r>
            <w:r w:rsidRPr="003A773E">
              <w:rPr>
                <w:rFonts w:ascii="Cordia New" w:hAnsi="Cordia New"/>
                <w:bCs/>
                <w:sz w:val="26"/>
                <w:szCs w:val="26"/>
                <w:lang w:val="en-GB"/>
              </w:rPr>
              <w:t>037</w:t>
            </w:r>
          </w:p>
        </w:tc>
      </w:tr>
      <w:tr w:rsidR="00453CA7" w:rsidRPr="00BE39AC" w14:paraId="242264A9" w14:textId="77777777" w:rsidTr="005455C1">
        <w:trPr>
          <w:trHeight w:val="20"/>
        </w:trPr>
        <w:tc>
          <w:tcPr>
            <w:tcW w:w="7488" w:type="dxa"/>
            <w:shd w:val="clear" w:color="auto" w:fill="auto"/>
            <w:hideMark/>
          </w:tcPr>
          <w:p w14:paraId="661D8214" w14:textId="136A8F36" w:rsidR="00453CA7" w:rsidRPr="00BE39AC" w:rsidRDefault="00453CA7" w:rsidP="00690182">
            <w:pPr>
              <w:spacing w:after="0" w:line="240" w:lineRule="auto"/>
              <w:ind w:left="435"/>
              <w:jc w:val="both"/>
              <w:rPr>
                <w:rFonts w:ascii="Cordia New" w:hAnsi="Cordia New"/>
                <w:sz w:val="26"/>
                <w:szCs w:val="26"/>
              </w:rPr>
            </w:pPr>
            <w:r w:rsidRPr="00BE39AC">
              <w:rPr>
                <w:rFonts w:ascii="Cordia New" w:hAnsi="Cordia New"/>
                <w:sz w:val="26"/>
                <w:szCs w:val="26"/>
              </w:rPr>
              <w:t>Land - Others</w:t>
            </w:r>
          </w:p>
        </w:tc>
        <w:tc>
          <w:tcPr>
            <w:tcW w:w="1908" w:type="dxa"/>
            <w:tcBorders>
              <w:top w:val="nil"/>
              <w:left w:val="nil"/>
              <w:right w:val="nil"/>
            </w:tcBorders>
            <w:shd w:val="clear" w:color="auto" w:fill="auto"/>
          </w:tcPr>
          <w:p w14:paraId="2F24717C" w14:textId="4BA44D92" w:rsidR="00453CA7" w:rsidRPr="00BE39AC" w:rsidRDefault="003A773E" w:rsidP="00690182">
            <w:pPr>
              <w:pBdr>
                <w:bottom w:val="single" w:sz="4" w:space="0" w:color="000000"/>
              </w:pBdr>
              <w:spacing w:after="0" w:line="240" w:lineRule="auto"/>
              <w:ind w:right="-72"/>
              <w:jc w:val="right"/>
              <w:rPr>
                <w:rFonts w:ascii="Cordia New" w:hAnsi="Cordia New"/>
                <w:bCs/>
                <w:sz w:val="26"/>
                <w:szCs w:val="26"/>
              </w:rPr>
            </w:pPr>
            <w:r w:rsidRPr="003A773E">
              <w:rPr>
                <w:rFonts w:ascii="Cordia New" w:hAnsi="Cordia New"/>
                <w:bCs/>
                <w:sz w:val="26"/>
                <w:szCs w:val="26"/>
                <w:lang w:val="en-GB"/>
              </w:rPr>
              <w:t>11</w:t>
            </w:r>
            <w:r w:rsidR="00507794" w:rsidRPr="00BE39AC">
              <w:rPr>
                <w:rFonts w:ascii="Cordia New" w:hAnsi="Cordia New"/>
                <w:bCs/>
                <w:sz w:val="26"/>
                <w:szCs w:val="26"/>
              </w:rPr>
              <w:t>,</w:t>
            </w:r>
            <w:r w:rsidRPr="003A773E">
              <w:rPr>
                <w:rFonts w:ascii="Cordia New" w:hAnsi="Cordia New"/>
                <w:bCs/>
                <w:sz w:val="26"/>
                <w:szCs w:val="26"/>
                <w:lang w:val="en-GB"/>
              </w:rPr>
              <w:t>808</w:t>
            </w:r>
          </w:p>
        </w:tc>
      </w:tr>
      <w:tr w:rsidR="00453CA7" w:rsidRPr="005455C1" w14:paraId="4FBE14E7" w14:textId="77777777" w:rsidTr="005455C1">
        <w:trPr>
          <w:trHeight w:val="20"/>
        </w:trPr>
        <w:tc>
          <w:tcPr>
            <w:tcW w:w="7488" w:type="dxa"/>
            <w:shd w:val="clear" w:color="auto" w:fill="auto"/>
          </w:tcPr>
          <w:p w14:paraId="567C6D3A" w14:textId="77777777" w:rsidR="00453CA7" w:rsidRPr="005455C1" w:rsidRDefault="00453CA7" w:rsidP="00690182">
            <w:pPr>
              <w:spacing w:after="0" w:line="240" w:lineRule="auto"/>
              <w:ind w:left="435"/>
              <w:jc w:val="both"/>
              <w:rPr>
                <w:rFonts w:ascii="Cordia New" w:hAnsi="Cordia New"/>
                <w:sz w:val="12"/>
                <w:szCs w:val="12"/>
              </w:rPr>
            </w:pPr>
          </w:p>
        </w:tc>
        <w:tc>
          <w:tcPr>
            <w:tcW w:w="1908" w:type="dxa"/>
            <w:shd w:val="clear" w:color="auto" w:fill="auto"/>
          </w:tcPr>
          <w:p w14:paraId="2F6EFBC9" w14:textId="77777777" w:rsidR="00453CA7" w:rsidRPr="005455C1" w:rsidRDefault="00453CA7" w:rsidP="00591335">
            <w:pPr>
              <w:spacing w:after="0" w:line="240" w:lineRule="auto"/>
              <w:ind w:right="-72"/>
              <w:jc w:val="center"/>
              <w:rPr>
                <w:rFonts w:ascii="Cordia New" w:hAnsi="Cordia New"/>
                <w:bCs/>
                <w:sz w:val="12"/>
                <w:szCs w:val="12"/>
              </w:rPr>
            </w:pPr>
          </w:p>
        </w:tc>
      </w:tr>
      <w:tr w:rsidR="00453CA7" w:rsidRPr="00BE39AC" w14:paraId="3C244C59" w14:textId="77777777" w:rsidTr="005455C1">
        <w:trPr>
          <w:trHeight w:val="20"/>
        </w:trPr>
        <w:tc>
          <w:tcPr>
            <w:tcW w:w="7488" w:type="dxa"/>
            <w:shd w:val="clear" w:color="auto" w:fill="auto"/>
          </w:tcPr>
          <w:p w14:paraId="4A34B550" w14:textId="77777777" w:rsidR="00453CA7" w:rsidRPr="00BE39AC" w:rsidRDefault="00453CA7" w:rsidP="00690182">
            <w:pPr>
              <w:spacing w:after="0" w:line="240" w:lineRule="auto"/>
              <w:ind w:left="435"/>
              <w:jc w:val="both"/>
              <w:rPr>
                <w:rFonts w:ascii="Cordia New" w:hAnsi="Cordia New"/>
                <w:sz w:val="26"/>
                <w:szCs w:val="26"/>
              </w:rPr>
            </w:pPr>
          </w:p>
        </w:tc>
        <w:tc>
          <w:tcPr>
            <w:tcW w:w="1908" w:type="dxa"/>
            <w:tcBorders>
              <w:top w:val="nil"/>
              <w:left w:val="nil"/>
              <w:right w:val="nil"/>
            </w:tcBorders>
            <w:shd w:val="clear" w:color="auto" w:fill="auto"/>
          </w:tcPr>
          <w:p w14:paraId="392784F4" w14:textId="446697B5" w:rsidR="00453CA7" w:rsidRPr="00BE39AC" w:rsidRDefault="003A773E" w:rsidP="00690182">
            <w:pPr>
              <w:pBdr>
                <w:bottom w:val="double" w:sz="4" w:space="0" w:color="000000"/>
              </w:pBdr>
              <w:spacing w:after="0" w:line="240" w:lineRule="auto"/>
              <w:ind w:right="-72"/>
              <w:jc w:val="right"/>
              <w:rPr>
                <w:rFonts w:ascii="Cordia New" w:hAnsi="Cordia New"/>
                <w:bCs/>
                <w:sz w:val="26"/>
                <w:szCs w:val="26"/>
              </w:rPr>
            </w:pPr>
            <w:r w:rsidRPr="003A773E">
              <w:rPr>
                <w:rFonts w:ascii="Cordia New" w:hAnsi="Cordia New"/>
                <w:bCs/>
                <w:sz w:val="26"/>
                <w:szCs w:val="26"/>
                <w:lang w:val="en-GB"/>
              </w:rPr>
              <w:t>56</w:t>
            </w:r>
            <w:r w:rsidR="00591335" w:rsidRPr="00BE39AC">
              <w:rPr>
                <w:rFonts w:ascii="Cordia New" w:hAnsi="Cordia New"/>
                <w:bCs/>
                <w:sz w:val="26"/>
                <w:szCs w:val="26"/>
              </w:rPr>
              <w:t>,</w:t>
            </w:r>
            <w:r w:rsidRPr="003A773E">
              <w:rPr>
                <w:rFonts w:ascii="Cordia New" w:hAnsi="Cordia New"/>
                <w:bCs/>
                <w:sz w:val="26"/>
                <w:szCs w:val="26"/>
                <w:lang w:val="en-GB"/>
              </w:rPr>
              <w:t>845</w:t>
            </w:r>
          </w:p>
        </w:tc>
      </w:tr>
    </w:tbl>
    <w:p w14:paraId="0F82B801" w14:textId="77777777" w:rsidR="009A19A1" w:rsidRPr="00BE39AC" w:rsidRDefault="009A19A1" w:rsidP="00690182">
      <w:pPr>
        <w:spacing w:after="0" w:line="240" w:lineRule="auto"/>
        <w:ind w:left="540"/>
        <w:jc w:val="both"/>
        <w:rPr>
          <w:rFonts w:ascii="Cordia New" w:hAnsi="Cordia New"/>
          <w:sz w:val="26"/>
          <w:szCs w:val="26"/>
        </w:rPr>
      </w:pPr>
    </w:p>
    <w:tbl>
      <w:tblPr>
        <w:tblW w:w="9396" w:type="dxa"/>
        <w:tblLayout w:type="fixed"/>
        <w:tblLook w:val="0400" w:firstRow="0" w:lastRow="0" w:firstColumn="0" w:lastColumn="0" w:noHBand="0" w:noVBand="1"/>
      </w:tblPr>
      <w:tblGrid>
        <w:gridCol w:w="7488"/>
        <w:gridCol w:w="1908"/>
      </w:tblGrid>
      <w:tr w:rsidR="00453CA7" w:rsidRPr="00BE39AC" w14:paraId="5F81A2F0" w14:textId="77777777" w:rsidTr="005455C1">
        <w:trPr>
          <w:trHeight w:val="20"/>
        </w:trPr>
        <w:tc>
          <w:tcPr>
            <w:tcW w:w="7488" w:type="dxa"/>
            <w:shd w:val="clear" w:color="auto" w:fill="auto"/>
          </w:tcPr>
          <w:p w14:paraId="4905436B" w14:textId="77777777" w:rsidR="00453CA7" w:rsidRPr="00BE39AC" w:rsidRDefault="00453CA7" w:rsidP="00690182">
            <w:pPr>
              <w:spacing w:after="0" w:line="240" w:lineRule="auto"/>
              <w:ind w:left="435"/>
              <w:jc w:val="both"/>
              <w:rPr>
                <w:rFonts w:ascii="Cordia New" w:hAnsi="Cordia New"/>
                <w:sz w:val="26"/>
                <w:szCs w:val="26"/>
              </w:rPr>
            </w:pPr>
          </w:p>
        </w:tc>
        <w:tc>
          <w:tcPr>
            <w:tcW w:w="1908" w:type="dxa"/>
            <w:tcBorders>
              <w:left w:val="nil"/>
              <w:right w:val="nil"/>
            </w:tcBorders>
            <w:shd w:val="clear" w:color="auto" w:fill="auto"/>
            <w:vAlign w:val="bottom"/>
          </w:tcPr>
          <w:p w14:paraId="134527F9" w14:textId="77777777" w:rsidR="00453CA7" w:rsidRPr="00BE39AC" w:rsidRDefault="00453CA7"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27ED8E87" w14:textId="642C51A6" w:rsidR="00453CA7" w:rsidRPr="00BE39AC" w:rsidRDefault="00453CA7" w:rsidP="00690182">
            <w:pPr>
              <w:pBdr>
                <w:bottom w:val="single" w:sz="4" w:space="1" w:color="auto"/>
              </w:pBdr>
              <w:spacing w:after="0" w:line="240" w:lineRule="auto"/>
              <w:ind w:right="-72"/>
              <w:jc w:val="center"/>
              <w:rPr>
                <w:rFonts w:ascii="Cordia New" w:hAnsi="Cordia New"/>
                <w:b/>
                <w:sz w:val="26"/>
                <w:szCs w:val="26"/>
              </w:rPr>
            </w:pPr>
            <w:r w:rsidRPr="00BE39AC">
              <w:rPr>
                <w:rFonts w:ascii="Cordia New" w:eastAsia="Times New Roman" w:hAnsi="Cordia New"/>
                <w:b/>
                <w:bCs/>
                <w:sz w:val="26"/>
                <w:szCs w:val="26"/>
              </w:rPr>
              <w:t>financial statements</w:t>
            </w:r>
          </w:p>
        </w:tc>
      </w:tr>
      <w:tr w:rsidR="00453CA7" w:rsidRPr="00BE39AC" w14:paraId="6C77C1A6" w14:textId="77777777" w:rsidTr="005455C1">
        <w:trPr>
          <w:trHeight w:val="20"/>
        </w:trPr>
        <w:tc>
          <w:tcPr>
            <w:tcW w:w="7488" w:type="dxa"/>
            <w:shd w:val="clear" w:color="auto" w:fill="auto"/>
          </w:tcPr>
          <w:p w14:paraId="258BA359" w14:textId="77777777" w:rsidR="00453CA7" w:rsidRPr="00BE39AC" w:rsidRDefault="00453CA7" w:rsidP="00690182">
            <w:pPr>
              <w:spacing w:after="0" w:line="240" w:lineRule="auto"/>
              <w:ind w:left="435"/>
              <w:jc w:val="both"/>
              <w:rPr>
                <w:rFonts w:ascii="Cordia New" w:hAnsi="Cordia New"/>
                <w:sz w:val="26"/>
                <w:szCs w:val="26"/>
              </w:rPr>
            </w:pPr>
          </w:p>
        </w:tc>
        <w:tc>
          <w:tcPr>
            <w:tcW w:w="1908" w:type="dxa"/>
            <w:tcBorders>
              <w:left w:val="nil"/>
              <w:right w:val="nil"/>
            </w:tcBorders>
            <w:shd w:val="clear" w:color="auto" w:fill="auto"/>
            <w:vAlign w:val="bottom"/>
            <w:hideMark/>
          </w:tcPr>
          <w:p w14:paraId="1B1E684F" w14:textId="77777777" w:rsidR="00453CA7" w:rsidRPr="00BE39AC" w:rsidRDefault="00453CA7" w:rsidP="00690182">
            <w:pPr>
              <w:spacing w:after="0" w:line="240" w:lineRule="auto"/>
              <w:ind w:right="-72"/>
              <w:jc w:val="right"/>
              <w:rPr>
                <w:rFonts w:ascii="Cordia New" w:hAnsi="Cordia New"/>
                <w:b/>
                <w:sz w:val="26"/>
                <w:szCs w:val="26"/>
              </w:rPr>
            </w:pPr>
            <w:r w:rsidRPr="00BE39AC">
              <w:rPr>
                <w:rFonts w:ascii="Cordia New" w:hAnsi="Cordia New"/>
                <w:b/>
                <w:sz w:val="26"/>
                <w:szCs w:val="26"/>
              </w:rPr>
              <w:t>Significant unobservable inputs</w:t>
            </w:r>
          </w:p>
          <w:p w14:paraId="78944DC0" w14:textId="11D2FD73" w:rsidR="00453CA7" w:rsidRPr="00BE39AC" w:rsidRDefault="00453CA7" w:rsidP="00690182">
            <w:pPr>
              <w:spacing w:after="0" w:line="240" w:lineRule="auto"/>
              <w:ind w:right="-72"/>
              <w:jc w:val="right"/>
              <w:rPr>
                <w:rFonts w:ascii="Cordia New" w:hAnsi="Cordia New"/>
                <w:sz w:val="26"/>
                <w:szCs w:val="26"/>
              </w:rPr>
            </w:pPr>
            <w:r w:rsidRPr="00BE39AC">
              <w:rPr>
                <w:rFonts w:ascii="Cordia New" w:hAnsi="Cordia New"/>
                <w:b/>
                <w:sz w:val="26"/>
                <w:szCs w:val="26"/>
              </w:rPr>
              <w:t>(</w:t>
            </w:r>
            <w:r w:rsidR="00077194" w:rsidRPr="00BE39AC">
              <w:rPr>
                <w:rFonts w:ascii="Cordia New" w:hAnsi="Cordia New"/>
                <w:b/>
                <w:sz w:val="26"/>
                <w:szCs w:val="26"/>
              </w:rPr>
              <w:t>L</w:t>
            </w:r>
            <w:r w:rsidRPr="00BE39AC">
              <w:rPr>
                <w:rFonts w:ascii="Cordia New" w:hAnsi="Cordia New"/>
                <w:b/>
                <w:sz w:val="26"/>
                <w:szCs w:val="26"/>
              </w:rPr>
              <w:t xml:space="preserve">evel </w:t>
            </w:r>
            <w:r w:rsidR="003A773E" w:rsidRPr="003A773E">
              <w:rPr>
                <w:rFonts w:ascii="Cordia New" w:hAnsi="Cordia New"/>
                <w:b/>
                <w:sz w:val="26"/>
                <w:szCs w:val="26"/>
                <w:lang w:val="en-GB"/>
              </w:rPr>
              <w:t>3</w:t>
            </w:r>
            <w:r w:rsidRPr="00BE39AC">
              <w:rPr>
                <w:rFonts w:ascii="Cordia New" w:hAnsi="Cordia New"/>
                <w:b/>
                <w:sz w:val="26"/>
                <w:szCs w:val="26"/>
              </w:rPr>
              <w:t>)</w:t>
            </w:r>
          </w:p>
        </w:tc>
      </w:tr>
      <w:tr w:rsidR="00453CA7" w:rsidRPr="00BE39AC" w14:paraId="2E997D1A" w14:textId="77777777" w:rsidTr="005455C1">
        <w:trPr>
          <w:trHeight w:val="20"/>
        </w:trPr>
        <w:tc>
          <w:tcPr>
            <w:tcW w:w="7488" w:type="dxa"/>
            <w:shd w:val="clear" w:color="auto" w:fill="auto"/>
          </w:tcPr>
          <w:p w14:paraId="494CE3BB" w14:textId="77777777" w:rsidR="00453CA7" w:rsidRPr="00BE39AC" w:rsidRDefault="00453CA7" w:rsidP="00690182">
            <w:pPr>
              <w:spacing w:after="0" w:line="240" w:lineRule="auto"/>
              <w:ind w:left="435"/>
              <w:jc w:val="both"/>
              <w:rPr>
                <w:rFonts w:ascii="Cordia New" w:hAnsi="Cordia New"/>
                <w:sz w:val="26"/>
                <w:szCs w:val="26"/>
              </w:rPr>
            </w:pPr>
          </w:p>
        </w:tc>
        <w:tc>
          <w:tcPr>
            <w:tcW w:w="1908" w:type="dxa"/>
            <w:tcBorders>
              <w:top w:val="nil"/>
              <w:left w:val="nil"/>
              <w:right w:val="nil"/>
            </w:tcBorders>
            <w:shd w:val="clear" w:color="auto" w:fill="auto"/>
            <w:vAlign w:val="bottom"/>
            <w:hideMark/>
          </w:tcPr>
          <w:p w14:paraId="749C6346" w14:textId="56CDDC36" w:rsidR="00453CA7" w:rsidRPr="00BE39AC" w:rsidRDefault="00305C08" w:rsidP="00690182">
            <w:pPr>
              <w:pBdr>
                <w:bottom w:val="single" w:sz="4" w:space="0" w:color="000000"/>
              </w:pBdr>
              <w:spacing w:after="0" w:line="240" w:lineRule="auto"/>
              <w:ind w:right="-72"/>
              <w:jc w:val="right"/>
              <w:rPr>
                <w:rFonts w:ascii="Cordia New" w:hAnsi="Cordia New"/>
                <w:b/>
                <w:sz w:val="26"/>
                <w:szCs w:val="26"/>
              </w:rPr>
            </w:pPr>
            <w:r w:rsidRPr="00BE39AC">
              <w:rPr>
                <w:rFonts w:ascii="Cordia New" w:hAnsi="Cordia New"/>
                <w:b/>
                <w:sz w:val="26"/>
                <w:szCs w:val="26"/>
              </w:rPr>
              <w:t>Baht Million</w:t>
            </w:r>
          </w:p>
        </w:tc>
      </w:tr>
      <w:tr w:rsidR="00453CA7" w:rsidRPr="00BE39AC" w14:paraId="6254BBFF" w14:textId="77777777" w:rsidTr="005455C1">
        <w:trPr>
          <w:trHeight w:val="20"/>
        </w:trPr>
        <w:tc>
          <w:tcPr>
            <w:tcW w:w="7488" w:type="dxa"/>
            <w:shd w:val="clear" w:color="auto" w:fill="auto"/>
            <w:hideMark/>
          </w:tcPr>
          <w:p w14:paraId="6BE5DD98" w14:textId="77777777" w:rsidR="00453CA7" w:rsidRPr="00BE39AC" w:rsidRDefault="00453CA7" w:rsidP="00690182">
            <w:pPr>
              <w:spacing w:after="0" w:line="240" w:lineRule="auto"/>
              <w:ind w:left="435"/>
              <w:jc w:val="both"/>
              <w:rPr>
                <w:rFonts w:ascii="Cordia New" w:hAnsi="Cordia New"/>
                <w:sz w:val="26"/>
                <w:szCs w:val="26"/>
              </w:rPr>
            </w:pPr>
            <w:r w:rsidRPr="00BE39AC">
              <w:rPr>
                <w:rFonts w:ascii="Cordia New" w:hAnsi="Cordia New"/>
                <w:b/>
                <w:sz w:val="26"/>
                <w:szCs w:val="26"/>
              </w:rPr>
              <w:t>Recurring fair value measurements</w:t>
            </w:r>
          </w:p>
        </w:tc>
        <w:tc>
          <w:tcPr>
            <w:tcW w:w="1908" w:type="dxa"/>
            <w:shd w:val="clear" w:color="auto" w:fill="auto"/>
          </w:tcPr>
          <w:p w14:paraId="7219C984" w14:textId="77777777" w:rsidR="00453CA7" w:rsidRPr="00BE39AC" w:rsidRDefault="00453CA7" w:rsidP="00690182">
            <w:pPr>
              <w:spacing w:after="0" w:line="240" w:lineRule="auto"/>
              <w:ind w:right="-72"/>
              <w:jc w:val="right"/>
              <w:rPr>
                <w:rFonts w:ascii="Cordia New" w:hAnsi="Cordia New"/>
                <w:bCs/>
                <w:sz w:val="26"/>
                <w:szCs w:val="26"/>
              </w:rPr>
            </w:pPr>
          </w:p>
        </w:tc>
      </w:tr>
      <w:tr w:rsidR="00453CA7" w:rsidRPr="00BE39AC" w14:paraId="0F7F1834" w14:textId="77777777" w:rsidTr="005455C1">
        <w:trPr>
          <w:trHeight w:val="20"/>
        </w:trPr>
        <w:tc>
          <w:tcPr>
            <w:tcW w:w="7488" w:type="dxa"/>
            <w:shd w:val="clear" w:color="auto" w:fill="auto"/>
            <w:hideMark/>
          </w:tcPr>
          <w:p w14:paraId="67BD06F7" w14:textId="7A04CEE0" w:rsidR="00453CA7" w:rsidRPr="00BE39AC" w:rsidRDefault="00453CA7" w:rsidP="00690182">
            <w:pPr>
              <w:spacing w:after="0" w:line="240" w:lineRule="auto"/>
              <w:ind w:left="435"/>
              <w:jc w:val="both"/>
              <w:rPr>
                <w:rFonts w:ascii="Cordia New" w:hAnsi="Cordia New"/>
                <w:sz w:val="26"/>
                <w:szCs w:val="26"/>
              </w:rPr>
            </w:pPr>
            <w:r w:rsidRPr="00BE39AC">
              <w:rPr>
                <w:rFonts w:ascii="Cordia New" w:hAnsi="Cordia New"/>
                <w:sz w:val="26"/>
                <w:szCs w:val="26"/>
              </w:rPr>
              <w:t>Land - Thailand</w:t>
            </w:r>
          </w:p>
        </w:tc>
        <w:tc>
          <w:tcPr>
            <w:tcW w:w="1908" w:type="dxa"/>
            <w:tcBorders>
              <w:top w:val="nil"/>
              <w:left w:val="nil"/>
              <w:right w:val="nil"/>
            </w:tcBorders>
            <w:shd w:val="clear" w:color="auto" w:fill="auto"/>
          </w:tcPr>
          <w:p w14:paraId="17D2DD43" w14:textId="4730FCB6" w:rsidR="00453CA7" w:rsidRPr="00BE39AC" w:rsidRDefault="003A773E" w:rsidP="00690182">
            <w:pPr>
              <w:pBdr>
                <w:bottom w:val="single" w:sz="4" w:space="0" w:color="000000"/>
              </w:pBdr>
              <w:spacing w:after="0" w:line="240" w:lineRule="auto"/>
              <w:ind w:right="-72"/>
              <w:jc w:val="right"/>
              <w:rPr>
                <w:rFonts w:ascii="Cordia New" w:hAnsi="Cordia New"/>
                <w:bCs/>
                <w:sz w:val="26"/>
                <w:szCs w:val="26"/>
              </w:rPr>
            </w:pPr>
            <w:r w:rsidRPr="003A773E">
              <w:rPr>
                <w:rFonts w:ascii="Cordia New" w:hAnsi="Cordia New"/>
                <w:bCs/>
                <w:sz w:val="26"/>
                <w:szCs w:val="26"/>
                <w:lang w:val="en-GB"/>
              </w:rPr>
              <w:t>47</w:t>
            </w:r>
          </w:p>
        </w:tc>
      </w:tr>
      <w:tr w:rsidR="00453CA7" w:rsidRPr="005455C1" w14:paraId="4EB162C9" w14:textId="77777777" w:rsidTr="005455C1">
        <w:trPr>
          <w:trHeight w:val="20"/>
        </w:trPr>
        <w:tc>
          <w:tcPr>
            <w:tcW w:w="7488" w:type="dxa"/>
            <w:shd w:val="clear" w:color="auto" w:fill="auto"/>
          </w:tcPr>
          <w:p w14:paraId="19D03399" w14:textId="77777777" w:rsidR="00453CA7" w:rsidRPr="005455C1" w:rsidRDefault="00453CA7" w:rsidP="00690182">
            <w:pPr>
              <w:spacing w:after="0" w:line="240" w:lineRule="auto"/>
              <w:ind w:left="435"/>
              <w:jc w:val="both"/>
              <w:rPr>
                <w:rFonts w:ascii="Cordia New" w:hAnsi="Cordia New"/>
                <w:sz w:val="12"/>
                <w:szCs w:val="12"/>
              </w:rPr>
            </w:pPr>
          </w:p>
        </w:tc>
        <w:tc>
          <w:tcPr>
            <w:tcW w:w="1908" w:type="dxa"/>
            <w:shd w:val="clear" w:color="auto" w:fill="auto"/>
          </w:tcPr>
          <w:p w14:paraId="3F2A23EF" w14:textId="77777777" w:rsidR="00453CA7" w:rsidRPr="005455C1" w:rsidRDefault="00453CA7" w:rsidP="00690182">
            <w:pPr>
              <w:spacing w:after="0" w:line="240" w:lineRule="auto"/>
              <w:ind w:right="-72"/>
              <w:jc w:val="right"/>
              <w:rPr>
                <w:rFonts w:ascii="Cordia New" w:hAnsi="Cordia New"/>
                <w:bCs/>
                <w:sz w:val="12"/>
                <w:szCs w:val="12"/>
              </w:rPr>
            </w:pPr>
          </w:p>
        </w:tc>
      </w:tr>
      <w:tr w:rsidR="00453CA7" w:rsidRPr="00BE39AC" w14:paraId="44D622FC" w14:textId="77777777" w:rsidTr="005455C1">
        <w:trPr>
          <w:trHeight w:val="20"/>
        </w:trPr>
        <w:tc>
          <w:tcPr>
            <w:tcW w:w="7488" w:type="dxa"/>
            <w:shd w:val="clear" w:color="auto" w:fill="auto"/>
          </w:tcPr>
          <w:p w14:paraId="0627A67E" w14:textId="77777777" w:rsidR="00453CA7" w:rsidRPr="00BE39AC" w:rsidRDefault="00453CA7" w:rsidP="00690182">
            <w:pPr>
              <w:spacing w:after="0" w:line="240" w:lineRule="auto"/>
              <w:ind w:left="435"/>
              <w:jc w:val="both"/>
              <w:rPr>
                <w:rFonts w:ascii="Cordia New" w:hAnsi="Cordia New"/>
                <w:sz w:val="26"/>
                <w:szCs w:val="26"/>
              </w:rPr>
            </w:pPr>
          </w:p>
        </w:tc>
        <w:tc>
          <w:tcPr>
            <w:tcW w:w="1908" w:type="dxa"/>
            <w:tcBorders>
              <w:top w:val="nil"/>
              <w:left w:val="nil"/>
              <w:right w:val="nil"/>
            </w:tcBorders>
            <w:shd w:val="clear" w:color="auto" w:fill="auto"/>
          </w:tcPr>
          <w:p w14:paraId="1B1D0F06" w14:textId="0084ABD2" w:rsidR="00453CA7" w:rsidRPr="00BE39AC" w:rsidRDefault="003A773E" w:rsidP="00690182">
            <w:pPr>
              <w:pBdr>
                <w:bottom w:val="double" w:sz="4" w:space="0" w:color="000000"/>
              </w:pBdr>
              <w:spacing w:after="0" w:line="240" w:lineRule="auto"/>
              <w:ind w:right="-72"/>
              <w:jc w:val="right"/>
              <w:rPr>
                <w:rFonts w:ascii="Cordia New" w:hAnsi="Cordia New"/>
                <w:bCs/>
                <w:sz w:val="26"/>
                <w:szCs w:val="26"/>
              </w:rPr>
            </w:pPr>
            <w:r w:rsidRPr="003A773E">
              <w:rPr>
                <w:rFonts w:ascii="Cordia New" w:hAnsi="Cordia New"/>
                <w:bCs/>
                <w:sz w:val="26"/>
                <w:szCs w:val="26"/>
                <w:lang w:val="en-GB"/>
              </w:rPr>
              <w:t>47</w:t>
            </w:r>
          </w:p>
        </w:tc>
      </w:tr>
    </w:tbl>
    <w:p w14:paraId="109A60C3" w14:textId="77777777" w:rsidR="005455C1" w:rsidRDefault="005455C1">
      <w:pPr>
        <w:spacing w:after="0" w:line="240" w:lineRule="auto"/>
        <w:rPr>
          <w:rFonts w:ascii="Cordia New" w:eastAsia="Times New Roman" w:hAnsi="Cordia New"/>
          <w:b/>
          <w:bCs/>
          <w:sz w:val="26"/>
          <w:szCs w:val="26"/>
          <w:lang w:val="en-GB"/>
        </w:rPr>
      </w:pPr>
      <w:r>
        <w:rPr>
          <w:rFonts w:ascii="Cordia New" w:eastAsia="Times New Roman" w:hAnsi="Cordia New"/>
          <w:b/>
          <w:bCs/>
          <w:sz w:val="26"/>
          <w:szCs w:val="26"/>
          <w:lang w:val="en-GB"/>
        </w:rPr>
        <w:br w:type="page"/>
      </w:r>
    </w:p>
    <w:p w14:paraId="4DC92D3F" w14:textId="5F0D71E9" w:rsidR="00123AE3" w:rsidRPr="00BE39AC" w:rsidRDefault="003A773E" w:rsidP="00123AE3">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19</w:t>
      </w:r>
      <w:r w:rsidR="00123AE3" w:rsidRPr="00BE39AC">
        <w:rPr>
          <w:rFonts w:ascii="Cordia New" w:eastAsia="Times New Roman" w:hAnsi="Cordia New"/>
          <w:b/>
          <w:bCs/>
          <w:sz w:val="26"/>
          <w:szCs w:val="26"/>
        </w:rPr>
        <w:tab/>
        <w:t xml:space="preserve">Property, </w:t>
      </w:r>
      <w:proofErr w:type="gramStart"/>
      <w:r w:rsidR="00123AE3" w:rsidRPr="00BE39AC">
        <w:rPr>
          <w:rFonts w:ascii="Cordia New" w:eastAsia="Times New Roman" w:hAnsi="Cordia New"/>
          <w:b/>
          <w:bCs/>
          <w:sz w:val="26"/>
          <w:szCs w:val="26"/>
        </w:rPr>
        <w:t>plant</w:t>
      </w:r>
      <w:proofErr w:type="gramEnd"/>
      <w:r w:rsidR="00123AE3" w:rsidRPr="00BE39AC">
        <w:rPr>
          <w:rFonts w:ascii="Cordia New" w:eastAsia="Times New Roman" w:hAnsi="Cordia New"/>
          <w:b/>
          <w:bCs/>
          <w:sz w:val="26"/>
          <w:szCs w:val="26"/>
        </w:rPr>
        <w:t xml:space="preserve"> and equipment </w:t>
      </w:r>
      <w:r w:rsidR="00123AE3" w:rsidRPr="00BE39AC">
        <w:rPr>
          <w:rFonts w:ascii="Cordia New" w:eastAsia="Times New Roman" w:hAnsi="Cordia New"/>
          <w:sz w:val="26"/>
          <w:szCs w:val="26"/>
        </w:rPr>
        <w:t>(Cont’d)</w:t>
      </w:r>
    </w:p>
    <w:p w14:paraId="0398970F" w14:textId="77777777" w:rsidR="00A156B9" w:rsidRPr="00BE39AC" w:rsidRDefault="00A156B9" w:rsidP="00690182">
      <w:pPr>
        <w:spacing w:after="0" w:line="240" w:lineRule="auto"/>
        <w:ind w:left="540"/>
        <w:jc w:val="both"/>
        <w:rPr>
          <w:rFonts w:ascii="Cordia New" w:hAnsi="Cordia New"/>
          <w:i/>
          <w:sz w:val="26"/>
          <w:szCs w:val="26"/>
        </w:rPr>
      </w:pPr>
    </w:p>
    <w:p w14:paraId="6C08D4FE" w14:textId="6DE4BBA5" w:rsidR="00E824DA" w:rsidRPr="00BE39AC" w:rsidRDefault="00E824DA" w:rsidP="00690182">
      <w:pPr>
        <w:spacing w:after="0" w:line="240" w:lineRule="auto"/>
        <w:ind w:left="540"/>
        <w:jc w:val="both"/>
        <w:rPr>
          <w:rFonts w:ascii="Cordia New" w:hAnsi="Cordia New"/>
          <w:i/>
          <w:sz w:val="26"/>
          <w:szCs w:val="26"/>
        </w:rPr>
      </w:pPr>
      <w:r w:rsidRPr="00BE39AC">
        <w:rPr>
          <w:rFonts w:ascii="Cordia New" w:hAnsi="Cordia New"/>
          <w:i/>
          <w:sz w:val="26"/>
          <w:szCs w:val="26"/>
        </w:rPr>
        <w:t>Fair value measurements using significant unobservable inputs (</w:t>
      </w:r>
      <w:r w:rsidR="00077194" w:rsidRPr="00BE39AC">
        <w:rPr>
          <w:rFonts w:ascii="Cordia New" w:hAnsi="Cordia New"/>
          <w:i/>
          <w:sz w:val="26"/>
          <w:szCs w:val="26"/>
        </w:rPr>
        <w:t>L</w:t>
      </w:r>
      <w:r w:rsidRPr="00BE39AC">
        <w:rPr>
          <w:rFonts w:ascii="Cordia New" w:hAnsi="Cordia New"/>
          <w:i/>
          <w:sz w:val="26"/>
          <w:szCs w:val="26"/>
        </w:rPr>
        <w:t xml:space="preserve">evel </w:t>
      </w:r>
      <w:r w:rsidR="003A773E" w:rsidRPr="003A773E">
        <w:rPr>
          <w:rFonts w:ascii="Cordia New" w:hAnsi="Cordia New"/>
          <w:i/>
          <w:sz w:val="26"/>
          <w:szCs w:val="26"/>
          <w:lang w:val="en-GB"/>
        </w:rPr>
        <w:t>3</w:t>
      </w:r>
      <w:r w:rsidRPr="00BE39AC">
        <w:rPr>
          <w:rFonts w:ascii="Cordia New" w:hAnsi="Cordia New"/>
          <w:i/>
          <w:sz w:val="26"/>
          <w:szCs w:val="26"/>
        </w:rPr>
        <w:t>)</w:t>
      </w:r>
    </w:p>
    <w:p w14:paraId="37AAEBC2" w14:textId="33233A28" w:rsidR="00A156B9" w:rsidRPr="00BE39AC" w:rsidRDefault="00A156B9" w:rsidP="00690182">
      <w:pPr>
        <w:spacing w:after="0" w:line="240" w:lineRule="auto"/>
        <w:ind w:left="540"/>
        <w:jc w:val="both"/>
        <w:rPr>
          <w:rFonts w:ascii="Cordia New" w:hAnsi="Cordia New"/>
          <w:i/>
          <w:sz w:val="26"/>
          <w:szCs w:val="26"/>
        </w:rPr>
      </w:pPr>
    </w:p>
    <w:p w14:paraId="5ABC3E83" w14:textId="530D3A06" w:rsidR="00184285" w:rsidRPr="00BE39AC" w:rsidRDefault="00184285"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Fair value of land </w:t>
      </w:r>
      <w:r w:rsidR="00C213F3" w:rsidRPr="00BE39AC">
        <w:rPr>
          <w:rFonts w:ascii="Cordia New" w:hAnsi="Cordia New"/>
          <w:sz w:val="26"/>
          <w:szCs w:val="26"/>
        </w:rPr>
        <w:t>is</w:t>
      </w:r>
      <w:r w:rsidRPr="00BE39AC">
        <w:rPr>
          <w:rFonts w:ascii="Cordia New" w:hAnsi="Cordia New"/>
          <w:sz w:val="26"/>
          <w:szCs w:val="26"/>
        </w:rPr>
        <w:t xml:space="preserve"> measured by independent professionally qualified valuers who hold a </w:t>
      </w:r>
      <w:proofErr w:type="spellStart"/>
      <w:r w:rsidRPr="00BE39AC">
        <w:rPr>
          <w:rFonts w:ascii="Cordia New" w:hAnsi="Cordia New"/>
          <w:sz w:val="26"/>
          <w:szCs w:val="26"/>
        </w:rPr>
        <w:t>recognised</w:t>
      </w:r>
      <w:proofErr w:type="spellEnd"/>
      <w:r w:rsidRPr="00BE39AC">
        <w:rPr>
          <w:rFonts w:ascii="Cordia New" w:hAnsi="Cordia New"/>
          <w:sz w:val="26"/>
          <w:szCs w:val="26"/>
        </w:rPr>
        <w:t xml:space="preserve"> relevant professional qualification and has experience in the locations and categories of the properties valued.</w:t>
      </w:r>
    </w:p>
    <w:p w14:paraId="02B71BF5" w14:textId="77777777" w:rsidR="00184285" w:rsidRPr="00BE39AC" w:rsidRDefault="00184285" w:rsidP="00690182">
      <w:pPr>
        <w:spacing w:after="0" w:line="240" w:lineRule="auto"/>
        <w:ind w:left="540"/>
        <w:jc w:val="both"/>
        <w:rPr>
          <w:rFonts w:ascii="Cordia New" w:hAnsi="Cordia New"/>
          <w:sz w:val="26"/>
          <w:szCs w:val="26"/>
        </w:rPr>
      </w:pPr>
    </w:p>
    <w:p w14:paraId="642BBE85" w14:textId="39206F32" w:rsidR="00184285" w:rsidRPr="00BE39AC" w:rsidRDefault="00184285" w:rsidP="00690182">
      <w:pPr>
        <w:spacing w:after="0" w:line="240" w:lineRule="auto"/>
        <w:ind w:left="540"/>
        <w:jc w:val="both"/>
        <w:rPr>
          <w:rFonts w:ascii="Cordia New" w:hAnsi="Cordia New"/>
          <w:sz w:val="26"/>
          <w:szCs w:val="26"/>
        </w:rPr>
      </w:pPr>
      <w:r w:rsidRPr="005455C1">
        <w:rPr>
          <w:rFonts w:ascii="Cordia New" w:hAnsi="Cordia New"/>
          <w:spacing w:val="-4"/>
          <w:sz w:val="26"/>
          <w:szCs w:val="26"/>
        </w:rPr>
        <w:t xml:space="preserve">The Group applies the </w:t>
      </w:r>
      <w:r w:rsidR="001E6A0C" w:rsidRPr="005455C1">
        <w:rPr>
          <w:rFonts w:ascii="Cordia New" w:hAnsi="Cordia New"/>
          <w:spacing w:val="-4"/>
          <w:sz w:val="26"/>
          <w:szCs w:val="26"/>
        </w:rPr>
        <w:t>m</w:t>
      </w:r>
      <w:r w:rsidRPr="005455C1">
        <w:rPr>
          <w:rFonts w:ascii="Cordia New" w:hAnsi="Cordia New"/>
          <w:spacing w:val="-4"/>
          <w:sz w:val="26"/>
          <w:szCs w:val="26"/>
        </w:rPr>
        <w:t xml:space="preserve">arket </w:t>
      </w:r>
      <w:r w:rsidR="001E6A0C" w:rsidRPr="005455C1">
        <w:rPr>
          <w:rFonts w:ascii="Cordia New" w:hAnsi="Cordia New"/>
          <w:spacing w:val="-4"/>
          <w:sz w:val="26"/>
          <w:szCs w:val="26"/>
        </w:rPr>
        <w:t>a</w:t>
      </w:r>
      <w:r w:rsidRPr="005455C1">
        <w:rPr>
          <w:rFonts w:ascii="Cordia New" w:hAnsi="Cordia New"/>
          <w:spacing w:val="-4"/>
          <w:sz w:val="26"/>
          <w:szCs w:val="26"/>
        </w:rPr>
        <w:t xml:space="preserve">pproach </w:t>
      </w:r>
      <w:r w:rsidR="00C81482" w:rsidRPr="005455C1">
        <w:rPr>
          <w:rFonts w:ascii="Cordia New" w:hAnsi="Cordia New"/>
          <w:spacing w:val="-4"/>
          <w:sz w:val="26"/>
          <w:szCs w:val="26"/>
        </w:rPr>
        <w:t>(</w:t>
      </w:r>
      <w:r w:rsidR="00506035" w:rsidRPr="005455C1">
        <w:rPr>
          <w:rFonts w:ascii="Cordia New" w:hAnsi="Cordia New"/>
          <w:spacing w:val="-4"/>
          <w:sz w:val="26"/>
          <w:szCs w:val="26"/>
        </w:rPr>
        <w:t>with characteristic adjustment</w:t>
      </w:r>
      <w:r w:rsidR="00C81482" w:rsidRPr="005455C1">
        <w:rPr>
          <w:rFonts w:ascii="Cordia New" w:hAnsi="Cordia New"/>
          <w:spacing w:val="-4"/>
          <w:sz w:val="26"/>
          <w:szCs w:val="26"/>
        </w:rPr>
        <w:t>)</w:t>
      </w:r>
      <w:r w:rsidR="00506035" w:rsidRPr="005455C1">
        <w:rPr>
          <w:rFonts w:ascii="Cordia New" w:hAnsi="Cordia New"/>
          <w:spacing w:val="-4"/>
          <w:sz w:val="26"/>
          <w:szCs w:val="26"/>
        </w:rPr>
        <w:t xml:space="preserve"> </w:t>
      </w:r>
      <w:r w:rsidRPr="005455C1">
        <w:rPr>
          <w:rFonts w:ascii="Cordia New" w:hAnsi="Cordia New"/>
          <w:spacing w:val="-4"/>
          <w:sz w:val="26"/>
          <w:szCs w:val="26"/>
        </w:rPr>
        <w:t xml:space="preserve">and the </w:t>
      </w:r>
      <w:r w:rsidR="001E6A0C" w:rsidRPr="005455C1">
        <w:rPr>
          <w:rFonts w:ascii="Cordia New" w:hAnsi="Cordia New"/>
          <w:spacing w:val="-4"/>
          <w:sz w:val="26"/>
          <w:szCs w:val="26"/>
        </w:rPr>
        <w:t>i</w:t>
      </w:r>
      <w:r w:rsidRPr="005455C1">
        <w:rPr>
          <w:rFonts w:ascii="Cordia New" w:hAnsi="Cordia New"/>
          <w:spacing w:val="-4"/>
          <w:sz w:val="26"/>
          <w:szCs w:val="26"/>
        </w:rPr>
        <w:t xml:space="preserve">ncome </w:t>
      </w:r>
      <w:r w:rsidR="001E6A0C" w:rsidRPr="005455C1">
        <w:rPr>
          <w:rFonts w:ascii="Cordia New" w:hAnsi="Cordia New"/>
          <w:spacing w:val="-4"/>
          <w:sz w:val="26"/>
          <w:szCs w:val="26"/>
        </w:rPr>
        <w:t>a</w:t>
      </w:r>
      <w:r w:rsidRPr="005455C1">
        <w:rPr>
          <w:rFonts w:ascii="Cordia New" w:hAnsi="Cordia New"/>
          <w:spacing w:val="-4"/>
          <w:sz w:val="26"/>
          <w:szCs w:val="26"/>
        </w:rPr>
        <w:t>pproach in calculating fair values</w:t>
      </w:r>
      <w:r w:rsidRPr="00BE39AC">
        <w:rPr>
          <w:rFonts w:ascii="Cordia New" w:hAnsi="Cordia New"/>
          <w:sz w:val="26"/>
          <w:szCs w:val="26"/>
        </w:rPr>
        <w:t xml:space="preserve"> of land. The fair value is within Level </w:t>
      </w:r>
      <w:r w:rsidR="003A773E" w:rsidRPr="003A773E">
        <w:rPr>
          <w:rFonts w:ascii="Cordia New" w:hAnsi="Cordia New"/>
          <w:sz w:val="26"/>
          <w:szCs w:val="26"/>
          <w:lang w:val="en-GB"/>
        </w:rPr>
        <w:t>3</w:t>
      </w:r>
      <w:r w:rsidRPr="00BE39AC">
        <w:rPr>
          <w:rFonts w:ascii="Cordia New" w:hAnsi="Cordia New"/>
          <w:sz w:val="26"/>
          <w:szCs w:val="26"/>
        </w:rPr>
        <w:t xml:space="preserve"> of the fair value hierarchy.</w:t>
      </w:r>
    </w:p>
    <w:p w14:paraId="08DC141A" w14:textId="77777777" w:rsidR="00184285" w:rsidRPr="00BE39AC" w:rsidRDefault="00184285" w:rsidP="00690182">
      <w:pPr>
        <w:spacing w:after="0" w:line="240" w:lineRule="auto"/>
        <w:ind w:left="540"/>
        <w:jc w:val="both"/>
        <w:rPr>
          <w:rFonts w:ascii="Cordia New" w:hAnsi="Cordia New"/>
          <w:sz w:val="26"/>
          <w:szCs w:val="26"/>
        </w:rPr>
      </w:pPr>
    </w:p>
    <w:p w14:paraId="7DFBDB1F" w14:textId="115BB486" w:rsidR="00184285" w:rsidRPr="00BE39AC" w:rsidRDefault="00184285" w:rsidP="00690182">
      <w:pPr>
        <w:spacing w:after="0" w:line="240" w:lineRule="auto"/>
        <w:ind w:left="540"/>
        <w:jc w:val="both"/>
        <w:rPr>
          <w:rFonts w:ascii="Cordia New" w:hAnsi="Cordia New"/>
          <w:sz w:val="26"/>
          <w:szCs w:val="26"/>
        </w:rPr>
      </w:pPr>
      <w:r w:rsidRPr="00BE39AC">
        <w:rPr>
          <w:rFonts w:ascii="Cordia New" w:hAnsi="Cordia New"/>
          <w:sz w:val="26"/>
          <w:szCs w:val="26"/>
        </w:rPr>
        <w:t xml:space="preserve">Under the </w:t>
      </w:r>
      <w:r w:rsidR="001E6A0C" w:rsidRPr="00BE39AC">
        <w:rPr>
          <w:rFonts w:ascii="Cordia New" w:hAnsi="Cordia New"/>
          <w:sz w:val="26"/>
          <w:szCs w:val="26"/>
        </w:rPr>
        <w:t>m</w:t>
      </w:r>
      <w:r w:rsidRPr="00BE39AC">
        <w:rPr>
          <w:rFonts w:ascii="Cordia New" w:hAnsi="Cordia New"/>
          <w:sz w:val="26"/>
          <w:szCs w:val="26"/>
        </w:rPr>
        <w:t xml:space="preserve">arket approach, level </w:t>
      </w:r>
      <w:r w:rsidR="003A773E" w:rsidRPr="003A773E">
        <w:rPr>
          <w:rFonts w:ascii="Cordia New" w:hAnsi="Cordia New"/>
          <w:sz w:val="26"/>
          <w:szCs w:val="26"/>
          <w:lang w:val="en-GB"/>
        </w:rPr>
        <w:t>3</w:t>
      </w:r>
      <w:r w:rsidRPr="00BE39AC">
        <w:rPr>
          <w:rFonts w:ascii="Cordia New" w:hAnsi="Cordia New"/>
          <w:sz w:val="26"/>
          <w:szCs w:val="26"/>
        </w:rPr>
        <w:t xml:space="preserve"> fair value are assessed the valuers by using the method of comparing sales items </w:t>
      </w:r>
      <w:proofErr w:type="gramStart"/>
      <w:r w:rsidRPr="00BE39AC">
        <w:rPr>
          <w:rFonts w:ascii="Cordia New" w:hAnsi="Cordia New"/>
          <w:sz w:val="26"/>
          <w:szCs w:val="26"/>
        </w:rPr>
        <w:t>similar to</w:t>
      </w:r>
      <w:proofErr w:type="gramEnd"/>
      <w:r w:rsidRPr="00BE39AC">
        <w:rPr>
          <w:rFonts w:ascii="Cordia New" w:hAnsi="Cordia New"/>
          <w:sz w:val="26"/>
          <w:szCs w:val="26"/>
        </w:rPr>
        <w:t xml:space="preserve"> the assessment of land in level </w:t>
      </w:r>
      <w:r w:rsidR="003A773E" w:rsidRPr="003A773E">
        <w:rPr>
          <w:rFonts w:ascii="Cordia New" w:hAnsi="Cordia New"/>
          <w:sz w:val="26"/>
          <w:szCs w:val="26"/>
          <w:lang w:val="en-GB"/>
        </w:rPr>
        <w:t>2</w:t>
      </w:r>
      <w:r w:rsidRPr="00BE39AC">
        <w:rPr>
          <w:rFonts w:ascii="Cordia New" w:hAnsi="Cordia New"/>
          <w:sz w:val="26"/>
          <w:szCs w:val="26"/>
        </w:rPr>
        <w:t xml:space="preserve">. Nevertheless, characteristics of comparable properties are </w:t>
      </w:r>
      <w:proofErr w:type="gramStart"/>
      <w:r w:rsidRPr="00BE39AC">
        <w:rPr>
          <w:rFonts w:ascii="Cordia New" w:hAnsi="Cordia New"/>
          <w:sz w:val="26"/>
          <w:szCs w:val="26"/>
        </w:rPr>
        <w:t>reviewed</w:t>
      </w:r>
      <w:proofErr w:type="gramEnd"/>
      <w:r w:rsidRPr="00BE39AC">
        <w:rPr>
          <w:rFonts w:ascii="Cordia New" w:hAnsi="Cordia New"/>
          <w:sz w:val="26"/>
          <w:szCs w:val="26"/>
        </w:rPr>
        <w:t xml:space="preserve"> and market value adjusted to match characteristics of the Group’s properties.</w:t>
      </w:r>
    </w:p>
    <w:p w14:paraId="42121E83" w14:textId="77777777" w:rsidR="00184285" w:rsidRPr="00BE39AC" w:rsidRDefault="00184285" w:rsidP="00690182">
      <w:pPr>
        <w:spacing w:after="0" w:line="240" w:lineRule="auto"/>
        <w:ind w:left="540"/>
        <w:jc w:val="both"/>
        <w:rPr>
          <w:rFonts w:ascii="Cordia New" w:hAnsi="Cordia New"/>
          <w:sz w:val="26"/>
          <w:szCs w:val="26"/>
        </w:rPr>
      </w:pPr>
    </w:p>
    <w:p w14:paraId="4C2950F2" w14:textId="45530451" w:rsidR="00184285" w:rsidRPr="00BE39AC" w:rsidRDefault="00184285" w:rsidP="00690182">
      <w:pPr>
        <w:spacing w:after="0" w:line="240" w:lineRule="auto"/>
        <w:ind w:left="540"/>
        <w:jc w:val="both"/>
        <w:rPr>
          <w:rFonts w:ascii="Cordia New" w:hAnsi="Cordia New"/>
          <w:sz w:val="26"/>
          <w:szCs w:val="26"/>
        </w:rPr>
      </w:pPr>
      <w:r w:rsidRPr="005455C1">
        <w:rPr>
          <w:rFonts w:ascii="Cordia New" w:hAnsi="Cordia New"/>
          <w:spacing w:val="-4"/>
          <w:sz w:val="26"/>
          <w:szCs w:val="26"/>
        </w:rPr>
        <w:t xml:space="preserve">Under income approach, fair value of land </w:t>
      </w:r>
      <w:proofErr w:type="gramStart"/>
      <w:r w:rsidRPr="005455C1">
        <w:rPr>
          <w:rFonts w:ascii="Cordia New" w:hAnsi="Cordia New"/>
          <w:spacing w:val="-4"/>
          <w:sz w:val="26"/>
          <w:szCs w:val="26"/>
        </w:rPr>
        <w:t>are</w:t>
      </w:r>
      <w:proofErr w:type="gramEnd"/>
      <w:r w:rsidRPr="005455C1">
        <w:rPr>
          <w:rFonts w:ascii="Cordia New" w:hAnsi="Cordia New"/>
          <w:spacing w:val="-4"/>
          <w:sz w:val="26"/>
          <w:szCs w:val="26"/>
        </w:rPr>
        <w:t xml:space="preserve"> calculated using discounted cash flow model based on financial budgets</w:t>
      </w:r>
      <w:r w:rsidRPr="00BE39AC">
        <w:rPr>
          <w:rFonts w:ascii="Cordia New" w:hAnsi="Cordia New"/>
          <w:sz w:val="26"/>
          <w:szCs w:val="26"/>
        </w:rPr>
        <w:t xml:space="preserve"> approved by management covering a budgeted period. Cash flows beyond the budgeted period are extrapolated using the estimated growth rates, which does not exceed the long-term average growth rate for the business in which the CGU operates. Results from the discounted cash flow model are allocated to the land by the valuers, considering key operating assets which contributed cash flows generation of the CGU.</w:t>
      </w:r>
    </w:p>
    <w:p w14:paraId="0DE56C15" w14:textId="25552CD4" w:rsidR="00DB1F43" w:rsidRDefault="00DB1F43">
      <w:pPr>
        <w:spacing w:after="0" w:line="240" w:lineRule="auto"/>
        <w:rPr>
          <w:rFonts w:ascii="Cordia New" w:hAnsi="Cordia New"/>
          <w:sz w:val="26"/>
          <w:szCs w:val="26"/>
        </w:rPr>
      </w:pPr>
      <w:r>
        <w:rPr>
          <w:rFonts w:ascii="Cordia New" w:hAnsi="Cordia New"/>
          <w:sz w:val="26"/>
          <w:szCs w:val="26"/>
        </w:rPr>
        <w:br w:type="page"/>
      </w:r>
    </w:p>
    <w:p w14:paraId="2DA773AF" w14:textId="71CB39DA" w:rsidR="00DB1F43" w:rsidRPr="00BE39AC" w:rsidRDefault="003A773E" w:rsidP="00DB1F43">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19</w:t>
      </w:r>
      <w:r w:rsidR="00DB1F43" w:rsidRPr="00BE39AC">
        <w:rPr>
          <w:rFonts w:ascii="Cordia New" w:eastAsia="Times New Roman" w:hAnsi="Cordia New"/>
          <w:b/>
          <w:bCs/>
          <w:sz w:val="26"/>
          <w:szCs w:val="26"/>
        </w:rPr>
        <w:tab/>
        <w:t xml:space="preserve">Property, </w:t>
      </w:r>
      <w:proofErr w:type="gramStart"/>
      <w:r w:rsidR="00DB1F43" w:rsidRPr="00BE39AC">
        <w:rPr>
          <w:rFonts w:ascii="Cordia New" w:eastAsia="Times New Roman" w:hAnsi="Cordia New"/>
          <w:b/>
          <w:bCs/>
          <w:sz w:val="26"/>
          <w:szCs w:val="26"/>
        </w:rPr>
        <w:t>plant</w:t>
      </w:r>
      <w:proofErr w:type="gramEnd"/>
      <w:r w:rsidR="00DB1F43" w:rsidRPr="00BE39AC">
        <w:rPr>
          <w:rFonts w:ascii="Cordia New" w:eastAsia="Times New Roman" w:hAnsi="Cordia New"/>
          <w:b/>
          <w:bCs/>
          <w:sz w:val="26"/>
          <w:szCs w:val="26"/>
        </w:rPr>
        <w:t xml:space="preserve"> and equipment </w:t>
      </w:r>
      <w:r w:rsidR="00DB1F43" w:rsidRPr="00BE39AC">
        <w:rPr>
          <w:rFonts w:ascii="Cordia New" w:eastAsia="Times New Roman" w:hAnsi="Cordia New"/>
          <w:sz w:val="26"/>
          <w:szCs w:val="26"/>
        </w:rPr>
        <w:t>(Cont’d)</w:t>
      </w:r>
    </w:p>
    <w:p w14:paraId="4FA57517" w14:textId="77777777" w:rsidR="00E824DA" w:rsidRPr="00BE39AC" w:rsidRDefault="00E824DA" w:rsidP="00690182">
      <w:pPr>
        <w:spacing w:after="0" w:line="240" w:lineRule="auto"/>
        <w:ind w:left="540"/>
        <w:jc w:val="both"/>
        <w:rPr>
          <w:rFonts w:ascii="Cordia New" w:hAnsi="Cordia New"/>
          <w:sz w:val="26"/>
          <w:szCs w:val="26"/>
        </w:rPr>
      </w:pPr>
    </w:p>
    <w:p w14:paraId="2B1382A2" w14:textId="0FC76A57" w:rsidR="00117C16" w:rsidRPr="00F0006A" w:rsidRDefault="00117C16" w:rsidP="00690182">
      <w:pPr>
        <w:spacing w:after="0" w:line="240" w:lineRule="auto"/>
        <w:ind w:left="540"/>
        <w:jc w:val="both"/>
        <w:rPr>
          <w:rFonts w:ascii="Cordia New" w:hAnsi="Cordia New"/>
          <w:sz w:val="26"/>
          <w:szCs w:val="26"/>
        </w:rPr>
      </w:pPr>
      <w:r w:rsidRPr="00F0006A">
        <w:rPr>
          <w:rFonts w:ascii="Cordia New" w:hAnsi="Cordia New"/>
          <w:spacing w:val="-4"/>
          <w:sz w:val="26"/>
          <w:szCs w:val="26"/>
        </w:rPr>
        <w:t xml:space="preserve">Information about fair value measurements using significant unobservable inputs (level </w:t>
      </w:r>
      <w:r w:rsidR="003A773E" w:rsidRPr="003A773E">
        <w:rPr>
          <w:rFonts w:ascii="Cordia New" w:hAnsi="Cordia New"/>
          <w:spacing w:val="-4"/>
          <w:sz w:val="26"/>
          <w:szCs w:val="26"/>
          <w:lang w:val="en-GB"/>
        </w:rPr>
        <w:t>3</w:t>
      </w:r>
      <w:r w:rsidRPr="00F0006A">
        <w:rPr>
          <w:rFonts w:ascii="Cordia New" w:hAnsi="Cordia New"/>
          <w:spacing w:val="-4"/>
          <w:sz w:val="26"/>
          <w:szCs w:val="26"/>
        </w:rPr>
        <w:t>)</w:t>
      </w:r>
      <w:r w:rsidR="007719F2" w:rsidRPr="00F0006A">
        <w:rPr>
          <w:rFonts w:ascii="Cordia New" w:hAnsi="Cordia New"/>
          <w:spacing w:val="-4"/>
          <w:sz w:val="26"/>
          <w:szCs w:val="26"/>
        </w:rPr>
        <w:t xml:space="preserve"> </w:t>
      </w:r>
      <w:proofErr w:type="gramStart"/>
      <w:r w:rsidR="007719F2" w:rsidRPr="00F0006A">
        <w:rPr>
          <w:rFonts w:ascii="Cordia New" w:hAnsi="Cordia New"/>
          <w:spacing w:val="-4"/>
          <w:sz w:val="26"/>
          <w:szCs w:val="26"/>
        </w:rPr>
        <w:t>at</w:t>
      </w:r>
      <w:proofErr w:type="gramEnd"/>
      <w:r w:rsidR="007719F2" w:rsidRPr="00F0006A">
        <w:rPr>
          <w:rFonts w:ascii="Cordia New" w:hAnsi="Cordia New"/>
          <w:spacing w:val="-4"/>
          <w:sz w:val="26"/>
          <w:szCs w:val="26"/>
        </w:rPr>
        <w:t xml:space="preserve"> </w:t>
      </w:r>
      <w:r w:rsidR="003A773E" w:rsidRPr="003A773E">
        <w:rPr>
          <w:rFonts w:ascii="Cordia New" w:hAnsi="Cordia New"/>
          <w:spacing w:val="-4"/>
          <w:sz w:val="26"/>
          <w:szCs w:val="26"/>
          <w:lang w:val="en-GB"/>
        </w:rPr>
        <w:t>31</w:t>
      </w:r>
      <w:r w:rsidR="007719F2" w:rsidRPr="00F0006A">
        <w:rPr>
          <w:rFonts w:ascii="Cordia New" w:hAnsi="Cordia New"/>
          <w:spacing w:val="-4"/>
          <w:sz w:val="26"/>
          <w:szCs w:val="26"/>
        </w:rPr>
        <w:t xml:space="preserve"> December </w:t>
      </w:r>
      <w:r w:rsidR="003A773E" w:rsidRPr="003A773E">
        <w:rPr>
          <w:rFonts w:ascii="Cordia New" w:hAnsi="Cordia New"/>
          <w:spacing w:val="-4"/>
          <w:sz w:val="26"/>
          <w:szCs w:val="26"/>
          <w:lang w:val="en-GB"/>
        </w:rPr>
        <w:t>2022</w:t>
      </w:r>
      <w:r w:rsidR="007719F2" w:rsidRPr="00F0006A">
        <w:rPr>
          <w:rFonts w:ascii="Cordia New" w:hAnsi="Cordia New"/>
          <w:sz w:val="26"/>
          <w:szCs w:val="26"/>
        </w:rPr>
        <w:t xml:space="preserve"> can be presented as:</w:t>
      </w:r>
    </w:p>
    <w:p w14:paraId="7A84651A" w14:textId="77777777" w:rsidR="00117C16" w:rsidRPr="00BE39AC" w:rsidRDefault="00117C16" w:rsidP="00690182">
      <w:pPr>
        <w:spacing w:after="0" w:line="240" w:lineRule="auto"/>
        <w:ind w:left="540"/>
        <w:jc w:val="both"/>
        <w:rPr>
          <w:rFonts w:ascii="Cordia New" w:hAnsi="Cordia New"/>
          <w:sz w:val="26"/>
          <w:szCs w:val="26"/>
        </w:rPr>
      </w:pPr>
    </w:p>
    <w:tbl>
      <w:tblPr>
        <w:tblW w:w="8850" w:type="dxa"/>
        <w:tblInd w:w="540" w:type="dxa"/>
        <w:tblLayout w:type="fixed"/>
        <w:tblLook w:val="0400" w:firstRow="0" w:lastRow="0" w:firstColumn="0" w:lastColumn="0" w:noHBand="0" w:noVBand="1"/>
      </w:tblPr>
      <w:tblGrid>
        <w:gridCol w:w="1261"/>
        <w:gridCol w:w="1080"/>
        <w:gridCol w:w="1440"/>
        <w:gridCol w:w="1728"/>
        <w:gridCol w:w="1440"/>
        <w:gridCol w:w="1901"/>
      </w:tblGrid>
      <w:tr w:rsidR="00564C36" w:rsidRPr="00DB1F43" w14:paraId="1FA18F5A" w14:textId="77777777" w:rsidTr="00835725">
        <w:trPr>
          <w:tblHeader/>
        </w:trPr>
        <w:tc>
          <w:tcPr>
            <w:tcW w:w="8850" w:type="dxa"/>
            <w:gridSpan w:val="6"/>
            <w:tcBorders>
              <w:left w:val="nil"/>
              <w:right w:val="nil"/>
            </w:tcBorders>
            <w:vAlign w:val="bottom"/>
          </w:tcPr>
          <w:p w14:paraId="53B3466C" w14:textId="2E17F59E" w:rsidR="00564C36" w:rsidRPr="00DB1F43" w:rsidRDefault="00564C36" w:rsidP="00564C36">
            <w:pPr>
              <w:pBdr>
                <w:bottom w:val="single" w:sz="4" w:space="1" w:color="auto"/>
              </w:pBdr>
              <w:spacing w:after="0" w:line="240" w:lineRule="auto"/>
              <w:ind w:left="-86" w:right="-72"/>
              <w:jc w:val="center"/>
              <w:rPr>
                <w:rFonts w:ascii="Cordia New" w:hAnsi="Cordia New"/>
                <w:b/>
                <w:sz w:val="24"/>
                <w:szCs w:val="24"/>
              </w:rPr>
            </w:pPr>
            <w:r w:rsidRPr="00DB1F43">
              <w:rPr>
                <w:rFonts w:ascii="Cordia New" w:eastAsia="Times New Roman" w:hAnsi="Cordia New"/>
                <w:b/>
                <w:bCs/>
                <w:sz w:val="24"/>
                <w:szCs w:val="24"/>
              </w:rPr>
              <w:t>Consolidated financial statements</w:t>
            </w:r>
          </w:p>
        </w:tc>
      </w:tr>
      <w:tr w:rsidR="00564C36" w:rsidRPr="00DB1F43" w14:paraId="53A16C6E" w14:textId="77777777" w:rsidTr="00564C36">
        <w:trPr>
          <w:tblHeader/>
        </w:trPr>
        <w:tc>
          <w:tcPr>
            <w:tcW w:w="1261" w:type="dxa"/>
            <w:tcBorders>
              <w:left w:val="nil"/>
              <w:right w:val="nil"/>
            </w:tcBorders>
            <w:vAlign w:val="bottom"/>
          </w:tcPr>
          <w:p w14:paraId="4A0C8D96" w14:textId="65D9067A" w:rsidR="00564C36" w:rsidRPr="00DB1F43" w:rsidRDefault="00564C36" w:rsidP="00564C36">
            <w:pPr>
              <w:pBdr>
                <w:bottom w:val="single" w:sz="4" w:space="1" w:color="auto"/>
              </w:pBdr>
              <w:spacing w:after="0" w:line="240" w:lineRule="auto"/>
              <w:ind w:left="-86" w:right="-72"/>
              <w:jc w:val="center"/>
              <w:rPr>
                <w:rFonts w:ascii="Cordia New" w:hAnsi="Cordia New"/>
                <w:b/>
                <w:sz w:val="24"/>
                <w:szCs w:val="24"/>
              </w:rPr>
            </w:pPr>
            <w:r w:rsidRPr="00DB1F43">
              <w:rPr>
                <w:rFonts w:ascii="Cordia New" w:hAnsi="Cordia New"/>
                <w:b/>
                <w:sz w:val="24"/>
                <w:szCs w:val="24"/>
              </w:rPr>
              <w:t>Description</w:t>
            </w:r>
          </w:p>
        </w:tc>
        <w:tc>
          <w:tcPr>
            <w:tcW w:w="1080" w:type="dxa"/>
            <w:tcBorders>
              <w:left w:val="nil"/>
              <w:right w:val="nil"/>
            </w:tcBorders>
            <w:vAlign w:val="bottom"/>
          </w:tcPr>
          <w:p w14:paraId="51DA60F1" w14:textId="77777777" w:rsidR="00564C36" w:rsidRPr="00DB1F43" w:rsidRDefault="00564C36" w:rsidP="00564C36">
            <w:pPr>
              <w:pBdr>
                <w:bottom w:val="single" w:sz="4" w:space="1" w:color="auto"/>
              </w:pBdr>
              <w:spacing w:after="0" w:line="240" w:lineRule="auto"/>
              <w:ind w:right="-72"/>
              <w:jc w:val="right"/>
              <w:rPr>
                <w:rFonts w:ascii="Cordia New" w:hAnsi="Cordia New"/>
                <w:b/>
                <w:sz w:val="24"/>
                <w:szCs w:val="24"/>
              </w:rPr>
            </w:pPr>
            <w:r w:rsidRPr="00DB1F43">
              <w:rPr>
                <w:rFonts w:ascii="Cordia New" w:hAnsi="Cordia New"/>
                <w:b/>
                <w:sz w:val="24"/>
                <w:szCs w:val="24"/>
              </w:rPr>
              <w:t>Fair value</w:t>
            </w:r>
          </w:p>
          <w:p w14:paraId="5EA09F2A" w14:textId="41C5E999" w:rsidR="00564C36" w:rsidRPr="00DB1F43" w:rsidRDefault="00564C36" w:rsidP="00564C36">
            <w:pPr>
              <w:pBdr>
                <w:bottom w:val="single" w:sz="4" w:space="1" w:color="auto"/>
              </w:pBdr>
              <w:spacing w:after="0" w:line="240" w:lineRule="auto"/>
              <w:ind w:right="-72"/>
              <w:jc w:val="right"/>
              <w:rPr>
                <w:rFonts w:ascii="Cordia New" w:hAnsi="Cordia New"/>
                <w:b/>
                <w:sz w:val="24"/>
                <w:szCs w:val="24"/>
              </w:rPr>
            </w:pPr>
            <w:r w:rsidRPr="00DB1F43">
              <w:rPr>
                <w:rFonts w:ascii="Cordia New" w:hAnsi="Cordia New"/>
                <w:b/>
                <w:sz w:val="24"/>
                <w:szCs w:val="24"/>
              </w:rPr>
              <w:t xml:space="preserve">(Baht Million) </w:t>
            </w:r>
          </w:p>
        </w:tc>
        <w:tc>
          <w:tcPr>
            <w:tcW w:w="1440" w:type="dxa"/>
            <w:tcBorders>
              <w:left w:val="nil"/>
              <w:right w:val="nil"/>
            </w:tcBorders>
            <w:vAlign w:val="bottom"/>
          </w:tcPr>
          <w:p w14:paraId="5306E8C5" w14:textId="609F6992" w:rsidR="00564C36" w:rsidRPr="00DB1F43" w:rsidRDefault="00564C36" w:rsidP="00564C36">
            <w:pPr>
              <w:pBdr>
                <w:bottom w:val="single" w:sz="4" w:space="1" w:color="auto"/>
              </w:pBdr>
              <w:spacing w:after="0" w:line="240" w:lineRule="auto"/>
              <w:ind w:right="-72"/>
              <w:jc w:val="center"/>
              <w:rPr>
                <w:rFonts w:ascii="Cordia New" w:hAnsi="Cordia New"/>
                <w:b/>
                <w:sz w:val="24"/>
                <w:szCs w:val="24"/>
              </w:rPr>
            </w:pPr>
            <w:r w:rsidRPr="00DB1F43">
              <w:rPr>
                <w:rFonts w:ascii="Cordia New" w:hAnsi="Cordia New"/>
                <w:b/>
                <w:sz w:val="24"/>
                <w:szCs w:val="24"/>
              </w:rPr>
              <w:t>Valuation technique(s)</w:t>
            </w:r>
          </w:p>
        </w:tc>
        <w:tc>
          <w:tcPr>
            <w:tcW w:w="1728" w:type="dxa"/>
            <w:tcBorders>
              <w:left w:val="nil"/>
              <w:right w:val="nil"/>
            </w:tcBorders>
            <w:vAlign w:val="bottom"/>
          </w:tcPr>
          <w:p w14:paraId="4B1CB797" w14:textId="5EA201D2" w:rsidR="00564C36" w:rsidRPr="00DB1F43" w:rsidRDefault="00564C36" w:rsidP="00564C36">
            <w:pPr>
              <w:pBdr>
                <w:bottom w:val="single" w:sz="4" w:space="1" w:color="auto"/>
              </w:pBdr>
              <w:spacing w:after="0" w:line="240" w:lineRule="auto"/>
              <w:ind w:right="-72"/>
              <w:jc w:val="center"/>
              <w:rPr>
                <w:rFonts w:ascii="Cordia New" w:hAnsi="Cordia New"/>
                <w:b/>
                <w:sz w:val="24"/>
                <w:szCs w:val="24"/>
              </w:rPr>
            </w:pPr>
            <w:r w:rsidRPr="00DB1F43">
              <w:rPr>
                <w:rFonts w:ascii="Cordia New" w:hAnsi="Cordia New"/>
                <w:b/>
                <w:sz w:val="24"/>
                <w:szCs w:val="24"/>
              </w:rPr>
              <w:t>Unobservable inputs</w:t>
            </w:r>
          </w:p>
        </w:tc>
        <w:tc>
          <w:tcPr>
            <w:tcW w:w="1440" w:type="dxa"/>
            <w:tcBorders>
              <w:left w:val="nil"/>
              <w:right w:val="nil"/>
            </w:tcBorders>
            <w:vAlign w:val="bottom"/>
          </w:tcPr>
          <w:p w14:paraId="27BBF685" w14:textId="082CB1D4" w:rsidR="00564C36" w:rsidRPr="00DB1F43" w:rsidRDefault="00564C36" w:rsidP="00564C36">
            <w:pPr>
              <w:pBdr>
                <w:bottom w:val="single" w:sz="4" w:space="1" w:color="auto"/>
              </w:pBdr>
              <w:spacing w:after="0" w:line="240" w:lineRule="auto"/>
              <w:ind w:right="-72"/>
              <w:jc w:val="center"/>
              <w:rPr>
                <w:rFonts w:ascii="Cordia New" w:hAnsi="Cordia New"/>
                <w:b/>
                <w:sz w:val="24"/>
                <w:szCs w:val="24"/>
              </w:rPr>
            </w:pPr>
            <w:r w:rsidRPr="00DB1F43">
              <w:rPr>
                <w:rFonts w:ascii="Cordia New" w:hAnsi="Cordia New"/>
                <w:b/>
                <w:sz w:val="24"/>
                <w:szCs w:val="24"/>
              </w:rPr>
              <w:t>Land area</w:t>
            </w:r>
          </w:p>
        </w:tc>
        <w:tc>
          <w:tcPr>
            <w:tcW w:w="1901" w:type="dxa"/>
            <w:tcBorders>
              <w:left w:val="nil"/>
              <w:right w:val="nil"/>
            </w:tcBorders>
            <w:vAlign w:val="bottom"/>
          </w:tcPr>
          <w:p w14:paraId="70ED1DE9" w14:textId="35AED201" w:rsidR="00564C36" w:rsidRPr="00DB1F43" w:rsidRDefault="00564C36" w:rsidP="00564C36">
            <w:pPr>
              <w:pBdr>
                <w:bottom w:val="single" w:sz="4" w:space="1" w:color="auto"/>
              </w:pBdr>
              <w:spacing w:after="0" w:line="240" w:lineRule="auto"/>
              <w:ind w:right="-72"/>
              <w:jc w:val="center"/>
              <w:rPr>
                <w:rFonts w:ascii="Cordia New" w:hAnsi="Cordia New"/>
                <w:b/>
                <w:sz w:val="24"/>
                <w:szCs w:val="24"/>
              </w:rPr>
            </w:pPr>
            <w:r w:rsidRPr="00DB1F43">
              <w:rPr>
                <w:rFonts w:ascii="Cordia New" w:hAnsi="Cordia New"/>
                <w:b/>
                <w:sz w:val="24"/>
                <w:szCs w:val="24"/>
              </w:rPr>
              <w:t>Relationship of unobservable inputs to fair value</w:t>
            </w:r>
          </w:p>
        </w:tc>
      </w:tr>
      <w:tr w:rsidR="00564C36" w:rsidRPr="005455C1" w14:paraId="1F4D56D0" w14:textId="77777777" w:rsidTr="00564C36">
        <w:tc>
          <w:tcPr>
            <w:tcW w:w="1261" w:type="dxa"/>
            <w:tcBorders>
              <w:left w:val="nil"/>
              <w:bottom w:val="nil"/>
              <w:right w:val="nil"/>
            </w:tcBorders>
          </w:tcPr>
          <w:p w14:paraId="1629A25D" w14:textId="77777777" w:rsidR="00564C36" w:rsidRPr="005455C1" w:rsidRDefault="00564C36" w:rsidP="00564C36">
            <w:pPr>
              <w:spacing w:after="0" w:line="240" w:lineRule="auto"/>
              <w:ind w:left="75" w:right="-72" w:hanging="147"/>
              <w:rPr>
                <w:rFonts w:ascii="Cordia New" w:hAnsi="Cordia New"/>
                <w:sz w:val="12"/>
                <w:szCs w:val="12"/>
              </w:rPr>
            </w:pPr>
          </w:p>
        </w:tc>
        <w:tc>
          <w:tcPr>
            <w:tcW w:w="1080" w:type="dxa"/>
            <w:tcBorders>
              <w:left w:val="nil"/>
              <w:bottom w:val="nil"/>
              <w:right w:val="nil"/>
            </w:tcBorders>
          </w:tcPr>
          <w:p w14:paraId="564687E7" w14:textId="77777777" w:rsidR="00564C36" w:rsidRPr="005455C1" w:rsidRDefault="00564C36" w:rsidP="00564C36">
            <w:pPr>
              <w:spacing w:after="0" w:line="240" w:lineRule="auto"/>
              <w:ind w:right="-72"/>
              <w:jc w:val="right"/>
              <w:rPr>
                <w:rFonts w:ascii="Cordia New" w:hAnsi="Cordia New"/>
                <w:sz w:val="12"/>
                <w:szCs w:val="12"/>
              </w:rPr>
            </w:pPr>
          </w:p>
        </w:tc>
        <w:tc>
          <w:tcPr>
            <w:tcW w:w="1440" w:type="dxa"/>
            <w:tcBorders>
              <w:left w:val="nil"/>
              <w:bottom w:val="nil"/>
              <w:right w:val="nil"/>
            </w:tcBorders>
          </w:tcPr>
          <w:p w14:paraId="6AD889A6" w14:textId="77777777" w:rsidR="00564C36" w:rsidRPr="005455C1" w:rsidRDefault="00564C36" w:rsidP="00564C36">
            <w:pPr>
              <w:spacing w:after="0" w:line="240" w:lineRule="auto"/>
              <w:ind w:left="195" w:right="-72" w:hanging="187"/>
              <w:rPr>
                <w:rFonts w:ascii="Cordia New" w:hAnsi="Cordia New"/>
                <w:sz w:val="12"/>
                <w:szCs w:val="12"/>
              </w:rPr>
            </w:pPr>
          </w:p>
        </w:tc>
        <w:tc>
          <w:tcPr>
            <w:tcW w:w="1728" w:type="dxa"/>
            <w:tcBorders>
              <w:left w:val="nil"/>
              <w:bottom w:val="nil"/>
              <w:right w:val="nil"/>
            </w:tcBorders>
          </w:tcPr>
          <w:p w14:paraId="10259241" w14:textId="77777777" w:rsidR="00564C36" w:rsidRPr="005455C1" w:rsidRDefault="00564C36" w:rsidP="00564C36">
            <w:pPr>
              <w:spacing w:after="0" w:line="240" w:lineRule="auto"/>
              <w:ind w:right="-72"/>
              <w:rPr>
                <w:rFonts w:ascii="Cordia New" w:hAnsi="Cordia New"/>
                <w:sz w:val="12"/>
                <w:szCs w:val="12"/>
              </w:rPr>
            </w:pPr>
          </w:p>
        </w:tc>
        <w:tc>
          <w:tcPr>
            <w:tcW w:w="1440" w:type="dxa"/>
            <w:tcBorders>
              <w:left w:val="nil"/>
              <w:bottom w:val="nil"/>
              <w:right w:val="nil"/>
            </w:tcBorders>
          </w:tcPr>
          <w:p w14:paraId="0C687F4A" w14:textId="77777777" w:rsidR="00564C36" w:rsidRPr="005455C1" w:rsidRDefault="00564C36" w:rsidP="00564C36">
            <w:pPr>
              <w:spacing w:after="0" w:line="240" w:lineRule="auto"/>
              <w:ind w:right="-72"/>
              <w:jc w:val="right"/>
              <w:rPr>
                <w:rFonts w:ascii="Cordia New" w:hAnsi="Cordia New"/>
                <w:sz w:val="12"/>
                <w:szCs w:val="12"/>
              </w:rPr>
            </w:pPr>
          </w:p>
        </w:tc>
        <w:tc>
          <w:tcPr>
            <w:tcW w:w="1901" w:type="dxa"/>
            <w:tcBorders>
              <w:left w:val="nil"/>
              <w:bottom w:val="nil"/>
              <w:right w:val="nil"/>
            </w:tcBorders>
          </w:tcPr>
          <w:p w14:paraId="1FE7EBCA" w14:textId="77777777" w:rsidR="00564C36" w:rsidRPr="005455C1" w:rsidRDefault="00564C36" w:rsidP="00564C36">
            <w:pPr>
              <w:spacing w:after="0" w:line="240" w:lineRule="auto"/>
              <w:ind w:left="101" w:right="-72" w:hanging="187"/>
              <w:rPr>
                <w:rFonts w:ascii="Cordia New" w:hAnsi="Cordia New"/>
                <w:sz w:val="12"/>
                <w:szCs w:val="12"/>
              </w:rPr>
            </w:pPr>
          </w:p>
        </w:tc>
      </w:tr>
      <w:tr w:rsidR="00564C36" w:rsidRPr="00DB1F43" w14:paraId="777D61D0" w14:textId="77777777" w:rsidTr="00564C36">
        <w:tc>
          <w:tcPr>
            <w:tcW w:w="1261" w:type="dxa"/>
            <w:tcBorders>
              <w:top w:val="nil"/>
              <w:left w:val="nil"/>
              <w:bottom w:val="single" w:sz="4" w:space="0" w:color="000000"/>
              <w:right w:val="nil"/>
            </w:tcBorders>
            <w:hideMark/>
          </w:tcPr>
          <w:p w14:paraId="75082667" w14:textId="3C8322A7" w:rsidR="00564C36" w:rsidRPr="00DB1F43" w:rsidRDefault="00564C36" w:rsidP="00564C36">
            <w:pPr>
              <w:spacing w:after="0" w:line="240" w:lineRule="auto"/>
              <w:ind w:left="75" w:right="-72" w:hanging="147"/>
              <w:rPr>
                <w:rFonts w:ascii="Cordia New" w:hAnsi="Cordia New"/>
                <w:sz w:val="24"/>
                <w:szCs w:val="24"/>
              </w:rPr>
            </w:pPr>
            <w:r w:rsidRPr="00DB1F43">
              <w:rPr>
                <w:rFonts w:ascii="Cordia New" w:hAnsi="Cordia New"/>
                <w:sz w:val="24"/>
                <w:szCs w:val="24"/>
                <w:lang w:val="en-GB"/>
              </w:rPr>
              <w:t xml:space="preserve">Land </w:t>
            </w:r>
            <w:r w:rsidRPr="00DB1F43">
              <w:rPr>
                <w:rFonts w:ascii="Cordia New" w:hAnsi="Cordia New"/>
                <w:sz w:val="24"/>
                <w:szCs w:val="24"/>
              </w:rPr>
              <w:t>- Europe</w:t>
            </w:r>
          </w:p>
        </w:tc>
        <w:tc>
          <w:tcPr>
            <w:tcW w:w="1080" w:type="dxa"/>
            <w:tcBorders>
              <w:top w:val="nil"/>
              <w:left w:val="nil"/>
              <w:bottom w:val="single" w:sz="4" w:space="0" w:color="000000"/>
              <w:right w:val="nil"/>
            </w:tcBorders>
            <w:hideMark/>
          </w:tcPr>
          <w:p w14:paraId="54B62A23" w14:textId="74B3F8E5" w:rsidR="00564C36" w:rsidRPr="00DB1F43" w:rsidRDefault="003A773E" w:rsidP="00564C36">
            <w:pPr>
              <w:spacing w:after="0" w:line="240" w:lineRule="auto"/>
              <w:ind w:right="-72"/>
              <w:jc w:val="right"/>
              <w:rPr>
                <w:rFonts w:ascii="Cordia New" w:hAnsi="Cordia New"/>
                <w:sz w:val="24"/>
                <w:szCs w:val="24"/>
              </w:rPr>
            </w:pPr>
            <w:r w:rsidRPr="003A773E">
              <w:rPr>
                <w:rFonts w:ascii="Cordia New" w:hAnsi="Cordia New"/>
                <w:sz w:val="24"/>
                <w:szCs w:val="24"/>
                <w:lang w:val="en-GB"/>
              </w:rPr>
              <w:t>45</w:t>
            </w:r>
            <w:r w:rsidR="00564C36" w:rsidRPr="00DB1F43">
              <w:rPr>
                <w:rFonts w:ascii="Cordia New" w:hAnsi="Cordia New"/>
                <w:sz w:val="24"/>
                <w:szCs w:val="24"/>
                <w:lang w:val="en-GB"/>
              </w:rPr>
              <w:t>,</w:t>
            </w:r>
            <w:r w:rsidRPr="003A773E">
              <w:rPr>
                <w:rFonts w:ascii="Cordia New" w:hAnsi="Cordia New"/>
                <w:sz w:val="24"/>
                <w:szCs w:val="24"/>
                <w:lang w:val="en-GB"/>
              </w:rPr>
              <w:t>037</w:t>
            </w:r>
          </w:p>
        </w:tc>
        <w:tc>
          <w:tcPr>
            <w:tcW w:w="1440" w:type="dxa"/>
            <w:tcBorders>
              <w:top w:val="nil"/>
              <w:left w:val="nil"/>
              <w:bottom w:val="single" w:sz="4" w:space="0" w:color="000000"/>
              <w:right w:val="nil"/>
            </w:tcBorders>
            <w:hideMark/>
          </w:tcPr>
          <w:p w14:paraId="6B7B7022" w14:textId="25F1652B" w:rsidR="00564C36" w:rsidRPr="00DB1F43" w:rsidRDefault="00564C36" w:rsidP="00564C36">
            <w:pPr>
              <w:spacing w:after="0" w:line="240" w:lineRule="auto"/>
              <w:ind w:left="162" w:right="-72" w:hanging="187"/>
              <w:jc w:val="center"/>
              <w:rPr>
                <w:rFonts w:ascii="Cordia New" w:hAnsi="Cordia New"/>
                <w:sz w:val="24"/>
                <w:szCs w:val="24"/>
              </w:rPr>
            </w:pPr>
            <w:r w:rsidRPr="00DB1F43">
              <w:rPr>
                <w:rFonts w:ascii="Cordia New" w:hAnsi="Cordia New"/>
                <w:sz w:val="24"/>
                <w:szCs w:val="24"/>
              </w:rPr>
              <w:t>Income approach</w:t>
            </w:r>
          </w:p>
        </w:tc>
        <w:tc>
          <w:tcPr>
            <w:tcW w:w="1728" w:type="dxa"/>
            <w:tcBorders>
              <w:top w:val="nil"/>
              <w:left w:val="nil"/>
              <w:bottom w:val="single" w:sz="4" w:space="0" w:color="000000"/>
              <w:right w:val="nil"/>
            </w:tcBorders>
            <w:hideMark/>
          </w:tcPr>
          <w:p w14:paraId="63640D95" w14:textId="77777777" w:rsidR="00564C36" w:rsidRPr="00DB1F43" w:rsidRDefault="00564C36" w:rsidP="00564C36">
            <w:pPr>
              <w:spacing w:after="0" w:line="240" w:lineRule="auto"/>
              <w:ind w:left="-36" w:right="-72"/>
              <w:jc w:val="right"/>
              <w:rPr>
                <w:rFonts w:ascii="Cordia New" w:hAnsi="Cordia New"/>
                <w:spacing w:val="2"/>
                <w:sz w:val="24"/>
                <w:szCs w:val="24"/>
              </w:rPr>
            </w:pPr>
            <w:r w:rsidRPr="00DB1F43">
              <w:rPr>
                <w:rFonts w:ascii="Cordia New" w:hAnsi="Cordia New"/>
                <w:spacing w:val="2"/>
                <w:sz w:val="24"/>
                <w:szCs w:val="24"/>
              </w:rPr>
              <w:t xml:space="preserve">Price per </w:t>
            </w:r>
          </w:p>
          <w:p w14:paraId="7989A602" w14:textId="1B172E9D" w:rsidR="00564C36" w:rsidRPr="00DB1F43" w:rsidRDefault="00564C36" w:rsidP="00564C36">
            <w:pPr>
              <w:spacing w:after="0" w:line="240" w:lineRule="auto"/>
              <w:ind w:left="-36" w:right="-72"/>
              <w:jc w:val="right"/>
              <w:rPr>
                <w:rFonts w:ascii="Cordia New" w:hAnsi="Cordia New"/>
                <w:spacing w:val="2"/>
                <w:sz w:val="24"/>
                <w:szCs w:val="24"/>
              </w:rPr>
            </w:pPr>
            <w:r w:rsidRPr="00DB1F43">
              <w:rPr>
                <w:rFonts w:ascii="Cordia New" w:hAnsi="Cordia New"/>
                <w:spacing w:val="2"/>
                <w:sz w:val="24"/>
                <w:szCs w:val="24"/>
              </w:rPr>
              <w:t xml:space="preserve">square </w:t>
            </w:r>
            <w:proofErr w:type="spellStart"/>
            <w:r w:rsidRPr="00DB1F43">
              <w:rPr>
                <w:rFonts w:ascii="Cordia New" w:hAnsi="Cordia New"/>
                <w:spacing w:val="2"/>
                <w:sz w:val="24"/>
                <w:szCs w:val="24"/>
              </w:rPr>
              <w:t>metre</w:t>
            </w:r>
            <w:proofErr w:type="spellEnd"/>
          </w:p>
        </w:tc>
        <w:tc>
          <w:tcPr>
            <w:tcW w:w="1440" w:type="dxa"/>
            <w:tcBorders>
              <w:top w:val="nil"/>
              <w:left w:val="nil"/>
              <w:bottom w:val="single" w:sz="4" w:space="0" w:color="000000"/>
              <w:right w:val="nil"/>
            </w:tcBorders>
          </w:tcPr>
          <w:p w14:paraId="7679008E" w14:textId="27DFDBA7" w:rsidR="00564C36" w:rsidRPr="00DB1F43" w:rsidRDefault="003A773E" w:rsidP="00564C36">
            <w:pPr>
              <w:spacing w:after="0" w:line="240" w:lineRule="auto"/>
              <w:ind w:right="-72"/>
              <w:jc w:val="right"/>
              <w:rPr>
                <w:rFonts w:ascii="Cordia New" w:hAnsi="Cordia New"/>
                <w:sz w:val="24"/>
                <w:szCs w:val="24"/>
              </w:rPr>
            </w:pPr>
            <w:r w:rsidRPr="003A773E">
              <w:rPr>
                <w:rFonts w:ascii="Cordia New" w:hAnsi="Cordia New"/>
                <w:sz w:val="24"/>
                <w:szCs w:val="24"/>
                <w:lang w:val="en-GB"/>
              </w:rPr>
              <w:t>842</w:t>
            </w:r>
            <w:r w:rsidR="00564C36" w:rsidRPr="00DB1F43">
              <w:rPr>
                <w:rFonts w:ascii="Cordia New" w:hAnsi="Cordia New"/>
                <w:sz w:val="24"/>
                <w:szCs w:val="24"/>
              </w:rPr>
              <w:t>,</w:t>
            </w:r>
            <w:r w:rsidRPr="003A773E">
              <w:rPr>
                <w:rFonts w:ascii="Cordia New" w:hAnsi="Cordia New"/>
                <w:sz w:val="24"/>
                <w:szCs w:val="24"/>
                <w:lang w:val="en-GB"/>
              </w:rPr>
              <w:t>109</w:t>
            </w:r>
            <w:r w:rsidR="00564C36" w:rsidRPr="00DB1F43">
              <w:rPr>
                <w:rFonts w:ascii="Cordia New" w:hAnsi="Cordia New"/>
                <w:sz w:val="24"/>
                <w:szCs w:val="24"/>
              </w:rPr>
              <w:t xml:space="preserve"> </w:t>
            </w:r>
          </w:p>
          <w:p w14:paraId="4F3EEA96" w14:textId="5D754230" w:rsidR="00564C36" w:rsidRPr="00DB1F43" w:rsidRDefault="00564C36" w:rsidP="00564C36">
            <w:pPr>
              <w:spacing w:after="0" w:line="240" w:lineRule="auto"/>
              <w:ind w:right="-72"/>
              <w:jc w:val="right"/>
              <w:rPr>
                <w:rFonts w:ascii="Cordia New" w:hAnsi="Cordia New"/>
                <w:sz w:val="24"/>
                <w:szCs w:val="24"/>
              </w:rPr>
            </w:pPr>
            <w:r w:rsidRPr="00DB1F43">
              <w:rPr>
                <w:rFonts w:ascii="Cordia New" w:hAnsi="Cordia New"/>
                <w:sz w:val="24"/>
                <w:szCs w:val="24"/>
              </w:rPr>
              <w:t xml:space="preserve">square </w:t>
            </w:r>
            <w:proofErr w:type="spellStart"/>
            <w:r w:rsidRPr="00DB1F43">
              <w:rPr>
                <w:rFonts w:ascii="Cordia New" w:hAnsi="Cordia New"/>
                <w:sz w:val="24"/>
                <w:szCs w:val="24"/>
              </w:rPr>
              <w:t>metre</w:t>
            </w:r>
            <w:proofErr w:type="spellEnd"/>
          </w:p>
        </w:tc>
        <w:tc>
          <w:tcPr>
            <w:tcW w:w="1901" w:type="dxa"/>
            <w:tcBorders>
              <w:top w:val="nil"/>
              <w:left w:val="nil"/>
              <w:bottom w:val="single" w:sz="4" w:space="0" w:color="000000"/>
              <w:right w:val="nil"/>
            </w:tcBorders>
            <w:hideMark/>
          </w:tcPr>
          <w:p w14:paraId="3BBA5C8D" w14:textId="1EC44F1A" w:rsidR="00564C36" w:rsidRPr="00DB1F43" w:rsidRDefault="00564C36" w:rsidP="00564C36">
            <w:pPr>
              <w:spacing w:after="0" w:line="240" w:lineRule="auto"/>
              <w:ind w:left="191" w:right="-72" w:hanging="187"/>
              <w:rPr>
                <w:rFonts w:ascii="Cordia New" w:hAnsi="Cordia New"/>
                <w:sz w:val="24"/>
                <w:szCs w:val="24"/>
              </w:rPr>
            </w:pPr>
            <w:r w:rsidRPr="00DB1F43">
              <w:rPr>
                <w:rFonts w:ascii="Cordia New" w:hAnsi="Cordia New"/>
                <w:sz w:val="24"/>
                <w:szCs w:val="24"/>
              </w:rPr>
              <w:t xml:space="preserve">The higher the price </w:t>
            </w:r>
            <w:r w:rsidRPr="00DB1F43">
              <w:rPr>
                <w:rFonts w:ascii="Cordia New" w:hAnsi="Cordia New"/>
                <w:sz w:val="24"/>
                <w:szCs w:val="24"/>
              </w:rPr>
              <w:br/>
              <w:t xml:space="preserve">per square </w:t>
            </w:r>
            <w:proofErr w:type="spellStart"/>
            <w:r w:rsidRPr="00DB1F43">
              <w:rPr>
                <w:rFonts w:ascii="Cordia New" w:hAnsi="Cordia New"/>
                <w:sz w:val="24"/>
                <w:szCs w:val="24"/>
              </w:rPr>
              <w:t>metre</w:t>
            </w:r>
            <w:proofErr w:type="spellEnd"/>
            <w:r w:rsidRPr="00DB1F43">
              <w:rPr>
                <w:rFonts w:ascii="Cordia New" w:hAnsi="Cordia New"/>
                <w:sz w:val="24"/>
                <w:szCs w:val="24"/>
              </w:rPr>
              <w:t xml:space="preserve">, </w:t>
            </w:r>
            <w:r w:rsidRPr="00DB1F43">
              <w:rPr>
                <w:rFonts w:ascii="Cordia New" w:hAnsi="Cordia New"/>
                <w:sz w:val="24"/>
                <w:szCs w:val="24"/>
              </w:rPr>
              <w:br/>
            </w:r>
            <w:r w:rsidRPr="00DB1F43">
              <w:rPr>
                <w:rFonts w:ascii="Cordia New" w:hAnsi="Cordia New"/>
                <w:spacing w:val="-4"/>
                <w:sz w:val="24"/>
                <w:szCs w:val="24"/>
              </w:rPr>
              <w:t>the higher the fair value</w:t>
            </w:r>
          </w:p>
        </w:tc>
      </w:tr>
      <w:tr w:rsidR="00564C36" w:rsidRPr="005455C1" w14:paraId="5A04B2FE" w14:textId="77777777" w:rsidTr="00564C36">
        <w:tc>
          <w:tcPr>
            <w:tcW w:w="1261" w:type="dxa"/>
            <w:tcBorders>
              <w:top w:val="single" w:sz="4" w:space="0" w:color="000000"/>
              <w:left w:val="nil"/>
              <w:bottom w:val="nil"/>
              <w:right w:val="nil"/>
            </w:tcBorders>
          </w:tcPr>
          <w:p w14:paraId="201E6B8A" w14:textId="77777777" w:rsidR="00564C36" w:rsidRPr="005455C1" w:rsidRDefault="00564C36" w:rsidP="00564C36">
            <w:pPr>
              <w:spacing w:after="0" w:line="240" w:lineRule="auto"/>
              <w:ind w:left="75" w:right="-72" w:hanging="147"/>
              <w:jc w:val="both"/>
              <w:rPr>
                <w:rFonts w:ascii="Cordia New" w:hAnsi="Cordia New"/>
                <w:sz w:val="12"/>
                <w:szCs w:val="12"/>
              </w:rPr>
            </w:pPr>
          </w:p>
        </w:tc>
        <w:tc>
          <w:tcPr>
            <w:tcW w:w="1080" w:type="dxa"/>
            <w:tcBorders>
              <w:top w:val="single" w:sz="4" w:space="0" w:color="000000"/>
              <w:left w:val="nil"/>
              <w:right w:val="nil"/>
            </w:tcBorders>
          </w:tcPr>
          <w:p w14:paraId="4A105417" w14:textId="77777777" w:rsidR="00564C36" w:rsidRPr="005455C1" w:rsidRDefault="00564C36" w:rsidP="00564C36">
            <w:pPr>
              <w:spacing w:after="0" w:line="240" w:lineRule="auto"/>
              <w:ind w:right="-72"/>
              <w:jc w:val="right"/>
              <w:rPr>
                <w:rFonts w:ascii="Cordia New" w:hAnsi="Cordia New"/>
                <w:sz w:val="12"/>
                <w:szCs w:val="12"/>
              </w:rPr>
            </w:pPr>
          </w:p>
        </w:tc>
        <w:tc>
          <w:tcPr>
            <w:tcW w:w="1440" w:type="dxa"/>
            <w:tcBorders>
              <w:top w:val="single" w:sz="4" w:space="0" w:color="000000"/>
              <w:left w:val="nil"/>
              <w:right w:val="nil"/>
            </w:tcBorders>
          </w:tcPr>
          <w:p w14:paraId="6F76D0B7" w14:textId="77777777" w:rsidR="00564C36" w:rsidRPr="005455C1" w:rsidRDefault="00564C36" w:rsidP="00564C36">
            <w:pPr>
              <w:spacing w:after="0" w:line="240" w:lineRule="auto"/>
              <w:ind w:left="162" w:right="-72" w:hanging="187"/>
              <w:jc w:val="center"/>
              <w:rPr>
                <w:rFonts w:ascii="Cordia New" w:hAnsi="Cordia New"/>
                <w:sz w:val="12"/>
                <w:szCs w:val="12"/>
              </w:rPr>
            </w:pPr>
          </w:p>
        </w:tc>
        <w:tc>
          <w:tcPr>
            <w:tcW w:w="1728" w:type="dxa"/>
            <w:tcBorders>
              <w:top w:val="single" w:sz="4" w:space="0" w:color="000000"/>
              <w:left w:val="nil"/>
              <w:right w:val="nil"/>
            </w:tcBorders>
          </w:tcPr>
          <w:p w14:paraId="3C31FEEE" w14:textId="77777777" w:rsidR="00564C36" w:rsidRPr="005455C1" w:rsidRDefault="00564C36" w:rsidP="00564C36">
            <w:pPr>
              <w:spacing w:after="0" w:line="240" w:lineRule="auto"/>
              <w:ind w:right="-72"/>
              <w:jc w:val="right"/>
              <w:rPr>
                <w:rFonts w:ascii="Cordia New" w:hAnsi="Cordia New"/>
                <w:sz w:val="12"/>
                <w:szCs w:val="12"/>
              </w:rPr>
            </w:pPr>
          </w:p>
        </w:tc>
        <w:tc>
          <w:tcPr>
            <w:tcW w:w="1440" w:type="dxa"/>
            <w:tcBorders>
              <w:top w:val="single" w:sz="4" w:space="0" w:color="000000"/>
              <w:left w:val="nil"/>
              <w:right w:val="nil"/>
            </w:tcBorders>
          </w:tcPr>
          <w:p w14:paraId="650DD370" w14:textId="77777777" w:rsidR="00564C36" w:rsidRPr="005455C1" w:rsidRDefault="00564C36" w:rsidP="00564C36">
            <w:pPr>
              <w:spacing w:after="0" w:line="240" w:lineRule="auto"/>
              <w:ind w:right="-72"/>
              <w:jc w:val="right"/>
              <w:rPr>
                <w:rFonts w:ascii="Cordia New" w:hAnsi="Cordia New"/>
                <w:sz w:val="12"/>
                <w:szCs w:val="12"/>
              </w:rPr>
            </w:pPr>
          </w:p>
        </w:tc>
        <w:tc>
          <w:tcPr>
            <w:tcW w:w="1901" w:type="dxa"/>
            <w:tcBorders>
              <w:top w:val="single" w:sz="4" w:space="0" w:color="000000"/>
              <w:left w:val="nil"/>
              <w:right w:val="nil"/>
            </w:tcBorders>
          </w:tcPr>
          <w:p w14:paraId="5E756DDD" w14:textId="77777777" w:rsidR="00564C36" w:rsidRPr="005455C1" w:rsidRDefault="00564C36" w:rsidP="00564C36">
            <w:pPr>
              <w:spacing w:after="0" w:line="240" w:lineRule="auto"/>
              <w:ind w:left="191" w:right="-72" w:hanging="187"/>
              <w:rPr>
                <w:rFonts w:ascii="Cordia New" w:hAnsi="Cordia New"/>
                <w:sz w:val="12"/>
                <w:szCs w:val="12"/>
              </w:rPr>
            </w:pPr>
          </w:p>
        </w:tc>
      </w:tr>
      <w:tr w:rsidR="00564C36" w:rsidRPr="00DB1F43" w14:paraId="3A4454FE" w14:textId="77777777" w:rsidTr="00564C36">
        <w:tc>
          <w:tcPr>
            <w:tcW w:w="1261" w:type="dxa"/>
            <w:tcBorders>
              <w:top w:val="nil"/>
              <w:left w:val="nil"/>
              <w:right w:val="nil"/>
            </w:tcBorders>
            <w:hideMark/>
          </w:tcPr>
          <w:p w14:paraId="01538FD8" w14:textId="7BC58865" w:rsidR="00564C36" w:rsidRPr="00DB1F43" w:rsidRDefault="00564C36" w:rsidP="00564C36">
            <w:pPr>
              <w:spacing w:after="0" w:line="240" w:lineRule="auto"/>
              <w:ind w:left="75" w:right="-72" w:hanging="147"/>
              <w:rPr>
                <w:rFonts w:ascii="Cordia New" w:hAnsi="Cordia New"/>
                <w:sz w:val="24"/>
                <w:szCs w:val="24"/>
              </w:rPr>
            </w:pPr>
            <w:r w:rsidRPr="00DB1F43">
              <w:rPr>
                <w:rFonts w:ascii="Cordia New" w:hAnsi="Cordia New"/>
                <w:sz w:val="24"/>
                <w:szCs w:val="24"/>
              </w:rPr>
              <w:t>Land - Others</w:t>
            </w:r>
          </w:p>
        </w:tc>
        <w:tc>
          <w:tcPr>
            <w:tcW w:w="1080" w:type="dxa"/>
            <w:tcBorders>
              <w:top w:val="nil"/>
              <w:left w:val="nil"/>
              <w:right w:val="nil"/>
            </w:tcBorders>
            <w:hideMark/>
          </w:tcPr>
          <w:p w14:paraId="7DC21593" w14:textId="0659A516" w:rsidR="00564C36" w:rsidRPr="00DB1F43" w:rsidRDefault="003A773E" w:rsidP="00564C36">
            <w:pPr>
              <w:spacing w:after="0" w:line="240" w:lineRule="auto"/>
              <w:ind w:right="-72"/>
              <w:jc w:val="right"/>
              <w:rPr>
                <w:rFonts w:ascii="Cordia New" w:hAnsi="Cordia New"/>
                <w:sz w:val="24"/>
                <w:szCs w:val="24"/>
              </w:rPr>
            </w:pPr>
            <w:r w:rsidRPr="003A773E">
              <w:rPr>
                <w:rFonts w:ascii="Cordia New" w:hAnsi="Cordia New"/>
                <w:sz w:val="24"/>
                <w:szCs w:val="24"/>
                <w:lang w:val="en-GB"/>
              </w:rPr>
              <w:t>11</w:t>
            </w:r>
            <w:r w:rsidR="00564C36" w:rsidRPr="00DB1F43">
              <w:rPr>
                <w:rFonts w:ascii="Cordia New" w:hAnsi="Cordia New"/>
                <w:sz w:val="24"/>
                <w:szCs w:val="24"/>
                <w:lang w:val="en-GB"/>
              </w:rPr>
              <w:t>,</w:t>
            </w:r>
            <w:r w:rsidRPr="003A773E">
              <w:rPr>
                <w:rFonts w:ascii="Cordia New" w:hAnsi="Cordia New"/>
                <w:sz w:val="24"/>
                <w:szCs w:val="24"/>
                <w:lang w:val="en-GB"/>
              </w:rPr>
              <w:t>808</w:t>
            </w:r>
          </w:p>
        </w:tc>
        <w:tc>
          <w:tcPr>
            <w:tcW w:w="1440" w:type="dxa"/>
            <w:tcBorders>
              <w:top w:val="nil"/>
              <w:left w:val="nil"/>
              <w:right w:val="nil"/>
            </w:tcBorders>
            <w:hideMark/>
          </w:tcPr>
          <w:p w14:paraId="19C2ACE1" w14:textId="3D127C0D" w:rsidR="00564C36" w:rsidRPr="00DB1F43" w:rsidRDefault="00564C36" w:rsidP="00564C36">
            <w:pPr>
              <w:spacing w:after="0" w:line="240" w:lineRule="auto"/>
              <w:ind w:left="162" w:right="-72" w:hanging="187"/>
              <w:jc w:val="center"/>
              <w:rPr>
                <w:rFonts w:ascii="Cordia New" w:hAnsi="Cordia New"/>
                <w:sz w:val="24"/>
                <w:szCs w:val="24"/>
              </w:rPr>
            </w:pPr>
            <w:r w:rsidRPr="00DB1F43">
              <w:rPr>
                <w:rFonts w:ascii="Cordia New" w:hAnsi="Cordia New"/>
                <w:sz w:val="24"/>
                <w:szCs w:val="24"/>
              </w:rPr>
              <w:t>Market approach</w:t>
            </w:r>
          </w:p>
        </w:tc>
        <w:tc>
          <w:tcPr>
            <w:tcW w:w="1728" w:type="dxa"/>
            <w:tcBorders>
              <w:top w:val="nil"/>
              <w:left w:val="nil"/>
              <w:right w:val="nil"/>
            </w:tcBorders>
            <w:hideMark/>
          </w:tcPr>
          <w:p w14:paraId="5C6EF825" w14:textId="6EE225B4" w:rsidR="00564C36" w:rsidRPr="00DB1F43" w:rsidRDefault="00564C36" w:rsidP="00564C36">
            <w:pPr>
              <w:spacing w:after="0" w:line="240" w:lineRule="auto"/>
              <w:ind w:right="-72"/>
              <w:jc w:val="right"/>
              <w:rPr>
                <w:rFonts w:ascii="Cordia New" w:hAnsi="Cordia New"/>
                <w:sz w:val="24"/>
                <w:szCs w:val="24"/>
              </w:rPr>
            </w:pPr>
            <w:r w:rsidRPr="00DB1F43">
              <w:rPr>
                <w:rFonts w:ascii="Cordia New" w:hAnsi="Cordia New"/>
                <w:sz w:val="24"/>
                <w:szCs w:val="24"/>
              </w:rPr>
              <w:t xml:space="preserve">Price per square </w:t>
            </w:r>
            <w:proofErr w:type="spellStart"/>
            <w:r w:rsidRPr="00DB1F43">
              <w:rPr>
                <w:rFonts w:ascii="Cordia New" w:hAnsi="Cordia New"/>
                <w:sz w:val="24"/>
                <w:szCs w:val="24"/>
              </w:rPr>
              <w:t>wah</w:t>
            </w:r>
            <w:proofErr w:type="spellEnd"/>
          </w:p>
        </w:tc>
        <w:tc>
          <w:tcPr>
            <w:tcW w:w="1440" w:type="dxa"/>
            <w:tcBorders>
              <w:top w:val="nil"/>
              <w:left w:val="nil"/>
              <w:right w:val="nil"/>
            </w:tcBorders>
            <w:hideMark/>
          </w:tcPr>
          <w:p w14:paraId="38CE2D59" w14:textId="0C72A3FC" w:rsidR="00564C36" w:rsidRPr="00DB1F43" w:rsidRDefault="003A773E" w:rsidP="00564C36">
            <w:pPr>
              <w:spacing w:after="0" w:line="240" w:lineRule="auto"/>
              <w:ind w:left="-124" w:right="-72"/>
              <w:jc w:val="right"/>
              <w:rPr>
                <w:rFonts w:ascii="Cordia New" w:hAnsi="Cordia New"/>
                <w:spacing w:val="-6"/>
                <w:sz w:val="24"/>
                <w:szCs w:val="24"/>
              </w:rPr>
            </w:pPr>
            <w:r w:rsidRPr="003A773E">
              <w:rPr>
                <w:rFonts w:ascii="Cordia New" w:hAnsi="Cordia New"/>
                <w:spacing w:val="-6"/>
                <w:sz w:val="24"/>
                <w:szCs w:val="24"/>
                <w:lang w:val="en-GB"/>
              </w:rPr>
              <w:t>137</w:t>
            </w:r>
            <w:r w:rsidR="00564C36" w:rsidRPr="00DB1F43">
              <w:rPr>
                <w:rFonts w:ascii="Cordia New" w:hAnsi="Cordia New"/>
                <w:spacing w:val="-6"/>
                <w:sz w:val="24"/>
                <w:szCs w:val="24"/>
              </w:rPr>
              <w:t>,</w:t>
            </w:r>
            <w:r w:rsidRPr="003A773E">
              <w:rPr>
                <w:rFonts w:ascii="Cordia New" w:hAnsi="Cordia New"/>
                <w:spacing w:val="-6"/>
                <w:sz w:val="24"/>
                <w:szCs w:val="24"/>
                <w:lang w:val="en-GB"/>
              </w:rPr>
              <w:t>790</w:t>
            </w:r>
            <w:r w:rsidR="00564C36" w:rsidRPr="00DB1F43">
              <w:rPr>
                <w:rFonts w:ascii="Cordia New" w:hAnsi="Cordia New"/>
                <w:spacing w:val="-6"/>
                <w:sz w:val="24"/>
                <w:szCs w:val="24"/>
              </w:rPr>
              <w:t xml:space="preserve"> </w:t>
            </w:r>
            <w:proofErr w:type="gramStart"/>
            <w:r w:rsidR="00564C36" w:rsidRPr="00DB1F43">
              <w:rPr>
                <w:rFonts w:ascii="Cordia New" w:hAnsi="Cordia New"/>
                <w:spacing w:val="-6"/>
                <w:sz w:val="24"/>
                <w:szCs w:val="24"/>
              </w:rPr>
              <w:t>square</w:t>
            </w:r>
            <w:proofErr w:type="gramEnd"/>
            <w:r w:rsidR="00564C36" w:rsidRPr="00DB1F43">
              <w:rPr>
                <w:rFonts w:ascii="Cordia New" w:hAnsi="Cordia New"/>
                <w:spacing w:val="-6"/>
                <w:sz w:val="24"/>
                <w:szCs w:val="24"/>
              </w:rPr>
              <w:t xml:space="preserve"> </w:t>
            </w:r>
            <w:proofErr w:type="spellStart"/>
            <w:r w:rsidR="00564C36" w:rsidRPr="00DB1F43">
              <w:rPr>
                <w:rFonts w:ascii="Cordia New" w:hAnsi="Cordia New"/>
                <w:spacing w:val="-6"/>
                <w:sz w:val="24"/>
                <w:szCs w:val="24"/>
              </w:rPr>
              <w:t>wah</w:t>
            </w:r>
            <w:proofErr w:type="spellEnd"/>
          </w:p>
        </w:tc>
        <w:tc>
          <w:tcPr>
            <w:tcW w:w="1901" w:type="dxa"/>
            <w:tcBorders>
              <w:top w:val="nil"/>
              <w:left w:val="nil"/>
              <w:right w:val="nil"/>
            </w:tcBorders>
            <w:hideMark/>
          </w:tcPr>
          <w:p w14:paraId="58AE8580" w14:textId="29D3083D" w:rsidR="00564C36" w:rsidRPr="00DB1F43" w:rsidRDefault="00564C36" w:rsidP="00564C36">
            <w:pPr>
              <w:spacing w:after="0" w:line="240" w:lineRule="auto"/>
              <w:ind w:left="191" w:right="-72" w:hanging="187"/>
              <w:rPr>
                <w:rFonts w:ascii="Cordia New" w:hAnsi="Cordia New"/>
                <w:sz w:val="24"/>
                <w:szCs w:val="24"/>
              </w:rPr>
            </w:pPr>
            <w:r w:rsidRPr="00DB1F43">
              <w:rPr>
                <w:rFonts w:ascii="Cordia New" w:hAnsi="Cordia New"/>
                <w:sz w:val="24"/>
                <w:szCs w:val="24"/>
              </w:rPr>
              <w:t>The higher the price</w:t>
            </w:r>
            <w:r w:rsidRPr="00DB1F43">
              <w:rPr>
                <w:rFonts w:ascii="Cordia New" w:hAnsi="Cordia New"/>
                <w:sz w:val="24"/>
                <w:szCs w:val="24"/>
              </w:rPr>
              <w:br/>
              <w:t xml:space="preserve">per square </w:t>
            </w:r>
            <w:proofErr w:type="spellStart"/>
            <w:r w:rsidRPr="00DB1F43">
              <w:rPr>
                <w:rFonts w:ascii="Cordia New" w:hAnsi="Cordia New"/>
                <w:sz w:val="24"/>
                <w:szCs w:val="24"/>
              </w:rPr>
              <w:t>wah</w:t>
            </w:r>
            <w:proofErr w:type="spellEnd"/>
            <w:r w:rsidRPr="00DB1F43">
              <w:rPr>
                <w:rFonts w:ascii="Cordia New" w:hAnsi="Cordia New"/>
                <w:sz w:val="24"/>
                <w:szCs w:val="24"/>
              </w:rPr>
              <w:t xml:space="preserve">, </w:t>
            </w:r>
            <w:r w:rsidRPr="00DB1F43">
              <w:rPr>
                <w:rFonts w:ascii="Cordia New" w:hAnsi="Cordia New"/>
                <w:sz w:val="24"/>
                <w:szCs w:val="24"/>
              </w:rPr>
              <w:br/>
            </w:r>
            <w:r w:rsidRPr="00DB1F43">
              <w:rPr>
                <w:rFonts w:ascii="Cordia New" w:hAnsi="Cordia New"/>
                <w:spacing w:val="-4"/>
                <w:sz w:val="24"/>
                <w:szCs w:val="24"/>
              </w:rPr>
              <w:t>the higher the fair value</w:t>
            </w:r>
          </w:p>
        </w:tc>
      </w:tr>
    </w:tbl>
    <w:p w14:paraId="4DDF3C4C" w14:textId="4AAD94F9" w:rsidR="00E824DA" w:rsidRDefault="00E824DA" w:rsidP="00690182">
      <w:pPr>
        <w:spacing w:after="0" w:line="240" w:lineRule="auto"/>
        <w:jc w:val="both"/>
        <w:rPr>
          <w:rFonts w:ascii="Cordia New" w:hAnsi="Cordia New"/>
          <w:sz w:val="28"/>
        </w:rPr>
      </w:pPr>
    </w:p>
    <w:tbl>
      <w:tblPr>
        <w:tblW w:w="8850" w:type="dxa"/>
        <w:tblInd w:w="540" w:type="dxa"/>
        <w:tblLayout w:type="fixed"/>
        <w:tblLook w:val="0400" w:firstRow="0" w:lastRow="0" w:firstColumn="0" w:lastColumn="0" w:noHBand="0" w:noVBand="1"/>
      </w:tblPr>
      <w:tblGrid>
        <w:gridCol w:w="1261"/>
        <w:gridCol w:w="1080"/>
        <w:gridCol w:w="1440"/>
        <w:gridCol w:w="1728"/>
        <w:gridCol w:w="1440"/>
        <w:gridCol w:w="1901"/>
      </w:tblGrid>
      <w:tr w:rsidR="00564C36" w:rsidRPr="00DB1F43" w14:paraId="5178FCAC" w14:textId="77777777" w:rsidTr="007176FE">
        <w:trPr>
          <w:tblHeader/>
        </w:trPr>
        <w:tc>
          <w:tcPr>
            <w:tcW w:w="8850" w:type="dxa"/>
            <w:gridSpan w:val="6"/>
            <w:tcBorders>
              <w:left w:val="nil"/>
              <w:right w:val="nil"/>
            </w:tcBorders>
            <w:vAlign w:val="bottom"/>
          </w:tcPr>
          <w:p w14:paraId="4E05D995" w14:textId="028DC5F4" w:rsidR="00564C36" w:rsidRPr="00DB1F43" w:rsidRDefault="00564C36" w:rsidP="007176FE">
            <w:pPr>
              <w:pBdr>
                <w:bottom w:val="single" w:sz="4" w:space="1" w:color="auto"/>
              </w:pBdr>
              <w:spacing w:after="0" w:line="240" w:lineRule="auto"/>
              <w:ind w:left="-86" w:right="-72"/>
              <w:jc w:val="center"/>
              <w:rPr>
                <w:rFonts w:ascii="Cordia New" w:hAnsi="Cordia New"/>
                <w:b/>
                <w:sz w:val="24"/>
                <w:szCs w:val="24"/>
              </w:rPr>
            </w:pPr>
            <w:r w:rsidRPr="00DB1F43">
              <w:rPr>
                <w:rFonts w:ascii="Cordia New" w:eastAsia="Times New Roman" w:hAnsi="Cordia New"/>
                <w:b/>
                <w:bCs/>
                <w:sz w:val="24"/>
                <w:szCs w:val="24"/>
              </w:rPr>
              <w:t>Separate financial statements</w:t>
            </w:r>
          </w:p>
        </w:tc>
      </w:tr>
      <w:tr w:rsidR="00564C36" w:rsidRPr="00DB1F43" w14:paraId="5AAFCB94" w14:textId="77777777" w:rsidTr="007176FE">
        <w:trPr>
          <w:tblHeader/>
        </w:trPr>
        <w:tc>
          <w:tcPr>
            <w:tcW w:w="1261" w:type="dxa"/>
            <w:tcBorders>
              <w:left w:val="nil"/>
              <w:right w:val="nil"/>
            </w:tcBorders>
            <w:vAlign w:val="bottom"/>
          </w:tcPr>
          <w:p w14:paraId="298240A1" w14:textId="77777777" w:rsidR="00564C36" w:rsidRPr="00DB1F43" w:rsidRDefault="00564C36" w:rsidP="007176FE">
            <w:pPr>
              <w:pBdr>
                <w:bottom w:val="single" w:sz="4" w:space="1" w:color="auto"/>
              </w:pBdr>
              <w:spacing w:after="0" w:line="240" w:lineRule="auto"/>
              <w:ind w:left="-86" w:right="-72"/>
              <w:jc w:val="center"/>
              <w:rPr>
                <w:rFonts w:ascii="Cordia New" w:hAnsi="Cordia New"/>
                <w:b/>
                <w:sz w:val="24"/>
                <w:szCs w:val="24"/>
              </w:rPr>
            </w:pPr>
            <w:r w:rsidRPr="00DB1F43">
              <w:rPr>
                <w:rFonts w:ascii="Cordia New" w:hAnsi="Cordia New"/>
                <w:b/>
                <w:sz w:val="24"/>
                <w:szCs w:val="24"/>
              </w:rPr>
              <w:t>Description</w:t>
            </w:r>
          </w:p>
        </w:tc>
        <w:tc>
          <w:tcPr>
            <w:tcW w:w="1080" w:type="dxa"/>
            <w:tcBorders>
              <w:left w:val="nil"/>
              <w:right w:val="nil"/>
            </w:tcBorders>
            <w:vAlign w:val="bottom"/>
          </w:tcPr>
          <w:p w14:paraId="04F63AC8" w14:textId="77777777" w:rsidR="00564C36" w:rsidRPr="00DB1F43" w:rsidRDefault="00564C36" w:rsidP="007176FE">
            <w:pPr>
              <w:pBdr>
                <w:bottom w:val="single" w:sz="4" w:space="1" w:color="auto"/>
              </w:pBdr>
              <w:spacing w:after="0" w:line="240" w:lineRule="auto"/>
              <w:ind w:right="-72"/>
              <w:jc w:val="right"/>
              <w:rPr>
                <w:rFonts w:ascii="Cordia New" w:hAnsi="Cordia New"/>
                <w:b/>
                <w:sz w:val="24"/>
                <w:szCs w:val="24"/>
              </w:rPr>
            </w:pPr>
            <w:r w:rsidRPr="00DB1F43">
              <w:rPr>
                <w:rFonts w:ascii="Cordia New" w:hAnsi="Cordia New"/>
                <w:b/>
                <w:sz w:val="24"/>
                <w:szCs w:val="24"/>
              </w:rPr>
              <w:t>Fair value</w:t>
            </w:r>
          </w:p>
          <w:p w14:paraId="7539B969" w14:textId="77777777" w:rsidR="00564C36" w:rsidRPr="00DB1F43" w:rsidRDefault="00564C36" w:rsidP="007176FE">
            <w:pPr>
              <w:pBdr>
                <w:bottom w:val="single" w:sz="4" w:space="1" w:color="auto"/>
              </w:pBdr>
              <w:spacing w:after="0" w:line="240" w:lineRule="auto"/>
              <w:ind w:right="-72"/>
              <w:jc w:val="right"/>
              <w:rPr>
                <w:rFonts w:ascii="Cordia New" w:hAnsi="Cordia New"/>
                <w:b/>
                <w:sz w:val="24"/>
                <w:szCs w:val="24"/>
              </w:rPr>
            </w:pPr>
            <w:r w:rsidRPr="00DB1F43">
              <w:rPr>
                <w:rFonts w:ascii="Cordia New" w:hAnsi="Cordia New"/>
                <w:b/>
                <w:sz w:val="24"/>
                <w:szCs w:val="24"/>
              </w:rPr>
              <w:t xml:space="preserve">(Baht Million) </w:t>
            </w:r>
          </w:p>
        </w:tc>
        <w:tc>
          <w:tcPr>
            <w:tcW w:w="1440" w:type="dxa"/>
            <w:tcBorders>
              <w:left w:val="nil"/>
              <w:right w:val="nil"/>
            </w:tcBorders>
            <w:vAlign w:val="bottom"/>
          </w:tcPr>
          <w:p w14:paraId="428AD82C" w14:textId="77777777" w:rsidR="00564C36" w:rsidRPr="00DB1F43" w:rsidRDefault="00564C36" w:rsidP="007176FE">
            <w:pPr>
              <w:pBdr>
                <w:bottom w:val="single" w:sz="4" w:space="1" w:color="auto"/>
              </w:pBdr>
              <w:spacing w:after="0" w:line="240" w:lineRule="auto"/>
              <w:ind w:right="-72"/>
              <w:jc w:val="center"/>
              <w:rPr>
                <w:rFonts w:ascii="Cordia New" w:hAnsi="Cordia New"/>
                <w:b/>
                <w:sz w:val="24"/>
                <w:szCs w:val="24"/>
              </w:rPr>
            </w:pPr>
            <w:r w:rsidRPr="00DB1F43">
              <w:rPr>
                <w:rFonts w:ascii="Cordia New" w:hAnsi="Cordia New"/>
                <w:b/>
                <w:sz w:val="24"/>
                <w:szCs w:val="24"/>
              </w:rPr>
              <w:t>Valuation technique(s)</w:t>
            </w:r>
          </w:p>
        </w:tc>
        <w:tc>
          <w:tcPr>
            <w:tcW w:w="1728" w:type="dxa"/>
            <w:tcBorders>
              <w:left w:val="nil"/>
              <w:right w:val="nil"/>
            </w:tcBorders>
            <w:vAlign w:val="bottom"/>
          </w:tcPr>
          <w:p w14:paraId="6393E088" w14:textId="77777777" w:rsidR="00564C36" w:rsidRPr="00DB1F43" w:rsidRDefault="00564C36" w:rsidP="007176FE">
            <w:pPr>
              <w:pBdr>
                <w:bottom w:val="single" w:sz="4" w:space="1" w:color="auto"/>
              </w:pBdr>
              <w:spacing w:after="0" w:line="240" w:lineRule="auto"/>
              <w:ind w:right="-72"/>
              <w:jc w:val="center"/>
              <w:rPr>
                <w:rFonts w:ascii="Cordia New" w:hAnsi="Cordia New"/>
                <w:b/>
                <w:sz w:val="24"/>
                <w:szCs w:val="24"/>
              </w:rPr>
            </w:pPr>
            <w:r w:rsidRPr="00DB1F43">
              <w:rPr>
                <w:rFonts w:ascii="Cordia New" w:hAnsi="Cordia New"/>
                <w:b/>
                <w:sz w:val="24"/>
                <w:szCs w:val="24"/>
              </w:rPr>
              <w:t>Unobservable inputs</w:t>
            </w:r>
          </w:p>
        </w:tc>
        <w:tc>
          <w:tcPr>
            <w:tcW w:w="1440" w:type="dxa"/>
            <w:tcBorders>
              <w:left w:val="nil"/>
              <w:right w:val="nil"/>
            </w:tcBorders>
            <w:vAlign w:val="bottom"/>
          </w:tcPr>
          <w:p w14:paraId="3B19A55C" w14:textId="77777777" w:rsidR="00564C36" w:rsidRPr="00DB1F43" w:rsidRDefault="00564C36" w:rsidP="007176FE">
            <w:pPr>
              <w:pBdr>
                <w:bottom w:val="single" w:sz="4" w:space="1" w:color="auto"/>
              </w:pBdr>
              <w:spacing w:after="0" w:line="240" w:lineRule="auto"/>
              <w:ind w:right="-72"/>
              <w:jc w:val="center"/>
              <w:rPr>
                <w:rFonts w:ascii="Cordia New" w:hAnsi="Cordia New"/>
                <w:b/>
                <w:sz w:val="24"/>
                <w:szCs w:val="24"/>
              </w:rPr>
            </w:pPr>
            <w:r w:rsidRPr="00DB1F43">
              <w:rPr>
                <w:rFonts w:ascii="Cordia New" w:hAnsi="Cordia New"/>
                <w:b/>
                <w:sz w:val="24"/>
                <w:szCs w:val="24"/>
              </w:rPr>
              <w:t>Land area</w:t>
            </w:r>
          </w:p>
        </w:tc>
        <w:tc>
          <w:tcPr>
            <w:tcW w:w="1901" w:type="dxa"/>
            <w:tcBorders>
              <w:left w:val="nil"/>
              <w:right w:val="nil"/>
            </w:tcBorders>
            <w:vAlign w:val="bottom"/>
          </w:tcPr>
          <w:p w14:paraId="61E9A019" w14:textId="77777777" w:rsidR="00564C36" w:rsidRPr="00DB1F43" w:rsidRDefault="00564C36" w:rsidP="007176FE">
            <w:pPr>
              <w:pBdr>
                <w:bottom w:val="single" w:sz="4" w:space="1" w:color="auto"/>
              </w:pBdr>
              <w:spacing w:after="0" w:line="240" w:lineRule="auto"/>
              <w:ind w:right="-72"/>
              <w:jc w:val="center"/>
              <w:rPr>
                <w:rFonts w:ascii="Cordia New" w:hAnsi="Cordia New"/>
                <w:b/>
                <w:sz w:val="24"/>
                <w:szCs w:val="24"/>
              </w:rPr>
            </w:pPr>
            <w:r w:rsidRPr="00DB1F43">
              <w:rPr>
                <w:rFonts w:ascii="Cordia New" w:hAnsi="Cordia New"/>
                <w:b/>
                <w:sz w:val="24"/>
                <w:szCs w:val="24"/>
              </w:rPr>
              <w:t>Relationship of unobservable inputs to fair value</w:t>
            </w:r>
          </w:p>
        </w:tc>
      </w:tr>
      <w:tr w:rsidR="00564C36" w:rsidRPr="005455C1" w14:paraId="48AA759F" w14:textId="77777777" w:rsidTr="00564C36">
        <w:tc>
          <w:tcPr>
            <w:tcW w:w="1261" w:type="dxa"/>
            <w:tcBorders>
              <w:left w:val="nil"/>
              <w:right w:val="nil"/>
            </w:tcBorders>
          </w:tcPr>
          <w:p w14:paraId="2521C735" w14:textId="77777777" w:rsidR="00564C36" w:rsidRPr="005455C1" w:rsidRDefault="00564C36" w:rsidP="007176FE">
            <w:pPr>
              <w:spacing w:after="0" w:line="240" w:lineRule="auto"/>
              <w:ind w:left="75" w:right="-72" w:hanging="147"/>
              <w:rPr>
                <w:rFonts w:ascii="Cordia New" w:hAnsi="Cordia New"/>
                <w:sz w:val="12"/>
                <w:szCs w:val="12"/>
              </w:rPr>
            </w:pPr>
          </w:p>
        </w:tc>
        <w:tc>
          <w:tcPr>
            <w:tcW w:w="1080" w:type="dxa"/>
            <w:tcBorders>
              <w:left w:val="nil"/>
              <w:right w:val="nil"/>
            </w:tcBorders>
          </w:tcPr>
          <w:p w14:paraId="1BE3F8F3" w14:textId="77777777" w:rsidR="00564C36" w:rsidRPr="005455C1" w:rsidRDefault="00564C36" w:rsidP="007176FE">
            <w:pPr>
              <w:spacing w:after="0" w:line="240" w:lineRule="auto"/>
              <w:ind w:right="-72"/>
              <w:jc w:val="right"/>
              <w:rPr>
                <w:rFonts w:ascii="Cordia New" w:hAnsi="Cordia New"/>
                <w:sz w:val="12"/>
                <w:szCs w:val="12"/>
              </w:rPr>
            </w:pPr>
          </w:p>
        </w:tc>
        <w:tc>
          <w:tcPr>
            <w:tcW w:w="1440" w:type="dxa"/>
            <w:tcBorders>
              <w:left w:val="nil"/>
              <w:right w:val="nil"/>
            </w:tcBorders>
          </w:tcPr>
          <w:p w14:paraId="13D23AB4" w14:textId="77777777" w:rsidR="00564C36" w:rsidRPr="005455C1" w:rsidRDefault="00564C36" w:rsidP="007176FE">
            <w:pPr>
              <w:spacing w:after="0" w:line="240" w:lineRule="auto"/>
              <w:ind w:left="195" w:right="-72" w:hanging="187"/>
              <w:rPr>
                <w:rFonts w:ascii="Cordia New" w:hAnsi="Cordia New"/>
                <w:sz w:val="12"/>
                <w:szCs w:val="12"/>
              </w:rPr>
            </w:pPr>
          </w:p>
        </w:tc>
        <w:tc>
          <w:tcPr>
            <w:tcW w:w="1728" w:type="dxa"/>
            <w:tcBorders>
              <w:left w:val="nil"/>
              <w:right w:val="nil"/>
            </w:tcBorders>
          </w:tcPr>
          <w:p w14:paraId="0322B641" w14:textId="77777777" w:rsidR="00564C36" w:rsidRPr="005455C1" w:rsidRDefault="00564C36" w:rsidP="007176FE">
            <w:pPr>
              <w:spacing w:after="0" w:line="240" w:lineRule="auto"/>
              <w:ind w:right="-72"/>
              <w:rPr>
                <w:rFonts w:ascii="Cordia New" w:hAnsi="Cordia New"/>
                <w:sz w:val="12"/>
                <w:szCs w:val="12"/>
              </w:rPr>
            </w:pPr>
          </w:p>
        </w:tc>
        <w:tc>
          <w:tcPr>
            <w:tcW w:w="1440" w:type="dxa"/>
            <w:tcBorders>
              <w:left w:val="nil"/>
              <w:right w:val="nil"/>
            </w:tcBorders>
          </w:tcPr>
          <w:p w14:paraId="65B68B31" w14:textId="77777777" w:rsidR="00564C36" w:rsidRPr="005455C1" w:rsidRDefault="00564C36" w:rsidP="007176FE">
            <w:pPr>
              <w:spacing w:after="0" w:line="240" w:lineRule="auto"/>
              <w:ind w:right="-72"/>
              <w:jc w:val="right"/>
              <w:rPr>
                <w:rFonts w:ascii="Cordia New" w:hAnsi="Cordia New"/>
                <w:sz w:val="12"/>
                <w:szCs w:val="12"/>
              </w:rPr>
            </w:pPr>
          </w:p>
        </w:tc>
        <w:tc>
          <w:tcPr>
            <w:tcW w:w="1901" w:type="dxa"/>
            <w:tcBorders>
              <w:left w:val="nil"/>
              <w:right w:val="nil"/>
            </w:tcBorders>
          </w:tcPr>
          <w:p w14:paraId="2706BDC2" w14:textId="77777777" w:rsidR="00564C36" w:rsidRPr="005455C1" w:rsidRDefault="00564C36" w:rsidP="007176FE">
            <w:pPr>
              <w:spacing w:after="0" w:line="240" w:lineRule="auto"/>
              <w:ind w:left="101" w:right="-72" w:hanging="187"/>
              <w:rPr>
                <w:rFonts w:ascii="Cordia New" w:hAnsi="Cordia New"/>
                <w:sz w:val="12"/>
                <w:szCs w:val="12"/>
              </w:rPr>
            </w:pPr>
          </w:p>
        </w:tc>
      </w:tr>
      <w:tr w:rsidR="00564C36" w:rsidRPr="00DB1F43" w14:paraId="221D7821" w14:textId="77777777" w:rsidTr="00564C36">
        <w:tc>
          <w:tcPr>
            <w:tcW w:w="1261" w:type="dxa"/>
            <w:tcBorders>
              <w:top w:val="nil"/>
              <w:left w:val="nil"/>
              <w:right w:val="nil"/>
            </w:tcBorders>
            <w:hideMark/>
          </w:tcPr>
          <w:p w14:paraId="4E6F2CCD" w14:textId="791B1C81" w:rsidR="00564C36" w:rsidRPr="00DB1F43" w:rsidRDefault="00564C36" w:rsidP="00564C36">
            <w:pPr>
              <w:spacing w:after="0" w:line="240" w:lineRule="auto"/>
              <w:ind w:left="75" w:right="-72" w:hanging="147"/>
              <w:rPr>
                <w:rFonts w:ascii="Cordia New" w:hAnsi="Cordia New"/>
                <w:sz w:val="24"/>
                <w:szCs w:val="24"/>
              </w:rPr>
            </w:pPr>
            <w:r w:rsidRPr="00DB1F43">
              <w:rPr>
                <w:rFonts w:ascii="Cordia New" w:hAnsi="Cordia New"/>
                <w:sz w:val="24"/>
                <w:szCs w:val="24"/>
              </w:rPr>
              <w:t>Land - Thailand</w:t>
            </w:r>
          </w:p>
        </w:tc>
        <w:tc>
          <w:tcPr>
            <w:tcW w:w="1080" w:type="dxa"/>
            <w:tcBorders>
              <w:top w:val="nil"/>
              <w:left w:val="nil"/>
              <w:right w:val="nil"/>
            </w:tcBorders>
            <w:hideMark/>
          </w:tcPr>
          <w:p w14:paraId="1A169EB9" w14:textId="12ED4B35" w:rsidR="00564C36" w:rsidRPr="00DB1F43" w:rsidRDefault="003A773E" w:rsidP="00564C36">
            <w:pPr>
              <w:spacing w:after="0" w:line="240" w:lineRule="auto"/>
              <w:ind w:right="-72"/>
              <w:jc w:val="right"/>
              <w:rPr>
                <w:rFonts w:ascii="Cordia New" w:hAnsi="Cordia New"/>
                <w:sz w:val="24"/>
                <w:szCs w:val="24"/>
              </w:rPr>
            </w:pPr>
            <w:r w:rsidRPr="003A773E">
              <w:rPr>
                <w:rFonts w:ascii="Cordia New" w:hAnsi="Cordia New"/>
                <w:sz w:val="24"/>
                <w:szCs w:val="24"/>
                <w:lang w:val="en-GB"/>
              </w:rPr>
              <w:t>47</w:t>
            </w:r>
          </w:p>
        </w:tc>
        <w:tc>
          <w:tcPr>
            <w:tcW w:w="1440" w:type="dxa"/>
            <w:tcBorders>
              <w:top w:val="nil"/>
              <w:left w:val="nil"/>
              <w:right w:val="nil"/>
            </w:tcBorders>
            <w:hideMark/>
          </w:tcPr>
          <w:p w14:paraId="70D3E869" w14:textId="5015A677" w:rsidR="00564C36" w:rsidRPr="00DB1F43" w:rsidRDefault="00564C36" w:rsidP="00564C36">
            <w:pPr>
              <w:spacing w:after="0" w:line="240" w:lineRule="auto"/>
              <w:ind w:left="162" w:right="-72" w:hanging="187"/>
              <w:jc w:val="center"/>
              <w:rPr>
                <w:rFonts w:ascii="Cordia New" w:hAnsi="Cordia New"/>
                <w:sz w:val="24"/>
                <w:szCs w:val="24"/>
              </w:rPr>
            </w:pPr>
            <w:r w:rsidRPr="00DB1F43">
              <w:rPr>
                <w:rFonts w:ascii="Cordia New" w:hAnsi="Cordia New"/>
                <w:sz w:val="24"/>
                <w:szCs w:val="24"/>
              </w:rPr>
              <w:t>Market approach</w:t>
            </w:r>
          </w:p>
        </w:tc>
        <w:tc>
          <w:tcPr>
            <w:tcW w:w="1728" w:type="dxa"/>
            <w:tcBorders>
              <w:top w:val="nil"/>
              <w:left w:val="nil"/>
              <w:right w:val="nil"/>
            </w:tcBorders>
            <w:hideMark/>
          </w:tcPr>
          <w:p w14:paraId="56051F91" w14:textId="39B3CD99" w:rsidR="00564C36" w:rsidRPr="00DB1F43" w:rsidRDefault="00564C36" w:rsidP="00564C36">
            <w:pPr>
              <w:spacing w:after="0" w:line="240" w:lineRule="auto"/>
              <w:ind w:left="-36" w:right="-72"/>
              <w:jc w:val="right"/>
              <w:rPr>
                <w:rFonts w:ascii="Cordia New" w:hAnsi="Cordia New"/>
                <w:spacing w:val="2"/>
                <w:sz w:val="24"/>
                <w:szCs w:val="24"/>
              </w:rPr>
            </w:pPr>
            <w:r w:rsidRPr="00DB1F43">
              <w:rPr>
                <w:rFonts w:ascii="Cordia New" w:hAnsi="Cordia New"/>
                <w:sz w:val="24"/>
                <w:szCs w:val="24"/>
              </w:rPr>
              <w:t xml:space="preserve">Price per square </w:t>
            </w:r>
            <w:proofErr w:type="spellStart"/>
            <w:r w:rsidRPr="00DB1F43">
              <w:rPr>
                <w:rFonts w:ascii="Cordia New" w:hAnsi="Cordia New"/>
                <w:sz w:val="24"/>
                <w:szCs w:val="24"/>
              </w:rPr>
              <w:t>wah</w:t>
            </w:r>
            <w:proofErr w:type="spellEnd"/>
          </w:p>
        </w:tc>
        <w:tc>
          <w:tcPr>
            <w:tcW w:w="1440" w:type="dxa"/>
            <w:tcBorders>
              <w:top w:val="nil"/>
              <w:left w:val="nil"/>
              <w:right w:val="nil"/>
            </w:tcBorders>
          </w:tcPr>
          <w:p w14:paraId="47F44C58" w14:textId="1178F0FA" w:rsidR="00564C36" w:rsidRPr="00DB1F43" w:rsidRDefault="003A773E" w:rsidP="00564C36">
            <w:pPr>
              <w:spacing w:after="0" w:line="240" w:lineRule="auto"/>
              <w:ind w:right="-72"/>
              <w:jc w:val="right"/>
              <w:rPr>
                <w:rFonts w:ascii="Cordia New" w:hAnsi="Cordia New"/>
                <w:sz w:val="24"/>
                <w:szCs w:val="24"/>
              </w:rPr>
            </w:pPr>
            <w:r w:rsidRPr="003A773E">
              <w:rPr>
                <w:rFonts w:ascii="Cordia New" w:hAnsi="Cordia New"/>
                <w:sz w:val="24"/>
                <w:szCs w:val="24"/>
                <w:lang w:val="en-GB"/>
              </w:rPr>
              <w:t>1</w:t>
            </w:r>
            <w:r w:rsidR="00564C36" w:rsidRPr="00DB1F43">
              <w:rPr>
                <w:rFonts w:ascii="Cordia New" w:hAnsi="Cordia New"/>
                <w:sz w:val="24"/>
                <w:szCs w:val="24"/>
              </w:rPr>
              <w:t>,</w:t>
            </w:r>
            <w:r w:rsidRPr="003A773E">
              <w:rPr>
                <w:rFonts w:ascii="Cordia New" w:hAnsi="Cordia New"/>
                <w:sz w:val="24"/>
                <w:szCs w:val="24"/>
                <w:lang w:val="en-GB"/>
              </w:rPr>
              <w:t>624</w:t>
            </w:r>
            <w:r w:rsidR="00564C36" w:rsidRPr="00DB1F43">
              <w:rPr>
                <w:rFonts w:ascii="Cordia New" w:hAnsi="Cordia New"/>
                <w:sz w:val="24"/>
                <w:szCs w:val="24"/>
              </w:rPr>
              <w:t xml:space="preserve"> </w:t>
            </w:r>
            <w:proofErr w:type="gramStart"/>
            <w:r w:rsidR="00564C36" w:rsidRPr="00DB1F43">
              <w:rPr>
                <w:rFonts w:ascii="Cordia New" w:hAnsi="Cordia New"/>
                <w:sz w:val="24"/>
                <w:szCs w:val="24"/>
              </w:rPr>
              <w:t>square</w:t>
            </w:r>
            <w:proofErr w:type="gramEnd"/>
            <w:r w:rsidR="00564C36" w:rsidRPr="00DB1F43">
              <w:rPr>
                <w:rFonts w:ascii="Cordia New" w:hAnsi="Cordia New"/>
                <w:sz w:val="24"/>
                <w:szCs w:val="24"/>
              </w:rPr>
              <w:t xml:space="preserve"> </w:t>
            </w:r>
            <w:proofErr w:type="spellStart"/>
            <w:r w:rsidR="00564C36" w:rsidRPr="00DB1F43">
              <w:rPr>
                <w:rFonts w:ascii="Cordia New" w:hAnsi="Cordia New"/>
                <w:sz w:val="24"/>
                <w:szCs w:val="24"/>
              </w:rPr>
              <w:t>wah</w:t>
            </w:r>
            <w:proofErr w:type="spellEnd"/>
          </w:p>
          <w:p w14:paraId="0E9BB195" w14:textId="41E34C56" w:rsidR="00564C36" w:rsidRPr="00DB1F43" w:rsidRDefault="00564C36" w:rsidP="00564C36">
            <w:pPr>
              <w:spacing w:after="0" w:line="240" w:lineRule="auto"/>
              <w:ind w:right="-72"/>
              <w:jc w:val="right"/>
              <w:rPr>
                <w:rFonts w:ascii="Cordia New" w:hAnsi="Cordia New"/>
                <w:sz w:val="24"/>
                <w:szCs w:val="24"/>
              </w:rPr>
            </w:pPr>
          </w:p>
        </w:tc>
        <w:tc>
          <w:tcPr>
            <w:tcW w:w="1901" w:type="dxa"/>
            <w:tcBorders>
              <w:top w:val="nil"/>
              <w:left w:val="nil"/>
              <w:right w:val="nil"/>
            </w:tcBorders>
            <w:hideMark/>
          </w:tcPr>
          <w:p w14:paraId="05F84FE3" w14:textId="5F5BADF3" w:rsidR="00564C36" w:rsidRPr="00DB1F43" w:rsidRDefault="00564C36" w:rsidP="00564C36">
            <w:pPr>
              <w:spacing w:after="0" w:line="240" w:lineRule="auto"/>
              <w:ind w:left="191" w:right="-72" w:hanging="187"/>
              <w:rPr>
                <w:rFonts w:ascii="Cordia New" w:hAnsi="Cordia New"/>
                <w:sz w:val="24"/>
                <w:szCs w:val="24"/>
              </w:rPr>
            </w:pPr>
            <w:r w:rsidRPr="00DB1F43">
              <w:rPr>
                <w:rFonts w:ascii="Cordia New" w:hAnsi="Cordia New"/>
                <w:sz w:val="24"/>
                <w:szCs w:val="24"/>
              </w:rPr>
              <w:t>The higher the price</w:t>
            </w:r>
            <w:r w:rsidRPr="00DB1F43">
              <w:rPr>
                <w:rFonts w:ascii="Cordia New" w:hAnsi="Cordia New"/>
                <w:sz w:val="24"/>
                <w:szCs w:val="24"/>
              </w:rPr>
              <w:br/>
              <w:t xml:space="preserve">per square </w:t>
            </w:r>
            <w:proofErr w:type="spellStart"/>
            <w:r w:rsidRPr="00DB1F43">
              <w:rPr>
                <w:rFonts w:ascii="Cordia New" w:hAnsi="Cordia New"/>
                <w:sz w:val="24"/>
                <w:szCs w:val="24"/>
              </w:rPr>
              <w:t>wah</w:t>
            </w:r>
            <w:proofErr w:type="spellEnd"/>
            <w:r w:rsidRPr="00DB1F43">
              <w:rPr>
                <w:rFonts w:ascii="Cordia New" w:hAnsi="Cordia New"/>
                <w:sz w:val="24"/>
                <w:szCs w:val="24"/>
              </w:rPr>
              <w:t xml:space="preserve">, </w:t>
            </w:r>
            <w:r w:rsidRPr="00DB1F43">
              <w:rPr>
                <w:rFonts w:ascii="Cordia New" w:hAnsi="Cordia New"/>
                <w:sz w:val="24"/>
                <w:szCs w:val="24"/>
              </w:rPr>
              <w:br/>
            </w:r>
            <w:r w:rsidRPr="00564C36">
              <w:rPr>
                <w:rFonts w:ascii="Cordia New" w:hAnsi="Cordia New"/>
                <w:spacing w:val="-4"/>
                <w:sz w:val="24"/>
                <w:szCs w:val="24"/>
              </w:rPr>
              <w:t>the higher the fair value</w:t>
            </w:r>
          </w:p>
        </w:tc>
      </w:tr>
    </w:tbl>
    <w:p w14:paraId="0038F14C" w14:textId="238DA61C" w:rsidR="00564C36" w:rsidRDefault="00564C36" w:rsidP="00690182">
      <w:pPr>
        <w:spacing w:after="0" w:line="240" w:lineRule="auto"/>
        <w:jc w:val="both"/>
        <w:rPr>
          <w:rFonts w:ascii="Cordia New" w:hAnsi="Cordia New"/>
          <w:sz w:val="28"/>
        </w:rPr>
      </w:pPr>
    </w:p>
    <w:p w14:paraId="0856144E" w14:textId="061CBD4F" w:rsidR="00E97685" w:rsidRPr="00BE39AC" w:rsidRDefault="00E97685" w:rsidP="00690182">
      <w:pPr>
        <w:spacing w:after="0" w:line="240" w:lineRule="auto"/>
        <w:ind w:left="540"/>
        <w:jc w:val="both"/>
        <w:rPr>
          <w:rFonts w:ascii="Cordia New" w:hAnsi="Cordia New"/>
          <w:sz w:val="28"/>
        </w:rPr>
      </w:pPr>
    </w:p>
    <w:p w14:paraId="36556731" w14:textId="30FD5019" w:rsidR="00982B61" w:rsidRPr="00BE39AC" w:rsidRDefault="00982B61" w:rsidP="00690182">
      <w:pPr>
        <w:tabs>
          <w:tab w:val="left" w:pos="2160"/>
          <w:tab w:val="center" w:pos="5040"/>
          <w:tab w:val="center" w:pos="7560"/>
          <w:tab w:val="right" w:pos="9360"/>
        </w:tabs>
        <w:spacing w:after="0" w:line="240" w:lineRule="auto"/>
        <w:rPr>
          <w:rFonts w:ascii="Cordia New" w:eastAsia="Times New Roman" w:hAnsi="Cordia New"/>
          <w:sz w:val="28"/>
          <w:lang w:val="en-GB"/>
        </w:rPr>
      </w:pPr>
    </w:p>
    <w:p w14:paraId="6DA9F14D" w14:textId="37AF2B4B" w:rsidR="00C721A4" w:rsidRPr="00BE39AC" w:rsidRDefault="00C721A4" w:rsidP="00690182">
      <w:pPr>
        <w:spacing w:after="0" w:line="240" w:lineRule="auto"/>
        <w:rPr>
          <w:rFonts w:ascii="Cordia New" w:eastAsia="Times New Roman" w:hAnsi="Cordia New"/>
          <w:sz w:val="28"/>
          <w:cs/>
        </w:rPr>
        <w:sectPr w:rsidR="00C721A4" w:rsidRPr="00BE39AC" w:rsidSect="004E5FE4">
          <w:pgSz w:w="11907" w:h="16840" w:code="9"/>
          <w:pgMar w:top="1699" w:right="1253" w:bottom="1008" w:left="1253" w:header="706" w:footer="576" w:gutter="0"/>
          <w:cols w:space="720"/>
        </w:sectPr>
      </w:pPr>
    </w:p>
    <w:p w14:paraId="23C10678" w14:textId="3438DEA1" w:rsidR="00232BDC" w:rsidRPr="00BE39AC" w:rsidRDefault="003A773E" w:rsidP="00232BDC">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20</w:t>
      </w:r>
      <w:r w:rsidR="00232BDC" w:rsidRPr="00BE39AC">
        <w:rPr>
          <w:rFonts w:ascii="Cordia New" w:eastAsia="Times New Roman" w:hAnsi="Cordia New"/>
          <w:b/>
          <w:bCs/>
          <w:sz w:val="26"/>
          <w:szCs w:val="26"/>
        </w:rPr>
        <w:tab/>
        <w:t>Intangible assets</w:t>
      </w:r>
    </w:p>
    <w:tbl>
      <w:tblPr>
        <w:tblW w:w="15336" w:type="dxa"/>
        <w:tblInd w:w="90" w:type="dxa"/>
        <w:tblLayout w:type="fixed"/>
        <w:tblLook w:val="04A0" w:firstRow="1" w:lastRow="0" w:firstColumn="1" w:lastColumn="0" w:noHBand="0" w:noVBand="1"/>
      </w:tblPr>
      <w:tblGrid>
        <w:gridCol w:w="3845"/>
        <w:gridCol w:w="1710"/>
        <w:gridCol w:w="1701"/>
        <w:gridCol w:w="1560"/>
        <w:gridCol w:w="1701"/>
        <w:gridCol w:w="1559"/>
        <w:gridCol w:w="1559"/>
        <w:gridCol w:w="1701"/>
      </w:tblGrid>
      <w:tr w:rsidR="00875CC4" w:rsidRPr="00DB1F43" w14:paraId="2ACB28A2" w14:textId="77777777" w:rsidTr="001B373F">
        <w:tc>
          <w:tcPr>
            <w:tcW w:w="3845" w:type="dxa"/>
            <w:vAlign w:val="bottom"/>
          </w:tcPr>
          <w:p w14:paraId="1F300BE7" w14:textId="77777777" w:rsidR="00875CC4" w:rsidRPr="00DB1F43" w:rsidRDefault="00875CC4" w:rsidP="00DB1F43">
            <w:pPr>
              <w:spacing w:after="10" w:line="230" w:lineRule="exact"/>
              <w:ind w:left="345" w:right="-72"/>
              <w:jc w:val="both"/>
              <w:rPr>
                <w:rFonts w:ascii="Cordia New" w:eastAsia="Times New Roman" w:hAnsi="Cordia New"/>
                <w:szCs w:val="22"/>
                <w:lang w:val="en-GB" w:eastAsia="en-GB"/>
              </w:rPr>
            </w:pPr>
          </w:p>
        </w:tc>
        <w:tc>
          <w:tcPr>
            <w:tcW w:w="11491" w:type="dxa"/>
            <w:gridSpan w:val="7"/>
            <w:vAlign w:val="bottom"/>
            <w:hideMark/>
          </w:tcPr>
          <w:p w14:paraId="11454DED" w14:textId="77777777" w:rsidR="00875CC4" w:rsidRPr="00DB1F43" w:rsidRDefault="00875CC4" w:rsidP="00DB1F43">
            <w:pPr>
              <w:pBdr>
                <w:bottom w:val="single" w:sz="4" w:space="1" w:color="auto"/>
              </w:pBdr>
              <w:tabs>
                <w:tab w:val="left" w:pos="1170"/>
              </w:tabs>
              <w:spacing w:after="10" w:line="230" w:lineRule="exact"/>
              <w:ind w:right="-72"/>
              <w:jc w:val="center"/>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Consolidated financial statements (Baht Million)</w:t>
            </w:r>
          </w:p>
        </w:tc>
      </w:tr>
      <w:tr w:rsidR="00875CC4" w:rsidRPr="00DB1F43" w14:paraId="255B816E" w14:textId="77777777" w:rsidTr="001B373F">
        <w:tc>
          <w:tcPr>
            <w:tcW w:w="3845" w:type="dxa"/>
            <w:vAlign w:val="bottom"/>
          </w:tcPr>
          <w:p w14:paraId="4EE296C8" w14:textId="77777777" w:rsidR="00875CC4" w:rsidRPr="00DB1F43" w:rsidRDefault="00875CC4" w:rsidP="00DB1F43">
            <w:pPr>
              <w:spacing w:after="10" w:line="230" w:lineRule="exact"/>
              <w:ind w:left="345" w:right="-72"/>
              <w:jc w:val="both"/>
              <w:rPr>
                <w:rFonts w:ascii="Cordia New" w:eastAsia="Times New Roman" w:hAnsi="Cordia New"/>
                <w:szCs w:val="22"/>
                <w:lang w:val="en-GB" w:eastAsia="en-GB"/>
              </w:rPr>
            </w:pPr>
          </w:p>
        </w:tc>
        <w:tc>
          <w:tcPr>
            <w:tcW w:w="1710" w:type="dxa"/>
            <w:vAlign w:val="bottom"/>
            <w:hideMark/>
          </w:tcPr>
          <w:p w14:paraId="65BF5EE1" w14:textId="477196EB" w:rsidR="00875CC4" w:rsidRPr="00DB1F43"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701" w:type="dxa"/>
            <w:vAlign w:val="bottom"/>
            <w:hideMark/>
          </w:tcPr>
          <w:p w14:paraId="79A7D0FA" w14:textId="77777777" w:rsidR="00875CC4" w:rsidRPr="00DB1F43" w:rsidRDefault="00875CC4" w:rsidP="00DB1F43">
            <w:pPr>
              <w:spacing w:after="10" w:line="230" w:lineRule="exact"/>
              <w:rPr>
                <w:rFonts w:ascii="Cordia New" w:eastAsia="Times New Roman" w:hAnsi="Cordia New"/>
                <w:b/>
                <w:bCs/>
                <w:szCs w:val="22"/>
                <w:lang w:val="en-GB" w:eastAsia="en-GB"/>
              </w:rPr>
            </w:pPr>
          </w:p>
        </w:tc>
        <w:tc>
          <w:tcPr>
            <w:tcW w:w="1560" w:type="dxa"/>
            <w:vAlign w:val="bottom"/>
            <w:hideMark/>
          </w:tcPr>
          <w:p w14:paraId="3608EE99" w14:textId="77777777" w:rsidR="00875CC4" w:rsidRPr="00DB1F43" w:rsidRDefault="00875CC4" w:rsidP="00DB1F43">
            <w:pPr>
              <w:spacing w:after="10" w:line="230" w:lineRule="exact"/>
              <w:rPr>
                <w:rFonts w:ascii="Cordia New" w:hAnsi="Cordia New"/>
                <w:szCs w:val="22"/>
              </w:rPr>
            </w:pPr>
          </w:p>
        </w:tc>
        <w:tc>
          <w:tcPr>
            <w:tcW w:w="1701" w:type="dxa"/>
            <w:vAlign w:val="bottom"/>
          </w:tcPr>
          <w:p w14:paraId="0FB62D17" w14:textId="77777777" w:rsidR="00875CC4" w:rsidRPr="00DB1F43"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559" w:type="dxa"/>
            <w:vAlign w:val="bottom"/>
            <w:hideMark/>
          </w:tcPr>
          <w:p w14:paraId="5AEC8619" w14:textId="77777777" w:rsidR="00875CC4" w:rsidRPr="00DB1F43"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Computer</w:t>
            </w:r>
          </w:p>
        </w:tc>
        <w:tc>
          <w:tcPr>
            <w:tcW w:w="1559" w:type="dxa"/>
            <w:vAlign w:val="bottom"/>
          </w:tcPr>
          <w:p w14:paraId="3EE15682" w14:textId="77777777" w:rsidR="00875CC4" w:rsidRPr="00DB1F43"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701" w:type="dxa"/>
            <w:vAlign w:val="bottom"/>
          </w:tcPr>
          <w:p w14:paraId="65C08281" w14:textId="77777777" w:rsidR="00875CC4" w:rsidRPr="00DB1F43"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r>
      <w:tr w:rsidR="00875CC4" w:rsidRPr="00DB1F43" w14:paraId="1D6D2682" w14:textId="77777777" w:rsidTr="001B373F">
        <w:tc>
          <w:tcPr>
            <w:tcW w:w="3845" w:type="dxa"/>
            <w:vAlign w:val="bottom"/>
          </w:tcPr>
          <w:p w14:paraId="42812863" w14:textId="77777777" w:rsidR="00875CC4" w:rsidRPr="00DB1F43" w:rsidRDefault="00875CC4" w:rsidP="00DB1F43">
            <w:pPr>
              <w:spacing w:after="10" w:line="230" w:lineRule="exact"/>
              <w:ind w:left="345" w:right="-72"/>
              <w:jc w:val="both"/>
              <w:rPr>
                <w:rFonts w:ascii="Cordia New" w:eastAsia="Times New Roman" w:hAnsi="Cordia New"/>
                <w:szCs w:val="22"/>
                <w:lang w:val="en-GB" w:eastAsia="en-GB"/>
              </w:rPr>
            </w:pPr>
          </w:p>
        </w:tc>
        <w:tc>
          <w:tcPr>
            <w:tcW w:w="1710" w:type="dxa"/>
            <w:vAlign w:val="bottom"/>
            <w:hideMark/>
          </w:tcPr>
          <w:p w14:paraId="6FF7261E" w14:textId="6BB795BA" w:rsidR="00875CC4" w:rsidRPr="00DB1F43" w:rsidRDefault="001B373F" w:rsidP="00DB1F43">
            <w:pP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Asset</w:t>
            </w:r>
            <w:r w:rsidR="00875CC4" w:rsidRPr="00DB1F43">
              <w:rPr>
                <w:rFonts w:ascii="Cordia New" w:eastAsia="Times New Roman" w:hAnsi="Cordia New"/>
                <w:b/>
                <w:bCs/>
                <w:szCs w:val="22"/>
                <w:lang w:val="en-GB" w:eastAsia="en-GB"/>
              </w:rPr>
              <w:t xml:space="preserve"> management</w:t>
            </w:r>
          </w:p>
        </w:tc>
        <w:tc>
          <w:tcPr>
            <w:tcW w:w="1701" w:type="dxa"/>
            <w:vAlign w:val="bottom"/>
            <w:hideMark/>
          </w:tcPr>
          <w:p w14:paraId="777E4A07" w14:textId="77777777" w:rsidR="00875CC4" w:rsidRPr="00DB1F43" w:rsidRDefault="00875CC4" w:rsidP="00DB1F43">
            <w:pPr>
              <w:spacing w:after="10" w:line="230" w:lineRule="exact"/>
              <w:rPr>
                <w:rFonts w:ascii="Cordia New" w:eastAsia="Times New Roman" w:hAnsi="Cordia New"/>
                <w:b/>
                <w:bCs/>
                <w:szCs w:val="22"/>
                <w:lang w:val="en-GB" w:eastAsia="en-GB"/>
              </w:rPr>
            </w:pPr>
          </w:p>
        </w:tc>
        <w:tc>
          <w:tcPr>
            <w:tcW w:w="1560" w:type="dxa"/>
            <w:vAlign w:val="bottom"/>
            <w:hideMark/>
          </w:tcPr>
          <w:p w14:paraId="42EAD592" w14:textId="77777777" w:rsidR="00875CC4" w:rsidRPr="00DB1F43" w:rsidRDefault="00875CC4" w:rsidP="00DB1F43">
            <w:pPr>
              <w:spacing w:after="10" w:line="230" w:lineRule="exact"/>
              <w:rPr>
                <w:rFonts w:ascii="Cordia New" w:hAnsi="Cordia New"/>
                <w:szCs w:val="22"/>
              </w:rPr>
            </w:pPr>
          </w:p>
        </w:tc>
        <w:tc>
          <w:tcPr>
            <w:tcW w:w="1701" w:type="dxa"/>
            <w:vAlign w:val="bottom"/>
            <w:hideMark/>
          </w:tcPr>
          <w:p w14:paraId="46101296" w14:textId="77777777" w:rsidR="00875CC4" w:rsidRPr="00DB1F43"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Computer</w:t>
            </w:r>
          </w:p>
        </w:tc>
        <w:tc>
          <w:tcPr>
            <w:tcW w:w="1559" w:type="dxa"/>
            <w:vAlign w:val="bottom"/>
            <w:hideMark/>
          </w:tcPr>
          <w:p w14:paraId="71A5E872" w14:textId="77777777" w:rsidR="00875CC4" w:rsidRPr="00DB1F43"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software under</w:t>
            </w:r>
          </w:p>
        </w:tc>
        <w:tc>
          <w:tcPr>
            <w:tcW w:w="1559" w:type="dxa"/>
            <w:vAlign w:val="bottom"/>
          </w:tcPr>
          <w:p w14:paraId="04D34318" w14:textId="77777777" w:rsidR="00875CC4" w:rsidRPr="00DB1F43"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701" w:type="dxa"/>
            <w:vAlign w:val="bottom"/>
          </w:tcPr>
          <w:p w14:paraId="37C1B5ED" w14:textId="77777777" w:rsidR="00875CC4" w:rsidRPr="00DB1F43"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r>
      <w:tr w:rsidR="00875CC4" w:rsidRPr="00DB1F43" w14:paraId="0A2E9A69" w14:textId="77777777" w:rsidTr="001B373F">
        <w:tc>
          <w:tcPr>
            <w:tcW w:w="3845" w:type="dxa"/>
            <w:vAlign w:val="bottom"/>
          </w:tcPr>
          <w:p w14:paraId="7F6B01CB" w14:textId="77777777" w:rsidR="00875CC4" w:rsidRPr="00DB1F43" w:rsidRDefault="00875CC4" w:rsidP="00DB1F43">
            <w:pPr>
              <w:spacing w:after="10" w:line="230" w:lineRule="exact"/>
              <w:ind w:left="345" w:right="-72"/>
              <w:jc w:val="both"/>
              <w:rPr>
                <w:rFonts w:ascii="Cordia New" w:eastAsia="Times New Roman" w:hAnsi="Cordia New"/>
                <w:szCs w:val="22"/>
                <w:lang w:val="en-GB" w:eastAsia="en-GB"/>
              </w:rPr>
            </w:pPr>
          </w:p>
        </w:tc>
        <w:tc>
          <w:tcPr>
            <w:tcW w:w="1710" w:type="dxa"/>
            <w:vAlign w:val="bottom"/>
            <w:hideMark/>
          </w:tcPr>
          <w:p w14:paraId="4730CE45" w14:textId="77777777" w:rsidR="00875CC4" w:rsidRPr="00DB1F43" w:rsidRDefault="00875CC4"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rights</w:t>
            </w:r>
          </w:p>
        </w:tc>
        <w:tc>
          <w:tcPr>
            <w:tcW w:w="1701" w:type="dxa"/>
            <w:vAlign w:val="bottom"/>
            <w:hideMark/>
          </w:tcPr>
          <w:p w14:paraId="3665FAEB" w14:textId="77777777" w:rsidR="00875CC4" w:rsidRPr="00DB1F43" w:rsidRDefault="00875CC4"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Goodwill</w:t>
            </w:r>
          </w:p>
        </w:tc>
        <w:tc>
          <w:tcPr>
            <w:tcW w:w="1560" w:type="dxa"/>
            <w:vAlign w:val="bottom"/>
            <w:hideMark/>
          </w:tcPr>
          <w:p w14:paraId="0157D8A6" w14:textId="77777777" w:rsidR="00875CC4" w:rsidRPr="00DB1F43" w:rsidRDefault="00875CC4"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Brand</w:t>
            </w:r>
          </w:p>
        </w:tc>
        <w:tc>
          <w:tcPr>
            <w:tcW w:w="1701" w:type="dxa"/>
            <w:vAlign w:val="bottom"/>
            <w:hideMark/>
          </w:tcPr>
          <w:p w14:paraId="221F1287" w14:textId="77777777" w:rsidR="00875CC4" w:rsidRPr="00DB1F43" w:rsidRDefault="00875CC4"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software</w:t>
            </w:r>
          </w:p>
        </w:tc>
        <w:tc>
          <w:tcPr>
            <w:tcW w:w="1559" w:type="dxa"/>
            <w:vAlign w:val="bottom"/>
            <w:hideMark/>
          </w:tcPr>
          <w:p w14:paraId="1D167DB1" w14:textId="77777777" w:rsidR="00875CC4" w:rsidRPr="00DB1F43" w:rsidRDefault="00875CC4"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installation</w:t>
            </w:r>
          </w:p>
        </w:tc>
        <w:tc>
          <w:tcPr>
            <w:tcW w:w="1559" w:type="dxa"/>
            <w:vAlign w:val="bottom"/>
            <w:hideMark/>
          </w:tcPr>
          <w:p w14:paraId="02E0BA92" w14:textId="77777777" w:rsidR="00875CC4" w:rsidRPr="00DB1F43" w:rsidRDefault="00875CC4"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Others</w:t>
            </w:r>
          </w:p>
        </w:tc>
        <w:tc>
          <w:tcPr>
            <w:tcW w:w="1701" w:type="dxa"/>
            <w:vAlign w:val="bottom"/>
            <w:hideMark/>
          </w:tcPr>
          <w:p w14:paraId="026224E8" w14:textId="77777777" w:rsidR="00875CC4" w:rsidRPr="00DB1F43" w:rsidRDefault="00875CC4"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Total</w:t>
            </w:r>
          </w:p>
        </w:tc>
      </w:tr>
      <w:tr w:rsidR="00875CC4" w:rsidRPr="00DB1F43" w14:paraId="4328DF93" w14:textId="77777777" w:rsidTr="001B373F">
        <w:tc>
          <w:tcPr>
            <w:tcW w:w="3845" w:type="dxa"/>
            <w:vAlign w:val="bottom"/>
            <w:hideMark/>
          </w:tcPr>
          <w:p w14:paraId="38E670DD" w14:textId="1BDD7B8C" w:rsidR="00875CC4" w:rsidRPr="00DB1F43" w:rsidRDefault="00875CC4" w:rsidP="00DB1F43">
            <w:pPr>
              <w:spacing w:after="10" w:line="230" w:lineRule="exact"/>
              <w:ind w:left="345"/>
              <w:rPr>
                <w:rFonts w:ascii="Cordia New" w:eastAsia="Times New Roman" w:hAnsi="Cordia New"/>
                <w:b/>
                <w:bCs/>
                <w:szCs w:val="22"/>
                <w:lang w:val="en-GB" w:eastAsia="en-GB"/>
              </w:rPr>
            </w:pPr>
            <w:proofErr w:type="gramStart"/>
            <w:r w:rsidRPr="00DB1F43">
              <w:rPr>
                <w:rFonts w:ascii="Cordia New" w:eastAsia="Times New Roman" w:hAnsi="Cordia New"/>
                <w:b/>
                <w:bCs/>
                <w:szCs w:val="22"/>
                <w:lang w:val="en-GB" w:eastAsia="en-GB"/>
              </w:rPr>
              <w:t>At</w:t>
            </w:r>
            <w:proofErr w:type="gramEnd"/>
            <w:r w:rsidRPr="00DB1F43">
              <w:rPr>
                <w:rFonts w:ascii="Cordia New" w:eastAsia="Times New Roman" w:hAnsi="Cordia New"/>
                <w:b/>
                <w:bCs/>
                <w:szCs w:val="22"/>
                <w:lang w:val="en-GB" w:eastAsia="en-GB"/>
              </w:rPr>
              <w:t xml:space="preserve"> </w:t>
            </w:r>
            <w:r w:rsidR="003A773E" w:rsidRPr="003A773E">
              <w:rPr>
                <w:rFonts w:ascii="Cordia New" w:eastAsia="Times New Roman" w:hAnsi="Cordia New"/>
                <w:b/>
                <w:bCs/>
                <w:szCs w:val="22"/>
                <w:lang w:val="en-GB" w:eastAsia="en-GB"/>
              </w:rPr>
              <w:t>1</w:t>
            </w:r>
            <w:r w:rsidRPr="00DB1F43">
              <w:rPr>
                <w:rFonts w:ascii="Cordia New" w:eastAsia="Times New Roman" w:hAnsi="Cordia New"/>
                <w:b/>
                <w:bCs/>
                <w:szCs w:val="22"/>
                <w:lang w:val="en-GB" w:eastAsia="en-GB"/>
              </w:rPr>
              <w:t xml:space="preserve"> January </w:t>
            </w:r>
            <w:r w:rsidR="003A773E" w:rsidRPr="003A773E">
              <w:rPr>
                <w:rFonts w:ascii="Cordia New" w:eastAsia="Times New Roman" w:hAnsi="Cordia New"/>
                <w:b/>
                <w:bCs/>
                <w:szCs w:val="22"/>
                <w:lang w:val="en-GB" w:eastAsia="en-GB"/>
              </w:rPr>
              <w:t>2021</w:t>
            </w:r>
          </w:p>
        </w:tc>
        <w:tc>
          <w:tcPr>
            <w:tcW w:w="1710" w:type="dxa"/>
            <w:noWrap/>
            <w:vAlign w:val="bottom"/>
          </w:tcPr>
          <w:p w14:paraId="7B84AA20"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701" w:type="dxa"/>
            <w:noWrap/>
            <w:vAlign w:val="bottom"/>
          </w:tcPr>
          <w:p w14:paraId="2B7F89DC"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560" w:type="dxa"/>
            <w:noWrap/>
            <w:vAlign w:val="bottom"/>
          </w:tcPr>
          <w:p w14:paraId="56D876B1"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701" w:type="dxa"/>
            <w:noWrap/>
            <w:vAlign w:val="bottom"/>
          </w:tcPr>
          <w:p w14:paraId="494E3FDD"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559" w:type="dxa"/>
            <w:noWrap/>
            <w:vAlign w:val="bottom"/>
          </w:tcPr>
          <w:p w14:paraId="59F4D9C6"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559" w:type="dxa"/>
            <w:noWrap/>
            <w:vAlign w:val="bottom"/>
          </w:tcPr>
          <w:p w14:paraId="21536EA0"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701" w:type="dxa"/>
            <w:noWrap/>
            <w:vAlign w:val="bottom"/>
          </w:tcPr>
          <w:p w14:paraId="18C7C6F8"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r>
      <w:tr w:rsidR="00875CC4" w:rsidRPr="00DB1F43" w14:paraId="3D995AB2" w14:textId="77777777" w:rsidTr="001B373F">
        <w:tc>
          <w:tcPr>
            <w:tcW w:w="3845" w:type="dxa"/>
            <w:vAlign w:val="bottom"/>
            <w:hideMark/>
          </w:tcPr>
          <w:p w14:paraId="1215EF2F"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Cost</w:t>
            </w:r>
          </w:p>
        </w:tc>
        <w:tc>
          <w:tcPr>
            <w:tcW w:w="1710" w:type="dxa"/>
            <w:noWrap/>
            <w:vAlign w:val="center"/>
            <w:hideMark/>
          </w:tcPr>
          <w:p w14:paraId="6E859D50" w14:textId="7F299090"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7</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955</w:t>
            </w:r>
          </w:p>
        </w:tc>
        <w:tc>
          <w:tcPr>
            <w:tcW w:w="1701" w:type="dxa"/>
            <w:noWrap/>
            <w:vAlign w:val="center"/>
            <w:hideMark/>
          </w:tcPr>
          <w:p w14:paraId="16F0EB98" w14:textId="1101BD76"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12</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945</w:t>
            </w:r>
          </w:p>
        </w:tc>
        <w:tc>
          <w:tcPr>
            <w:tcW w:w="1560" w:type="dxa"/>
            <w:noWrap/>
            <w:vAlign w:val="center"/>
            <w:hideMark/>
          </w:tcPr>
          <w:p w14:paraId="338ADE7E" w14:textId="20D1DB66"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45</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947</w:t>
            </w:r>
          </w:p>
        </w:tc>
        <w:tc>
          <w:tcPr>
            <w:tcW w:w="1701" w:type="dxa"/>
            <w:noWrap/>
            <w:hideMark/>
          </w:tcPr>
          <w:p w14:paraId="71864B0E" w14:textId="15FBFD45"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 xml:space="preserve"> </w:t>
            </w:r>
            <w:r w:rsidR="003A773E" w:rsidRPr="003A773E">
              <w:rPr>
                <w:rFonts w:ascii="Cordia New" w:eastAsia="Times New Roman" w:hAnsi="Cordia New"/>
                <w:szCs w:val="22"/>
                <w:lang w:val="en-GB" w:eastAsia="en-GB"/>
              </w:rPr>
              <w:t>5</w:t>
            </w: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816</w:t>
            </w:r>
            <w:r w:rsidRPr="00DB1F43">
              <w:rPr>
                <w:rFonts w:ascii="Cordia New" w:eastAsia="Times New Roman" w:hAnsi="Cordia New"/>
                <w:szCs w:val="22"/>
                <w:lang w:val="en-GB" w:eastAsia="en-GB"/>
              </w:rPr>
              <w:t xml:space="preserve"> </w:t>
            </w:r>
          </w:p>
        </w:tc>
        <w:tc>
          <w:tcPr>
            <w:tcW w:w="1559" w:type="dxa"/>
            <w:noWrap/>
            <w:vAlign w:val="center"/>
            <w:hideMark/>
          </w:tcPr>
          <w:p w14:paraId="47FA5CA2" w14:textId="578FBCAF"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227</w:t>
            </w:r>
          </w:p>
        </w:tc>
        <w:tc>
          <w:tcPr>
            <w:tcW w:w="1559" w:type="dxa"/>
            <w:noWrap/>
            <w:vAlign w:val="center"/>
            <w:hideMark/>
          </w:tcPr>
          <w:p w14:paraId="6AC09920" w14:textId="34726EB7"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889</w:t>
            </w:r>
          </w:p>
        </w:tc>
        <w:tc>
          <w:tcPr>
            <w:tcW w:w="1701" w:type="dxa"/>
            <w:noWrap/>
            <w:hideMark/>
          </w:tcPr>
          <w:p w14:paraId="79BF5E80" w14:textId="2F4C5A88"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 xml:space="preserve"> </w:t>
            </w:r>
            <w:r w:rsidR="003A773E" w:rsidRPr="003A773E">
              <w:rPr>
                <w:rFonts w:ascii="Cordia New" w:eastAsia="Times New Roman" w:hAnsi="Cordia New"/>
                <w:szCs w:val="22"/>
                <w:lang w:val="en-GB" w:eastAsia="en-GB"/>
              </w:rPr>
              <w:t>73</w:t>
            </w: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779</w:t>
            </w:r>
            <w:r w:rsidRPr="00DB1F43">
              <w:rPr>
                <w:rFonts w:ascii="Cordia New" w:eastAsia="Times New Roman" w:hAnsi="Cordia New"/>
                <w:szCs w:val="22"/>
                <w:lang w:val="en-GB" w:eastAsia="en-GB"/>
              </w:rPr>
              <w:t xml:space="preserve"> </w:t>
            </w:r>
          </w:p>
        </w:tc>
      </w:tr>
      <w:tr w:rsidR="00875CC4" w:rsidRPr="00DB1F43" w14:paraId="2E6EEF6E" w14:textId="77777777" w:rsidTr="001B373F">
        <w:tc>
          <w:tcPr>
            <w:tcW w:w="3845" w:type="dxa"/>
            <w:vAlign w:val="bottom"/>
            <w:hideMark/>
          </w:tcPr>
          <w:p w14:paraId="3F3944CB" w14:textId="77777777" w:rsidR="00875CC4" w:rsidRPr="00DB1F43" w:rsidRDefault="00875CC4" w:rsidP="00DB1F43">
            <w:pPr>
              <w:spacing w:after="10" w:line="230" w:lineRule="exact"/>
              <w:ind w:left="345"/>
              <w:rPr>
                <w:rFonts w:ascii="Cordia New" w:eastAsia="Times New Roman" w:hAnsi="Cordia New"/>
                <w:szCs w:val="22"/>
                <w:u w:val="single"/>
                <w:lang w:val="en-GB" w:eastAsia="en-GB"/>
              </w:rPr>
            </w:pPr>
            <w:r w:rsidRPr="00DB1F43">
              <w:rPr>
                <w:rFonts w:ascii="Cordia New" w:eastAsia="Times New Roman" w:hAnsi="Cordia New"/>
                <w:szCs w:val="22"/>
                <w:u w:val="single"/>
                <w:lang w:val="en-GB" w:eastAsia="en-GB"/>
              </w:rPr>
              <w:t>Less</w:t>
            </w:r>
            <w:r w:rsidRPr="00DB1F43">
              <w:rPr>
                <w:rFonts w:ascii="Cordia New" w:eastAsia="Times New Roman" w:hAnsi="Cordia New"/>
                <w:szCs w:val="22"/>
                <w:lang w:val="en-GB" w:eastAsia="en-GB"/>
              </w:rPr>
              <w:tab/>
              <w:t>Accumulated amortisation</w:t>
            </w:r>
          </w:p>
        </w:tc>
        <w:tc>
          <w:tcPr>
            <w:tcW w:w="1710" w:type="dxa"/>
            <w:noWrap/>
            <w:vAlign w:val="center"/>
            <w:hideMark/>
          </w:tcPr>
          <w:p w14:paraId="1310E954" w14:textId="62F83916"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w:t>
            </w: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782</w:t>
            </w:r>
            <w:r w:rsidRPr="00DB1F43">
              <w:rPr>
                <w:rFonts w:ascii="Cordia New" w:eastAsia="Times New Roman" w:hAnsi="Cordia New"/>
                <w:szCs w:val="22"/>
                <w:lang w:val="en-GB" w:eastAsia="en-GB"/>
              </w:rPr>
              <w:t>)</w:t>
            </w:r>
          </w:p>
        </w:tc>
        <w:tc>
          <w:tcPr>
            <w:tcW w:w="1701" w:type="dxa"/>
            <w:noWrap/>
            <w:vAlign w:val="center"/>
            <w:hideMark/>
          </w:tcPr>
          <w:p w14:paraId="0AD3FD3B" w14:textId="4689EBF4"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366</w:t>
            </w:r>
            <w:r w:rsidRPr="00DB1F43">
              <w:rPr>
                <w:rFonts w:ascii="Cordia New" w:eastAsia="Times New Roman" w:hAnsi="Cordia New"/>
                <w:szCs w:val="22"/>
                <w:lang w:val="en-GB" w:eastAsia="en-GB"/>
              </w:rPr>
              <w:t>)</w:t>
            </w:r>
          </w:p>
        </w:tc>
        <w:tc>
          <w:tcPr>
            <w:tcW w:w="1560" w:type="dxa"/>
            <w:noWrap/>
            <w:vAlign w:val="center"/>
            <w:hideMark/>
          </w:tcPr>
          <w:p w14:paraId="01A67F61"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6B714F87" w14:textId="39842790"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 xml:space="preserve"> (</w:t>
            </w:r>
            <w:r w:rsidR="003A773E" w:rsidRPr="003A773E">
              <w:rPr>
                <w:rFonts w:ascii="Cordia New" w:eastAsia="Times New Roman" w:hAnsi="Cordia New"/>
                <w:szCs w:val="22"/>
                <w:lang w:val="en-GB" w:eastAsia="en-GB"/>
              </w:rPr>
              <w:t>3</w:t>
            </w: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949</w:t>
            </w:r>
            <w:r w:rsidRPr="00DB1F43">
              <w:rPr>
                <w:rFonts w:ascii="Cordia New" w:eastAsia="Times New Roman" w:hAnsi="Cordia New"/>
                <w:szCs w:val="22"/>
                <w:lang w:val="en-GB" w:eastAsia="en-GB"/>
              </w:rPr>
              <w:t>)</w:t>
            </w:r>
          </w:p>
        </w:tc>
        <w:tc>
          <w:tcPr>
            <w:tcW w:w="1559" w:type="dxa"/>
            <w:noWrap/>
            <w:vAlign w:val="center"/>
            <w:hideMark/>
          </w:tcPr>
          <w:p w14:paraId="7504DD16"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59" w:type="dxa"/>
            <w:noWrap/>
            <w:vAlign w:val="center"/>
            <w:hideMark/>
          </w:tcPr>
          <w:p w14:paraId="56A281B6" w14:textId="65D7FA71"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298</w:t>
            </w:r>
            <w:r w:rsidRPr="00DB1F43">
              <w:rPr>
                <w:rFonts w:ascii="Cordia New" w:eastAsia="Times New Roman" w:hAnsi="Cordia New"/>
                <w:szCs w:val="22"/>
                <w:lang w:val="en-GB" w:eastAsia="en-GB"/>
              </w:rPr>
              <w:t>)</w:t>
            </w:r>
          </w:p>
        </w:tc>
        <w:tc>
          <w:tcPr>
            <w:tcW w:w="1701" w:type="dxa"/>
            <w:noWrap/>
            <w:hideMark/>
          </w:tcPr>
          <w:p w14:paraId="33571289" w14:textId="52C45841"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 xml:space="preserve"> (</w:t>
            </w:r>
            <w:r w:rsidR="003A773E" w:rsidRPr="003A773E">
              <w:rPr>
                <w:rFonts w:ascii="Cordia New" w:eastAsia="Times New Roman" w:hAnsi="Cordia New"/>
                <w:szCs w:val="22"/>
                <w:lang w:val="en-GB" w:eastAsia="en-GB"/>
              </w:rPr>
              <w:t>6</w:t>
            </w: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395</w:t>
            </w:r>
            <w:r w:rsidRPr="00DB1F43">
              <w:rPr>
                <w:rFonts w:ascii="Cordia New" w:eastAsia="Times New Roman" w:hAnsi="Cordia New"/>
                <w:szCs w:val="22"/>
                <w:lang w:val="en-GB" w:eastAsia="en-GB"/>
              </w:rPr>
              <w:t>)</w:t>
            </w:r>
          </w:p>
        </w:tc>
      </w:tr>
      <w:tr w:rsidR="00875CC4" w:rsidRPr="00DB1F43" w14:paraId="225948C3" w14:textId="77777777" w:rsidTr="001B373F">
        <w:tc>
          <w:tcPr>
            <w:tcW w:w="3845" w:type="dxa"/>
            <w:vAlign w:val="bottom"/>
            <w:hideMark/>
          </w:tcPr>
          <w:p w14:paraId="70E42ABF" w14:textId="0E1BE0D4"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ab/>
            </w:r>
            <w:r w:rsidR="00F0006A">
              <w:rPr>
                <w:rFonts w:ascii="Cordia New" w:eastAsia="Times New Roman" w:hAnsi="Cordia New"/>
                <w:szCs w:val="22"/>
                <w:lang w:val="en-GB" w:eastAsia="en-GB"/>
              </w:rPr>
              <w:t>Accumulated</w:t>
            </w:r>
            <w:r w:rsidRPr="00DB1F43">
              <w:rPr>
                <w:rFonts w:ascii="Cordia New" w:eastAsia="Times New Roman" w:hAnsi="Cordia New"/>
                <w:szCs w:val="22"/>
                <w:lang w:val="en-GB" w:eastAsia="en-GB"/>
              </w:rPr>
              <w:t xml:space="preserve"> impairment</w:t>
            </w:r>
          </w:p>
        </w:tc>
        <w:tc>
          <w:tcPr>
            <w:tcW w:w="1710" w:type="dxa"/>
            <w:noWrap/>
            <w:vAlign w:val="center"/>
            <w:hideMark/>
          </w:tcPr>
          <w:p w14:paraId="7C48CEC7" w14:textId="4E8EFC38"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w:t>
            </w:r>
            <w:r w:rsidRPr="00DB1F43">
              <w:rPr>
                <w:rFonts w:ascii="Cordia New" w:eastAsia="Times New Roman" w:hAnsi="Cordia New"/>
                <w:szCs w:val="22"/>
                <w:lang w:val="en-GB" w:eastAsia="en-GB"/>
              </w:rPr>
              <w:t>)</w:t>
            </w:r>
          </w:p>
        </w:tc>
        <w:tc>
          <w:tcPr>
            <w:tcW w:w="1701" w:type="dxa"/>
            <w:noWrap/>
            <w:vAlign w:val="center"/>
            <w:hideMark/>
          </w:tcPr>
          <w:p w14:paraId="1031AFFE" w14:textId="77777777"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 xml:space="preserve">-   </w:t>
            </w:r>
          </w:p>
        </w:tc>
        <w:tc>
          <w:tcPr>
            <w:tcW w:w="1560" w:type="dxa"/>
            <w:noWrap/>
            <w:vAlign w:val="center"/>
            <w:hideMark/>
          </w:tcPr>
          <w:p w14:paraId="5D3954F3" w14:textId="76C8C291"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147</w:t>
            </w:r>
            <w:r w:rsidRPr="00DB1F43">
              <w:rPr>
                <w:rFonts w:ascii="Cordia New" w:eastAsia="Times New Roman" w:hAnsi="Cordia New"/>
                <w:szCs w:val="22"/>
                <w:lang w:val="en-GB" w:eastAsia="en-GB"/>
              </w:rPr>
              <w:t>)</w:t>
            </w:r>
          </w:p>
        </w:tc>
        <w:tc>
          <w:tcPr>
            <w:tcW w:w="1701" w:type="dxa"/>
            <w:noWrap/>
            <w:hideMark/>
          </w:tcPr>
          <w:p w14:paraId="7B7CD886" w14:textId="43626B34"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 xml:space="preserve"> (</w:t>
            </w:r>
            <w:r w:rsidR="003A773E" w:rsidRPr="003A773E">
              <w:rPr>
                <w:rFonts w:ascii="Cordia New" w:eastAsia="Times New Roman" w:hAnsi="Cordia New"/>
                <w:szCs w:val="22"/>
                <w:lang w:val="en-GB" w:eastAsia="en-GB"/>
              </w:rPr>
              <w:t>1</w:t>
            </w:r>
            <w:r w:rsidRPr="00DB1F43">
              <w:rPr>
                <w:rFonts w:ascii="Cordia New" w:eastAsia="Times New Roman" w:hAnsi="Cordia New"/>
                <w:szCs w:val="22"/>
                <w:lang w:val="en-GB" w:eastAsia="en-GB"/>
              </w:rPr>
              <w:t>)</w:t>
            </w:r>
          </w:p>
        </w:tc>
        <w:tc>
          <w:tcPr>
            <w:tcW w:w="1559" w:type="dxa"/>
            <w:noWrap/>
            <w:vAlign w:val="center"/>
            <w:hideMark/>
          </w:tcPr>
          <w:p w14:paraId="7F8B7C3F" w14:textId="77777777"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59" w:type="dxa"/>
            <w:noWrap/>
            <w:vAlign w:val="center"/>
            <w:hideMark/>
          </w:tcPr>
          <w:p w14:paraId="252A6890" w14:textId="77777777"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66FA1089" w14:textId="76464ABE"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 xml:space="preserve"> (</w:t>
            </w:r>
            <w:r w:rsidR="003A773E" w:rsidRPr="003A773E">
              <w:rPr>
                <w:rFonts w:ascii="Cordia New" w:eastAsia="Times New Roman" w:hAnsi="Cordia New"/>
                <w:szCs w:val="22"/>
                <w:lang w:val="en-GB" w:eastAsia="en-GB"/>
              </w:rPr>
              <w:t>151</w:t>
            </w:r>
            <w:r w:rsidRPr="00DB1F43">
              <w:rPr>
                <w:rFonts w:ascii="Cordia New" w:eastAsia="Times New Roman" w:hAnsi="Cordia New"/>
                <w:szCs w:val="22"/>
                <w:lang w:val="en-GB" w:eastAsia="en-GB"/>
              </w:rPr>
              <w:t>)</w:t>
            </w:r>
          </w:p>
        </w:tc>
      </w:tr>
      <w:tr w:rsidR="00875CC4" w:rsidRPr="00DB1F43" w14:paraId="4421FCC0" w14:textId="77777777" w:rsidTr="001B373F">
        <w:tc>
          <w:tcPr>
            <w:tcW w:w="3845" w:type="dxa"/>
            <w:vAlign w:val="bottom"/>
          </w:tcPr>
          <w:p w14:paraId="56493762" w14:textId="77777777" w:rsidR="00875CC4" w:rsidRPr="00DB1F43" w:rsidRDefault="00875CC4" w:rsidP="00DB1F43">
            <w:pPr>
              <w:spacing w:after="0" w:line="240" w:lineRule="auto"/>
              <w:ind w:left="345"/>
              <w:rPr>
                <w:rFonts w:ascii="Cordia New" w:eastAsia="Times New Roman" w:hAnsi="Cordia New"/>
                <w:b/>
                <w:bCs/>
                <w:sz w:val="12"/>
                <w:szCs w:val="12"/>
                <w:lang w:val="en-GB" w:eastAsia="en-GB"/>
              </w:rPr>
            </w:pPr>
          </w:p>
        </w:tc>
        <w:tc>
          <w:tcPr>
            <w:tcW w:w="1710" w:type="dxa"/>
            <w:noWrap/>
            <w:vAlign w:val="center"/>
          </w:tcPr>
          <w:p w14:paraId="51DE7C93"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701" w:type="dxa"/>
            <w:noWrap/>
            <w:vAlign w:val="center"/>
          </w:tcPr>
          <w:p w14:paraId="5F5DE24D"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560" w:type="dxa"/>
            <w:noWrap/>
            <w:vAlign w:val="center"/>
          </w:tcPr>
          <w:p w14:paraId="2FBF8814"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701" w:type="dxa"/>
            <w:noWrap/>
            <w:vAlign w:val="center"/>
          </w:tcPr>
          <w:p w14:paraId="61D43484"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559" w:type="dxa"/>
            <w:noWrap/>
            <w:vAlign w:val="center"/>
          </w:tcPr>
          <w:p w14:paraId="24EF9036"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559" w:type="dxa"/>
            <w:noWrap/>
            <w:vAlign w:val="center"/>
          </w:tcPr>
          <w:p w14:paraId="157C1C72"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701" w:type="dxa"/>
            <w:noWrap/>
            <w:vAlign w:val="center"/>
          </w:tcPr>
          <w:p w14:paraId="555BF710"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r>
      <w:tr w:rsidR="00875CC4" w:rsidRPr="00DB1F43" w14:paraId="06ED651B" w14:textId="77777777" w:rsidTr="001B373F">
        <w:tc>
          <w:tcPr>
            <w:tcW w:w="3845" w:type="dxa"/>
            <w:vAlign w:val="bottom"/>
            <w:hideMark/>
          </w:tcPr>
          <w:p w14:paraId="66EA26B7"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Net book amount</w:t>
            </w:r>
          </w:p>
        </w:tc>
        <w:tc>
          <w:tcPr>
            <w:tcW w:w="1710" w:type="dxa"/>
            <w:noWrap/>
            <w:vAlign w:val="center"/>
            <w:hideMark/>
          </w:tcPr>
          <w:p w14:paraId="3FDC39EF" w14:textId="586A803D"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170</w:t>
            </w:r>
          </w:p>
        </w:tc>
        <w:tc>
          <w:tcPr>
            <w:tcW w:w="1701" w:type="dxa"/>
            <w:noWrap/>
            <w:vAlign w:val="center"/>
            <w:hideMark/>
          </w:tcPr>
          <w:p w14:paraId="7EA75E89" w14:textId="68CF44ED"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12</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579</w:t>
            </w:r>
          </w:p>
        </w:tc>
        <w:tc>
          <w:tcPr>
            <w:tcW w:w="1560" w:type="dxa"/>
            <w:noWrap/>
            <w:vAlign w:val="center"/>
            <w:hideMark/>
          </w:tcPr>
          <w:p w14:paraId="75E2B05E" w14:textId="4650D720"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45</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800</w:t>
            </w:r>
          </w:p>
        </w:tc>
        <w:tc>
          <w:tcPr>
            <w:tcW w:w="1701" w:type="dxa"/>
            <w:noWrap/>
            <w:vAlign w:val="center"/>
            <w:hideMark/>
          </w:tcPr>
          <w:p w14:paraId="1494F711" w14:textId="5B399269"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866</w:t>
            </w:r>
          </w:p>
        </w:tc>
        <w:tc>
          <w:tcPr>
            <w:tcW w:w="1559" w:type="dxa"/>
            <w:noWrap/>
            <w:vAlign w:val="center"/>
            <w:hideMark/>
          </w:tcPr>
          <w:p w14:paraId="31D716D3" w14:textId="534FBF68"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227</w:t>
            </w:r>
          </w:p>
        </w:tc>
        <w:tc>
          <w:tcPr>
            <w:tcW w:w="1559" w:type="dxa"/>
            <w:noWrap/>
            <w:vAlign w:val="center"/>
            <w:hideMark/>
          </w:tcPr>
          <w:p w14:paraId="239379B7" w14:textId="3A5ABDFE"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591</w:t>
            </w:r>
          </w:p>
        </w:tc>
        <w:tc>
          <w:tcPr>
            <w:tcW w:w="1701" w:type="dxa"/>
            <w:noWrap/>
            <w:vAlign w:val="center"/>
            <w:hideMark/>
          </w:tcPr>
          <w:p w14:paraId="6BB12BE2" w14:textId="785F0640"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67</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233</w:t>
            </w:r>
          </w:p>
        </w:tc>
      </w:tr>
      <w:tr w:rsidR="00875CC4" w:rsidRPr="00DB1F43" w14:paraId="5768191C" w14:textId="77777777" w:rsidTr="001B373F">
        <w:tc>
          <w:tcPr>
            <w:tcW w:w="3845" w:type="dxa"/>
            <w:vAlign w:val="bottom"/>
          </w:tcPr>
          <w:p w14:paraId="5C4C74C7" w14:textId="77777777" w:rsidR="00875CC4" w:rsidRPr="00DB1F43" w:rsidRDefault="00875CC4" w:rsidP="00DB1F43">
            <w:pPr>
              <w:spacing w:after="0" w:line="240" w:lineRule="auto"/>
              <w:ind w:left="345"/>
              <w:rPr>
                <w:rFonts w:ascii="Cordia New" w:eastAsia="Times New Roman" w:hAnsi="Cordia New"/>
                <w:sz w:val="20"/>
                <w:szCs w:val="20"/>
                <w:lang w:val="en-GB" w:eastAsia="en-GB"/>
              </w:rPr>
            </w:pPr>
          </w:p>
        </w:tc>
        <w:tc>
          <w:tcPr>
            <w:tcW w:w="1710" w:type="dxa"/>
            <w:noWrap/>
            <w:vAlign w:val="bottom"/>
          </w:tcPr>
          <w:p w14:paraId="7C28EA6E" w14:textId="77777777" w:rsidR="00875CC4" w:rsidRPr="00DB1F43" w:rsidRDefault="00875CC4" w:rsidP="00DB1F43">
            <w:pPr>
              <w:spacing w:after="0" w:line="240" w:lineRule="auto"/>
              <w:rPr>
                <w:rFonts w:ascii="Cordia New" w:eastAsia="Times New Roman" w:hAnsi="Cordia New"/>
                <w:sz w:val="20"/>
                <w:szCs w:val="20"/>
                <w:lang w:val="en-GB" w:eastAsia="en-GB"/>
              </w:rPr>
            </w:pPr>
          </w:p>
        </w:tc>
        <w:tc>
          <w:tcPr>
            <w:tcW w:w="1701" w:type="dxa"/>
            <w:noWrap/>
            <w:vAlign w:val="bottom"/>
          </w:tcPr>
          <w:p w14:paraId="48B66CA1" w14:textId="77777777" w:rsidR="00875CC4" w:rsidRPr="00DB1F43" w:rsidRDefault="00875CC4" w:rsidP="00DB1F43">
            <w:pPr>
              <w:spacing w:after="0" w:line="240" w:lineRule="auto"/>
              <w:rPr>
                <w:rFonts w:ascii="Cordia New" w:eastAsia="Times New Roman" w:hAnsi="Cordia New"/>
                <w:sz w:val="20"/>
                <w:szCs w:val="20"/>
                <w:lang w:val="en-GB" w:eastAsia="en-GB"/>
              </w:rPr>
            </w:pPr>
          </w:p>
        </w:tc>
        <w:tc>
          <w:tcPr>
            <w:tcW w:w="1560" w:type="dxa"/>
            <w:noWrap/>
            <w:vAlign w:val="bottom"/>
          </w:tcPr>
          <w:p w14:paraId="19724145" w14:textId="77777777" w:rsidR="00875CC4" w:rsidRPr="00DB1F43" w:rsidRDefault="00875CC4" w:rsidP="00DB1F43">
            <w:pPr>
              <w:spacing w:after="0" w:line="240" w:lineRule="auto"/>
              <w:rPr>
                <w:rFonts w:ascii="Cordia New" w:eastAsia="Times New Roman" w:hAnsi="Cordia New"/>
                <w:sz w:val="20"/>
                <w:szCs w:val="20"/>
                <w:lang w:val="en-GB" w:eastAsia="en-GB"/>
              </w:rPr>
            </w:pPr>
          </w:p>
        </w:tc>
        <w:tc>
          <w:tcPr>
            <w:tcW w:w="1701" w:type="dxa"/>
            <w:noWrap/>
            <w:vAlign w:val="bottom"/>
          </w:tcPr>
          <w:p w14:paraId="4F3EB34E" w14:textId="77777777" w:rsidR="00875CC4" w:rsidRPr="00DB1F43" w:rsidRDefault="00875CC4" w:rsidP="00DB1F43">
            <w:pPr>
              <w:spacing w:after="0" w:line="240" w:lineRule="auto"/>
              <w:rPr>
                <w:rFonts w:ascii="Cordia New" w:eastAsia="Times New Roman" w:hAnsi="Cordia New"/>
                <w:sz w:val="20"/>
                <w:szCs w:val="20"/>
                <w:lang w:val="en-GB" w:eastAsia="en-GB"/>
              </w:rPr>
            </w:pPr>
          </w:p>
        </w:tc>
        <w:tc>
          <w:tcPr>
            <w:tcW w:w="1559" w:type="dxa"/>
            <w:noWrap/>
            <w:vAlign w:val="bottom"/>
          </w:tcPr>
          <w:p w14:paraId="33719CDD" w14:textId="77777777" w:rsidR="00875CC4" w:rsidRPr="00DB1F43" w:rsidRDefault="00875CC4" w:rsidP="00DB1F43">
            <w:pPr>
              <w:spacing w:after="0" w:line="240" w:lineRule="auto"/>
              <w:rPr>
                <w:rFonts w:ascii="Cordia New" w:eastAsia="Times New Roman" w:hAnsi="Cordia New"/>
                <w:sz w:val="20"/>
                <w:szCs w:val="20"/>
                <w:lang w:val="en-GB" w:eastAsia="en-GB"/>
              </w:rPr>
            </w:pPr>
          </w:p>
        </w:tc>
        <w:tc>
          <w:tcPr>
            <w:tcW w:w="1559" w:type="dxa"/>
            <w:noWrap/>
            <w:vAlign w:val="bottom"/>
          </w:tcPr>
          <w:p w14:paraId="289BA8D9" w14:textId="77777777" w:rsidR="00875CC4" w:rsidRPr="00DB1F43" w:rsidRDefault="00875CC4" w:rsidP="00DB1F43">
            <w:pPr>
              <w:spacing w:after="0" w:line="240" w:lineRule="auto"/>
              <w:rPr>
                <w:rFonts w:ascii="Cordia New" w:eastAsia="Times New Roman" w:hAnsi="Cordia New"/>
                <w:sz w:val="20"/>
                <w:szCs w:val="20"/>
                <w:lang w:val="en-GB" w:eastAsia="en-GB"/>
              </w:rPr>
            </w:pPr>
          </w:p>
        </w:tc>
        <w:tc>
          <w:tcPr>
            <w:tcW w:w="1701" w:type="dxa"/>
            <w:noWrap/>
            <w:vAlign w:val="bottom"/>
          </w:tcPr>
          <w:p w14:paraId="76A94925" w14:textId="77777777" w:rsidR="00875CC4" w:rsidRPr="00DB1F43" w:rsidRDefault="00875CC4" w:rsidP="00DB1F43">
            <w:pPr>
              <w:tabs>
                <w:tab w:val="left" w:pos="1170"/>
              </w:tabs>
              <w:spacing w:after="0" w:line="240" w:lineRule="auto"/>
              <w:rPr>
                <w:rFonts w:ascii="Cordia New" w:eastAsia="Times New Roman" w:hAnsi="Cordia New"/>
                <w:sz w:val="20"/>
                <w:szCs w:val="20"/>
                <w:lang w:val="en-GB" w:eastAsia="en-GB"/>
              </w:rPr>
            </w:pPr>
          </w:p>
        </w:tc>
      </w:tr>
      <w:tr w:rsidR="00875CC4" w:rsidRPr="00DB1F43" w14:paraId="69ACAEF6" w14:textId="77777777" w:rsidTr="001B373F">
        <w:tc>
          <w:tcPr>
            <w:tcW w:w="3845" w:type="dxa"/>
            <w:vAlign w:val="bottom"/>
            <w:hideMark/>
          </w:tcPr>
          <w:p w14:paraId="4F982D00" w14:textId="44FFDE08" w:rsidR="00875CC4" w:rsidRPr="00DB1F43" w:rsidRDefault="00875CC4" w:rsidP="00DB1F43">
            <w:pPr>
              <w:spacing w:after="10" w:line="230" w:lineRule="exact"/>
              <w:ind w:left="345"/>
              <w:rPr>
                <w:rFonts w:ascii="Cordia New" w:eastAsia="Times New Roman" w:hAnsi="Cordia New"/>
                <w:b/>
                <w:bCs/>
                <w:szCs w:val="22"/>
                <w:lang w:val="en-GB" w:eastAsia="en-GB"/>
              </w:rPr>
            </w:pPr>
            <w:r w:rsidRPr="00DB1F43">
              <w:rPr>
                <w:rFonts w:ascii="Cordia New" w:eastAsia="Times New Roman" w:hAnsi="Cordia New"/>
                <w:b/>
                <w:bCs/>
                <w:szCs w:val="22"/>
                <w:lang w:val="en-GB" w:eastAsia="en-GB"/>
              </w:rPr>
              <w:t xml:space="preserve">For the year ended </w:t>
            </w:r>
            <w:r w:rsidR="003A773E" w:rsidRPr="003A773E">
              <w:rPr>
                <w:rFonts w:ascii="Cordia New" w:eastAsia="Times New Roman" w:hAnsi="Cordia New"/>
                <w:b/>
                <w:bCs/>
                <w:szCs w:val="22"/>
                <w:lang w:val="en-GB" w:eastAsia="en-GB"/>
              </w:rPr>
              <w:t>31</w:t>
            </w:r>
            <w:r w:rsidRPr="00DB1F43">
              <w:rPr>
                <w:rFonts w:ascii="Cordia New" w:eastAsia="Times New Roman" w:hAnsi="Cordia New"/>
                <w:b/>
                <w:bCs/>
                <w:szCs w:val="22"/>
                <w:lang w:val="en-GB" w:eastAsia="en-GB"/>
              </w:rPr>
              <w:t xml:space="preserve"> December </w:t>
            </w:r>
            <w:r w:rsidR="003A773E" w:rsidRPr="003A773E">
              <w:rPr>
                <w:rFonts w:ascii="Cordia New" w:eastAsia="Times New Roman" w:hAnsi="Cordia New"/>
                <w:b/>
                <w:bCs/>
                <w:szCs w:val="22"/>
                <w:lang w:val="en-GB" w:eastAsia="en-GB"/>
              </w:rPr>
              <w:t>2021</w:t>
            </w:r>
          </w:p>
        </w:tc>
        <w:tc>
          <w:tcPr>
            <w:tcW w:w="1710" w:type="dxa"/>
            <w:noWrap/>
            <w:vAlign w:val="bottom"/>
          </w:tcPr>
          <w:p w14:paraId="1C032D12" w14:textId="77777777" w:rsidR="00875CC4" w:rsidRPr="00DB1F43" w:rsidRDefault="00875CC4" w:rsidP="00DB1F43">
            <w:pPr>
              <w:spacing w:after="10" w:line="230" w:lineRule="exact"/>
              <w:ind w:right="-72"/>
              <w:jc w:val="right"/>
              <w:rPr>
                <w:rFonts w:ascii="Cordia New" w:eastAsia="Times New Roman" w:hAnsi="Cordia New"/>
                <w:b/>
                <w:bCs/>
                <w:szCs w:val="22"/>
                <w:lang w:val="en-GB" w:eastAsia="en-GB"/>
              </w:rPr>
            </w:pPr>
          </w:p>
        </w:tc>
        <w:tc>
          <w:tcPr>
            <w:tcW w:w="1701" w:type="dxa"/>
            <w:noWrap/>
            <w:vAlign w:val="bottom"/>
          </w:tcPr>
          <w:p w14:paraId="40E4DDBC" w14:textId="77777777" w:rsidR="00875CC4" w:rsidRPr="00DB1F43" w:rsidRDefault="00875CC4" w:rsidP="00DB1F43">
            <w:pPr>
              <w:spacing w:after="10" w:line="230" w:lineRule="exact"/>
              <w:ind w:right="-72"/>
              <w:jc w:val="right"/>
              <w:rPr>
                <w:rFonts w:ascii="Cordia New" w:eastAsia="Times New Roman" w:hAnsi="Cordia New"/>
                <w:b/>
                <w:bCs/>
                <w:szCs w:val="22"/>
                <w:lang w:val="en-GB" w:eastAsia="en-GB"/>
              </w:rPr>
            </w:pPr>
          </w:p>
        </w:tc>
        <w:tc>
          <w:tcPr>
            <w:tcW w:w="1560" w:type="dxa"/>
            <w:noWrap/>
            <w:vAlign w:val="bottom"/>
          </w:tcPr>
          <w:p w14:paraId="271B591A"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701" w:type="dxa"/>
            <w:noWrap/>
            <w:vAlign w:val="bottom"/>
          </w:tcPr>
          <w:p w14:paraId="5F36122F"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559" w:type="dxa"/>
            <w:noWrap/>
            <w:vAlign w:val="bottom"/>
          </w:tcPr>
          <w:p w14:paraId="386489D0"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559" w:type="dxa"/>
            <w:noWrap/>
            <w:vAlign w:val="bottom"/>
          </w:tcPr>
          <w:p w14:paraId="0407CA41"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701" w:type="dxa"/>
            <w:noWrap/>
            <w:vAlign w:val="bottom"/>
          </w:tcPr>
          <w:p w14:paraId="39E6E359"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r>
      <w:tr w:rsidR="00875CC4" w:rsidRPr="00DB1F43" w14:paraId="3E7DFDF9" w14:textId="77777777" w:rsidTr="001B373F">
        <w:tc>
          <w:tcPr>
            <w:tcW w:w="3845" w:type="dxa"/>
            <w:vAlign w:val="bottom"/>
            <w:hideMark/>
          </w:tcPr>
          <w:p w14:paraId="20C10735"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Opening net book amount</w:t>
            </w:r>
          </w:p>
        </w:tc>
        <w:tc>
          <w:tcPr>
            <w:tcW w:w="1710" w:type="dxa"/>
            <w:noWrap/>
            <w:hideMark/>
          </w:tcPr>
          <w:p w14:paraId="283E4F0D" w14:textId="6D1ACF19"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170</w:t>
            </w:r>
          </w:p>
        </w:tc>
        <w:tc>
          <w:tcPr>
            <w:tcW w:w="1701" w:type="dxa"/>
            <w:noWrap/>
            <w:hideMark/>
          </w:tcPr>
          <w:p w14:paraId="796B748B" w14:textId="5AB22C9F"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12</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579</w:t>
            </w:r>
          </w:p>
        </w:tc>
        <w:tc>
          <w:tcPr>
            <w:tcW w:w="1560" w:type="dxa"/>
            <w:noWrap/>
            <w:hideMark/>
          </w:tcPr>
          <w:p w14:paraId="2A62FBFF" w14:textId="44D813E1"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45</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800</w:t>
            </w:r>
          </w:p>
        </w:tc>
        <w:tc>
          <w:tcPr>
            <w:tcW w:w="1701" w:type="dxa"/>
            <w:noWrap/>
            <w:hideMark/>
          </w:tcPr>
          <w:p w14:paraId="326A3716" w14:textId="241F4480"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866</w:t>
            </w:r>
          </w:p>
        </w:tc>
        <w:tc>
          <w:tcPr>
            <w:tcW w:w="1559" w:type="dxa"/>
            <w:noWrap/>
            <w:hideMark/>
          </w:tcPr>
          <w:p w14:paraId="2FD00B7A" w14:textId="78723514"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227</w:t>
            </w:r>
          </w:p>
        </w:tc>
        <w:tc>
          <w:tcPr>
            <w:tcW w:w="1559" w:type="dxa"/>
            <w:noWrap/>
            <w:hideMark/>
          </w:tcPr>
          <w:p w14:paraId="5B5521E8" w14:textId="01E6582F"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591</w:t>
            </w:r>
          </w:p>
        </w:tc>
        <w:tc>
          <w:tcPr>
            <w:tcW w:w="1701" w:type="dxa"/>
            <w:noWrap/>
            <w:hideMark/>
          </w:tcPr>
          <w:p w14:paraId="6C02B245" w14:textId="3E5B6458" w:rsidR="00875CC4" w:rsidRPr="00DB1F43" w:rsidRDefault="003A773E" w:rsidP="00DB1F43">
            <w:pPr>
              <w:tabs>
                <w:tab w:val="left" w:pos="1170"/>
              </w:tabs>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67</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233</w:t>
            </w:r>
          </w:p>
        </w:tc>
      </w:tr>
      <w:tr w:rsidR="00875CC4" w:rsidRPr="00DB1F43" w14:paraId="28ED88EE" w14:textId="77777777" w:rsidTr="001B373F">
        <w:tc>
          <w:tcPr>
            <w:tcW w:w="3845" w:type="dxa"/>
            <w:vAlign w:val="center"/>
            <w:hideMark/>
          </w:tcPr>
          <w:p w14:paraId="02850B82"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Additions</w:t>
            </w:r>
          </w:p>
        </w:tc>
        <w:tc>
          <w:tcPr>
            <w:tcW w:w="1710" w:type="dxa"/>
            <w:noWrap/>
            <w:hideMark/>
          </w:tcPr>
          <w:p w14:paraId="451729BB" w14:textId="591CDBEF"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372</w:t>
            </w:r>
          </w:p>
        </w:tc>
        <w:tc>
          <w:tcPr>
            <w:tcW w:w="1701" w:type="dxa"/>
            <w:noWrap/>
            <w:hideMark/>
          </w:tcPr>
          <w:p w14:paraId="24A8CAEC"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60" w:type="dxa"/>
            <w:noWrap/>
            <w:hideMark/>
          </w:tcPr>
          <w:p w14:paraId="7A7D7DFF"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3B579DAB" w14:textId="19A20628"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202</w:t>
            </w:r>
          </w:p>
        </w:tc>
        <w:tc>
          <w:tcPr>
            <w:tcW w:w="1559" w:type="dxa"/>
            <w:noWrap/>
            <w:hideMark/>
          </w:tcPr>
          <w:p w14:paraId="2B4870AE" w14:textId="63BE9202"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86</w:t>
            </w:r>
          </w:p>
        </w:tc>
        <w:tc>
          <w:tcPr>
            <w:tcW w:w="1559" w:type="dxa"/>
            <w:noWrap/>
            <w:hideMark/>
          </w:tcPr>
          <w:p w14:paraId="15178899" w14:textId="25C60F1C"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24</w:t>
            </w:r>
          </w:p>
        </w:tc>
        <w:tc>
          <w:tcPr>
            <w:tcW w:w="1701" w:type="dxa"/>
            <w:noWrap/>
            <w:hideMark/>
          </w:tcPr>
          <w:p w14:paraId="42E010B3" w14:textId="582AE078" w:rsidR="00875CC4" w:rsidRPr="00DB1F43" w:rsidRDefault="003A773E" w:rsidP="00DB1F43">
            <w:pPr>
              <w:tabs>
                <w:tab w:val="left" w:pos="1170"/>
              </w:tabs>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684</w:t>
            </w:r>
          </w:p>
        </w:tc>
      </w:tr>
      <w:tr w:rsidR="00875CC4" w:rsidRPr="00DB1F43" w14:paraId="080A8967" w14:textId="77777777" w:rsidTr="001B373F">
        <w:tc>
          <w:tcPr>
            <w:tcW w:w="3845" w:type="dxa"/>
            <w:vAlign w:val="center"/>
            <w:hideMark/>
          </w:tcPr>
          <w:p w14:paraId="3BAAED80"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Adjust fair value as at acquisition date</w:t>
            </w:r>
          </w:p>
        </w:tc>
        <w:tc>
          <w:tcPr>
            <w:tcW w:w="1710" w:type="dxa"/>
            <w:noWrap/>
            <w:hideMark/>
          </w:tcPr>
          <w:p w14:paraId="27661594"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12568C96" w14:textId="611ECCA4"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347</w:t>
            </w:r>
            <w:r w:rsidRPr="00DB1F43">
              <w:rPr>
                <w:rFonts w:ascii="Cordia New" w:eastAsia="Times New Roman" w:hAnsi="Cordia New"/>
                <w:szCs w:val="22"/>
                <w:lang w:val="en-GB" w:eastAsia="en-GB"/>
              </w:rPr>
              <w:t>)</w:t>
            </w:r>
          </w:p>
        </w:tc>
        <w:tc>
          <w:tcPr>
            <w:tcW w:w="1560" w:type="dxa"/>
            <w:noWrap/>
            <w:hideMark/>
          </w:tcPr>
          <w:p w14:paraId="1D5C045A"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6E1FAA76"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59" w:type="dxa"/>
            <w:noWrap/>
            <w:hideMark/>
          </w:tcPr>
          <w:p w14:paraId="4FDB72CB"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59" w:type="dxa"/>
            <w:noWrap/>
            <w:hideMark/>
          </w:tcPr>
          <w:p w14:paraId="30CFAE63" w14:textId="14DF1910"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596</w:t>
            </w:r>
          </w:p>
        </w:tc>
        <w:tc>
          <w:tcPr>
            <w:tcW w:w="1701" w:type="dxa"/>
            <w:noWrap/>
            <w:hideMark/>
          </w:tcPr>
          <w:p w14:paraId="2A61E13C" w14:textId="70FFEF7A" w:rsidR="00875CC4" w:rsidRPr="00DB1F43" w:rsidRDefault="003A773E" w:rsidP="00DB1F43">
            <w:pPr>
              <w:tabs>
                <w:tab w:val="left" w:pos="1170"/>
              </w:tabs>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249</w:t>
            </w:r>
          </w:p>
        </w:tc>
      </w:tr>
      <w:tr w:rsidR="00875CC4" w:rsidRPr="00DB1F43" w14:paraId="405296FD" w14:textId="77777777" w:rsidTr="001B373F">
        <w:tc>
          <w:tcPr>
            <w:tcW w:w="3845" w:type="dxa"/>
            <w:vAlign w:val="center"/>
            <w:hideMark/>
          </w:tcPr>
          <w:p w14:paraId="1745D64A" w14:textId="77777777" w:rsidR="00875CC4" w:rsidRPr="00DB1F43" w:rsidRDefault="00875CC4" w:rsidP="00DB1F43">
            <w:pPr>
              <w:spacing w:after="10" w:line="230" w:lineRule="exact"/>
              <w:ind w:left="519" w:hanging="180"/>
              <w:rPr>
                <w:rFonts w:ascii="Cordia New" w:eastAsia="Times New Roman" w:hAnsi="Cordia New"/>
                <w:szCs w:val="22"/>
                <w:cs/>
                <w:lang w:val="en-GB" w:eastAsia="en-GB"/>
              </w:rPr>
            </w:pPr>
            <w:r w:rsidRPr="00DB1F43">
              <w:rPr>
                <w:rFonts w:ascii="Cordia New" w:eastAsia="Times New Roman" w:hAnsi="Cordia New"/>
                <w:szCs w:val="22"/>
                <w:lang w:val="en-GB" w:eastAsia="en-GB"/>
              </w:rPr>
              <w:t xml:space="preserve">Change of investments in subsidiaries </w:t>
            </w:r>
          </w:p>
          <w:p w14:paraId="6D3A8C41"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 xml:space="preserve">   to interests in joint ventures</w:t>
            </w:r>
          </w:p>
        </w:tc>
        <w:tc>
          <w:tcPr>
            <w:tcW w:w="1710" w:type="dxa"/>
            <w:noWrap/>
            <w:vAlign w:val="bottom"/>
            <w:hideMark/>
          </w:tcPr>
          <w:p w14:paraId="7A237C5E" w14:textId="77777777" w:rsidR="00875CC4" w:rsidRPr="00DB1F43" w:rsidRDefault="00875CC4" w:rsidP="00DB1F43">
            <w:pPr>
              <w:spacing w:after="10" w:line="230" w:lineRule="exact"/>
              <w:ind w:right="-72"/>
              <w:jc w:val="right"/>
              <w:rPr>
                <w:rFonts w:ascii="Cordia New" w:eastAsia="Times New Roman" w:hAnsi="Cordia New"/>
                <w:szCs w:val="22"/>
                <w:cs/>
                <w:lang w:val="en-GB" w:eastAsia="en-GB"/>
              </w:rPr>
            </w:pPr>
            <w:r w:rsidRPr="00DB1F43">
              <w:rPr>
                <w:rFonts w:ascii="Cordia New" w:eastAsia="Times New Roman" w:hAnsi="Cordia New"/>
                <w:szCs w:val="22"/>
                <w:lang w:val="en-GB" w:eastAsia="en-GB"/>
              </w:rPr>
              <w:t>-</w:t>
            </w:r>
          </w:p>
        </w:tc>
        <w:tc>
          <w:tcPr>
            <w:tcW w:w="1701" w:type="dxa"/>
            <w:noWrap/>
            <w:vAlign w:val="bottom"/>
            <w:hideMark/>
          </w:tcPr>
          <w:p w14:paraId="3E670B93" w14:textId="65417246"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65</w:t>
            </w:r>
            <w:r w:rsidRPr="00DB1F43">
              <w:rPr>
                <w:rFonts w:ascii="Cordia New" w:eastAsia="Times New Roman" w:hAnsi="Cordia New"/>
                <w:szCs w:val="22"/>
                <w:lang w:val="en-GB" w:eastAsia="en-GB"/>
              </w:rPr>
              <w:t>)</w:t>
            </w:r>
          </w:p>
        </w:tc>
        <w:tc>
          <w:tcPr>
            <w:tcW w:w="1560" w:type="dxa"/>
            <w:noWrap/>
            <w:vAlign w:val="bottom"/>
            <w:hideMark/>
          </w:tcPr>
          <w:p w14:paraId="1233CFC3"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vAlign w:val="bottom"/>
            <w:hideMark/>
          </w:tcPr>
          <w:p w14:paraId="68B618A5"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59" w:type="dxa"/>
            <w:noWrap/>
            <w:vAlign w:val="bottom"/>
            <w:hideMark/>
          </w:tcPr>
          <w:p w14:paraId="2CDC639C"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59" w:type="dxa"/>
            <w:noWrap/>
            <w:vAlign w:val="bottom"/>
            <w:hideMark/>
          </w:tcPr>
          <w:p w14:paraId="1DE62034"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vAlign w:val="bottom"/>
            <w:hideMark/>
          </w:tcPr>
          <w:p w14:paraId="206E3E23" w14:textId="49D73C6D" w:rsidR="00875CC4" w:rsidRPr="00DB1F43" w:rsidRDefault="00875CC4" w:rsidP="00DB1F43">
            <w:pPr>
              <w:tabs>
                <w:tab w:val="left" w:pos="1170"/>
              </w:tabs>
              <w:spacing w:after="10" w:line="230" w:lineRule="exact"/>
              <w:ind w:right="-72"/>
              <w:jc w:val="right"/>
              <w:rPr>
                <w:rFonts w:ascii="Cordia New" w:eastAsia="Times New Roman" w:hAnsi="Cordia New"/>
                <w:szCs w:val="22"/>
                <w:cs/>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65</w:t>
            </w:r>
            <w:r w:rsidRPr="00DB1F43">
              <w:rPr>
                <w:rFonts w:ascii="Cordia New" w:eastAsia="Times New Roman" w:hAnsi="Cordia New"/>
                <w:szCs w:val="22"/>
                <w:lang w:val="en-GB" w:eastAsia="en-GB"/>
              </w:rPr>
              <w:t>)</w:t>
            </w:r>
          </w:p>
        </w:tc>
      </w:tr>
      <w:tr w:rsidR="00875CC4" w:rsidRPr="00DB1F43" w14:paraId="577C63FF" w14:textId="77777777" w:rsidTr="001B373F">
        <w:tc>
          <w:tcPr>
            <w:tcW w:w="3845" w:type="dxa"/>
            <w:vAlign w:val="center"/>
            <w:hideMark/>
          </w:tcPr>
          <w:p w14:paraId="3B772C52"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Write-offs, net</w:t>
            </w:r>
          </w:p>
        </w:tc>
        <w:tc>
          <w:tcPr>
            <w:tcW w:w="1710" w:type="dxa"/>
            <w:noWrap/>
            <w:hideMark/>
          </w:tcPr>
          <w:p w14:paraId="65EC1968" w14:textId="5C8AD25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w:t>
            </w:r>
            <w:r w:rsidRPr="00DB1F43">
              <w:rPr>
                <w:rFonts w:ascii="Cordia New" w:eastAsia="Times New Roman" w:hAnsi="Cordia New"/>
                <w:szCs w:val="22"/>
                <w:lang w:val="en-GB" w:eastAsia="en-GB"/>
              </w:rPr>
              <w:t>)</w:t>
            </w:r>
          </w:p>
        </w:tc>
        <w:tc>
          <w:tcPr>
            <w:tcW w:w="1701" w:type="dxa"/>
            <w:noWrap/>
            <w:hideMark/>
          </w:tcPr>
          <w:p w14:paraId="2D979FE5"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60" w:type="dxa"/>
            <w:noWrap/>
            <w:hideMark/>
          </w:tcPr>
          <w:p w14:paraId="2CDDEA5C"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5874A0EA" w14:textId="1EBEE5E8"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10</w:t>
            </w:r>
            <w:r w:rsidRPr="00DB1F43">
              <w:rPr>
                <w:rFonts w:ascii="Cordia New" w:eastAsia="Times New Roman" w:hAnsi="Cordia New"/>
                <w:szCs w:val="22"/>
                <w:lang w:val="en-GB" w:eastAsia="en-GB"/>
              </w:rPr>
              <w:t>)</w:t>
            </w:r>
          </w:p>
        </w:tc>
        <w:tc>
          <w:tcPr>
            <w:tcW w:w="1559" w:type="dxa"/>
            <w:noWrap/>
            <w:hideMark/>
          </w:tcPr>
          <w:p w14:paraId="0D4E1484"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59" w:type="dxa"/>
            <w:noWrap/>
            <w:hideMark/>
          </w:tcPr>
          <w:p w14:paraId="0775C7D3" w14:textId="7F5EC8B8"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4</w:t>
            </w:r>
            <w:r w:rsidRPr="00DB1F43">
              <w:rPr>
                <w:rFonts w:ascii="Cordia New" w:eastAsia="Times New Roman" w:hAnsi="Cordia New"/>
                <w:szCs w:val="22"/>
                <w:lang w:val="en-GB" w:eastAsia="en-GB"/>
              </w:rPr>
              <w:t>)</w:t>
            </w:r>
          </w:p>
        </w:tc>
        <w:tc>
          <w:tcPr>
            <w:tcW w:w="1701" w:type="dxa"/>
            <w:noWrap/>
            <w:hideMark/>
          </w:tcPr>
          <w:p w14:paraId="4C7FA226" w14:textId="71185D65" w:rsidR="00875CC4" w:rsidRPr="00DB1F43" w:rsidRDefault="00875CC4" w:rsidP="00DB1F43">
            <w:pPr>
              <w:tabs>
                <w:tab w:val="left" w:pos="1170"/>
              </w:tabs>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15</w:t>
            </w:r>
            <w:r w:rsidRPr="00DB1F43">
              <w:rPr>
                <w:rFonts w:ascii="Cordia New" w:eastAsia="Times New Roman" w:hAnsi="Cordia New"/>
                <w:szCs w:val="22"/>
                <w:lang w:val="en-GB" w:eastAsia="en-GB"/>
              </w:rPr>
              <w:t>)</w:t>
            </w:r>
          </w:p>
        </w:tc>
      </w:tr>
      <w:tr w:rsidR="00875CC4" w:rsidRPr="00DB1F43" w14:paraId="78238CBE" w14:textId="77777777" w:rsidTr="001B373F">
        <w:tc>
          <w:tcPr>
            <w:tcW w:w="3845" w:type="dxa"/>
            <w:vAlign w:val="center"/>
            <w:hideMark/>
          </w:tcPr>
          <w:p w14:paraId="5A14FF75" w14:textId="77777777" w:rsidR="00875CC4" w:rsidRPr="00DB1F43" w:rsidRDefault="00875CC4" w:rsidP="00DB1F43">
            <w:pPr>
              <w:spacing w:after="10" w:line="230" w:lineRule="exact"/>
              <w:ind w:left="345"/>
              <w:rPr>
                <w:rFonts w:ascii="Cordia New" w:eastAsia="Times New Roman" w:hAnsi="Cordia New"/>
                <w:szCs w:val="22"/>
                <w:cs/>
                <w:lang w:val="en-GB" w:eastAsia="en-GB"/>
              </w:rPr>
            </w:pPr>
            <w:r w:rsidRPr="00DB1F43">
              <w:rPr>
                <w:rFonts w:ascii="Cordia New" w:eastAsia="Times New Roman" w:hAnsi="Cordia New"/>
                <w:szCs w:val="22"/>
                <w:lang w:val="en-GB" w:eastAsia="en-GB"/>
              </w:rPr>
              <w:t>Reclassifications</w:t>
            </w:r>
          </w:p>
        </w:tc>
        <w:tc>
          <w:tcPr>
            <w:tcW w:w="1710" w:type="dxa"/>
            <w:noWrap/>
            <w:hideMark/>
          </w:tcPr>
          <w:p w14:paraId="729912D4" w14:textId="77777777" w:rsidR="00875CC4" w:rsidRPr="00DB1F43" w:rsidRDefault="00875CC4" w:rsidP="00DB1F43">
            <w:pPr>
              <w:spacing w:after="10" w:line="230" w:lineRule="exact"/>
              <w:ind w:right="-72"/>
              <w:jc w:val="right"/>
              <w:rPr>
                <w:rFonts w:ascii="Cordia New" w:eastAsia="Times New Roman" w:hAnsi="Cordia New"/>
                <w:szCs w:val="22"/>
                <w:cs/>
                <w:lang w:val="en-GB" w:eastAsia="en-GB"/>
              </w:rPr>
            </w:pPr>
            <w:r w:rsidRPr="00DB1F43">
              <w:rPr>
                <w:rFonts w:ascii="Cordia New" w:eastAsia="Times New Roman" w:hAnsi="Cordia New"/>
                <w:szCs w:val="22"/>
                <w:lang w:val="en-GB" w:eastAsia="en-GB"/>
              </w:rPr>
              <w:t>-</w:t>
            </w:r>
          </w:p>
        </w:tc>
        <w:tc>
          <w:tcPr>
            <w:tcW w:w="1701" w:type="dxa"/>
            <w:noWrap/>
            <w:hideMark/>
          </w:tcPr>
          <w:p w14:paraId="75743B5C"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60" w:type="dxa"/>
            <w:noWrap/>
            <w:hideMark/>
          </w:tcPr>
          <w:p w14:paraId="07162B71"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788D3AA1" w14:textId="16ECFCEE"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94</w:t>
            </w:r>
          </w:p>
        </w:tc>
        <w:tc>
          <w:tcPr>
            <w:tcW w:w="1559" w:type="dxa"/>
            <w:noWrap/>
            <w:hideMark/>
          </w:tcPr>
          <w:p w14:paraId="5D0F359D" w14:textId="25FBB359"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94</w:t>
            </w:r>
            <w:r w:rsidRPr="00DB1F43">
              <w:rPr>
                <w:rFonts w:ascii="Cordia New" w:eastAsia="Times New Roman" w:hAnsi="Cordia New"/>
                <w:szCs w:val="22"/>
                <w:lang w:val="en-GB" w:eastAsia="en-GB"/>
              </w:rPr>
              <w:t>)</w:t>
            </w:r>
          </w:p>
        </w:tc>
        <w:tc>
          <w:tcPr>
            <w:tcW w:w="1559" w:type="dxa"/>
            <w:noWrap/>
            <w:hideMark/>
          </w:tcPr>
          <w:p w14:paraId="2B889D15"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32FEE853" w14:textId="77777777" w:rsidR="00875CC4" w:rsidRPr="00DB1F43" w:rsidRDefault="00875CC4" w:rsidP="00DB1F43">
            <w:pPr>
              <w:tabs>
                <w:tab w:val="left" w:pos="1170"/>
              </w:tabs>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r>
      <w:tr w:rsidR="00875CC4" w:rsidRPr="00DB1F43" w14:paraId="7A7B846B" w14:textId="77777777" w:rsidTr="001B373F">
        <w:tc>
          <w:tcPr>
            <w:tcW w:w="3845" w:type="dxa"/>
            <w:vAlign w:val="center"/>
            <w:hideMark/>
          </w:tcPr>
          <w:p w14:paraId="06DB5800" w14:textId="77777777" w:rsidR="00875CC4" w:rsidRPr="00DB1F43" w:rsidRDefault="00875CC4" w:rsidP="00DB1F43">
            <w:pPr>
              <w:spacing w:after="10" w:line="230" w:lineRule="exact"/>
              <w:ind w:left="345"/>
              <w:rPr>
                <w:rFonts w:ascii="Cordia New" w:eastAsia="Times New Roman" w:hAnsi="Cordia New"/>
                <w:szCs w:val="22"/>
                <w:cs/>
                <w:lang w:val="en-GB" w:eastAsia="en-GB"/>
              </w:rPr>
            </w:pPr>
            <w:r w:rsidRPr="00DB1F43">
              <w:rPr>
                <w:rFonts w:ascii="Cordia New" w:eastAsia="Times New Roman" w:hAnsi="Cordia New"/>
                <w:szCs w:val="22"/>
                <w:lang w:val="en-GB" w:eastAsia="en-GB"/>
              </w:rPr>
              <w:t>Transfer from (to) other accounts</w:t>
            </w:r>
          </w:p>
        </w:tc>
        <w:tc>
          <w:tcPr>
            <w:tcW w:w="1710" w:type="dxa"/>
            <w:noWrap/>
            <w:hideMark/>
          </w:tcPr>
          <w:p w14:paraId="27CBBEF5" w14:textId="0C898401" w:rsidR="00875CC4" w:rsidRPr="00DB1F43" w:rsidRDefault="003A773E" w:rsidP="00DB1F43">
            <w:pPr>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11</w:t>
            </w:r>
          </w:p>
        </w:tc>
        <w:tc>
          <w:tcPr>
            <w:tcW w:w="1701" w:type="dxa"/>
            <w:noWrap/>
            <w:hideMark/>
          </w:tcPr>
          <w:p w14:paraId="4E69975E"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60" w:type="dxa"/>
            <w:noWrap/>
            <w:hideMark/>
          </w:tcPr>
          <w:p w14:paraId="43E0CD3C"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222E59B4" w14:textId="094C86DC"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29</w:t>
            </w:r>
          </w:p>
        </w:tc>
        <w:tc>
          <w:tcPr>
            <w:tcW w:w="1559" w:type="dxa"/>
            <w:noWrap/>
            <w:hideMark/>
          </w:tcPr>
          <w:p w14:paraId="67341F3C" w14:textId="4CBC27D5"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5</w:t>
            </w:r>
            <w:r w:rsidRPr="00DB1F43">
              <w:rPr>
                <w:rFonts w:ascii="Cordia New" w:eastAsia="Times New Roman" w:hAnsi="Cordia New"/>
                <w:szCs w:val="22"/>
                <w:lang w:val="en-GB" w:eastAsia="en-GB"/>
              </w:rPr>
              <w:t>)</w:t>
            </w:r>
          </w:p>
        </w:tc>
        <w:tc>
          <w:tcPr>
            <w:tcW w:w="1559" w:type="dxa"/>
            <w:noWrap/>
            <w:hideMark/>
          </w:tcPr>
          <w:p w14:paraId="559F40A0"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597F0F51" w14:textId="622D79BA" w:rsidR="00875CC4" w:rsidRPr="00DB1F43" w:rsidRDefault="003A773E" w:rsidP="00DB1F43">
            <w:pPr>
              <w:tabs>
                <w:tab w:val="left" w:pos="1170"/>
              </w:tabs>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35</w:t>
            </w:r>
          </w:p>
        </w:tc>
      </w:tr>
      <w:tr w:rsidR="00875CC4" w:rsidRPr="00DB1F43" w14:paraId="6512CED7" w14:textId="77777777" w:rsidTr="001B373F">
        <w:tc>
          <w:tcPr>
            <w:tcW w:w="3845" w:type="dxa"/>
            <w:vAlign w:val="center"/>
            <w:hideMark/>
          </w:tcPr>
          <w:p w14:paraId="6F93EF95" w14:textId="77777777" w:rsidR="00875CC4" w:rsidRPr="00DB1F43" w:rsidRDefault="00875CC4" w:rsidP="00DB1F43">
            <w:pPr>
              <w:spacing w:after="10" w:line="230" w:lineRule="exact"/>
              <w:ind w:left="345"/>
              <w:rPr>
                <w:rFonts w:ascii="Cordia New" w:eastAsia="Times New Roman" w:hAnsi="Cordia New"/>
                <w:szCs w:val="22"/>
                <w:cs/>
                <w:lang w:val="en-GB" w:eastAsia="en-GB"/>
              </w:rPr>
            </w:pPr>
            <w:r w:rsidRPr="00DB1F43">
              <w:rPr>
                <w:rFonts w:ascii="Cordia New" w:eastAsia="Times New Roman" w:hAnsi="Cordia New"/>
                <w:szCs w:val="22"/>
                <w:lang w:val="en-GB" w:eastAsia="en-GB"/>
              </w:rPr>
              <w:t>Amortisation charge</w:t>
            </w:r>
          </w:p>
        </w:tc>
        <w:tc>
          <w:tcPr>
            <w:tcW w:w="1710" w:type="dxa"/>
            <w:noWrap/>
            <w:hideMark/>
          </w:tcPr>
          <w:p w14:paraId="195B2AEE" w14:textId="3ADB1AF2"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472</w:t>
            </w:r>
            <w:r w:rsidRPr="00DB1F43">
              <w:rPr>
                <w:rFonts w:ascii="Cordia New" w:eastAsia="Times New Roman" w:hAnsi="Cordia New"/>
                <w:szCs w:val="22"/>
                <w:lang w:val="en-GB" w:eastAsia="en-GB"/>
              </w:rPr>
              <w:t>)</w:t>
            </w:r>
          </w:p>
        </w:tc>
        <w:tc>
          <w:tcPr>
            <w:tcW w:w="1701" w:type="dxa"/>
            <w:noWrap/>
            <w:hideMark/>
          </w:tcPr>
          <w:p w14:paraId="598AB36B"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60" w:type="dxa"/>
            <w:noWrap/>
            <w:hideMark/>
          </w:tcPr>
          <w:p w14:paraId="3911EA3C"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7F53DBE1" w14:textId="07075C04"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719</w:t>
            </w:r>
            <w:r w:rsidRPr="00DB1F43">
              <w:rPr>
                <w:rFonts w:ascii="Cordia New" w:eastAsia="Times New Roman" w:hAnsi="Cordia New"/>
                <w:szCs w:val="22"/>
                <w:lang w:val="en-GB" w:eastAsia="en-GB"/>
              </w:rPr>
              <w:t>)</w:t>
            </w:r>
          </w:p>
        </w:tc>
        <w:tc>
          <w:tcPr>
            <w:tcW w:w="1559" w:type="dxa"/>
            <w:noWrap/>
            <w:hideMark/>
          </w:tcPr>
          <w:p w14:paraId="4F275002"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59" w:type="dxa"/>
            <w:noWrap/>
            <w:hideMark/>
          </w:tcPr>
          <w:p w14:paraId="32352D93" w14:textId="40557874"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102</w:t>
            </w:r>
            <w:r w:rsidRPr="00DB1F43">
              <w:rPr>
                <w:rFonts w:ascii="Cordia New" w:eastAsia="Times New Roman" w:hAnsi="Cordia New"/>
                <w:szCs w:val="22"/>
                <w:lang w:val="en-GB" w:eastAsia="en-GB"/>
              </w:rPr>
              <w:t>)</w:t>
            </w:r>
          </w:p>
        </w:tc>
        <w:tc>
          <w:tcPr>
            <w:tcW w:w="1701" w:type="dxa"/>
            <w:noWrap/>
            <w:hideMark/>
          </w:tcPr>
          <w:p w14:paraId="3D2239DE" w14:textId="011CE755" w:rsidR="00875CC4" w:rsidRPr="00DB1F43" w:rsidRDefault="00875CC4" w:rsidP="00DB1F43">
            <w:pPr>
              <w:tabs>
                <w:tab w:val="left" w:pos="1170"/>
              </w:tabs>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w:t>
            </w: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293</w:t>
            </w:r>
            <w:r w:rsidRPr="00DB1F43">
              <w:rPr>
                <w:rFonts w:ascii="Cordia New" w:eastAsia="Times New Roman" w:hAnsi="Cordia New"/>
                <w:szCs w:val="22"/>
                <w:lang w:val="en-GB" w:eastAsia="en-GB"/>
              </w:rPr>
              <w:t>)</w:t>
            </w:r>
          </w:p>
        </w:tc>
      </w:tr>
      <w:tr w:rsidR="00875CC4" w:rsidRPr="00DB1F43" w14:paraId="4E3647AB" w14:textId="77777777" w:rsidTr="001B373F">
        <w:tc>
          <w:tcPr>
            <w:tcW w:w="3845" w:type="dxa"/>
            <w:vAlign w:val="center"/>
            <w:hideMark/>
          </w:tcPr>
          <w:p w14:paraId="1D95FC1A" w14:textId="77777777" w:rsidR="00875CC4" w:rsidRPr="00DB1F43" w:rsidRDefault="00875CC4" w:rsidP="00DB1F43">
            <w:pPr>
              <w:spacing w:after="10" w:line="230" w:lineRule="exact"/>
              <w:ind w:left="345"/>
              <w:rPr>
                <w:rFonts w:ascii="Cordia New" w:eastAsia="Times New Roman" w:hAnsi="Cordia New"/>
                <w:szCs w:val="22"/>
                <w:cs/>
                <w:lang w:val="en-GB" w:eastAsia="en-GB"/>
              </w:rPr>
            </w:pPr>
            <w:r w:rsidRPr="00DB1F43">
              <w:rPr>
                <w:rFonts w:ascii="Cordia New" w:eastAsia="Times New Roman" w:hAnsi="Cordia New"/>
                <w:szCs w:val="22"/>
                <w:lang w:val="en-GB" w:eastAsia="en-GB"/>
              </w:rPr>
              <w:t xml:space="preserve">Impairment reversal (charge) </w:t>
            </w:r>
          </w:p>
        </w:tc>
        <w:tc>
          <w:tcPr>
            <w:tcW w:w="1710" w:type="dxa"/>
            <w:noWrap/>
            <w:hideMark/>
          </w:tcPr>
          <w:p w14:paraId="1DF53DCD" w14:textId="77777777" w:rsidR="00875CC4" w:rsidRPr="00DB1F43" w:rsidRDefault="00875CC4" w:rsidP="00DB1F43">
            <w:pPr>
              <w:spacing w:after="10" w:line="230" w:lineRule="exact"/>
              <w:ind w:right="-72"/>
              <w:jc w:val="right"/>
              <w:rPr>
                <w:rFonts w:ascii="Cordia New" w:eastAsia="Times New Roman" w:hAnsi="Cordia New"/>
                <w:szCs w:val="22"/>
                <w:cs/>
                <w:lang w:val="en-GB" w:eastAsia="en-GB"/>
              </w:rPr>
            </w:pPr>
            <w:r w:rsidRPr="00DB1F43">
              <w:rPr>
                <w:rFonts w:ascii="Cordia New" w:eastAsia="Times New Roman" w:hAnsi="Cordia New"/>
                <w:szCs w:val="22"/>
                <w:lang w:val="en-GB" w:eastAsia="en-GB"/>
              </w:rPr>
              <w:t>-</w:t>
            </w:r>
          </w:p>
        </w:tc>
        <w:tc>
          <w:tcPr>
            <w:tcW w:w="1701" w:type="dxa"/>
            <w:noWrap/>
            <w:hideMark/>
          </w:tcPr>
          <w:p w14:paraId="64509878" w14:textId="0B6B8451"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80</w:t>
            </w:r>
            <w:r w:rsidRPr="00DB1F43">
              <w:rPr>
                <w:rFonts w:ascii="Cordia New" w:eastAsia="Times New Roman" w:hAnsi="Cordia New"/>
                <w:szCs w:val="22"/>
                <w:lang w:val="en-GB" w:eastAsia="en-GB"/>
              </w:rPr>
              <w:t>)</w:t>
            </w:r>
          </w:p>
        </w:tc>
        <w:tc>
          <w:tcPr>
            <w:tcW w:w="1560" w:type="dxa"/>
            <w:noWrap/>
            <w:hideMark/>
          </w:tcPr>
          <w:p w14:paraId="02F619E0"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364B5787" w14:textId="0F311ECC"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7</w:t>
            </w:r>
            <w:r w:rsidRPr="00DB1F43">
              <w:rPr>
                <w:rFonts w:ascii="Cordia New" w:eastAsia="Times New Roman" w:hAnsi="Cordia New"/>
                <w:szCs w:val="22"/>
                <w:lang w:val="en-GB" w:eastAsia="en-GB"/>
              </w:rPr>
              <w:t>)</w:t>
            </w:r>
          </w:p>
        </w:tc>
        <w:tc>
          <w:tcPr>
            <w:tcW w:w="1559" w:type="dxa"/>
            <w:noWrap/>
            <w:hideMark/>
          </w:tcPr>
          <w:p w14:paraId="0369B5E2" w14:textId="4B3CCC53"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97</w:t>
            </w:r>
            <w:r w:rsidRPr="00DB1F43">
              <w:rPr>
                <w:rFonts w:ascii="Cordia New" w:eastAsia="Times New Roman" w:hAnsi="Cordia New"/>
                <w:szCs w:val="22"/>
                <w:lang w:val="en-GB" w:eastAsia="en-GB"/>
              </w:rPr>
              <w:t>)</w:t>
            </w:r>
          </w:p>
        </w:tc>
        <w:tc>
          <w:tcPr>
            <w:tcW w:w="1559" w:type="dxa"/>
            <w:noWrap/>
            <w:hideMark/>
          </w:tcPr>
          <w:p w14:paraId="09734F6F" w14:textId="4747DB19"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2</w:t>
            </w:r>
            <w:r w:rsidRPr="00DB1F43">
              <w:rPr>
                <w:rFonts w:ascii="Cordia New" w:eastAsia="Times New Roman" w:hAnsi="Cordia New"/>
                <w:szCs w:val="22"/>
                <w:lang w:val="en-GB" w:eastAsia="en-GB"/>
              </w:rPr>
              <w:t>)</w:t>
            </w:r>
          </w:p>
        </w:tc>
        <w:tc>
          <w:tcPr>
            <w:tcW w:w="1701" w:type="dxa"/>
            <w:noWrap/>
            <w:hideMark/>
          </w:tcPr>
          <w:p w14:paraId="27BB0EDF" w14:textId="779B48CB" w:rsidR="00875CC4" w:rsidRPr="00DB1F43" w:rsidRDefault="00875CC4" w:rsidP="00DB1F43">
            <w:pPr>
              <w:tabs>
                <w:tab w:val="left" w:pos="1170"/>
              </w:tabs>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186</w:t>
            </w:r>
            <w:r w:rsidRPr="00DB1F43">
              <w:rPr>
                <w:rFonts w:ascii="Cordia New" w:eastAsia="Times New Roman" w:hAnsi="Cordia New"/>
                <w:szCs w:val="22"/>
                <w:lang w:val="en-GB" w:eastAsia="en-GB"/>
              </w:rPr>
              <w:t>)</w:t>
            </w:r>
          </w:p>
        </w:tc>
      </w:tr>
      <w:tr w:rsidR="00875CC4" w:rsidRPr="00DB1F43" w14:paraId="644447D2" w14:textId="77777777" w:rsidTr="001B373F">
        <w:tc>
          <w:tcPr>
            <w:tcW w:w="3845" w:type="dxa"/>
            <w:vAlign w:val="center"/>
            <w:hideMark/>
          </w:tcPr>
          <w:p w14:paraId="13684FFA"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Translation adjustments</w:t>
            </w:r>
          </w:p>
        </w:tc>
        <w:tc>
          <w:tcPr>
            <w:tcW w:w="1710" w:type="dxa"/>
            <w:noWrap/>
            <w:hideMark/>
          </w:tcPr>
          <w:p w14:paraId="23D0F008" w14:textId="2F1AF7FA" w:rsidR="00875CC4" w:rsidRPr="00DB1F43" w:rsidRDefault="003A773E" w:rsidP="00DB1F43">
            <w:pPr>
              <w:pBdr>
                <w:bottom w:val="single" w:sz="4" w:space="1" w:color="auto"/>
              </w:pBdr>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483</w:t>
            </w:r>
          </w:p>
        </w:tc>
        <w:tc>
          <w:tcPr>
            <w:tcW w:w="1701" w:type="dxa"/>
            <w:noWrap/>
            <w:hideMark/>
          </w:tcPr>
          <w:p w14:paraId="21951DF4" w14:textId="5CAA9D4A" w:rsidR="00875CC4" w:rsidRPr="00DB1F43" w:rsidRDefault="003A773E"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921</w:t>
            </w:r>
          </w:p>
        </w:tc>
        <w:tc>
          <w:tcPr>
            <w:tcW w:w="1560" w:type="dxa"/>
            <w:noWrap/>
            <w:hideMark/>
          </w:tcPr>
          <w:p w14:paraId="70AAD235" w14:textId="77E76FF4" w:rsidR="00875CC4" w:rsidRPr="00DB1F43" w:rsidRDefault="003A773E"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353</w:t>
            </w:r>
          </w:p>
        </w:tc>
        <w:tc>
          <w:tcPr>
            <w:tcW w:w="1701" w:type="dxa"/>
            <w:noWrap/>
            <w:hideMark/>
          </w:tcPr>
          <w:p w14:paraId="644F40C6" w14:textId="1F5EA064" w:rsidR="00875CC4" w:rsidRPr="00DB1F43" w:rsidRDefault="003A773E"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78</w:t>
            </w:r>
          </w:p>
        </w:tc>
        <w:tc>
          <w:tcPr>
            <w:tcW w:w="1559" w:type="dxa"/>
            <w:noWrap/>
            <w:hideMark/>
          </w:tcPr>
          <w:p w14:paraId="4F74E025" w14:textId="2D0517D6" w:rsidR="00875CC4" w:rsidRPr="00DB1F43" w:rsidRDefault="003A773E"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w:t>
            </w:r>
          </w:p>
        </w:tc>
        <w:tc>
          <w:tcPr>
            <w:tcW w:w="1559" w:type="dxa"/>
            <w:noWrap/>
            <w:hideMark/>
          </w:tcPr>
          <w:p w14:paraId="51C7BAB7" w14:textId="7013A10A" w:rsidR="00875CC4" w:rsidRPr="00DB1F43" w:rsidRDefault="003A773E"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99</w:t>
            </w:r>
          </w:p>
        </w:tc>
        <w:tc>
          <w:tcPr>
            <w:tcW w:w="1701" w:type="dxa"/>
            <w:noWrap/>
            <w:hideMark/>
          </w:tcPr>
          <w:p w14:paraId="7652DF0F" w14:textId="331B6948" w:rsidR="00875CC4" w:rsidRPr="00DB1F43" w:rsidRDefault="003A773E" w:rsidP="00DB1F43">
            <w:pPr>
              <w:pBdr>
                <w:bottom w:val="single" w:sz="4" w:space="1" w:color="auto"/>
              </w:pBdr>
              <w:tabs>
                <w:tab w:val="left" w:pos="1170"/>
              </w:tabs>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936</w:t>
            </w:r>
          </w:p>
        </w:tc>
      </w:tr>
      <w:tr w:rsidR="00875CC4" w:rsidRPr="00DB1F43" w14:paraId="5EB12505" w14:textId="77777777" w:rsidTr="001B373F">
        <w:tc>
          <w:tcPr>
            <w:tcW w:w="3845" w:type="dxa"/>
            <w:vAlign w:val="center"/>
          </w:tcPr>
          <w:p w14:paraId="2A84296B" w14:textId="77777777" w:rsidR="00875CC4" w:rsidRPr="00DB1F43" w:rsidRDefault="00875CC4" w:rsidP="00DB1F43">
            <w:pPr>
              <w:spacing w:after="0" w:line="240" w:lineRule="auto"/>
              <w:ind w:left="345"/>
              <w:rPr>
                <w:rFonts w:ascii="Cordia New" w:eastAsia="Times New Roman" w:hAnsi="Cordia New"/>
                <w:sz w:val="12"/>
                <w:szCs w:val="12"/>
                <w:lang w:val="en-GB" w:eastAsia="en-GB"/>
              </w:rPr>
            </w:pPr>
          </w:p>
        </w:tc>
        <w:tc>
          <w:tcPr>
            <w:tcW w:w="1710" w:type="dxa"/>
            <w:noWrap/>
            <w:vAlign w:val="bottom"/>
          </w:tcPr>
          <w:p w14:paraId="2B35B774" w14:textId="77777777" w:rsidR="00875CC4" w:rsidRPr="00DB1F43" w:rsidRDefault="00875CC4" w:rsidP="00DB1F43">
            <w:pPr>
              <w:spacing w:after="0" w:line="240" w:lineRule="auto"/>
              <w:ind w:right="-72"/>
              <w:jc w:val="right"/>
              <w:rPr>
                <w:rFonts w:ascii="Cordia New" w:eastAsia="Times New Roman" w:hAnsi="Cordia New"/>
                <w:sz w:val="12"/>
                <w:szCs w:val="12"/>
                <w:cs/>
                <w:lang w:val="en-GB" w:eastAsia="en-GB"/>
              </w:rPr>
            </w:pPr>
          </w:p>
        </w:tc>
        <w:tc>
          <w:tcPr>
            <w:tcW w:w="1701" w:type="dxa"/>
            <w:noWrap/>
            <w:vAlign w:val="bottom"/>
          </w:tcPr>
          <w:p w14:paraId="46CB9EDA"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560" w:type="dxa"/>
            <w:noWrap/>
            <w:vAlign w:val="bottom"/>
          </w:tcPr>
          <w:p w14:paraId="0C99F680"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701" w:type="dxa"/>
            <w:noWrap/>
            <w:vAlign w:val="bottom"/>
          </w:tcPr>
          <w:p w14:paraId="09925628"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559" w:type="dxa"/>
            <w:noWrap/>
            <w:vAlign w:val="bottom"/>
          </w:tcPr>
          <w:p w14:paraId="4E000536"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559" w:type="dxa"/>
            <w:noWrap/>
            <w:vAlign w:val="bottom"/>
          </w:tcPr>
          <w:p w14:paraId="71D4C9CC"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701" w:type="dxa"/>
            <w:noWrap/>
            <w:vAlign w:val="bottom"/>
          </w:tcPr>
          <w:p w14:paraId="0B4E8781" w14:textId="77777777" w:rsidR="00875CC4" w:rsidRPr="00DB1F43" w:rsidRDefault="00875CC4" w:rsidP="00DB1F43">
            <w:pPr>
              <w:tabs>
                <w:tab w:val="left" w:pos="1170"/>
              </w:tabs>
              <w:spacing w:after="0" w:line="240" w:lineRule="auto"/>
              <w:ind w:right="-72"/>
              <w:jc w:val="right"/>
              <w:rPr>
                <w:rFonts w:ascii="Cordia New" w:eastAsia="Times New Roman" w:hAnsi="Cordia New"/>
                <w:sz w:val="12"/>
                <w:szCs w:val="12"/>
                <w:cs/>
                <w:lang w:val="en-GB" w:eastAsia="en-GB"/>
              </w:rPr>
            </w:pPr>
          </w:p>
        </w:tc>
      </w:tr>
      <w:tr w:rsidR="00875CC4" w:rsidRPr="00DB1F43" w14:paraId="51ADEE5A" w14:textId="77777777" w:rsidTr="001B373F">
        <w:tc>
          <w:tcPr>
            <w:tcW w:w="3845" w:type="dxa"/>
            <w:vAlign w:val="center"/>
            <w:hideMark/>
          </w:tcPr>
          <w:p w14:paraId="4CE623C2" w14:textId="77777777" w:rsidR="00875CC4" w:rsidRPr="00DB1F43" w:rsidRDefault="00875CC4" w:rsidP="00DB1F43">
            <w:pPr>
              <w:spacing w:after="10" w:line="230" w:lineRule="exact"/>
              <w:ind w:left="345"/>
              <w:rPr>
                <w:rFonts w:ascii="Cordia New" w:eastAsia="Times New Roman" w:hAnsi="Cordia New"/>
                <w:szCs w:val="22"/>
                <w:cs/>
                <w:lang w:val="en-GB" w:eastAsia="en-GB"/>
              </w:rPr>
            </w:pPr>
            <w:r w:rsidRPr="00DB1F43">
              <w:rPr>
                <w:rFonts w:ascii="Cordia New" w:eastAsia="Times New Roman" w:hAnsi="Cordia New"/>
                <w:szCs w:val="22"/>
                <w:lang w:val="en-GB" w:eastAsia="en-GB"/>
              </w:rPr>
              <w:t>Closing net book amount</w:t>
            </w:r>
          </w:p>
        </w:tc>
        <w:tc>
          <w:tcPr>
            <w:tcW w:w="1710" w:type="dxa"/>
            <w:noWrap/>
            <w:vAlign w:val="bottom"/>
            <w:hideMark/>
          </w:tcPr>
          <w:p w14:paraId="33F69561" w14:textId="488C04F7"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6</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563</w:t>
            </w:r>
          </w:p>
        </w:tc>
        <w:tc>
          <w:tcPr>
            <w:tcW w:w="1701" w:type="dxa"/>
            <w:noWrap/>
            <w:vAlign w:val="bottom"/>
            <w:hideMark/>
          </w:tcPr>
          <w:p w14:paraId="15CD8428" w14:textId="7093E17E"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13</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008</w:t>
            </w:r>
          </w:p>
        </w:tc>
        <w:tc>
          <w:tcPr>
            <w:tcW w:w="1560" w:type="dxa"/>
            <w:noWrap/>
            <w:vAlign w:val="bottom"/>
            <w:hideMark/>
          </w:tcPr>
          <w:p w14:paraId="0853A4D0" w14:textId="497F8526"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47</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153</w:t>
            </w:r>
          </w:p>
        </w:tc>
        <w:tc>
          <w:tcPr>
            <w:tcW w:w="1701" w:type="dxa"/>
            <w:noWrap/>
            <w:vAlign w:val="bottom"/>
            <w:hideMark/>
          </w:tcPr>
          <w:p w14:paraId="0BE66E79" w14:textId="797F6FEB"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533</w:t>
            </w:r>
          </w:p>
        </w:tc>
        <w:tc>
          <w:tcPr>
            <w:tcW w:w="1559" w:type="dxa"/>
            <w:noWrap/>
            <w:vAlign w:val="bottom"/>
            <w:hideMark/>
          </w:tcPr>
          <w:p w14:paraId="2228C032" w14:textId="2919CF68"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119</w:t>
            </w:r>
          </w:p>
        </w:tc>
        <w:tc>
          <w:tcPr>
            <w:tcW w:w="1559" w:type="dxa"/>
            <w:noWrap/>
            <w:vAlign w:val="bottom"/>
            <w:hideMark/>
          </w:tcPr>
          <w:p w14:paraId="10620666" w14:textId="680061B6"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202</w:t>
            </w:r>
          </w:p>
        </w:tc>
        <w:tc>
          <w:tcPr>
            <w:tcW w:w="1701" w:type="dxa"/>
            <w:noWrap/>
            <w:vAlign w:val="bottom"/>
            <w:hideMark/>
          </w:tcPr>
          <w:p w14:paraId="1B9C2E6E" w14:textId="6CA591FF" w:rsidR="00875CC4" w:rsidRPr="00DB1F43" w:rsidRDefault="003A773E" w:rsidP="00DB1F43">
            <w:pPr>
              <w:pBdr>
                <w:bottom w:val="double" w:sz="4" w:space="1" w:color="auto"/>
              </w:pBdr>
              <w:tabs>
                <w:tab w:val="left" w:pos="1170"/>
              </w:tabs>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69</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578</w:t>
            </w:r>
          </w:p>
        </w:tc>
      </w:tr>
      <w:tr w:rsidR="00875CC4" w:rsidRPr="00DB1F43" w14:paraId="23A42BD8" w14:textId="77777777" w:rsidTr="001B373F">
        <w:tc>
          <w:tcPr>
            <w:tcW w:w="3845" w:type="dxa"/>
            <w:vAlign w:val="bottom"/>
          </w:tcPr>
          <w:p w14:paraId="189DDBF9" w14:textId="77777777" w:rsidR="00875CC4" w:rsidRPr="00DB1F43" w:rsidRDefault="00875CC4" w:rsidP="00DB1F43">
            <w:pPr>
              <w:spacing w:after="0" w:line="240" w:lineRule="auto"/>
              <w:ind w:left="345"/>
              <w:rPr>
                <w:rFonts w:ascii="Cordia New" w:eastAsia="Times New Roman" w:hAnsi="Cordia New"/>
                <w:b/>
                <w:bCs/>
                <w:sz w:val="20"/>
                <w:szCs w:val="20"/>
                <w:cs/>
                <w:lang w:val="en-GB" w:eastAsia="en-GB"/>
              </w:rPr>
            </w:pPr>
          </w:p>
        </w:tc>
        <w:tc>
          <w:tcPr>
            <w:tcW w:w="1710" w:type="dxa"/>
            <w:noWrap/>
            <w:vAlign w:val="bottom"/>
          </w:tcPr>
          <w:p w14:paraId="7B0C9ACC" w14:textId="77777777" w:rsidR="00875CC4" w:rsidRPr="00DB1F43" w:rsidRDefault="00875CC4" w:rsidP="00DB1F43">
            <w:pPr>
              <w:spacing w:after="0" w:line="240" w:lineRule="auto"/>
              <w:ind w:left="432"/>
              <w:rPr>
                <w:rFonts w:ascii="Cordia New" w:eastAsia="Times New Roman" w:hAnsi="Cordia New"/>
                <w:b/>
                <w:bCs/>
                <w:sz w:val="20"/>
                <w:szCs w:val="20"/>
                <w:lang w:val="en-GB" w:eastAsia="en-GB"/>
              </w:rPr>
            </w:pPr>
          </w:p>
        </w:tc>
        <w:tc>
          <w:tcPr>
            <w:tcW w:w="1701" w:type="dxa"/>
            <w:noWrap/>
            <w:vAlign w:val="bottom"/>
          </w:tcPr>
          <w:p w14:paraId="2D9B7EEB" w14:textId="77777777" w:rsidR="00875CC4" w:rsidRPr="00DB1F43" w:rsidRDefault="00875CC4" w:rsidP="00DB1F43">
            <w:pPr>
              <w:spacing w:after="0" w:line="240" w:lineRule="auto"/>
              <w:ind w:left="432"/>
              <w:rPr>
                <w:rFonts w:ascii="Cordia New" w:eastAsia="Times New Roman" w:hAnsi="Cordia New"/>
                <w:b/>
                <w:bCs/>
                <w:sz w:val="20"/>
                <w:szCs w:val="20"/>
                <w:lang w:val="en-GB" w:eastAsia="en-GB"/>
              </w:rPr>
            </w:pPr>
          </w:p>
        </w:tc>
        <w:tc>
          <w:tcPr>
            <w:tcW w:w="1560" w:type="dxa"/>
            <w:noWrap/>
            <w:vAlign w:val="bottom"/>
          </w:tcPr>
          <w:p w14:paraId="4160CC1F" w14:textId="77777777" w:rsidR="00875CC4" w:rsidRPr="00DB1F43" w:rsidRDefault="00875CC4" w:rsidP="00DB1F43">
            <w:pPr>
              <w:spacing w:after="0" w:line="240" w:lineRule="auto"/>
              <w:ind w:left="432"/>
              <w:rPr>
                <w:rFonts w:ascii="Cordia New" w:eastAsia="Times New Roman" w:hAnsi="Cordia New"/>
                <w:b/>
                <w:bCs/>
                <w:sz w:val="20"/>
                <w:szCs w:val="20"/>
                <w:lang w:val="en-GB" w:eastAsia="en-GB"/>
              </w:rPr>
            </w:pPr>
          </w:p>
        </w:tc>
        <w:tc>
          <w:tcPr>
            <w:tcW w:w="1701" w:type="dxa"/>
            <w:noWrap/>
            <w:vAlign w:val="bottom"/>
          </w:tcPr>
          <w:p w14:paraId="3983976E" w14:textId="77777777" w:rsidR="00875CC4" w:rsidRPr="00DB1F43" w:rsidRDefault="00875CC4" w:rsidP="00DB1F43">
            <w:pPr>
              <w:spacing w:after="0" w:line="240" w:lineRule="auto"/>
              <w:ind w:left="432"/>
              <w:rPr>
                <w:rFonts w:ascii="Cordia New" w:eastAsia="Times New Roman" w:hAnsi="Cordia New"/>
                <w:b/>
                <w:bCs/>
                <w:sz w:val="20"/>
                <w:szCs w:val="20"/>
                <w:lang w:val="en-GB" w:eastAsia="en-GB"/>
              </w:rPr>
            </w:pPr>
          </w:p>
        </w:tc>
        <w:tc>
          <w:tcPr>
            <w:tcW w:w="1559" w:type="dxa"/>
            <w:noWrap/>
            <w:vAlign w:val="bottom"/>
          </w:tcPr>
          <w:p w14:paraId="08552C75" w14:textId="77777777" w:rsidR="00875CC4" w:rsidRPr="00DB1F43" w:rsidRDefault="00875CC4" w:rsidP="00DB1F43">
            <w:pPr>
              <w:spacing w:after="0" w:line="240" w:lineRule="auto"/>
              <w:ind w:left="432"/>
              <w:rPr>
                <w:rFonts w:ascii="Cordia New" w:eastAsia="Times New Roman" w:hAnsi="Cordia New"/>
                <w:b/>
                <w:bCs/>
                <w:sz w:val="20"/>
                <w:szCs w:val="20"/>
                <w:lang w:val="en-GB" w:eastAsia="en-GB"/>
              </w:rPr>
            </w:pPr>
          </w:p>
        </w:tc>
        <w:tc>
          <w:tcPr>
            <w:tcW w:w="1559" w:type="dxa"/>
            <w:noWrap/>
            <w:vAlign w:val="bottom"/>
          </w:tcPr>
          <w:p w14:paraId="469741A5" w14:textId="77777777" w:rsidR="00875CC4" w:rsidRPr="00DB1F43" w:rsidRDefault="00875CC4" w:rsidP="00DB1F43">
            <w:pPr>
              <w:spacing w:after="0" w:line="240" w:lineRule="auto"/>
              <w:ind w:left="432"/>
              <w:rPr>
                <w:rFonts w:ascii="Cordia New" w:eastAsia="Times New Roman" w:hAnsi="Cordia New"/>
                <w:b/>
                <w:bCs/>
                <w:sz w:val="20"/>
                <w:szCs w:val="20"/>
                <w:lang w:val="en-GB" w:eastAsia="en-GB"/>
              </w:rPr>
            </w:pPr>
          </w:p>
        </w:tc>
        <w:tc>
          <w:tcPr>
            <w:tcW w:w="1701" w:type="dxa"/>
            <w:noWrap/>
            <w:vAlign w:val="bottom"/>
          </w:tcPr>
          <w:p w14:paraId="33BE392C" w14:textId="77777777" w:rsidR="00875CC4" w:rsidRPr="00DB1F43" w:rsidRDefault="00875CC4" w:rsidP="00DB1F43">
            <w:pPr>
              <w:spacing w:after="0" w:line="240" w:lineRule="auto"/>
              <w:ind w:left="432"/>
              <w:rPr>
                <w:rFonts w:ascii="Cordia New" w:eastAsia="Times New Roman" w:hAnsi="Cordia New"/>
                <w:b/>
                <w:bCs/>
                <w:sz w:val="20"/>
                <w:szCs w:val="20"/>
                <w:lang w:val="en-GB" w:eastAsia="en-GB"/>
              </w:rPr>
            </w:pPr>
          </w:p>
        </w:tc>
      </w:tr>
      <w:tr w:rsidR="00875CC4" w:rsidRPr="00DB1F43" w14:paraId="7B905875" w14:textId="77777777" w:rsidTr="001B373F">
        <w:tc>
          <w:tcPr>
            <w:tcW w:w="3845" w:type="dxa"/>
            <w:vAlign w:val="bottom"/>
            <w:hideMark/>
          </w:tcPr>
          <w:p w14:paraId="6C32D5A8" w14:textId="13449B1D" w:rsidR="00875CC4" w:rsidRPr="00DB1F43" w:rsidRDefault="00875CC4" w:rsidP="00DB1F43">
            <w:pPr>
              <w:spacing w:after="10" w:line="230" w:lineRule="exact"/>
              <w:ind w:left="345"/>
              <w:rPr>
                <w:rFonts w:ascii="Cordia New" w:eastAsia="Times New Roman" w:hAnsi="Cordia New"/>
                <w:b/>
                <w:bCs/>
                <w:szCs w:val="22"/>
                <w:lang w:val="en-GB" w:eastAsia="en-GB"/>
              </w:rPr>
            </w:pPr>
            <w:proofErr w:type="gramStart"/>
            <w:r w:rsidRPr="00DB1F43">
              <w:rPr>
                <w:rFonts w:ascii="Cordia New" w:eastAsia="Times New Roman" w:hAnsi="Cordia New"/>
                <w:b/>
                <w:bCs/>
                <w:szCs w:val="22"/>
                <w:lang w:val="en-GB" w:eastAsia="en-GB"/>
              </w:rPr>
              <w:t>At</w:t>
            </w:r>
            <w:proofErr w:type="gramEnd"/>
            <w:r w:rsidRPr="00DB1F43">
              <w:rPr>
                <w:rFonts w:ascii="Cordia New" w:eastAsia="Times New Roman" w:hAnsi="Cordia New"/>
                <w:b/>
                <w:bCs/>
                <w:szCs w:val="22"/>
                <w:lang w:val="en-GB" w:eastAsia="en-GB"/>
              </w:rPr>
              <w:t xml:space="preserve"> </w:t>
            </w:r>
            <w:r w:rsidR="003A773E" w:rsidRPr="003A773E">
              <w:rPr>
                <w:rFonts w:ascii="Cordia New" w:eastAsia="Times New Roman" w:hAnsi="Cordia New"/>
                <w:b/>
                <w:bCs/>
                <w:szCs w:val="22"/>
                <w:lang w:val="en-GB" w:eastAsia="en-GB"/>
              </w:rPr>
              <w:t>31</w:t>
            </w:r>
            <w:r w:rsidRPr="00DB1F43">
              <w:rPr>
                <w:rFonts w:ascii="Cordia New" w:eastAsia="Times New Roman" w:hAnsi="Cordia New"/>
                <w:b/>
                <w:bCs/>
                <w:szCs w:val="22"/>
                <w:lang w:val="en-GB" w:eastAsia="en-GB"/>
              </w:rPr>
              <w:t xml:space="preserve"> December </w:t>
            </w:r>
            <w:r w:rsidR="003A773E" w:rsidRPr="003A773E">
              <w:rPr>
                <w:rFonts w:ascii="Cordia New" w:eastAsia="Times New Roman" w:hAnsi="Cordia New"/>
                <w:b/>
                <w:bCs/>
                <w:szCs w:val="22"/>
                <w:lang w:val="en-GB" w:eastAsia="en-GB"/>
              </w:rPr>
              <w:t>2021</w:t>
            </w:r>
          </w:p>
        </w:tc>
        <w:tc>
          <w:tcPr>
            <w:tcW w:w="1710" w:type="dxa"/>
            <w:noWrap/>
            <w:vAlign w:val="bottom"/>
          </w:tcPr>
          <w:p w14:paraId="753B8637"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701" w:type="dxa"/>
            <w:noWrap/>
            <w:vAlign w:val="bottom"/>
          </w:tcPr>
          <w:p w14:paraId="0798D34F"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560" w:type="dxa"/>
            <w:noWrap/>
            <w:vAlign w:val="bottom"/>
          </w:tcPr>
          <w:p w14:paraId="0CEF43C3"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701" w:type="dxa"/>
            <w:noWrap/>
            <w:vAlign w:val="bottom"/>
          </w:tcPr>
          <w:p w14:paraId="52073CF2"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559" w:type="dxa"/>
            <w:noWrap/>
            <w:vAlign w:val="bottom"/>
          </w:tcPr>
          <w:p w14:paraId="7AB9F716"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559" w:type="dxa"/>
            <w:noWrap/>
            <w:vAlign w:val="bottom"/>
          </w:tcPr>
          <w:p w14:paraId="4B490BC4"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c>
          <w:tcPr>
            <w:tcW w:w="1701" w:type="dxa"/>
            <w:noWrap/>
            <w:vAlign w:val="bottom"/>
          </w:tcPr>
          <w:p w14:paraId="4C5532F2"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p>
        </w:tc>
      </w:tr>
      <w:tr w:rsidR="00875CC4" w:rsidRPr="00DB1F43" w14:paraId="6C5F54F0" w14:textId="77777777" w:rsidTr="001B373F">
        <w:tc>
          <w:tcPr>
            <w:tcW w:w="3845" w:type="dxa"/>
            <w:vAlign w:val="center"/>
            <w:hideMark/>
          </w:tcPr>
          <w:p w14:paraId="6B9E8BF1"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Cost</w:t>
            </w:r>
          </w:p>
        </w:tc>
        <w:tc>
          <w:tcPr>
            <w:tcW w:w="1710" w:type="dxa"/>
            <w:noWrap/>
            <w:vAlign w:val="center"/>
            <w:hideMark/>
          </w:tcPr>
          <w:p w14:paraId="3C6B9E1A" w14:textId="70447033"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8</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885</w:t>
            </w:r>
          </w:p>
        </w:tc>
        <w:tc>
          <w:tcPr>
            <w:tcW w:w="1701" w:type="dxa"/>
            <w:noWrap/>
            <w:vAlign w:val="center"/>
            <w:hideMark/>
          </w:tcPr>
          <w:p w14:paraId="079D2789" w14:textId="66477BC8"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13</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460</w:t>
            </w:r>
          </w:p>
        </w:tc>
        <w:tc>
          <w:tcPr>
            <w:tcW w:w="1560" w:type="dxa"/>
            <w:noWrap/>
            <w:vAlign w:val="center"/>
            <w:hideMark/>
          </w:tcPr>
          <w:p w14:paraId="33026F50" w14:textId="42E7AD25"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47</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313</w:t>
            </w:r>
          </w:p>
        </w:tc>
        <w:tc>
          <w:tcPr>
            <w:tcW w:w="1701" w:type="dxa"/>
            <w:noWrap/>
            <w:hideMark/>
          </w:tcPr>
          <w:p w14:paraId="7F7520E8" w14:textId="528F1461"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237</w:t>
            </w:r>
          </w:p>
        </w:tc>
        <w:tc>
          <w:tcPr>
            <w:tcW w:w="1559" w:type="dxa"/>
            <w:noWrap/>
            <w:vAlign w:val="center"/>
            <w:hideMark/>
          </w:tcPr>
          <w:p w14:paraId="4B7C641C" w14:textId="3B7B3D90"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218</w:t>
            </w:r>
          </w:p>
        </w:tc>
        <w:tc>
          <w:tcPr>
            <w:tcW w:w="1559" w:type="dxa"/>
            <w:noWrap/>
            <w:vAlign w:val="center"/>
            <w:hideMark/>
          </w:tcPr>
          <w:p w14:paraId="7E195B83" w14:textId="63C14818" w:rsidR="00875CC4" w:rsidRPr="00DB1F43"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474</w:t>
            </w:r>
          </w:p>
        </w:tc>
        <w:tc>
          <w:tcPr>
            <w:tcW w:w="1701" w:type="dxa"/>
            <w:noWrap/>
            <w:hideMark/>
          </w:tcPr>
          <w:p w14:paraId="2DD8AC86" w14:textId="47835005" w:rsidR="00875CC4" w:rsidRPr="00DB1F43" w:rsidRDefault="003A773E" w:rsidP="00DB1F43">
            <w:pPr>
              <w:tabs>
                <w:tab w:val="left" w:pos="1170"/>
              </w:tabs>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77</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587</w:t>
            </w:r>
          </w:p>
        </w:tc>
      </w:tr>
      <w:tr w:rsidR="00875CC4" w:rsidRPr="00DB1F43" w14:paraId="16B718D8" w14:textId="77777777" w:rsidTr="001B373F">
        <w:tc>
          <w:tcPr>
            <w:tcW w:w="3845" w:type="dxa"/>
            <w:vAlign w:val="bottom"/>
            <w:hideMark/>
          </w:tcPr>
          <w:p w14:paraId="204A673D" w14:textId="77777777" w:rsidR="00875CC4" w:rsidRPr="00DB1F43" w:rsidRDefault="00875CC4" w:rsidP="00DB1F43">
            <w:pPr>
              <w:tabs>
                <w:tab w:val="left" w:pos="704"/>
              </w:tabs>
              <w:spacing w:after="10" w:line="230" w:lineRule="exact"/>
              <w:ind w:left="345"/>
              <w:rPr>
                <w:rFonts w:ascii="Cordia New" w:eastAsia="Times New Roman" w:hAnsi="Cordia New"/>
                <w:szCs w:val="22"/>
                <w:cs/>
                <w:lang w:val="en-GB" w:eastAsia="en-GB"/>
              </w:rPr>
            </w:pPr>
            <w:r w:rsidRPr="00DB1F43">
              <w:rPr>
                <w:rFonts w:ascii="Cordia New" w:eastAsia="Times New Roman" w:hAnsi="Cordia New"/>
                <w:szCs w:val="22"/>
                <w:u w:val="single"/>
                <w:lang w:val="en-GB" w:eastAsia="en-GB"/>
              </w:rPr>
              <w:t>Less</w:t>
            </w:r>
            <w:r w:rsidRPr="00DB1F43">
              <w:rPr>
                <w:rFonts w:ascii="Cordia New" w:eastAsia="Times New Roman" w:hAnsi="Cordia New"/>
                <w:szCs w:val="22"/>
                <w:lang w:val="en-GB" w:eastAsia="en-GB"/>
              </w:rPr>
              <w:tab/>
              <w:t>Accumulated amortisation</w:t>
            </w:r>
          </w:p>
        </w:tc>
        <w:tc>
          <w:tcPr>
            <w:tcW w:w="1710" w:type="dxa"/>
            <w:noWrap/>
            <w:vAlign w:val="center"/>
            <w:hideMark/>
          </w:tcPr>
          <w:p w14:paraId="61673FF0" w14:textId="4FC92193"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2</w:t>
            </w: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319</w:t>
            </w:r>
            <w:r w:rsidRPr="00DB1F43">
              <w:rPr>
                <w:rFonts w:ascii="Cordia New" w:eastAsia="Times New Roman" w:hAnsi="Cordia New"/>
                <w:szCs w:val="22"/>
                <w:lang w:val="en-GB" w:eastAsia="en-GB"/>
              </w:rPr>
              <w:t>)</w:t>
            </w:r>
          </w:p>
        </w:tc>
        <w:tc>
          <w:tcPr>
            <w:tcW w:w="1701" w:type="dxa"/>
            <w:noWrap/>
            <w:vAlign w:val="center"/>
            <w:hideMark/>
          </w:tcPr>
          <w:p w14:paraId="510CBD8B" w14:textId="1423B4C1"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367</w:t>
            </w:r>
            <w:r w:rsidRPr="00DB1F43">
              <w:rPr>
                <w:rFonts w:ascii="Cordia New" w:eastAsia="Times New Roman" w:hAnsi="Cordia New"/>
                <w:szCs w:val="22"/>
                <w:lang w:val="en-GB" w:eastAsia="en-GB"/>
              </w:rPr>
              <w:t>)</w:t>
            </w:r>
          </w:p>
        </w:tc>
        <w:tc>
          <w:tcPr>
            <w:tcW w:w="1560" w:type="dxa"/>
            <w:noWrap/>
            <w:vAlign w:val="center"/>
            <w:hideMark/>
          </w:tcPr>
          <w:p w14:paraId="70D051CA"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701" w:type="dxa"/>
            <w:noWrap/>
            <w:hideMark/>
          </w:tcPr>
          <w:p w14:paraId="02DE997D" w14:textId="64CBE991"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4</w:t>
            </w: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696</w:t>
            </w:r>
            <w:r w:rsidRPr="00DB1F43">
              <w:rPr>
                <w:rFonts w:ascii="Cordia New" w:eastAsia="Times New Roman" w:hAnsi="Cordia New"/>
                <w:szCs w:val="22"/>
                <w:lang w:val="en-GB" w:eastAsia="en-GB"/>
              </w:rPr>
              <w:t>)</w:t>
            </w:r>
          </w:p>
        </w:tc>
        <w:tc>
          <w:tcPr>
            <w:tcW w:w="1559" w:type="dxa"/>
            <w:noWrap/>
            <w:vAlign w:val="center"/>
            <w:hideMark/>
          </w:tcPr>
          <w:p w14:paraId="30B3017D" w14:textId="77777777"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p>
        </w:tc>
        <w:tc>
          <w:tcPr>
            <w:tcW w:w="1559" w:type="dxa"/>
            <w:noWrap/>
            <w:vAlign w:val="center"/>
            <w:hideMark/>
          </w:tcPr>
          <w:p w14:paraId="5E4CF147" w14:textId="22F5D96C" w:rsidR="00875CC4" w:rsidRPr="00DB1F43" w:rsidRDefault="00875CC4" w:rsidP="00DB1F43">
            <w:pP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270</w:t>
            </w:r>
            <w:r w:rsidRPr="00DB1F43">
              <w:rPr>
                <w:rFonts w:ascii="Cordia New" w:eastAsia="Times New Roman" w:hAnsi="Cordia New"/>
                <w:szCs w:val="22"/>
                <w:lang w:val="en-GB" w:eastAsia="en-GB"/>
              </w:rPr>
              <w:t>)</w:t>
            </w:r>
          </w:p>
        </w:tc>
        <w:tc>
          <w:tcPr>
            <w:tcW w:w="1701" w:type="dxa"/>
            <w:noWrap/>
            <w:hideMark/>
          </w:tcPr>
          <w:p w14:paraId="48D10B9B" w14:textId="1996D0FB" w:rsidR="00875CC4" w:rsidRPr="00DB1F43" w:rsidRDefault="00875CC4" w:rsidP="00DB1F43">
            <w:pPr>
              <w:tabs>
                <w:tab w:val="left" w:pos="1170"/>
              </w:tabs>
              <w:spacing w:after="10" w:line="230" w:lineRule="exact"/>
              <w:ind w:right="-72"/>
              <w:jc w:val="right"/>
              <w:rPr>
                <w:rFonts w:ascii="Cordia New" w:eastAsia="Times New Roman" w:hAnsi="Cordia New"/>
                <w:szCs w:val="22"/>
                <w:cs/>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7</w:t>
            </w: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652</w:t>
            </w:r>
            <w:r w:rsidRPr="00DB1F43">
              <w:rPr>
                <w:rFonts w:ascii="Cordia New" w:eastAsia="Times New Roman" w:hAnsi="Cordia New"/>
                <w:szCs w:val="22"/>
                <w:lang w:val="en-GB" w:eastAsia="en-GB"/>
              </w:rPr>
              <w:t>)</w:t>
            </w:r>
          </w:p>
        </w:tc>
      </w:tr>
      <w:tr w:rsidR="00875CC4" w:rsidRPr="00DB1F43" w14:paraId="318A5C41" w14:textId="77777777" w:rsidTr="001B373F">
        <w:tc>
          <w:tcPr>
            <w:tcW w:w="3845" w:type="dxa"/>
            <w:vAlign w:val="bottom"/>
            <w:hideMark/>
          </w:tcPr>
          <w:p w14:paraId="0940E0A7" w14:textId="657C2077" w:rsidR="00875CC4" w:rsidRPr="00DB1F43" w:rsidRDefault="00875CC4" w:rsidP="00DB1F43">
            <w:pPr>
              <w:tabs>
                <w:tab w:val="left" w:pos="704"/>
              </w:tabs>
              <w:spacing w:after="10" w:line="230" w:lineRule="exact"/>
              <w:ind w:left="345"/>
              <w:rPr>
                <w:rFonts w:ascii="Cordia New" w:eastAsia="Times New Roman" w:hAnsi="Cordia New"/>
                <w:szCs w:val="22"/>
                <w:cs/>
                <w:lang w:val="en-GB" w:eastAsia="en-GB"/>
              </w:rPr>
            </w:pPr>
            <w:r w:rsidRPr="00DB1F43">
              <w:rPr>
                <w:rFonts w:ascii="Cordia New" w:eastAsia="Times New Roman" w:hAnsi="Cordia New"/>
                <w:szCs w:val="22"/>
                <w:lang w:val="en-GB" w:eastAsia="en-GB"/>
              </w:rPr>
              <w:tab/>
            </w:r>
            <w:r w:rsidR="00F0006A">
              <w:rPr>
                <w:rFonts w:ascii="Cordia New" w:eastAsia="Times New Roman" w:hAnsi="Cordia New"/>
                <w:szCs w:val="22"/>
                <w:lang w:val="en-GB" w:eastAsia="en-GB"/>
              </w:rPr>
              <w:t>Accumulated</w:t>
            </w:r>
            <w:r w:rsidR="00F0006A" w:rsidRPr="00DB1F43">
              <w:rPr>
                <w:rFonts w:ascii="Cordia New" w:eastAsia="Times New Roman" w:hAnsi="Cordia New"/>
                <w:szCs w:val="22"/>
                <w:lang w:val="en-GB" w:eastAsia="en-GB"/>
              </w:rPr>
              <w:t xml:space="preserve"> </w:t>
            </w:r>
            <w:r w:rsidRPr="00DB1F43">
              <w:rPr>
                <w:rFonts w:ascii="Cordia New" w:eastAsia="Times New Roman" w:hAnsi="Cordia New"/>
                <w:szCs w:val="22"/>
                <w:lang w:val="en-GB" w:eastAsia="en-GB"/>
              </w:rPr>
              <w:t>impairment</w:t>
            </w:r>
          </w:p>
        </w:tc>
        <w:tc>
          <w:tcPr>
            <w:tcW w:w="1710" w:type="dxa"/>
            <w:noWrap/>
            <w:vAlign w:val="center"/>
            <w:hideMark/>
          </w:tcPr>
          <w:p w14:paraId="18F71367" w14:textId="00C9238D"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w:t>
            </w:r>
            <w:r w:rsidRPr="00DB1F43">
              <w:rPr>
                <w:rFonts w:ascii="Cordia New" w:eastAsia="Times New Roman" w:hAnsi="Cordia New"/>
                <w:szCs w:val="22"/>
                <w:lang w:val="en-GB" w:eastAsia="en-GB"/>
              </w:rPr>
              <w:t>)</w:t>
            </w:r>
          </w:p>
        </w:tc>
        <w:tc>
          <w:tcPr>
            <w:tcW w:w="1701" w:type="dxa"/>
            <w:noWrap/>
            <w:vAlign w:val="center"/>
            <w:hideMark/>
          </w:tcPr>
          <w:p w14:paraId="59B01AC0" w14:textId="3A332F03"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85</w:t>
            </w:r>
            <w:r w:rsidRPr="00DB1F43">
              <w:rPr>
                <w:rFonts w:ascii="Cordia New" w:eastAsia="Times New Roman" w:hAnsi="Cordia New"/>
                <w:szCs w:val="22"/>
                <w:lang w:val="en-GB" w:eastAsia="en-GB"/>
              </w:rPr>
              <w:t>)</w:t>
            </w:r>
          </w:p>
        </w:tc>
        <w:tc>
          <w:tcPr>
            <w:tcW w:w="1560" w:type="dxa"/>
            <w:noWrap/>
            <w:vAlign w:val="center"/>
            <w:hideMark/>
          </w:tcPr>
          <w:p w14:paraId="53FF2AC4" w14:textId="7FCE6B05"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160</w:t>
            </w:r>
            <w:r w:rsidRPr="00DB1F43">
              <w:rPr>
                <w:rFonts w:ascii="Cordia New" w:eastAsia="Times New Roman" w:hAnsi="Cordia New"/>
                <w:szCs w:val="22"/>
                <w:lang w:val="en-GB" w:eastAsia="en-GB"/>
              </w:rPr>
              <w:t>)</w:t>
            </w:r>
          </w:p>
        </w:tc>
        <w:tc>
          <w:tcPr>
            <w:tcW w:w="1701" w:type="dxa"/>
            <w:noWrap/>
            <w:hideMark/>
          </w:tcPr>
          <w:p w14:paraId="7F187412" w14:textId="72FC987A"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8</w:t>
            </w:r>
            <w:r w:rsidRPr="00DB1F43">
              <w:rPr>
                <w:rFonts w:ascii="Cordia New" w:eastAsia="Times New Roman" w:hAnsi="Cordia New"/>
                <w:szCs w:val="22"/>
                <w:lang w:val="en-GB" w:eastAsia="en-GB"/>
              </w:rPr>
              <w:t>)</w:t>
            </w:r>
          </w:p>
        </w:tc>
        <w:tc>
          <w:tcPr>
            <w:tcW w:w="1559" w:type="dxa"/>
            <w:noWrap/>
            <w:vAlign w:val="center"/>
            <w:hideMark/>
          </w:tcPr>
          <w:p w14:paraId="6829D2B1" w14:textId="2F2FA6F1"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99</w:t>
            </w:r>
            <w:r w:rsidRPr="00DB1F43">
              <w:rPr>
                <w:rFonts w:ascii="Cordia New" w:eastAsia="Times New Roman" w:hAnsi="Cordia New"/>
                <w:szCs w:val="22"/>
                <w:lang w:val="en-GB" w:eastAsia="en-GB"/>
              </w:rPr>
              <w:t>)</w:t>
            </w:r>
          </w:p>
        </w:tc>
        <w:tc>
          <w:tcPr>
            <w:tcW w:w="1559" w:type="dxa"/>
            <w:noWrap/>
            <w:vAlign w:val="center"/>
            <w:hideMark/>
          </w:tcPr>
          <w:p w14:paraId="2784CFC1" w14:textId="212E6363" w:rsidR="00875CC4" w:rsidRPr="00DB1F43" w:rsidRDefault="00875CC4"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2</w:t>
            </w:r>
            <w:r w:rsidRPr="00DB1F43">
              <w:rPr>
                <w:rFonts w:ascii="Cordia New" w:eastAsia="Times New Roman" w:hAnsi="Cordia New"/>
                <w:szCs w:val="22"/>
                <w:lang w:val="en-GB" w:eastAsia="en-GB"/>
              </w:rPr>
              <w:t>)</w:t>
            </w:r>
          </w:p>
        </w:tc>
        <w:tc>
          <w:tcPr>
            <w:tcW w:w="1701" w:type="dxa"/>
            <w:noWrap/>
            <w:hideMark/>
          </w:tcPr>
          <w:p w14:paraId="2D22F7D4" w14:textId="160F64FF" w:rsidR="00875CC4" w:rsidRPr="00DB1F43" w:rsidRDefault="00875CC4" w:rsidP="00DB1F43">
            <w:pPr>
              <w:pBdr>
                <w:bottom w:val="single" w:sz="4" w:space="1" w:color="auto"/>
              </w:pBdr>
              <w:tabs>
                <w:tab w:val="left" w:pos="1170"/>
              </w:tabs>
              <w:spacing w:after="10" w:line="230" w:lineRule="exact"/>
              <w:ind w:right="-72"/>
              <w:jc w:val="right"/>
              <w:rPr>
                <w:rFonts w:ascii="Cordia New" w:eastAsia="Times New Roman" w:hAnsi="Cordia New"/>
                <w:szCs w:val="22"/>
                <w:cs/>
                <w:lang w:val="en-GB" w:eastAsia="en-GB"/>
              </w:rPr>
            </w:pPr>
            <w:r w:rsidRPr="00DB1F43">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357</w:t>
            </w:r>
            <w:r w:rsidRPr="00DB1F43">
              <w:rPr>
                <w:rFonts w:ascii="Cordia New" w:eastAsia="Times New Roman" w:hAnsi="Cordia New"/>
                <w:szCs w:val="22"/>
                <w:lang w:val="en-GB" w:eastAsia="en-GB"/>
              </w:rPr>
              <w:t>)</w:t>
            </w:r>
          </w:p>
        </w:tc>
      </w:tr>
      <w:tr w:rsidR="00875CC4" w:rsidRPr="00DB1F43" w14:paraId="0328D771" w14:textId="77777777" w:rsidTr="001B373F">
        <w:tc>
          <w:tcPr>
            <w:tcW w:w="3845" w:type="dxa"/>
            <w:vAlign w:val="center"/>
          </w:tcPr>
          <w:p w14:paraId="2401F418" w14:textId="77777777" w:rsidR="00875CC4" w:rsidRPr="00DB1F43" w:rsidRDefault="00875CC4" w:rsidP="00DB1F43">
            <w:pPr>
              <w:spacing w:after="0" w:line="240" w:lineRule="auto"/>
              <w:ind w:left="345"/>
              <w:rPr>
                <w:rFonts w:ascii="Cordia New" w:eastAsia="Times New Roman" w:hAnsi="Cordia New"/>
                <w:sz w:val="12"/>
                <w:szCs w:val="12"/>
                <w:lang w:val="en-GB" w:eastAsia="en-GB"/>
              </w:rPr>
            </w:pPr>
          </w:p>
        </w:tc>
        <w:tc>
          <w:tcPr>
            <w:tcW w:w="1710" w:type="dxa"/>
            <w:noWrap/>
            <w:vAlign w:val="center"/>
          </w:tcPr>
          <w:p w14:paraId="79FE0552"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701" w:type="dxa"/>
            <w:noWrap/>
            <w:vAlign w:val="center"/>
          </w:tcPr>
          <w:p w14:paraId="211F1B5E"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560" w:type="dxa"/>
            <w:noWrap/>
            <w:vAlign w:val="center"/>
          </w:tcPr>
          <w:p w14:paraId="4169B34D"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701" w:type="dxa"/>
            <w:noWrap/>
            <w:vAlign w:val="center"/>
          </w:tcPr>
          <w:p w14:paraId="0F1055C3"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559" w:type="dxa"/>
            <w:noWrap/>
            <w:vAlign w:val="center"/>
          </w:tcPr>
          <w:p w14:paraId="00B6C394"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559" w:type="dxa"/>
            <w:noWrap/>
            <w:vAlign w:val="center"/>
          </w:tcPr>
          <w:p w14:paraId="7E79BEE8" w14:textId="77777777" w:rsidR="00875CC4" w:rsidRPr="00DB1F43" w:rsidRDefault="00875CC4" w:rsidP="00DB1F43">
            <w:pPr>
              <w:spacing w:after="0" w:line="240" w:lineRule="auto"/>
              <w:ind w:right="-72"/>
              <w:jc w:val="right"/>
              <w:rPr>
                <w:rFonts w:ascii="Cordia New" w:eastAsia="Times New Roman" w:hAnsi="Cordia New"/>
                <w:sz w:val="12"/>
                <w:szCs w:val="12"/>
                <w:lang w:val="en-GB" w:eastAsia="en-GB"/>
              </w:rPr>
            </w:pPr>
          </w:p>
        </w:tc>
        <w:tc>
          <w:tcPr>
            <w:tcW w:w="1701" w:type="dxa"/>
            <w:noWrap/>
            <w:vAlign w:val="center"/>
          </w:tcPr>
          <w:p w14:paraId="1F9DC8B0" w14:textId="77777777" w:rsidR="00875CC4" w:rsidRPr="00DB1F43" w:rsidRDefault="00875CC4" w:rsidP="00DB1F43">
            <w:pPr>
              <w:tabs>
                <w:tab w:val="left" w:pos="1170"/>
              </w:tabs>
              <w:spacing w:after="0" w:line="240" w:lineRule="auto"/>
              <w:ind w:right="-72"/>
              <w:jc w:val="right"/>
              <w:rPr>
                <w:rFonts w:ascii="Cordia New" w:eastAsia="Times New Roman" w:hAnsi="Cordia New"/>
                <w:sz w:val="12"/>
                <w:szCs w:val="12"/>
                <w:lang w:val="en-GB" w:eastAsia="en-GB"/>
              </w:rPr>
            </w:pPr>
          </w:p>
        </w:tc>
      </w:tr>
      <w:tr w:rsidR="00875CC4" w:rsidRPr="00DB1F43" w14:paraId="1C55F0A8" w14:textId="77777777" w:rsidTr="001B373F">
        <w:tc>
          <w:tcPr>
            <w:tcW w:w="3845" w:type="dxa"/>
            <w:vAlign w:val="center"/>
            <w:hideMark/>
          </w:tcPr>
          <w:p w14:paraId="50DDB2D0" w14:textId="77777777" w:rsidR="00875CC4" w:rsidRPr="00DB1F43" w:rsidRDefault="00875CC4" w:rsidP="00DB1F43">
            <w:pPr>
              <w:spacing w:after="10" w:line="230" w:lineRule="exact"/>
              <w:ind w:left="345"/>
              <w:rPr>
                <w:rFonts w:ascii="Cordia New" w:eastAsia="Times New Roman" w:hAnsi="Cordia New"/>
                <w:szCs w:val="22"/>
                <w:lang w:val="en-GB" w:eastAsia="en-GB"/>
              </w:rPr>
            </w:pPr>
            <w:r w:rsidRPr="00DB1F43">
              <w:rPr>
                <w:rFonts w:ascii="Cordia New" w:eastAsia="Times New Roman" w:hAnsi="Cordia New"/>
                <w:szCs w:val="22"/>
                <w:lang w:val="en-GB" w:eastAsia="en-GB"/>
              </w:rPr>
              <w:t>Net book amount</w:t>
            </w:r>
          </w:p>
        </w:tc>
        <w:tc>
          <w:tcPr>
            <w:tcW w:w="1710" w:type="dxa"/>
            <w:noWrap/>
            <w:vAlign w:val="bottom"/>
            <w:hideMark/>
          </w:tcPr>
          <w:p w14:paraId="6421A835" w14:textId="0086938B"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563</w:t>
            </w:r>
          </w:p>
        </w:tc>
        <w:tc>
          <w:tcPr>
            <w:tcW w:w="1701" w:type="dxa"/>
            <w:noWrap/>
            <w:vAlign w:val="bottom"/>
            <w:hideMark/>
          </w:tcPr>
          <w:p w14:paraId="7A3EF781" w14:textId="46F8A395"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13</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008</w:t>
            </w:r>
          </w:p>
        </w:tc>
        <w:tc>
          <w:tcPr>
            <w:tcW w:w="1560" w:type="dxa"/>
            <w:noWrap/>
            <w:vAlign w:val="bottom"/>
            <w:hideMark/>
          </w:tcPr>
          <w:p w14:paraId="5CAA1289" w14:textId="58355930"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47</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153</w:t>
            </w:r>
          </w:p>
        </w:tc>
        <w:tc>
          <w:tcPr>
            <w:tcW w:w="1701" w:type="dxa"/>
            <w:noWrap/>
            <w:vAlign w:val="bottom"/>
            <w:hideMark/>
          </w:tcPr>
          <w:p w14:paraId="03960995" w14:textId="48F0AB75"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533</w:t>
            </w:r>
          </w:p>
        </w:tc>
        <w:tc>
          <w:tcPr>
            <w:tcW w:w="1559" w:type="dxa"/>
            <w:noWrap/>
            <w:vAlign w:val="bottom"/>
            <w:hideMark/>
          </w:tcPr>
          <w:p w14:paraId="2DFA5D9D" w14:textId="508D4CC8"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119</w:t>
            </w:r>
          </w:p>
        </w:tc>
        <w:tc>
          <w:tcPr>
            <w:tcW w:w="1559" w:type="dxa"/>
            <w:noWrap/>
            <w:vAlign w:val="bottom"/>
            <w:hideMark/>
          </w:tcPr>
          <w:p w14:paraId="78E62A9F" w14:textId="39954021" w:rsidR="00875CC4" w:rsidRPr="00DB1F43"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202</w:t>
            </w:r>
          </w:p>
        </w:tc>
        <w:tc>
          <w:tcPr>
            <w:tcW w:w="1701" w:type="dxa"/>
            <w:noWrap/>
            <w:vAlign w:val="bottom"/>
            <w:hideMark/>
          </w:tcPr>
          <w:p w14:paraId="30FE06C1" w14:textId="18FDCEC7" w:rsidR="00875CC4" w:rsidRPr="00DB1F43" w:rsidRDefault="003A773E" w:rsidP="00DB1F43">
            <w:pPr>
              <w:pBdr>
                <w:bottom w:val="double" w:sz="4" w:space="1" w:color="auto"/>
              </w:pBdr>
              <w:tabs>
                <w:tab w:val="left" w:pos="1170"/>
              </w:tabs>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69</w:t>
            </w:r>
            <w:r w:rsidR="00875CC4" w:rsidRPr="00DB1F43">
              <w:rPr>
                <w:rFonts w:ascii="Cordia New" w:eastAsia="Times New Roman" w:hAnsi="Cordia New"/>
                <w:szCs w:val="22"/>
                <w:lang w:val="en-GB" w:eastAsia="en-GB"/>
              </w:rPr>
              <w:t>,</w:t>
            </w:r>
            <w:r w:rsidRPr="003A773E">
              <w:rPr>
                <w:rFonts w:ascii="Cordia New" w:eastAsia="Times New Roman" w:hAnsi="Cordia New"/>
                <w:szCs w:val="22"/>
                <w:lang w:val="en-GB" w:eastAsia="en-GB"/>
              </w:rPr>
              <w:t>578</w:t>
            </w:r>
          </w:p>
        </w:tc>
      </w:tr>
    </w:tbl>
    <w:p w14:paraId="04B8E970" w14:textId="3C5F883D" w:rsidR="00232BDC" w:rsidRPr="00BE39AC" w:rsidRDefault="00232BDC" w:rsidP="00232BDC">
      <w:pPr>
        <w:spacing w:after="0" w:line="240" w:lineRule="auto"/>
        <w:ind w:left="540" w:hanging="540"/>
        <w:rPr>
          <w:rFonts w:ascii="Cordia New" w:eastAsia="Times New Roman" w:hAnsi="Cordia New"/>
          <w:sz w:val="26"/>
          <w:szCs w:val="26"/>
        </w:rPr>
      </w:pPr>
      <w:r w:rsidRPr="00BE39AC">
        <w:rPr>
          <w:rFonts w:ascii="Cordia New" w:eastAsia="Times New Roman" w:hAnsi="Cordia New"/>
          <w:b/>
          <w:bCs/>
          <w:sz w:val="28"/>
        </w:rPr>
        <w:br w:type="page"/>
      </w:r>
      <w:r w:rsidR="003A773E" w:rsidRPr="003A773E">
        <w:rPr>
          <w:rFonts w:ascii="Cordia New" w:eastAsia="Times New Roman" w:hAnsi="Cordia New"/>
          <w:b/>
          <w:bCs/>
          <w:sz w:val="26"/>
          <w:szCs w:val="26"/>
          <w:lang w:val="en-GB"/>
        </w:rPr>
        <w:lastRenderedPageBreak/>
        <w:t>20</w:t>
      </w:r>
      <w:r w:rsidRPr="00BE39AC">
        <w:rPr>
          <w:rFonts w:ascii="Cordia New" w:eastAsia="Times New Roman" w:hAnsi="Cordia New"/>
          <w:b/>
          <w:bCs/>
          <w:sz w:val="26"/>
          <w:szCs w:val="26"/>
        </w:rPr>
        <w:tab/>
        <w:t xml:space="preserve">Intangible assets </w:t>
      </w:r>
      <w:r w:rsidRPr="00BE39AC">
        <w:rPr>
          <w:rFonts w:ascii="Cordia New" w:eastAsia="Times New Roman" w:hAnsi="Cordia New"/>
          <w:sz w:val="26"/>
          <w:szCs w:val="26"/>
        </w:rPr>
        <w:t>(Cont’d)</w:t>
      </w:r>
    </w:p>
    <w:tbl>
      <w:tblPr>
        <w:tblW w:w="15355" w:type="dxa"/>
        <w:tblInd w:w="90" w:type="dxa"/>
        <w:tblLayout w:type="fixed"/>
        <w:tblLook w:val="04A0" w:firstRow="1" w:lastRow="0" w:firstColumn="1" w:lastColumn="0" w:noHBand="0" w:noVBand="1"/>
      </w:tblPr>
      <w:tblGrid>
        <w:gridCol w:w="4140"/>
        <w:gridCol w:w="1439"/>
        <w:gridCol w:w="1559"/>
        <w:gridCol w:w="1700"/>
        <w:gridCol w:w="1700"/>
        <w:gridCol w:w="1558"/>
        <w:gridCol w:w="1558"/>
        <w:gridCol w:w="1640"/>
        <w:gridCol w:w="61"/>
      </w:tblGrid>
      <w:tr w:rsidR="00875CC4" w:rsidRPr="00BE39AC" w14:paraId="4D4163AC" w14:textId="77777777" w:rsidTr="001B373F">
        <w:trPr>
          <w:gridAfter w:val="1"/>
          <w:wAfter w:w="61" w:type="dxa"/>
          <w:trHeight w:val="119"/>
        </w:trPr>
        <w:tc>
          <w:tcPr>
            <w:tcW w:w="4140" w:type="dxa"/>
            <w:vAlign w:val="center"/>
          </w:tcPr>
          <w:p w14:paraId="6B10CAEB" w14:textId="77777777" w:rsidR="00875CC4" w:rsidRPr="00BE39AC" w:rsidRDefault="00875CC4" w:rsidP="00DB1F43">
            <w:pPr>
              <w:spacing w:after="10" w:line="230" w:lineRule="exact"/>
              <w:ind w:left="328" w:right="-72"/>
              <w:jc w:val="both"/>
              <w:rPr>
                <w:rFonts w:ascii="Cordia New" w:eastAsia="Times New Roman" w:hAnsi="Cordia New"/>
                <w:szCs w:val="22"/>
                <w:lang w:val="en-GB" w:eastAsia="en-GB"/>
              </w:rPr>
            </w:pPr>
          </w:p>
        </w:tc>
        <w:tc>
          <w:tcPr>
            <w:tcW w:w="11154" w:type="dxa"/>
            <w:gridSpan w:val="7"/>
            <w:vAlign w:val="center"/>
            <w:hideMark/>
          </w:tcPr>
          <w:p w14:paraId="7E458D0F" w14:textId="77777777" w:rsidR="00875CC4" w:rsidRPr="00BE39AC" w:rsidRDefault="00875CC4" w:rsidP="00DB1F43">
            <w:pPr>
              <w:pBdr>
                <w:bottom w:val="single" w:sz="4" w:space="1" w:color="auto"/>
              </w:pBdr>
              <w:tabs>
                <w:tab w:val="left" w:pos="1170"/>
              </w:tabs>
              <w:spacing w:after="10" w:line="230" w:lineRule="exact"/>
              <w:ind w:right="-72"/>
              <w:jc w:val="center"/>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Consolidated financial statements (Baht Million)</w:t>
            </w:r>
          </w:p>
        </w:tc>
      </w:tr>
      <w:tr w:rsidR="00875CC4" w:rsidRPr="00BE39AC" w14:paraId="6AAD7C23" w14:textId="77777777" w:rsidTr="001B373F">
        <w:tc>
          <w:tcPr>
            <w:tcW w:w="4140" w:type="dxa"/>
            <w:vAlign w:val="center"/>
          </w:tcPr>
          <w:p w14:paraId="155E21E0" w14:textId="77777777" w:rsidR="00875CC4" w:rsidRPr="00BE39AC" w:rsidRDefault="00875CC4" w:rsidP="00DB1F43">
            <w:pPr>
              <w:spacing w:after="10" w:line="230" w:lineRule="exact"/>
              <w:ind w:left="328" w:right="-72"/>
              <w:jc w:val="both"/>
              <w:rPr>
                <w:rFonts w:ascii="Cordia New" w:eastAsia="Times New Roman" w:hAnsi="Cordia New"/>
                <w:szCs w:val="22"/>
                <w:lang w:val="en-GB" w:eastAsia="en-GB"/>
              </w:rPr>
            </w:pPr>
          </w:p>
        </w:tc>
        <w:tc>
          <w:tcPr>
            <w:tcW w:w="1439" w:type="dxa"/>
            <w:vAlign w:val="center"/>
          </w:tcPr>
          <w:p w14:paraId="5746528F" w14:textId="74FCC62F" w:rsidR="00875CC4" w:rsidRPr="00BE39AC"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559" w:type="dxa"/>
            <w:vAlign w:val="center"/>
          </w:tcPr>
          <w:p w14:paraId="3FDA1D07" w14:textId="77777777" w:rsidR="00875CC4" w:rsidRPr="00BE39AC"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700" w:type="dxa"/>
            <w:vAlign w:val="center"/>
          </w:tcPr>
          <w:p w14:paraId="2D9870A8" w14:textId="77777777" w:rsidR="00875CC4" w:rsidRPr="00BE39AC"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700" w:type="dxa"/>
            <w:vAlign w:val="center"/>
          </w:tcPr>
          <w:p w14:paraId="4C26B213" w14:textId="536F6EDC" w:rsidR="00875CC4" w:rsidRPr="00BE39AC"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558" w:type="dxa"/>
            <w:vAlign w:val="center"/>
          </w:tcPr>
          <w:p w14:paraId="038A62F7" w14:textId="6971F2EA" w:rsidR="00875CC4" w:rsidRPr="00BE39AC" w:rsidRDefault="001B373F" w:rsidP="00DB1F43">
            <w:pP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Computer</w:t>
            </w:r>
          </w:p>
        </w:tc>
        <w:tc>
          <w:tcPr>
            <w:tcW w:w="1558" w:type="dxa"/>
            <w:vAlign w:val="center"/>
          </w:tcPr>
          <w:p w14:paraId="6F034BF5" w14:textId="77777777" w:rsidR="00875CC4" w:rsidRPr="00BE39AC"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701" w:type="dxa"/>
            <w:gridSpan w:val="2"/>
            <w:vAlign w:val="center"/>
          </w:tcPr>
          <w:p w14:paraId="6C85F8FA" w14:textId="77777777" w:rsidR="00875CC4" w:rsidRPr="00BE39AC" w:rsidRDefault="00875CC4" w:rsidP="00DB1F43">
            <w:pPr>
              <w:tabs>
                <w:tab w:val="left" w:pos="1170"/>
              </w:tabs>
              <w:spacing w:after="10" w:line="230" w:lineRule="exact"/>
              <w:ind w:right="-72"/>
              <w:jc w:val="right"/>
              <w:rPr>
                <w:rFonts w:ascii="Cordia New" w:eastAsia="Times New Roman" w:hAnsi="Cordia New"/>
                <w:b/>
                <w:bCs/>
                <w:szCs w:val="22"/>
                <w:lang w:val="en-GB" w:eastAsia="en-GB"/>
              </w:rPr>
            </w:pPr>
          </w:p>
        </w:tc>
      </w:tr>
      <w:tr w:rsidR="001B373F" w:rsidRPr="00BE39AC" w14:paraId="1157D93F" w14:textId="77777777" w:rsidTr="001B373F">
        <w:tc>
          <w:tcPr>
            <w:tcW w:w="4140" w:type="dxa"/>
            <w:vAlign w:val="center"/>
          </w:tcPr>
          <w:p w14:paraId="7FE5F287" w14:textId="77777777" w:rsidR="001B373F" w:rsidRPr="00BE39AC" w:rsidRDefault="001B373F" w:rsidP="00DB1F43">
            <w:pPr>
              <w:spacing w:after="10" w:line="230" w:lineRule="exact"/>
              <w:ind w:left="328" w:right="-72"/>
              <w:jc w:val="both"/>
              <w:rPr>
                <w:rFonts w:ascii="Cordia New" w:eastAsia="Times New Roman" w:hAnsi="Cordia New"/>
                <w:szCs w:val="22"/>
                <w:lang w:val="en-GB" w:eastAsia="en-GB"/>
              </w:rPr>
            </w:pPr>
          </w:p>
        </w:tc>
        <w:tc>
          <w:tcPr>
            <w:tcW w:w="1439" w:type="dxa"/>
            <w:vAlign w:val="center"/>
          </w:tcPr>
          <w:p w14:paraId="33962EB0" w14:textId="70981786" w:rsidR="001B373F" w:rsidRPr="00BE39AC" w:rsidRDefault="001B373F" w:rsidP="00DB1F43">
            <w:pP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Asset management</w:t>
            </w:r>
          </w:p>
        </w:tc>
        <w:tc>
          <w:tcPr>
            <w:tcW w:w="1559" w:type="dxa"/>
            <w:vAlign w:val="center"/>
          </w:tcPr>
          <w:p w14:paraId="2389E357" w14:textId="77777777" w:rsidR="001B373F" w:rsidRPr="00BE39AC" w:rsidRDefault="001B373F"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700" w:type="dxa"/>
            <w:vAlign w:val="center"/>
          </w:tcPr>
          <w:p w14:paraId="7BE34C6E" w14:textId="77777777" w:rsidR="001B373F" w:rsidRPr="00BE39AC" w:rsidRDefault="001B373F"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700" w:type="dxa"/>
            <w:vAlign w:val="center"/>
          </w:tcPr>
          <w:p w14:paraId="59F81145" w14:textId="150D0E6B" w:rsidR="001B373F" w:rsidRPr="00BE39AC" w:rsidRDefault="001B373F" w:rsidP="00DB1F43">
            <w:pP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Computer</w:t>
            </w:r>
          </w:p>
        </w:tc>
        <w:tc>
          <w:tcPr>
            <w:tcW w:w="1558" w:type="dxa"/>
            <w:vAlign w:val="center"/>
          </w:tcPr>
          <w:p w14:paraId="1CBB60E8" w14:textId="2412346D" w:rsidR="001B373F" w:rsidRPr="00BE39AC" w:rsidRDefault="001B373F" w:rsidP="00DB1F43">
            <w:pP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software under</w:t>
            </w:r>
          </w:p>
        </w:tc>
        <w:tc>
          <w:tcPr>
            <w:tcW w:w="1558" w:type="dxa"/>
            <w:vAlign w:val="center"/>
          </w:tcPr>
          <w:p w14:paraId="5B8159C7" w14:textId="77777777" w:rsidR="001B373F" w:rsidRPr="00BE39AC" w:rsidRDefault="001B373F" w:rsidP="00DB1F43">
            <w:pPr>
              <w:tabs>
                <w:tab w:val="left" w:pos="1170"/>
              </w:tabs>
              <w:spacing w:after="10" w:line="230" w:lineRule="exact"/>
              <w:ind w:right="-72"/>
              <w:jc w:val="right"/>
              <w:rPr>
                <w:rFonts w:ascii="Cordia New" w:eastAsia="Times New Roman" w:hAnsi="Cordia New"/>
                <w:b/>
                <w:bCs/>
                <w:szCs w:val="22"/>
                <w:lang w:val="en-GB" w:eastAsia="en-GB"/>
              </w:rPr>
            </w:pPr>
          </w:p>
        </w:tc>
        <w:tc>
          <w:tcPr>
            <w:tcW w:w="1701" w:type="dxa"/>
            <w:gridSpan w:val="2"/>
            <w:vAlign w:val="center"/>
          </w:tcPr>
          <w:p w14:paraId="0C5E1BA9" w14:textId="77777777" w:rsidR="001B373F" w:rsidRPr="00BE39AC" w:rsidRDefault="001B373F" w:rsidP="00DB1F43">
            <w:pPr>
              <w:tabs>
                <w:tab w:val="left" w:pos="1170"/>
              </w:tabs>
              <w:spacing w:after="10" w:line="230" w:lineRule="exact"/>
              <w:ind w:right="-72"/>
              <w:jc w:val="right"/>
              <w:rPr>
                <w:rFonts w:ascii="Cordia New" w:eastAsia="Times New Roman" w:hAnsi="Cordia New"/>
                <w:b/>
                <w:bCs/>
                <w:szCs w:val="22"/>
                <w:lang w:val="en-GB" w:eastAsia="en-GB"/>
              </w:rPr>
            </w:pPr>
          </w:p>
        </w:tc>
      </w:tr>
      <w:tr w:rsidR="001B373F" w:rsidRPr="00BE39AC" w14:paraId="53AB100E" w14:textId="77777777" w:rsidTr="001B373F">
        <w:tc>
          <w:tcPr>
            <w:tcW w:w="4140" w:type="dxa"/>
            <w:vAlign w:val="center"/>
          </w:tcPr>
          <w:p w14:paraId="1C804B85" w14:textId="77777777" w:rsidR="001B373F" w:rsidRPr="00BE39AC" w:rsidRDefault="001B373F" w:rsidP="00DB1F43">
            <w:pPr>
              <w:spacing w:after="10" w:line="230" w:lineRule="exact"/>
              <w:ind w:left="328" w:right="-72"/>
              <w:jc w:val="both"/>
              <w:rPr>
                <w:rFonts w:ascii="Cordia New" w:eastAsia="Times New Roman" w:hAnsi="Cordia New"/>
                <w:szCs w:val="22"/>
                <w:lang w:val="en-GB" w:eastAsia="en-GB"/>
              </w:rPr>
            </w:pPr>
          </w:p>
        </w:tc>
        <w:tc>
          <w:tcPr>
            <w:tcW w:w="1439" w:type="dxa"/>
            <w:vAlign w:val="center"/>
            <w:hideMark/>
          </w:tcPr>
          <w:p w14:paraId="00DDEA03" w14:textId="77777777" w:rsidR="001B373F" w:rsidRPr="00BE39AC" w:rsidRDefault="001B373F"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rights</w:t>
            </w:r>
          </w:p>
        </w:tc>
        <w:tc>
          <w:tcPr>
            <w:tcW w:w="1559" w:type="dxa"/>
            <w:vAlign w:val="center"/>
            <w:hideMark/>
          </w:tcPr>
          <w:p w14:paraId="5C672D82" w14:textId="77777777" w:rsidR="001B373F" w:rsidRPr="00BE39AC" w:rsidRDefault="001B373F"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Goodwill</w:t>
            </w:r>
          </w:p>
        </w:tc>
        <w:tc>
          <w:tcPr>
            <w:tcW w:w="1700" w:type="dxa"/>
            <w:vAlign w:val="center"/>
            <w:hideMark/>
          </w:tcPr>
          <w:p w14:paraId="7D49CBCF" w14:textId="77777777" w:rsidR="001B373F" w:rsidRPr="00BE39AC" w:rsidRDefault="001B373F"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Brand</w:t>
            </w:r>
          </w:p>
        </w:tc>
        <w:tc>
          <w:tcPr>
            <w:tcW w:w="1700" w:type="dxa"/>
            <w:vAlign w:val="center"/>
            <w:hideMark/>
          </w:tcPr>
          <w:p w14:paraId="131CCBF9" w14:textId="77777777" w:rsidR="001B373F" w:rsidRPr="00BE39AC" w:rsidRDefault="001B373F"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software</w:t>
            </w:r>
          </w:p>
        </w:tc>
        <w:tc>
          <w:tcPr>
            <w:tcW w:w="1558" w:type="dxa"/>
            <w:vAlign w:val="center"/>
            <w:hideMark/>
          </w:tcPr>
          <w:p w14:paraId="52C9C807" w14:textId="77777777" w:rsidR="001B373F" w:rsidRPr="00BE39AC" w:rsidRDefault="001B373F"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installation</w:t>
            </w:r>
          </w:p>
        </w:tc>
        <w:tc>
          <w:tcPr>
            <w:tcW w:w="1558" w:type="dxa"/>
            <w:vAlign w:val="center"/>
            <w:hideMark/>
          </w:tcPr>
          <w:p w14:paraId="220B93B4" w14:textId="1895B0CC" w:rsidR="001B373F" w:rsidRPr="00BE39AC" w:rsidRDefault="001B373F"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Others</w:t>
            </w:r>
          </w:p>
        </w:tc>
        <w:tc>
          <w:tcPr>
            <w:tcW w:w="1701" w:type="dxa"/>
            <w:gridSpan w:val="2"/>
            <w:vAlign w:val="center"/>
            <w:hideMark/>
          </w:tcPr>
          <w:p w14:paraId="312E2E18" w14:textId="77777777" w:rsidR="001B373F" w:rsidRPr="00BE39AC" w:rsidRDefault="001B373F" w:rsidP="00DB1F43">
            <w:pPr>
              <w:pBdr>
                <w:bottom w:val="single" w:sz="4" w:space="1" w:color="auto"/>
              </w:pBdr>
              <w:tabs>
                <w:tab w:val="left" w:pos="1170"/>
              </w:tabs>
              <w:spacing w:after="10" w:line="230" w:lineRule="exact"/>
              <w:ind w:right="-72"/>
              <w:jc w:val="right"/>
              <w:rPr>
                <w:rFonts w:ascii="Cordia New" w:eastAsia="Times New Roman" w:hAnsi="Cordia New"/>
                <w:b/>
                <w:bCs/>
                <w:szCs w:val="22"/>
                <w:lang w:val="en-GB" w:eastAsia="en-GB"/>
              </w:rPr>
            </w:pPr>
            <w:r w:rsidRPr="00BE39AC">
              <w:rPr>
                <w:rFonts w:ascii="Cordia New" w:eastAsia="Times New Roman" w:hAnsi="Cordia New"/>
                <w:b/>
                <w:bCs/>
                <w:szCs w:val="22"/>
                <w:lang w:val="en-GB" w:eastAsia="en-GB"/>
              </w:rPr>
              <w:t>Total</w:t>
            </w:r>
          </w:p>
        </w:tc>
      </w:tr>
      <w:tr w:rsidR="001B373F" w:rsidRPr="00BE39AC" w14:paraId="5B68DB0A" w14:textId="77777777" w:rsidTr="001B373F">
        <w:trPr>
          <w:trHeight w:val="20"/>
        </w:trPr>
        <w:tc>
          <w:tcPr>
            <w:tcW w:w="4140" w:type="dxa"/>
            <w:vAlign w:val="center"/>
            <w:hideMark/>
          </w:tcPr>
          <w:p w14:paraId="6493D1E9" w14:textId="3EFA0BDF"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b/>
                <w:bCs/>
                <w:szCs w:val="22"/>
                <w:lang w:val="en-GB" w:eastAsia="en-GB"/>
              </w:rPr>
              <w:t xml:space="preserve">For the year ended </w:t>
            </w:r>
            <w:r w:rsidR="003A773E" w:rsidRPr="003A773E">
              <w:rPr>
                <w:rFonts w:ascii="Cordia New" w:eastAsia="Times New Roman" w:hAnsi="Cordia New"/>
                <w:b/>
                <w:bCs/>
                <w:szCs w:val="22"/>
                <w:lang w:val="en-GB" w:eastAsia="en-GB"/>
              </w:rPr>
              <w:t>31</w:t>
            </w:r>
            <w:r w:rsidRPr="00BE39AC">
              <w:rPr>
                <w:rFonts w:ascii="Cordia New" w:eastAsia="Times New Roman" w:hAnsi="Cordia New"/>
                <w:b/>
                <w:bCs/>
                <w:szCs w:val="22"/>
                <w:lang w:val="en-GB" w:eastAsia="en-GB"/>
              </w:rPr>
              <w:t xml:space="preserve"> December </w:t>
            </w:r>
            <w:r w:rsidR="003A773E" w:rsidRPr="003A773E">
              <w:rPr>
                <w:rFonts w:ascii="Cordia New" w:eastAsia="Times New Roman" w:hAnsi="Cordia New"/>
                <w:b/>
                <w:bCs/>
                <w:szCs w:val="22"/>
                <w:lang w:val="en-GB" w:eastAsia="en-GB"/>
              </w:rPr>
              <w:t>2022</w:t>
            </w:r>
          </w:p>
        </w:tc>
        <w:tc>
          <w:tcPr>
            <w:tcW w:w="1439" w:type="dxa"/>
            <w:noWrap/>
            <w:vAlign w:val="center"/>
          </w:tcPr>
          <w:p w14:paraId="15E8B5E8"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559" w:type="dxa"/>
            <w:noWrap/>
            <w:vAlign w:val="center"/>
          </w:tcPr>
          <w:p w14:paraId="1B974C17"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700" w:type="dxa"/>
            <w:noWrap/>
            <w:vAlign w:val="center"/>
          </w:tcPr>
          <w:p w14:paraId="164EDAC9"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700" w:type="dxa"/>
            <w:noWrap/>
            <w:vAlign w:val="center"/>
          </w:tcPr>
          <w:p w14:paraId="6A2C0EFC"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558" w:type="dxa"/>
            <w:noWrap/>
            <w:vAlign w:val="center"/>
          </w:tcPr>
          <w:p w14:paraId="3747BBB4"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558" w:type="dxa"/>
            <w:noWrap/>
            <w:vAlign w:val="center"/>
          </w:tcPr>
          <w:p w14:paraId="55F8C048"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701" w:type="dxa"/>
            <w:gridSpan w:val="2"/>
            <w:noWrap/>
            <w:vAlign w:val="center"/>
          </w:tcPr>
          <w:p w14:paraId="42F56678" w14:textId="77777777"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p>
        </w:tc>
      </w:tr>
      <w:tr w:rsidR="001B373F" w:rsidRPr="00BE39AC" w14:paraId="773AD4A0" w14:textId="77777777" w:rsidTr="001B373F">
        <w:trPr>
          <w:trHeight w:val="20"/>
        </w:trPr>
        <w:tc>
          <w:tcPr>
            <w:tcW w:w="4140" w:type="dxa"/>
            <w:vAlign w:val="bottom"/>
            <w:hideMark/>
          </w:tcPr>
          <w:p w14:paraId="60A7F97B" w14:textId="77777777" w:rsidR="001B373F" w:rsidRPr="00BE39AC" w:rsidRDefault="001B373F" w:rsidP="00DB1F43">
            <w:pPr>
              <w:spacing w:after="10" w:line="230" w:lineRule="exact"/>
              <w:ind w:left="328"/>
              <w:rPr>
                <w:rFonts w:ascii="Cordia New" w:eastAsia="Times New Roman" w:hAnsi="Cordia New"/>
                <w:b/>
                <w:bCs/>
                <w:szCs w:val="22"/>
                <w:lang w:val="en-GB" w:eastAsia="en-GB"/>
              </w:rPr>
            </w:pPr>
            <w:r w:rsidRPr="00BE39AC">
              <w:rPr>
                <w:rFonts w:ascii="Cordia New" w:eastAsia="Times New Roman" w:hAnsi="Cordia New"/>
                <w:szCs w:val="22"/>
                <w:lang w:val="en-GB" w:eastAsia="en-GB"/>
              </w:rPr>
              <w:t>Opening net book amount</w:t>
            </w:r>
          </w:p>
        </w:tc>
        <w:tc>
          <w:tcPr>
            <w:tcW w:w="1439" w:type="dxa"/>
            <w:noWrap/>
            <w:hideMark/>
          </w:tcPr>
          <w:p w14:paraId="271ABE46" w14:textId="735FE89C"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563</w:t>
            </w:r>
          </w:p>
        </w:tc>
        <w:tc>
          <w:tcPr>
            <w:tcW w:w="1559" w:type="dxa"/>
            <w:noWrap/>
            <w:hideMark/>
          </w:tcPr>
          <w:p w14:paraId="48024E0F" w14:textId="713DF05E"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13</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008</w:t>
            </w:r>
          </w:p>
        </w:tc>
        <w:tc>
          <w:tcPr>
            <w:tcW w:w="1700" w:type="dxa"/>
            <w:noWrap/>
            <w:hideMark/>
          </w:tcPr>
          <w:p w14:paraId="1B796BFE" w14:textId="5FFD4746"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47</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153</w:t>
            </w:r>
          </w:p>
        </w:tc>
        <w:tc>
          <w:tcPr>
            <w:tcW w:w="1700" w:type="dxa"/>
            <w:noWrap/>
            <w:hideMark/>
          </w:tcPr>
          <w:p w14:paraId="1C30C13F" w14:textId="333EA88F"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533</w:t>
            </w:r>
          </w:p>
        </w:tc>
        <w:tc>
          <w:tcPr>
            <w:tcW w:w="1558" w:type="dxa"/>
            <w:noWrap/>
            <w:hideMark/>
          </w:tcPr>
          <w:p w14:paraId="15725CCA" w14:textId="7C751DB3"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119</w:t>
            </w:r>
          </w:p>
        </w:tc>
        <w:tc>
          <w:tcPr>
            <w:tcW w:w="1558" w:type="dxa"/>
            <w:noWrap/>
            <w:hideMark/>
          </w:tcPr>
          <w:p w14:paraId="5F5E6F1F" w14:textId="673D0DFC"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1</w:t>
            </w:r>
            <w:r w:rsidRPr="00BE39AC">
              <w:rPr>
                <w:rFonts w:ascii="Cordia New" w:hAnsi="Cordia New"/>
                <w:szCs w:val="22"/>
                <w:lang w:val="en-GB" w:eastAsia="en-GB"/>
              </w:rPr>
              <w:t>,</w:t>
            </w:r>
            <w:r w:rsidR="003A773E" w:rsidRPr="003A773E">
              <w:rPr>
                <w:rFonts w:ascii="Cordia New" w:hAnsi="Cordia New"/>
                <w:szCs w:val="22"/>
                <w:lang w:val="en-GB" w:eastAsia="en-GB"/>
              </w:rPr>
              <w:t>202</w:t>
            </w:r>
            <w:r w:rsidRPr="00BE39AC">
              <w:rPr>
                <w:rFonts w:ascii="Cordia New" w:hAnsi="Cordia New"/>
                <w:szCs w:val="22"/>
                <w:lang w:val="en-GB" w:eastAsia="en-GB"/>
              </w:rPr>
              <w:t xml:space="preserve"> </w:t>
            </w:r>
          </w:p>
        </w:tc>
        <w:tc>
          <w:tcPr>
            <w:tcW w:w="1701" w:type="dxa"/>
            <w:gridSpan w:val="2"/>
            <w:noWrap/>
            <w:hideMark/>
          </w:tcPr>
          <w:p w14:paraId="44D9EBE0" w14:textId="32A69BE8"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69</w:t>
            </w:r>
            <w:r w:rsidRPr="00BE39AC">
              <w:rPr>
                <w:rFonts w:ascii="Cordia New" w:hAnsi="Cordia New"/>
                <w:szCs w:val="22"/>
                <w:lang w:val="en-GB" w:eastAsia="en-GB"/>
              </w:rPr>
              <w:t>,</w:t>
            </w:r>
            <w:r w:rsidR="003A773E" w:rsidRPr="003A773E">
              <w:rPr>
                <w:rFonts w:ascii="Cordia New" w:hAnsi="Cordia New"/>
                <w:szCs w:val="22"/>
                <w:lang w:val="en-GB" w:eastAsia="en-GB"/>
              </w:rPr>
              <w:t>578</w:t>
            </w:r>
            <w:r w:rsidRPr="00BE39AC">
              <w:rPr>
                <w:rFonts w:ascii="Cordia New" w:hAnsi="Cordia New"/>
                <w:szCs w:val="22"/>
                <w:lang w:val="en-GB" w:eastAsia="en-GB"/>
              </w:rPr>
              <w:t xml:space="preserve"> </w:t>
            </w:r>
          </w:p>
        </w:tc>
      </w:tr>
      <w:tr w:rsidR="001B373F" w:rsidRPr="00BE39AC" w14:paraId="29E86C8A" w14:textId="77777777" w:rsidTr="001B373F">
        <w:trPr>
          <w:trHeight w:val="20"/>
        </w:trPr>
        <w:tc>
          <w:tcPr>
            <w:tcW w:w="4140" w:type="dxa"/>
            <w:vAlign w:val="center"/>
            <w:hideMark/>
          </w:tcPr>
          <w:p w14:paraId="26FBFFAE"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Additions</w:t>
            </w:r>
          </w:p>
        </w:tc>
        <w:tc>
          <w:tcPr>
            <w:tcW w:w="1439" w:type="dxa"/>
            <w:noWrap/>
            <w:hideMark/>
          </w:tcPr>
          <w:p w14:paraId="2C8C6BF0" w14:textId="25EA008E"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5</w:t>
            </w:r>
          </w:p>
        </w:tc>
        <w:tc>
          <w:tcPr>
            <w:tcW w:w="1559" w:type="dxa"/>
            <w:noWrap/>
            <w:hideMark/>
          </w:tcPr>
          <w:p w14:paraId="221592BB"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30AAE0C8"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267E321F" w14:textId="32DBFE3C"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285</w:t>
            </w:r>
          </w:p>
        </w:tc>
        <w:tc>
          <w:tcPr>
            <w:tcW w:w="1558" w:type="dxa"/>
            <w:noWrap/>
            <w:hideMark/>
          </w:tcPr>
          <w:p w14:paraId="5255A474" w14:textId="093F1EE9"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82</w:t>
            </w:r>
          </w:p>
        </w:tc>
        <w:tc>
          <w:tcPr>
            <w:tcW w:w="1558" w:type="dxa"/>
            <w:noWrap/>
            <w:hideMark/>
          </w:tcPr>
          <w:p w14:paraId="3A92E423" w14:textId="75A94019"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59</w:t>
            </w:r>
            <w:r w:rsidRPr="00BE39AC">
              <w:rPr>
                <w:rFonts w:ascii="Cordia New" w:hAnsi="Cordia New"/>
                <w:szCs w:val="22"/>
                <w:lang w:val="en-GB" w:eastAsia="en-GB"/>
              </w:rPr>
              <w:t xml:space="preserve"> </w:t>
            </w:r>
          </w:p>
        </w:tc>
        <w:tc>
          <w:tcPr>
            <w:tcW w:w="1701" w:type="dxa"/>
            <w:gridSpan w:val="2"/>
            <w:noWrap/>
            <w:hideMark/>
          </w:tcPr>
          <w:p w14:paraId="3046DF11" w14:textId="5D5810A1"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431</w:t>
            </w:r>
            <w:r w:rsidRPr="00BE39AC">
              <w:rPr>
                <w:rFonts w:ascii="Cordia New" w:hAnsi="Cordia New"/>
                <w:szCs w:val="22"/>
                <w:lang w:val="en-GB" w:eastAsia="en-GB"/>
              </w:rPr>
              <w:t xml:space="preserve"> </w:t>
            </w:r>
          </w:p>
        </w:tc>
      </w:tr>
      <w:tr w:rsidR="001B373F" w:rsidRPr="00BE39AC" w14:paraId="2AE0C8F5" w14:textId="77777777" w:rsidTr="001B373F">
        <w:trPr>
          <w:trHeight w:val="20"/>
        </w:trPr>
        <w:tc>
          <w:tcPr>
            <w:tcW w:w="4140" w:type="dxa"/>
            <w:vAlign w:val="center"/>
            <w:hideMark/>
          </w:tcPr>
          <w:p w14:paraId="5498AA0C" w14:textId="4B2763B1"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 xml:space="preserve">Acquisition from investment in subsidiary (Note </w:t>
            </w:r>
            <w:r w:rsidR="003A773E" w:rsidRPr="003A773E">
              <w:rPr>
                <w:rFonts w:ascii="Cordia New" w:eastAsia="Times New Roman" w:hAnsi="Cordia New"/>
                <w:szCs w:val="22"/>
                <w:lang w:val="en-GB" w:eastAsia="en-GB"/>
              </w:rPr>
              <w:t>38</w:t>
            </w:r>
            <w:r w:rsidRPr="00BE39AC">
              <w:rPr>
                <w:rFonts w:ascii="Cordia New" w:eastAsia="Times New Roman" w:hAnsi="Cordia New"/>
                <w:szCs w:val="22"/>
                <w:lang w:val="en-GB" w:eastAsia="en-GB"/>
              </w:rPr>
              <w:t>)</w:t>
            </w:r>
          </w:p>
        </w:tc>
        <w:tc>
          <w:tcPr>
            <w:tcW w:w="1439" w:type="dxa"/>
            <w:noWrap/>
            <w:hideMark/>
          </w:tcPr>
          <w:p w14:paraId="7FC065DF" w14:textId="77777777" w:rsidR="001B373F" w:rsidRPr="00BE39AC" w:rsidRDefault="001B373F" w:rsidP="00DB1F43">
            <w:pPr>
              <w:spacing w:after="10" w:line="230" w:lineRule="exact"/>
              <w:ind w:right="-72"/>
              <w:jc w:val="right"/>
              <w:rPr>
                <w:rFonts w:ascii="Cordia New" w:eastAsia="Times New Roman" w:hAnsi="Cordia New"/>
                <w:szCs w:val="22"/>
                <w:cs/>
                <w:lang w:val="en-GB" w:eastAsia="en-GB"/>
              </w:rPr>
            </w:pPr>
            <w:r w:rsidRPr="00BE39AC">
              <w:rPr>
                <w:rFonts w:ascii="Cordia New" w:eastAsia="Times New Roman" w:hAnsi="Cordia New"/>
                <w:szCs w:val="22"/>
                <w:lang w:val="en-GB" w:eastAsia="en-GB"/>
              </w:rPr>
              <w:t>-</w:t>
            </w:r>
          </w:p>
        </w:tc>
        <w:tc>
          <w:tcPr>
            <w:tcW w:w="1559" w:type="dxa"/>
            <w:noWrap/>
            <w:hideMark/>
          </w:tcPr>
          <w:p w14:paraId="13112236" w14:textId="748AAC76"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885</w:t>
            </w:r>
          </w:p>
        </w:tc>
        <w:tc>
          <w:tcPr>
            <w:tcW w:w="1700" w:type="dxa"/>
            <w:noWrap/>
            <w:hideMark/>
          </w:tcPr>
          <w:p w14:paraId="135A3162" w14:textId="38992876"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348</w:t>
            </w:r>
          </w:p>
        </w:tc>
        <w:tc>
          <w:tcPr>
            <w:tcW w:w="1700" w:type="dxa"/>
            <w:noWrap/>
            <w:hideMark/>
          </w:tcPr>
          <w:p w14:paraId="0625462F"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hideMark/>
          </w:tcPr>
          <w:p w14:paraId="5F023AC9"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hideMark/>
          </w:tcPr>
          <w:p w14:paraId="73961652"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   </w:t>
            </w:r>
          </w:p>
        </w:tc>
        <w:tc>
          <w:tcPr>
            <w:tcW w:w="1701" w:type="dxa"/>
            <w:gridSpan w:val="2"/>
            <w:noWrap/>
            <w:hideMark/>
          </w:tcPr>
          <w:p w14:paraId="5FE337CE" w14:textId="4FC47A81" w:rsidR="001B373F" w:rsidRPr="00BE39AC" w:rsidRDefault="001B373F" w:rsidP="00DB1F43">
            <w:pPr>
              <w:tabs>
                <w:tab w:val="left" w:pos="1170"/>
              </w:tabs>
              <w:spacing w:after="10" w:line="230" w:lineRule="exact"/>
              <w:ind w:right="-72"/>
              <w:jc w:val="right"/>
              <w:rPr>
                <w:rFonts w:ascii="Cordia New" w:eastAsia="Times New Roman" w:hAnsi="Cordia New"/>
                <w:szCs w:val="22"/>
                <w:cs/>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2</w:t>
            </w:r>
            <w:r w:rsidRPr="00BE39AC">
              <w:rPr>
                <w:rFonts w:ascii="Cordia New" w:hAnsi="Cordia New"/>
                <w:szCs w:val="22"/>
                <w:lang w:val="en-GB" w:eastAsia="en-GB"/>
              </w:rPr>
              <w:t>,</w:t>
            </w:r>
            <w:r w:rsidR="003A773E" w:rsidRPr="003A773E">
              <w:rPr>
                <w:rFonts w:ascii="Cordia New" w:hAnsi="Cordia New"/>
                <w:szCs w:val="22"/>
                <w:lang w:val="en-GB" w:eastAsia="en-GB"/>
              </w:rPr>
              <w:t>233</w:t>
            </w:r>
            <w:r w:rsidRPr="00BE39AC">
              <w:rPr>
                <w:rFonts w:ascii="Cordia New" w:hAnsi="Cordia New"/>
                <w:szCs w:val="22"/>
                <w:lang w:val="en-GB" w:eastAsia="en-GB"/>
              </w:rPr>
              <w:t xml:space="preserve"> </w:t>
            </w:r>
          </w:p>
        </w:tc>
      </w:tr>
      <w:tr w:rsidR="001B373F" w:rsidRPr="00BE39AC" w14:paraId="3DD1090E" w14:textId="77777777" w:rsidTr="001B373F">
        <w:trPr>
          <w:trHeight w:val="20"/>
        </w:trPr>
        <w:tc>
          <w:tcPr>
            <w:tcW w:w="4140" w:type="dxa"/>
            <w:vAlign w:val="center"/>
            <w:hideMark/>
          </w:tcPr>
          <w:p w14:paraId="0C8A20CB"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Disposals, net</w:t>
            </w:r>
          </w:p>
        </w:tc>
        <w:tc>
          <w:tcPr>
            <w:tcW w:w="1439" w:type="dxa"/>
            <w:noWrap/>
            <w:hideMark/>
          </w:tcPr>
          <w:p w14:paraId="2A18D1A8" w14:textId="77777777" w:rsidR="001B373F" w:rsidRPr="00BE39AC" w:rsidRDefault="001B373F" w:rsidP="00DB1F43">
            <w:pPr>
              <w:spacing w:after="10" w:line="230" w:lineRule="exact"/>
              <w:ind w:right="-72"/>
              <w:jc w:val="right"/>
              <w:rPr>
                <w:rFonts w:ascii="Cordia New" w:eastAsia="Times New Roman" w:hAnsi="Cordia New"/>
                <w:szCs w:val="22"/>
                <w:cs/>
                <w:lang w:val="en-GB" w:eastAsia="en-GB"/>
              </w:rPr>
            </w:pPr>
            <w:r w:rsidRPr="00BE39AC">
              <w:rPr>
                <w:rFonts w:ascii="Cordia New" w:eastAsia="Times New Roman" w:hAnsi="Cordia New"/>
                <w:szCs w:val="22"/>
                <w:lang w:val="en-GB" w:eastAsia="en-GB"/>
              </w:rPr>
              <w:t>-</w:t>
            </w:r>
          </w:p>
        </w:tc>
        <w:tc>
          <w:tcPr>
            <w:tcW w:w="1559" w:type="dxa"/>
            <w:noWrap/>
            <w:hideMark/>
          </w:tcPr>
          <w:p w14:paraId="152FDF91"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68A086BB"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715D9197" w14:textId="7F4EEBDB"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9</w:t>
            </w:r>
            <w:r w:rsidRPr="00BE39AC">
              <w:rPr>
                <w:rFonts w:ascii="Cordia New" w:eastAsia="Times New Roman" w:hAnsi="Cordia New"/>
                <w:szCs w:val="22"/>
                <w:lang w:val="en-GB" w:eastAsia="en-GB"/>
              </w:rPr>
              <w:t>)</w:t>
            </w:r>
          </w:p>
        </w:tc>
        <w:tc>
          <w:tcPr>
            <w:tcW w:w="1558" w:type="dxa"/>
            <w:noWrap/>
            <w:hideMark/>
          </w:tcPr>
          <w:p w14:paraId="2DA75002"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hideMark/>
          </w:tcPr>
          <w:p w14:paraId="06B523D6" w14:textId="70AF1A52"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32</w:t>
            </w:r>
            <w:r w:rsidRPr="00BE39AC">
              <w:rPr>
                <w:rFonts w:ascii="Cordia New" w:hAnsi="Cordia New"/>
                <w:szCs w:val="22"/>
                <w:lang w:val="en-GB" w:eastAsia="en-GB"/>
              </w:rPr>
              <w:t>)</w:t>
            </w:r>
          </w:p>
        </w:tc>
        <w:tc>
          <w:tcPr>
            <w:tcW w:w="1701" w:type="dxa"/>
            <w:gridSpan w:val="2"/>
            <w:noWrap/>
            <w:hideMark/>
          </w:tcPr>
          <w:p w14:paraId="6E2C8AAD" w14:textId="3499D825"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41</w:t>
            </w:r>
            <w:r w:rsidRPr="00BE39AC">
              <w:rPr>
                <w:rFonts w:ascii="Cordia New" w:hAnsi="Cordia New"/>
                <w:szCs w:val="22"/>
                <w:lang w:val="en-GB" w:eastAsia="en-GB"/>
              </w:rPr>
              <w:t>)</w:t>
            </w:r>
          </w:p>
        </w:tc>
      </w:tr>
      <w:tr w:rsidR="001B373F" w:rsidRPr="00BE39AC" w14:paraId="361E65CA" w14:textId="77777777" w:rsidTr="001B373F">
        <w:trPr>
          <w:trHeight w:val="20"/>
        </w:trPr>
        <w:tc>
          <w:tcPr>
            <w:tcW w:w="4140" w:type="dxa"/>
            <w:vAlign w:val="center"/>
            <w:hideMark/>
          </w:tcPr>
          <w:p w14:paraId="175541D1"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Write-offs, net</w:t>
            </w:r>
          </w:p>
        </w:tc>
        <w:tc>
          <w:tcPr>
            <w:tcW w:w="1439" w:type="dxa"/>
            <w:noWrap/>
            <w:hideMark/>
          </w:tcPr>
          <w:p w14:paraId="3CCABFB3" w14:textId="552704BB"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38</w:t>
            </w:r>
            <w:r w:rsidRPr="00BE39AC">
              <w:rPr>
                <w:rFonts w:ascii="Cordia New" w:eastAsia="Times New Roman" w:hAnsi="Cordia New"/>
                <w:szCs w:val="22"/>
                <w:lang w:val="en-GB" w:eastAsia="en-GB"/>
              </w:rPr>
              <w:t>)</w:t>
            </w:r>
          </w:p>
        </w:tc>
        <w:tc>
          <w:tcPr>
            <w:tcW w:w="1559" w:type="dxa"/>
            <w:noWrap/>
            <w:hideMark/>
          </w:tcPr>
          <w:p w14:paraId="49290886"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4638D5FF"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0D765EE6" w14:textId="79E4FD34"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w:t>
            </w:r>
            <w:r w:rsidRPr="00BE39AC">
              <w:rPr>
                <w:rFonts w:ascii="Cordia New" w:eastAsia="Times New Roman" w:hAnsi="Cordia New"/>
                <w:szCs w:val="22"/>
                <w:lang w:val="en-GB" w:eastAsia="en-GB"/>
              </w:rPr>
              <w:t>)</w:t>
            </w:r>
          </w:p>
        </w:tc>
        <w:tc>
          <w:tcPr>
            <w:tcW w:w="1558" w:type="dxa"/>
            <w:noWrap/>
            <w:hideMark/>
          </w:tcPr>
          <w:p w14:paraId="11234711"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hideMark/>
          </w:tcPr>
          <w:p w14:paraId="116A22C8" w14:textId="0A9F3926"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1</w:t>
            </w:r>
            <w:r w:rsidRPr="00BE39AC">
              <w:rPr>
                <w:rFonts w:ascii="Cordia New" w:hAnsi="Cordia New"/>
                <w:szCs w:val="22"/>
                <w:lang w:val="en-GB" w:eastAsia="en-GB"/>
              </w:rPr>
              <w:t>)</w:t>
            </w:r>
          </w:p>
        </w:tc>
        <w:tc>
          <w:tcPr>
            <w:tcW w:w="1701" w:type="dxa"/>
            <w:gridSpan w:val="2"/>
            <w:noWrap/>
            <w:hideMark/>
          </w:tcPr>
          <w:p w14:paraId="2FC510B3" w14:textId="3423CF0C"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40</w:t>
            </w:r>
            <w:r w:rsidRPr="00BE39AC">
              <w:rPr>
                <w:rFonts w:ascii="Cordia New" w:hAnsi="Cordia New"/>
                <w:szCs w:val="22"/>
                <w:lang w:val="en-GB" w:eastAsia="en-GB"/>
              </w:rPr>
              <w:t>)</w:t>
            </w:r>
          </w:p>
        </w:tc>
      </w:tr>
      <w:tr w:rsidR="001B373F" w:rsidRPr="00BE39AC" w14:paraId="779F04D0" w14:textId="77777777" w:rsidTr="001B373F">
        <w:trPr>
          <w:trHeight w:val="20"/>
        </w:trPr>
        <w:tc>
          <w:tcPr>
            <w:tcW w:w="4140" w:type="dxa"/>
            <w:vAlign w:val="center"/>
            <w:hideMark/>
          </w:tcPr>
          <w:p w14:paraId="4733CA27"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Reclassifications</w:t>
            </w:r>
          </w:p>
        </w:tc>
        <w:tc>
          <w:tcPr>
            <w:tcW w:w="1439" w:type="dxa"/>
            <w:noWrap/>
            <w:hideMark/>
          </w:tcPr>
          <w:p w14:paraId="28DF16DB" w14:textId="77777777" w:rsidR="001B373F" w:rsidRPr="00BE39AC" w:rsidRDefault="001B373F" w:rsidP="00DB1F43">
            <w:pPr>
              <w:spacing w:after="10" w:line="230" w:lineRule="exact"/>
              <w:ind w:right="-72"/>
              <w:jc w:val="right"/>
              <w:rPr>
                <w:rFonts w:ascii="Cordia New" w:eastAsia="Times New Roman" w:hAnsi="Cordia New"/>
                <w:szCs w:val="22"/>
                <w:cs/>
                <w:lang w:val="en-GB" w:eastAsia="en-GB"/>
              </w:rPr>
            </w:pPr>
            <w:r w:rsidRPr="00BE39AC">
              <w:rPr>
                <w:rFonts w:ascii="Cordia New" w:eastAsia="Times New Roman" w:hAnsi="Cordia New"/>
                <w:szCs w:val="22"/>
                <w:lang w:val="en-GB" w:eastAsia="en-GB"/>
              </w:rPr>
              <w:t>-</w:t>
            </w:r>
          </w:p>
        </w:tc>
        <w:tc>
          <w:tcPr>
            <w:tcW w:w="1559" w:type="dxa"/>
            <w:noWrap/>
            <w:hideMark/>
          </w:tcPr>
          <w:p w14:paraId="117C9D7D"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74B27449"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7D241757" w14:textId="31826FC8"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78</w:t>
            </w:r>
          </w:p>
        </w:tc>
        <w:tc>
          <w:tcPr>
            <w:tcW w:w="1558" w:type="dxa"/>
            <w:noWrap/>
            <w:hideMark/>
          </w:tcPr>
          <w:p w14:paraId="6CA06A80" w14:textId="2BF5EF2C"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76</w:t>
            </w:r>
            <w:r w:rsidRPr="00BE39AC">
              <w:rPr>
                <w:rFonts w:ascii="Cordia New" w:eastAsia="Times New Roman" w:hAnsi="Cordia New"/>
                <w:szCs w:val="22"/>
                <w:lang w:val="en-GB" w:eastAsia="en-GB"/>
              </w:rPr>
              <w:t>)</w:t>
            </w:r>
          </w:p>
        </w:tc>
        <w:tc>
          <w:tcPr>
            <w:tcW w:w="1558" w:type="dxa"/>
            <w:noWrap/>
            <w:hideMark/>
          </w:tcPr>
          <w:p w14:paraId="6122A11E" w14:textId="4D3E7A0D"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2</w:t>
            </w:r>
            <w:r w:rsidRPr="00BE39AC">
              <w:rPr>
                <w:rFonts w:ascii="Cordia New" w:hAnsi="Cordia New"/>
                <w:szCs w:val="22"/>
                <w:lang w:val="en-GB" w:eastAsia="en-GB"/>
              </w:rPr>
              <w:t>)</w:t>
            </w:r>
          </w:p>
        </w:tc>
        <w:tc>
          <w:tcPr>
            <w:tcW w:w="1701" w:type="dxa"/>
            <w:gridSpan w:val="2"/>
            <w:noWrap/>
            <w:hideMark/>
          </w:tcPr>
          <w:p w14:paraId="088BD60A" w14:textId="77777777"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   </w:t>
            </w:r>
          </w:p>
        </w:tc>
      </w:tr>
      <w:tr w:rsidR="001B373F" w:rsidRPr="00BE39AC" w14:paraId="3F4AA712" w14:textId="77777777" w:rsidTr="001B373F">
        <w:trPr>
          <w:trHeight w:val="20"/>
        </w:trPr>
        <w:tc>
          <w:tcPr>
            <w:tcW w:w="4140" w:type="dxa"/>
            <w:vAlign w:val="center"/>
            <w:hideMark/>
          </w:tcPr>
          <w:p w14:paraId="566F19E2"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Transfer from (to) assets held for sales</w:t>
            </w:r>
          </w:p>
        </w:tc>
        <w:tc>
          <w:tcPr>
            <w:tcW w:w="1439" w:type="dxa"/>
            <w:noWrap/>
            <w:hideMark/>
          </w:tcPr>
          <w:p w14:paraId="7F40D70D" w14:textId="091FF05F"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65</w:t>
            </w:r>
          </w:p>
        </w:tc>
        <w:tc>
          <w:tcPr>
            <w:tcW w:w="1559" w:type="dxa"/>
            <w:noWrap/>
            <w:hideMark/>
          </w:tcPr>
          <w:p w14:paraId="758719C3" w14:textId="6D3EDE93"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13</w:t>
            </w:r>
            <w:r w:rsidRPr="00BE39AC">
              <w:rPr>
                <w:rFonts w:ascii="Cordia New" w:eastAsia="Times New Roman" w:hAnsi="Cordia New"/>
                <w:szCs w:val="22"/>
                <w:lang w:val="en-GB" w:eastAsia="en-GB"/>
              </w:rPr>
              <w:t>)</w:t>
            </w:r>
          </w:p>
        </w:tc>
        <w:tc>
          <w:tcPr>
            <w:tcW w:w="1700" w:type="dxa"/>
            <w:noWrap/>
            <w:hideMark/>
          </w:tcPr>
          <w:p w14:paraId="5AF43A69"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6671AFA0"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hideMark/>
          </w:tcPr>
          <w:p w14:paraId="326B7307"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hideMark/>
          </w:tcPr>
          <w:p w14:paraId="5F28AE94"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   </w:t>
            </w:r>
          </w:p>
        </w:tc>
        <w:tc>
          <w:tcPr>
            <w:tcW w:w="1701" w:type="dxa"/>
            <w:gridSpan w:val="2"/>
            <w:noWrap/>
            <w:hideMark/>
          </w:tcPr>
          <w:p w14:paraId="36BE5835" w14:textId="140A9124"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52</w:t>
            </w:r>
            <w:r w:rsidRPr="00BE39AC">
              <w:rPr>
                <w:rFonts w:ascii="Cordia New" w:hAnsi="Cordia New"/>
                <w:szCs w:val="22"/>
                <w:lang w:val="en-GB" w:eastAsia="en-GB"/>
              </w:rPr>
              <w:t xml:space="preserve"> </w:t>
            </w:r>
          </w:p>
        </w:tc>
      </w:tr>
      <w:tr w:rsidR="001B373F" w:rsidRPr="00BE39AC" w14:paraId="22611D98" w14:textId="77777777" w:rsidTr="001B373F">
        <w:trPr>
          <w:trHeight w:val="20"/>
        </w:trPr>
        <w:tc>
          <w:tcPr>
            <w:tcW w:w="4140" w:type="dxa"/>
            <w:vAlign w:val="center"/>
            <w:hideMark/>
          </w:tcPr>
          <w:p w14:paraId="2DF831C3"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Transfer from (to) other accounts</w:t>
            </w:r>
          </w:p>
        </w:tc>
        <w:tc>
          <w:tcPr>
            <w:tcW w:w="1439" w:type="dxa"/>
            <w:noWrap/>
            <w:hideMark/>
          </w:tcPr>
          <w:p w14:paraId="2599BF9D" w14:textId="77777777" w:rsidR="001B373F" w:rsidRPr="00BE39AC" w:rsidRDefault="001B373F" w:rsidP="00DB1F43">
            <w:pPr>
              <w:spacing w:after="10" w:line="230" w:lineRule="exact"/>
              <w:ind w:right="-72"/>
              <w:jc w:val="right"/>
              <w:rPr>
                <w:rFonts w:ascii="Cordia New" w:eastAsia="Times New Roman" w:hAnsi="Cordia New"/>
                <w:szCs w:val="22"/>
                <w:cs/>
                <w:lang w:val="en-GB" w:eastAsia="en-GB"/>
              </w:rPr>
            </w:pPr>
            <w:r w:rsidRPr="00BE39AC">
              <w:rPr>
                <w:rFonts w:ascii="Cordia New" w:eastAsia="Times New Roman" w:hAnsi="Cordia New"/>
                <w:szCs w:val="22"/>
                <w:lang w:val="en-GB" w:eastAsia="en-GB"/>
              </w:rPr>
              <w:t>-</w:t>
            </w:r>
          </w:p>
        </w:tc>
        <w:tc>
          <w:tcPr>
            <w:tcW w:w="1559" w:type="dxa"/>
            <w:noWrap/>
            <w:hideMark/>
          </w:tcPr>
          <w:p w14:paraId="16589F3D"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60E19949"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49C27337" w14:textId="4F72FF1D"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8</w:t>
            </w:r>
          </w:p>
        </w:tc>
        <w:tc>
          <w:tcPr>
            <w:tcW w:w="1558" w:type="dxa"/>
            <w:noWrap/>
            <w:hideMark/>
          </w:tcPr>
          <w:p w14:paraId="43CADBD3" w14:textId="3F4EFA63"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6</w:t>
            </w:r>
            <w:r w:rsidRPr="00BE39AC">
              <w:rPr>
                <w:rFonts w:ascii="Cordia New" w:eastAsia="Times New Roman" w:hAnsi="Cordia New"/>
                <w:szCs w:val="22"/>
                <w:lang w:val="en-GB" w:eastAsia="en-GB"/>
              </w:rPr>
              <w:t>)</w:t>
            </w:r>
          </w:p>
        </w:tc>
        <w:tc>
          <w:tcPr>
            <w:tcW w:w="1558" w:type="dxa"/>
            <w:noWrap/>
            <w:hideMark/>
          </w:tcPr>
          <w:p w14:paraId="585FF522"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   </w:t>
            </w:r>
          </w:p>
        </w:tc>
        <w:tc>
          <w:tcPr>
            <w:tcW w:w="1701" w:type="dxa"/>
            <w:gridSpan w:val="2"/>
            <w:noWrap/>
            <w:hideMark/>
          </w:tcPr>
          <w:p w14:paraId="744BFE21" w14:textId="78EDD7C4"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2</w:t>
            </w:r>
            <w:r w:rsidRPr="00BE39AC">
              <w:rPr>
                <w:rFonts w:ascii="Cordia New" w:hAnsi="Cordia New"/>
                <w:szCs w:val="22"/>
                <w:lang w:val="en-GB" w:eastAsia="en-GB"/>
              </w:rPr>
              <w:t xml:space="preserve"> </w:t>
            </w:r>
          </w:p>
        </w:tc>
      </w:tr>
      <w:tr w:rsidR="00741C7D" w:rsidRPr="00BE39AC" w14:paraId="7B3AC393" w14:textId="77777777" w:rsidTr="001B373F">
        <w:trPr>
          <w:trHeight w:val="20"/>
        </w:trPr>
        <w:tc>
          <w:tcPr>
            <w:tcW w:w="4140" w:type="dxa"/>
            <w:vAlign w:val="center"/>
          </w:tcPr>
          <w:p w14:paraId="0F23CD86" w14:textId="057EDF1F" w:rsidR="00741C7D" w:rsidRPr="00BE39AC" w:rsidRDefault="00741C7D" w:rsidP="00741C7D">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 xml:space="preserve">Deconsolidation of investment in subsidiary (Note </w:t>
            </w:r>
            <w:r w:rsidR="003A773E" w:rsidRPr="003A773E">
              <w:rPr>
                <w:rFonts w:ascii="Cordia New" w:eastAsia="Times New Roman" w:hAnsi="Cordia New"/>
                <w:szCs w:val="22"/>
                <w:lang w:val="en-GB" w:eastAsia="en-GB"/>
              </w:rPr>
              <w:t>38</w:t>
            </w:r>
            <w:r w:rsidRPr="00BE39AC">
              <w:rPr>
                <w:rFonts w:ascii="Cordia New" w:eastAsia="Times New Roman" w:hAnsi="Cordia New"/>
                <w:szCs w:val="22"/>
                <w:lang w:val="en-GB" w:eastAsia="en-GB"/>
              </w:rPr>
              <w:t>)</w:t>
            </w:r>
          </w:p>
        </w:tc>
        <w:tc>
          <w:tcPr>
            <w:tcW w:w="1439" w:type="dxa"/>
            <w:noWrap/>
          </w:tcPr>
          <w:p w14:paraId="6B904CD8" w14:textId="7EBB0E8B" w:rsidR="00741C7D" w:rsidRPr="00BE39AC" w:rsidRDefault="00741C7D" w:rsidP="00741C7D">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9" w:type="dxa"/>
            <w:noWrap/>
          </w:tcPr>
          <w:p w14:paraId="19E0D908" w14:textId="5F6A3778" w:rsidR="00741C7D" w:rsidRPr="00BE39AC" w:rsidRDefault="00741C7D" w:rsidP="00741C7D">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328</w:t>
            </w:r>
            <w:r w:rsidRPr="00BE39AC">
              <w:rPr>
                <w:rFonts w:ascii="Cordia New" w:eastAsia="Times New Roman" w:hAnsi="Cordia New"/>
                <w:szCs w:val="22"/>
                <w:lang w:val="en-GB" w:eastAsia="en-GB"/>
              </w:rPr>
              <w:t>)</w:t>
            </w:r>
          </w:p>
        </w:tc>
        <w:tc>
          <w:tcPr>
            <w:tcW w:w="1700" w:type="dxa"/>
            <w:noWrap/>
          </w:tcPr>
          <w:p w14:paraId="61F2C45F" w14:textId="55EB7358" w:rsidR="00741C7D" w:rsidRPr="00BE39AC" w:rsidRDefault="00741C7D" w:rsidP="00741C7D">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w:t>
            </w: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390</w:t>
            </w:r>
            <w:r w:rsidRPr="00BE39AC">
              <w:rPr>
                <w:rFonts w:ascii="Cordia New" w:eastAsia="Times New Roman" w:hAnsi="Cordia New"/>
                <w:szCs w:val="22"/>
                <w:lang w:val="en-GB" w:eastAsia="en-GB"/>
              </w:rPr>
              <w:t>)</w:t>
            </w:r>
          </w:p>
        </w:tc>
        <w:tc>
          <w:tcPr>
            <w:tcW w:w="1700" w:type="dxa"/>
            <w:noWrap/>
          </w:tcPr>
          <w:p w14:paraId="396460C1" w14:textId="11D5E5E4" w:rsidR="00741C7D" w:rsidRPr="00BE39AC" w:rsidRDefault="00741C7D" w:rsidP="00741C7D">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tcPr>
          <w:p w14:paraId="5AE0A9B3" w14:textId="55E11167" w:rsidR="00741C7D" w:rsidRPr="00BE39AC" w:rsidRDefault="00741C7D" w:rsidP="00741C7D">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tcPr>
          <w:p w14:paraId="77DB0CD8" w14:textId="36657163" w:rsidR="00741C7D" w:rsidRPr="00BE39AC" w:rsidRDefault="00741C7D" w:rsidP="00741C7D">
            <w:pPr>
              <w:spacing w:after="10" w:line="230" w:lineRule="exact"/>
              <w:ind w:right="-72"/>
              <w:jc w:val="right"/>
              <w:rPr>
                <w:rFonts w:ascii="Cordia New" w:hAnsi="Cordia New"/>
                <w:szCs w:val="22"/>
                <w:lang w:val="en-GB" w:eastAsia="en-GB"/>
              </w:rPr>
            </w:pPr>
            <w:r w:rsidRPr="00BE39AC">
              <w:rPr>
                <w:rFonts w:ascii="Cordia New" w:hAnsi="Cordia New"/>
                <w:szCs w:val="22"/>
                <w:lang w:val="en-GB" w:eastAsia="en-GB"/>
              </w:rPr>
              <w:t xml:space="preserve"> -   </w:t>
            </w:r>
          </w:p>
        </w:tc>
        <w:tc>
          <w:tcPr>
            <w:tcW w:w="1701" w:type="dxa"/>
            <w:gridSpan w:val="2"/>
            <w:noWrap/>
          </w:tcPr>
          <w:p w14:paraId="2988ABFD" w14:textId="6967678B" w:rsidR="00741C7D" w:rsidRPr="00BE39AC" w:rsidRDefault="00741C7D" w:rsidP="00741C7D">
            <w:pPr>
              <w:tabs>
                <w:tab w:val="left" w:pos="1170"/>
              </w:tabs>
              <w:spacing w:after="10" w:line="230" w:lineRule="exact"/>
              <w:ind w:right="-72"/>
              <w:jc w:val="right"/>
              <w:rPr>
                <w:rFonts w:ascii="Cordia New" w:hAnsi="Cordia New"/>
                <w:szCs w:val="22"/>
                <w:lang w:val="en-GB" w:eastAsia="en-GB"/>
              </w:rPr>
            </w:pPr>
            <w:r w:rsidRPr="00BE39AC">
              <w:rPr>
                <w:rFonts w:ascii="Cordia New" w:hAnsi="Cordia New"/>
                <w:szCs w:val="22"/>
                <w:lang w:val="en-GB" w:eastAsia="en-GB"/>
              </w:rPr>
              <w:t>(</w:t>
            </w:r>
            <w:r w:rsidR="003A773E" w:rsidRPr="003A773E">
              <w:rPr>
                <w:rFonts w:ascii="Cordia New" w:hAnsi="Cordia New"/>
                <w:szCs w:val="22"/>
                <w:lang w:val="en-GB" w:eastAsia="en-GB"/>
              </w:rPr>
              <w:t>1</w:t>
            </w:r>
            <w:r w:rsidRPr="00BE39AC">
              <w:rPr>
                <w:rFonts w:ascii="Cordia New" w:hAnsi="Cordia New"/>
                <w:szCs w:val="22"/>
                <w:lang w:val="en-GB" w:eastAsia="en-GB"/>
              </w:rPr>
              <w:t>,</w:t>
            </w:r>
            <w:r w:rsidR="003A773E" w:rsidRPr="003A773E">
              <w:rPr>
                <w:rFonts w:ascii="Cordia New" w:hAnsi="Cordia New"/>
                <w:szCs w:val="22"/>
                <w:lang w:val="en-GB" w:eastAsia="en-GB"/>
              </w:rPr>
              <w:t>718</w:t>
            </w:r>
            <w:r w:rsidRPr="00BE39AC">
              <w:rPr>
                <w:rFonts w:ascii="Cordia New" w:hAnsi="Cordia New"/>
                <w:szCs w:val="22"/>
                <w:lang w:val="en-GB" w:eastAsia="en-GB"/>
              </w:rPr>
              <w:t xml:space="preserve">) </w:t>
            </w:r>
          </w:p>
        </w:tc>
      </w:tr>
      <w:tr w:rsidR="001B373F" w:rsidRPr="00BE39AC" w14:paraId="4845637A" w14:textId="77777777" w:rsidTr="001B373F">
        <w:trPr>
          <w:trHeight w:val="20"/>
        </w:trPr>
        <w:tc>
          <w:tcPr>
            <w:tcW w:w="4140" w:type="dxa"/>
            <w:vAlign w:val="center"/>
            <w:hideMark/>
          </w:tcPr>
          <w:p w14:paraId="02B90F63"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Amortisation charge</w:t>
            </w:r>
          </w:p>
        </w:tc>
        <w:tc>
          <w:tcPr>
            <w:tcW w:w="1439" w:type="dxa"/>
            <w:noWrap/>
            <w:hideMark/>
          </w:tcPr>
          <w:p w14:paraId="1090012A" w14:textId="59CE5C8C"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520</w:t>
            </w:r>
            <w:r w:rsidRPr="00BE39AC">
              <w:rPr>
                <w:rFonts w:ascii="Cordia New" w:eastAsia="Times New Roman" w:hAnsi="Cordia New"/>
                <w:szCs w:val="22"/>
                <w:lang w:val="en-GB" w:eastAsia="en-GB"/>
              </w:rPr>
              <w:t>)</w:t>
            </w:r>
          </w:p>
        </w:tc>
        <w:tc>
          <w:tcPr>
            <w:tcW w:w="1559" w:type="dxa"/>
            <w:noWrap/>
            <w:hideMark/>
          </w:tcPr>
          <w:p w14:paraId="7F896493"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54E454B6"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5692A6F4" w14:textId="6A6FF260"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578</w:t>
            </w:r>
            <w:r w:rsidRPr="00BE39AC">
              <w:rPr>
                <w:rFonts w:ascii="Cordia New" w:eastAsia="Times New Roman" w:hAnsi="Cordia New"/>
                <w:szCs w:val="22"/>
                <w:lang w:val="en-GB" w:eastAsia="en-GB"/>
              </w:rPr>
              <w:t>)</w:t>
            </w:r>
          </w:p>
        </w:tc>
        <w:tc>
          <w:tcPr>
            <w:tcW w:w="1558" w:type="dxa"/>
            <w:noWrap/>
            <w:hideMark/>
          </w:tcPr>
          <w:p w14:paraId="531BBA80"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hideMark/>
          </w:tcPr>
          <w:p w14:paraId="69CEB4DD" w14:textId="689E7CA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69</w:t>
            </w:r>
            <w:r w:rsidRPr="00BE39AC">
              <w:rPr>
                <w:rFonts w:ascii="Cordia New" w:hAnsi="Cordia New"/>
                <w:szCs w:val="22"/>
                <w:lang w:val="en-GB" w:eastAsia="en-GB"/>
              </w:rPr>
              <w:t>)</w:t>
            </w:r>
          </w:p>
        </w:tc>
        <w:tc>
          <w:tcPr>
            <w:tcW w:w="1701" w:type="dxa"/>
            <w:gridSpan w:val="2"/>
            <w:noWrap/>
            <w:hideMark/>
          </w:tcPr>
          <w:p w14:paraId="39FD5F7F" w14:textId="74AE0C85"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1</w:t>
            </w:r>
            <w:r w:rsidRPr="00BE39AC">
              <w:rPr>
                <w:rFonts w:ascii="Cordia New" w:hAnsi="Cordia New"/>
                <w:szCs w:val="22"/>
                <w:lang w:val="en-GB" w:eastAsia="en-GB"/>
              </w:rPr>
              <w:t>,</w:t>
            </w:r>
            <w:r w:rsidR="003A773E" w:rsidRPr="003A773E">
              <w:rPr>
                <w:rFonts w:ascii="Cordia New" w:hAnsi="Cordia New"/>
                <w:szCs w:val="22"/>
                <w:lang w:val="en-GB" w:eastAsia="en-GB"/>
              </w:rPr>
              <w:t>167</w:t>
            </w:r>
            <w:r w:rsidRPr="00BE39AC">
              <w:rPr>
                <w:rFonts w:ascii="Cordia New" w:hAnsi="Cordia New"/>
                <w:szCs w:val="22"/>
                <w:lang w:val="en-GB" w:eastAsia="en-GB"/>
              </w:rPr>
              <w:t>)</w:t>
            </w:r>
          </w:p>
        </w:tc>
      </w:tr>
      <w:tr w:rsidR="001B373F" w:rsidRPr="00BE39AC" w14:paraId="1B07193E" w14:textId="77777777" w:rsidTr="001B373F">
        <w:trPr>
          <w:trHeight w:val="20"/>
        </w:trPr>
        <w:tc>
          <w:tcPr>
            <w:tcW w:w="4140" w:type="dxa"/>
            <w:vAlign w:val="center"/>
            <w:hideMark/>
          </w:tcPr>
          <w:p w14:paraId="29061F15"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 xml:space="preserve">Impairment reversal (charge) </w:t>
            </w:r>
          </w:p>
        </w:tc>
        <w:tc>
          <w:tcPr>
            <w:tcW w:w="1439" w:type="dxa"/>
            <w:noWrap/>
            <w:hideMark/>
          </w:tcPr>
          <w:p w14:paraId="6AE32159" w14:textId="4707EF2F" w:rsidR="001B373F" w:rsidRPr="00BE39AC" w:rsidRDefault="001B373F" w:rsidP="00DB1F43">
            <w:pPr>
              <w:spacing w:after="10" w:line="230" w:lineRule="exact"/>
              <w:ind w:right="-72"/>
              <w:jc w:val="right"/>
              <w:rPr>
                <w:rFonts w:ascii="Cordia New" w:eastAsia="Times New Roman" w:hAnsi="Cordia New"/>
                <w:szCs w:val="22"/>
                <w:cs/>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8</w:t>
            </w:r>
            <w:r w:rsidRPr="00BE39AC">
              <w:rPr>
                <w:rFonts w:ascii="Cordia New" w:eastAsia="Times New Roman" w:hAnsi="Cordia New"/>
                <w:szCs w:val="22"/>
                <w:lang w:val="en-GB" w:eastAsia="en-GB"/>
              </w:rPr>
              <w:t>)</w:t>
            </w:r>
          </w:p>
        </w:tc>
        <w:tc>
          <w:tcPr>
            <w:tcW w:w="1559" w:type="dxa"/>
            <w:noWrap/>
            <w:hideMark/>
          </w:tcPr>
          <w:p w14:paraId="2683406E"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144B816C"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2FB0CE53" w14:textId="69F60DFC"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w:t>
            </w:r>
          </w:p>
        </w:tc>
        <w:tc>
          <w:tcPr>
            <w:tcW w:w="1558" w:type="dxa"/>
            <w:noWrap/>
            <w:hideMark/>
          </w:tcPr>
          <w:p w14:paraId="2CE80192"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hideMark/>
          </w:tcPr>
          <w:p w14:paraId="5B911973" w14:textId="48272A9A"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2</w:t>
            </w:r>
            <w:r w:rsidRPr="00BE39AC">
              <w:rPr>
                <w:rFonts w:ascii="Cordia New" w:hAnsi="Cordia New"/>
                <w:szCs w:val="22"/>
                <w:lang w:val="en-GB" w:eastAsia="en-GB"/>
              </w:rPr>
              <w:t>)</w:t>
            </w:r>
          </w:p>
        </w:tc>
        <w:tc>
          <w:tcPr>
            <w:tcW w:w="1701" w:type="dxa"/>
            <w:gridSpan w:val="2"/>
            <w:noWrap/>
            <w:hideMark/>
          </w:tcPr>
          <w:p w14:paraId="688A41B1" w14:textId="7C20A5B0" w:rsidR="001B373F" w:rsidRPr="00BE39AC" w:rsidRDefault="001B373F" w:rsidP="00DB1F43">
            <w:pP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6</w:t>
            </w:r>
            <w:r w:rsidRPr="00BE39AC">
              <w:rPr>
                <w:rFonts w:ascii="Cordia New" w:hAnsi="Cordia New"/>
                <w:szCs w:val="22"/>
                <w:lang w:val="en-GB" w:eastAsia="en-GB"/>
              </w:rPr>
              <w:t>)</w:t>
            </w:r>
          </w:p>
        </w:tc>
      </w:tr>
      <w:tr w:rsidR="001B373F" w:rsidRPr="00BE39AC" w14:paraId="5A9E6424" w14:textId="77777777" w:rsidTr="001B373F">
        <w:trPr>
          <w:trHeight w:val="20"/>
        </w:trPr>
        <w:tc>
          <w:tcPr>
            <w:tcW w:w="4140" w:type="dxa"/>
            <w:vAlign w:val="center"/>
            <w:hideMark/>
          </w:tcPr>
          <w:p w14:paraId="7A600F40"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Translation adjustments</w:t>
            </w:r>
          </w:p>
        </w:tc>
        <w:tc>
          <w:tcPr>
            <w:tcW w:w="1439" w:type="dxa"/>
            <w:noWrap/>
            <w:hideMark/>
          </w:tcPr>
          <w:p w14:paraId="5235FF23" w14:textId="7CB370FF"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cs/>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116</w:t>
            </w:r>
            <w:r w:rsidRPr="00BE39AC">
              <w:rPr>
                <w:rFonts w:ascii="Cordia New" w:eastAsia="Times New Roman" w:hAnsi="Cordia New"/>
                <w:szCs w:val="22"/>
                <w:lang w:val="en-GB" w:eastAsia="en-GB"/>
              </w:rPr>
              <w:t>)</w:t>
            </w:r>
          </w:p>
        </w:tc>
        <w:tc>
          <w:tcPr>
            <w:tcW w:w="1559" w:type="dxa"/>
            <w:noWrap/>
            <w:hideMark/>
          </w:tcPr>
          <w:p w14:paraId="7C89C956" w14:textId="4400C7A9"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98</w:t>
            </w:r>
            <w:r w:rsidRPr="00BE39AC">
              <w:rPr>
                <w:rFonts w:ascii="Cordia New" w:eastAsia="Times New Roman" w:hAnsi="Cordia New"/>
                <w:szCs w:val="22"/>
                <w:lang w:val="en-GB" w:eastAsia="en-GB"/>
              </w:rPr>
              <w:t>)</w:t>
            </w:r>
          </w:p>
        </w:tc>
        <w:tc>
          <w:tcPr>
            <w:tcW w:w="1700" w:type="dxa"/>
            <w:noWrap/>
            <w:hideMark/>
          </w:tcPr>
          <w:p w14:paraId="4CFDF076" w14:textId="1559EE41"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w:t>
            </w: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398</w:t>
            </w:r>
            <w:r w:rsidRPr="00BE39AC">
              <w:rPr>
                <w:rFonts w:ascii="Cordia New" w:eastAsia="Times New Roman" w:hAnsi="Cordia New"/>
                <w:szCs w:val="22"/>
                <w:lang w:val="en-GB" w:eastAsia="en-GB"/>
              </w:rPr>
              <w:t>)</w:t>
            </w:r>
          </w:p>
        </w:tc>
        <w:tc>
          <w:tcPr>
            <w:tcW w:w="1700" w:type="dxa"/>
            <w:noWrap/>
            <w:hideMark/>
          </w:tcPr>
          <w:p w14:paraId="44FEC166" w14:textId="4FD8D58D"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15</w:t>
            </w:r>
            <w:r w:rsidRPr="00BE39AC">
              <w:rPr>
                <w:rFonts w:ascii="Cordia New" w:eastAsia="Times New Roman" w:hAnsi="Cordia New"/>
                <w:szCs w:val="22"/>
                <w:lang w:val="en-GB" w:eastAsia="en-GB"/>
              </w:rPr>
              <w:t>)</w:t>
            </w:r>
          </w:p>
        </w:tc>
        <w:tc>
          <w:tcPr>
            <w:tcW w:w="1558" w:type="dxa"/>
            <w:noWrap/>
            <w:hideMark/>
          </w:tcPr>
          <w:p w14:paraId="7C4E3A6C" w14:textId="6282587F" w:rsidR="001B373F" w:rsidRPr="00BE39AC" w:rsidRDefault="003A773E"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p>
        </w:tc>
        <w:tc>
          <w:tcPr>
            <w:tcW w:w="1558" w:type="dxa"/>
            <w:noWrap/>
            <w:hideMark/>
          </w:tcPr>
          <w:p w14:paraId="60242F4D" w14:textId="69F1566C"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7</w:t>
            </w:r>
            <w:r w:rsidRPr="00BE39AC">
              <w:rPr>
                <w:rFonts w:ascii="Cordia New" w:hAnsi="Cordia New"/>
                <w:szCs w:val="22"/>
                <w:lang w:val="en-GB" w:eastAsia="en-GB"/>
              </w:rPr>
              <w:t>)</w:t>
            </w:r>
          </w:p>
        </w:tc>
        <w:tc>
          <w:tcPr>
            <w:tcW w:w="1701" w:type="dxa"/>
            <w:gridSpan w:val="2"/>
            <w:noWrap/>
            <w:hideMark/>
          </w:tcPr>
          <w:p w14:paraId="673796BB" w14:textId="05FD5EDC" w:rsidR="001B373F" w:rsidRPr="00BE39AC" w:rsidRDefault="001B373F" w:rsidP="00DB1F43">
            <w:pPr>
              <w:pBdr>
                <w:bottom w:val="single" w:sz="4" w:space="1" w:color="auto"/>
              </w:pBdr>
              <w:tabs>
                <w:tab w:val="left" w:pos="1170"/>
              </w:tabs>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1</w:t>
            </w:r>
            <w:r w:rsidRPr="00BE39AC">
              <w:rPr>
                <w:rFonts w:ascii="Cordia New" w:hAnsi="Cordia New"/>
                <w:szCs w:val="22"/>
                <w:lang w:val="en-GB" w:eastAsia="en-GB"/>
              </w:rPr>
              <w:t>,</w:t>
            </w:r>
            <w:r w:rsidR="003A773E" w:rsidRPr="003A773E">
              <w:rPr>
                <w:rFonts w:ascii="Cordia New" w:hAnsi="Cordia New"/>
                <w:szCs w:val="22"/>
                <w:lang w:val="en-GB" w:eastAsia="en-GB"/>
              </w:rPr>
              <w:t>633</w:t>
            </w:r>
            <w:r w:rsidRPr="00BE39AC">
              <w:rPr>
                <w:rFonts w:ascii="Cordia New" w:hAnsi="Cordia New"/>
                <w:szCs w:val="22"/>
                <w:lang w:val="en-GB" w:eastAsia="en-GB"/>
              </w:rPr>
              <w:t>)</w:t>
            </w:r>
          </w:p>
        </w:tc>
      </w:tr>
      <w:tr w:rsidR="001B373F" w:rsidRPr="00BE39AC" w14:paraId="4F1C92C4" w14:textId="77777777" w:rsidTr="001B373F">
        <w:trPr>
          <w:trHeight w:val="20"/>
        </w:trPr>
        <w:tc>
          <w:tcPr>
            <w:tcW w:w="4140" w:type="dxa"/>
            <w:vAlign w:val="center"/>
          </w:tcPr>
          <w:p w14:paraId="09749B9D" w14:textId="77777777" w:rsidR="001B373F" w:rsidRPr="00BE39AC" w:rsidRDefault="001B373F" w:rsidP="00DB1F43">
            <w:pPr>
              <w:spacing w:after="0" w:line="240" w:lineRule="auto"/>
              <w:ind w:left="328"/>
              <w:rPr>
                <w:rFonts w:ascii="Cordia New" w:eastAsia="Times New Roman" w:hAnsi="Cordia New"/>
                <w:sz w:val="12"/>
                <w:szCs w:val="12"/>
                <w:lang w:val="en-GB" w:eastAsia="en-GB"/>
              </w:rPr>
            </w:pPr>
          </w:p>
        </w:tc>
        <w:tc>
          <w:tcPr>
            <w:tcW w:w="1439" w:type="dxa"/>
            <w:noWrap/>
            <w:vAlign w:val="bottom"/>
          </w:tcPr>
          <w:p w14:paraId="5982840A" w14:textId="77777777" w:rsidR="001B373F" w:rsidRPr="00BE39AC" w:rsidRDefault="001B373F" w:rsidP="00DB1F43">
            <w:pPr>
              <w:spacing w:after="0" w:line="240" w:lineRule="auto"/>
              <w:ind w:right="-72"/>
              <w:jc w:val="right"/>
              <w:rPr>
                <w:rFonts w:ascii="Cordia New" w:eastAsia="Times New Roman" w:hAnsi="Cordia New"/>
                <w:sz w:val="12"/>
                <w:szCs w:val="12"/>
                <w:cs/>
                <w:lang w:val="en-GB" w:eastAsia="en-GB"/>
              </w:rPr>
            </w:pPr>
          </w:p>
        </w:tc>
        <w:tc>
          <w:tcPr>
            <w:tcW w:w="1559" w:type="dxa"/>
            <w:noWrap/>
            <w:vAlign w:val="bottom"/>
          </w:tcPr>
          <w:p w14:paraId="7F1061B3"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700" w:type="dxa"/>
            <w:noWrap/>
            <w:vAlign w:val="bottom"/>
          </w:tcPr>
          <w:p w14:paraId="328109B6"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700" w:type="dxa"/>
            <w:noWrap/>
            <w:vAlign w:val="bottom"/>
          </w:tcPr>
          <w:p w14:paraId="1B5E645C"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558" w:type="dxa"/>
            <w:noWrap/>
            <w:vAlign w:val="bottom"/>
          </w:tcPr>
          <w:p w14:paraId="0F3CDDB7"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558" w:type="dxa"/>
            <w:noWrap/>
          </w:tcPr>
          <w:p w14:paraId="2D12631D"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701" w:type="dxa"/>
            <w:gridSpan w:val="2"/>
            <w:noWrap/>
          </w:tcPr>
          <w:p w14:paraId="35711AC4" w14:textId="77777777" w:rsidR="001B373F" w:rsidRPr="00BE39AC" w:rsidRDefault="001B373F" w:rsidP="00DB1F43">
            <w:pPr>
              <w:tabs>
                <w:tab w:val="left" w:pos="1170"/>
              </w:tabs>
              <w:spacing w:after="0" w:line="240" w:lineRule="auto"/>
              <w:ind w:right="-72"/>
              <w:jc w:val="right"/>
              <w:rPr>
                <w:rFonts w:ascii="Cordia New" w:eastAsia="Times New Roman" w:hAnsi="Cordia New"/>
                <w:sz w:val="12"/>
                <w:szCs w:val="12"/>
                <w:cs/>
                <w:lang w:val="en-GB" w:eastAsia="en-GB"/>
              </w:rPr>
            </w:pPr>
          </w:p>
        </w:tc>
      </w:tr>
      <w:tr w:rsidR="001B373F" w:rsidRPr="00BE39AC" w14:paraId="07369718" w14:textId="77777777" w:rsidTr="001B373F">
        <w:trPr>
          <w:trHeight w:val="20"/>
        </w:trPr>
        <w:tc>
          <w:tcPr>
            <w:tcW w:w="4140" w:type="dxa"/>
            <w:vAlign w:val="center"/>
            <w:hideMark/>
          </w:tcPr>
          <w:p w14:paraId="16374093" w14:textId="77777777" w:rsidR="001B373F" w:rsidRPr="00BE39AC" w:rsidRDefault="001B373F" w:rsidP="00DB1F43">
            <w:pPr>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lang w:val="en-GB" w:eastAsia="en-GB"/>
              </w:rPr>
              <w:t>Closing net book amount</w:t>
            </w:r>
          </w:p>
        </w:tc>
        <w:tc>
          <w:tcPr>
            <w:tcW w:w="1439" w:type="dxa"/>
            <w:noWrap/>
            <w:vAlign w:val="bottom"/>
            <w:hideMark/>
          </w:tcPr>
          <w:p w14:paraId="60B4F2EF" w14:textId="018E6C30"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5</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951</w:t>
            </w:r>
          </w:p>
        </w:tc>
        <w:tc>
          <w:tcPr>
            <w:tcW w:w="1559" w:type="dxa"/>
            <w:noWrap/>
            <w:vAlign w:val="bottom"/>
            <w:hideMark/>
          </w:tcPr>
          <w:p w14:paraId="18D8A91F" w14:textId="50FA648A"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13</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454</w:t>
            </w:r>
          </w:p>
        </w:tc>
        <w:tc>
          <w:tcPr>
            <w:tcW w:w="1700" w:type="dxa"/>
            <w:noWrap/>
            <w:vAlign w:val="bottom"/>
            <w:hideMark/>
          </w:tcPr>
          <w:p w14:paraId="4ADCCC20" w14:textId="4BCF3456"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45</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713</w:t>
            </w:r>
          </w:p>
        </w:tc>
        <w:tc>
          <w:tcPr>
            <w:tcW w:w="1700" w:type="dxa"/>
            <w:noWrap/>
            <w:vAlign w:val="bottom"/>
            <w:hideMark/>
          </w:tcPr>
          <w:p w14:paraId="138FB481" w14:textId="3DD127E8"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305</w:t>
            </w:r>
          </w:p>
        </w:tc>
        <w:tc>
          <w:tcPr>
            <w:tcW w:w="1558" w:type="dxa"/>
            <w:noWrap/>
            <w:vAlign w:val="bottom"/>
            <w:hideMark/>
          </w:tcPr>
          <w:p w14:paraId="0B0C7A47" w14:textId="340B197A"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120</w:t>
            </w:r>
          </w:p>
        </w:tc>
        <w:tc>
          <w:tcPr>
            <w:tcW w:w="1558" w:type="dxa"/>
            <w:noWrap/>
            <w:hideMark/>
          </w:tcPr>
          <w:p w14:paraId="78BBBF38" w14:textId="59B72231" w:rsidR="001B373F" w:rsidRPr="00BE39AC" w:rsidRDefault="001B373F"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1</w:t>
            </w:r>
            <w:r w:rsidRPr="00BE39AC">
              <w:rPr>
                <w:rFonts w:ascii="Cordia New" w:hAnsi="Cordia New"/>
                <w:szCs w:val="22"/>
                <w:lang w:val="en-GB" w:eastAsia="en-GB"/>
              </w:rPr>
              <w:t>,</w:t>
            </w:r>
            <w:r w:rsidR="003A773E" w:rsidRPr="003A773E">
              <w:rPr>
                <w:rFonts w:ascii="Cordia New" w:hAnsi="Cordia New"/>
                <w:szCs w:val="22"/>
                <w:lang w:val="en-GB" w:eastAsia="en-GB"/>
              </w:rPr>
              <w:t>148</w:t>
            </w:r>
            <w:r w:rsidRPr="00BE39AC">
              <w:rPr>
                <w:rFonts w:ascii="Cordia New" w:hAnsi="Cordia New"/>
                <w:szCs w:val="22"/>
                <w:lang w:val="en-GB" w:eastAsia="en-GB"/>
              </w:rPr>
              <w:t xml:space="preserve"> </w:t>
            </w:r>
          </w:p>
        </w:tc>
        <w:tc>
          <w:tcPr>
            <w:tcW w:w="1701" w:type="dxa"/>
            <w:gridSpan w:val="2"/>
            <w:noWrap/>
            <w:hideMark/>
          </w:tcPr>
          <w:p w14:paraId="55A3C7D8" w14:textId="55A89B83" w:rsidR="001B373F" w:rsidRPr="00BE39AC" w:rsidRDefault="001B373F" w:rsidP="00DB1F43">
            <w:pPr>
              <w:pBdr>
                <w:bottom w:val="double" w:sz="4" w:space="1" w:color="auto"/>
              </w:pBdr>
              <w:tabs>
                <w:tab w:val="left" w:pos="1170"/>
              </w:tabs>
              <w:spacing w:after="10" w:line="230" w:lineRule="exact"/>
              <w:ind w:right="-72"/>
              <w:jc w:val="right"/>
              <w:rPr>
                <w:rFonts w:ascii="Cordia New" w:eastAsia="Times New Roman" w:hAnsi="Cordia New"/>
                <w:szCs w:val="22"/>
                <w:cs/>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67</w:t>
            </w:r>
            <w:r w:rsidRPr="00BE39AC">
              <w:rPr>
                <w:rFonts w:ascii="Cordia New" w:hAnsi="Cordia New"/>
                <w:szCs w:val="22"/>
                <w:lang w:val="en-GB" w:eastAsia="en-GB"/>
              </w:rPr>
              <w:t>,</w:t>
            </w:r>
            <w:r w:rsidR="003A773E" w:rsidRPr="003A773E">
              <w:rPr>
                <w:rFonts w:ascii="Cordia New" w:hAnsi="Cordia New"/>
                <w:szCs w:val="22"/>
                <w:lang w:val="en-GB" w:eastAsia="en-GB"/>
              </w:rPr>
              <w:t>691</w:t>
            </w:r>
            <w:r w:rsidRPr="00BE39AC">
              <w:rPr>
                <w:rFonts w:ascii="Cordia New" w:hAnsi="Cordia New"/>
                <w:szCs w:val="22"/>
                <w:lang w:val="en-GB" w:eastAsia="en-GB"/>
              </w:rPr>
              <w:t xml:space="preserve"> </w:t>
            </w:r>
          </w:p>
        </w:tc>
      </w:tr>
      <w:tr w:rsidR="001B373F" w:rsidRPr="00DB1F43" w14:paraId="430337D5" w14:textId="77777777" w:rsidTr="001B373F">
        <w:trPr>
          <w:trHeight w:val="66"/>
        </w:trPr>
        <w:tc>
          <w:tcPr>
            <w:tcW w:w="4140" w:type="dxa"/>
            <w:vAlign w:val="center"/>
          </w:tcPr>
          <w:p w14:paraId="544F1D3A" w14:textId="77777777" w:rsidR="001B373F" w:rsidRPr="00DB1F43" w:rsidRDefault="001B373F" w:rsidP="00DB1F43">
            <w:pPr>
              <w:spacing w:after="0" w:line="240" w:lineRule="auto"/>
              <w:ind w:left="328"/>
              <w:rPr>
                <w:rFonts w:ascii="Cordia New" w:eastAsia="Times New Roman" w:hAnsi="Cordia New"/>
                <w:sz w:val="16"/>
                <w:szCs w:val="16"/>
                <w:lang w:val="en-GB" w:eastAsia="en-GB"/>
              </w:rPr>
            </w:pPr>
          </w:p>
        </w:tc>
        <w:tc>
          <w:tcPr>
            <w:tcW w:w="1439" w:type="dxa"/>
            <w:noWrap/>
            <w:vAlign w:val="bottom"/>
          </w:tcPr>
          <w:p w14:paraId="7A212C08" w14:textId="77777777" w:rsidR="001B373F" w:rsidRPr="00DB1F43" w:rsidRDefault="001B373F" w:rsidP="00DB1F43">
            <w:pPr>
              <w:spacing w:after="0" w:line="240" w:lineRule="auto"/>
              <w:ind w:right="-72"/>
              <w:jc w:val="right"/>
              <w:rPr>
                <w:rFonts w:ascii="Cordia New" w:eastAsia="Times New Roman" w:hAnsi="Cordia New"/>
                <w:sz w:val="16"/>
                <w:szCs w:val="16"/>
                <w:cs/>
                <w:lang w:val="en-GB" w:eastAsia="en-GB"/>
              </w:rPr>
            </w:pPr>
          </w:p>
        </w:tc>
        <w:tc>
          <w:tcPr>
            <w:tcW w:w="1559" w:type="dxa"/>
            <w:noWrap/>
            <w:vAlign w:val="bottom"/>
          </w:tcPr>
          <w:p w14:paraId="65A339AC" w14:textId="77777777" w:rsidR="001B373F" w:rsidRPr="00DB1F43" w:rsidRDefault="001B373F" w:rsidP="00DB1F43">
            <w:pPr>
              <w:spacing w:after="0" w:line="240" w:lineRule="auto"/>
              <w:ind w:right="-72"/>
              <w:jc w:val="right"/>
              <w:rPr>
                <w:rFonts w:ascii="Cordia New" w:eastAsia="Times New Roman" w:hAnsi="Cordia New"/>
                <w:sz w:val="16"/>
                <w:szCs w:val="16"/>
                <w:lang w:val="en-GB" w:eastAsia="en-GB"/>
              </w:rPr>
            </w:pPr>
          </w:p>
        </w:tc>
        <w:tc>
          <w:tcPr>
            <w:tcW w:w="1700" w:type="dxa"/>
            <w:noWrap/>
            <w:vAlign w:val="bottom"/>
          </w:tcPr>
          <w:p w14:paraId="41E8649C" w14:textId="77777777" w:rsidR="001B373F" w:rsidRPr="00DB1F43" w:rsidRDefault="001B373F" w:rsidP="00DB1F43">
            <w:pPr>
              <w:spacing w:after="0" w:line="240" w:lineRule="auto"/>
              <w:ind w:right="-72"/>
              <w:jc w:val="right"/>
              <w:rPr>
                <w:rFonts w:ascii="Cordia New" w:eastAsia="Times New Roman" w:hAnsi="Cordia New"/>
                <w:sz w:val="16"/>
                <w:szCs w:val="16"/>
                <w:lang w:val="en-GB" w:eastAsia="en-GB"/>
              </w:rPr>
            </w:pPr>
          </w:p>
        </w:tc>
        <w:tc>
          <w:tcPr>
            <w:tcW w:w="1700" w:type="dxa"/>
            <w:noWrap/>
            <w:vAlign w:val="bottom"/>
          </w:tcPr>
          <w:p w14:paraId="0B688872" w14:textId="77777777" w:rsidR="001B373F" w:rsidRPr="00DB1F43" w:rsidRDefault="001B373F" w:rsidP="00DB1F43">
            <w:pPr>
              <w:spacing w:after="0" w:line="240" w:lineRule="auto"/>
              <w:ind w:right="-72"/>
              <w:jc w:val="right"/>
              <w:rPr>
                <w:rFonts w:ascii="Cordia New" w:eastAsia="Times New Roman" w:hAnsi="Cordia New"/>
                <w:sz w:val="16"/>
                <w:szCs w:val="16"/>
                <w:lang w:val="en-GB" w:eastAsia="en-GB"/>
              </w:rPr>
            </w:pPr>
          </w:p>
        </w:tc>
        <w:tc>
          <w:tcPr>
            <w:tcW w:w="1558" w:type="dxa"/>
            <w:noWrap/>
            <w:vAlign w:val="bottom"/>
          </w:tcPr>
          <w:p w14:paraId="444733BD" w14:textId="77777777" w:rsidR="001B373F" w:rsidRPr="00DB1F43" w:rsidRDefault="001B373F" w:rsidP="00DB1F43">
            <w:pPr>
              <w:spacing w:after="0" w:line="240" w:lineRule="auto"/>
              <w:ind w:right="-72"/>
              <w:jc w:val="right"/>
              <w:rPr>
                <w:rFonts w:ascii="Cordia New" w:eastAsia="Times New Roman" w:hAnsi="Cordia New"/>
                <w:sz w:val="16"/>
                <w:szCs w:val="16"/>
                <w:lang w:val="en-GB" w:eastAsia="en-GB"/>
              </w:rPr>
            </w:pPr>
          </w:p>
        </w:tc>
        <w:tc>
          <w:tcPr>
            <w:tcW w:w="1558" w:type="dxa"/>
            <w:noWrap/>
          </w:tcPr>
          <w:p w14:paraId="7A98A795" w14:textId="77777777" w:rsidR="001B373F" w:rsidRPr="00DB1F43" w:rsidRDefault="001B373F" w:rsidP="00DB1F43">
            <w:pPr>
              <w:spacing w:after="0" w:line="240" w:lineRule="auto"/>
              <w:ind w:right="-72"/>
              <w:jc w:val="right"/>
              <w:rPr>
                <w:rFonts w:ascii="Cordia New" w:eastAsia="Times New Roman" w:hAnsi="Cordia New"/>
                <w:sz w:val="16"/>
                <w:szCs w:val="16"/>
                <w:lang w:val="en-GB" w:eastAsia="en-GB"/>
              </w:rPr>
            </w:pPr>
          </w:p>
        </w:tc>
        <w:tc>
          <w:tcPr>
            <w:tcW w:w="1701" w:type="dxa"/>
            <w:gridSpan w:val="2"/>
            <w:noWrap/>
            <w:hideMark/>
          </w:tcPr>
          <w:p w14:paraId="4D61FBBC" w14:textId="77777777" w:rsidR="001B373F" w:rsidRPr="00DB1F43" w:rsidRDefault="001B373F" w:rsidP="00DB1F43">
            <w:pPr>
              <w:tabs>
                <w:tab w:val="left" w:pos="1170"/>
              </w:tabs>
              <w:spacing w:after="0" w:line="240" w:lineRule="auto"/>
              <w:ind w:right="-72"/>
              <w:jc w:val="right"/>
              <w:rPr>
                <w:rFonts w:ascii="Cordia New" w:eastAsia="Times New Roman" w:hAnsi="Cordia New"/>
                <w:sz w:val="16"/>
                <w:szCs w:val="16"/>
                <w:cs/>
                <w:lang w:val="en-GB" w:eastAsia="en-GB"/>
              </w:rPr>
            </w:pPr>
            <w:r w:rsidRPr="00DB1F43">
              <w:rPr>
                <w:rFonts w:ascii="Cordia New" w:hAnsi="Cordia New"/>
                <w:sz w:val="16"/>
                <w:szCs w:val="16"/>
                <w:lang w:val="en-GB" w:eastAsia="en-GB"/>
              </w:rPr>
              <w:t xml:space="preserve">    </w:t>
            </w:r>
          </w:p>
        </w:tc>
      </w:tr>
      <w:tr w:rsidR="001B373F" w:rsidRPr="00BE39AC" w14:paraId="41FA9009" w14:textId="77777777" w:rsidTr="001B373F">
        <w:trPr>
          <w:trHeight w:val="20"/>
        </w:trPr>
        <w:tc>
          <w:tcPr>
            <w:tcW w:w="4140" w:type="dxa"/>
            <w:vAlign w:val="center"/>
            <w:hideMark/>
          </w:tcPr>
          <w:p w14:paraId="6D81CCBA" w14:textId="4EFAC22C" w:rsidR="001B373F" w:rsidRPr="00BE39AC" w:rsidRDefault="001B373F" w:rsidP="00DB1F43">
            <w:pPr>
              <w:spacing w:after="10" w:line="230" w:lineRule="exact"/>
              <w:ind w:left="328"/>
              <w:rPr>
                <w:rFonts w:ascii="Cordia New" w:eastAsia="Times New Roman" w:hAnsi="Cordia New"/>
                <w:szCs w:val="22"/>
                <w:lang w:val="en-GB" w:eastAsia="en-GB"/>
              </w:rPr>
            </w:pPr>
            <w:proofErr w:type="gramStart"/>
            <w:r w:rsidRPr="00BE39AC">
              <w:rPr>
                <w:rFonts w:ascii="Cordia New" w:eastAsia="Times New Roman" w:hAnsi="Cordia New"/>
                <w:b/>
                <w:bCs/>
                <w:szCs w:val="22"/>
                <w:lang w:val="en-GB" w:eastAsia="en-GB"/>
              </w:rPr>
              <w:t>At</w:t>
            </w:r>
            <w:proofErr w:type="gramEnd"/>
            <w:r w:rsidRPr="00BE39AC">
              <w:rPr>
                <w:rFonts w:ascii="Cordia New" w:eastAsia="Times New Roman" w:hAnsi="Cordia New"/>
                <w:b/>
                <w:bCs/>
                <w:szCs w:val="22"/>
                <w:lang w:val="en-GB" w:eastAsia="en-GB"/>
              </w:rPr>
              <w:t xml:space="preserve"> </w:t>
            </w:r>
            <w:r w:rsidR="003A773E" w:rsidRPr="003A773E">
              <w:rPr>
                <w:rFonts w:ascii="Cordia New" w:eastAsia="Times New Roman" w:hAnsi="Cordia New"/>
                <w:b/>
                <w:bCs/>
                <w:szCs w:val="22"/>
                <w:lang w:val="en-GB" w:eastAsia="en-GB"/>
              </w:rPr>
              <w:t>31</w:t>
            </w:r>
            <w:r w:rsidRPr="00BE39AC">
              <w:rPr>
                <w:rFonts w:ascii="Cordia New" w:eastAsia="Times New Roman" w:hAnsi="Cordia New"/>
                <w:b/>
                <w:bCs/>
                <w:szCs w:val="22"/>
                <w:lang w:val="en-GB" w:eastAsia="en-GB"/>
              </w:rPr>
              <w:t xml:space="preserve"> December </w:t>
            </w:r>
            <w:r w:rsidR="003A773E" w:rsidRPr="003A773E">
              <w:rPr>
                <w:rFonts w:ascii="Cordia New" w:eastAsia="Times New Roman" w:hAnsi="Cordia New"/>
                <w:b/>
                <w:bCs/>
                <w:szCs w:val="22"/>
                <w:lang w:val="en-GB" w:eastAsia="en-GB"/>
              </w:rPr>
              <w:t>2022</w:t>
            </w:r>
          </w:p>
        </w:tc>
        <w:tc>
          <w:tcPr>
            <w:tcW w:w="1439" w:type="dxa"/>
            <w:noWrap/>
            <w:vAlign w:val="bottom"/>
          </w:tcPr>
          <w:p w14:paraId="2798006C" w14:textId="77777777" w:rsidR="001B373F" w:rsidRPr="00BE39AC" w:rsidRDefault="001B373F" w:rsidP="00DB1F43">
            <w:pPr>
              <w:spacing w:after="10" w:line="230" w:lineRule="exact"/>
              <w:ind w:right="-72"/>
              <w:jc w:val="right"/>
              <w:rPr>
                <w:rFonts w:ascii="Cordia New" w:eastAsia="Times New Roman" w:hAnsi="Cordia New"/>
                <w:szCs w:val="22"/>
                <w:cs/>
                <w:lang w:val="en-GB" w:eastAsia="en-GB"/>
              </w:rPr>
            </w:pPr>
          </w:p>
        </w:tc>
        <w:tc>
          <w:tcPr>
            <w:tcW w:w="1559" w:type="dxa"/>
            <w:noWrap/>
            <w:vAlign w:val="bottom"/>
          </w:tcPr>
          <w:p w14:paraId="0D54E4A9"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700" w:type="dxa"/>
            <w:noWrap/>
            <w:vAlign w:val="bottom"/>
          </w:tcPr>
          <w:p w14:paraId="0CD4EE6E"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700" w:type="dxa"/>
            <w:noWrap/>
            <w:vAlign w:val="bottom"/>
          </w:tcPr>
          <w:p w14:paraId="5FCBACEE"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558" w:type="dxa"/>
            <w:noWrap/>
            <w:vAlign w:val="bottom"/>
          </w:tcPr>
          <w:p w14:paraId="23B5FE6E"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558" w:type="dxa"/>
            <w:noWrap/>
          </w:tcPr>
          <w:p w14:paraId="17EE7EE1"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p>
        </w:tc>
        <w:tc>
          <w:tcPr>
            <w:tcW w:w="1701" w:type="dxa"/>
            <w:gridSpan w:val="2"/>
            <w:noWrap/>
          </w:tcPr>
          <w:p w14:paraId="33864B11" w14:textId="77777777" w:rsidR="001B373F" w:rsidRPr="00BE39AC" w:rsidRDefault="001B373F" w:rsidP="00DB1F43">
            <w:pPr>
              <w:tabs>
                <w:tab w:val="left" w:pos="1170"/>
              </w:tabs>
              <w:spacing w:after="10" w:line="230" w:lineRule="exact"/>
              <w:ind w:right="-72"/>
              <w:jc w:val="right"/>
              <w:rPr>
                <w:rFonts w:ascii="Cordia New" w:eastAsia="Times New Roman" w:hAnsi="Cordia New"/>
                <w:szCs w:val="22"/>
                <w:cs/>
                <w:lang w:val="en-GB" w:eastAsia="en-GB"/>
              </w:rPr>
            </w:pPr>
          </w:p>
        </w:tc>
      </w:tr>
      <w:tr w:rsidR="001B373F" w:rsidRPr="00BE39AC" w14:paraId="3EF8DEAA" w14:textId="77777777" w:rsidTr="001B373F">
        <w:trPr>
          <w:trHeight w:val="20"/>
        </w:trPr>
        <w:tc>
          <w:tcPr>
            <w:tcW w:w="4140" w:type="dxa"/>
            <w:vAlign w:val="center"/>
            <w:hideMark/>
          </w:tcPr>
          <w:p w14:paraId="44748056" w14:textId="77777777" w:rsidR="001B373F" w:rsidRPr="00BE39AC" w:rsidRDefault="001B373F" w:rsidP="00DB1F43">
            <w:pPr>
              <w:spacing w:after="10" w:line="230" w:lineRule="exact"/>
              <w:ind w:left="328"/>
              <w:rPr>
                <w:rFonts w:ascii="Cordia New" w:eastAsia="Times New Roman" w:hAnsi="Cordia New"/>
                <w:b/>
                <w:bCs/>
                <w:szCs w:val="22"/>
                <w:cs/>
                <w:lang w:val="en-GB" w:eastAsia="en-GB"/>
              </w:rPr>
            </w:pPr>
            <w:r w:rsidRPr="00BE39AC">
              <w:rPr>
                <w:rFonts w:ascii="Cordia New" w:eastAsia="Times New Roman" w:hAnsi="Cordia New"/>
                <w:szCs w:val="22"/>
                <w:lang w:val="en-GB" w:eastAsia="en-GB"/>
              </w:rPr>
              <w:t>Cost</w:t>
            </w:r>
          </w:p>
        </w:tc>
        <w:tc>
          <w:tcPr>
            <w:tcW w:w="1439" w:type="dxa"/>
            <w:noWrap/>
            <w:vAlign w:val="center"/>
            <w:hideMark/>
          </w:tcPr>
          <w:p w14:paraId="446C3FA1" w14:textId="7587CE85" w:rsidR="001B373F" w:rsidRPr="00BE39AC" w:rsidRDefault="003A773E" w:rsidP="00DB1F43">
            <w:pPr>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8</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756</w:t>
            </w:r>
          </w:p>
        </w:tc>
        <w:tc>
          <w:tcPr>
            <w:tcW w:w="1559" w:type="dxa"/>
            <w:noWrap/>
            <w:vAlign w:val="center"/>
            <w:hideMark/>
          </w:tcPr>
          <w:p w14:paraId="07D1DBE8" w14:textId="15CBB7F2"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13</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870</w:t>
            </w:r>
          </w:p>
        </w:tc>
        <w:tc>
          <w:tcPr>
            <w:tcW w:w="1700" w:type="dxa"/>
            <w:noWrap/>
            <w:vAlign w:val="center"/>
            <w:hideMark/>
          </w:tcPr>
          <w:p w14:paraId="18EE13A6" w14:textId="72FCE082"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45</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880</w:t>
            </w:r>
          </w:p>
        </w:tc>
        <w:tc>
          <w:tcPr>
            <w:tcW w:w="1700" w:type="dxa"/>
            <w:noWrap/>
            <w:hideMark/>
          </w:tcPr>
          <w:p w14:paraId="00747BE9" w14:textId="3161CDD9"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6</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463</w:t>
            </w:r>
          </w:p>
        </w:tc>
        <w:tc>
          <w:tcPr>
            <w:tcW w:w="1558" w:type="dxa"/>
            <w:noWrap/>
            <w:vAlign w:val="center"/>
            <w:hideMark/>
          </w:tcPr>
          <w:p w14:paraId="0FC23A64" w14:textId="287B5574" w:rsidR="001B373F" w:rsidRPr="00BE39AC" w:rsidRDefault="003A773E" w:rsidP="00DB1F43">
            <w:pP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219</w:t>
            </w:r>
          </w:p>
        </w:tc>
        <w:tc>
          <w:tcPr>
            <w:tcW w:w="1558" w:type="dxa"/>
            <w:noWrap/>
            <w:hideMark/>
          </w:tcPr>
          <w:p w14:paraId="2946D045" w14:textId="49106194"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1</w:t>
            </w:r>
            <w:r w:rsidRPr="00BE39AC">
              <w:rPr>
                <w:rFonts w:ascii="Cordia New" w:hAnsi="Cordia New"/>
                <w:szCs w:val="22"/>
                <w:lang w:val="en-GB" w:eastAsia="en-GB"/>
              </w:rPr>
              <w:t>,</w:t>
            </w:r>
            <w:r w:rsidR="003A773E" w:rsidRPr="003A773E">
              <w:rPr>
                <w:rFonts w:ascii="Cordia New" w:hAnsi="Cordia New"/>
                <w:szCs w:val="22"/>
                <w:lang w:val="en-GB" w:eastAsia="en-GB"/>
              </w:rPr>
              <w:t>521</w:t>
            </w:r>
            <w:r w:rsidRPr="00BE39AC">
              <w:rPr>
                <w:rFonts w:ascii="Cordia New" w:hAnsi="Cordia New"/>
                <w:szCs w:val="22"/>
                <w:lang w:val="en-GB" w:eastAsia="en-GB"/>
              </w:rPr>
              <w:t xml:space="preserve"> </w:t>
            </w:r>
          </w:p>
        </w:tc>
        <w:tc>
          <w:tcPr>
            <w:tcW w:w="1701" w:type="dxa"/>
            <w:gridSpan w:val="2"/>
            <w:noWrap/>
            <w:hideMark/>
          </w:tcPr>
          <w:p w14:paraId="1CB0A00D" w14:textId="328106A0" w:rsidR="001B373F" w:rsidRPr="00BE39AC" w:rsidRDefault="001B373F" w:rsidP="00DB1F43">
            <w:pPr>
              <w:tabs>
                <w:tab w:val="left" w:pos="1170"/>
              </w:tabs>
              <w:spacing w:after="10" w:line="230" w:lineRule="exact"/>
              <w:ind w:right="-72"/>
              <w:jc w:val="right"/>
              <w:rPr>
                <w:rFonts w:ascii="Cordia New" w:eastAsia="Times New Roman" w:hAnsi="Cordia New"/>
                <w:szCs w:val="22"/>
                <w:cs/>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76</w:t>
            </w:r>
            <w:r w:rsidRPr="00BE39AC">
              <w:rPr>
                <w:rFonts w:ascii="Cordia New" w:hAnsi="Cordia New"/>
                <w:szCs w:val="22"/>
                <w:lang w:val="en-GB" w:eastAsia="en-GB"/>
              </w:rPr>
              <w:t>,</w:t>
            </w:r>
            <w:r w:rsidR="003A773E" w:rsidRPr="003A773E">
              <w:rPr>
                <w:rFonts w:ascii="Cordia New" w:hAnsi="Cordia New"/>
                <w:szCs w:val="22"/>
                <w:lang w:val="en-GB" w:eastAsia="en-GB"/>
              </w:rPr>
              <w:t>709</w:t>
            </w:r>
            <w:r w:rsidRPr="00BE39AC">
              <w:rPr>
                <w:rFonts w:ascii="Cordia New" w:hAnsi="Cordia New"/>
                <w:szCs w:val="22"/>
                <w:lang w:val="en-GB" w:eastAsia="en-GB"/>
              </w:rPr>
              <w:t xml:space="preserve"> </w:t>
            </w:r>
          </w:p>
        </w:tc>
      </w:tr>
      <w:tr w:rsidR="001B373F" w:rsidRPr="00BE39AC" w14:paraId="59172650" w14:textId="77777777" w:rsidTr="001B373F">
        <w:trPr>
          <w:trHeight w:val="20"/>
        </w:trPr>
        <w:tc>
          <w:tcPr>
            <w:tcW w:w="4140" w:type="dxa"/>
            <w:vAlign w:val="bottom"/>
            <w:hideMark/>
          </w:tcPr>
          <w:p w14:paraId="6C82E9F9" w14:textId="77777777" w:rsidR="001B373F" w:rsidRPr="00BE39AC" w:rsidRDefault="001B373F" w:rsidP="00DB1F43">
            <w:pPr>
              <w:tabs>
                <w:tab w:val="left" w:pos="662"/>
              </w:tabs>
              <w:spacing w:after="10" w:line="230" w:lineRule="exact"/>
              <w:ind w:left="328"/>
              <w:rPr>
                <w:rFonts w:ascii="Cordia New" w:eastAsia="Times New Roman" w:hAnsi="Cordia New"/>
                <w:szCs w:val="22"/>
                <w:lang w:val="en-GB" w:eastAsia="en-GB"/>
              </w:rPr>
            </w:pPr>
            <w:r w:rsidRPr="00BE39AC">
              <w:rPr>
                <w:rFonts w:ascii="Cordia New" w:eastAsia="Times New Roman" w:hAnsi="Cordia New"/>
                <w:szCs w:val="22"/>
                <w:u w:val="single"/>
                <w:lang w:val="en-GB" w:eastAsia="en-GB"/>
              </w:rPr>
              <w:t>Less</w:t>
            </w:r>
            <w:r w:rsidRPr="00BE39AC">
              <w:rPr>
                <w:rFonts w:ascii="Cordia New" w:eastAsia="Times New Roman" w:hAnsi="Cordia New"/>
                <w:szCs w:val="22"/>
                <w:lang w:val="en-GB" w:eastAsia="en-GB"/>
              </w:rPr>
              <w:tab/>
              <w:t>Accumulated amortisation</w:t>
            </w:r>
          </w:p>
        </w:tc>
        <w:tc>
          <w:tcPr>
            <w:tcW w:w="1439" w:type="dxa"/>
            <w:noWrap/>
            <w:vAlign w:val="center"/>
            <w:hideMark/>
          </w:tcPr>
          <w:p w14:paraId="7556DF41" w14:textId="5044620D" w:rsidR="001B373F" w:rsidRPr="00BE39AC" w:rsidRDefault="001B373F" w:rsidP="00DB1F43">
            <w:pPr>
              <w:spacing w:after="10" w:line="230" w:lineRule="exact"/>
              <w:ind w:right="-72"/>
              <w:jc w:val="right"/>
              <w:rPr>
                <w:rFonts w:ascii="Cordia New" w:eastAsia="Times New Roman" w:hAnsi="Cordia New"/>
                <w:szCs w:val="22"/>
                <w:cs/>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2</w:t>
            </w: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794</w:t>
            </w:r>
            <w:r w:rsidRPr="00BE39AC">
              <w:rPr>
                <w:rFonts w:ascii="Cordia New" w:eastAsia="Times New Roman" w:hAnsi="Cordia New"/>
                <w:szCs w:val="22"/>
                <w:lang w:val="en-GB" w:eastAsia="en-GB"/>
              </w:rPr>
              <w:t>)</w:t>
            </w:r>
          </w:p>
        </w:tc>
        <w:tc>
          <w:tcPr>
            <w:tcW w:w="1559" w:type="dxa"/>
            <w:noWrap/>
            <w:vAlign w:val="center"/>
            <w:hideMark/>
          </w:tcPr>
          <w:p w14:paraId="20BFACBD" w14:textId="03458B49"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367</w:t>
            </w:r>
            <w:r w:rsidRPr="00BE39AC">
              <w:rPr>
                <w:rFonts w:ascii="Cordia New" w:eastAsia="Times New Roman" w:hAnsi="Cordia New"/>
                <w:szCs w:val="22"/>
                <w:lang w:val="en-GB" w:eastAsia="en-GB"/>
              </w:rPr>
              <w:t>)</w:t>
            </w:r>
          </w:p>
        </w:tc>
        <w:tc>
          <w:tcPr>
            <w:tcW w:w="1700" w:type="dxa"/>
            <w:noWrap/>
            <w:vAlign w:val="center"/>
            <w:hideMark/>
          </w:tcPr>
          <w:p w14:paraId="74528654"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700" w:type="dxa"/>
            <w:noWrap/>
            <w:hideMark/>
          </w:tcPr>
          <w:p w14:paraId="1CF84326" w14:textId="57DB7B3F"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5</w:t>
            </w: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156</w:t>
            </w:r>
            <w:r w:rsidRPr="00BE39AC">
              <w:rPr>
                <w:rFonts w:ascii="Cordia New" w:eastAsia="Times New Roman" w:hAnsi="Cordia New"/>
                <w:szCs w:val="22"/>
                <w:lang w:val="en-GB" w:eastAsia="en-GB"/>
              </w:rPr>
              <w:t>)</w:t>
            </w:r>
          </w:p>
        </w:tc>
        <w:tc>
          <w:tcPr>
            <w:tcW w:w="1558" w:type="dxa"/>
            <w:noWrap/>
            <w:vAlign w:val="center"/>
            <w:hideMark/>
          </w:tcPr>
          <w:p w14:paraId="7B34BB61" w14:textId="77777777"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p>
        </w:tc>
        <w:tc>
          <w:tcPr>
            <w:tcW w:w="1558" w:type="dxa"/>
            <w:noWrap/>
            <w:hideMark/>
          </w:tcPr>
          <w:p w14:paraId="31056962" w14:textId="119C34AE" w:rsidR="001B373F" w:rsidRPr="00BE39AC" w:rsidRDefault="001B373F" w:rsidP="00DB1F43">
            <w:pP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367</w:t>
            </w:r>
            <w:r w:rsidRPr="00BE39AC">
              <w:rPr>
                <w:rFonts w:ascii="Cordia New" w:hAnsi="Cordia New"/>
                <w:szCs w:val="22"/>
                <w:lang w:val="en-GB" w:eastAsia="en-GB"/>
              </w:rPr>
              <w:t>)</w:t>
            </w:r>
          </w:p>
        </w:tc>
        <w:tc>
          <w:tcPr>
            <w:tcW w:w="1701" w:type="dxa"/>
            <w:gridSpan w:val="2"/>
            <w:noWrap/>
            <w:hideMark/>
          </w:tcPr>
          <w:p w14:paraId="37A892DE" w14:textId="467747F7" w:rsidR="001B373F" w:rsidRPr="00BE39AC" w:rsidRDefault="001B373F" w:rsidP="00DB1F43">
            <w:pPr>
              <w:tabs>
                <w:tab w:val="left" w:pos="1170"/>
              </w:tabs>
              <w:spacing w:after="10" w:line="230" w:lineRule="exact"/>
              <w:ind w:right="-72"/>
              <w:jc w:val="right"/>
              <w:rPr>
                <w:rFonts w:ascii="Cordia New" w:eastAsia="Times New Roman" w:hAnsi="Cordia New"/>
                <w:szCs w:val="22"/>
                <w:cs/>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8</w:t>
            </w:r>
            <w:r w:rsidRPr="00BE39AC">
              <w:rPr>
                <w:rFonts w:ascii="Cordia New" w:hAnsi="Cordia New"/>
                <w:szCs w:val="22"/>
                <w:lang w:val="en-GB" w:eastAsia="en-GB"/>
              </w:rPr>
              <w:t>,</w:t>
            </w:r>
            <w:r w:rsidR="003A773E" w:rsidRPr="003A773E">
              <w:rPr>
                <w:rFonts w:ascii="Cordia New" w:hAnsi="Cordia New"/>
                <w:szCs w:val="22"/>
                <w:lang w:val="en-GB" w:eastAsia="en-GB"/>
              </w:rPr>
              <w:t>684</w:t>
            </w:r>
            <w:r w:rsidRPr="00BE39AC">
              <w:rPr>
                <w:rFonts w:ascii="Cordia New" w:hAnsi="Cordia New"/>
                <w:szCs w:val="22"/>
                <w:lang w:val="en-GB" w:eastAsia="en-GB"/>
              </w:rPr>
              <w:t>)</w:t>
            </w:r>
          </w:p>
        </w:tc>
      </w:tr>
      <w:tr w:rsidR="001B373F" w:rsidRPr="00BE39AC" w14:paraId="51FC7820" w14:textId="77777777" w:rsidTr="001B373F">
        <w:trPr>
          <w:trHeight w:val="20"/>
        </w:trPr>
        <w:tc>
          <w:tcPr>
            <w:tcW w:w="4140" w:type="dxa"/>
            <w:vAlign w:val="bottom"/>
            <w:hideMark/>
          </w:tcPr>
          <w:p w14:paraId="6825B8D5" w14:textId="6EE20871" w:rsidR="001B373F" w:rsidRPr="00BE39AC" w:rsidRDefault="001B373F" w:rsidP="00DB1F43">
            <w:pPr>
              <w:tabs>
                <w:tab w:val="left" w:pos="662"/>
              </w:tabs>
              <w:spacing w:after="10" w:line="230" w:lineRule="exact"/>
              <w:ind w:left="328"/>
              <w:rPr>
                <w:rFonts w:ascii="Cordia New" w:eastAsia="Times New Roman" w:hAnsi="Cordia New"/>
                <w:szCs w:val="22"/>
                <w:u w:val="single"/>
                <w:lang w:val="en-GB" w:eastAsia="en-GB"/>
              </w:rPr>
            </w:pPr>
            <w:r w:rsidRPr="00BE39AC">
              <w:rPr>
                <w:rFonts w:ascii="Cordia New" w:eastAsia="Times New Roman" w:hAnsi="Cordia New"/>
                <w:szCs w:val="22"/>
                <w:lang w:val="en-GB" w:eastAsia="en-GB"/>
              </w:rPr>
              <w:tab/>
            </w:r>
            <w:r w:rsidR="00F0006A">
              <w:rPr>
                <w:rFonts w:ascii="Cordia New" w:eastAsia="Times New Roman" w:hAnsi="Cordia New"/>
                <w:szCs w:val="22"/>
                <w:lang w:val="en-GB" w:eastAsia="en-GB"/>
              </w:rPr>
              <w:t>Accumulated</w:t>
            </w:r>
            <w:r w:rsidRPr="00BE39AC">
              <w:rPr>
                <w:rFonts w:ascii="Cordia New" w:eastAsia="Times New Roman" w:hAnsi="Cordia New"/>
                <w:szCs w:val="22"/>
                <w:lang w:val="en-GB" w:eastAsia="en-GB"/>
              </w:rPr>
              <w:t xml:space="preserve"> impairment</w:t>
            </w:r>
          </w:p>
        </w:tc>
        <w:tc>
          <w:tcPr>
            <w:tcW w:w="1439" w:type="dxa"/>
            <w:noWrap/>
            <w:vAlign w:val="center"/>
            <w:hideMark/>
          </w:tcPr>
          <w:p w14:paraId="0A30A131" w14:textId="47AEF727"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cs/>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11</w:t>
            </w:r>
            <w:r w:rsidRPr="00BE39AC">
              <w:rPr>
                <w:rFonts w:ascii="Cordia New" w:eastAsia="Times New Roman" w:hAnsi="Cordia New"/>
                <w:szCs w:val="22"/>
                <w:lang w:val="en-GB" w:eastAsia="en-GB"/>
              </w:rPr>
              <w:t>)</w:t>
            </w:r>
          </w:p>
        </w:tc>
        <w:tc>
          <w:tcPr>
            <w:tcW w:w="1559" w:type="dxa"/>
            <w:noWrap/>
            <w:vAlign w:val="center"/>
            <w:hideMark/>
          </w:tcPr>
          <w:p w14:paraId="06A4982A" w14:textId="41C154E4"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49</w:t>
            </w:r>
            <w:r w:rsidRPr="00BE39AC">
              <w:rPr>
                <w:rFonts w:ascii="Cordia New" w:eastAsia="Times New Roman" w:hAnsi="Cordia New"/>
                <w:szCs w:val="22"/>
                <w:lang w:val="en-GB" w:eastAsia="en-GB"/>
              </w:rPr>
              <w:t>)</w:t>
            </w:r>
          </w:p>
        </w:tc>
        <w:tc>
          <w:tcPr>
            <w:tcW w:w="1700" w:type="dxa"/>
            <w:noWrap/>
            <w:vAlign w:val="center"/>
            <w:hideMark/>
          </w:tcPr>
          <w:p w14:paraId="736E420B" w14:textId="2AC11E16"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167</w:t>
            </w:r>
            <w:r w:rsidRPr="00BE39AC">
              <w:rPr>
                <w:rFonts w:ascii="Cordia New" w:eastAsia="Times New Roman" w:hAnsi="Cordia New"/>
                <w:szCs w:val="22"/>
                <w:lang w:val="en-GB" w:eastAsia="en-GB"/>
              </w:rPr>
              <w:t>)</w:t>
            </w:r>
          </w:p>
        </w:tc>
        <w:tc>
          <w:tcPr>
            <w:tcW w:w="1700" w:type="dxa"/>
            <w:noWrap/>
            <w:hideMark/>
          </w:tcPr>
          <w:p w14:paraId="67E8A870" w14:textId="6DAA0AF4"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2</w:t>
            </w:r>
            <w:r w:rsidRPr="00BE39AC">
              <w:rPr>
                <w:rFonts w:ascii="Cordia New" w:eastAsia="Times New Roman" w:hAnsi="Cordia New"/>
                <w:szCs w:val="22"/>
                <w:lang w:val="en-GB" w:eastAsia="en-GB"/>
              </w:rPr>
              <w:t>)</w:t>
            </w:r>
          </w:p>
        </w:tc>
        <w:tc>
          <w:tcPr>
            <w:tcW w:w="1558" w:type="dxa"/>
            <w:noWrap/>
            <w:vAlign w:val="center"/>
            <w:hideMark/>
          </w:tcPr>
          <w:p w14:paraId="6392C80C" w14:textId="37AAD3F9"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BE39AC">
              <w:rPr>
                <w:rFonts w:ascii="Cordia New" w:eastAsia="Times New Roman" w:hAnsi="Cordia New"/>
                <w:szCs w:val="22"/>
                <w:lang w:val="en-GB" w:eastAsia="en-GB"/>
              </w:rPr>
              <w:t>(</w:t>
            </w:r>
            <w:r w:rsidR="003A773E" w:rsidRPr="003A773E">
              <w:rPr>
                <w:rFonts w:ascii="Cordia New" w:eastAsia="Times New Roman" w:hAnsi="Cordia New"/>
                <w:szCs w:val="22"/>
                <w:lang w:val="en-GB" w:eastAsia="en-GB"/>
              </w:rPr>
              <w:t>99</w:t>
            </w:r>
            <w:r w:rsidRPr="00BE39AC">
              <w:rPr>
                <w:rFonts w:ascii="Cordia New" w:eastAsia="Times New Roman" w:hAnsi="Cordia New"/>
                <w:szCs w:val="22"/>
                <w:lang w:val="en-GB" w:eastAsia="en-GB"/>
              </w:rPr>
              <w:t>)</w:t>
            </w:r>
          </w:p>
        </w:tc>
        <w:tc>
          <w:tcPr>
            <w:tcW w:w="1558" w:type="dxa"/>
            <w:noWrap/>
            <w:hideMark/>
          </w:tcPr>
          <w:p w14:paraId="11115BC3" w14:textId="7F8A4C0C" w:rsidR="001B373F" w:rsidRPr="00BE39AC" w:rsidRDefault="001B373F" w:rsidP="00DB1F43">
            <w:pPr>
              <w:pBdr>
                <w:bottom w:val="single" w:sz="4" w:space="1" w:color="auto"/>
              </w:pBdr>
              <w:spacing w:after="10" w:line="230" w:lineRule="exact"/>
              <w:ind w:right="-72"/>
              <w:jc w:val="right"/>
              <w:rPr>
                <w:rFonts w:ascii="Cordia New" w:eastAsia="Times New Roman" w:hAnsi="Cordia New"/>
                <w:szCs w:val="22"/>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6</w:t>
            </w:r>
            <w:r w:rsidRPr="00BE39AC">
              <w:rPr>
                <w:rFonts w:ascii="Cordia New" w:hAnsi="Cordia New"/>
                <w:szCs w:val="22"/>
                <w:lang w:val="en-GB" w:eastAsia="en-GB"/>
              </w:rPr>
              <w:t>)</w:t>
            </w:r>
          </w:p>
        </w:tc>
        <w:tc>
          <w:tcPr>
            <w:tcW w:w="1701" w:type="dxa"/>
            <w:gridSpan w:val="2"/>
            <w:noWrap/>
            <w:hideMark/>
          </w:tcPr>
          <w:p w14:paraId="61FA14CA" w14:textId="3A7D5868" w:rsidR="001B373F" w:rsidRPr="00BE39AC" w:rsidRDefault="001B373F" w:rsidP="00DB1F43">
            <w:pPr>
              <w:pBdr>
                <w:bottom w:val="single" w:sz="4" w:space="1" w:color="auto"/>
              </w:pBdr>
              <w:tabs>
                <w:tab w:val="left" w:pos="1170"/>
              </w:tabs>
              <w:spacing w:after="10" w:line="230" w:lineRule="exact"/>
              <w:ind w:right="-72"/>
              <w:jc w:val="right"/>
              <w:rPr>
                <w:rFonts w:ascii="Cordia New" w:eastAsia="Times New Roman" w:hAnsi="Cordia New"/>
                <w:szCs w:val="22"/>
                <w:cs/>
                <w:lang w:val="en-GB" w:eastAsia="en-GB"/>
              </w:rPr>
            </w:pPr>
            <w:r w:rsidRPr="00BE39AC">
              <w:rPr>
                <w:rFonts w:ascii="Cordia New" w:hAnsi="Cordia New"/>
                <w:szCs w:val="22"/>
                <w:lang w:val="en-GB" w:eastAsia="en-GB"/>
              </w:rPr>
              <w:t xml:space="preserve"> (</w:t>
            </w:r>
            <w:r w:rsidR="003A773E" w:rsidRPr="003A773E">
              <w:rPr>
                <w:rFonts w:ascii="Cordia New" w:hAnsi="Cordia New"/>
                <w:szCs w:val="22"/>
                <w:lang w:val="en-GB" w:eastAsia="en-GB"/>
              </w:rPr>
              <w:t>334</w:t>
            </w:r>
            <w:r w:rsidRPr="00BE39AC">
              <w:rPr>
                <w:rFonts w:ascii="Cordia New" w:hAnsi="Cordia New"/>
                <w:szCs w:val="22"/>
                <w:lang w:val="en-GB" w:eastAsia="en-GB"/>
              </w:rPr>
              <w:t>)</w:t>
            </w:r>
          </w:p>
        </w:tc>
      </w:tr>
      <w:tr w:rsidR="001B373F" w:rsidRPr="00BE39AC" w14:paraId="05037827" w14:textId="77777777" w:rsidTr="001B373F">
        <w:trPr>
          <w:trHeight w:val="66"/>
        </w:trPr>
        <w:tc>
          <w:tcPr>
            <w:tcW w:w="4140" w:type="dxa"/>
            <w:vAlign w:val="center"/>
          </w:tcPr>
          <w:p w14:paraId="5D994F4C" w14:textId="77777777" w:rsidR="001B373F" w:rsidRPr="00BE39AC" w:rsidRDefault="001B373F" w:rsidP="00DB1F43">
            <w:pPr>
              <w:spacing w:after="0" w:line="240" w:lineRule="auto"/>
              <w:ind w:left="328"/>
              <w:rPr>
                <w:rFonts w:ascii="Cordia New" w:eastAsia="Times New Roman" w:hAnsi="Cordia New"/>
                <w:sz w:val="12"/>
                <w:szCs w:val="12"/>
                <w:u w:val="single"/>
                <w:lang w:val="en-GB" w:eastAsia="en-GB"/>
              </w:rPr>
            </w:pPr>
          </w:p>
        </w:tc>
        <w:tc>
          <w:tcPr>
            <w:tcW w:w="1439" w:type="dxa"/>
            <w:noWrap/>
            <w:vAlign w:val="center"/>
          </w:tcPr>
          <w:p w14:paraId="5D83F11F" w14:textId="77777777" w:rsidR="001B373F" w:rsidRPr="00BE39AC" w:rsidRDefault="001B373F" w:rsidP="00DB1F43">
            <w:pPr>
              <w:spacing w:after="0" w:line="240" w:lineRule="auto"/>
              <w:ind w:right="-72"/>
              <w:jc w:val="right"/>
              <w:rPr>
                <w:rFonts w:ascii="Cordia New" w:eastAsia="Times New Roman" w:hAnsi="Cordia New"/>
                <w:sz w:val="12"/>
                <w:szCs w:val="12"/>
                <w:cs/>
                <w:lang w:val="en-GB" w:eastAsia="en-GB"/>
              </w:rPr>
            </w:pPr>
          </w:p>
        </w:tc>
        <w:tc>
          <w:tcPr>
            <w:tcW w:w="1559" w:type="dxa"/>
            <w:noWrap/>
            <w:vAlign w:val="center"/>
          </w:tcPr>
          <w:p w14:paraId="29C61C49"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700" w:type="dxa"/>
            <w:noWrap/>
            <w:vAlign w:val="center"/>
          </w:tcPr>
          <w:p w14:paraId="3037F72F"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700" w:type="dxa"/>
            <w:noWrap/>
            <w:vAlign w:val="center"/>
          </w:tcPr>
          <w:p w14:paraId="6E1297AB"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558" w:type="dxa"/>
            <w:noWrap/>
            <w:vAlign w:val="center"/>
          </w:tcPr>
          <w:p w14:paraId="5A5173E7"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558" w:type="dxa"/>
            <w:noWrap/>
          </w:tcPr>
          <w:p w14:paraId="01D85DA2" w14:textId="77777777" w:rsidR="001B373F" w:rsidRPr="00BE39AC" w:rsidRDefault="001B373F" w:rsidP="00DB1F43">
            <w:pPr>
              <w:spacing w:after="0" w:line="240" w:lineRule="auto"/>
              <w:ind w:right="-72"/>
              <w:jc w:val="right"/>
              <w:rPr>
                <w:rFonts w:ascii="Cordia New" w:eastAsia="Times New Roman" w:hAnsi="Cordia New"/>
                <w:sz w:val="12"/>
                <w:szCs w:val="12"/>
                <w:lang w:val="en-GB" w:eastAsia="en-GB"/>
              </w:rPr>
            </w:pPr>
          </w:p>
        </w:tc>
        <w:tc>
          <w:tcPr>
            <w:tcW w:w="1701" w:type="dxa"/>
            <w:gridSpan w:val="2"/>
            <w:noWrap/>
          </w:tcPr>
          <w:p w14:paraId="648CB4DD" w14:textId="77777777" w:rsidR="001B373F" w:rsidRPr="00BE39AC" w:rsidRDefault="001B373F" w:rsidP="00DB1F43">
            <w:pPr>
              <w:tabs>
                <w:tab w:val="left" w:pos="1170"/>
              </w:tabs>
              <w:spacing w:after="0" w:line="240" w:lineRule="auto"/>
              <w:ind w:right="-72"/>
              <w:jc w:val="right"/>
              <w:rPr>
                <w:rFonts w:ascii="Cordia New" w:eastAsia="Times New Roman" w:hAnsi="Cordia New"/>
                <w:sz w:val="12"/>
                <w:szCs w:val="12"/>
                <w:lang w:val="en-GB" w:eastAsia="en-GB"/>
              </w:rPr>
            </w:pPr>
          </w:p>
        </w:tc>
      </w:tr>
      <w:tr w:rsidR="001B373F" w:rsidRPr="00BE39AC" w14:paraId="5D831E58" w14:textId="77777777" w:rsidTr="001B373F">
        <w:trPr>
          <w:trHeight w:val="20"/>
        </w:trPr>
        <w:tc>
          <w:tcPr>
            <w:tcW w:w="4140" w:type="dxa"/>
            <w:vAlign w:val="center"/>
            <w:hideMark/>
          </w:tcPr>
          <w:p w14:paraId="71252FEE" w14:textId="77777777" w:rsidR="001B373F" w:rsidRPr="00BE39AC" w:rsidRDefault="001B373F" w:rsidP="00DB1F43">
            <w:pPr>
              <w:spacing w:after="10" w:line="230" w:lineRule="exact"/>
              <w:ind w:left="328"/>
              <w:rPr>
                <w:rFonts w:ascii="Cordia New" w:eastAsia="Times New Roman" w:hAnsi="Cordia New"/>
                <w:szCs w:val="22"/>
                <w:u w:val="single"/>
                <w:lang w:val="en-GB" w:eastAsia="en-GB"/>
              </w:rPr>
            </w:pPr>
            <w:r w:rsidRPr="00BE39AC">
              <w:rPr>
                <w:rFonts w:ascii="Cordia New" w:eastAsia="Times New Roman" w:hAnsi="Cordia New"/>
                <w:szCs w:val="22"/>
                <w:lang w:val="en-GB" w:eastAsia="en-GB"/>
              </w:rPr>
              <w:t>Net book amount</w:t>
            </w:r>
          </w:p>
        </w:tc>
        <w:tc>
          <w:tcPr>
            <w:tcW w:w="1439" w:type="dxa"/>
            <w:noWrap/>
            <w:vAlign w:val="center"/>
            <w:hideMark/>
          </w:tcPr>
          <w:p w14:paraId="3AACAD68" w14:textId="2D8E2CA1"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cs/>
                <w:lang w:val="en-GB" w:eastAsia="en-GB"/>
              </w:rPr>
            </w:pPr>
            <w:r w:rsidRPr="003A773E">
              <w:rPr>
                <w:rFonts w:ascii="Cordia New" w:eastAsia="Times New Roman" w:hAnsi="Cordia New"/>
                <w:szCs w:val="22"/>
                <w:lang w:val="en-GB" w:eastAsia="en-GB"/>
              </w:rPr>
              <w:t>5</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951</w:t>
            </w:r>
          </w:p>
        </w:tc>
        <w:tc>
          <w:tcPr>
            <w:tcW w:w="1559" w:type="dxa"/>
            <w:noWrap/>
            <w:vAlign w:val="center"/>
            <w:hideMark/>
          </w:tcPr>
          <w:p w14:paraId="0D8530A6" w14:textId="347B1912"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13</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454</w:t>
            </w:r>
          </w:p>
        </w:tc>
        <w:tc>
          <w:tcPr>
            <w:tcW w:w="1700" w:type="dxa"/>
            <w:noWrap/>
            <w:vAlign w:val="center"/>
            <w:hideMark/>
          </w:tcPr>
          <w:p w14:paraId="49A7F6D1" w14:textId="5A85B09D"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45</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713</w:t>
            </w:r>
          </w:p>
        </w:tc>
        <w:tc>
          <w:tcPr>
            <w:tcW w:w="1700" w:type="dxa"/>
            <w:noWrap/>
            <w:vAlign w:val="center"/>
            <w:hideMark/>
          </w:tcPr>
          <w:p w14:paraId="4BB497B3" w14:textId="0FC6AEEC"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w:t>
            </w:r>
            <w:r w:rsidR="001B373F" w:rsidRPr="00BE39AC">
              <w:rPr>
                <w:rFonts w:ascii="Cordia New" w:eastAsia="Times New Roman" w:hAnsi="Cordia New"/>
                <w:szCs w:val="22"/>
                <w:lang w:val="en-GB" w:eastAsia="en-GB"/>
              </w:rPr>
              <w:t>,</w:t>
            </w:r>
            <w:r w:rsidRPr="003A773E">
              <w:rPr>
                <w:rFonts w:ascii="Cordia New" w:eastAsia="Times New Roman" w:hAnsi="Cordia New"/>
                <w:szCs w:val="22"/>
                <w:lang w:val="en-GB" w:eastAsia="en-GB"/>
              </w:rPr>
              <w:t>305</w:t>
            </w:r>
          </w:p>
        </w:tc>
        <w:tc>
          <w:tcPr>
            <w:tcW w:w="1558" w:type="dxa"/>
            <w:noWrap/>
            <w:vAlign w:val="center"/>
            <w:hideMark/>
          </w:tcPr>
          <w:p w14:paraId="6A2C9DD1" w14:textId="70D44140"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eastAsia="Times New Roman" w:hAnsi="Cordia New"/>
                <w:szCs w:val="22"/>
                <w:lang w:val="en-GB" w:eastAsia="en-GB"/>
              </w:rPr>
              <w:t>120</w:t>
            </w:r>
          </w:p>
        </w:tc>
        <w:tc>
          <w:tcPr>
            <w:tcW w:w="1558" w:type="dxa"/>
            <w:noWrap/>
            <w:hideMark/>
          </w:tcPr>
          <w:p w14:paraId="4CAF5B6D" w14:textId="4189BEE8" w:rsidR="001B373F" w:rsidRPr="00BE39AC" w:rsidRDefault="003A773E" w:rsidP="00DB1F43">
            <w:pPr>
              <w:pBdr>
                <w:bottom w:val="double" w:sz="4" w:space="1" w:color="auto"/>
              </w:pBdr>
              <w:spacing w:after="10" w:line="230" w:lineRule="exact"/>
              <w:ind w:right="-72"/>
              <w:jc w:val="right"/>
              <w:rPr>
                <w:rFonts w:ascii="Cordia New" w:eastAsia="Times New Roman" w:hAnsi="Cordia New"/>
                <w:szCs w:val="22"/>
                <w:lang w:val="en-GB" w:eastAsia="en-GB"/>
              </w:rPr>
            </w:pPr>
            <w:r w:rsidRPr="003A773E">
              <w:rPr>
                <w:rFonts w:ascii="Cordia New" w:hAnsi="Cordia New"/>
                <w:szCs w:val="22"/>
                <w:lang w:val="en-GB" w:eastAsia="en-GB"/>
              </w:rPr>
              <w:t>1</w:t>
            </w:r>
            <w:r w:rsidR="001B373F" w:rsidRPr="00BE39AC">
              <w:rPr>
                <w:rFonts w:ascii="Cordia New" w:hAnsi="Cordia New"/>
                <w:szCs w:val="22"/>
                <w:lang w:val="en-GB" w:eastAsia="en-GB"/>
              </w:rPr>
              <w:t>,</w:t>
            </w:r>
            <w:r w:rsidRPr="003A773E">
              <w:rPr>
                <w:rFonts w:ascii="Cordia New" w:hAnsi="Cordia New"/>
                <w:szCs w:val="22"/>
                <w:lang w:val="en-GB" w:eastAsia="en-GB"/>
              </w:rPr>
              <w:t>148</w:t>
            </w:r>
          </w:p>
        </w:tc>
        <w:tc>
          <w:tcPr>
            <w:tcW w:w="1701" w:type="dxa"/>
            <w:gridSpan w:val="2"/>
            <w:noWrap/>
            <w:hideMark/>
          </w:tcPr>
          <w:p w14:paraId="7E535224" w14:textId="0159A1DE" w:rsidR="001B373F" w:rsidRPr="00BE39AC" w:rsidRDefault="003A773E" w:rsidP="00DB1F43">
            <w:pPr>
              <w:pBdr>
                <w:bottom w:val="double" w:sz="4" w:space="1" w:color="auto"/>
              </w:pBdr>
              <w:tabs>
                <w:tab w:val="left" w:pos="1170"/>
              </w:tabs>
              <w:spacing w:after="10" w:line="230" w:lineRule="exact"/>
              <w:ind w:right="-72"/>
              <w:jc w:val="right"/>
              <w:rPr>
                <w:rFonts w:ascii="Cordia New" w:eastAsia="Times New Roman" w:hAnsi="Cordia New"/>
                <w:szCs w:val="22"/>
                <w:lang w:val="en-GB" w:eastAsia="en-GB"/>
              </w:rPr>
            </w:pPr>
            <w:r w:rsidRPr="003A773E">
              <w:rPr>
                <w:rFonts w:ascii="Cordia New" w:hAnsi="Cordia New"/>
                <w:szCs w:val="22"/>
                <w:lang w:val="en-GB" w:eastAsia="en-GB"/>
              </w:rPr>
              <w:t>67</w:t>
            </w:r>
            <w:r w:rsidR="001B373F" w:rsidRPr="00BE39AC">
              <w:rPr>
                <w:rFonts w:ascii="Cordia New" w:hAnsi="Cordia New"/>
                <w:szCs w:val="22"/>
                <w:lang w:val="en-GB" w:eastAsia="en-GB"/>
              </w:rPr>
              <w:t>,</w:t>
            </w:r>
            <w:r w:rsidRPr="003A773E">
              <w:rPr>
                <w:rFonts w:ascii="Cordia New" w:hAnsi="Cordia New"/>
                <w:szCs w:val="22"/>
                <w:lang w:val="en-GB" w:eastAsia="en-GB"/>
              </w:rPr>
              <w:t>691</w:t>
            </w:r>
          </w:p>
        </w:tc>
      </w:tr>
    </w:tbl>
    <w:p w14:paraId="722A1DDA" w14:textId="77777777" w:rsidR="00232BDC" w:rsidRPr="00DB1F43" w:rsidRDefault="00232BDC" w:rsidP="00DB1F43">
      <w:pPr>
        <w:tabs>
          <w:tab w:val="left" w:pos="2160"/>
          <w:tab w:val="center" w:pos="5040"/>
          <w:tab w:val="center" w:pos="7560"/>
          <w:tab w:val="right" w:pos="9360"/>
        </w:tabs>
        <w:spacing w:after="0" w:line="240" w:lineRule="auto"/>
        <w:ind w:left="547" w:hanging="7"/>
        <w:jc w:val="both"/>
        <w:rPr>
          <w:rFonts w:ascii="Cordia New" w:eastAsia="Times New Roman" w:hAnsi="Cordia New"/>
          <w:sz w:val="16"/>
          <w:szCs w:val="16"/>
        </w:rPr>
      </w:pPr>
    </w:p>
    <w:p w14:paraId="54C831ED" w14:textId="1875249B" w:rsidR="00232BDC" w:rsidRPr="00BE39AC" w:rsidRDefault="00232BDC" w:rsidP="00DB1F43">
      <w:pPr>
        <w:tabs>
          <w:tab w:val="left" w:pos="2160"/>
          <w:tab w:val="center" w:pos="5040"/>
          <w:tab w:val="center" w:pos="7560"/>
          <w:tab w:val="right" w:pos="9360"/>
        </w:tabs>
        <w:spacing w:after="0" w:line="240" w:lineRule="auto"/>
        <w:ind w:left="547" w:hanging="7"/>
        <w:jc w:val="both"/>
        <w:rPr>
          <w:rFonts w:ascii="Cordia New" w:eastAsia="Times New Roman" w:hAnsi="Cordia New"/>
          <w:sz w:val="26"/>
          <w:szCs w:val="26"/>
        </w:rPr>
      </w:pPr>
      <w:proofErr w:type="spellStart"/>
      <w:r w:rsidRPr="00BE39AC">
        <w:rPr>
          <w:rFonts w:ascii="Cordia New" w:eastAsia="Times New Roman" w:hAnsi="Cordia New"/>
          <w:sz w:val="26"/>
          <w:szCs w:val="26"/>
        </w:rPr>
        <w:t>Amortisation</w:t>
      </w:r>
      <w:proofErr w:type="spellEnd"/>
      <w:r w:rsidRPr="00BE39AC">
        <w:rPr>
          <w:rFonts w:ascii="Cordia New" w:eastAsia="Times New Roman" w:hAnsi="Cordia New"/>
          <w:sz w:val="26"/>
          <w:szCs w:val="26"/>
        </w:rPr>
        <w:t xml:space="preserve"> has been charged in the cost of sales and services of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896</w:t>
      </w:r>
      <w:r w:rsidRPr="00BE39AC">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2021</w:t>
      </w:r>
      <w:r w:rsidR="00305C08" w:rsidRPr="00BE39AC">
        <w:rPr>
          <w:rFonts w:ascii="Cordia New" w:eastAsia="Times New Roman" w:hAnsi="Cordia New"/>
          <w:sz w:val="26"/>
          <w:szCs w:val="26"/>
        </w:rPr>
        <w:t>: Baht</w:t>
      </w:r>
      <w:r w:rsidR="00D626ED"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950</w:t>
      </w:r>
      <w:r w:rsidR="00735CF9" w:rsidRPr="00BE39AC">
        <w:rPr>
          <w:rFonts w:ascii="Cordia New" w:eastAsia="Times New Roman" w:hAnsi="Cordia New"/>
          <w:sz w:val="26"/>
          <w:szCs w:val="26"/>
        </w:rPr>
        <w:t xml:space="preserve"> million</w:t>
      </w:r>
      <w:r w:rsidRPr="00BE39AC">
        <w:rPr>
          <w:rFonts w:ascii="Cordia New" w:eastAsia="Times New Roman" w:hAnsi="Cordia New"/>
          <w:sz w:val="26"/>
          <w:szCs w:val="26"/>
        </w:rPr>
        <w:t xml:space="preserve">), in selling expenses of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29</w:t>
      </w:r>
      <w:r w:rsidRPr="00BE39AC">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2021</w:t>
      </w:r>
      <w:r w:rsidR="00305C08" w:rsidRPr="00BE39AC">
        <w:rPr>
          <w:rFonts w:ascii="Cordia New" w:eastAsia="Times New Roman" w:hAnsi="Cordia New"/>
          <w:sz w:val="26"/>
          <w:szCs w:val="26"/>
        </w:rPr>
        <w:t>: Baht</w:t>
      </w:r>
      <w:r w:rsidR="00BE7CC1"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45</w:t>
      </w:r>
      <w:r w:rsidR="00735CF9" w:rsidRPr="00BE39AC">
        <w:rPr>
          <w:rFonts w:ascii="Cordia New" w:eastAsia="Times New Roman" w:hAnsi="Cordia New"/>
          <w:sz w:val="26"/>
          <w:szCs w:val="26"/>
        </w:rPr>
        <w:t xml:space="preserve"> million</w:t>
      </w:r>
      <w:r w:rsidRPr="00BE39AC">
        <w:rPr>
          <w:rFonts w:ascii="Cordia New" w:eastAsia="Times New Roman" w:hAnsi="Cordia New"/>
          <w:sz w:val="26"/>
          <w:szCs w:val="26"/>
        </w:rPr>
        <w:t xml:space="preserve">) and in administrative expenses of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242</w:t>
      </w:r>
      <w:r w:rsidRPr="00BE39AC">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2021</w:t>
      </w:r>
      <w:r w:rsidR="00305C08" w:rsidRPr="00BE39AC">
        <w:rPr>
          <w:rFonts w:ascii="Cordia New" w:eastAsia="Times New Roman" w:hAnsi="Cordia New"/>
          <w:sz w:val="26"/>
          <w:szCs w:val="26"/>
        </w:rPr>
        <w:t>: Baht</w:t>
      </w:r>
      <w:r w:rsidR="00BE7CC1"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298</w:t>
      </w:r>
      <w:r w:rsidR="00735CF9" w:rsidRPr="00BE39AC">
        <w:rPr>
          <w:rFonts w:ascii="Cordia New" w:eastAsia="Times New Roman" w:hAnsi="Cordia New"/>
          <w:sz w:val="26"/>
          <w:szCs w:val="26"/>
        </w:rPr>
        <w:t xml:space="preserve"> million</w:t>
      </w:r>
      <w:r w:rsidRPr="00BE39AC">
        <w:rPr>
          <w:rFonts w:ascii="Cordia New" w:eastAsia="Times New Roman" w:hAnsi="Cordia New"/>
          <w:sz w:val="26"/>
          <w:szCs w:val="26"/>
        </w:rPr>
        <w:t>).</w:t>
      </w:r>
    </w:p>
    <w:p w14:paraId="1F302325" w14:textId="77777777" w:rsidR="00232BDC" w:rsidRPr="00BE39AC" w:rsidRDefault="00232BDC" w:rsidP="00232BDC">
      <w:pPr>
        <w:spacing w:after="0" w:line="240" w:lineRule="auto"/>
        <w:rPr>
          <w:rFonts w:ascii="Cordia New" w:eastAsia="Times New Roman" w:hAnsi="Cordia New"/>
          <w:sz w:val="28"/>
        </w:rPr>
      </w:pPr>
    </w:p>
    <w:p w14:paraId="14C11850" w14:textId="77777777" w:rsidR="00232BDC" w:rsidRPr="00BE39AC" w:rsidRDefault="00232BDC" w:rsidP="00232BDC">
      <w:pPr>
        <w:spacing w:after="0" w:line="240" w:lineRule="auto"/>
        <w:rPr>
          <w:rFonts w:ascii="Cordia New" w:eastAsia="Times New Roman" w:hAnsi="Cordia New"/>
          <w:sz w:val="28"/>
        </w:rPr>
        <w:sectPr w:rsidR="00232BDC" w:rsidRPr="00BE39AC" w:rsidSect="004E5FE4">
          <w:pgSz w:w="16840" w:h="11907" w:orient="landscape"/>
          <w:pgMar w:top="1699" w:right="720" w:bottom="1008" w:left="720" w:header="706" w:footer="706" w:gutter="0"/>
          <w:cols w:space="720"/>
          <w:docGrid w:linePitch="299"/>
        </w:sectPr>
      </w:pPr>
    </w:p>
    <w:p w14:paraId="05657AB8" w14:textId="62463775" w:rsidR="00002C28" w:rsidRPr="00BE39AC" w:rsidRDefault="003A773E" w:rsidP="00002C28">
      <w:pPr>
        <w:spacing w:after="0" w:line="240" w:lineRule="auto"/>
        <w:ind w:left="540" w:hanging="540"/>
        <w:outlineLvl w:val="7"/>
        <w:rPr>
          <w:rFonts w:ascii="Cordia New" w:eastAsia="Times New Roman" w:hAnsi="Cordia New"/>
          <w:sz w:val="26"/>
          <w:szCs w:val="26"/>
        </w:rPr>
      </w:pPr>
      <w:r w:rsidRPr="003A773E">
        <w:rPr>
          <w:rFonts w:ascii="Cordia New" w:eastAsia="Times New Roman" w:hAnsi="Cordia New"/>
          <w:b/>
          <w:bCs/>
          <w:sz w:val="26"/>
          <w:szCs w:val="26"/>
          <w:lang w:val="en-GB"/>
        </w:rPr>
        <w:lastRenderedPageBreak/>
        <w:t>20</w:t>
      </w:r>
      <w:r w:rsidR="00002C28" w:rsidRPr="00BE39AC">
        <w:rPr>
          <w:rFonts w:ascii="Cordia New" w:eastAsia="Times New Roman" w:hAnsi="Cordia New"/>
          <w:b/>
          <w:bCs/>
          <w:sz w:val="26"/>
          <w:szCs w:val="26"/>
        </w:rPr>
        <w:tab/>
        <w:t xml:space="preserve">Intangible assets </w:t>
      </w:r>
      <w:r w:rsidR="00002C28" w:rsidRPr="00BE39AC">
        <w:rPr>
          <w:rFonts w:ascii="Cordia New" w:eastAsia="Times New Roman" w:hAnsi="Cordia New"/>
          <w:sz w:val="26"/>
          <w:szCs w:val="26"/>
        </w:rPr>
        <w:t>(Cont’d)</w:t>
      </w:r>
    </w:p>
    <w:p w14:paraId="16AE7337" w14:textId="77777777" w:rsidR="00E74D87" w:rsidRPr="00BE39AC" w:rsidRDefault="00E74D87" w:rsidP="00002C28">
      <w:pPr>
        <w:spacing w:after="0" w:line="240" w:lineRule="auto"/>
        <w:ind w:left="540" w:hanging="540"/>
        <w:outlineLvl w:val="7"/>
        <w:rPr>
          <w:rFonts w:ascii="Cordia New" w:eastAsia="Times New Roman" w:hAnsi="Cordia New"/>
          <w:sz w:val="28"/>
          <w:cs/>
        </w:rPr>
      </w:pPr>
    </w:p>
    <w:tbl>
      <w:tblPr>
        <w:tblW w:w="9043" w:type="dxa"/>
        <w:tblInd w:w="360" w:type="dxa"/>
        <w:tblLayout w:type="fixed"/>
        <w:tblLook w:val="04A0" w:firstRow="1" w:lastRow="0" w:firstColumn="1" w:lastColumn="0" w:noHBand="0" w:noVBand="1"/>
      </w:tblPr>
      <w:tblGrid>
        <w:gridCol w:w="4939"/>
        <w:gridCol w:w="1368"/>
        <w:gridCol w:w="1368"/>
        <w:gridCol w:w="1368"/>
      </w:tblGrid>
      <w:tr w:rsidR="00002C28" w:rsidRPr="00BE39AC" w14:paraId="1181FD45" w14:textId="77777777" w:rsidTr="00DB1F43">
        <w:trPr>
          <w:cantSplit/>
        </w:trPr>
        <w:tc>
          <w:tcPr>
            <w:tcW w:w="4939" w:type="dxa"/>
            <w:vAlign w:val="center"/>
          </w:tcPr>
          <w:p w14:paraId="21218A9C" w14:textId="77777777" w:rsidR="00002C28" w:rsidRPr="00BE39AC" w:rsidRDefault="00002C28" w:rsidP="000E0A1F">
            <w:pPr>
              <w:spacing w:after="0" w:line="240" w:lineRule="auto"/>
              <w:ind w:left="72"/>
              <w:rPr>
                <w:rFonts w:ascii="Cordia New" w:eastAsia="Times New Roman" w:hAnsi="Cordia New"/>
                <w:b/>
                <w:bCs/>
                <w:sz w:val="26"/>
                <w:szCs w:val="26"/>
              </w:rPr>
            </w:pPr>
          </w:p>
        </w:tc>
        <w:tc>
          <w:tcPr>
            <w:tcW w:w="4104" w:type="dxa"/>
            <w:gridSpan w:val="3"/>
            <w:vAlign w:val="center"/>
            <w:hideMark/>
          </w:tcPr>
          <w:p w14:paraId="1ECF4B21" w14:textId="3E7AA674" w:rsidR="00002C28" w:rsidRPr="00BE39AC" w:rsidRDefault="00002C28" w:rsidP="000E0A1F">
            <w:pPr>
              <w:pBdr>
                <w:bottom w:val="single" w:sz="4" w:space="1" w:color="auto"/>
              </w:pBdr>
              <w:tabs>
                <w:tab w:val="left" w:pos="1170"/>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Separate financial statements (</w:t>
            </w:r>
            <w:r w:rsidR="00305C08" w:rsidRPr="00BE39AC">
              <w:rPr>
                <w:rFonts w:ascii="Cordia New" w:eastAsia="Times New Roman" w:hAnsi="Cordia New"/>
                <w:b/>
                <w:bCs/>
                <w:sz w:val="26"/>
                <w:szCs w:val="26"/>
              </w:rPr>
              <w:t>Baht Million</w:t>
            </w:r>
            <w:r w:rsidRPr="00BE39AC">
              <w:rPr>
                <w:rFonts w:ascii="Cordia New" w:eastAsia="Times New Roman" w:hAnsi="Cordia New"/>
                <w:b/>
                <w:bCs/>
                <w:sz w:val="26"/>
                <w:szCs w:val="26"/>
              </w:rPr>
              <w:t>)</w:t>
            </w:r>
          </w:p>
        </w:tc>
      </w:tr>
      <w:tr w:rsidR="00002C28" w:rsidRPr="00BE39AC" w14:paraId="127E5D35" w14:textId="77777777" w:rsidTr="00DB1F43">
        <w:trPr>
          <w:cantSplit/>
        </w:trPr>
        <w:tc>
          <w:tcPr>
            <w:tcW w:w="4939" w:type="dxa"/>
            <w:vAlign w:val="center"/>
          </w:tcPr>
          <w:p w14:paraId="42DDF018" w14:textId="77777777" w:rsidR="00002C28" w:rsidRPr="00BE39AC" w:rsidRDefault="00002C28" w:rsidP="000E0A1F">
            <w:pPr>
              <w:spacing w:after="0" w:line="240" w:lineRule="auto"/>
              <w:ind w:left="72"/>
              <w:rPr>
                <w:rFonts w:ascii="Cordia New" w:eastAsia="Times New Roman" w:hAnsi="Cordia New"/>
                <w:b/>
                <w:bCs/>
                <w:sz w:val="26"/>
                <w:szCs w:val="26"/>
              </w:rPr>
            </w:pPr>
          </w:p>
        </w:tc>
        <w:tc>
          <w:tcPr>
            <w:tcW w:w="1368" w:type="dxa"/>
            <w:vAlign w:val="center"/>
          </w:tcPr>
          <w:p w14:paraId="5750B31E" w14:textId="77777777" w:rsidR="00002C28" w:rsidRPr="00BE39AC" w:rsidRDefault="00002C28" w:rsidP="000E0A1F">
            <w:pPr>
              <w:tabs>
                <w:tab w:val="left" w:pos="1170"/>
              </w:tabs>
              <w:spacing w:after="0" w:line="240" w:lineRule="auto"/>
              <w:ind w:right="-72"/>
              <w:jc w:val="right"/>
              <w:rPr>
                <w:rFonts w:ascii="Cordia New" w:eastAsia="Times New Roman" w:hAnsi="Cordia New"/>
                <w:b/>
                <w:bCs/>
                <w:sz w:val="26"/>
                <w:szCs w:val="26"/>
              </w:rPr>
            </w:pPr>
          </w:p>
        </w:tc>
        <w:tc>
          <w:tcPr>
            <w:tcW w:w="1368" w:type="dxa"/>
            <w:vAlign w:val="center"/>
            <w:hideMark/>
          </w:tcPr>
          <w:p w14:paraId="4DF45D0A" w14:textId="77777777" w:rsidR="00002C28" w:rsidRPr="00BE39AC" w:rsidRDefault="00002C28" w:rsidP="000E0A1F">
            <w:pPr>
              <w:tabs>
                <w:tab w:val="left" w:pos="1170"/>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 xml:space="preserve">Computer </w:t>
            </w:r>
          </w:p>
        </w:tc>
        <w:tc>
          <w:tcPr>
            <w:tcW w:w="1368" w:type="dxa"/>
            <w:vAlign w:val="center"/>
          </w:tcPr>
          <w:p w14:paraId="32A22BFD" w14:textId="77777777" w:rsidR="00002C28" w:rsidRPr="00BE39AC" w:rsidRDefault="00002C28" w:rsidP="000E0A1F">
            <w:pPr>
              <w:tabs>
                <w:tab w:val="left" w:pos="1170"/>
              </w:tabs>
              <w:spacing w:after="0" w:line="240" w:lineRule="auto"/>
              <w:ind w:right="-72"/>
              <w:jc w:val="right"/>
              <w:rPr>
                <w:rFonts w:ascii="Cordia New" w:eastAsia="Times New Roman" w:hAnsi="Cordia New"/>
                <w:b/>
                <w:bCs/>
                <w:sz w:val="26"/>
                <w:szCs w:val="26"/>
              </w:rPr>
            </w:pPr>
          </w:p>
        </w:tc>
      </w:tr>
      <w:tr w:rsidR="00002C28" w:rsidRPr="00BE39AC" w14:paraId="3DD309AE" w14:textId="77777777" w:rsidTr="00DB1F43">
        <w:trPr>
          <w:cantSplit/>
        </w:trPr>
        <w:tc>
          <w:tcPr>
            <w:tcW w:w="4939" w:type="dxa"/>
            <w:vAlign w:val="center"/>
          </w:tcPr>
          <w:p w14:paraId="14CA7AFF" w14:textId="77777777" w:rsidR="00002C28" w:rsidRPr="00BE39AC" w:rsidRDefault="00002C28" w:rsidP="000E0A1F">
            <w:pPr>
              <w:spacing w:after="0" w:line="240" w:lineRule="auto"/>
              <w:ind w:left="72"/>
              <w:rPr>
                <w:rFonts w:ascii="Cordia New" w:eastAsia="Times New Roman" w:hAnsi="Cordia New"/>
                <w:b/>
                <w:bCs/>
                <w:sz w:val="26"/>
                <w:szCs w:val="26"/>
              </w:rPr>
            </w:pPr>
          </w:p>
        </w:tc>
        <w:tc>
          <w:tcPr>
            <w:tcW w:w="1368" w:type="dxa"/>
            <w:vAlign w:val="center"/>
            <w:hideMark/>
          </w:tcPr>
          <w:p w14:paraId="36DD39B7" w14:textId="77777777" w:rsidR="00002C28" w:rsidRPr="00BE39AC" w:rsidRDefault="00002C28" w:rsidP="000E0A1F">
            <w:pPr>
              <w:tabs>
                <w:tab w:val="left" w:pos="1170"/>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Computer</w:t>
            </w:r>
          </w:p>
        </w:tc>
        <w:tc>
          <w:tcPr>
            <w:tcW w:w="1368" w:type="dxa"/>
            <w:vAlign w:val="center"/>
            <w:hideMark/>
          </w:tcPr>
          <w:p w14:paraId="5FFBFA58" w14:textId="77777777" w:rsidR="00002C28" w:rsidRPr="00BE39AC" w:rsidRDefault="00002C28" w:rsidP="000E0A1F">
            <w:pPr>
              <w:tabs>
                <w:tab w:val="left" w:pos="1170"/>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software under</w:t>
            </w:r>
          </w:p>
        </w:tc>
        <w:tc>
          <w:tcPr>
            <w:tcW w:w="1368" w:type="dxa"/>
            <w:vAlign w:val="center"/>
          </w:tcPr>
          <w:p w14:paraId="60BFEC24" w14:textId="77777777" w:rsidR="00002C28" w:rsidRPr="00BE39AC" w:rsidRDefault="00002C28" w:rsidP="000E0A1F">
            <w:pPr>
              <w:tabs>
                <w:tab w:val="left" w:pos="1170"/>
              </w:tabs>
              <w:spacing w:after="0" w:line="240" w:lineRule="auto"/>
              <w:ind w:right="-72"/>
              <w:jc w:val="right"/>
              <w:rPr>
                <w:rFonts w:ascii="Cordia New" w:eastAsia="Times New Roman" w:hAnsi="Cordia New"/>
                <w:b/>
                <w:bCs/>
                <w:sz w:val="26"/>
                <w:szCs w:val="26"/>
              </w:rPr>
            </w:pPr>
          </w:p>
        </w:tc>
      </w:tr>
      <w:tr w:rsidR="00002C28" w:rsidRPr="00BE39AC" w14:paraId="775E5121" w14:textId="77777777" w:rsidTr="00DB1F43">
        <w:trPr>
          <w:cantSplit/>
        </w:trPr>
        <w:tc>
          <w:tcPr>
            <w:tcW w:w="4939" w:type="dxa"/>
            <w:vAlign w:val="center"/>
          </w:tcPr>
          <w:p w14:paraId="64272190" w14:textId="77777777" w:rsidR="00002C28" w:rsidRPr="00BE39AC" w:rsidRDefault="00002C28" w:rsidP="000E0A1F">
            <w:pPr>
              <w:spacing w:after="0" w:line="240" w:lineRule="auto"/>
              <w:ind w:left="72"/>
              <w:rPr>
                <w:rFonts w:ascii="Cordia New" w:eastAsia="Times New Roman" w:hAnsi="Cordia New"/>
                <w:b/>
                <w:bCs/>
                <w:sz w:val="26"/>
                <w:szCs w:val="26"/>
              </w:rPr>
            </w:pPr>
          </w:p>
        </w:tc>
        <w:tc>
          <w:tcPr>
            <w:tcW w:w="1368" w:type="dxa"/>
            <w:vAlign w:val="center"/>
            <w:hideMark/>
          </w:tcPr>
          <w:p w14:paraId="4C3F8AD9" w14:textId="77777777" w:rsidR="00002C28" w:rsidRPr="00BE39AC" w:rsidRDefault="00002C28" w:rsidP="000E0A1F">
            <w:pPr>
              <w:pBdr>
                <w:bottom w:val="single" w:sz="4" w:space="1" w:color="auto"/>
              </w:pBdr>
              <w:tabs>
                <w:tab w:val="left" w:pos="1170"/>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software</w:t>
            </w:r>
          </w:p>
        </w:tc>
        <w:tc>
          <w:tcPr>
            <w:tcW w:w="1368" w:type="dxa"/>
            <w:vAlign w:val="center"/>
            <w:hideMark/>
          </w:tcPr>
          <w:p w14:paraId="3CBE7223" w14:textId="77777777" w:rsidR="00002C28" w:rsidRPr="00BE39AC" w:rsidRDefault="00002C28" w:rsidP="000E0A1F">
            <w:pPr>
              <w:pBdr>
                <w:bottom w:val="single" w:sz="4" w:space="1" w:color="auto"/>
              </w:pBdr>
              <w:tabs>
                <w:tab w:val="left" w:pos="1170"/>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installation</w:t>
            </w:r>
          </w:p>
        </w:tc>
        <w:tc>
          <w:tcPr>
            <w:tcW w:w="1368" w:type="dxa"/>
            <w:vAlign w:val="center"/>
            <w:hideMark/>
          </w:tcPr>
          <w:p w14:paraId="712D713E" w14:textId="77777777" w:rsidR="00002C28" w:rsidRPr="00BE39AC" w:rsidRDefault="00002C28" w:rsidP="000E0A1F">
            <w:pPr>
              <w:pBdr>
                <w:bottom w:val="single" w:sz="4" w:space="1" w:color="auto"/>
              </w:pBdr>
              <w:tabs>
                <w:tab w:val="left" w:pos="1170"/>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002C28" w:rsidRPr="00BE39AC" w14:paraId="179855E6" w14:textId="77777777" w:rsidTr="00DB1F43">
        <w:trPr>
          <w:cantSplit/>
        </w:trPr>
        <w:tc>
          <w:tcPr>
            <w:tcW w:w="4939" w:type="dxa"/>
            <w:vAlign w:val="center"/>
            <w:hideMark/>
          </w:tcPr>
          <w:p w14:paraId="785B57B2" w14:textId="2DAF4E5C" w:rsidR="00002C28" w:rsidRPr="00BE39AC" w:rsidRDefault="00002C28" w:rsidP="000E0A1F">
            <w:pPr>
              <w:tabs>
                <w:tab w:val="left" w:pos="4320"/>
                <w:tab w:val="left" w:pos="8640"/>
              </w:tabs>
              <w:spacing w:after="0" w:line="240" w:lineRule="auto"/>
              <w:ind w:left="72"/>
              <w:rPr>
                <w:rFonts w:ascii="Cordia New" w:eastAsia="Times New Roman" w:hAnsi="Cordia New"/>
                <w:b/>
                <w:bCs/>
                <w:sz w:val="26"/>
                <w:szCs w:val="26"/>
              </w:rPr>
            </w:pPr>
            <w:proofErr w:type="gramStart"/>
            <w:r w:rsidRPr="00BE39AC">
              <w:rPr>
                <w:rFonts w:ascii="Cordia New" w:eastAsia="Times New Roman" w:hAnsi="Cordia New"/>
                <w:b/>
                <w:bCs/>
                <w:sz w:val="26"/>
                <w:szCs w:val="26"/>
              </w:rPr>
              <w:t>At</w:t>
            </w:r>
            <w:proofErr w:type="gramEnd"/>
            <w:r w:rsidRPr="00BE39AC">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1</w:t>
            </w:r>
            <w:r w:rsidRPr="00BE39AC">
              <w:rPr>
                <w:rFonts w:ascii="Cordia New" w:eastAsia="Times New Roman" w:hAnsi="Cordia New"/>
                <w:b/>
                <w:bCs/>
                <w:sz w:val="26"/>
                <w:szCs w:val="26"/>
              </w:rPr>
              <w:t xml:space="preserve"> January </w:t>
            </w:r>
            <w:r w:rsidR="003A773E" w:rsidRPr="003A773E">
              <w:rPr>
                <w:rFonts w:ascii="Cordia New" w:eastAsia="Times New Roman" w:hAnsi="Cordia New"/>
                <w:b/>
                <w:bCs/>
                <w:sz w:val="26"/>
                <w:szCs w:val="26"/>
                <w:lang w:val="en-GB"/>
              </w:rPr>
              <w:t>2021</w:t>
            </w:r>
          </w:p>
        </w:tc>
        <w:tc>
          <w:tcPr>
            <w:tcW w:w="1368" w:type="dxa"/>
            <w:vAlign w:val="center"/>
          </w:tcPr>
          <w:p w14:paraId="6340397A" w14:textId="77777777" w:rsidR="00002C28" w:rsidRPr="00BE39AC" w:rsidRDefault="00002C28" w:rsidP="000E0A1F">
            <w:pPr>
              <w:tabs>
                <w:tab w:val="left" w:pos="1170"/>
                <w:tab w:val="left" w:pos="4320"/>
                <w:tab w:val="left" w:pos="8640"/>
              </w:tabs>
              <w:spacing w:after="0" w:line="240" w:lineRule="auto"/>
              <w:ind w:right="-72"/>
              <w:jc w:val="right"/>
              <w:rPr>
                <w:rFonts w:ascii="Cordia New" w:eastAsia="Times New Roman" w:hAnsi="Cordia New"/>
                <w:sz w:val="26"/>
                <w:szCs w:val="26"/>
              </w:rPr>
            </w:pPr>
          </w:p>
        </w:tc>
        <w:tc>
          <w:tcPr>
            <w:tcW w:w="1368" w:type="dxa"/>
            <w:vAlign w:val="center"/>
          </w:tcPr>
          <w:p w14:paraId="31E9FA3A" w14:textId="77777777" w:rsidR="00002C28" w:rsidRPr="00BE39AC" w:rsidRDefault="00002C28" w:rsidP="000E0A1F">
            <w:pPr>
              <w:tabs>
                <w:tab w:val="left" w:pos="1170"/>
                <w:tab w:val="left" w:pos="4320"/>
                <w:tab w:val="left" w:pos="8640"/>
              </w:tabs>
              <w:spacing w:after="0" w:line="240" w:lineRule="auto"/>
              <w:ind w:right="-72"/>
              <w:jc w:val="right"/>
              <w:rPr>
                <w:rFonts w:ascii="Cordia New" w:eastAsia="Times New Roman" w:hAnsi="Cordia New"/>
                <w:sz w:val="26"/>
                <w:szCs w:val="26"/>
              </w:rPr>
            </w:pPr>
          </w:p>
        </w:tc>
        <w:tc>
          <w:tcPr>
            <w:tcW w:w="1368" w:type="dxa"/>
            <w:vAlign w:val="center"/>
          </w:tcPr>
          <w:p w14:paraId="7831550A" w14:textId="77777777" w:rsidR="00002C28" w:rsidRPr="00BE39AC" w:rsidRDefault="00002C28" w:rsidP="000E0A1F">
            <w:pPr>
              <w:tabs>
                <w:tab w:val="left" w:pos="1170"/>
                <w:tab w:val="left" w:pos="4320"/>
                <w:tab w:val="left" w:pos="8640"/>
              </w:tabs>
              <w:spacing w:after="0" w:line="240" w:lineRule="auto"/>
              <w:ind w:right="-72"/>
              <w:jc w:val="right"/>
              <w:rPr>
                <w:rFonts w:ascii="Cordia New" w:eastAsia="Times New Roman" w:hAnsi="Cordia New"/>
                <w:sz w:val="26"/>
                <w:szCs w:val="26"/>
              </w:rPr>
            </w:pPr>
          </w:p>
        </w:tc>
      </w:tr>
      <w:tr w:rsidR="00735CF9" w:rsidRPr="00BE39AC" w14:paraId="004D7228" w14:textId="77777777" w:rsidTr="00DB1F43">
        <w:trPr>
          <w:cantSplit/>
        </w:trPr>
        <w:tc>
          <w:tcPr>
            <w:tcW w:w="4939" w:type="dxa"/>
            <w:vAlign w:val="center"/>
          </w:tcPr>
          <w:p w14:paraId="4A24165F" w14:textId="052366F8"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r w:rsidRPr="00BE39AC">
              <w:rPr>
                <w:rFonts w:ascii="Cordia New" w:eastAsia="Times New Roman" w:hAnsi="Cordia New"/>
                <w:sz w:val="26"/>
                <w:szCs w:val="26"/>
              </w:rPr>
              <w:t>Cost</w:t>
            </w:r>
          </w:p>
        </w:tc>
        <w:tc>
          <w:tcPr>
            <w:tcW w:w="1368" w:type="dxa"/>
            <w:vAlign w:val="center"/>
          </w:tcPr>
          <w:p w14:paraId="657B0EBB" w14:textId="4695C712"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73</w:t>
            </w:r>
          </w:p>
        </w:tc>
        <w:tc>
          <w:tcPr>
            <w:tcW w:w="1368" w:type="dxa"/>
            <w:vAlign w:val="center"/>
          </w:tcPr>
          <w:p w14:paraId="3CF0FC11" w14:textId="26D6C0D8" w:rsidR="00735CF9" w:rsidRPr="00BE39AC" w:rsidRDefault="00735CF9" w:rsidP="00735CF9">
            <w:pP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0402F3BE" w14:textId="3977911C"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73</w:t>
            </w:r>
          </w:p>
        </w:tc>
      </w:tr>
      <w:tr w:rsidR="00735CF9" w:rsidRPr="00BE39AC" w14:paraId="24809933" w14:textId="77777777" w:rsidTr="00DB1F43">
        <w:trPr>
          <w:cantSplit/>
        </w:trPr>
        <w:tc>
          <w:tcPr>
            <w:tcW w:w="4939" w:type="dxa"/>
            <w:vAlign w:val="center"/>
          </w:tcPr>
          <w:p w14:paraId="36210980" w14:textId="78A63DBA" w:rsidR="00735CF9" w:rsidRPr="00BE39AC" w:rsidRDefault="00735CF9" w:rsidP="00735CF9">
            <w:pPr>
              <w:tabs>
                <w:tab w:val="left" w:pos="4320"/>
                <w:tab w:val="left" w:pos="8640"/>
              </w:tabs>
              <w:spacing w:after="0" w:line="240" w:lineRule="auto"/>
              <w:ind w:left="72" w:right="-118"/>
              <w:rPr>
                <w:rFonts w:ascii="Cordia New" w:eastAsia="Times New Roman" w:hAnsi="Cordia New"/>
                <w:sz w:val="26"/>
                <w:szCs w:val="26"/>
              </w:rPr>
            </w:pPr>
            <w:proofErr w:type="gramStart"/>
            <w:r w:rsidRPr="00BE39AC">
              <w:rPr>
                <w:rFonts w:ascii="Cordia New" w:eastAsia="Times New Roman" w:hAnsi="Cordia New"/>
                <w:sz w:val="26"/>
                <w:szCs w:val="26"/>
                <w:u w:val="single"/>
              </w:rPr>
              <w:t>Less</w:t>
            </w:r>
            <w:r w:rsidRPr="00BE39AC">
              <w:rPr>
                <w:rFonts w:ascii="Cordia New" w:eastAsia="Times New Roman" w:hAnsi="Cordia New"/>
                <w:sz w:val="26"/>
                <w:szCs w:val="26"/>
              </w:rPr>
              <w:t xml:space="preserve">  Accumulated</w:t>
            </w:r>
            <w:proofErr w:type="gramEnd"/>
            <w:r w:rsidRPr="00BE39AC">
              <w:rPr>
                <w:rFonts w:ascii="Cordia New" w:eastAsia="Times New Roman" w:hAnsi="Cordia New"/>
                <w:sz w:val="26"/>
                <w:szCs w:val="26"/>
              </w:rPr>
              <w:t xml:space="preserve"> </w:t>
            </w:r>
            <w:proofErr w:type="spellStart"/>
            <w:r w:rsidRPr="00BE39AC">
              <w:rPr>
                <w:rFonts w:ascii="Cordia New" w:eastAsia="Times New Roman" w:hAnsi="Cordia New"/>
                <w:sz w:val="26"/>
                <w:szCs w:val="26"/>
              </w:rPr>
              <w:t>amortisation</w:t>
            </w:r>
            <w:proofErr w:type="spellEnd"/>
          </w:p>
        </w:tc>
        <w:tc>
          <w:tcPr>
            <w:tcW w:w="1368" w:type="dxa"/>
            <w:vAlign w:val="center"/>
          </w:tcPr>
          <w:p w14:paraId="2C764A58" w14:textId="75751509" w:rsidR="00735CF9" w:rsidRPr="00BE39AC" w:rsidRDefault="00735CF9" w:rsidP="00735CF9">
            <w:pPr>
              <w:pBdr>
                <w:bottom w:val="single" w:sz="4" w:space="1" w:color="auto"/>
              </w:pBdr>
              <w:tabs>
                <w:tab w:val="left" w:pos="1170"/>
              </w:tabs>
              <w:spacing w:after="0" w:line="240" w:lineRule="auto"/>
              <w:ind w:right="-72"/>
              <w:jc w:val="right"/>
              <w:rPr>
                <w:rFonts w:ascii="Cordia New" w:eastAsia="Times New Roman" w:hAnsi="Cordia New"/>
                <w:sz w:val="26"/>
                <w:szCs w:val="26"/>
                <w:cs/>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50</w:t>
            </w:r>
            <w:r w:rsidRPr="00BE39AC">
              <w:rPr>
                <w:rFonts w:ascii="Cordia New" w:eastAsia="Times New Roman" w:hAnsi="Cordia New"/>
                <w:sz w:val="26"/>
                <w:szCs w:val="26"/>
              </w:rPr>
              <w:t>)</w:t>
            </w:r>
          </w:p>
        </w:tc>
        <w:tc>
          <w:tcPr>
            <w:tcW w:w="1368" w:type="dxa"/>
            <w:vAlign w:val="center"/>
          </w:tcPr>
          <w:p w14:paraId="510EE7D6" w14:textId="7F11AF43" w:rsidR="00735CF9" w:rsidRPr="00BE39AC" w:rsidRDefault="00735CF9"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43E0DCBA" w14:textId="65ABFDAF" w:rsidR="00735CF9" w:rsidRPr="00BE39AC" w:rsidRDefault="00735CF9"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50</w:t>
            </w:r>
            <w:r w:rsidRPr="00BE39AC">
              <w:rPr>
                <w:rFonts w:ascii="Cordia New" w:eastAsia="Times New Roman" w:hAnsi="Cordia New"/>
                <w:sz w:val="26"/>
                <w:szCs w:val="26"/>
              </w:rPr>
              <w:t>)</w:t>
            </w:r>
          </w:p>
        </w:tc>
      </w:tr>
      <w:tr w:rsidR="00735CF9" w:rsidRPr="00DB1F43" w14:paraId="7BBC6D3D" w14:textId="77777777" w:rsidTr="00DB1F43">
        <w:trPr>
          <w:cantSplit/>
        </w:trPr>
        <w:tc>
          <w:tcPr>
            <w:tcW w:w="4939" w:type="dxa"/>
            <w:vAlign w:val="center"/>
          </w:tcPr>
          <w:p w14:paraId="7481F3E5" w14:textId="77777777" w:rsidR="00735CF9" w:rsidRPr="00DB1F43" w:rsidRDefault="00735CF9" w:rsidP="00735CF9">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38768523"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35DE6DC0"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31253704"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35CF9" w:rsidRPr="00BE39AC" w14:paraId="582F7BBF" w14:textId="77777777" w:rsidTr="00DB1F43">
        <w:trPr>
          <w:cantSplit/>
        </w:trPr>
        <w:tc>
          <w:tcPr>
            <w:tcW w:w="4939" w:type="dxa"/>
            <w:vAlign w:val="center"/>
          </w:tcPr>
          <w:p w14:paraId="06B7C6BB" w14:textId="411D5A50" w:rsidR="00735CF9" w:rsidRPr="00BE39AC" w:rsidRDefault="00735CF9" w:rsidP="00735CF9">
            <w:pPr>
              <w:tabs>
                <w:tab w:val="left" w:pos="4320"/>
                <w:tab w:val="left" w:pos="8640"/>
              </w:tabs>
              <w:spacing w:after="0" w:line="240" w:lineRule="auto"/>
              <w:ind w:left="72" w:right="-118"/>
              <w:rPr>
                <w:rFonts w:ascii="Cordia New" w:eastAsia="Times New Roman" w:hAnsi="Cordia New"/>
                <w:sz w:val="26"/>
                <w:szCs w:val="26"/>
                <w:u w:val="single"/>
              </w:rPr>
            </w:pPr>
            <w:r w:rsidRPr="00BE39AC">
              <w:rPr>
                <w:rFonts w:ascii="Cordia New" w:eastAsia="Times New Roman" w:hAnsi="Cordia New"/>
                <w:sz w:val="26"/>
                <w:szCs w:val="26"/>
              </w:rPr>
              <w:t>Net book amount</w:t>
            </w:r>
          </w:p>
        </w:tc>
        <w:tc>
          <w:tcPr>
            <w:tcW w:w="1368" w:type="dxa"/>
            <w:vAlign w:val="center"/>
          </w:tcPr>
          <w:p w14:paraId="534FBA4A" w14:textId="0D17FC99"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23</w:t>
            </w:r>
          </w:p>
        </w:tc>
        <w:tc>
          <w:tcPr>
            <w:tcW w:w="1368" w:type="dxa"/>
            <w:vAlign w:val="center"/>
          </w:tcPr>
          <w:p w14:paraId="34AA983A" w14:textId="117D19DD" w:rsidR="00735CF9" w:rsidRPr="00BE39AC" w:rsidRDefault="00735CF9"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0F9EBFC4" w14:textId="43797698"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23</w:t>
            </w:r>
          </w:p>
        </w:tc>
      </w:tr>
      <w:tr w:rsidR="00735CF9" w:rsidRPr="00BE39AC" w14:paraId="6E56DA83" w14:textId="77777777" w:rsidTr="00DB1F43">
        <w:trPr>
          <w:cantSplit/>
        </w:trPr>
        <w:tc>
          <w:tcPr>
            <w:tcW w:w="4939" w:type="dxa"/>
            <w:vAlign w:val="center"/>
          </w:tcPr>
          <w:p w14:paraId="30AB3B69" w14:textId="77777777" w:rsidR="00735CF9" w:rsidRPr="00BE39AC" w:rsidRDefault="00735CF9" w:rsidP="00735CF9">
            <w:pPr>
              <w:tabs>
                <w:tab w:val="left" w:pos="4320"/>
                <w:tab w:val="left" w:pos="8640"/>
              </w:tabs>
              <w:spacing w:after="0" w:line="240" w:lineRule="auto"/>
              <w:ind w:left="72" w:right="-118"/>
              <w:rPr>
                <w:rFonts w:ascii="Cordia New" w:eastAsia="Times New Roman" w:hAnsi="Cordia New"/>
                <w:sz w:val="26"/>
                <w:szCs w:val="26"/>
              </w:rPr>
            </w:pPr>
          </w:p>
        </w:tc>
        <w:tc>
          <w:tcPr>
            <w:tcW w:w="1368" w:type="dxa"/>
            <w:vAlign w:val="center"/>
          </w:tcPr>
          <w:p w14:paraId="3412E9A3" w14:textId="77777777" w:rsidR="00735CF9" w:rsidRPr="00BE39AC" w:rsidRDefault="00735CF9" w:rsidP="00735CF9">
            <w:pPr>
              <w:tabs>
                <w:tab w:val="left" w:pos="1170"/>
              </w:tabs>
              <w:spacing w:after="0" w:line="240" w:lineRule="auto"/>
              <w:ind w:right="-72"/>
              <w:jc w:val="right"/>
              <w:rPr>
                <w:rFonts w:ascii="Cordia New" w:eastAsia="Times New Roman" w:hAnsi="Cordia New"/>
                <w:sz w:val="26"/>
                <w:szCs w:val="26"/>
              </w:rPr>
            </w:pPr>
          </w:p>
        </w:tc>
        <w:tc>
          <w:tcPr>
            <w:tcW w:w="1368" w:type="dxa"/>
            <w:vAlign w:val="center"/>
          </w:tcPr>
          <w:p w14:paraId="5499D86C" w14:textId="77777777" w:rsidR="00735CF9" w:rsidRPr="00BE39AC" w:rsidRDefault="00735CF9" w:rsidP="00735CF9">
            <w:pPr>
              <w:tabs>
                <w:tab w:val="left" w:pos="1170"/>
              </w:tabs>
              <w:spacing w:after="0" w:line="240" w:lineRule="auto"/>
              <w:ind w:right="-72"/>
              <w:jc w:val="right"/>
              <w:rPr>
                <w:rFonts w:ascii="Cordia New" w:eastAsia="Times New Roman" w:hAnsi="Cordia New"/>
                <w:sz w:val="26"/>
                <w:szCs w:val="26"/>
              </w:rPr>
            </w:pPr>
          </w:p>
        </w:tc>
        <w:tc>
          <w:tcPr>
            <w:tcW w:w="1368" w:type="dxa"/>
            <w:vAlign w:val="center"/>
          </w:tcPr>
          <w:p w14:paraId="2D1088A5" w14:textId="77777777" w:rsidR="00735CF9" w:rsidRPr="00BE39AC" w:rsidRDefault="00735CF9" w:rsidP="00735CF9">
            <w:pPr>
              <w:tabs>
                <w:tab w:val="left" w:pos="1170"/>
              </w:tabs>
              <w:spacing w:after="0" w:line="240" w:lineRule="auto"/>
              <w:ind w:right="-72"/>
              <w:jc w:val="right"/>
              <w:rPr>
                <w:rFonts w:ascii="Cordia New" w:eastAsia="Times New Roman" w:hAnsi="Cordia New"/>
                <w:sz w:val="26"/>
                <w:szCs w:val="26"/>
              </w:rPr>
            </w:pPr>
          </w:p>
        </w:tc>
      </w:tr>
      <w:tr w:rsidR="00735CF9" w:rsidRPr="00BE39AC" w14:paraId="43F6831B" w14:textId="77777777" w:rsidTr="00DB1F43">
        <w:trPr>
          <w:cantSplit/>
        </w:trPr>
        <w:tc>
          <w:tcPr>
            <w:tcW w:w="4939" w:type="dxa"/>
            <w:vAlign w:val="center"/>
            <w:hideMark/>
          </w:tcPr>
          <w:p w14:paraId="1509B2C0" w14:textId="700F0361" w:rsidR="00735CF9" w:rsidRPr="00BE39AC" w:rsidRDefault="00735CF9" w:rsidP="00735CF9">
            <w:pPr>
              <w:tabs>
                <w:tab w:val="left" w:pos="4320"/>
                <w:tab w:val="left" w:pos="8640"/>
              </w:tabs>
              <w:spacing w:after="0" w:line="240" w:lineRule="auto"/>
              <w:ind w:left="72"/>
              <w:rPr>
                <w:rFonts w:ascii="Cordia New" w:eastAsia="Times New Roman" w:hAnsi="Cordia New"/>
                <w:b/>
                <w:bCs/>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2021</w:t>
            </w:r>
          </w:p>
        </w:tc>
        <w:tc>
          <w:tcPr>
            <w:tcW w:w="1368" w:type="dxa"/>
            <w:vAlign w:val="center"/>
          </w:tcPr>
          <w:p w14:paraId="301B3D9A"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20170C39"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2F3CA0ED"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r>
      <w:tr w:rsidR="00735CF9" w:rsidRPr="00BE39AC" w14:paraId="59BAD4BC" w14:textId="77777777" w:rsidTr="00DB1F43">
        <w:trPr>
          <w:cantSplit/>
        </w:trPr>
        <w:tc>
          <w:tcPr>
            <w:tcW w:w="4939" w:type="dxa"/>
            <w:vAlign w:val="center"/>
          </w:tcPr>
          <w:p w14:paraId="631088EF" w14:textId="40466B84"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r w:rsidRPr="00BE39AC">
              <w:rPr>
                <w:rFonts w:ascii="Cordia New" w:eastAsia="Times New Roman" w:hAnsi="Cordia New"/>
                <w:sz w:val="26"/>
                <w:szCs w:val="26"/>
              </w:rPr>
              <w:t>Opening net book amount</w:t>
            </w:r>
          </w:p>
        </w:tc>
        <w:tc>
          <w:tcPr>
            <w:tcW w:w="1368" w:type="dxa"/>
            <w:vAlign w:val="center"/>
          </w:tcPr>
          <w:p w14:paraId="0C6228C5" w14:textId="5686770A"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23</w:t>
            </w:r>
          </w:p>
        </w:tc>
        <w:tc>
          <w:tcPr>
            <w:tcW w:w="1368" w:type="dxa"/>
            <w:vAlign w:val="center"/>
          </w:tcPr>
          <w:p w14:paraId="2CC2CF48" w14:textId="1851509E" w:rsidR="00735CF9" w:rsidRPr="00BE39AC" w:rsidRDefault="00735CF9" w:rsidP="00735CF9">
            <w:pP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4896BC19" w14:textId="12B12CD3"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23</w:t>
            </w:r>
          </w:p>
        </w:tc>
      </w:tr>
      <w:tr w:rsidR="00735CF9" w:rsidRPr="00BE39AC" w14:paraId="0BE52998" w14:textId="77777777" w:rsidTr="00DB1F43">
        <w:trPr>
          <w:cantSplit/>
        </w:trPr>
        <w:tc>
          <w:tcPr>
            <w:tcW w:w="4939" w:type="dxa"/>
            <w:vAlign w:val="center"/>
          </w:tcPr>
          <w:p w14:paraId="6F801F57" w14:textId="2F955BA4"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vAlign w:val="center"/>
          </w:tcPr>
          <w:p w14:paraId="213F2DCA" w14:textId="0FE96AF7" w:rsidR="00735CF9" w:rsidRPr="00BE39AC" w:rsidRDefault="00735CF9" w:rsidP="00735CF9">
            <w:pP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0FCC687D" w14:textId="6BFD3899"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center"/>
          </w:tcPr>
          <w:p w14:paraId="2FD14F8A" w14:textId="4BF476CA"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r>
      <w:tr w:rsidR="00735CF9" w:rsidRPr="00BE39AC" w14:paraId="57BA311F" w14:textId="77777777" w:rsidTr="00DB1F43">
        <w:trPr>
          <w:cantSplit/>
        </w:trPr>
        <w:tc>
          <w:tcPr>
            <w:tcW w:w="4939" w:type="dxa"/>
            <w:vAlign w:val="center"/>
          </w:tcPr>
          <w:p w14:paraId="71795221" w14:textId="5D1D3EE1"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proofErr w:type="spellStart"/>
            <w:r w:rsidRPr="00BE39AC">
              <w:rPr>
                <w:rFonts w:ascii="Cordia New" w:eastAsia="Times New Roman" w:hAnsi="Cordia New"/>
                <w:sz w:val="26"/>
                <w:szCs w:val="26"/>
              </w:rPr>
              <w:t>Amortisation</w:t>
            </w:r>
            <w:proofErr w:type="spellEnd"/>
            <w:r w:rsidRPr="00BE39AC">
              <w:rPr>
                <w:rFonts w:ascii="Cordia New" w:eastAsia="Times New Roman" w:hAnsi="Cordia New"/>
                <w:sz w:val="26"/>
                <w:szCs w:val="26"/>
              </w:rPr>
              <w:t xml:space="preserve"> charge</w:t>
            </w:r>
          </w:p>
        </w:tc>
        <w:tc>
          <w:tcPr>
            <w:tcW w:w="1368" w:type="dxa"/>
            <w:vAlign w:val="center"/>
          </w:tcPr>
          <w:p w14:paraId="5650B8BE" w14:textId="5C61856B" w:rsidR="00735CF9" w:rsidRPr="00BE39AC" w:rsidRDefault="00735CF9"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w:t>
            </w:r>
            <w:r w:rsidRPr="00BE39AC">
              <w:rPr>
                <w:rFonts w:ascii="Cordia New" w:eastAsia="Times New Roman" w:hAnsi="Cordia New"/>
                <w:sz w:val="26"/>
                <w:szCs w:val="26"/>
              </w:rPr>
              <w:t>)</w:t>
            </w:r>
          </w:p>
        </w:tc>
        <w:tc>
          <w:tcPr>
            <w:tcW w:w="1368" w:type="dxa"/>
            <w:vAlign w:val="center"/>
          </w:tcPr>
          <w:p w14:paraId="71CC3B7E" w14:textId="596C1925" w:rsidR="00735CF9" w:rsidRPr="00BE39AC" w:rsidRDefault="00735CF9"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4313553F" w14:textId="0486B5AB" w:rsidR="00735CF9" w:rsidRPr="00BE39AC" w:rsidRDefault="00735CF9"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w:t>
            </w:r>
            <w:r w:rsidRPr="00BE39AC">
              <w:rPr>
                <w:rFonts w:ascii="Cordia New" w:eastAsia="Times New Roman" w:hAnsi="Cordia New"/>
                <w:sz w:val="26"/>
                <w:szCs w:val="26"/>
              </w:rPr>
              <w:t>)</w:t>
            </w:r>
          </w:p>
        </w:tc>
      </w:tr>
      <w:tr w:rsidR="00735CF9" w:rsidRPr="00DB1F43" w14:paraId="1C01D977" w14:textId="77777777" w:rsidTr="00DB1F43">
        <w:trPr>
          <w:cantSplit/>
          <w:trHeight w:val="85"/>
        </w:trPr>
        <w:tc>
          <w:tcPr>
            <w:tcW w:w="4939" w:type="dxa"/>
            <w:vAlign w:val="center"/>
          </w:tcPr>
          <w:p w14:paraId="1CFB46EF" w14:textId="77777777" w:rsidR="00735CF9" w:rsidRPr="00DB1F43" w:rsidRDefault="00735CF9" w:rsidP="00735CF9">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6EDCFC0A"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2EBDF4D5"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48666A1E"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35CF9" w:rsidRPr="00BE39AC" w14:paraId="0261D092" w14:textId="77777777" w:rsidTr="00DB1F43">
        <w:trPr>
          <w:cantSplit/>
        </w:trPr>
        <w:tc>
          <w:tcPr>
            <w:tcW w:w="4939" w:type="dxa"/>
            <w:vAlign w:val="center"/>
          </w:tcPr>
          <w:p w14:paraId="0E007889" w14:textId="569A7384"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r w:rsidRPr="00BE39AC">
              <w:rPr>
                <w:rFonts w:ascii="Cordia New" w:eastAsia="Times New Roman" w:hAnsi="Cordia New"/>
                <w:sz w:val="26"/>
                <w:szCs w:val="26"/>
              </w:rPr>
              <w:t>Closing net book amount</w:t>
            </w:r>
          </w:p>
        </w:tc>
        <w:tc>
          <w:tcPr>
            <w:tcW w:w="1368" w:type="dxa"/>
            <w:vAlign w:val="center"/>
          </w:tcPr>
          <w:p w14:paraId="431CCC21" w14:textId="5A3DB34F"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w:t>
            </w:r>
          </w:p>
        </w:tc>
        <w:tc>
          <w:tcPr>
            <w:tcW w:w="1368" w:type="dxa"/>
            <w:vAlign w:val="center"/>
          </w:tcPr>
          <w:p w14:paraId="42CFD5D8" w14:textId="7F3D2C04"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center"/>
          </w:tcPr>
          <w:p w14:paraId="3A4BA0BA" w14:textId="3AD9BA18"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20</w:t>
            </w:r>
          </w:p>
        </w:tc>
      </w:tr>
      <w:tr w:rsidR="00735CF9" w:rsidRPr="00BE39AC" w14:paraId="3B477CB0" w14:textId="77777777" w:rsidTr="00DB1F43">
        <w:trPr>
          <w:cantSplit/>
        </w:trPr>
        <w:tc>
          <w:tcPr>
            <w:tcW w:w="4939" w:type="dxa"/>
            <w:vAlign w:val="center"/>
          </w:tcPr>
          <w:p w14:paraId="7D8B3213" w14:textId="77777777" w:rsidR="00735CF9" w:rsidRPr="00BE39AC" w:rsidRDefault="00735CF9" w:rsidP="00735CF9">
            <w:pPr>
              <w:tabs>
                <w:tab w:val="left" w:pos="4320"/>
                <w:tab w:val="left" w:pos="8640"/>
              </w:tabs>
              <w:spacing w:after="0" w:line="240" w:lineRule="auto"/>
              <w:ind w:left="72"/>
              <w:rPr>
                <w:rFonts w:ascii="Cordia New" w:eastAsia="Times New Roman" w:hAnsi="Cordia New"/>
                <w:b/>
                <w:bCs/>
                <w:sz w:val="26"/>
                <w:szCs w:val="26"/>
              </w:rPr>
            </w:pPr>
          </w:p>
        </w:tc>
        <w:tc>
          <w:tcPr>
            <w:tcW w:w="1368" w:type="dxa"/>
            <w:vAlign w:val="center"/>
          </w:tcPr>
          <w:p w14:paraId="600CF638" w14:textId="77777777" w:rsidR="00735CF9" w:rsidRPr="00BE39AC" w:rsidRDefault="00735CF9" w:rsidP="00735CF9">
            <w:pPr>
              <w:spacing w:after="0" w:line="240" w:lineRule="auto"/>
              <w:jc w:val="right"/>
              <w:rPr>
                <w:rFonts w:ascii="Cordia New" w:eastAsia="Times New Roman" w:hAnsi="Cordia New"/>
                <w:sz w:val="26"/>
                <w:szCs w:val="26"/>
              </w:rPr>
            </w:pPr>
          </w:p>
        </w:tc>
        <w:tc>
          <w:tcPr>
            <w:tcW w:w="1368" w:type="dxa"/>
            <w:vAlign w:val="center"/>
          </w:tcPr>
          <w:p w14:paraId="6C4EA1BA"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1F9F3F2E"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r>
      <w:tr w:rsidR="00735CF9" w:rsidRPr="00BE39AC" w14:paraId="4F9D7A92" w14:textId="77777777" w:rsidTr="00DB1F43">
        <w:trPr>
          <w:cantSplit/>
        </w:trPr>
        <w:tc>
          <w:tcPr>
            <w:tcW w:w="4939" w:type="dxa"/>
            <w:vAlign w:val="center"/>
            <w:hideMark/>
          </w:tcPr>
          <w:p w14:paraId="40872F86" w14:textId="5F6D3CF3" w:rsidR="00735CF9" w:rsidRPr="00BE39AC" w:rsidRDefault="00735CF9" w:rsidP="00735CF9">
            <w:pPr>
              <w:tabs>
                <w:tab w:val="left" w:pos="4320"/>
                <w:tab w:val="left" w:pos="8640"/>
              </w:tabs>
              <w:spacing w:after="0" w:line="240" w:lineRule="auto"/>
              <w:ind w:left="72"/>
              <w:rPr>
                <w:rFonts w:ascii="Cordia New" w:eastAsia="Times New Roman" w:hAnsi="Cordia New"/>
                <w:b/>
                <w:bCs/>
                <w:sz w:val="26"/>
                <w:szCs w:val="26"/>
              </w:rPr>
            </w:pPr>
            <w:proofErr w:type="gramStart"/>
            <w:r w:rsidRPr="00BE39AC">
              <w:rPr>
                <w:rFonts w:ascii="Cordia New" w:eastAsia="Times New Roman" w:hAnsi="Cordia New"/>
                <w:b/>
                <w:bCs/>
                <w:sz w:val="26"/>
                <w:szCs w:val="26"/>
              </w:rPr>
              <w:t>At</w:t>
            </w:r>
            <w:proofErr w:type="gramEnd"/>
            <w:r w:rsidRPr="00BE39AC">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2021</w:t>
            </w:r>
          </w:p>
        </w:tc>
        <w:tc>
          <w:tcPr>
            <w:tcW w:w="1368" w:type="dxa"/>
            <w:vAlign w:val="center"/>
          </w:tcPr>
          <w:p w14:paraId="1D36FB61" w14:textId="77777777" w:rsidR="00735CF9" w:rsidRPr="00BE39AC" w:rsidRDefault="00735CF9" w:rsidP="00735CF9">
            <w:pPr>
              <w:spacing w:after="0" w:line="240" w:lineRule="auto"/>
              <w:jc w:val="right"/>
              <w:rPr>
                <w:rFonts w:ascii="Cordia New" w:eastAsia="Times New Roman" w:hAnsi="Cordia New"/>
                <w:sz w:val="26"/>
                <w:szCs w:val="26"/>
              </w:rPr>
            </w:pPr>
          </w:p>
        </w:tc>
        <w:tc>
          <w:tcPr>
            <w:tcW w:w="1368" w:type="dxa"/>
            <w:vAlign w:val="center"/>
          </w:tcPr>
          <w:p w14:paraId="61566797" w14:textId="77777777" w:rsidR="00735CF9" w:rsidRPr="00BE39AC" w:rsidRDefault="00735CF9" w:rsidP="00735CF9">
            <w:pPr>
              <w:tabs>
                <w:tab w:val="left" w:pos="1170"/>
                <w:tab w:val="left" w:pos="4320"/>
                <w:tab w:val="left" w:pos="8640"/>
              </w:tabs>
              <w:spacing w:after="0" w:line="240" w:lineRule="auto"/>
              <w:ind w:right="-72"/>
              <w:jc w:val="right"/>
              <w:rPr>
                <w:rFonts w:ascii="Cordia New" w:eastAsia="Times New Roman" w:hAnsi="Cordia New"/>
                <w:sz w:val="26"/>
                <w:szCs w:val="26"/>
              </w:rPr>
            </w:pPr>
          </w:p>
        </w:tc>
        <w:tc>
          <w:tcPr>
            <w:tcW w:w="1368" w:type="dxa"/>
            <w:vAlign w:val="center"/>
          </w:tcPr>
          <w:p w14:paraId="4AD10444" w14:textId="77777777" w:rsidR="00735CF9" w:rsidRPr="00BE39AC" w:rsidRDefault="00735CF9" w:rsidP="00735CF9">
            <w:pPr>
              <w:tabs>
                <w:tab w:val="left" w:pos="1170"/>
                <w:tab w:val="left" w:pos="4320"/>
                <w:tab w:val="left" w:pos="8640"/>
              </w:tabs>
              <w:spacing w:after="0" w:line="240" w:lineRule="auto"/>
              <w:ind w:right="-72"/>
              <w:jc w:val="right"/>
              <w:rPr>
                <w:rFonts w:ascii="Cordia New" w:eastAsia="Times New Roman" w:hAnsi="Cordia New"/>
                <w:sz w:val="26"/>
                <w:szCs w:val="26"/>
              </w:rPr>
            </w:pPr>
          </w:p>
        </w:tc>
      </w:tr>
      <w:tr w:rsidR="00735CF9" w:rsidRPr="00BE39AC" w14:paraId="0B693585" w14:textId="77777777" w:rsidTr="00DB1F43">
        <w:trPr>
          <w:cantSplit/>
        </w:trPr>
        <w:tc>
          <w:tcPr>
            <w:tcW w:w="4939" w:type="dxa"/>
            <w:vAlign w:val="center"/>
          </w:tcPr>
          <w:p w14:paraId="67741305" w14:textId="4203B0AF"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r w:rsidRPr="00BE39AC">
              <w:rPr>
                <w:rFonts w:ascii="Cordia New" w:eastAsia="Times New Roman" w:hAnsi="Cordia New"/>
                <w:sz w:val="26"/>
                <w:szCs w:val="26"/>
              </w:rPr>
              <w:t>Cost</w:t>
            </w:r>
          </w:p>
        </w:tc>
        <w:tc>
          <w:tcPr>
            <w:tcW w:w="1368" w:type="dxa"/>
            <w:vAlign w:val="center"/>
          </w:tcPr>
          <w:p w14:paraId="6B0A9ACE" w14:textId="09FA9087"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73</w:t>
            </w:r>
          </w:p>
        </w:tc>
        <w:tc>
          <w:tcPr>
            <w:tcW w:w="1368" w:type="dxa"/>
            <w:vAlign w:val="center"/>
          </w:tcPr>
          <w:p w14:paraId="10E1B192" w14:textId="3242852C"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center"/>
          </w:tcPr>
          <w:p w14:paraId="3D65F4B2" w14:textId="1ADB0CF9"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74</w:t>
            </w:r>
          </w:p>
        </w:tc>
      </w:tr>
      <w:tr w:rsidR="00735CF9" w:rsidRPr="00BE39AC" w14:paraId="6058558C" w14:textId="77777777" w:rsidTr="00DB1F43">
        <w:trPr>
          <w:cantSplit/>
        </w:trPr>
        <w:tc>
          <w:tcPr>
            <w:tcW w:w="4939" w:type="dxa"/>
            <w:vAlign w:val="center"/>
          </w:tcPr>
          <w:p w14:paraId="5E36F586" w14:textId="2FAF3362" w:rsidR="00735CF9" w:rsidRPr="00BE39AC" w:rsidRDefault="00735CF9" w:rsidP="00735CF9">
            <w:pPr>
              <w:tabs>
                <w:tab w:val="left" w:pos="4320"/>
                <w:tab w:val="left" w:pos="8640"/>
              </w:tabs>
              <w:spacing w:after="0" w:line="240" w:lineRule="auto"/>
              <w:ind w:left="72" w:right="-118"/>
              <w:rPr>
                <w:rFonts w:ascii="Cordia New" w:eastAsia="Times New Roman" w:hAnsi="Cordia New"/>
                <w:sz w:val="26"/>
                <w:szCs w:val="26"/>
              </w:rPr>
            </w:pPr>
            <w:proofErr w:type="gramStart"/>
            <w:r w:rsidRPr="00BE39AC">
              <w:rPr>
                <w:rFonts w:ascii="Cordia New" w:eastAsia="Times New Roman" w:hAnsi="Cordia New"/>
                <w:sz w:val="26"/>
                <w:szCs w:val="26"/>
                <w:u w:val="single"/>
              </w:rPr>
              <w:t>Less</w:t>
            </w:r>
            <w:r w:rsidRPr="00BE39AC">
              <w:rPr>
                <w:rFonts w:ascii="Cordia New" w:eastAsia="Times New Roman" w:hAnsi="Cordia New"/>
                <w:sz w:val="26"/>
                <w:szCs w:val="26"/>
              </w:rPr>
              <w:t xml:space="preserve">  Accumulated</w:t>
            </w:r>
            <w:proofErr w:type="gramEnd"/>
            <w:r w:rsidRPr="00BE39AC">
              <w:rPr>
                <w:rFonts w:ascii="Cordia New" w:eastAsia="Times New Roman" w:hAnsi="Cordia New"/>
                <w:sz w:val="26"/>
                <w:szCs w:val="26"/>
              </w:rPr>
              <w:t xml:space="preserve"> </w:t>
            </w:r>
            <w:proofErr w:type="spellStart"/>
            <w:r w:rsidRPr="00BE39AC">
              <w:rPr>
                <w:rFonts w:ascii="Cordia New" w:eastAsia="Times New Roman" w:hAnsi="Cordia New"/>
                <w:sz w:val="26"/>
                <w:szCs w:val="26"/>
              </w:rPr>
              <w:t>amortisation</w:t>
            </w:r>
            <w:proofErr w:type="spellEnd"/>
          </w:p>
        </w:tc>
        <w:tc>
          <w:tcPr>
            <w:tcW w:w="1368" w:type="dxa"/>
            <w:vAlign w:val="center"/>
          </w:tcPr>
          <w:p w14:paraId="7D75F715" w14:textId="58E17E6D" w:rsidR="00735CF9" w:rsidRPr="00BE39AC" w:rsidRDefault="00735CF9" w:rsidP="00735CF9">
            <w:pPr>
              <w:pBdr>
                <w:bottom w:val="single" w:sz="4" w:space="1" w:color="auto"/>
              </w:pBdr>
              <w:tabs>
                <w:tab w:val="left" w:pos="1170"/>
              </w:tabs>
              <w:spacing w:after="0" w:line="240" w:lineRule="auto"/>
              <w:ind w:right="-72"/>
              <w:jc w:val="right"/>
              <w:rPr>
                <w:rFonts w:ascii="Cordia New" w:eastAsia="Times New Roman" w:hAnsi="Cordia New"/>
                <w:sz w:val="26"/>
                <w:szCs w:val="26"/>
                <w:cs/>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54</w:t>
            </w:r>
            <w:r w:rsidRPr="00BE39AC">
              <w:rPr>
                <w:rFonts w:ascii="Cordia New" w:eastAsia="Times New Roman" w:hAnsi="Cordia New"/>
                <w:sz w:val="26"/>
                <w:szCs w:val="26"/>
              </w:rPr>
              <w:t>)</w:t>
            </w:r>
          </w:p>
        </w:tc>
        <w:tc>
          <w:tcPr>
            <w:tcW w:w="1368" w:type="dxa"/>
            <w:vAlign w:val="center"/>
          </w:tcPr>
          <w:p w14:paraId="3194E5ED" w14:textId="5CF03BA8" w:rsidR="00735CF9" w:rsidRPr="00BE39AC" w:rsidRDefault="00735CF9"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38459455" w14:textId="0E7BBE99" w:rsidR="00735CF9" w:rsidRPr="00BE39AC" w:rsidRDefault="00735CF9"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54</w:t>
            </w:r>
            <w:r w:rsidRPr="00BE39AC">
              <w:rPr>
                <w:rFonts w:ascii="Cordia New" w:eastAsia="Times New Roman" w:hAnsi="Cordia New"/>
                <w:sz w:val="26"/>
                <w:szCs w:val="26"/>
              </w:rPr>
              <w:t>)</w:t>
            </w:r>
          </w:p>
        </w:tc>
      </w:tr>
      <w:tr w:rsidR="00735CF9" w:rsidRPr="00DB1F43" w14:paraId="4F4708CE" w14:textId="77777777" w:rsidTr="00DB1F43">
        <w:trPr>
          <w:cantSplit/>
        </w:trPr>
        <w:tc>
          <w:tcPr>
            <w:tcW w:w="4939" w:type="dxa"/>
            <w:vAlign w:val="center"/>
          </w:tcPr>
          <w:p w14:paraId="37D6BF71" w14:textId="77777777" w:rsidR="00735CF9" w:rsidRPr="00DB1F43" w:rsidRDefault="00735CF9" w:rsidP="00735CF9">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447B14E3"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40DD2334"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7E9C5A74"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35CF9" w:rsidRPr="00BE39AC" w14:paraId="1A070241" w14:textId="77777777" w:rsidTr="00DB1F43">
        <w:trPr>
          <w:cantSplit/>
        </w:trPr>
        <w:tc>
          <w:tcPr>
            <w:tcW w:w="4939" w:type="dxa"/>
            <w:vAlign w:val="center"/>
          </w:tcPr>
          <w:p w14:paraId="732999A1" w14:textId="79D5923A" w:rsidR="00735CF9" w:rsidRPr="00BE39AC" w:rsidRDefault="00735CF9" w:rsidP="00735CF9">
            <w:pPr>
              <w:tabs>
                <w:tab w:val="left" w:pos="4320"/>
                <w:tab w:val="left" w:pos="8640"/>
              </w:tabs>
              <w:spacing w:after="0" w:line="240" w:lineRule="auto"/>
              <w:ind w:left="72" w:right="-118"/>
              <w:rPr>
                <w:rFonts w:ascii="Cordia New" w:eastAsia="Times New Roman" w:hAnsi="Cordia New"/>
                <w:sz w:val="26"/>
                <w:szCs w:val="26"/>
                <w:u w:val="single"/>
              </w:rPr>
            </w:pPr>
            <w:r w:rsidRPr="00BE39AC">
              <w:rPr>
                <w:rFonts w:ascii="Cordia New" w:eastAsia="Times New Roman" w:hAnsi="Cordia New"/>
                <w:sz w:val="26"/>
                <w:szCs w:val="26"/>
              </w:rPr>
              <w:t>Net book amount</w:t>
            </w:r>
          </w:p>
        </w:tc>
        <w:tc>
          <w:tcPr>
            <w:tcW w:w="1368" w:type="dxa"/>
            <w:vAlign w:val="center"/>
          </w:tcPr>
          <w:p w14:paraId="1DF7AAAE" w14:textId="123F35E5"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w:t>
            </w:r>
          </w:p>
        </w:tc>
        <w:tc>
          <w:tcPr>
            <w:tcW w:w="1368" w:type="dxa"/>
            <w:vAlign w:val="center"/>
          </w:tcPr>
          <w:p w14:paraId="415B8BFC" w14:textId="5D62448F"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center"/>
          </w:tcPr>
          <w:p w14:paraId="701613EB" w14:textId="13F957BC"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20</w:t>
            </w:r>
          </w:p>
        </w:tc>
      </w:tr>
      <w:tr w:rsidR="00735CF9" w:rsidRPr="00BE39AC" w14:paraId="6AF343D4" w14:textId="77777777" w:rsidTr="00DB1F43">
        <w:trPr>
          <w:cantSplit/>
        </w:trPr>
        <w:tc>
          <w:tcPr>
            <w:tcW w:w="4939" w:type="dxa"/>
            <w:vAlign w:val="center"/>
          </w:tcPr>
          <w:p w14:paraId="19EE3009" w14:textId="77777777" w:rsidR="00735CF9" w:rsidRPr="00BE39AC" w:rsidRDefault="00735CF9" w:rsidP="00735CF9">
            <w:pPr>
              <w:tabs>
                <w:tab w:val="left" w:pos="4320"/>
                <w:tab w:val="left" w:pos="8640"/>
              </w:tabs>
              <w:spacing w:after="0" w:line="240" w:lineRule="auto"/>
              <w:ind w:left="72" w:right="-118"/>
              <w:rPr>
                <w:rFonts w:ascii="Cordia New" w:eastAsia="Times New Roman" w:hAnsi="Cordia New"/>
                <w:sz w:val="26"/>
                <w:szCs w:val="26"/>
              </w:rPr>
            </w:pPr>
          </w:p>
        </w:tc>
        <w:tc>
          <w:tcPr>
            <w:tcW w:w="1368" w:type="dxa"/>
            <w:vAlign w:val="center"/>
          </w:tcPr>
          <w:p w14:paraId="61B59A7D" w14:textId="77777777" w:rsidR="00735CF9" w:rsidRPr="00BE39AC" w:rsidRDefault="00735CF9" w:rsidP="00735CF9">
            <w:pPr>
              <w:tabs>
                <w:tab w:val="left" w:pos="1170"/>
              </w:tabs>
              <w:spacing w:after="0" w:line="240" w:lineRule="auto"/>
              <w:ind w:right="-72"/>
              <w:jc w:val="right"/>
              <w:rPr>
                <w:rFonts w:ascii="Cordia New" w:eastAsia="Times New Roman" w:hAnsi="Cordia New"/>
                <w:sz w:val="26"/>
                <w:szCs w:val="26"/>
              </w:rPr>
            </w:pPr>
          </w:p>
        </w:tc>
        <w:tc>
          <w:tcPr>
            <w:tcW w:w="1368" w:type="dxa"/>
            <w:vAlign w:val="center"/>
          </w:tcPr>
          <w:p w14:paraId="0EF4A9B8" w14:textId="77777777" w:rsidR="00735CF9" w:rsidRPr="00BE39AC" w:rsidRDefault="00735CF9" w:rsidP="00735CF9">
            <w:pPr>
              <w:tabs>
                <w:tab w:val="left" w:pos="1170"/>
              </w:tabs>
              <w:spacing w:after="0" w:line="240" w:lineRule="auto"/>
              <w:ind w:right="-72"/>
              <w:jc w:val="right"/>
              <w:rPr>
                <w:rFonts w:ascii="Cordia New" w:eastAsia="Times New Roman" w:hAnsi="Cordia New"/>
                <w:sz w:val="26"/>
                <w:szCs w:val="26"/>
              </w:rPr>
            </w:pPr>
          </w:p>
        </w:tc>
        <w:tc>
          <w:tcPr>
            <w:tcW w:w="1368" w:type="dxa"/>
            <w:vAlign w:val="center"/>
          </w:tcPr>
          <w:p w14:paraId="5B1FB86E" w14:textId="77777777" w:rsidR="00735CF9" w:rsidRPr="00BE39AC" w:rsidRDefault="00735CF9" w:rsidP="00735CF9">
            <w:pPr>
              <w:tabs>
                <w:tab w:val="left" w:pos="1170"/>
              </w:tabs>
              <w:spacing w:after="0" w:line="240" w:lineRule="auto"/>
              <w:ind w:right="-72"/>
              <w:jc w:val="right"/>
              <w:rPr>
                <w:rFonts w:ascii="Cordia New" w:eastAsia="Times New Roman" w:hAnsi="Cordia New"/>
                <w:sz w:val="26"/>
                <w:szCs w:val="26"/>
              </w:rPr>
            </w:pPr>
          </w:p>
        </w:tc>
      </w:tr>
      <w:tr w:rsidR="00735CF9" w:rsidRPr="00BE39AC" w14:paraId="49E6BE48" w14:textId="77777777" w:rsidTr="00DB1F43">
        <w:trPr>
          <w:cantSplit/>
        </w:trPr>
        <w:tc>
          <w:tcPr>
            <w:tcW w:w="4939" w:type="dxa"/>
            <w:vAlign w:val="center"/>
            <w:hideMark/>
          </w:tcPr>
          <w:p w14:paraId="117DFD20" w14:textId="30E34A87" w:rsidR="00735CF9" w:rsidRPr="00BE39AC" w:rsidRDefault="00735CF9" w:rsidP="00735CF9">
            <w:pPr>
              <w:tabs>
                <w:tab w:val="left" w:pos="4320"/>
                <w:tab w:val="left" w:pos="8640"/>
              </w:tabs>
              <w:spacing w:after="0" w:line="240" w:lineRule="auto"/>
              <w:ind w:left="72"/>
              <w:rPr>
                <w:rFonts w:ascii="Cordia New" w:eastAsia="Times New Roman" w:hAnsi="Cordia New"/>
                <w:b/>
                <w:bCs/>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c>
          <w:tcPr>
            <w:tcW w:w="1368" w:type="dxa"/>
            <w:vAlign w:val="center"/>
          </w:tcPr>
          <w:p w14:paraId="296477B0"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0E506439"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3D21848C"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r>
      <w:tr w:rsidR="00735CF9" w:rsidRPr="00BE39AC" w14:paraId="508AE2B9" w14:textId="77777777" w:rsidTr="00DB1F43">
        <w:trPr>
          <w:cantSplit/>
        </w:trPr>
        <w:tc>
          <w:tcPr>
            <w:tcW w:w="4939" w:type="dxa"/>
            <w:vAlign w:val="center"/>
            <w:hideMark/>
          </w:tcPr>
          <w:p w14:paraId="341EBEAD" w14:textId="77777777"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r w:rsidRPr="00BE39AC">
              <w:rPr>
                <w:rFonts w:ascii="Cordia New" w:eastAsia="Times New Roman" w:hAnsi="Cordia New"/>
                <w:sz w:val="26"/>
                <w:szCs w:val="26"/>
              </w:rPr>
              <w:t>Opening net book amount</w:t>
            </w:r>
          </w:p>
        </w:tc>
        <w:tc>
          <w:tcPr>
            <w:tcW w:w="1368" w:type="dxa"/>
            <w:vAlign w:val="center"/>
          </w:tcPr>
          <w:p w14:paraId="1A85C99E" w14:textId="7E0A88FF"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w:t>
            </w:r>
          </w:p>
        </w:tc>
        <w:tc>
          <w:tcPr>
            <w:tcW w:w="1368" w:type="dxa"/>
            <w:vAlign w:val="center"/>
          </w:tcPr>
          <w:p w14:paraId="199472EA" w14:textId="5F0FEC5B"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center"/>
          </w:tcPr>
          <w:p w14:paraId="6F093D8B" w14:textId="69D2FFEF"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20</w:t>
            </w:r>
          </w:p>
        </w:tc>
      </w:tr>
      <w:tr w:rsidR="00735CF9" w:rsidRPr="00BE39AC" w14:paraId="7661DC8C" w14:textId="77777777" w:rsidTr="00DB1F43">
        <w:trPr>
          <w:cantSplit/>
        </w:trPr>
        <w:tc>
          <w:tcPr>
            <w:tcW w:w="4939" w:type="dxa"/>
            <w:vAlign w:val="center"/>
            <w:hideMark/>
          </w:tcPr>
          <w:p w14:paraId="7B28BC54" w14:textId="77777777"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vAlign w:val="center"/>
          </w:tcPr>
          <w:p w14:paraId="64CDDCA6" w14:textId="283566AC" w:rsidR="00735CF9" w:rsidRPr="00BE39AC" w:rsidRDefault="004D26C9" w:rsidP="00735CF9">
            <w:pP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4896A924" w14:textId="2E0A1DA2"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p>
        </w:tc>
        <w:tc>
          <w:tcPr>
            <w:tcW w:w="1368" w:type="dxa"/>
            <w:vAlign w:val="center"/>
          </w:tcPr>
          <w:p w14:paraId="56E3A5F0" w14:textId="37F7BCEB"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p>
        </w:tc>
      </w:tr>
      <w:tr w:rsidR="00735CF9" w:rsidRPr="00BE39AC" w14:paraId="05843E5E" w14:textId="77777777" w:rsidTr="00DB1F43">
        <w:trPr>
          <w:cantSplit/>
        </w:trPr>
        <w:tc>
          <w:tcPr>
            <w:tcW w:w="4939" w:type="dxa"/>
            <w:vAlign w:val="center"/>
            <w:hideMark/>
          </w:tcPr>
          <w:p w14:paraId="2356EA6F" w14:textId="77777777"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proofErr w:type="spellStart"/>
            <w:r w:rsidRPr="00BE39AC">
              <w:rPr>
                <w:rFonts w:ascii="Cordia New" w:eastAsia="Times New Roman" w:hAnsi="Cordia New"/>
                <w:sz w:val="26"/>
                <w:szCs w:val="26"/>
              </w:rPr>
              <w:t>Amortisation</w:t>
            </w:r>
            <w:proofErr w:type="spellEnd"/>
            <w:r w:rsidRPr="00BE39AC">
              <w:rPr>
                <w:rFonts w:ascii="Cordia New" w:eastAsia="Times New Roman" w:hAnsi="Cordia New"/>
                <w:sz w:val="26"/>
                <w:szCs w:val="26"/>
              </w:rPr>
              <w:t xml:space="preserve"> charge</w:t>
            </w:r>
          </w:p>
        </w:tc>
        <w:tc>
          <w:tcPr>
            <w:tcW w:w="1368" w:type="dxa"/>
            <w:vAlign w:val="center"/>
          </w:tcPr>
          <w:p w14:paraId="586C7CAA" w14:textId="566DA3B9" w:rsidR="00735CF9" w:rsidRPr="00BE39AC" w:rsidRDefault="0052547A"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w:t>
            </w:r>
            <w:r w:rsidRPr="00BE39AC">
              <w:rPr>
                <w:rFonts w:ascii="Cordia New" w:eastAsia="Times New Roman" w:hAnsi="Cordia New"/>
                <w:sz w:val="26"/>
                <w:szCs w:val="26"/>
              </w:rPr>
              <w:t>)</w:t>
            </w:r>
          </w:p>
        </w:tc>
        <w:tc>
          <w:tcPr>
            <w:tcW w:w="1368" w:type="dxa"/>
            <w:vAlign w:val="center"/>
          </w:tcPr>
          <w:p w14:paraId="54F76584" w14:textId="13E71CB4" w:rsidR="00735CF9" w:rsidRPr="00BE39AC" w:rsidRDefault="0052547A"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31FE580A" w14:textId="6A4BF18B" w:rsidR="00735CF9" w:rsidRPr="00BE39AC" w:rsidRDefault="0052547A"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w:t>
            </w:r>
            <w:r w:rsidRPr="00BE39AC">
              <w:rPr>
                <w:rFonts w:ascii="Cordia New" w:eastAsia="Times New Roman" w:hAnsi="Cordia New"/>
                <w:sz w:val="26"/>
                <w:szCs w:val="26"/>
              </w:rPr>
              <w:t>)</w:t>
            </w:r>
          </w:p>
        </w:tc>
      </w:tr>
      <w:tr w:rsidR="00735CF9" w:rsidRPr="00DB1F43" w14:paraId="201198E2" w14:textId="77777777" w:rsidTr="00DB1F43">
        <w:trPr>
          <w:cantSplit/>
          <w:trHeight w:val="85"/>
        </w:trPr>
        <w:tc>
          <w:tcPr>
            <w:tcW w:w="4939" w:type="dxa"/>
            <w:vAlign w:val="center"/>
          </w:tcPr>
          <w:p w14:paraId="3D59619C" w14:textId="77777777" w:rsidR="00735CF9" w:rsidRPr="00DB1F43" w:rsidRDefault="00735CF9" w:rsidP="00735CF9">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29025FC3"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5B207742"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078BFA65"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35CF9" w:rsidRPr="00BE39AC" w14:paraId="0BF0E7E7" w14:textId="77777777" w:rsidTr="00DB1F43">
        <w:trPr>
          <w:cantSplit/>
        </w:trPr>
        <w:tc>
          <w:tcPr>
            <w:tcW w:w="4939" w:type="dxa"/>
            <w:vAlign w:val="center"/>
            <w:hideMark/>
          </w:tcPr>
          <w:p w14:paraId="5E22E5AD" w14:textId="77777777"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r w:rsidRPr="00BE39AC">
              <w:rPr>
                <w:rFonts w:ascii="Cordia New" w:eastAsia="Times New Roman" w:hAnsi="Cordia New"/>
                <w:sz w:val="26"/>
                <w:szCs w:val="26"/>
              </w:rPr>
              <w:t>Closing net book amount</w:t>
            </w:r>
          </w:p>
        </w:tc>
        <w:tc>
          <w:tcPr>
            <w:tcW w:w="1368" w:type="dxa"/>
            <w:vAlign w:val="center"/>
          </w:tcPr>
          <w:p w14:paraId="7BD1F3F0" w14:textId="3B74B1B8"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15</w:t>
            </w:r>
          </w:p>
        </w:tc>
        <w:tc>
          <w:tcPr>
            <w:tcW w:w="1368" w:type="dxa"/>
            <w:vAlign w:val="center"/>
          </w:tcPr>
          <w:p w14:paraId="40883313" w14:textId="4C4D2648"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p>
        </w:tc>
        <w:tc>
          <w:tcPr>
            <w:tcW w:w="1368" w:type="dxa"/>
            <w:vAlign w:val="center"/>
          </w:tcPr>
          <w:p w14:paraId="441C4787" w14:textId="5137A48B"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w:t>
            </w:r>
          </w:p>
        </w:tc>
      </w:tr>
      <w:tr w:rsidR="00735CF9" w:rsidRPr="00BE39AC" w14:paraId="201F2839" w14:textId="77777777" w:rsidTr="00DB1F43">
        <w:trPr>
          <w:cantSplit/>
        </w:trPr>
        <w:tc>
          <w:tcPr>
            <w:tcW w:w="4939" w:type="dxa"/>
            <w:vAlign w:val="center"/>
          </w:tcPr>
          <w:p w14:paraId="33FD44F0" w14:textId="77777777" w:rsidR="00735CF9" w:rsidRPr="00BE39AC" w:rsidRDefault="00735CF9" w:rsidP="00735CF9">
            <w:pPr>
              <w:tabs>
                <w:tab w:val="left" w:pos="4320"/>
                <w:tab w:val="left" w:pos="8640"/>
              </w:tabs>
              <w:spacing w:after="0" w:line="240" w:lineRule="auto"/>
              <w:ind w:left="72"/>
              <w:rPr>
                <w:rFonts w:ascii="Cordia New" w:eastAsia="Times New Roman" w:hAnsi="Cordia New"/>
                <w:b/>
                <w:bCs/>
                <w:sz w:val="26"/>
                <w:szCs w:val="26"/>
              </w:rPr>
            </w:pPr>
          </w:p>
        </w:tc>
        <w:tc>
          <w:tcPr>
            <w:tcW w:w="1368" w:type="dxa"/>
            <w:vAlign w:val="center"/>
          </w:tcPr>
          <w:p w14:paraId="164A719F" w14:textId="77777777" w:rsidR="00735CF9" w:rsidRPr="00BE39AC" w:rsidRDefault="00735CF9" w:rsidP="00735CF9">
            <w:pPr>
              <w:spacing w:after="0" w:line="240" w:lineRule="auto"/>
              <w:jc w:val="right"/>
              <w:rPr>
                <w:rFonts w:ascii="Cordia New" w:eastAsia="Times New Roman" w:hAnsi="Cordia New"/>
                <w:sz w:val="26"/>
                <w:szCs w:val="26"/>
              </w:rPr>
            </w:pPr>
          </w:p>
        </w:tc>
        <w:tc>
          <w:tcPr>
            <w:tcW w:w="1368" w:type="dxa"/>
            <w:vAlign w:val="center"/>
          </w:tcPr>
          <w:p w14:paraId="40F5B0B6"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c>
          <w:tcPr>
            <w:tcW w:w="1368" w:type="dxa"/>
            <w:vAlign w:val="center"/>
          </w:tcPr>
          <w:p w14:paraId="2C8908B1" w14:textId="77777777" w:rsidR="00735CF9" w:rsidRPr="00BE39AC" w:rsidRDefault="00735CF9" w:rsidP="00735CF9">
            <w:pPr>
              <w:tabs>
                <w:tab w:val="left" w:pos="4320"/>
                <w:tab w:val="left" w:pos="8640"/>
              </w:tabs>
              <w:spacing w:after="0" w:line="240" w:lineRule="auto"/>
              <w:ind w:left="180"/>
              <w:jc w:val="right"/>
              <w:rPr>
                <w:rFonts w:ascii="Cordia New" w:eastAsia="Times New Roman" w:hAnsi="Cordia New"/>
                <w:b/>
                <w:bCs/>
                <w:sz w:val="26"/>
                <w:szCs w:val="26"/>
              </w:rPr>
            </w:pPr>
          </w:p>
        </w:tc>
      </w:tr>
      <w:tr w:rsidR="00735CF9" w:rsidRPr="00BE39AC" w14:paraId="4598D830" w14:textId="77777777" w:rsidTr="00DB1F43">
        <w:trPr>
          <w:cantSplit/>
        </w:trPr>
        <w:tc>
          <w:tcPr>
            <w:tcW w:w="4939" w:type="dxa"/>
            <w:vAlign w:val="center"/>
            <w:hideMark/>
          </w:tcPr>
          <w:p w14:paraId="6656D5D7" w14:textId="44285A73" w:rsidR="00735CF9" w:rsidRPr="00BE39AC" w:rsidRDefault="00735CF9" w:rsidP="00735CF9">
            <w:pPr>
              <w:tabs>
                <w:tab w:val="left" w:pos="4320"/>
                <w:tab w:val="left" w:pos="8640"/>
              </w:tabs>
              <w:spacing w:after="0" w:line="240" w:lineRule="auto"/>
              <w:ind w:left="72"/>
              <w:rPr>
                <w:rFonts w:ascii="Cordia New" w:eastAsia="Times New Roman" w:hAnsi="Cordia New"/>
                <w:b/>
                <w:bCs/>
                <w:sz w:val="26"/>
                <w:szCs w:val="26"/>
              </w:rPr>
            </w:pPr>
            <w:proofErr w:type="gramStart"/>
            <w:r w:rsidRPr="00BE39AC">
              <w:rPr>
                <w:rFonts w:ascii="Cordia New" w:eastAsia="Times New Roman" w:hAnsi="Cordia New"/>
                <w:b/>
                <w:bCs/>
                <w:sz w:val="26"/>
                <w:szCs w:val="26"/>
              </w:rPr>
              <w:t>At</w:t>
            </w:r>
            <w:proofErr w:type="gramEnd"/>
            <w:r w:rsidRPr="00BE39AC">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c>
          <w:tcPr>
            <w:tcW w:w="1368" w:type="dxa"/>
            <w:vAlign w:val="center"/>
          </w:tcPr>
          <w:p w14:paraId="2C568FB8" w14:textId="77777777" w:rsidR="00735CF9" w:rsidRPr="00BE39AC" w:rsidRDefault="00735CF9" w:rsidP="00735CF9">
            <w:pPr>
              <w:spacing w:after="0" w:line="240" w:lineRule="auto"/>
              <w:jc w:val="right"/>
              <w:rPr>
                <w:rFonts w:ascii="Cordia New" w:eastAsia="Times New Roman" w:hAnsi="Cordia New"/>
                <w:sz w:val="26"/>
                <w:szCs w:val="26"/>
              </w:rPr>
            </w:pPr>
          </w:p>
        </w:tc>
        <w:tc>
          <w:tcPr>
            <w:tcW w:w="1368" w:type="dxa"/>
            <w:vAlign w:val="center"/>
          </w:tcPr>
          <w:p w14:paraId="0FD44DEE" w14:textId="77777777" w:rsidR="00735CF9" w:rsidRPr="00BE39AC" w:rsidRDefault="00735CF9" w:rsidP="00735CF9">
            <w:pPr>
              <w:tabs>
                <w:tab w:val="left" w:pos="1170"/>
                <w:tab w:val="left" w:pos="4320"/>
                <w:tab w:val="left" w:pos="8640"/>
              </w:tabs>
              <w:spacing w:after="0" w:line="240" w:lineRule="auto"/>
              <w:ind w:right="-72"/>
              <w:jc w:val="right"/>
              <w:rPr>
                <w:rFonts w:ascii="Cordia New" w:eastAsia="Times New Roman" w:hAnsi="Cordia New"/>
                <w:sz w:val="26"/>
                <w:szCs w:val="26"/>
              </w:rPr>
            </w:pPr>
          </w:p>
        </w:tc>
        <w:tc>
          <w:tcPr>
            <w:tcW w:w="1368" w:type="dxa"/>
            <w:vAlign w:val="center"/>
          </w:tcPr>
          <w:p w14:paraId="5EBE4CE5" w14:textId="77777777" w:rsidR="00735CF9" w:rsidRPr="00BE39AC" w:rsidRDefault="00735CF9" w:rsidP="00735CF9">
            <w:pPr>
              <w:tabs>
                <w:tab w:val="left" w:pos="1170"/>
                <w:tab w:val="left" w:pos="4320"/>
                <w:tab w:val="left" w:pos="8640"/>
              </w:tabs>
              <w:spacing w:after="0" w:line="240" w:lineRule="auto"/>
              <w:ind w:right="-72"/>
              <w:jc w:val="right"/>
              <w:rPr>
                <w:rFonts w:ascii="Cordia New" w:eastAsia="Times New Roman" w:hAnsi="Cordia New"/>
                <w:sz w:val="26"/>
                <w:szCs w:val="26"/>
              </w:rPr>
            </w:pPr>
          </w:p>
        </w:tc>
      </w:tr>
      <w:tr w:rsidR="00735CF9" w:rsidRPr="00BE39AC" w14:paraId="10DFF0FD" w14:textId="77777777" w:rsidTr="00DB1F43">
        <w:trPr>
          <w:cantSplit/>
        </w:trPr>
        <w:tc>
          <w:tcPr>
            <w:tcW w:w="4939" w:type="dxa"/>
            <w:vAlign w:val="center"/>
            <w:hideMark/>
          </w:tcPr>
          <w:p w14:paraId="13AA91F7" w14:textId="77777777" w:rsidR="00735CF9" w:rsidRPr="00BE39AC" w:rsidRDefault="00735CF9" w:rsidP="00735CF9">
            <w:pPr>
              <w:tabs>
                <w:tab w:val="left" w:pos="4320"/>
                <w:tab w:val="left" w:pos="8640"/>
              </w:tabs>
              <w:spacing w:after="0" w:line="240" w:lineRule="auto"/>
              <w:ind w:left="72"/>
              <w:rPr>
                <w:rFonts w:ascii="Cordia New" w:eastAsia="Times New Roman" w:hAnsi="Cordia New"/>
                <w:sz w:val="26"/>
                <w:szCs w:val="26"/>
              </w:rPr>
            </w:pPr>
            <w:r w:rsidRPr="00BE39AC">
              <w:rPr>
                <w:rFonts w:ascii="Cordia New" w:eastAsia="Times New Roman" w:hAnsi="Cordia New"/>
                <w:sz w:val="26"/>
                <w:szCs w:val="26"/>
              </w:rPr>
              <w:t>Cost</w:t>
            </w:r>
          </w:p>
        </w:tc>
        <w:tc>
          <w:tcPr>
            <w:tcW w:w="1368" w:type="dxa"/>
            <w:vAlign w:val="center"/>
          </w:tcPr>
          <w:p w14:paraId="11AE731F" w14:textId="2F2F7140"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71</w:t>
            </w:r>
          </w:p>
        </w:tc>
        <w:tc>
          <w:tcPr>
            <w:tcW w:w="1368" w:type="dxa"/>
            <w:vAlign w:val="center"/>
          </w:tcPr>
          <w:p w14:paraId="6C831D30" w14:textId="2DE3C691"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p>
        </w:tc>
        <w:tc>
          <w:tcPr>
            <w:tcW w:w="1368" w:type="dxa"/>
            <w:vAlign w:val="center"/>
          </w:tcPr>
          <w:p w14:paraId="7D03ABBA" w14:textId="369F71FA" w:rsidR="00735CF9" w:rsidRPr="00BE39AC" w:rsidRDefault="003A773E" w:rsidP="00735CF9">
            <w:pP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80</w:t>
            </w:r>
          </w:p>
        </w:tc>
      </w:tr>
      <w:tr w:rsidR="00735CF9" w:rsidRPr="00BE39AC" w14:paraId="4615CED3" w14:textId="77777777" w:rsidTr="00DB1F43">
        <w:trPr>
          <w:cantSplit/>
        </w:trPr>
        <w:tc>
          <w:tcPr>
            <w:tcW w:w="4939" w:type="dxa"/>
            <w:vAlign w:val="center"/>
            <w:hideMark/>
          </w:tcPr>
          <w:p w14:paraId="7A2CDB78" w14:textId="77777777" w:rsidR="00735CF9" w:rsidRPr="00BE39AC" w:rsidRDefault="00735CF9" w:rsidP="00735CF9">
            <w:pPr>
              <w:tabs>
                <w:tab w:val="left" w:pos="4320"/>
                <w:tab w:val="left" w:pos="8640"/>
              </w:tabs>
              <w:spacing w:after="0" w:line="240" w:lineRule="auto"/>
              <w:ind w:left="72" w:right="-118"/>
              <w:rPr>
                <w:rFonts w:ascii="Cordia New" w:eastAsia="Times New Roman" w:hAnsi="Cordia New"/>
                <w:sz w:val="26"/>
                <w:szCs w:val="26"/>
              </w:rPr>
            </w:pPr>
            <w:proofErr w:type="gramStart"/>
            <w:r w:rsidRPr="00BE39AC">
              <w:rPr>
                <w:rFonts w:ascii="Cordia New" w:eastAsia="Times New Roman" w:hAnsi="Cordia New"/>
                <w:sz w:val="26"/>
                <w:szCs w:val="26"/>
                <w:u w:val="single"/>
              </w:rPr>
              <w:t>Less</w:t>
            </w:r>
            <w:r w:rsidRPr="00BE39AC">
              <w:rPr>
                <w:rFonts w:ascii="Cordia New" w:eastAsia="Times New Roman" w:hAnsi="Cordia New"/>
                <w:sz w:val="26"/>
                <w:szCs w:val="26"/>
              </w:rPr>
              <w:t xml:space="preserve">  Accumulated</w:t>
            </w:r>
            <w:proofErr w:type="gramEnd"/>
            <w:r w:rsidRPr="00BE39AC">
              <w:rPr>
                <w:rFonts w:ascii="Cordia New" w:eastAsia="Times New Roman" w:hAnsi="Cordia New"/>
                <w:sz w:val="26"/>
                <w:szCs w:val="26"/>
              </w:rPr>
              <w:t xml:space="preserve"> </w:t>
            </w:r>
            <w:proofErr w:type="spellStart"/>
            <w:r w:rsidRPr="00BE39AC">
              <w:rPr>
                <w:rFonts w:ascii="Cordia New" w:eastAsia="Times New Roman" w:hAnsi="Cordia New"/>
                <w:sz w:val="26"/>
                <w:szCs w:val="26"/>
              </w:rPr>
              <w:t>amortisation</w:t>
            </w:r>
            <w:proofErr w:type="spellEnd"/>
          </w:p>
        </w:tc>
        <w:tc>
          <w:tcPr>
            <w:tcW w:w="1368" w:type="dxa"/>
            <w:vAlign w:val="center"/>
          </w:tcPr>
          <w:p w14:paraId="25EC8853" w14:textId="20ED0AD7" w:rsidR="00735CF9" w:rsidRPr="00BE39AC" w:rsidRDefault="009C2C19" w:rsidP="00735CF9">
            <w:pPr>
              <w:pBdr>
                <w:bottom w:val="single" w:sz="4" w:space="1" w:color="auto"/>
              </w:pBdr>
              <w:tabs>
                <w:tab w:val="left" w:pos="1170"/>
              </w:tabs>
              <w:spacing w:after="0" w:line="240" w:lineRule="auto"/>
              <w:ind w:right="-72"/>
              <w:jc w:val="right"/>
              <w:rPr>
                <w:rFonts w:ascii="Cordia New" w:eastAsia="Times New Roman" w:hAnsi="Cordia New"/>
                <w:sz w:val="26"/>
                <w:szCs w:val="26"/>
                <w:cs/>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56</w:t>
            </w:r>
            <w:r w:rsidRPr="00BE39AC">
              <w:rPr>
                <w:rFonts w:ascii="Cordia New" w:eastAsia="Times New Roman" w:hAnsi="Cordia New"/>
                <w:sz w:val="26"/>
                <w:szCs w:val="26"/>
              </w:rPr>
              <w:t>)</w:t>
            </w:r>
          </w:p>
        </w:tc>
        <w:tc>
          <w:tcPr>
            <w:tcW w:w="1368" w:type="dxa"/>
            <w:vAlign w:val="center"/>
          </w:tcPr>
          <w:p w14:paraId="7E36AA32" w14:textId="59B9F158" w:rsidR="00735CF9" w:rsidRPr="00BE39AC" w:rsidRDefault="00D56167"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center"/>
          </w:tcPr>
          <w:p w14:paraId="122C3C66" w14:textId="7AAF26EE" w:rsidR="00735CF9" w:rsidRPr="00BE39AC" w:rsidRDefault="00D56167" w:rsidP="00735CF9">
            <w:pPr>
              <w:pBdr>
                <w:bottom w:val="single" w:sz="4" w:space="1" w:color="auto"/>
              </w:pBdr>
              <w:tabs>
                <w:tab w:val="left" w:pos="1170"/>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56</w:t>
            </w:r>
            <w:r w:rsidRPr="00BE39AC">
              <w:rPr>
                <w:rFonts w:ascii="Cordia New" w:eastAsia="Times New Roman" w:hAnsi="Cordia New"/>
                <w:sz w:val="26"/>
                <w:szCs w:val="26"/>
              </w:rPr>
              <w:t>)</w:t>
            </w:r>
          </w:p>
        </w:tc>
      </w:tr>
      <w:tr w:rsidR="00735CF9" w:rsidRPr="00DB1F43" w14:paraId="54C86F20" w14:textId="77777777" w:rsidTr="00DB1F43">
        <w:trPr>
          <w:cantSplit/>
        </w:trPr>
        <w:tc>
          <w:tcPr>
            <w:tcW w:w="4939" w:type="dxa"/>
            <w:vAlign w:val="center"/>
          </w:tcPr>
          <w:p w14:paraId="4DAC5037" w14:textId="77777777" w:rsidR="00735CF9" w:rsidRPr="00DB1F43" w:rsidRDefault="00735CF9" w:rsidP="00735CF9">
            <w:pPr>
              <w:tabs>
                <w:tab w:val="left" w:pos="4320"/>
                <w:tab w:val="left" w:pos="8640"/>
              </w:tabs>
              <w:spacing w:after="0" w:line="240" w:lineRule="auto"/>
              <w:ind w:left="72"/>
              <w:rPr>
                <w:rFonts w:ascii="Cordia New" w:eastAsia="Times New Roman" w:hAnsi="Cordia New"/>
                <w:b/>
                <w:bCs/>
                <w:sz w:val="12"/>
                <w:szCs w:val="12"/>
              </w:rPr>
            </w:pPr>
          </w:p>
        </w:tc>
        <w:tc>
          <w:tcPr>
            <w:tcW w:w="1368" w:type="dxa"/>
            <w:vAlign w:val="center"/>
          </w:tcPr>
          <w:p w14:paraId="668E2678"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7666B749"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c>
          <w:tcPr>
            <w:tcW w:w="1368" w:type="dxa"/>
            <w:vAlign w:val="center"/>
          </w:tcPr>
          <w:p w14:paraId="5D9268B9" w14:textId="77777777" w:rsidR="00735CF9" w:rsidRPr="00DB1F43" w:rsidRDefault="00735CF9" w:rsidP="00735CF9">
            <w:pPr>
              <w:tabs>
                <w:tab w:val="left" w:pos="1170"/>
                <w:tab w:val="left" w:pos="4320"/>
                <w:tab w:val="left" w:pos="8640"/>
              </w:tabs>
              <w:spacing w:after="0" w:line="240" w:lineRule="auto"/>
              <w:ind w:right="-72"/>
              <w:jc w:val="right"/>
              <w:rPr>
                <w:rFonts w:ascii="Cordia New" w:eastAsia="Times New Roman" w:hAnsi="Cordia New"/>
                <w:sz w:val="12"/>
                <w:szCs w:val="12"/>
              </w:rPr>
            </w:pPr>
          </w:p>
        </w:tc>
      </w:tr>
      <w:tr w:rsidR="00735CF9" w:rsidRPr="00BE39AC" w14:paraId="36EB1A0B" w14:textId="77777777" w:rsidTr="00DB1F43">
        <w:trPr>
          <w:cantSplit/>
        </w:trPr>
        <w:tc>
          <w:tcPr>
            <w:tcW w:w="4939" w:type="dxa"/>
            <w:vAlign w:val="center"/>
            <w:hideMark/>
          </w:tcPr>
          <w:p w14:paraId="285C0A60" w14:textId="77777777" w:rsidR="00735CF9" w:rsidRPr="00BE39AC" w:rsidRDefault="00735CF9" w:rsidP="00735CF9">
            <w:pPr>
              <w:tabs>
                <w:tab w:val="left" w:pos="4320"/>
                <w:tab w:val="left" w:pos="8640"/>
              </w:tabs>
              <w:spacing w:after="0" w:line="240" w:lineRule="auto"/>
              <w:ind w:left="72" w:right="-118"/>
              <w:rPr>
                <w:rFonts w:ascii="Cordia New" w:eastAsia="Times New Roman" w:hAnsi="Cordia New"/>
                <w:sz w:val="26"/>
                <w:szCs w:val="26"/>
                <w:u w:val="single"/>
              </w:rPr>
            </w:pPr>
            <w:r w:rsidRPr="00BE39AC">
              <w:rPr>
                <w:rFonts w:ascii="Cordia New" w:eastAsia="Times New Roman" w:hAnsi="Cordia New"/>
                <w:sz w:val="26"/>
                <w:szCs w:val="26"/>
              </w:rPr>
              <w:t>Net book amount</w:t>
            </w:r>
          </w:p>
        </w:tc>
        <w:tc>
          <w:tcPr>
            <w:tcW w:w="1368" w:type="dxa"/>
            <w:vAlign w:val="center"/>
          </w:tcPr>
          <w:p w14:paraId="6E06BFFE" w14:textId="1BF8B47B"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15</w:t>
            </w:r>
          </w:p>
        </w:tc>
        <w:tc>
          <w:tcPr>
            <w:tcW w:w="1368" w:type="dxa"/>
            <w:vAlign w:val="center"/>
          </w:tcPr>
          <w:p w14:paraId="1400592E" w14:textId="023164B3"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p>
        </w:tc>
        <w:tc>
          <w:tcPr>
            <w:tcW w:w="1368" w:type="dxa"/>
            <w:vAlign w:val="center"/>
          </w:tcPr>
          <w:p w14:paraId="6C69EE62" w14:textId="2CF317A3" w:rsidR="00735CF9" w:rsidRPr="00BE39AC" w:rsidRDefault="003A773E" w:rsidP="00735CF9">
            <w:pPr>
              <w:pBdr>
                <w:bottom w:val="double" w:sz="4" w:space="1" w:color="auto"/>
              </w:pBdr>
              <w:tabs>
                <w:tab w:val="left" w:pos="117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w:t>
            </w:r>
          </w:p>
        </w:tc>
      </w:tr>
    </w:tbl>
    <w:p w14:paraId="7452D5F5" w14:textId="77777777" w:rsidR="00002C28" w:rsidRPr="00BE39AC" w:rsidRDefault="00002C28" w:rsidP="00002C28">
      <w:pPr>
        <w:tabs>
          <w:tab w:val="left" w:pos="2160"/>
          <w:tab w:val="center" w:pos="5040"/>
          <w:tab w:val="center" w:pos="7560"/>
          <w:tab w:val="right" w:pos="9360"/>
        </w:tabs>
        <w:spacing w:after="0" w:line="240" w:lineRule="auto"/>
        <w:ind w:left="540"/>
        <w:rPr>
          <w:rFonts w:ascii="Cordia New" w:eastAsia="Times New Roman" w:hAnsi="Cordia New"/>
          <w:sz w:val="16"/>
          <w:szCs w:val="16"/>
        </w:rPr>
      </w:pPr>
    </w:p>
    <w:p w14:paraId="28E72086" w14:textId="42FA09E0" w:rsidR="00002C28" w:rsidRPr="00BE39AC" w:rsidRDefault="00002C28" w:rsidP="00002C28">
      <w:pPr>
        <w:spacing w:after="0" w:line="240" w:lineRule="auto"/>
        <w:ind w:left="540"/>
        <w:jc w:val="both"/>
        <w:outlineLvl w:val="7"/>
        <w:rPr>
          <w:rFonts w:ascii="Cordia New" w:eastAsia="Times New Roman" w:hAnsi="Cordia New"/>
          <w:sz w:val="28"/>
        </w:rPr>
      </w:pPr>
      <w:r w:rsidRPr="00BE39AC">
        <w:rPr>
          <w:rFonts w:ascii="Cordia New" w:eastAsia="Times New Roman" w:hAnsi="Cordia New"/>
          <w:sz w:val="28"/>
        </w:rPr>
        <w:br w:type="page"/>
      </w:r>
    </w:p>
    <w:p w14:paraId="45D78CB8" w14:textId="1A5B875E" w:rsidR="00002C28" w:rsidRPr="00BE39AC" w:rsidRDefault="003A773E" w:rsidP="00E74D87">
      <w:pPr>
        <w:spacing w:after="0" w:line="240" w:lineRule="auto"/>
        <w:ind w:left="547"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20</w:t>
      </w:r>
      <w:r w:rsidR="00002C28" w:rsidRPr="00BE39AC">
        <w:rPr>
          <w:rFonts w:ascii="Cordia New" w:eastAsia="Times New Roman" w:hAnsi="Cordia New"/>
          <w:b/>
          <w:bCs/>
          <w:sz w:val="26"/>
          <w:szCs w:val="26"/>
        </w:rPr>
        <w:tab/>
        <w:t xml:space="preserve">Intangible assets </w:t>
      </w:r>
      <w:r w:rsidR="00002C28" w:rsidRPr="00BE39AC">
        <w:rPr>
          <w:rFonts w:ascii="Cordia New" w:eastAsia="Times New Roman" w:hAnsi="Cordia New"/>
          <w:sz w:val="26"/>
          <w:szCs w:val="26"/>
        </w:rPr>
        <w:t>(Cont’d)</w:t>
      </w:r>
    </w:p>
    <w:p w14:paraId="793E5917" w14:textId="197D1ACB" w:rsidR="00002C28" w:rsidRPr="00BE39AC" w:rsidRDefault="00002C28" w:rsidP="00E74D87">
      <w:pPr>
        <w:spacing w:after="0" w:line="240" w:lineRule="auto"/>
        <w:ind w:left="547"/>
        <w:rPr>
          <w:rFonts w:ascii="Cordia New" w:eastAsia="Times New Roman" w:hAnsi="Cordia New"/>
          <w:sz w:val="26"/>
          <w:szCs w:val="26"/>
        </w:rPr>
      </w:pPr>
    </w:p>
    <w:p w14:paraId="6BF2813C" w14:textId="5D87EA24" w:rsidR="00AE4F35" w:rsidRPr="00BE39AC" w:rsidRDefault="00AE4F35" w:rsidP="001B373F">
      <w:pPr>
        <w:spacing w:after="0" w:line="240" w:lineRule="auto"/>
        <w:ind w:left="547"/>
        <w:jc w:val="both"/>
        <w:rPr>
          <w:rFonts w:ascii="Cordia New" w:eastAsia="Times New Roman" w:hAnsi="Cordia New"/>
          <w:sz w:val="26"/>
          <w:szCs w:val="26"/>
        </w:rPr>
      </w:pPr>
      <w:r w:rsidRPr="00BE39AC">
        <w:rPr>
          <w:rFonts w:ascii="Cordia New" w:eastAsia="Times New Roman" w:hAnsi="Cordia New"/>
          <w:sz w:val="26"/>
          <w:szCs w:val="26"/>
        </w:rPr>
        <w:t xml:space="preserve">A subsidiary of the Group has invested in crypto currency denominated in 'KUB', under Node Validator contract with a blockchain network </w:t>
      </w:r>
      <w:proofErr w:type="spellStart"/>
      <w:r w:rsidRPr="00BE39AC">
        <w:rPr>
          <w:rFonts w:ascii="Cordia New" w:eastAsia="Times New Roman" w:hAnsi="Cordia New"/>
          <w:sz w:val="26"/>
          <w:szCs w:val="26"/>
        </w:rPr>
        <w:t>totalling</w:t>
      </w:r>
      <w:proofErr w:type="spellEnd"/>
      <w:r w:rsidRPr="00BE39AC">
        <w:rPr>
          <w:rFonts w:ascii="Cordia New" w:eastAsia="Times New Roman" w:hAnsi="Cordia New"/>
          <w:sz w:val="26"/>
          <w:szCs w:val="26"/>
        </w:rPr>
        <w:t xml:space="preserve"> Baht </w:t>
      </w:r>
      <w:r w:rsidR="003A773E" w:rsidRPr="003A773E">
        <w:rPr>
          <w:rFonts w:ascii="Cordia New" w:eastAsia="Times New Roman" w:hAnsi="Cordia New"/>
          <w:sz w:val="26"/>
          <w:szCs w:val="26"/>
          <w:lang w:val="en-GB"/>
        </w:rPr>
        <w:t>32</w:t>
      </w:r>
      <w:r w:rsidRPr="00BE39AC">
        <w:rPr>
          <w:rFonts w:ascii="Cordia New" w:eastAsia="Times New Roman" w:hAnsi="Cordia New"/>
          <w:sz w:val="26"/>
          <w:szCs w:val="26"/>
        </w:rPr>
        <w:t xml:space="preserve"> million, where the counter party has guaranteed total investment value with the subsidiary. </w:t>
      </w:r>
      <w:r w:rsidR="00EE0BD5" w:rsidRPr="00BE39AC">
        <w:rPr>
          <w:rFonts w:ascii="Cordia New" w:eastAsia="Times New Roman" w:hAnsi="Cordia New"/>
          <w:sz w:val="26"/>
          <w:szCs w:val="26"/>
        </w:rPr>
        <w:t>Total amount</w:t>
      </w:r>
      <w:r w:rsidR="004751B2" w:rsidRPr="00BE39AC">
        <w:rPr>
          <w:rFonts w:ascii="Cordia New" w:eastAsia="Times New Roman" w:hAnsi="Cordia New"/>
          <w:sz w:val="26"/>
          <w:szCs w:val="26"/>
        </w:rPr>
        <w:t xml:space="preserve"> </w:t>
      </w:r>
      <w:r w:rsidR="00716E23">
        <w:rPr>
          <w:rFonts w:ascii="Cordia New" w:eastAsia="Times New Roman" w:hAnsi="Cordia New"/>
          <w:sz w:val="26"/>
          <w:szCs w:val="26"/>
        </w:rPr>
        <w:t>wa</w:t>
      </w:r>
      <w:r w:rsidR="004751B2" w:rsidRPr="00BE39AC">
        <w:rPr>
          <w:rFonts w:ascii="Cordia New" w:eastAsia="Times New Roman" w:hAnsi="Cordia New"/>
          <w:sz w:val="26"/>
          <w:szCs w:val="26"/>
        </w:rPr>
        <w:t>s</w:t>
      </w:r>
      <w:r w:rsidRPr="00BE39AC">
        <w:rPr>
          <w:rFonts w:ascii="Cordia New" w:eastAsia="Times New Roman" w:hAnsi="Cordia New"/>
          <w:sz w:val="26"/>
          <w:szCs w:val="26"/>
        </w:rPr>
        <w:t xml:space="preserve"> redeemed in the </w:t>
      </w:r>
      <w:r w:rsidR="001A06EA" w:rsidRPr="00BE39AC">
        <w:rPr>
          <w:rFonts w:ascii="Cordia New" w:eastAsia="Times New Roman" w:hAnsi="Cordia New"/>
          <w:sz w:val="26"/>
          <w:szCs w:val="26"/>
        </w:rPr>
        <w:t>fourth</w:t>
      </w:r>
      <w:r w:rsidRPr="00BE39AC">
        <w:rPr>
          <w:rFonts w:ascii="Cordia New" w:eastAsia="Times New Roman" w:hAnsi="Cordia New"/>
          <w:sz w:val="26"/>
          <w:szCs w:val="26"/>
        </w:rPr>
        <w:t xml:space="preserve"> quarter of </w:t>
      </w:r>
      <w:r w:rsidR="003A773E" w:rsidRPr="003A773E">
        <w:rPr>
          <w:rFonts w:ascii="Cordia New" w:eastAsia="Times New Roman" w:hAnsi="Cordia New"/>
          <w:sz w:val="26"/>
          <w:szCs w:val="26"/>
          <w:lang w:val="en-GB"/>
        </w:rPr>
        <w:t>2022</w:t>
      </w:r>
      <w:r w:rsidRPr="00BE39AC">
        <w:rPr>
          <w:rFonts w:ascii="Cordia New" w:eastAsia="Times New Roman" w:hAnsi="Cordia New"/>
          <w:sz w:val="26"/>
          <w:szCs w:val="26"/>
        </w:rPr>
        <w:t>.</w:t>
      </w:r>
    </w:p>
    <w:p w14:paraId="7A392EE8" w14:textId="77777777" w:rsidR="00E74D87" w:rsidRPr="00BE39AC" w:rsidRDefault="00E74D87" w:rsidP="001B373F">
      <w:pPr>
        <w:spacing w:after="0" w:line="240" w:lineRule="auto"/>
        <w:ind w:left="547"/>
        <w:jc w:val="both"/>
        <w:rPr>
          <w:rFonts w:ascii="Cordia New" w:eastAsia="Times New Roman" w:hAnsi="Cordia New"/>
          <w:sz w:val="26"/>
          <w:szCs w:val="26"/>
        </w:rPr>
      </w:pPr>
    </w:p>
    <w:p w14:paraId="6F7998C9" w14:textId="22F28D6B" w:rsidR="00A5207A" w:rsidRPr="00BE39AC" w:rsidRDefault="00AE4F35" w:rsidP="001B373F">
      <w:pPr>
        <w:spacing w:after="0" w:line="240" w:lineRule="auto"/>
        <w:ind w:left="547"/>
        <w:jc w:val="both"/>
        <w:rPr>
          <w:rFonts w:ascii="Cordia New" w:eastAsia="Times New Roman" w:hAnsi="Cordia New"/>
          <w:sz w:val="26"/>
          <w:szCs w:val="26"/>
        </w:rPr>
      </w:pPr>
      <w:r w:rsidRPr="00BE39AC">
        <w:rPr>
          <w:rFonts w:ascii="Cordia New" w:eastAsia="Times New Roman" w:hAnsi="Cordia New"/>
          <w:sz w:val="26"/>
          <w:szCs w:val="26"/>
        </w:rPr>
        <w:t xml:space="preserve">A subsidiary of the Group has mortgaged asset management rights amounting to Baht </w:t>
      </w:r>
      <w:r w:rsidR="003A773E" w:rsidRPr="003A773E">
        <w:rPr>
          <w:rFonts w:ascii="Cordia New" w:eastAsia="Times New Roman" w:hAnsi="Cordia New"/>
          <w:sz w:val="26"/>
          <w:szCs w:val="26"/>
          <w:lang w:val="en-GB"/>
        </w:rPr>
        <w:t>3</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309</w:t>
      </w:r>
      <w:r w:rsidRPr="00BE39AC">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2021</w:t>
      </w:r>
      <w:r w:rsidRPr="00BE39AC">
        <w:rPr>
          <w:rFonts w:ascii="Cordia New" w:eastAsia="Times New Roman" w:hAnsi="Cordia New"/>
          <w:sz w:val="26"/>
          <w:szCs w:val="26"/>
        </w:rPr>
        <w:t xml:space="preserve">: Baht </w:t>
      </w:r>
      <w:r w:rsidR="003A773E" w:rsidRPr="003A773E">
        <w:rPr>
          <w:rFonts w:ascii="Cordia New" w:eastAsia="Times New Roman" w:hAnsi="Cordia New"/>
          <w:sz w:val="26"/>
          <w:szCs w:val="26"/>
          <w:lang w:val="en-GB"/>
        </w:rPr>
        <w:t>3</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587</w:t>
      </w:r>
      <w:r w:rsidRPr="00BE39AC">
        <w:rPr>
          <w:rFonts w:ascii="Cordia New" w:eastAsia="Times New Roman" w:hAnsi="Cordia New"/>
          <w:sz w:val="26"/>
          <w:szCs w:val="26"/>
        </w:rPr>
        <w:t xml:space="preserve"> million) to secure borrowings from banks (Note </w:t>
      </w:r>
      <w:r w:rsidR="003A773E" w:rsidRPr="003A773E">
        <w:rPr>
          <w:rFonts w:ascii="Cordia New" w:eastAsia="Times New Roman" w:hAnsi="Cordia New"/>
          <w:sz w:val="26"/>
          <w:szCs w:val="26"/>
          <w:lang w:val="en-GB"/>
        </w:rPr>
        <w:t>23</w:t>
      </w:r>
      <w:r w:rsidRPr="00BE39AC">
        <w:rPr>
          <w:rFonts w:ascii="Cordia New" w:eastAsia="Times New Roman" w:hAnsi="Cordia New"/>
          <w:sz w:val="26"/>
          <w:szCs w:val="26"/>
        </w:rPr>
        <w:t>).</w:t>
      </w:r>
    </w:p>
    <w:p w14:paraId="14CD6EAA" w14:textId="77777777" w:rsidR="00A5207A" w:rsidRPr="00BE39AC" w:rsidRDefault="00A5207A" w:rsidP="001B373F">
      <w:pPr>
        <w:spacing w:after="0" w:line="240" w:lineRule="auto"/>
        <w:ind w:left="547"/>
        <w:jc w:val="both"/>
        <w:rPr>
          <w:rFonts w:ascii="Cordia New" w:eastAsia="Times New Roman" w:hAnsi="Cordia New"/>
          <w:sz w:val="26"/>
          <w:szCs w:val="26"/>
        </w:rPr>
      </w:pPr>
    </w:p>
    <w:p w14:paraId="67ECB6EC" w14:textId="77777777" w:rsidR="00002C28" w:rsidRPr="00BE39AC" w:rsidRDefault="00002C28" w:rsidP="00E74D87">
      <w:pPr>
        <w:spacing w:after="0" w:line="240" w:lineRule="auto"/>
        <w:ind w:left="547"/>
        <w:rPr>
          <w:rFonts w:ascii="Cordia New" w:eastAsia="Times New Roman" w:hAnsi="Cordia New"/>
          <w:b/>
          <w:bCs/>
          <w:sz w:val="26"/>
          <w:szCs w:val="26"/>
        </w:rPr>
      </w:pPr>
      <w:r w:rsidRPr="00BE39AC">
        <w:rPr>
          <w:rFonts w:ascii="Cordia New" w:eastAsia="Times New Roman" w:hAnsi="Cordia New"/>
          <w:b/>
          <w:bCs/>
          <w:sz w:val="26"/>
          <w:szCs w:val="26"/>
        </w:rPr>
        <w:t>Goodwill and brand</w:t>
      </w:r>
    </w:p>
    <w:p w14:paraId="7F326767" w14:textId="77777777" w:rsidR="00002C28" w:rsidRPr="00BE39AC" w:rsidRDefault="00002C28" w:rsidP="00E74D87">
      <w:pPr>
        <w:spacing w:after="0" w:line="240" w:lineRule="auto"/>
        <w:ind w:left="547"/>
        <w:jc w:val="both"/>
        <w:outlineLvl w:val="7"/>
        <w:rPr>
          <w:rFonts w:ascii="Cordia New" w:eastAsia="Times New Roman" w:hAnsi="Cordia New"/>
          <w:sz w:val="26"/>
          <w:szCs w:val="26"/>
        </w:rPr>
      </w:pPr>
    </w:p>
    <w:p w14:paraId="4BB5DB4B" w14:textId="77777777" w:rsidR="00002C28" w:rsidRPr="00BE39AC" w:rsidRDefault="00002C28" w:rsidP="00E74D87">
      <w:pPr>
        <w:spacing w:after="0" w:line="240" w:lineRule="auto"/>
        <w:ind w:left="547"/>
        <w:jc w:val="both"/>
        <w:outlineLvl w:val="7"/>
        <w:rPr>
          <w:rFonts w:ascii="Cordia New" w:eastAsia="Times New Roman" w:hAnsi="Cordia New"/>
          <w:sz w:val="26"/>
          <w:szCs w:val="26"/>
        </w:rPr>
      </w:pPr>
      <w:r w:rsidRPr="00BE39AC">
        <w:rPr>
          <w:rFonts w:ascii="Cordia New" w:eastAsia="Times New Roman" w:hAnsi="Cordia New"/>
          <w:sz w:val="26"/>
          <w:szCs w:val="26"/>
        </w:rPr>
        <w:t xml:space="preserve">The recoverable amount of a CGU is determined based on value-in-use calculations. These calculations use pre-tax cash flow projections based on financial budgets approved by management covering a budgeted period. Cash flows beyond the budgeted period are extrapolated using the estimated growth rates stated below.  The growth rate does not exceed </w:t>
      </w:r>
      <w:proofErr w:type="gramStart"/>
      <w:r w:rsidRPr="00BE39AC">
        <w:rPr>
          <w:rFonts w:ascii="Cordia New" w:eastAsia="Times New Roman" w:hAnsi="Cordia New"/>
          <w:sz w:val="26"/>
          <w:szCs w:val="26"/>
        </w:rPr>
        <w:t>the  long</w:t>
      </w:r>
      <w:proofErr w:type="gramEnd"/>
      <w:r w:rsidRPr="00BE39AC">
        <w:rPr>
          <w:rFonts w:ascii="Cordia New" w:eastAsia="Times New Roman" w:hAnsi="Cordia New"/>
          <w:sz w:val="26"/>
          <w:szCs w:val="26"/>
        </w:rPr>
        <w:t xml:space="preserve">-term average growth rate for the business in which the CGU operates. </w:t>
      </w:r>
    </w:p>
    <w:p w14:paraId="1AAAB646" w14:textId="77777777" w:rsidR="00002C28" w:rsidRPr="00BE39AC" w:rsidRDefault="00002C28" w:rsidP="00E74D87">
      <w:pPr>
        <w:spacing w:after="0" w:line="240" w:lineRule="auto"/>
        <w:ind w:left="547"/>
        <w:jc w:val="both"/>
        <w:outlineLvl w:val="7"/>
        <w:rPr>
          <w:rFonts w:ascii="Cordia New" w:eastAsia="Times New Roman" w:hAnsi="Cordia New"/>
          <w:sz w:val="26"/>
          <w:szCs w:val="26"/>
        </w:rPr>
      </w:pPr>
    </w:p>
    <w:p w14:paraId="221F4FBB" w14:textId="77777777" w:rsidR="00002C28" w:rsidRPr="00BE39AC" w:rsidRDefault="00002C28" w:rsidP="00E74D87">
      <w:pPr>
        <w:spacing w:after="0" w:line="240" w:lineRule="auto"/>
        <w:ind w:left="547"/>
        <w:jc w:val="both"/>
        <w:outlineLvl w:val="7"/>
        <w:rPr>
          <w:rFonts w:ascii="Cordia New" w:eastAsia="Times New Roman" w:hAnsi="Cordia New"/>
          <w:sz w:val="26"/>
          <w:szCs w:val="26"/>
        </w:rPr>
      </w:pPr>
      <w:r w:rsidRPr="00BE39AC">
        <w:rPr>
          <w:rFonts w:ascii="Cordia New" w:eastAsia="Times New Roman" w:hAnsi="Cordia New"/>
          <w:sz w:val="26"/>
          <w:szCs w:val="26"/>
        </w:rPr>
        <w:t>Goodwill and brand are allocated to the Group’s CGUs identified according to business segment.</w:t>
      </w:r>
    </w:p>
    <w:p w14:paraId="26428A88" w14:textId="77777777" w:rsidR="00002C28" w:rsidRPr="00BE39AC" w:rsidRDefault="00002C28" w:rsidP="00E74D87">
      <w:pPr>
        <w:spacing w:after="0" w:line="240" w:lineRule="auto"/>
        <w:ind w:left="547"/>
        <w:outlineLvl w:val="7"/>
        <w:rPr>
          <w:rFonts w:ascii="Cordia New" w:eastAsia="Times New Roman" w:hAnsi="Cordia New"/>
          <w:sz w:val="26"/>
          <w:szCs w:val="26"/>
        </w:rPr>
      </w:pPr>
    </w:p>
    <w:p w14:paraId="61C955D3" w14:textId="77777777" w:rsidR="00002C28" w:rsidRPr="00BE39AC" w:rsidRDefault="00002C28" w:rsidP="00E74D87">
      <w:pPr>
        <w:spacing w:after="0" w:line="240" w:lineRule="auto"/>
        <w:ind w:left="547"/>
        <w:outlineLvl w:val="7"/>
        <w:rPr>
          <w:rFonts w:ascii="Cordia New" w:eastAsia="Times New Roman" w:hAnsi="Cordia New"/>
          <w:sz w:val="26"/>
          <w:szCs w:val="26"/>
        </w:rPr>
      </w:pPr>
      <w:r w:rsidRPr="00BE39AC">
        <w:rPr>
          <w:rFonts w:ascii="Cordia New" w:eastAsia="Times New Roman" w:hAnsi="Cordia New"/>
          <w:sz w:val="26"/>
          <w:szCs w:val="26"/>
        </w:rPr>
        <w:t>A segment-level summary of the goodwill and brand allocation to CGUs are presented below:</w:t>
      </w:r>
    </w:p>
    <w:p w14:paraId="03EE785E" w14:textId="77777777" w:rsidR="00002C28" w:rsidRPr="00BE39AC" w:rsidRDefault="00002C28" w:rsidP="00E74D87">
      <w:pPr>
        <w:spacing w:after="0" w:line="240" w:lineRule="auto"/>
        <w:ind w:left="547"/>
        <w:outlineLvl w:val="7"/>
        <w:rPr>
          <w:rFonts w:ascii="Cordia New" w:eastAsia="Times New Roman" w:hAnsi="Cordia New"/>
          <w:sz w:val="26"/>
          <w:szCs w:val="26"/>
        </w:rPr>
      </w:pPr>
    </w:p>
    <w:tbl>
      <w:tblPr>
        <w:tblW w:w="9086" w:type="dxa"/>
        <w:tblInd w:w="270" w:type="dxa"/>
        <w:tblLayout w:type="fixed"/>
        <w:tblCellMar>
          <w:left w:w="107" w:type="dxa"/>
          <w:right w:w="107" w:type="dxa"/>
        </w:tblCellMar>
        <w:tblLook w:val="04A0" w:firstRow="1" w:lastRow="0" w:firstColumn="1" w:lastColumn="0" w:noHBand="0" w:noVBand="1"/>
      </w:tblPr>
      <w:tblGrid>
        <w:gridCol w:w="2140"/>
        <w:gridCol w:w="1276"/>
        <w:gridCol w:w="1134"/>
        <w:gridCol w:w="1134"/>
        <w:gridCol w:w="1134"/>
        <w:gridCol w:w="1134"/>
        <w:gridCol w:w="1134"/>
      </w:tblGrid>
      <w:tr w:rsidR="00572E60" w:rsidRPr="00BE39AC" w14:paraId="196A7EAE" w14:textId="77777777" w:rsidTr="00572E60">
        <w:tc>
          <w:tcPr>
            <w:tcW w:w="2140" w:type="dxa"/>
            <w:vAlign w:val="bottom"/>
          </w:tcPr>
          <w:p w14:paraId="6E8C5329" w14:textId="77777777" w:rsidR="00572E60" w:rsidRPr="00BE39AC" w:rsidRDefault="00572E60" w:rsidP="00DB1F43">
            <w:pPr>
              <w:spacing w:after="0" w:line="240" w:lineRule="auto"/>
              <w:ind w:left="159" w:right="-86"/>
              <w:rPr>
                <w:rFonts w:ascii="Cordia New" w:eastAsia="Times New Roman" w:hAnsi="Cordia New"/>
                <w:b/>
                <w:bCs/>
                <w:szCs w:val="22"/>
              </w:rPr>
            </w:pPr>
          </w:p>
        </w:tc>
        <w:tc>
          <w:tcPr>
            <w:tcW w:w="6946" w:type="dxa"/>
            <w:gridSpan w:val="6"/>
            <w:vAlign w:val="bottom"/>
          </w:tcPr>
          <w:p w14:paraId="185F41C2" w14:textId="14F5D0D5" w:rsidR="00572E60" w:rsidRPr="00BE39AC" w:rsidRDefault="00572E60" w:rsidP="000E0A1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BE39AC">
              <w:rPr>
                <w:rFonts w:ascii="Cordia New" w:eastAsia="Times New Roman" w:hAnsi="Cordia New"/>
                <w:b/>
                <w:bCs/>
                <w:szCs w:val="22"/>
              </w:rPr>
              <w:t>Consolidated financial statements (Baht Million)</w:t>
            </w:r>
          </w:p>
        </w:tc>
      </w:tr>
      <w:tr w:rsidR="00572E60" w:rsidRPr="00BE39AC" w14:paraId="7AF68A6D" w14:textId="77777777" w:rsidTr="00572E60">
        <w:tc>
          <w:tcPr>
            <w:tcW w:w="2140" w:type="dxa"/>
            <w:vAlign w:val="bottom"/>
          </w:tcPr>
          <w:p w14:paraId="258A8C77" w14:textId="77777777" w:rsidR="00572E60" w:rsidRPr="00BE39AC" w:rsidRDefault="00572E60" w:rsidP="00DB1F43">
            <w:pPr>
              <w:spacing w:after="0" w:line="240" w:lineRule="auto"/>
              <w:ind w:left="159" w:right="-86"/>
              <w:rPr>
                <w:rFonts w:ascii="Cordia New" w:eastAsia="Times New Roman" w:hAnsi="Cordia New"/>
                <w:b/>
                <w:bCs/>
                <w:szCs w:val="22"/>
              </w:rPr>
            </w:pPr>
          </w:p>
        </w:tc>
        <w:tc>
          <w:tcPr>
            <w:tcW w:w="3544" w:type="dxa"/>
            <w:gridSpan w:val="3"/>
            <w:vAlign w:val="bottom"/>
          </w:tcPr>
          <w:p w14:paraId="4F3B6DFF" w14:textId="63B09805" w:rsidR="00572E60" w:rsidRPr="00BE39AC" w:rsidRDefault="003A773E" w:rsidP="000E0A1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3A773E">
              <w:rPr>
                <w:rFonts w:ascii="Cordia New" w:eastAsia="Times New Roman" w:hAnsi="Cordia New"/>
                <w:b/>
                <w:bCs/>
                <w:szCs w:val="22"/>
                <w:lang w:val="en-GB"/>
              </w:rPr>
              <w:t>31</w:t>
            </w:r>
            <w:r w:rsidR="00572E60" w:rsidRPr="00BE39AC">
              <w:rPr>
                <w:rFonts w:ascii="Cordia New" w:eastAsia="Times New Roman" w:hAnsi="Cordia New"/>
                <w:b/>
                <w:bCs/>
                <w:szCs w:val="22"/>
              </w:rPr>
              <w:t xml:space="preserve"> December </w:t>
            </w:r>
            <w:r w:rsidRPr="003A773E">
              <w:rPr>
                <w:rFonts w:ascii="Cordia New" w:eastAsia="Times New Roman" w:hAnsi="Cordia New"/>
                <w:b/>
                <w:bCs/>
                <w:szCs w:val="22"/>
                <w:lang w:val="en-GB"/>
              </w:rPr>
              <w:t>2022</w:t>
            </w:r>
          </w:p>
        </w:tc>
        <w:tc>
          <w:tcPr>
            <w:tcW w:w="3402" w:type="dxa"/>
            <w:gridSpan w:val="3"/>
            <w:vAlign w:val="bottom"/>
          </w:tcPr>
          <w:p w14:paraId="35F7B564" w14:textId="06A5526A" w:rsidR="00572E60" w:rsidRPr="00BE39AC" w:rsidRDefault="003A773E" w:rsidP="000E0A1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Cs w:val="22"/>
              </w:rPr>
            </w:pPr>
            <w:r w:rsidRPr="003A773E">
              <w:rPr>
                <w:rFonts w:ascii="Cordia New" w:eastAsia="Times New Roman" w:hAnsi="Cordia New"/>
                <w:b/>
                <w:bCs/>
                <w:szCs w:val="22"/>
                <w:lang w:val="en-GB"/>
              </w:rPr>
              <w:t>31</w:t>
            </w:r>
            <w:r w:rsidR="00572E60" w:rsidRPr="00BE39AC">
              <w:rPr>
                <w:rFonts w:ascii="Cordia New" w:eastAsia="Times New Roman" w:hAnsi="Cordia New"/>
                <w:b/>
                <w:bCs/>
                <w:szCs w:val="22"/>
              </w:rPr>
              <w:t xml:space="preserve"> December </w:t>
            </w:r>
            <w:r w:rsidRPr="003A773E">
              <w:rPr>
                <w:rFonts w:ascii="Cordia New" w:eastAsia="Times New Roman" w:hAnsi="Cordia New"/>
                <w:b/>
                <w:bCs/>
                <w:szCs w:val="22"/>
                <w:lang w:val="en-GB"/>
              </w:rPr>
              <w:t>2021</w:t>
            </w:r>
          </w:p>
        </w:tc>
      </w:tr>
      <w:tr w:rsidR="00572E60" w:rsidRPr="00BE39AC" w14:paraId="53B4016E" w14:textId="77777777" w:rsidTr="00572E60">
        <w:tc>
          <w:tcPr>
            <w:tcW w:w="2140" w:type="dxa"/>
            <w:vAlign w:val="bottom"/>
          </w:tcPr>
          <w:p w14:paraId="5F297447" w14:textId="77777777" w:rsidR="00572E60" w:rsidRPr="00BE39AC" w:rsidRDefault="00572E60" w:rsidP="00DB1F43">
            <w:pPr>
              <w:spacing w:after="0" w:line="240" w:lineRule="auto"/>
              <w:ind w:left="159" w:right="-86"/>
              <w:rPr>
                <w:rFonts w:ascii="Cordia New" w:eastAsia="Times New Roman" w:hAnsi="Cordia New"/>
                <w:b/>
                <w:bCs/>
                <w:szCs w:val="22"/>
              </w:rPr>
            </w:pPr>
          </w:p>
        </w:tc>
        <w:tc>
          <w:tcPr>
            <w:tcW w:w="1276" w:type="dxa"/>
            <w:vAlign w:val="bottom"/>
            <w:hideMark/>
          </w:tcPr>
          <w:p w14:paraId="545EAB39" w14:textId="77777777" w:rsidR="00572E60" w:rsidRPr="00BE39AC" w:rsidRDefault="00572E60" w:rsidP="000E0A1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BE39AC">
              <w:rPr>
                <w:rFonts w:ascii="Cordia New" w:eastAsia="Times New Roman" w:hAnsi="Cordia New"/>
                <w:b/>
                <w:bCs/>
                <w:szCs w:val="22"/>
              </w:rPr>
              <w:t>Hotel</w:t>
            </w:r>
          </w:p>
        </w:tc>
        <w:tc>
          <w:tcPr>
            <w:tcW w:w="1134" w:type="dxa"/>
            <w:vAlign w:val="bottom"/>
            <w:hideMark/>
          </w:tcPr>
          <w:p w14:paraId="4EDB84F8" w14:textId="77777777" w:rsidR="00572E60" w:rsidRPr="00BE39AC" w:rsidRDefault="00572E60" w:rsidP="000E0A1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BE39AC">
              <w:rPr>
                <w:rFonts w:ascii="Cordia New" w:eastAsia="Times New Roman" w:hAnsi="Cordia New"/>
                <w:b/>
                <w:bCs/>
                <w:szCs w:val="22"/>
              </w:rPr>
              <w:t>Restaurant</w:t>
            </w:r>
          </w:p>
        </w:tc>
        <w:tc>
          <w:tcPr>
            <w:tcW w:w="1134" w:type="dxa"/>
            <w:vAlign w:val="bottom"/>
            <w:hideMark/>
          </w:tcPr>
          <w:p w14:paraId="60FB0DB7" w14:textId="77777777" w:rsidR="00572E60" w:rsidRPr="00BE39AC" w:rsidRDefault="00572E60" w:rsidP="000E0A1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BE39AC">
              <w:rPr>
                <w:rFonts w:ascii="Cordia New" w:eastAsia="Times New Roman" w:hAnsi="Cordia New"/>
                <w:b/>
                <w:bCs/>
                <w:szCs w:val="22"/>
              </w:rPr>
              <w:t>Total</w:t>
            </w:r>
          </w:p>
        </w:tc>
        <w:tc>
          <w:tcPr>
            <w:tcW w:w="1134" w:type="dxa"/>
            <w:vAlign w:val="bottom"/>
            <w:hideMark/>
          </w:tcPr>
          <w:p w14:paraId="1A4A2131" w14:textId="77777777" w:rsidR="00572E60" w:rsidRPr="00BE39AC" w:rsidRDefault="00572E60" w:rsidP="000E0A1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BE39AC">
              <w:rPr>
                <w:rFonts w:ascii="Cordia New" w:eastAsia="Times New Roman" w:hAnsi="Cordia New"/>
                <w:b/>
                <w:bCs/>
                <w:szCs w:val="22"/>
              </w:rPr>
              <w:t>Hotel</w:t>
            </w:r>
          </w:p>
        </w:tc>
        <w:tc>
          <w:tcPr>
            <w:tcW w:w="1134" w:type="dxa"/>
            <w:vAlign w:val="bottom"/>
            <w:hideMark/>
          </w:tcPr>
          <w:p w14:paraId="28E80402" w14:textId="77777777" w:rsidR="00572E60" w:rsidRPr="00BE39AC" w:rsidRDefault="00572E60" w:rsidP="000E0A1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BE39AC">
              <w:rPr>
                <w:rFonts w:ascii="Cordia New" w:eastAsia="Times New Roman" w:hAnsi="Cordia New"/>
                <w:b/>
                <w:bCs/>
                <w:szCs w:val="22"/>
              </w:rPr>
              <w:t>Restaurant</w:t>
            </w:r>
          </w:p>
        </w:tc>
        <w:tc>
          <w:tcPr>
            <w:tcW w:w="1134" w:type="dxa"/>
            <w:vAlign w:val="bottom"/>
            <w:hideMark/>
          </w:tcPr>
          <w:p w14:paraId="446AE3DA" w14:textId="77777777" w:rsidR="00572E60" w:rsidRPr="00BE39AC" w:rsidRDefault="00572E60" w:rsidP="000E0A1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Cs w:val="22"/>
              </w:rPr>
            </w:pPr>
            <w:r w:rsidRPr="00BE39AC">
              <w:rPr>
                <w:rFonts w:ascii="Cordia New" w:eastAsia="Times New Roman" w:hAnsi="Cordia New"/>
                <w:b/>
                <w:bCs/>
                <w:szCs w:val="22"/>
              </w:rPr>
              <w:t>Total</w:t>
            </w:r>
          </w:p>
        </w:tc>
      </w:tr>
      <w:tr w:rsidR="00572E60" w:rsidRPr="00BE39AC" w14:paraId="27C78E40" w14:textId="77777777" w:rsidTr="00572E60">
        <w:tc>
          <w:tcPr>
            <w:tcW w:w="2140" w:type="dxa"/>
            <w:vAlign w:val="bottom"/>
          </w:tcPr>
          <w:p w14:paraId="3BA7ADA1" w14:textId="77777777" w:rsidR="00572E60" w:rsidRPr="00BE39AC" w:rsidRDefault="00572E60" w:rsidP="00DB1F43">
            <w:pPr>
              <w:spacing w:after="0" w:line="240" w:lineRule="auto"/>
              <w:ind w:left="159" w:right="-86"/>
              <w:rPr>
                <w:rFonts w:ascii="Cordia New" w:eastAsia="Times New Roman" w:hAnsi="Cordia New"/>
                <w:b/>
                <w:bCs/>
                <w:sz w:val="12"/>
                <w:szCs w:val="12"/>
              </w:rPr>
            </w:pPr>
          </w:p>
        </w:tc>
        <w:tc>
          <w:tcPr>
            <w:tcW w:w="1276" w:type="dxa"/>
            <w:vAlign w:val="bottom"/>
          </w:tcPr>
          <w:p w14:paraId="2ABCDD12" w14:textId="77777777" w:rsidR="00572E60" w:rsidRPr="00BE39AC" w:rsidRDefault="00572E60"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2A79BE60" w14:textId="77777777" w:rsidR="00572E60" w:rsidRPr="00BE39AC" w:rsidRDefault="00572E60"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7BF3B699" w14:textId="77777777" w:rsidR="00572E60" w:rsidRPr="00BE39AC" w:rsidRDefault="00572E60"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4FB1003F" w14:textId="77777777" w:rsidR="00572E60" w:rsidRPr="00BE39AC" w:rsidRDefault="00572E60"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546343AE" w14:textId="77777777" w:rsidR="00572E60" w:rsidRPr="00BE39AC" w:rsidRDefault="00572E60"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c>
          <w:tcPr>
            <w:tcW w:w="1134" w:type="dxa"/>
            <w:vAlign w:val="bottom"/>
          </w:tcPr>
          <w:p w14:paraId="4AE0A931" w14:textId="77777777" w:rsidR="00572E60" w:rsidRPr="00BE39AC" w:rsidRDefault="00572E60" w:rsidP="000E0A1F">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12"/>
                <w:szCs w:val="12"/>
              </w:rPr>
            </w:pPr>
          </w:p>
        </w:tc>
      </w:tr>
      <w:tr w:rsidR="00572E60" w:rsidRPr="00BE39AC" w14:paraId="70CD1265" w14:textId="77777777" w:rsidTr="00572E60">
        <w:tc>
          <w:tcPr>
            <w:tcW w:w="2140" w:type="dxa"/>
            <w:vAlign w:val="bottom"/>
            <w:hideMark/>
          </w:tcPr>
          <w:p w14:paraId="2DA8F1BC" w14:textId="77777777" w:rsidR="00572E60" w:rsidRPr="00BE39AC" w:rsidRDefault="00572E60" w:rsidP="00DB1F43">
            <w:pPr>
              <w:spacing w:after="0" w:line="240" w:lineRule="auto"/>
              <w:ind w:left="159" w:right="-86"/>
              <w:rPr>
                <w:rFonts w:ascii="Cordia New" w:eastAsia="Times New Roman" w:hAnsi="Cordia New"/>
                <w:szCs w:val="22"/>
              </w:rPr>
            </w:pPr>
            <w:r w:rsidRPr="00BE39AC">
              <w:rPr>
                <w:rFonts w:ascii="Cordia New" w:eastAsia="Times New Roman" w:hAnsi="Cordia New"/>
                <w:szCs w:val="22"/>
              </w:rPr>
              <w:t>Goodwill</w:t>
            </w:r>
          </w:p>
        </w:tc>
        <w:tc>
          <w:tcPr>
            <w:tcW w:w="1276" w:type="dxa"/>
            <w:vAlign w:val="bottom"/>
          </w:tcPr>
          <w:p w14:paraId="454E93E3" w14:textId="6046DFEB"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3</w:t>
            </w:r>
            <w:r w:rsidR="00572E60" w:rsidRPr="00BE39AC">
              <w:rPr>
                <w:rFonts w:ascii="Cordia New" w:eastAsia="Times New Roman" w:hAnsi="Cordia New"/>
                <w:szCs w:val="22"/>
                <w:lang w:val="en-GB"/>
              </w:rPr>
              <w:t>,</w:t>
            </w:r>
            <w:r w:rsidRPr="003A773E">
              <w:rPr>
                <w:rFonts w:ascii="Cordia New" w:eastAsia="Times New Roman" w:hAnsi="Cordia New"/>
                <w:szCs w:val="22"/>
                <w:lang w:val="en-GB"/>
              </w:rPr>
              <w:t>668</w:t>
            </w:r>
          </w:p>
        </w:tc>
        <w:tc>
          <w:tcPr>
            <w:tcW w:w="1134" w:type="dxa"/>
            <w:vAlign w:val="bottom"/>
          </w:tcPr>
          <w:p w14:paraId="728C3617" w14:textId="6FFEB1DA"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9</w:t>
            </w:r>
            <w:r w:rsidR="00572E60" w:rsidRPr="00BE39AC">
              <w:rPr>
                <w:rFonts w:ascii="Cordia New" w:eastAsia="Times New Roman" w:hAnsi="Cordia New"/>
                <w:szCs w:val="22"/>
              </w:rPr>
              <w:t>,</w:t>
            </w:r>
            <w:r w:rsidRPr="003A773E">
              <w:rPr>
                <w:rFonts w:ascii="Cordia New" w:eastAsia="Times New Roman" w:hAnsi="Cordia New"/>
                <w:szCs w:val="22"/>
                <w:lang w:val="en-GB"/>
              </w:rPr>
              <w:t>786</w:t>
            </w:r>
          </w:p>
        </w:tc>
        <w:tc>
          <w:tcPr>
            <w:tcW w:w="1134" w:type="dxa"/>
            <w:vAlign w:val="bottom"/>
          </w:tcPr>
          <w:p w14:paraId="1E7D9564" w14:textId="2A8FA9D0"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13</w:t>
            </w:r>
            <w:r w:rsidR="00572E60" w:rsidRPr="00BE39AC">
              <w:rPr>
                <w:rFonts w:ascii="Cordia New" w:eastAsia="Times New Roman" w:hAnsi="Cordia New"/>
                <w:szCs w:val="22"/>
              </w:rPr>
              <w:t>,</w:t>
            </w:r>
            <w:r w:rsidRPr="003A773E">
              <w:rPr>
                <w:rFonts w:ascii="Cordia New" w:eastAsia="Times New Roman" w:hAnsi="Cordia New"/>
                <w:szCs w:val="22"/>
                <w:lang w:val="en-GB"/>
              </w:rPr>
              <w:t>454</w:t>
            </w:r>
          </w:p>
        </w:tc>
        <w:tc>
          <w:tcPr>
            <w:tcW w:w="1134" w:type="dxa"/>
            <w:vAlign w:val="bottom"/>
          </w:tcPr>
          <w:p w14:paraId="52D8CCD5" w14:textId="247FC471"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3</w:t>
            </w:r>
            <w:r w:rsidR="00572E60" w:rsidRPr="00BE39AC">
              <w:rPr>
                <w:rFonts w:ascii="Cordia New" w:eastAsia="Times New Roman" w:hAnsi="Cordia New"/>
                <w:szCs w:val="22"/>
                <w:lang w:val="en-GB"/>
              </w:rPr>
              <w:t>,</w:t>
            </w:r>
            <w:r w:rsidRPr="003A773E">
              <w:rPr>
                <w:rFonts w:ascii="Cordia New" w:eastAsia="Times New Roman" w:hAnsi="Cordia New"/>
                <w:szCs w:val="22"/>
                <w:lang w:val="en-GB"/>
              </w:rPr>
              <w:t>771</w:t>
            </w:r>
          </w:p>
        </w:tc>
        <w:tc>
          <w:tcPr>
            <w:tcW w:w="1134" w:type="dxa"/>
            <w:vAlign w:val="bottom"/>
          </w:tcPr>
          <w:p w14:paraId="6236E75C" w14:textId="4759A2A2"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9</w:t>
            </w:r>
            <w:r w:rsidR="00572E60" w:rsidRPr="00BE39AC">
              <w:rPr>
                <w:rFonts w:ascii="Cordia New" w:eastAsia="Times New Roman" w:hAnsi="Cordia New"/>
                <w:szCs w:val="22"/>
                <w:lang w:val="en-GB"/>
              </w:rPr>
              <w:t>,</w:t>
            </w:r>
            <w:r w:rsidRPr="003A773E">
              <w:rPr>
                <w:rFonts w:ascii="Cordia New" w:eastAsia="Times New Roman" w:hAnsi="Cordia New"/>
                <w:szCs w:val="22"/>
                <w:lang w:val="en-GB"/>
              </w:rPr>
              <w:t>237</w:t>
            </w:r>
          </w:p>
        </w:tc>
        <w:tc>
          <w:tcPr>
            <w:tcW w:w="1134" w:type="dxa"/>
            <w:vAlign w:val="bottom"/>
          </w:tcPr>
          <w:p w14:paraId="6A87A4E0" w14:textId="15563792"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13</w:t>
            </w:r>
            <w:r w:rsidR="00572E60" w:rsidRPr="00BE39AC">
              <w:rPr>
                <w:rFonts w:ascii="Cordia New" w:eastAsia="Times New Roman" w:hAnsi="Cordia New"/>
                <w:szCs w:val="22"/>
              </w:rPr>
              <w:t>,</w:t>
            </w:r>
            <w:r w:rsidRPr="003A773E">
              <w:rPr>
                <w:rFonts w:ascii="Cordia New" w:eastAsia="Times New Roman" w:hAnsi="Cordia New"/>
                <w:szCs w:val="22"/>
                <w:lang w:val="en-GB"/>
              </w:rPr>
              <w:t>008</w:t>
            </w:r>
          </w:p>
        </w:tc>
      </w:tr>
      <w:tr w:rsidR="00572E60" w:rsidRPr="00BE39AC" w14:paraId="475636D7" w14:textId="77777777" w:rsidTr="00572E60">
        <w:tc>
          <w:tcPr>
            <w:tcW w:w="2140" w:type="dxa"/>
            <w:vAlign w:val="bottom"/>
            <w:hideMark/>
          </w:tcPr>
          <w:p w14:paraId="0647918C" w14:textId="77777777" w:rsidR="00572E60" w:rsidRPr="00BE39AC" w:rsidRDefault="00572E60" w:rsidP="00DB1F43">
            <w:pPr>
              <w:spacing w:after="0" w:line="240" w:lineRule="auto"/>
              <w:ind w:left="159" w:right="-86"/>
              <w:rPr>
                <w:rFonts w:ascii="Cordia New" w:eastAsia="Times New Roman" w:hAnsi="Cordia New"/>
                <w:szCs w:val="22"/>
              </w:rPr>
            </w:pPr>
            <w:r w:rsidRPr="00BE39AC">
              <w:rPr>
                <w:rFonts w:ascii="Cordia New" w:eastAsia="Times New Roman" w:hAnsi="Cordia New"/>
                <w:szCs w:val="22"/>
              </w:rPr>
              <w:t>Brand</w:t>
            </w:r>
          </w:p>
        </w:tc>
        <w:tc>
          <w:tcPr>
            <w:tcW w:w="1276" w:type="dxa"/>
            <w:vAlign w:val="bottom"/>
          </w:tcPr>
          <w:p w14:paraId="02A76E39" w14:textId="0B863CA8"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38</w:t>
            </w:r>
            <w:r w:rsidR="00572E60" w:rsidRPr="00BE39AC">
              <w:rPr>
                <w:rFonts w:ascii="Cordia New" w:eastAsia="Times New Roman" w:hAnsi="Cordia New"/>
                <w:szCs w:val="22"/>
                <w:lang w:val="en-GB"/>
              </w:rPr>
              <w:t>,</w:t>
            </w:r>
            <w:r w:rsidRPr="003A773E">
              <w:rPr>
                <w:rFonts w:ascii="Cordia New" w:eastAsia="Times New Roman" w:hAnsi="Cordia New"/>
                <w:szCs w:val="22"/>
                <w:lang w:val="en-GB"/>
              </w:rPr>
              <w:t>869</w:t>
            </w:r>
          </w:p>
        </w:tc>
        <w:tc>
          <w:tcPr>
            <w:tcW w:w="1134" w:type="dxa"/>
            <w:vAlign w:val="bottom"/>
          </w:tcPr>
          <w:p w14:paraId="6C3C2352" w14:textId="296764A3"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6</w:t>
            </w:r>
            <w:r w:rsidR="00572E60" w:rsidRPr="00BE39AC">
              <w:rPr>
                <w:rFonts w:ascii="Cordia New" w:eastAsia="Times New Roman" w:hAnsi="Cordia New"/>
                <w:szCs w:val="22"/>
                <w:lang w:val="en-GB"/>
              </w:rPr>
              <w:t>,</w:t>
            </w:r>
            <w:r w:rsidRPr="003A773E">
              <w:rPr>
                <w:rFonts w:ascii="Cordia New" w:eastAsia="Times New Roman" w:hAnsi="Cordia New"/>
                <w:szCs w:val="22"/>
                <w:lang w:val="en-GB"/>
              </w:rPr>
              <w:t>844</w:t>
            </w:r>
          </w:p>
        </w:tc>
        <w:tc>
          <w:tcPr>
            <w:tcW w:w="1134" w:type="dxa"/>
            <w:vAlign w:val="bottom"/>
          </w:tcPr>
          <w:p w14:paraId="31CE3E62" w14:textId="26BC1D0D"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45</w:t>
            </w:r>
            <w:r w:rsidR="00572E60" w:rsidRPr="00BE39AC">
              <w:rPr>
                <w:rFonts w:ascii="Cordia New" w:eastAsia="Times New Roman" w:hAnsi="Cordia New"/>
                <w:szCs w:val="22"/>
              </w:rPr>
              <w:t>,</w:t>
            </w:r>
            <w:r w:rsidRPr="003A773E">
              <w:rPr>
                <w:rFonts w:ascii="Cordia New" w:eastAsia="Times New Roman" w:hAnsi="Cordia New"/>
                <w:szCs w:val="22"/>
                <w:lang w:val="en-GB"/>
              </w:rPr>
              <w:t>713</w:t>
            </w:r>
          </w:p>
        </w:tc>
        <w:tc>
          <w:tcPr>
            <w:tcW w:w="1134" w:type="dxa"/>
            <w:vAlign w:val="bottom"/>
          </w:tcPr>
          <w:p w14:paraId="503BF331" w14:textId="0C992D02"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lang w:val="en-GB"/>
              </w:rPr>
            </w:pPr>
            <w:r w:rsidRPr="003A773E">
              <w:rPr>
                <w:rFonts w:ascii="Cordia New" w:eastAsia="Times New Roman" w:hAnsi="Cordia New"/>
                <w:szCs w:val="22"/>
                <w:lang w:val="en-GB"/>
              </w:rPr>
              <w:t>40</w:t>
            </w:r>
            <w:r w:rsidR="00572E60" w:rsidRPr="00BE39AC">
              <w:rPr>
                <w:rFonts w:ascii="Cordia New" w:eastAsia="Times New Roman" w:hAnsi="Cordia New"/>
                <w:szCs w:val="22"/>
                <w:lang w:val="en-GB"/>
              </w:rPr>
              <w:t>,</w:t>
            </w:r>
            <w:r w:rsidRPr="003A773E">
              <w:rPr>
                <w:rFonts w:ascii="Cordia New" w:eastAsia="Times New Roman" w:hAnsi="Cordia New"/>
                <w:szCs w:val="22"/>
                <w:lang w:val="en-GB"/>
              </w:rPr>
              <w:t>073</w:t>
            </w:r>
          </w:p>
        </w:tc>
        <w:tc>
          <w:tcPr>
            <w:tcW w:w="1134" w:type="dxa"/>
            <w:vAlign w:val="bottom"/>
          </w:tcPr>
          <w:p w14:paraId="26ED847B" w14:textId="70ACD635"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7</w:t>
            </w:r>
            <w:r w:rsidR="00572E60" w:rsidRPr="00BE39AC">
              <w:rPr>
                <w:rFonts w:ascii="Cordia New" w:eastAsia="Times New Roman" w:hAnsi="Cordia New"/>
                <w:szCs w:val="22"/>
                <w:lang w:val="en-GB"/>
              </w:rPr>
              <w:t>,</w:t>
            </w:r>
            <w:r w:rsidRPr="003A773E">
              <w:rPr>
                <w:rFonts w:ascii="Cordia New" w:eastAsia="Times New Roman" w:hAnsi="Cordia New"/>
                <w:szCs w:val="22"/>
                <w:lang w:val="en-GB"/>
              </w:rPr>
              <w:t>080</w:t>
            </w:r>
          </w:p>
        </w:tc>
        <w:tc>
          <w:tcPr>
            <w:tcW w:w="1134" w:type="dxa"/>
            <w:vAlign w:val="bottom"/>
          </w:tcPr>
          <w:p w14:paraId="7E2AB45C" w14:textId="6DACD4A3" w:rsidR="00572E60" w:rsidRPr="00BE39AC" w:rsidRDefault="003A773E" w:rsidP="00EA57AC">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Cs w:val="22"/>
              </w:rPr>
            </w:pPr>
            <w:r w:rsidRPr="003A773E">
              <w:rPr>
                <w:rFonts w:ascii="Cordia New" w:eastAsia="Times New Roman" w:hAnsi="Cordia New"/>
                <w:szCs w:val="22"/>
                <w:lang w:val="en-GB"/>
              </w:rPr>
              <w:t>47</w:t>
            </w:r>
            <w:r w:rsidR="00572E60" w:rsidRPr="00BE39AC">
              <w:rPr>
                <w:rFonts w:ascii="Cordia New" w:eastAsia="Times New Roman" w:hAnsi="Cordia New"/>
                <w:szCs w:val="22"/>
              </w:rPr>
              <w:t>,</w:t>
            </w:r>
            <w:r w:rsidRPr="003A773E">
              <w:rPr>
                <w:rFonts w:ascii="Cordia New" w:eastAsia="Times New Roman" w:hAnsi="Cordia New"/>
                <w:szCs w:val="22"/>
                <w:lang w:val="en-GB"/>
              </w:rPr>
              <w:t>153</w:t>
            </w:r>
          </w:p>
        </w:tc>
      </w:tr>
    </w:tbl>
    <w:p w14:paraId="10C0F5AE" w14:textId="77777777" w:rsidR="00601CE8" w:rsidRPr="00BE39AC" w:rsidRDefault="00601CE8" w:rsidP="00690182">
      <w:pPr>
        <w:spacing w:after="0" w:line="240" w:lineRule="auto"/>
        <w:ind w:left="540" w:hanging="540"/>
        <w:rPr>
          <w:rFonts w:ascii="Cordia New" w:eastAsia="Times New Roman" w:hAnsi="Cordia New"/>
          <w:b/>
          <w:bCs/>
          <w:sz w:val="28"/>
          <w:lang w:val="en-GB"/>
        </w:rPr>
      </w:pPr>
    </w:p>
    <w:p w14:paraId="20D75E8D" w14:textId="77777777" w:rsidR="00601CE8" w:rsidRPr="00BE39AC" w:rsidRDefault="00601CE8" w:rsidP="00690182">
      <w:pPr>
        <w:spacing w:after="0" w:line="240" w:lineRule="auto"/>
        <w:ind w:left="540" w:hanging="540"/>
        <w:rPr>
          <w:rFonts w:ascii="Cordia New" w:eastAsia="Times New Roman" w:hAnsi="Cordia New"/>
          <w:b/>
          <w:bCs/>
          <w:sz w:val="28"/>
          <w:lang w:val="en-GB"/>
        </w:rPr>
      </w:pPr>
    </w:p>
    <w:p w14:paraId="6ADAEEFE" w14:textId="77777777" w:rsidR="00601CE8" w:rsidRPr="00BE39AC" w:rsidRDefault="00601CE8" w:rsidP="00690182">
      <w:pPr>
        <w:spacing w:after="0" w:line="240" w:lineRule="auto"/>
        <w:ind w:left="540" w:hanging="540"/>
        <w:rPr>
          <w:rFonts w:ascii="Cordia New" w:eastAsia="Times New Roman" w:hAnsi="Cordia New"/>
          <w:b/>
          <w:bCs/>
          <w:sz w:val="28"/>
          <w:lang w:val="en-GB"/>
        </w:rPr>
      </w:pPr>
    </w:p>
    <w:p w14:paraId="2AB532E3" w14:textId="77777777" w:rsidR="00601CE8" w:rsidRPr="00BE39AC" w:rsidRDefault="00601CE8" w:rsidP="00690182">
      <w:pPr>
        <w:spacing w:after="0" w:line="240" w:lineRule="auto"/>
        <w:ind w:left="540" w:hanging="540"/>
        <w:rPr>
          <w:rFonts w:ascii="Cordia New" w:eastAsia="Times New Roman" w:hAnsi="Cordia New"/>
          <w:b/>
          <w:bCs/>
          <w:sz w:val="28"/>
          <w:lang w:val="en-GB"/>
        </w:rPr>
      </w:pPr>
    </w:p>
    <w:p w14:paraId="08F45009" w14:textId="3D86B503" w:rsidR="00E74D87" w:rsidRPr="00BE39AC" w:rsidRDefault="00E74D87">
      <w:pPr>
        <w:spacing w:after="0" w:line="240" w:lineRule="auto"/>
        <w:rPr>
          <w:rFonts w:ascii="Cordia New" w:eastAsia="Times New Roman" w:hAnsi="Cordia New"/>
          <w:b/>
          <w:bCs/>
          <w:sz w:val="28"/>
          <w:lang w:val="en-GB"/>
        </w:rPr>
      </w:pPr>
      <w:r w:rsidRPr="00BE39AC">
        <w:rPr>
          <w:rFonts w:ascii="Cordia New" w:eastAsia="Times New Roman" w:hAnsi="Cordia New"/>
          <w:b/>
          <w:bCs/>
          <w:sz w:val="28"/>
          <w:lang w:val="en-GB"/>
        </w:rPr>
        <w:br w:type="page"/>
      </w:r>
    </w:p>
    <w:p w14:paraId="4ECAF832" w14:textId="1D75A3F4" w:rsidR="00C721A4" w:rsidRPr="00BE39AC" w:rsidRDefault="003A773E" w:rsidP="00690182">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20</w:t>
      </w:r>
      <w:r w:rsidR="00C721A4" w:rsidRPr="00BE39AC">
        <w:rPr>
          <w:rFonts w:ascii="Cordia New" w:eastAsia="Times New Roman" w:hAnsi="Cordia New"/>
          <w:b/>
          <w:bCs/>
          <w:sz w:val="26"/>
          <w:szCs w:val="26"/>
        </w:rPr>
        <w:tab/>
        <w:t xml:space="preserve">Intangible assets </w:t>
      </w:r>
      <w:r w:rsidR="00C721A4" w:rsidRPr="00BE39AC">
        <w:rPr>
          <w:rFonts w:ascii="Cordia New" w:eastAsia="Times New Roman" w:hAnsi="Cordia New"/>
          <w:sz w:val="26"/>
          <w:szCs w:val="26"/>
        </w:rPr>
        <w:t>(Cont’d)</w:t>
      </w:r>
    </w:p>
    <w:p w14:paraId="08EB7C69" w14:textId="77777777" w:rsidR="00601CE8" w:rsidRPr="00BE39AC" w:rsidRDefault="00601CE8" w:rsidP="00601CE8">
      <w:pPr>
        <w:spacing w:after="0" w:line="240" w:lineRule="auto"/>
        <w:ind w:left="540"/>
        <w:outlineLvl w:val="7"/>
        <w:rPr>
          <w:rFonts w:ascii="Cordia New" w:eastAsia="Times New Roman" w:hAnsi="Cordia New"/>
          <w:sz w:val="26"/>
          <w:szCs w:val="26"/>
        </w:rPr>
      </w:pPr>
    </w:p>
    <w:p w14:paraId="68ADE4EA" w14:textId="19AFD0D7" w:rsidR="00601CE8" w:rsidRPr="00BE39AC" w:rsidRDefault="00601CE8" w:rsidP="00601CE8">
      <w:pPr>
        <w:spacing w:after="0" w:line="240" w:lineRule="auto"/>
        <w:ind w:left="540"/>
        <w:outlineLvl w:val="7"/>
        <w:rPr>
          <w:rFonts w:ascii="Cordia New" w:eastAsia="Times New Roman" w:hAnsi="Cordia New"/>
          <w:sz w:val="26"/>
          <w:szCs w:val="26"/>
        </w:rPr>
      </w:pPr>
      <w:r w:rsidRPr="00BE39AC">
        <w:rPr>
          <w:rFonts w:ascii="Cordia New" w:eastAsia="Times New Roman" w:hAnsi="Cordia New"/>
          <w:sz w:val="26"/>
          <w:szCs w:val="26"/>
        </w:rPr>
        <w:t>The key assumptions used for value-in-use calculations are as follows:</w:t>
      </w:r>
    </w:p>
    <w:p w14:paraId="7233DEFD" w14:textId="77777777" w:rsidR="00601CE8" w:rsidRPr="00BE39AC" w:rsidRDefault="00601CE8" w:rsidP="00601CE8">
      <w:pPr>
        <w:tabs>
          <w:tab w:val="left" w:pos="2160"/>
          <w:tab w:val="center" w:pos="5040"/>
          <w:tab w:val="center" w:pos="7560"/>
          <w:tab w:val="right" w:pos="9360"/>
        </w:tabs>
        <w:spacing w:after="0" w:line="240" w:lineRule="auto"/>
        <w:ind w:left="540"/>
        <w:rPr>
          <w:rFonts w:ascii="Cordia New" w:eastAsia="Times New Roman" w:hAnsi="Cordia New"/>
          <w:sz w:val="26"/>
          <w:szCs w:val="26"/>
        </w:rPr>
      </w:pPr>
    </w:p>
    <w:tbl>
      <w:tblPr>
        <w:tblW w:w="9216" w:type="dxa"/>
        <w:tblInd w:w="180" w:type="dxa"/>
        <w:tblLayout w:type="fixed"/>
        <w:tblLook w:val="04A0" w:firstRow="1" w:lastRow="0" w:firstColumn="1" w:lastColumn="0" w:noHBand="0" w:noVBand="1"/>
      </w:tblPr>
      <w:tblGrid>
        <w:gridCol w:w="5976"/>
        <w:gridCol w:w="1621"/>
        <w:gridCol w:w="1619"/>
      </w:tblGrid>
      <w:tr w:rsidR="00601CE8" w:rsidRPr="00BE39AC" w14:paraId="57CBC00C" w14:textId="77777777" w:rsidTr="00DB1F43">
        <w:trPr>
          <w:cantSplit/>
        </w:trPr>
        <w:tc>
          <w:tcPr>
            <w:tcW w:w="5976" w:type="dxa"/>
          </w:tcPr>
          <w:p w14:paraId="4AFE8506" w14:textId="77777777" w:rsidR="00601CE8" w:rsidRPr="00BE39AC" w:rsidRDefault="00601CE8" w:rsidP="00DB1F43">
            <w:pPr>
              <w:spacing w:after="0" w:line="240" w:lineRule="auto"/>
              <w:ind w:left="255"/>
              <w:rPr>
                <w:rFonts w:ascii="Cordia New" w:eastAsia="Times New Roman" w:hAnsi="Cordia New"/>
                <w:sz w:val="26"/>
                <w:szCs w:val="26"/>
              </w:rPr>
            </w:pPr>
          </w:p>
        </w:tc>
        <w:tc>
          <w:tcPr>
            <w:tcW w:w="1621" w:type="dxa"/>
            <w:hideMark/>
          </w:tcPr>
          <w:p w14:paraId="21420D6D" w14:textId="77777777" w:rsidR="00601CE8" w:rsidRPr="00BE39AC" w:rsidRDefault="00601CE8">
            <w:pPr>
              <w:pBdr>
                <w:bottom w:val="single" w:sz="4" w:space="1" w:color="auto"/>
              </w:pBdr>
              <w:tabs>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Hotel</w:t>
            </w:r>
          </w:p>
        </w:tc>
        <w:tc>
          <w:tcPr>
            <w:tcW w:w="1619" w:type="dxa"/>
            <w:hideMark/>
          </w:tcPr>
          <w:p w14:paraId="7E09C4B1" w14:textId="77777777" w:rsidR="00601CE8" w:rsidRPr="00BE39AC" w:rsidRDefault="00601CE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Restaurant</w:t>
            </w:r>
          </w:p>
        </w:tc>
      </w:tr>
      <w:tr w:rsidR="00601CE8" w:rsidRPr="00BE39AC" w14:paraId="5C1C0A85" w14:textId="77777777" w:rsidTr="00DB1F43">
        <w:trPr>
          <w:cantSplit/>
        </w:trPr>
        <w:tc>
          <w:tcPr>
            <w:tcW w:w="5976" w:type="dxa"/>
          </w:tcPr>
          <w:p w14:paraId="3E936F0A" w14:textId="77777777" w:rsidR="00601CE8" w:rsidRPr="00BE39AC" w:rsidRDefault="00601CE8" w:rsidP="00DB1F43">
            <w:pPr>
              <w:spacing w:after="0" w:line="240" w:lineRule="auto"/>
              <w:ind w:left="255"/>
              <w:rPr>
                <w:rFonts w:ascii="Cordia New" w:eastAsia="Times New Roman" w:hAnsi="Cordia New"/>
                <w:sz w:val="26"/>
                <w:szCs w:val="26"/>
              </w:rPr>
            </w:pPr>
          </w:p>
        </w:tc>
        <w:tc>
          <w:tcPr>
            <w:tcW w:w="1621" w:type="dxa"/>
          </w:tcPr>
          <w:p w14:paraId="3917B4F1" w14:textId="77777777" w:rsidR="00601CE8" w:rsidRPr="00BE39AC" w:rsidRDefault="00601CE8">
            <w:pPr>
              <w:tabs>
                <w:tab w:val="right" w:pos="7655"/>
              </w:tabs>
              <w:spacing w:after="0" w:line="240" w:lineRule="auto"/>
              <w:ind w:right="-72"/>
              <w:jc w:val="right"/>
              <w:rPr>
                <w:rFonts w:ascii="Cordia New" w:eastAsia="Times New Roman" w:hAnsi="Cordia New"/>
                <w:sz w:val="26"/>
                <w:szCs w:val="26"/>
              </w:rPr>
            </w:pPr>
          </w:p>
        </w:tc>
        <w:tc>
          <w:tcPr>
            <w:tcW w:w="1619" w:type="dxa"/>
          </w:tcPr>
          <w:p w14:paraId="5D854103" w14:textId="77777777" w:rsidR="00601CE8" w:rsidRPr="00BE39AC" w:rsidRDefault="00601CE8">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601CE8" w:rsidRPr="00BE39AC" w14:paraId="564B0184" w14:textId="77777777" w:rsidTr="00DB1F43">
        <w:trPr>
          <w:cantSplit/>
        </w:trPr>
        <w:tc>
          <w:tcPr>
            <w:tcW w:w="5976" w:type="dxa"/>
            <w:hideMark/>
          </w:tcPr>
          <w:p w14:paraId="3ACC88E0" w14:textId="325D5C87" w:rsidR="00601CE8" w:rsidRPr="00BE39AC" w:rsidRDefault="00601CE8" w:rsidP="00DB1F43">
            <w:pPr>
              <w:spacing w:after="0" w:line="240" w:lineRule="auto"/>
              <w:ind w:left="255"/>
              <w:rPr>
                <w:rFonts w:ascii="Cordia New" w:eastAsia="Times New Roman" w:hAnsi="Cordia New"/>
                <w:sz w:val="26"/>
                <w:szCs w:val="26"/>
              </w:rPr>
            </w:pPr>
            <w:r w:rsidRPr="00BE39AC">
              <w:rPr>
                <w:rFonts w:ascii="Cordia New" w:eastAsia="Times New Roman" w:hAnsi="Cordia New"/>
                <w:sz w:val="26"/>
                <w:szCs w:val="26"/>
              </w:rPr>
              <w:t>Gross margin</w:t>
            </w:r>
            <w:r w:rsidR="003A773E" w:rsidRPr="003A773E">
              <w:rPr>
                <w:rFonts w:ascii="Cordia New" w:eastAsia="Times New Roman" w:hAnsi="Cordia New"/>
                <w:b/>
                <w:bCs/>
                <w:sz w:val="26"/>
                <w:szCs w:val="26"/>
                <w:vertAlign w:val="superscript"/>
                <w:lang w:val="en-GB"/>
              </w:rPr>
              <w:t>1</w:t>
            </w:r>
          </w:p>
        </w:tc>
        <w:tc>
          <w:tcPr>
            <w:tcW w:w="1621" w:type="dxa"/>
            <w:hideMark/>
          </w:tcPr>
          <w:p w14:paraId="53ABDD2E" w14:textId="470A0615" w:rsidR="00601CE8" w:rsidRPr="00BE39AC" w:rsidRDefault="003A773E">
            <w:pPr>
              <w:tabs>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15</w:t>
            </w:r>
            <w:r w:rsidR="00601CE8"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68</w:t>
            </w:r>
            <w:r w:rsidR="00601CE8" w:rsidRPr="00BE39AC">
              <w:rPr>
                <w:rFonts w:ascii="Cordia New" w:eastAsia="Times New Roman" w:hAnsi="Cordia New"/>
                <w:sz w:val="26"/>
                <w:szCs w:val="26"/>
              </w:rPr>
              <w:t>%</w:t>
            </w:r>
          </w:p>
        </w:tc>
        <w:tc>
          <w:tcPr>
            <w:tcW w:w="1619" w:type="dxa"/>
            <w:hideMark/>
          </w:tcPr>
          <w:p w14:paraId="03510575" w14:textId="75E753D8" w:rsidR="00601CE8" w:rsidRPr="00BE39AC" w:rsidRDefault="003A773E">
            <w:pPr>
              <w:tabs>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65</w:t>
            </w:r>
            <w:r w:rsidR="00601CE8"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85</w:t>
            </w:r>
            <w:r w:rsidR="00601CE8" w:rsidRPr="00BE39AC">
              <w:rPr>
                <w:rFonts w:ascii="Cordia New" w:eastAsia="Times New Roman" w:hAnsi="Cordia New"/>
                <w:sz w:val="26"/>
                <w:szCs w:val="26"/>
              </w:rPr>
              <w:t>%</w:t>
            </w:r>
          </w:p>
        </w:tc>
      </w:tr>
      <w:tr w:rsidR="00601CE8" w:rsidRPr="00BE39AC" w14:paraId="33032998" w14:textId="77777777" w:rsidTr="00DB1F43">
        <w:trPr>
          <w:cantSplit/>
        </w:trPr>
        <w:tc>
          <w:tcPr>
            <w:tcW w:w="5976" w:type="dxa"/>
            <w:hideMark/>
          </w:tcPr>
          <w:p w14:paraId="1685FEA6" w14:textId="63EE1DA1" w:rsidR="00601CE8" w:rsidRPr="00BE39AC" w:rsidRDefault="00601CE8" w:rsidP="00DB1F43">
            <w:pPr>
              <w:spacing w:after="0" w:line="240" w:lineRule="auto"/>
              <w:ind w:left="255"/>
              <w:rPr>
                <w:rFonts w:ascii="Cordia New" w:eastAsia="Times New Roman" w:hAnsi="Cordia New"/>
                <w:sz w:val="26"/>
                <w:szCs w:val="26"/>
              </w:rPr>
            </w:pPr>
            <w:r w:rsidRPr="00BE39AC">
              <w:rPr>
                <w:rFonts w:ascii="Cordia New" w:eastAsia="Times New Roman" w:hAnsi="Cordia New"/>
                <w:sz w:val="26"/>
                <w:szCs w:val="26"/>
              </w:rPr>
              <w:t>Growth rate</w:t>
            </w:r>
            <w:r w:rsidR="003A773E" w:rsidRPr="003A773E">
              <w:rPr>
                <w:rFonts w:ascii="Cordia New" w:eastAsia="Times New Roman" w:hAnsi="Cordia New"/>
                <w:b/>
                <w:bCs/>
                <w:sz w:val="26"/>
                <w:szCs w:val="26"/>
                <w:vertAlign w:val="superscript"/>
                <w:lang w:val="en-GB"/>
              </w:rPr>
              <w:t>2</w:t>
            </w:r>
          </w:p>
        </w:tc>
        <w:tc>
          <w:tcPr>
            <w:tcW w:w="1621" w:type="dxa"/>
            <w:hideMark/>
          </w:tcPr>
          <w:p w14:paraId="2D86DAAE" w14:textId="0163ADF2" w:rsidR="00601CE8" w:rsidRPr="00BE39AC" w:rsidRDefault="003A773E">
            <w:pPr>
              <w:tabs>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25745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9</w:t>
            </w:r>
            <w:r w:rsidR="00601CE8"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70</w:t>
            </w:r>
            <w:r w:rsidR="0025745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6</w:t>
            </w:r>
            <w:r w:rsidR="00601CE8" w:rsidRPr="00BE39AC">
              <w:rPr>
                <w:rFonts w:ascii="Cordia New" w:eastAsia="Times New Roman" w:hAnsi="Cordia New"/>
                <w:sz w:val="26"/>
                <w:szCs w:val="26"/>
              </w:rPr>
              <w:t>%</w:t>
            </w:r>
          </w:p>
        </w:tc>
        <w:tc>
          <w:tcPr>
            <w:tcW w:w="1619" w:type="dxa"/>
            <w:hideMark/>
          </w:tcPr>
          <w:p w14:paraId="29801DC7" w14:textId="5406F0F8" w:rsidR="00601CE8" w:rsidRPr="00BE39AC" w:rsidRDefault="003A773E">
            <w:pPr>
              <w:tabs>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25745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5</w:t>
            </w:r>
            <w:r w:rsidR="00601CE8"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20</w:t>
            </w:r>
            <w:r w:rsidR="00601CE8" w:rsidRPr="00BE39AC">
              <w:rPr>
                <w:rFonts w:ascii="Cordia New" w:eastAsia="Times New Roman" w:hAnsi="Cordia New"/>
                <w:sz w:val="26"/>
                <w:szCs w:val="26"/>
              </w:rPr>
              <w:t>%</w:t>
            </w:r>
          </w:p>
        </w:tc>
      </w:tr>
      <w:tr w:rsidR="00601CE8" w:rsidRPr="00BE39AC" w14:paraId="78D1CEA1" w14:textId="77777777" w:rsidTr="00DB1F43">
        <w:trPr>
          <w:cantSplit/>
        </w:trPr>
        <w:tc>
          <w:tcPr>
            <w:tcW w:w="5976" w:type="dxa"/>
            <w:hideMark/>
          </w:tcPr>
          <w:p w14:paraId="1B5F7EF1" w14:textId="2C47B1F3" w:rsidR="00601CE8" w:rsidRPr="00BE39AC" w:rsidRDefault="00601CE8" w:rsidP="00DB1F43">
            <w:pPr>
              <w:spacing w:after="0" w:line="240" w:lineRule="auto"/>
              <w:ind w:left="255"/>
              <w:rPr>
                <w:rFonts w:ascii="Cordia New" w:eastAsia="Times New Roman" w:hAnsi="Cordia New"/>
                <w:sz w:val="26"/>
                <w:szCs w:val="26"/>
              </w:rPr>
            </w:pPr>
            <w:r w:rsidRPr="00BE39AC">
              <w:rPr>
                <w:rFonts w:ascii="Cordia New" w:eastAsia="Times New Roman" w:hAnsi="Cordia New"/>
                <w:sz w:val="26"/>
                <w:szCs w:val="26"/>
              </w:rPr>
              <w:t>Discount rate</w:t>
            </w:r>
            <w:r w:rsidR="003A773E" w:rsidRPr="003A773E">
              <w:rPr>
                <w:rFonts w:ascii="Cordia New" w:eastAsia="Times New Roman" w:hAnsi="Cordia New"/>
                <w:b/>
                <w:bCs/>
                <w:sz w:val="26"/>
                <w:szCs w:val="26"/>
                <w:vertAlign w:val="superscript"/>
                <w:lang w:val="en-GB"/>
              </w:rPr>
              <w:t>3</w:t>
            </w:r>
          </w:p>
        </w:tc>
        <w:tc>
          <w:tcPr>
            <w:tcW w:w="1621" w:type="dxa"/>
            <w:hideMark/>
          </w:tcPr>
          <w:p w14:paraId="3995AB68" w14:textId="6439F92E" w:rsidR="00601CE8" w:rsidRPr="00BE39AC" w:rsidRDefault="003A773E">
            <w:pPr>
              <w:tabs>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601CE8" w:rsidRPr="00BE39AC">
              <w:rPr>
                <w:rFonts w:ascii="Cordia New" w:eastAsia="Times New Roman" w:hAnsi="Cordia New"/>
                <w:sz w:val="26"/>
                <w:szCs w:val="26"/>
              </w:rPr>
              <w:t>.</w:t>
            </w:r>
            <w:r w:rsidRPr="003A773E">
              <w:rPr>
                <w:rFonts w:ascii="Cordia New" w:eastAsia="Times New Roman" w:hAnsi="Cordia New"/>
                <w:sz w:val="26"/>
                <w:szCs w:val="26"/>
                <w:lang w:val="en-GB"/>
              </w:rPr>
              <w:t>5</w:t>
            </w:r>
            <w:r w:rsidR="00601CE8"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14</w:t>
            </w:r>
            <w:r w:rsidR="0025745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5</w:t>
            </w:r>
            <w:r w:rsidR="00601CE8" w:rsidRPr="00BE39AC">
              <w:rPr>
                <w:rFonts w:ascii="Cordia New" w:eastAsia="Times New Roman" w:hAnsi="Cordia New"/>
                <w:sz w:val="26"/>
                <w:szCs w:val="26"/>
              </w:rPr>
              <w:t>%</w:t>
            </w:r>
          </w:p>
        </w:tc>
        <w:tc>
          <w:tcPr>
            <w:tcW w:w="1619" w:type="dxa"/>
            <w:hideMark/>
          </w:tcPr>
          <w:p w14:paraId="3DDD960A" w14:textId="0290F23D" w:rsidR="00601CE8" w:rsidRPr="00BE39AC" w:rsidRDefault="003A773E">
            <w:pPr>
              <w:tabs>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r w:rsidR="0025745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9</w:t>
            </w:r>
            <w:r w:rsidR="00601CE8"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10</w:t>
            </w:r>
            <w:r w:rsidR="00257455"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2</w:t>
            </w:r>
            <w:r w:rsidR="00601CE8" w:rsidRPr="00BE39AC">
              <w:rPr>
                <w:rFonts w:ascii="Cordia New" w:eastAsia="Times New Roman" w:hAnsi="Cordia New"/>
                <w:sz w:val="26"/>
                <w:szCs w:val="26"/>
              </w:rPr>
              <w:t>%</w:t>
            </w:r>
          </w:p>
        </w:tc>
      </w:tr>
      <w:tr w:rsidR="00601CE8" w:rsidRPr="00BE39AC" w14:paraId="26D3A1F1" w14:textId="77777777" w:rsidTr="00DB1F43">
        <w:trPr>
          <w:cantSplit/>
        </w:trPr>
        <w:tc>
          <w:tcPr>
            <w:tcW w:w="5976" w:type="dxa"/>
          </w:tcPr>
          <w:p w14:paraId="23F0DDE4" w14:textId="7AF66F02" w:rsidR="00601CE8" w:rsidRPr="00BE39AC" w:rsidRDefault="00601CE8" w:rsidP="00DB1F43">
            <w:pPr>
              <w:spacing w:after="0" w:line="240" w:lineRule="auto"/>
              <w:ind w:left="255"/>
              <w:rPr>
                <w:rFonts w:ascii="Cordia New" w:eastAsia="Times New Roman" w:hAnsi="Cordia New"/>
                <w:sz w:val="26"/>
                <w:szCs w:val="26"/>
              </w:rPr>
            </w:pPr>
            <w:r w:rsidRPr="00BE39AC">
              <w:rPr>
                <w:rFonts w:ascii="Cordia New" w:eastAsia="Times New Roman" w:hAnsi="Cordia New"/>
                <w:sz w:val="26"/>
                <w:szCs w:val="26"/>
              </w:rPr>
              <w:t>Long term growth rate</w:t>
            </w:r>
            <w:r w:rsidR="003A773E" w:rsidRPr="003A773E">
              <w:rPr>
                <w:rFonts w:ascii="Cordia New" w:eastAsia="Times New Roman" w:hAnsi="Cordia New"/>
                <w:b/>
                <w:bCs/>
                <w:sz w:val="26"/>
                <w:szCs w:val="26"/>
                <w:vertAlign w:val="superscript"/>
                <w:lang w:val="en-GB"/>
              </w:rPr>
              <w:t>4</w:t>
            </w:r>
          </w:p>
        </w:tc>
        <w:tc>
          <w:tcPr>
            <w:tcW w:w="1621" w:type="dxa"/>
          </w:tcPr>
          <w:p w14:paraId="6A7D40C7" w14:textId="5625B55F" w:rsidR="00601CE8" w:rsidRPr="00BE39AC" w:rsidRDefault="003A773E">
            <w:pPr>
              <w:tabs>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601CE8"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5</w:t>
            </w:r>
            <w:r w:rsidR="00601CE8" w:rsidRPr="00BE39AC">
              <w:rPr>
                <w:rFonts w:ascii="Cordia New" w:eastAsia="Times New Roman" w:hAnsi="Cordia New"/>
                <w:sz w:val="26"/>
                <w:szCs w:val="26"/>
              </w:rPr>
              <w:t>%</w:t>
            </w:r>
          </w:p>
        </w:tc>
        <w:tc>
          <w:tcPr>
            <w:tcW w:w="1619" w:type="dxa"/>
          </w:tcPr>
          <w:p w14:paraId="622B0109" w14:textId="01F24106" w:rsidR="00601CE8" w:rsidRPr="00BE39AC" w:rsidRDefault="003A773E">
            <w:pPr>
              <w:tabs>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601CE8" w:rsidRPr="00BE39AC">
              <w:rPr>
                <w:rFonts w:ascii="Cordia New" w:eastAsia="Times New Roman" w:hAnsi="Cordia New"/>
                <w:sz w:val="26"/>
                <w:szCs w:val="26"/>
              </w:rPr>
              <w:t>.</w:t>
            </w:r>
            <w:r w:rsidRPr="003A773E">
              <w:rPr>
                <w:rFonts w:ascii="Cordia New" w:eastAsia="Times New Roman" w:hAnsi="Cordia New"/>
                <w:sz w:val="26"/>
                <w:szCs w:val="26"/>
                <w:lang w:val="en-GB"/>
              </w:rPr>
              <w:t>5</w:t>
            </w:r>
            <w:r w:rsidR="00601CE8"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2</w:t>
            </w:r>
            <w:r w:rsidR="00601CE8" w:rsidRPr="00BE39AC">
              <w:rPr>
                <w:rFonts w:ascii="Cordia New" w:eastAsia="Times New Roman" w:hAnsi="Cordia New"/>
                <w:sz w:val="26"/>
                <w:szCs w:val="26"/>
              </w:rPr>
              <w:t>%</w:t>
            </w:r>
          </w:p>
        </w:tc>
      </w:tr>
    </w:tbl>
    <w:p w14:paraId="1C86566A" w14:textId="77777777" w:rsidR="00601CE8" w:rsidRPr="00BE39AC" w:rsidRDefault="00601CE8" w:rsidP="00690182">
      <w:pPr>
        <w:tabs>
          <w:tab w:val="left" w:pos="2160"/>
          <w:tab w:val="center" w:pos="5040"/>
          <w:tab w:val="center" w:pos="7560"/>
          <w:tab w:val="right" w:pos="9360"/>
        </w:tabs>
        <w:spacing w:after="0" w:line="240" w:lineRule="auto"/>
        <w:ind w:left="540"/>
        <w:jc w:val="both"/>
        <w:rPr>
          <w:rFonts w:ascii="Cordia New" w:eastAsia="Times New Roman" w:hAnsi="Cordia New"/>
          <w:sz w:val="26"/>
          <w:szCs w:val="26"/>
        </w:rPr>
      </w:pPr>
    </w:p>
    <w:tbl>
      <w:tblPr>
        <w:tblW w:w="8935" w:type="dxa"/>
        <w:tblInd w:w="450" w:type="dxa"/>
        <w:tblLayout w:type="fixed"/>
        <w:tblLook w:val="04A0" w:firstRow="1" w:lastRow="0" w:firstColumn="1" w:lastColumn="0" w:noHBand="0" w:noVBand="1"/>
      </w:tblPr>
      <w:tblGrid>
        <w:gridCol w:w="8935"/>
      </w:tblGrid>
      <w:tr w:rsidR="00AE4F35" w:rsidRPr="00BE39AC" w14:paraId="78CA79B3" w14:textId="77777777" w:rsidTr="00DB1F43">
        <w:tc>
          <w:tcPr>
            <w:tcW w:w="8935" w:type="dxa"/>
            <w:hideMark/>
          </w:tcPr>
          <w:p w14:paraId="4CBFE53F" w14:textId="3760C30B" w:rsidR="00AE4F35" w:rsidRPr="00BE39AC" w:rsidRDefault="003A773E" w:rsidP="00DB1F43">
            <w:pPr>
              <w:spacing w:after="0" w:line="240" w:lineRule="auto"/>
              <w:ind w:left="253" w:hanging="253"/>
              <w:rPr>
                <w:rFonts w:ascii="Cordia New" w:eastAsia="Times New Roman" w:hAnsi="Cordia New"/>
                <w:sz w:val="26"/>
                <w:szCs w:val="26"/>
                <w:cs/>
              </w:rPr>
            </w:pPr>
            <w:r w:rsidRPr="003A773E">
              <w:rPr>
                <w:rFonts w:ascii="Cordia New" w:eastAsia="Times New Roman" w:hAnsi="Cordia New"/>
                <w:b/>
                <w:bCs/>
                <w:sz w:val="26"/>
                <w:szCs w:val="26"/>
                <w:vertAlign w:val="superscript"/>
                <w:lang w:val="en-GB"/>
              </w:rPr>
              <w:t>1</w:t>
            </w:r>
            <w:r w:rsidR="00AE4F35" w:rsidRPr="00BE39AC">
              <w:rPr>
                <w:rFonts w:ascii="Cordia New" w:eastAsia="Times New Roman" w:hAnsi="Cordia New"/>
                <w:b/>
                <w:bCs/>
                <w:sz w:val="26"/>
                <w:szCs w:val="26"/>
                <w:vertAlign w:val="superscript"/>
              </w:rPr>
              <w:tab/>
            </w:r>
            <w:r w:rsidR="00AE4F35" w:rsidRPr="00BE39AC">
              <w:rPr>
                <w:rFonts w:ascii="Cordia New" w:eastAsia="Times New Roman" w:hAnsi="Cordia New"/>
                <w:sz w:val="26"/>
                <w:szCs w:val="26"/>
              </w:rPr>
              <w:t>Budgeted gross margin</w:t>
            </w:r>
          </w:p>
        </w:tc>
      </w:tr>
      <w:tr w:rsidR="00AE4F35" w:rsidRPr="00BE39AC" w14:paraId="7A80D8F0" w14:textId="77777777" w:rsidTr="00DB1F43">
        <w:tc>
          <w:tcPr>
            <w:tcW w:w="8935" w:type="dxa"/>
            <w:hideMark/>
          </w:tcPr>
          <w:p w14:paraId="0AABC3BD" w14:textId="37DD503A" w:rsidR="00AE4F35" w:rsidRPr="00BE39AC" w:rsidRDefault="003A773E" w:rsidP="00DB1F43">
            <w:pPr>
              <w:spacing w:after="0" w:line="240" w:lineRule="auto"/>
              <w:ind w:left="253" w:right="-111" w:hanging="253"/>
              <w:jc w:val="both"/>
              <w:rPr>
                <w:rFonts w:ascii="Cordia New" w:eastAsia="Times New Roman" w:hAnsi="Cordia New"/>
                <w:sz w:val="26"/>
                <w:szCs w:val="26"/>
              </w:rPr>
            </w:pPr>
            <w:r w:rsidRPr="003A773E">
              <w:rPr>
                <w:rFonts w:ascii="Cordia New" w:eastAsia="Times New Roman" w:hAnsi="Cordia New"/>
                <w:b/>
                <w:bCs/>
                <w:sz w:val="26"/>
                <w:szCs w:val="26"/>
                <w:vertAlign w:val="superscript"/>
                <w:lang w:val="en-GB"/>
              </w:rPr>
              <w:t>2</w:t>
            </w:r>
            <w:r w:rsidR="00AE4F35" w:rsidRPr="00BE39AC">
              <w:rPr>
                <w:rFonts w:ascii="Cordia New" w:eastAsia="Times New Roman" w:hAnsi="Cordia New"/>
                <w:b/>
                <w:bCs/>
                <w:sz w:val="26"/>
                <w:szCs w:val="26"/>
                <w:vertAlign w:val="superscript"/>
              </w:rPr>
              <w:tab/>
            </w:r>
            <w:r w:rsidR="00AE4F35" w:rsidRPr="00BE39AC">
              <w:rPr>
                <w:rFonts w:ascii="Cordia New" w:eastAsia="Times New Roman" w:hAnsi="Cordia New"/>
                <w:sz w:val="26"/>
                <w:szCs w:val="26"/>
              </w:rPr>
              <w:t xml:space="preserve">Average annual growth </w:t>
            </w:r>
            <w:proofErr w:type="gramStart"/>
            <w:r w:rsidR="00AE4F35" w:rsidRPr="00BE39AC">
              <w:rPr>
                <w:rFonts w:ascii="Cordia New" w:eastAsia="Times New Roman" w:hAnsi="Cordia New"/>
                <w:sz w:val="26"/>
                <w:szCs w:val="26"/>
              </w:rPr>
              <w:t>rate</w:t>
            </w:r>
            <w:proofErr w:type="gramEnd"/>
            <w:r w:rsidR="00AE4F35" w:rsidRPr="00BE39AC">
              <w:rPr>
                <w:rFonts w:ascii="Cordia New" w:eastAsia="Times New Roman" w:hAnsi="Cordia New"/>
                <w:sz w:val="26"/>
                <w:szCs w:val="26"/>
              </w:rPr>
              <w:t xml:space="preserve"> over the budgeted period; based on past performance and management’s expectations of market development</w:t>
            </w:r>
          </w:p>
        </w:tc>
      </w:tr>
      <w:tr w:rsidR="00AE4F35" w:rsidRPr="00BE39AC" w14:paraId="34FADAA1" w14:textId="77777777" w:rsidTr="00DB1F43">
        <w:tc>
          <w:tcPr>
            <w:tcW w:w="8935" w:type="dxa"/>
            <w:hideMark/>
          </w:tcPr>
          <w:p w14:paraId="3C0F60A1" w14:textId="0BB5ACB4" w:rsidR="00AE4F35" w:rsidRPr="00BE39AC" w:rsidRDefault="003A773E" w:rsidP="00DB1F43">
            <w:pPr>
              <w:spacing w:after="0" w:line="240" w:lineRule="auto"/>
              <w:ind w:left="253" w:hanging="253"/>
              <w:rPr>
                <w:rFonts w:ascii="Cordia New" w:eastAsia="Times New Roman" w:hAnsi="Cordia New"/>
                <w:sz w:val="26"/>
                <w:szCs w:val="26"/>
              </w:rPr>
            </w:pPr>
            <w:r w:rsidRPr="003A773E">
              <w:rPr>
                <w:rFonts w:ascii="Cordia New" w:eastAsia="Times New Roman" w:hAnsi="Cordia New"/>
                <w:b/>
                <w:bCs/>
                <w:sz w:val="26"/>
                <w:szCs w:val="26"/>
                <w:vertAlign w:val="superscript"/>
                <w:lang w:val="en-GB"/>
              </w:rPr>
              <w:t>3</w:t>
            </w:r>
            <w:r w:rsidR="00AE4F35" w:rsidRPr="00BE39AC">
              <w:rPr>
                <w:rFonts w:ascii="Cordia New" w:eastAsia="Times New Roman" w:hAnsi="Cordia New"/>
                <w:b/>
                <w:bCs/>
                <w:sz w:val="26"/>
                <w:szCs w:val="26"/>
                <w:vertAlign w:val="superscript"/>
              </w:rPr>
              <w:tab/>
            </w:r>
            <w:r w:rsidR="00AE4F35" w:rsidRPr="00BE39AC">
              <w:rPr>
                <w:rFonts w:ascii="Cordia New" w:eastAsia="Times New Roman" w:hAnsi="Cordia New"/>
                <w:sz w:val="26"/>
                <w:szCs w:val="26"/>
              </w:rPr>
              <w:t xml:space="preserve">Pre-tax discount </w:t>
            </w:r>
            <w:proofErr w:type="gramStart"/>
            <w:r w:rsidR="00AE4F35" w:rsidRPr="00BE39AC">
              <w:rPr>
                <w:rFonts w:ascii="Cordia New" w:eastAsia="Times New Roman" w:hAnsi="Cordia New"/>
                <w:sz w:val="26"/>
                <w:szCs w:val="26"/>
              </w:rPr>
              <w:t>rate</w:t>
            </w:r>
            <w:proofErr w:type="gramEnd"/>
            <w:r w:rsidR="00AE4F35" w:rsidRPr="00BE39AC">
              <w:rPr>
                <w:rFonts w:ascii="Cordia New" w:eastAsia="Times New Roman" w:hAnsi="Cordia New"/>
                <w:sz w:val="26"/>
                <w:szCs w:val="26"/>
              </w:rPr>
              <w:t xml:space="preserve"> applied to the cash flow projections</w:t>
            </w:r>
          </w:p>
        </w:tc>
      </w:tr>
      <w:tr w:rsidR="00AE4F35" w:rsidRPr="00BE39AC" w14:paraId="63BFA463" w14:textId="77777777" w:rsidTr="00DB1F43">
        <w:tc>
          <w:tcPr>
            <w:tcW w:w="8935" w:type="dxa"/>
            <w:hideMark/>
          </w:tcPr>
          <w:p w14:paraId="16A219AC" w14:textId="33EB68B9" w:rsidR="00AE4F35" w:rsidRPr="00BE39AC" w:rsidRDefault="003A773E" w:rsidP="00DB1F43">
            <w:pPr>
              <w:spacing w:after="0" w:line="240" w:lineRule="auto"/>
              <w:ind w:left="253" w:hanging="253"/>
              <w:rPr>
                <w:rFonts w:ascii="Cordia New" w:eastAsia="Times New Roman" w:hAnsi="Cordia New"/>
                <w:sz w:val="26"/>
                <w:szCs w:val="26"/>
              </w:rPr>
            </w:pPr>
            <w:r w:rsidRPr="003A773E">
              <w:rPr>
                <w:rFonts w:ascii="Cordia New" w:eastAsia="Times New Roman" w:hAnsi="Cordia New"/>
                <w:b/>
                <w:bCs/>
                <w:sz w:val="26"/>
                <w:szCs w:val="26"/>
                <w:vertAlign w:val="superscript"/>
                <w:lang w:val="en-GB"/>
              </w:rPr>
              <w:t>4</w:t>
            </w:r>
            <w:r w:rsidR="00AE4F35" w:rsidRPr="00BE39AC">
              <w:rPr>
                <w:rFonts w:ascii="Cordia New" w:eastAsia="Times New Roman" w:hAnsi="Cordia New"/>
                <w:b/>
                <w:bCs/>
                <w:sz w:val="26"/>
                <w:szCs w:val="26"/>
                <w:vertAlign w:val="superscript"/>
              </w:rPr>
              <w:tab/>
            </w:r>
            <w:r w:rsidR="00AE4F35" w:rsidRPr="00BE39AC">
              <w:rPr>
                <w:rFonts w:ascii="Cordia New" w:eastAsia="Times New Roman" w:hAnsi="Cordia New"/>
                <w:sz w:val="26"/>
                <w:szCs w:val="26"/>
              </w:rPr>
              <w:t xml:space="preserve">Weighted average growth </w:t>
            </w:r>
            <w:proofErr w:type="gramStart"/>
            <w:r w:rsidR="00AE4F35" w:rsidRPr="00BE39AC">
              <w:rPr>
                <w:rFonts w:ascii="Cordia New" w:eastAsia="Times New Roman" w:hAnsi="Cordia New"/>
                <w:sz w:val="26"/>
                <w:szCs w:val="26"/>
              </w:rPr>
              <w:t>rate</w:t>
            </w:r>
            <w:proofErr w:type="gramEnd"/>
            <w:r w:rsidR="00AE4F35" w:rsidRPr="00BE39AC">
              <w:rPr>
                <w:rFonts w:ascii="Cordia New" w:eastAsia="Times New Roman" w:hAnsi="Cordia New"/>
                <w:sz w:val="26"/>
                <w:szCs w:val="26"/>
              </w:rPr>
              <w:t xml:space="preserve"> to extrapolate cash flows beyond the budget period</w:t>
            </w:r>
          </w:p>
        </w:tc>
      </w:tr>
    </w:tbl>
    <w:p w14:paraId="4A12600D" w14:textId="77777777" w:rsidR="00AE4F35" w:rsidRPr="00BE39AC" w:rsidRDefault="00AE4F35" w:rsidP="00AE4F35">
      <w:pPr>
        <w:tabs>
          <w:tab w:val="left" w:pos="2160"/>
          <w:tab w:val="center" w:pos="5040"/>
          <w:tab w:val="center" w:pos="7560"/>
          <w:tab w:val="right" w:pos="9360"/>
        </w:tabs>
        <w:spacing w:after="0" w:line="240" w:lineRule="auto"/>
        <w:ind w:left="540"/>
        <w:rPr>
          <w:rFonts w:ascii="Cordia New" w:eastAsia="Times New Roman" w:hAnsi="Cordia New"/>
          <w:sz w:val="26"/>
          <w:szCs w:val="26"/>
        </w:rPr>
      </w:pPr>
    </w:p>
    <w:p w14:paraId="1E659B8E" w14:textId="5A9C47ED" w:rsidR="009A1FA1" w:rsidRPr="00BE39AC" w:rsidRDefault="009A1FA1" w:rsidP="00690182">
      <w:pPr>
        <w:tabs>
          <w:tab w:val="left" w:pos="2160"/>
          <w:tab w:val="center" w:pos="5040"/>
          <w:tab w:val="center" w:pos="7560"/>
          <w:tab w:val="right" w:pos="9360"/>
        </w:tabs>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These assumptions have been used for the analysis of each CGU within the business segment.</w:t>
      </w:r>
    </w:p>
    <w:p w14:paraId="3B0D62A4" w14:textId="77777777" w:rsidR="009A1FA1" w:rsidRPr="00BE39AC" w:rsidRDefault="009A1FA1" w:rsidP="00690182">
      <w:pPr>
        <w:tabs>
          <w:tab w:val="left" w:pos="2160"/>
          <w:tab w:val="center" w:pos="5040"/>
          <w:tab w:val="center" w:pos="7560"/>
          <w:tab w:val="right" w:pos="9360"/>
        </w:tabs>
        <w:spacing w:after="0" w:line="240" w:lineRule="auto"/>
        <w:ind w:left="540"/>
        <w:jc w:val="both"/>
        <w:rPr>
          <w:rFonts w:ascii="Cordia New" w:eastAsia="Times New Roman" w:hAnsi="Cordia New"/>
          <w:sz w:val="26"/>
          <w:szCs w:val="26"/>
        </w:rPr>
      </w:pPr>
    </w:p>
    <w:p w14:paraId="0B8DEF12" w14:textId="77777777" w:rsidR="009A1FA1" w:rsidRPr="00BE39AC" w:rsidRDefault="009A1FA1" w:rsidP="00690182">
      <w:pPr>
        <w:tabs>
          <w:tab w:val="left" w:pos="2160"/>
          <w:tab w:val="center" w:pos="5040"/>
          <w:tab w:val="center" w:pos="7560"/>
          <w:tab w:val="right" w:pos="9360"/>
        </w:tabs>
        <w:spacing w:after="0" w:line="240" w:lineRule="auto"/>
        <w:ind w:left="540"/>
        <w:jc w:val="thaiDistribute"/>
        <w:rPr>
          <w:rFonts w:ascii="Cordia New" w:eastAsia="Times New Roman" w:hAnsi="Cordia New"/>
          <w:sz w:val="26"/>
          <w:szCs w:val="26"/>
        </w:rPr>
      </w:pPr>
      <w:r w:rsidRPr="00BE39AC">
        <w:rPr>
          <w:rFonts w:ascii="Cordia New" w:eastAsia="Times New Roman" w:hAnsi="Cordia New"/>
          <w:sz w:val="26"/>
          <w:szCs w:val="26"/>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798FD830" w14:textId="2466E6E4" w:rsidR="009A1FA1" w:rsidRPr="00BE39AC" w:rsidRDefault="00BB4563" w:rsidP="00BB4563">
      <w:pPr>
        <w:tabs>
          <w:tab w:val="left" w:pos="7966"/>
        </w:tabs>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ab/>
      </w:r>
    </w:p>
    <w:p w14:paraId="335A9A88" w14:textId="2687C6A0" w:rsidR="00C721A4" w:rsidRPr="00BE39AC" w:rsidRDefault="00C721A4"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The key assumption that will affect the value</w:t>
      </w:r>
      <w:r w:rsidR="00485029" w:rsidRPr="00BE39AC">
        <w:rPr>
          <w:rFonts w:ascii="Cordia New" w:eastAsia="Times New Roman" w:hAnsi="Cordia New"/>
          <w:sz w:val="26"/>
          <w:szCs w:val="26"/>
        </w:rPr>
        <w:t>-</w:t>
      </w:r>
      <w:r w:rsidRPr="00BE39AC">
        <w:rPr>
          <w:rFonts w:ascii="Cordia New" w:eastAsia="Times New Roman" w:hAnsi="Cordia New"/>
          <w:sz w:val="26"/>
          <w:szCs w:val="26"/>
        </w:rPr>
        <w:t>in</w:t>
      </w:r>
      <w:r w:rsidR="00485029" w:rsidRPr="00BE39AC">
        <w:rPr>
          <w:rFonts w:ascii="Cordia New" w:eastAsia="Times New Roman" w:hAnsi="Cordia New"/>
          <w:sz w:val="26"/>
          <w:szCs w:val="26"/>
        </w:rPr>
        <w:t>-</w:t>
      </w:r>
      <w:r w:rsidRPr="00BE39AC">
        <w:rPr>
          <w:rFonts w:ascii="Cordia New" w:eastAsia="Times New Roman" w:hAnsi="Cordia New"/>
          <w:sz w:val="26"/>
          <w:szCs w:val="26"/>
        </w:rPr>
        <w:t>use is discount rate. The management has considered the sensitivity of the change in the discount rate to some CGUs under the hotel</w:t>
      </w:r>
      <w:r w:rsidR="00F55AF9" w:rsidRPr="00BE39AC">
        <w:rPr>
          <w:rFonts w:ascii="Cordia New" w:eastAsia="Times New Roman" w:hAnsi="Cordia New"/>
          <w:sz w:val="26"/>
          <w:szCs w:val="26"/>
        </w:rPr>
        <w:t xml:space="preserve"> </w:t>
      </w:r>
      <w:r w:rsidR="00DF4E4E" w:rsidRPr="00BE39AC">
        <w:rPr>
          <w:rFonts w:ascii="Cordia New" w:eastAsia="Times New Roman" w:hAnsi="Cordia New"/>
          <w:sz w:val="26"/>
          <w:szCs w:val="26"/>
        </w:rPr>
        <w:t>business</w:t>
      </w:r>
      <w:r w:rsidRPr="00BE39AC">
        <w:rPr>
          <w:rFonts w:ascii="Cordia New" w:eastAsia="Times New Roman" w:hAnsi="Cordia New"/>
          <w:sz w:val="26"/>
          <w:szCs w:val="26"/>
        </w:rPr>
        <w:t xml:space="preserve"> which have value</w:t>
      </w:r>
      <w:r w:rsidR="00485029" w:rsidRPr="00BE39AC">
        <w:rPr>
          <w:rFonts w:ascii="Cordia New" w:eastAsia="Times New Roman" w:hAnsi="Cordia New"/>
          <w:sz w:val="26"/>
          <w:szCs w:val="26"/>
        </w:rPr>
        <w:t>-</w:t>
      </w:r>
      <w:r w:rsidRPr="00BE39AC">
        <w:rPr>
          <w:rFonts w:ascii="Cordia New" w:eastAsia="Times New Roman" w:hAnsi="Cordia New"/>
          <w:sz w:val="26"/>
          <w:szCs w:val="26"/>
        </w:rPr>
        <w:t>in</w:t>
      </w:r>
      <w:r w:rsidR="00485029" w:rsidRPr="00BE39AC">
        <w:rPr>
          <w:rFonts w:ascii="Cordia New" w:eastAsia="Times New Roman" w:hAnsi="Cordia New"/>
          <w:sz w:val="26"/>
          <w:szCs w:val="26"/>
        </w:rPr>
        <w:t>-</w:t>
      </w:r>
      <w:r w:rsidRPr="00BE39AC">
        <w:rPr>
          <w:rFonts w:ascii="Cordia New" w:eastAsia="Times New Roman" w:hAnsi="Cordia New"/>
          <w:sz w:val="26"/>
          <w:szCs w:val="26"/>
        </w:rPr>
        <w:t>use</w:t>
      </w:r>
      <w:r w:rsidR="00052C3B" w:rsidRPr="00BE39AC">
        <w:rPr>
          <w:rFonts w:ascii="Cordia New" w:eastAsia="Times New Roman" w:hAnsi="Cordia New"/>
          <w:sz w:val="26"/>
          <w:szCs w:val="26"/>
        </w:rPr>
        <w:t xml:space="preserve"> slightly</w:t>
      </w:r>
      <w:r w:rsidRPr="00BE39AC">
        <w:rPr>
          <w:rFonts w:ascii="Cordia New" w:eastAsia="Times New Roman" w:hAnsi="Cordia New"/>
          <w:sz w:val="26"/>
          <w:szCs w:val="26"/>
        </w:rPr>
        <w:t xml:space="preserve"> higher than the carrying value</w:t>
      </w:r>
      <w:r w:rsidR="00052C3B" w:rsidRPr="00BE39AC">
        <w:rPr>
          <w:rFonts w:ascii="Cordia New" w:eastAsia="Times New Roman" w:hAnsi="Cordia New"/>
          <w:sz w:val="26"/>
          <w:szCs w:val="26"/>
        </w:rPr>
        <w:t>.</w:t>
      </w:r>
      <w:r w:rsidRPr="00BE39AC">
        <w:rPr>
          <w:rFonts w:ascii="Cordia New" w:eastAsia="Times New Roman" w:hAnsi="Cordia New"/>
          <w:sz w:val="26"/>
          <w:szCs w:val="26"/>
        </w:rPr>
        <w:t xml:space="preserve"> In this case, if the pre-tax discount had been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per annum higher than management’s estimate, the Group would have </w:t>
      </w:r>
      <w:proofErr w:type="spellStart"/>
      <w:r w:rsidRPr="00BE39AC">
        <w:rPr>
          <w:rFonts w:ascii="Cordia New" w:eastAsia="Times New Roman" w:hAnsi="Cordia New"/>
          <w:sz w:val="26"/>
          <w:szCs w:val="26"/>
        </w:rPr>
        <w:t>recognised</w:t>
      </w:r>
      <w:proofErr w:type="spellEnd"/>
      <w:r w:rsidRPr="00BE39AC">
        <w:rPr>
          <w:rFonts w:ascii="Cordia New" w:eastAsia="Times New Roman" w:hAnsi="Cordia New"/>
          <w:sz w:val="26"/>
          <w:szCs w:val="26"/>
        </w:rPr>
        <w:t xml:space="preserve"> impairment loss of approximately </w:t>
      </w:r>
      <w:r w:rsidR="00305C08" w:rsidRPr="00BE39AC">
        <w:rPr>
          <w:rFonts w:ascii="Cordia New" w:eastAsia="Times New Roman" w:hAnsi="Cordia New"/>
          <w:sz w:val="26"/>
          <w:szCs w:val="26"/>
        </w:rPr>
        <w:t>Baht</w:t>
      </w:r>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270</w:t>
      </w:r>
      <w:r w:rsidR="00BE7CC1" w:rsidRPr="00BE39AC">
        <w:rPr>
          <w:rFonts w:ascii="Cordia New" w:eastAsia="Times New Roman" w:hAnsi="Cordia New"/>
          <w:sz w:val="26"/>
          <w:szCs w:val="26"/>
        </w:rPr>
        <w:t xml:space="preserve"> </w:t>
      </w:r>
      <w:r w:rsidRPr="00BE39AC">
        <w:rPr>
          <w:rFonts w:ascii="Cordia New" w:eastAsia="Times New Roman" w:hAnsi="Cordia New"/>
          <w:sz w:val="26"/>
          <w:szCs w:val="26"/>
        </w:rPr>
        <w:t>million. However, other cash generating units still have their value</w:t>
      </w:r>
      <w:r w:rsidR="00485029" w:rsidRPr="00BE39AC">
        <w:rPr>
          <w:rFonts w:ascii="Cordia New" w:eastAsia="Times New Roman" w:hAnsi="Cordia New"/>
          <w:sz w:val="26"/>
          <w:szCs w:val="26"/>
        </w:rPr>
        <w:t>-</w:t>
      </w:r>
      <w:r w:rsidRPr="00BE39AC">
        <w:rPr>
          <w:rFonts w:ascii="Cordia New" w:eastAsia="Times New Roman" w:hAnsi="Cordia New"/>
          <w:sz w:val="26"/>
          <w:szCs w:val="26"/>
        </w:rPr>
        <w:t>in</w:t>
      </w:r>
      <w:r w:rsidR="00485029" w:rsidRPr="00BE39AC">
        <w:rPr>
          <w:rFonts w:ascii="Cordia New" w:eastAsia="Times New Roman" w:hAnsi="Cordia New"/>
          <w:sz w:val="26"/>
          <w:szCs w:val="26"/>
        </w:rPr>
        <w:t>-</w:t>
      </w:r>
      <w:r w:rsidRPr="00BE39AC">
        <w:rPr>
          <w:rFonts w:ascii="Cordia New" w:eastAsia="Times New Roman" w:hAnsi="Cordia New"/>
          <w:sz w:val="26"/>
          <w:szCs w:val="26"/>
        </w:rPr>
        <w:t>use higher than the carrying value.</w:t>
      </w:r>
    </w:p>
    <w:p w14:paraId="35E7144C" w14:textId="77777777" w:rsidR="00C721A4" w:rsidRPr="00BE39AC" w:rsidRDefault="00C721A4" w:rsidP="00690182">
      <w:pPr>
        <w:spacing w:after="0" w:line="240" w:lineRule="auto"/>
        <w:ind w:left="540" w:hanging="540"/>
        <w:rPr>
          <w:rFonts w:ascii="Cordia New" w:eastAsia="Times New Roman" w:hAnsi="Cordia New"/>
          <w:b/>
          <w:bCs/>
          <w:sz w:val="26"/>
          <w:szCs w:val="26"/>
        </w:rPr>
      </w:pPr>
    </w:p>
    <w:p w14:paraId="7EC9AA10" w14:textId="7EC97636" w:rsidR="00E74D87" w:rsidRPr="00BE39AC" w:rsidRDefault="00E74D87">
      <w:pPr>
        <w:spacing w:after="0" w:line="240" w:lineRule="auto"/>
        <w:rPr>
          <w:rFonts w:ascii="Cordia New" w:eastAsia="Times New Roman" w:hAnsi="Cordia New"/>
          <w:b/>
          <w:bCs/>
          <w:sz w:val="26"/>
          <w:szCs w:val="26"/>
          <w:lang w:val="en-GB"/>
        </w:rPr>
      </w:pPr>
      <w:r w:rsidRPr="00BE39AC">
        <w:rPr>
          <w:rFonts w:ascii="Cordia New" w:eastAsia="Times New Roman" w:hAnsi="Cordia New"/>
          <w:b/>
          <w:bCs/>
          <w:sz w:val="26"/>
          <w:szCs w:val="26"/>
          <w:lang w:val="en-GB"/>
        </w:rPr>
        <w:br w:type="page"/>
      </w:r>
    </w:p>
    <w:p w14:paraId="7D02669F" w14:textId="75213519" w:rsidR="00C721A4"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21</w:t>
      </w:r>
      <w:r w:rsidR="00C721A4" w:rsidRPr="00BE39AC">
        <w:rPr>
          <w:rFonts w:ascii="Cordia New" w:eastAsia="Times New Roman" w:hAnsi="Cordia New"/>
          <w:b/>
          <w:bCs/>
          <w:sz w:val="26"/>
          <w:szCs w:val="26"/>
        </w:rPr>
        <w:tab/>
        <w:t>Right-of-use assets</w:t>
      </w:r>
    </w:p>
    <w:p w14:paraId="6027D8BF" w14:textId="77777777" w:rsidR="00C721A4" w:rsidRPr="00BE39AC" w:rsidRDefault="00C721A4" w:rsidP="00690182">
      <w:pPr>
        <w:spacing w:after="0" w:line="240" w:lineRule="auto"/>
        <w:ind w:left="540"/>
        <w:jc w:val="both"/>
        <w:rPr>
          <w:rFonts w:ascii="Cordia New" w:eastAsia="Arial Unicode MS" w:hAnsi="Cordia New"/>
          <w:sz w:val="26"/>
          <w:szCs w:val="26"/>
          <w:lang w:val="en-GB"/>
        </w:rPr>
      </w:pPr>
      <w:bookmarkStart w:id="19" w:name="_Hlk45044333"/>
    </w:p>
    <w:tbl>
      <w:tblPr>
        <w:tblW w:w="9403" w:type="dxa"/>
        <w:tblLayout w:type="fixed"/>
        <w:tblLook w:val="0000" w:firstRow="0" w:lastRow="0" w:firstColumn="0" w:lastColumn="0" w:noHBand="0" w:noVBand="0"/>
      </w:tblPr>
      <w:tblGrid>
        <w:gridCol w:w="3931"/>
        <w:gridCol w:w="1368"/>
        <w:gridCol w:w="1368"/>
        <w:gridCol w:w="1368"/>
        <w:gridCol w:w="1368"/>
      </w:tblGrid>
      <w:tr w:rsidR="0019633E" w:rsidRPr="00BE39AC" w14:paraId="7B732A49" w14:textId="77777777" w:rsidTr="00DB1F43">
        <w:tc>
          <w:tcPr>
            <w:tcW w:w="3931" w:type="dxa"/>
            <w:vAlign w:val="bottom"/>
          </w:tcPr>
          <w:p w14:paraId="0F88D17D" w14:textId="77777777" w:rsidR="0019633E" w:rsidRPr="00BE39AC" w:rsidRDefault="0019633E" w:rsidP="00690182">
            <w:pPr>
              <w:pStyle w:val="IndexHeading"/>
              <w:ind w:left="432"/>
              <w:rPr>
                <w:rFonts w:ascii="Cordia New" w:hAnsi="Cordia New"/>
                <w:sz w:val="26"/>
                <w:szCs w:val="26"/>
              </w:rPr>
            </w:pPr>
          </w:p>
        </w:tc>
        <w:tc>
          <w:tcPr>
            <w:tcW w:w="2736" w:type="dxa"/>
            <w:gridSpan w:val="2"/>
            <w:vAlign w:val="bottom"/>
          </w:tcPr>
          <w:p w14:paraId="0ED95D8A" w14:textId="77777777" w:rsidR="0019633E" w:rsidRPr="00BE39AC" w:rsidRDefault="0019633E"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Consolidated </w:t>
            </w:r>
          </w:p>
          <w:p w14:paraId="43E6224B" w14:textId="77777777" w:rsidR="0019633E" w:rsidRPr="00BE39AC" w:rsidRDefault="0019633E"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financial statements</w:t>
            </w:r>
          </w:p>
        </w:tc>
        <w:tc>
          <w:tcPr>
            <w:tcW w:w="2736" w:type="dxa"/>
            <w:gridSpan w:val="2"/>
            <w:vAlign w:val="bottom"/>
          </w:tcPr>
          <w:p w14:paraId="6EBE62B2" w14:textId="77777777" w:rsidR="0019633E" w:rsidRPr="00BE39AC" w:rsidRDefault="0019633E"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Separate </w:t>
            </w:r>
          </w:p>
          <w:p w14:paraId="18DD437F" w14:textId="77777777" w:rsidR="0019633E" w:rsidRPr="00BE39AC" w:rsidRDefault="0019633E" w:rsidP="00690182">
            <w:pPr>
              <w:pBdr>
                <w:bottom w:val="single" w:sz="4" w:space="1" w:color="auto"/>
              </w:pBdr>
              <w:spacing w:after="0" w:line="240" w:lineRule="auto"/>
              <w:ind w:right="-72"/>
              <w:jc w:val="center"/>
              <w:rPr>
                <w:rFonts w:ascii="Cordia New" w:hAnsi="Cordia New"/>
                <w:b/>
                <w:bCs/>
                <w:sz w:val="26"/>
                <w:szCs w:val="26"/>
              </w:rPr>
            </w:pPr>
            <w:r w:rsidRPr="00BE39AC">
              <w:rPr>
                <w:rFonts w:ascii="Cordia New" w:hAnsi="Cordia New"/>
                <w:b/>
                <w:bCs/>
                <w:sz w:val="26"/>
                <w:szCs w:val="26"/>
              </w:rPr>
              <w:t xml:space="preserve">financial statements </w:t>
            </w:r>
          </w:p>
        </w:tc>
      </w:tr>
      <w:tr w:rsidR="0019633E" w:rsidRPr="00BE39AC" w14:paraId="7BA228FE" w14:textId="77777777" w:rsidTr="00DB1F43">
        <w:tc>
          <w:tcPr>
            <w:tcW w:w="3931" w:type="dxa"/>
            <w:vAlign w:val="bottom"/>
          </w:tcPr>
          <w:p w14:paraId="0C2A39D8" w14:textId="77777777" w:rsidR="0019633E" w:rsidRPr="00BE39AC" w:rsidRDefault="0019633E" w:rsidP="00690182">
            <w:pPr>
              <w:spacing w:after="0" w:line="240" w:lineRule="auto"/>
              <w:ind w:left="432"/>
              <w:rPr>
                <w:rFonts w:ascii="Cordia New" w:hAnsi="Cordia New"/>
                <w:b/>
                <w:bCs/>
                <w:sz w:val="26"/>
                <w:szCs w:val="26"/>
              </w:rPr>
            </w:pPr>
          </w:p>
        </w:tc>
        <w:tc>
          <w:tcPr>
            <w:tcW w:w="1368" w:type="dxa"/>
            <w:vAlign w:val="bottom"/>
          </w:tcPr>
          <w:p w14:paraId="4AF9C8BE" w14:textId="4D945746" w:rsidR="0019633E"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6B97007B" w14:textId="6D6D3B4C" w:rsidR="0019633E"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c>
          <w:tcPr>
            <w:tcW w:w="1368" w:type="dxa"/>
            <w:vAlign w:val="bottom"/>
          </w:tcPr>
          <w:p w14:paraId="1AFA5843" w14:textId="1EA50F2E" w:rsidR="0019633E"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2022</w:t>
            </w:r>
          </w:p>
        </w:tc>
        <w:tc>
          <w:tcPr>
            <w:tcW w:w="1368" w:type="dxa"/>
            <w:vAlign w:val="bottom"/>
          </w:tcPr>
          <w:p w14:paraId="1118B345" w14:textId="47275430" w:rsidR="0019633E" w:rsidRPr="00BE39AC" w:rsidRDefault="003A773E" w:rsidP="00690182">
            <w:pPr>
              <w:spacing w:after="0" w:line="240" w:lineRule="auto"/>
              <w:ind w:right="-72"/>
              <w:jc w:val="right"/>
              <w:rPr>
                <w:rFonts w:ascii="Cordia New" w:hAnsi="Cordia New"/>
                <w:b/>
                <w:bCs/>
                <w:sz w:val="26"/>
                <w:szCs w:val="26"/>
              </w:rPr>
            </w:pPr>
            <w:r w:rsidRPr="003A773E">
              <w:rPr>
                <w:rFonts w:ascii="Cordia New" w:hAnsi="Cordia New"/>
                <w:b/>
                <w:bCs/>
                <w:sz w:val="26"/>
                <w:szCs w:val="26"/>
                <w:lang w:val="en-GB"/>
              </w:rPr>
              <w:t>2021</w:t>
            </w:r>
          </w:p>
        </w:tc>
      </w:tr>
      <w:tr w:rsidR="0019633E" w:rsidRPr="00BE39AC" w14:paraId="511E7688" w14:textId="77777777" w:rsidTr="00DB1F43">
        <w:tc>
          <w:tcPr>
            <w:tcW w:w="3931" w:type="dxa"/>
            <w:vAlign w:val="bottom"/>
          </w:tcPr>
          <w:p w14:paraId="170B8AB1" w14:textId="77777777" w:rsidR="0019633E" w:rsidRPr="00BE39AC" w:rsidRDefault="0019633E" w:rsidP="00690182">
            <w:pPr>
              <w:spacing w:after="0" w:line="240" w:lineRule="auto"/>
              <w:ind w:left="432"/>
              <w:rPr>
                <w:rFonts w:ascii="Cordia New" w:hAnsi="Cordia New"/>
                <w:b/>
                <w:bCs/>
                <w:sz w:val="26"/>
                <w:szCs w:val="26"/>
              </w:rPr>
            </w:pPr>
          </w:p>
        </w:tc>
        <w:tc>
          <w:tcPr>
            <w:tcW w:w="1368" w:type="dxa"/>
            <w:vAlign w:val="bottom"/>
          </w:tcPr>
          <w:p w14:paraId="30D469DD" w14:textId="349C7762" w:rsidR="0019633E"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5FEE1AA6" w14:textId="230418F0" w:rsidR="0019633E"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4C814A90" w14:textId="216660C7" w:rsidR="0019633E"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c>
          <w:tcPr>
            <w:tcW w:w="1368" w:type="dxa"/>
            <w:vAlign w:val="bottom"/>
          </w:tcPr>
          <w:p w14:paraId="1716649C" w14:textId="3853FFF6" w:rsidR="0019633E"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b/>
                <w:bCs/>
                <w:sz w:val="26"/>
                <w:szCs w:val="26"/>
              </w:rPr>
            </w:pPr>
            <w:r w:rsidRPr="00BE39AC">
              <w:rPr>
                <w:rFonts w:ascii="Cordia New" w:hAnsi="Cordia New"/>
                <w:b/>
                <w:bCs/>
                <w:sz w:val="26"/>
                <w:szCs w:val="26"/>
              </w:rPr>
              <w:t>Baht Million</w:t>
            </w:r>
          </w:p>
        </w:tc>
      </w:tr>
      <w:tr w:rsidR="0019633E" w:rsidRPr="00DB1F43" w14:paraId="7FB8319C" w14:textId="77777777" w:rsidTr="00DB1F43">
        <w:tc>
          <w:tcPr>
            <w:tcW w:w="3931" w:type="dxa"/>
            <w:vAlign w:val="bottom"/>
          </w:tcPr>
          <w:p w14:paraId="18B632A6" w14:textId="77777777" w:rsidR="0019633E" w:rsidRPr="00DB1F43" w:rsidRDefault="0019633E" w:rsidP="00690182">
            <w:pPr>
              <w:spacing w:after="0" w:line="240" w:lineRule="auto"/>
              <w:ind w:left="432"/>
              <w:rPr>
                <w:rFonts w:ascii="Cordia New" w:hAnsi="Cordia New"/>
                <w:sz w:val="12"/>
                <w:szCs w:val="12"/>
              </w:rPr>
            </w:pPr>
          </w:p>
        </w:tc>
        <w:tc>
          <w:tcPr>
            <w:tcW w:w="1368" w:type="dxa"/>
            <w:vAlign w:val="bottom"/>
          </w:tcPr>
          <w:p w14:paraId="20C1CBB8" w14:textId="77777777" w:rsidR="0019633E" w:rsidRPr="00DB1F43" w:rsidRDefault="0019633E" w:rsidP="00690182">
            <w:pPr>
              <w:spacing w:after="0" w:line="240" w:lineRule="auto"/>
              <w:ind w:left="162"/>
              <w:rPr>
                <w:rFonts w:ascii="Cordia New" w:hAnsi="Cordia New"/>
                <w:sz w:val="12"/>
                <w:szCs w:val="12"/>
              </w:rPr>
            </w:pPr>
          </w:p>
        </w:tc>
        <w:tc>
          <w:tcPr>
            <w:tcW w:w="1368" w:type="dxa"/>
            <w:vAlign w:val="bottom"/>
          </w:tcPr>
          <w:p w14:paraId="45B11B46" w14:textId="77777777" w:rsidR="0019633E" w:rsidRPr="00DB1F43" w:rsidRDefault="0019633E" w:rsidP="00690182">
            <w:pPr>
              <w:spacing w:after="0" w:line="240" w:lineRule="auto"/>
              <w:ind w:left="162"/>
              <w:rPr>
                <w:rFonts w:ascii="Cordia New" w:hAnsi="Cordia New"/>
                <w:sz w:val="12"/>
                <w:szCs w:val="12"/>
              </w:rPr>
            </w:pPr>
          </w:p>
        </w:tc>
        <w:tc>
          <w:tcPr>
            <w:tcW w:w="1368" w:type="dxa"/>
            <w:vAlign w:val="bottom"/>
          </w:tcPr>
          <w:p w14:paraId="36702692" w14:textId="77777777" w:rsidR="0019633E" w:rsidRPr="00DB1F43" w:rsidRDefault="0019633E" w:rsidP="00690182">
            <w:pPr>
              <w:spacing w:after="0" w:line="240" w:lineRule="auto"/>
              <w:ind w:left="162"/>
              <w:rPr>
                <w:rFonts w:ascii="Cordia New" w:hAnsi="Cordia New"/>
                <w:sz w:val="12"/>
                <w:szCs w:val="12"/>
              </w:rPr>
            </w:pPr>
          </w:p>
        </w:tc>
        <w:tc>
          <w:tcPr>
            <w:tcW w:w="1368" w:type="dxa"/>
            <w:vAlign w:val="bottom"/>
          </w:tcPr>
          <w:p w14:paraId="0784763A" w14:textId="77777777" w:rsidR="0019633E" w:rsidRPr="00DB1F43" w:rsidRDefault="0019633E" w:rsidP="00690182">
            <w:pPr>
              <w:spacing w:after="0" w:line="240" w:lineRule="auto"/>
              <w:ind w:left="162"/>
              <w:rPr>
                <w:rFonts w:ascii="Cordia New" w:hAnsi="Cordia New"/>
                <w:sz w:val="12"/>
                <w:szCs w:val="12"/>
              </w:rPr>
            </w:pPr>
          </w:p>
        </w:tc>
      </w:tr>
      <w:tr w:rsidR="00EA57AC" w:rsidRPr="00BE39AC" w14:paraId="554DA502" w14:textId="77777777" w:rsidTr="00DB1F43">
        <w:tc>
          <w:tcPr>
            <w:tcW w:w="3931" w:type="dxa"/>
            <w:vAlign w:val="bottom"/>
          </w:tcPr>
          <w:p w14:paraId="585423C2" w14:textId="221A2459" w:rsidR="00EA57AC" w:rsidRPr="00BE39AC" w:rsidRDefault="00EA57AC" w:rsidP="00EA57AC">
            <w:pPr>
              <w:spacing w:after="0" w:line="240" w:lineRule="auto"/>
              <w:ind w:left="432"/>
              <w:rPr>
                <w:rFonts w:ascii="Cordia New" w:hAnsi="Cordia New"/>
                <w:sz w:val="26"/>
                <w:szCs w:val="26"/>
              </w:rPr>
            </w:pPr>
            <w:r w:rsidRPr="00BE39AC">
              <w:rPr>
                <w:rFonts w:ascii="Cordia New" w:hAnsi="Cordia New"/>
                <w:sz w:val="26"/>
                <w:szCs w:val="26"/>
                <w:lang w:val="en-GB"/>
              </w:rPr>
              <w:t>Land and properties</w:t>
            </w:r>
          </w:p>
        </w:tc>
        <w:tc>
          <w:tcPr>
            <w:tcW w:w="1368" w:type="dxa"/>
          </w:tcPr>
          <w:p w14:paraId="2EECAD82" w14:textId="7A46F9A6" w:rsidR="00EA57AC" w:rsidRPr="00BE39AC" w:rsidRDefault="003A773E" w:rsidP="00EA57AC">
            <w:pPr>
              <w:spacing w:after="0" w:line="240" w:lineRule="auto"/>
              <w:ind w:right="-72"/>
              <w:jc w:val="right"/>
              <w:rPr>
                <w:rFonts w:ascii="Cordia New" w:hAnsi="Cordia New"/>
                <w:sz w:val="26"/>
                <w:szCs w:val="26"/>
              </w:rPr>
            </w:pPr>
            <w:r w:rsidRPr="003A773E">
              <w:rPr>
                <w:rFonts w:ascii="Cordia New" w:hAnsi="Cordia New"/>
                <w:sz w:val="26"/>
                <w:szCs w:val="26"/>
                <w:lang w:val="en-GB"/>
              </w:rPr>
              <w:t>83</w:t>
            </w:r>
            <w:r w:rsidR="007E77B6" w:rsidRPr="00BE39AC">
              <w:rPr>
                <w:rFonts w:ascii="Cordia New" w:hAnsi="Cordia New"/>
                <w:sz w:val="26"/>
                <w:szCs w:val="26"/>
              </w:rPr>
              <w:t>,</w:t>
            </w:r>
            <w:r w:rsidRPr="003A773E">
              <w:rPr>
                <w:rFonts w:ascii="Cordia New" w:hAnsi="Cordia New"/>
                <w:sz w:val="26"/>
                <w:szCs w:val="26"/>
                <w:lang w:val="en-GB"/>
              </w:rPr>
              <w:t>335</w:t>
            </w:r>
          </w:p>
        </w:tc>
        <w:tc>
          <w:tcPr>
            <w:tcW w:w="1368" w:type="dxa"/>
          </w:tcPr>
          <w:p w14:paraId="48C91A82" w14:textId="4740BC12" w:rsidR="00EA57AC" w:rsidRPr="00BE39AC" w:rsidRDefault="003A773E" w:rsidP="00EA57AC">
            <w:pPr>
              <w:spacing w:after="0" w:line="240" w:lineRule="auto"/>
              <w:ind w:right="-72"/>
              <w:jc w:val="right"/>
              <w:rPr>
                <w:rFonts w:ascii="Cordia New" w:hAnsi="Cordia New"/>
                <w:sz w:val="26"/>
                <w:szCs w:val="26"/>
              </w:rPr>
            </w:pPr>
            <w:r w:rsidRPr="003A773E">
              <w:rPr>
                <w:rFonts w:ascii="Cordia New" w:hAnsi="Cordia New"/>
                <w:sz w:val="26"/>
                <w:szCs w:val="26"/>
                <w:lang w:val="en-GB"/>
              </w:rPr>
              <w:t>86</w:t>
            </w:r>
            <w:r w:rsidR="00EA57AC" w:rsidRPr="00BE39AC">
              <w:rPr>
                <w:rFonts w:ascii="Cordia New" w:hAnsi="Cordia New"/>
                <w:sz w:val="26"/>
                <w:szCs w:val="26"/>
              </w:rPr>
              <w:t>,</w:t>
            </w:r>
            <w:r w:rsidRPr="003A773E">
              <w:rPr>
                <w:rFonts w:ascii="Cordia New" w:hAnsi="Cordia New"/>
                <w:sz w:val="26"/>
                <w:szCs w:val="26"/>
                <w:lang w:val="en-GB"/>
              </w:rPr>
              <w:t>755</w:t>
            </w:r>
          </w:p>
        </w:tc>
        <w:tc>
          <w:tcPr>
            <w:tcW w:w="1368" w:type="dxa"/>
            <w:vAlign w:val="bottom"/>
          </w:tcPr>
          <w:p w14:paraId="660AD59A" w14:textId="41A7BC39" w:rsidR="00EA57AC" w:rsidRPr="00BE39AC" w:rsidRDefault="003A773E" w:rsidP="00EA57AC">
            <w:pPr>
              <w:spacing w:after="0" w:line="240" w:lineRule="auto"/>
              <w:ind w:right="-72"/>
              <w:jc w:val="right"/>
              <w:rPr>
                <w:rFonts w:ascii="Cordia New" w:hAnsi="Cordia New"/>
                <w:sz w:val="26"/>
                <w:szCs w:val="26"/>
              </w:rPr>
            </w:pPr>
            <w:r w:rsidRPr="003A773E">
              <w:rPr>
                <w:rFonts w:ascii="Cordia New" w:hAnsi="Cordia New"/>
                <w:sz w:val="26"/>
                <w:szCs w:val="26"/>
                <w:lang w:val="en-GB"/>
              </w:rPr>
              <w:t>598</w:t>
            </w:r>
          </w:p>
        </w:tc>
        <w:tc>
          <w:tcPr>
            <w:tcW w:w="1368" w:type="dxa"/>
          </w:tcPr>
          <w:p w14:paraId="48B14FC2" w14:textId="3FAE9917" w:rsidR="00EA57AC" w:rsidRPr="00BE39AC" w:rsidRDefault="003A773E" w:rsidP="00EA57AC">
            <w:pPr>
              <w:spacing w:after="0" w:line="240" w:lineRule="auto"/>
              <w:ind w:right="-72"/>
              <w:jc w:val="right"/>
              <w:rPr>
                <w:rFonts w:ascii="Cordia New" w:hAnsi="Cordia New"/>
                <w:sz w:val="26"/>
                <w:szCs w:val="26"/>
              </w:rPr>
            </w:pPr>
            <w:r w:rsidRPr="003A773E">
              <w:rPr>
                <w:rFonts w:ascii="Cordia New" w:hAnsi="Cordia New"/>
                <w:sz w:val="26"/>
                <w:szCs w:val="26"/>
                <w:lang w:val="en-GB"/>
              </w:rPr>
              <w:t>685</w:t>
            </w:r>
          </w:p>
        </w:tc>
      </w:tr>
      <w:tr w:rsidR="00EA57AC" w:rsidRPr="00BE39AC" w14:paraId="6D1772E4" w14:textId="77777777" w:rsidTr="00DB1F43">
        <w:tc>
          <w:tcPr>
            <w:tcW w:w="3931" w:type="dxa"/>
            <w:vAlign w:val="bottom"/>
          </w:tcPr>
          <w:p w14:paraId="1EC02E45" w14:textId="58195239" w:rsidR="00EA57AC" w:rsidRPr="00BE39AC" w:rsidRDefault="00EA57AC" w:rsidP="00EA57AC">
            <w:pPr>
              <w:spacing w:after="0" w:line="240" w:lineRule="auto"/>
              <w:ind w:left="432"/>
              <w:rPr>
                <w:rFonts w:ascii="Cordia New" w:hAnsi="Cordia New"/>
                <w:sz w:val="26"/>
                <w:szCs w:val="26"/>
              </w:rPr>
            </w:pPr>
            <w:r w:rsidRPr="00BE39AC">
              <w:rPr>
                <w:rFonts w:ascii="Cordia New" w:hAnsi="Cordia New"/>
                <w:sz w:val="26"/>
                <w:szCs w:val="26"/>
                <w:lang w:val="en-GB"/>
              </w:rPr>
              <w:t>Machineries and equipment</w:t>
            </w:r>
          </w:p>
        </w:tc>
        <w:tc>
          <w:tcPr>
            <w:tcW w:w="1368" w:type="dxa"/>
          </w:tcPr>
          <w:p w14:paraId="4DBBE029" w14:textId="3D724AD9" w:rsidR="00EA57AC" w:rsidRPr="00BE39AC" w:rsidRDefault="003A773E" w:rsidP="00EA57AC">
            <w:pPr>
              <w:spacing w:after="0" w:line="240" w:lineRule="auto"/>
              <w:ind w:right="-72"/>
              <w:jc w:val="right"/>
              <w:rPr>
                <w:rFonts w:ascii="Cordia New" w:hAnsi="Cordia New"/>
                <w:sz w:val="26"/>
                <w:szCs w:val="26"/>
              </w:rPr>
            </w:pPr>
            <w:r w:rsidRPr="003A773E">
              <w:rPr>
                <w:rFonts w:ascii="Cordia New" w:hAnsi="Cordia New"/>
                <w:sz w:val="26"/>
                <w:szCs w:val="26"/>
                <w:lang w:val="en-GB"/>
              </w:rPr>
              <w:t>5</w:t>
            </w:r>
          </w:p>
        </w:tc>
        <w:tc>
          <w:tcPr>
            <w:tcW w:w="1368" w:type="dxa"/>
          </w:tcPr>
          <w:p w14:paraId="3B936F98" w14:textId="74E659ED" w:rsidR="00EA57AC" w:rsidRPr="00BE39AC" w:rsidRDefault="003A773E" w:rsidP="00EA57AC">
            <w:pPr>
              <w:spacing w:after="0" w:line="240" w:lineRule="auto"/>
              <w:ind w:right="-72"/>
              <w:jc w:val="right"/>
              <w:rPr>
                <w:rFonts w:ascii="Cordia New" w:hAnsi="Cordia New"/>
                <w:sz w:val="26"/>
                <w:szCs w:val="26"/>
              </w:rPr>
            </w:pPr>
            <w:r w:rsidRPr="003A773E">
              <w:rPr>
                <w:rFonts w:ascii="Cordia New" w:hAnsi="Cordia New"/>
                <w:sz w:val="26"/>
                <w:szCs w:val="26"/>
                <w:lang w:val="en-GB"/>
              </w:rPr>
              <w:t>6</w:t>
            </w:r>
          </w:p>
        </w:tc>
        <w:tc>
          <w:tcPr>
            <w:tcW w:w="1368" w:type="dxa"/>
            <w:vAlign w:val="bottom"/>
          </w:tcPr>
          <w:p w14:paraId="222CE6DF" w14:textId="398A9045" w:rsidR="00EA57AC" w:rsidRPr="00BE39AC" w:rsidRDefault="003A773E" w:rsidP="00EA57AC">
            <w:pPr>
              <w:spacing w:after="0" w:line="240" w:lineRule="auto"/>
              <w:ind w:right="-72"/>
              <w:jc w:val="right"/>
              <w:rPr>
                <w:rFonts w:ascii="Cordia New" w:hAnsi="Cordia New"/>
                <w:sz w:val="26"/>
                <w:szCs w:val="26"/>
              </w:rPr>
            </w:pPr>
            <w:r w:rsidRPr="003A773E">
              <w:rPr>
                <w:rFonts w:ascii="Cordia New" w:hAnsi="Cordia New"/>
                <w:sz w:val="26"/>
                <w:szCs w:val="26"/>
                <w:lang w:val="en-GB"/>
              </w:rPr>
              <w:t>1</w:t>
            </w:r>
          </w:p>
        </w:tc>
        <w:tc>
          <w:tcPr>
            <w:tcW w:w="1368" w:type="dxa"/>
          </w:tcPr>
          <w:p w14:paraId="2FA1CBE2" w14:textId="4BA3AF4D" w:rsidR="00EA57AC" w:rsidRPr="00BE39AC" w:rsidRDefault="003A773E" w:rsidP="00EA57AC">
            <w:pPr>
              <w:spacing w:after="0" w:line="240" w:lineRule="auto"/>
              <w:ind w:right="-72"/>
              <w:jc w:val="right"/>
              <w:rPr>
                <w:rFonts w:ascii="Cordia New" w:hAnsi="Cordia New"/>
                <w:sz w:val="26"/>
                <w:szCs w:val="26"/>
              </w:rPr>
            </w:pPr>
            <w:r w:rsidRPr="003A773E">
              <w:rPr>
                <w:rFonts w:ascii="Cordia New" w:hAnsi="Cordia New"/>
                <w:sz w:val="26"/>
                <w:szCs w:val="26"/>
                <w:lang w:val="en-GB"/>
              </w:rPr>
              <w:t>1</w:t>
            </w:r>
          </w:p>
        </w:tc>
      </w:tr>
      <w:tr w:rsidR="00EA57AC" w:rsidRPr="00BE39AC" w14:paraId="759E7812" w14:textId="77777777" w:rsidTr="00DB1F43">
        <w:tc>
          <w:tcPr>
            <w:tcW w:w="3931" w:type="dxa"/>
            <w:vAlign w:val="bottom"/>
          </w:tcPr>
          <w:p w14:paraId="1624B3D2" w14:textId="5430D4E1" w:rsidR="00EA57AC" w:rsidRPr="00BE39AC" w:rsidRDefault="00EA57AC" w:rsidP="00EA57AC">
            <w:pPr>
              <w:spacing w:after="0" w:line="240" w:lineRule="auto"/>
              <w:ind w:left="432"/>
              <w:rPr>
                <w:rFonts w:ascii="Cordia New" w:hAnsi="Cordia New"/>
                <w:sz w:val="26"/>
                <w:szCs w:val="26"/>
              </w:rPr>
            </w:pPr>
            <w:r w:rsidRPr="00BE39AC">
              <w:rPr>
                <w:rFonts w:ascii="Cordia New" w:hAnsi="Cordia New"/>
                <w:sz w:val="26"/>
                <w:szCs w:val="26"/>
                <w:lang w:val="en-GB"/>
              </w:rPr>
              <w:t>Vehicles</w:t>
            </w:r>
          </w:p>
        </w:tc>
        <w:tc>
          <w:tcPr>
            <w:tcW w:w="1368" w:type="dxa"/>
          </w:tcPr>
          <w:p w14:paraId="1913316B" w14:textId="5EB09863" w:rsidR="00EA57AC" w:rsidRPr="00BE39AC" w:rsidRDefault="003A773E" w:rsidP="00EA57AC">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1</w:t>
            </w:r>
          </w:p>
        </w:tc>
        <w:tc>
          <w:tcPr>
            <w:tcW w:w="1368" w:type="dxa"/>
          </w:tcPr>
          <w:p w14:paraId="105B9D35" w14:textId="6CC1E93C" w:rsidR="00EA57AC" w:rsidRPr="00BE39AC" w:rsidRDefault="003A773E" w:rsidP="00EA57AC">
            <w:pPr>
              <w:pBdr>
                <w:bottom w:val="sing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6</w:t>
            </w:r>
          </w:p>
        </w:tc>
        <w:tc>
          <w:tcPr>
            <w:tcW w:w="1368" w:type="dxa"/>
            <w:vAlign w:val="bottom"/>
          </w:tcPr>
          <w:p w14:paraId="25AAAABC" w14:textId="6A8B1150" w:rsidR="00EA57AC" w:rsidRPr="00BE39AC" w:rsidRDefault="00543DAA" w:rsidP="00EA57AC">
            <w:pPr>
              <w:pBdr>
                <w:bottom w:val="single" w:sz="4" w:space="1" w:color="auto"/>
              </w:pBdr>
              <w:spacing w:after="0" w:line="240" w:lineRule="auto"/>
              <w:ind w:right="-72"/>
              <w:jc w:val="right"/>
              <w:rPr>
                <w:rFonts w:ascii="Cordia New" w:hAnsi="Cordia New"/>
                <w:sz w:val="26"/>
                <w:szCs w:val="26"/>
              </w:rPr>
            </w:pPr>
            <w:r w:rsidRPr="00BE39AC">
              <w:rPr>
                <w:rFonts w:ascii="Cordia New" w:hAnsi="Cordia New"/>
                <w:sz w:val="26"/>
                <w:szCs w:val="26"/>
              </w:rPr>
              <w:t>-</w:t>
            </w:r>
          </w:p>
        </w:tc>
        <w:tc>
          <w:tcPr>
            <w:tcW w:w="1368" w:type="dxa"/>
          </w:tcPr>
          <w:p w14:paraId="1F64B5C8" w14:textId="1F563F72" w:rsidR="00EA57AC" w:rsidRPr="00BE39AC" w:rsidRDefault="00EA57AC" w:rsidP="00EA57AC">
            <w:pPr>
              <w:pBdr>
                <w:bottom w:val="single" w:sz="4" w:space="1" w:color="auto"/>
              </w:pBdr>
              <w:spacing w:after="0" w:line="240" w:lineRule="auto"/>
              <w:ind w:right="-72"/>
              <w:jc w:val="right"/>
              <w:rPr>
                <w:rFonts w:ascii="Cordia New" w:hAnsi="Cordia New"/>
                <w:sz w:val="26"/>
                <w:szCs w:val="26"/>
              </w:rPr>
            </w:pPr>
            <w:r w:rsidRPr="00BE39AC">
              <w:rPr>
                <w:rFonts w:ascii="Cordia New" w:hAnsi="Cordia New"/>
                <w:sz w:val="26"/>
                <w:szCs w:val="26"/>
                <w:lang w:val="en-GB"/>
              </w:rPr>
              <w:t>-</w:t>
            </w:r>
          </w:p>
        </w:tc>
      </w:tr>
      <w:tr w:rsidR="00EA57AC" w:rsidRPr="00DB1F43" w14:paraId="5D76E71D" w14:textId="77777777" w:rsidTr="00DB1F43">
        <w:tc>
          <w:tcPr>
            <w:tcW w:w="3931" w:type="dxa"/>
            <w:vAlign w:val="bottom"/>
          </w:tcPr>
          <w:p w14:paraId="5B713024" w14:textId="77777777" w:rsidR="00EA57AC" w:rsidRPr="00DB1F43" w:rsidRDefault="00EA57AC" w:rsidP="00EA57AC">
            <w:pPr>
              <w:spacing w:after="0" w:line="240" w:lineRule="auto"/>
              <w:ind w:left="432"/>
              <w:rPr>
                <w:rFonts w:ascii="Cordia New" w:hAnsi="Cordia New"/>
                <w:sz w:val="12"/>
                <w:szCs w:val="12"/>
              </w:rPr>
            </w:pPr>
          </w:p>
        </w:tc>
        <w:tc>
          <w:tcPr>
            <w:tcW w:w="1368" w:type="dxa"/>
            <w:vAlign w:val="bottom"/>
          </w:tcPr>
          <w:p w14:paraId="2050BA9C" w14:textId="77777777" w:rsidR="00EA57AC" w:rsidRPr="00DB1F43" w:rsidRDefault="00EA57AC" w:rsidP="00EA57AC">
            <w:pPr>
              <w:spacing w:after="0" w:line="240" w:lineRule="auto"/>
              <w:ind w:left="162"/>
              <w:rPr>
                <w:rFonts w:ascii="Cordia New" w:hAnsi="Cordia New"/>
                <w:sz w:val="12"/>
                <w:szCs w:val="12"/>
              </w:rPr>
            </w:pPr>
          </w:p>
        </w:tc>
        <w:tc>
          <w:tcPr>
            <w:tcW w:w="1368" w:type="dxa"/>
            <w:vAlign w:val="bottom"/>
          </w:tcPr>
          <w:p w14:paraId="5413AADE" w14:textId="77777777" w:rsidR="00EA57AC" w:rsidRPr="00DB1F43" w:rsidRDefault="00EA57AC" w:rsidP="00EA57AC">
            <w:pPr>
              <w:spacing w:after="0" w:line="240" w:lineRule="auto"/>
              <w:ind w:left="162"/>
              <w:rPr>
                <w:rFonts w:ascii="Cordia New" w:hAnsi="Cordia New"/>
                <w:sz w:val="12"/>
                <w:szCs w:val="12"/>
              </w:rPr>
            </w:pPr>
          </w:p>
        </w:tc>
        <w:tc>
          <w:tcPr>
            <w:tcW w:w="1368" w:type="dxa"/>
            <w:vAlign w:val="bottom"/>
          </w:tcPr>
          <w:p w14:paraId="118EE955" w14:textId="77777777" w:rsidR="00EA57AC" w:rsidRPr="00DB1F43" w:rsidRDefault="00EA57AC" w:rsidP="00EA57AC">
            <w:pPr>
              <w:spacing w:after="0" w:line="240" w:lineRule="auto"/>
              <w:ind w:left="162"/>
              <w:rPr>
                <w:rFonts w:ascii="Cordia New" w:hAnsi="Cordia New"/>
                <w:sz w:val="12"/>
                <w:szCs w:val="12"/>
              </w:rPr>
            </w:pPr>
          </w:p>
        </w:tc>
        <w:tc>
          <w:tcPr>
            <w:tcW w:w="1368" w:type="dxa"/>
            <w:vAlign w:val="bottom"/>
          </w:tcPr>
          <w:p w14:paraId="329A1DD3" w14:textId="77777777" w:rsidR="00EA57AC" w:rsidRPr="00DB1F43" w:rsidRDefault="00EA57AC" w:rsidP="00EA57AC">
            <w:pPr>
              <w:spacing w:after="0" w:line="240" w:lineRule="auto"/>
              <w:ind w:left="162"/>
              <w:rPr>
                <w:rFonts w:ascii="Cordia New" w:hAnsi="Cordia New"/>
                <w:sz w:val="12"/>
                <w:szCs w:val="12"/>
              </w:rPr>
            </w:pPr>
          </w:p>
        </w:tc>
      </w:tr>
      <w:tr w:rsidR="00EA57AC" w:rsidRPr="00BE39AC" w14:paraId="6F965754" w14:textId="77777777" w:rsidTr="00DB1F43">
        <w:tc>
          <w:tcPr>
            <w:tcW w:w="3931" w:type="dxa"/>
            <w:vAlign w:val="bottom"/>
          </w:tcPr>
          <w:p w14:paraId="358D3DF8" w14:textId="7063AE73" w:rsidR="00EA57AC" w:rsidRPr="00BE39AC" w:rsidRDefault="00EA57AC" w:rsidP="00EA57AC">
            <w:pPr>
              <w:spacing w:after="0" w:line="240" w:lineRule="auto"/>
              <w:ind w:left="432"/>
              <w:rPr>
                <w:rFonts w:ascii="Cordia New" w:hAnsi="Cordia New"/>
                <w:sz w:val="26"/>
                <w:szCs w:val="26"/>
              </w:rPr>
            </w:pPr>
            <w:r w:rsidRPr="00BE39AC">
              <w:rPr>
                <w:rFonts w:ascii="Cordia New" w:hAnsi="Cordia New"/>
                <w:sz w:val="26"/>
                <w:szCs w:val="26"/>
              </w:rPr>
              <w:t xml:space="preserve">Total </w:t>
            </w:r>
          </w:p>
        </w:tc>
        <w:tc>
          <w:tcPr>
            <w:tcW w:w="1368" w:type="dxa"/>
          </w:tcPr>
          <w:p w14:paraId="068F254B" w14:textId="68BAB3B0" w:rsidR="00EA57AC" w:rsidRPr="00BE39AC" w:rsidRDefault="003A773E" w:rsidP="00EA57AC">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83</w:t>
            </w:r>
            <w:r w:rsidR="007E77B6" w:rsidRPr="00BE39AC">
              <w:rPr>
                <w:rFonts w:ascii="Cordia New" w:hAnsi="Cordia New"/>
                <w:sz w:val="26"/>
                <w:szCs w:val="26"/>
              </w:rPr>
              <w:t>,</w:t>
            </w:r>
            <w:r w:rsidRPr="003A773E">
              <w:rPr>
                <w:rFonts w:ascii="Cordia New" w:hAnsi="Cordia New"/>
                <w:sz w:val="26"/>
                <w:szCs w:val="26"/>
                <w:lang w:val="en-GB"/>
              </w:rPr>
              <w:t>341</w:t>
            </w:r>
          </w:p>
        </w:tc>
        <w:tc>
          <w:tcPr>
            <w:tcW w:w="1368" w:type="dxa"/>
          </w:tcPr>
          <w:p w14:paraId="3C966BB0" w14:textId="6C8916D4" w:rsidR="00EA57AC" w:rsidRPr="00BE39AC" w:rsidRDefault="003A773E" w:rsidP="00EA57AC">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86</w:t>
            </w:r>
            <w:r w:rsidR="00EA57AC" w:rsidRPr="00BE39AC">
              <w:rPr>
                <w:rFonts w:ascii="Cordia New" w:hAnsi="Cordia New"/>
                <w:sz w:val="26"/>
                <w:szCs w:val="26"/>
                <w:lang w:val="en-GB"/>
              </w:rPr>
              <w:t>,</w:t>
            </w:r>
            <w:r w:rsidRPr="003A773E">
              <w:rPr>
                <w:rFonts w:ascii="Cordia New" w:hAnsi="Cordia New"/>
                <w:sz w:val="26"/>
                <w:szCs w:val="26"/>
                <w:lang w:val="en-GB"/>
              </w:rPr>
              <w:t>767</w:t>
            </w:r>
          </w:p>
        </w:tc>
        <w:tc>
          <w:tcPr>
            <w:tcW w:w="1368" w:type="dxa"/>
            <w:vAlign w:val="bottom"/>
          </w:tcPr>
          <w:p w14:paraId="71AE16AD" w14:textId="6E28C48B" w:rsidR="00EA57AC" w:rsidRPr="00BE39AC" w:rsidRDefault="003A773E" w:rsidP="00EA57AC">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599</w:t>
            </w:r>
          </w:p>
        </w:tc>
        <w:tc>
          <w:tcPr>
            <w:tcW w:w="1368" w:type="dxa"/>
            <w:vAlign w:val="bottom"/>
          </w:tcPr>
          <w:p w14:paraId="3EA8DF96" w14:textId="73944E66" w:rsidR="00EA57AC" w:rsidRPr="00BE39AC" w:rsidRDefault="003A773E" w:rsidP="00EA57AC">
            <w:pPr>
              <w:pBdr>
                <w:bottom w:val="double" w:sz="4" w:space="1" w:color="auto"/>
              </w:pBdr>
              <w:spacing w:after="0" w:line="240" w:lineRule="auto"/>
              <w:ind w:right="-72"/>
              <w:jc w:val="right"/>
              <w:rPr>
                <w:rFonts w:ascii="Cordia New" w:hAnsi="Cordia New"/>
                <w:sz w:val="26"/>
                <w:szCs w:val="26"/>
              </w:rPr>
            </w:pPr>
            <w:r w:rsidRPr="003A773E">
              <w:rPr>
                <w:rFonts w:ascii="Cordia New" w:hAnsi="Cordia New"/>
                <w:sz w:val="26"/>
                <w:szCs w:val="26"/>
                <w:lang w:val="en-GB"/>
              </w:rPr>
              <w:t>686</w:t>
            </w:r>
          </w:p>
        </w:tc>
      </w:tr>
      <w:bookmarkEnd w:id="19"/>
    </w:tbl>
    <w:p w14:paraId="11568711" w14:textId="77777777" w:rsidR="00C721A4" w:rsidRPr="00BE39AC" w:rsidRDefault="00C721A4" w:rsidP="00690182">
      <w:pPr>
        <w:spacing w:after="0" w:line="240" w:lineRule="auto"/>
        <w:ind w:left="540"/>
        <w:jc w:val="both"/>
        <w:rPr>
          <w:rFonts w:ascii="Cordia New" w:eastAsia="Arial Unicode MS" w:hAnsi="Cordia New"/>
          <w:sz w:val="26"/>
          <w:szCs w:val="26"/>
          <w:lang w:val="en-GB"/>
        </w:rPr>
      </w:pPr>
    </w:p>
    <w:p w14:paraId="3F885225" w14:textId="72F8C7DC" w:rsidR="00C721A4" w:rsidRPr="00BE39AC" w:rsidRDefault="00C721A4" w:rsidP="00690182">
      <w:pPr>
        <w:spacing w:after="0" w:line="240" w:lineRule="auto"/>
        <w:ind w:left="540"/>
        <w:jc w:val="both"/>
        <w:rPr>
          <w:rFonts w:ascii="Cordia New" w:eastAsia="Arial Unicode MS" w:hAnsi="Cordia New"/>
          <w:sz w:val="26"/>
          <w:szCs w:val="26"/>
          <w:lang w:val="en-GB"/>
        </w:rPr>
      </w:pPr>
      <w:r w:rsidRPr="00BE39AC">
        <w:rPr>
          <w:rFonts w:ascii="Cordia New" w:eastAsia="Arial Unicode MS" w:hAnsi="Cordia New"/>
          <w:sz w:val="26"/>
          <w:szCs w:val="26"/>
          <w:lang w:val="en-GB"/>
        </w:rPr>
        <w:t>For the year</w:t>
      </w:r>
      <w:r w:rsidR="00D6241D" w:rsidRPr="00BE39AC">
        <w:rPr>
          <w:rFonts w:ascii="Cordia New" w:eastAsia="Arial Unicode MS" w:hAnsi="Cordia New"/>
          <w:sz w:val="26"/>
          <w:szCs w:val="26"/>
          <w:lang w:val="en-GB"/>
        </w:rPr>
        <w:t>s</w:t>
      </w:r>
      <w:r w:rsidRPr="00BE39AC">
        <w:rPr>
          <w:rFonts w:ascii="Cordia New" w:eastAsia="Arial Unicode MS" w:hAnsi="Cordia New"/>
          <w:sz w:val="26"/>
          <w:szCs w:val="26"/>
          <w:lang w:val="en-GB"/>
        </w:rPr>
        <w:t xml:space="preserve"> ended </w:t>
      </w:r>
      <w:r w:rsidR="003A773E" w:rsidRPr="003A773E">
        <w:rPr>
          <w:rFonts w:ascii="Cordia New" w:eastAsia="Arial Unicode MS" w:hAnsi="Cordia New"/>
          <w:sz w:val="26"/>
          <w:szCs w:val="26"/>
          <w:lang w:val="en-GB"/>
        </w:rPr>
        <w:t>31</w:t>
      </w:r>
      <w:r w:rsidRPr="00BE39AC">
        <w:rPr>
          <w:rFonts w:ascii="Cordia New" w:eastAsia="Arial Unicode MS" w:hAnsi="Cordia New"/>
          <w:sz w:val="26"/>
          <w:szCs w:val="26"/>
          <w:lang w:val="en-GB"/>
        </w:rPr>
        <w:t xml:space="preserve"> December</w:t>
      </w:r>
      <w:r w:rsidR="009D2641" w:rsidRPr="00BE39AC">
        <w:rPr>
          <w:rFonts w:ascii="Cordia New" w:eastAsia="Arial Unicode MS" w:hAnsi="Cordia New"/>
          <w:sz w:val="26"/>
          <w:szCs w:val="26"/>
          <w:lang w:val="en-GB"/>
        </w:rPr>
        <w:t xml:space="preserve"> </w:t>
      </w:r>
      <w:r w:rsidR="003A773E" w:rsidRPr="003A773E">
        <w:rPr>
          <w:rFonts w:ascii="Cordia New" w:eastAsia="Arial Unicode MS" w:hAnsi="Cordia New"/>
          <w:sz w:val="26"/>
          <w:szCs w:val="26"/>
          <w:lang w:val="en-GB"/>
        </w:rPr>
        <w:t>2022</w:t>
      </w:r>
      <w:r w:rsidR="009D2641" w:rsidRPr="00BE39AC">
        <w:rPr>
          <w:rFonts w:ascii="Cordia New" w:eastAsia="Arial Unicode MS" w:hAnsi="Cordia New"/>
          <w:sz w:val="26"/>
          <w:szCs w:val="26"/>
          <w:lang w:val="en-GB"/>
        </w:rPr>
        <w:t xml:space="preserve"> and </w:t>
      </w:r>
      <w:r w:rsidR="003A773E" w:rsidRPr="003A773E">
        <w:rPr>
          <w:rFonts w:ascii="Cordia New" w:eastAsia="Arial Unicode MS" w:hAnsi="Cordia New"/>
          <w:sz w:val="26"/>
          <w:szCs w:val="26"/>
          <w:lang w:val="en-GB"/>
        </w:rPr>
        <w:t>2021</w:t>
      </w:r>
      <w:r w:rsidRPr="00BE39AC">
        <w:rPr>
          <w:rFonts w:ascii="Cordia New" w:eastAsia="Arial Unicode MS" w:hAnsi="Cordia New"/>
          <w:sz w:val="26"/>
          <w:szCs w:val="26"/>
          <w:lang w:val="en-GB"/>
        </w:rPr>
        <w:t>, amounts charged to profit or loss and cash flows relating to leases are as follows:</w:t>
      </w:r>
    </w:p>
    <w:p w14:paraId="5B7B918C" w14:textId="77777777" w:rsidR="00453CA7" w:rsidRPr="00BE39AC" w:rsidRDefault="00453CA7" w:rsidP="00690182">
      <w:pPr>
        <w:spacing w:after="0" w:line="240" w:lineRule="auto"/>
        <w:ind w:left="540"/>
        <w:jc w:val="both"/>
        <w:rPr>
          <w:rFonts w:ascii="Cordia New" w:eastAsia="Arial Unicode MS" w:hAnsi="Cordia New"/>
          <w:sz w:val="26"/>
          <w:szCs w:val="26"/>
          <w:lang w:val="en-GB"/>
        </w:rPr>
      </w:pPr>
    </w:p>
    <w:tbl>
      <w:tblPr>
        <w:tblW w:w="9403" w:type="dxa"/>
        <w:tblLayout w:type="fixed"/>
        <w:tblLook w:val="04A0" w:firstRow="1" w:lastRow="0" w:firstColumn="1" w:lastColumn="0" w:noHBand="0" w:noVBand="1"/>
      </w:tblPr>
      <w:tblGrid>
        <w:gridCol w:w="3931"/>
        <w:gridCol w:w="1368"/>
        <w:gridCol w:w="1368"/>
        <w:gridCol w:w="1368"/>
        <w:gridCol w:w="1368"/>
      </w:tblGrid>
      <w:tr w:rsidR="009C450A" w:rsidRPr="00BE39AC" w14:paraId="075EFE49" w14:textId="77777777" w:rsidTr="00DB1F43">
        <w:trPr>
          <w:trHeight w:val="20"/>
        </w:trPr>
        <w:tc>
          <w:tcPr>
            <w:tcW w:w="3931" w:type="dxa"/>
            <w:vAlign w:val="bottom"/>
          </w:tcPr>
          <w:p w14:paraId="47E68E8E" w14:textId="77777777" w:rsidR="009C450A" w:rsidRPr="00BE39AC" w:rsidRDefault="009C450A" w:rsidP="00690182">
            <w:pPr>
              <w:spacing w:after="0" w:line="240" w:lineRule="auto"/>
              <w:ind w:left="414"/>
              <w:rPr>
                <w:rFonts w:ascii="Cordia New" w:eastAsia="Times New Roman" w:hAnsi="Cordia New"/>
                <w:b/>
                <w:bCs/>
                <w:sz w:val="26"/>
                <w:szCs w:val="26"/>
                <w:u w:val="single"/>
              </w:rPr>
            </w:pPr>
          </w:p>
        </w:tc>
        <w:tc>
          <w:tcPr>
            <w:tcW w:w="2736" w:type="dxa"/>
            <w:gridSpan w:val="2"/>
            <w:vAlign w:val="bottom"/>
            <w:hideMark/>
          </w:tcPr>
          <w:p w14:paraId="72F7B387" w14:textId="77777777" w:rsidR="009C450A" w:rsidRPr="00BE39AC" w:rsidRDefault="009C450A"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23AF28FF" w14:textId="77777777" w:rsidR="009C450A" w:rsidRPr="00BE39AC" w:rsidRDefault="009C450A"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11C4884B" w14:textId="77777777" w:rsidR="009C450A" w:rsidRPr="00BE39AC" w:rsidRDefault="009C450A"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3BAD6DED" w14:textId="77777777" w:rsidR="009C450A" w:rsidRPr="00BE39AC" w:rsidRDefault="009C450A"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9C450A" w:rsidRPr="00BE39AC" w14:paraId="355DB4D2" w14:textId="77777777" w:rsidTr="00DB1F43">
        <w:trPr>
          <w:trHeight w:val="20"/>
        </w:trPr>
        <w:tc>
          <w:tcPr>
            <w:tcW w:w="3931" w:type="dxa"/>
            <w:vAlign w:val="bottom"/>
          </w:tcPr>
          <w:p w14:paraId="624DDA2F" w14:textId="77777777" w:rsidR="009C450A" w:rsidRPr="00BE39AC" w:rsidRDefault="009C450A" w:rsidP="00690182">
            <w:pPr>
              <w:spacing w:after="0" w:line="240" w:lineRule="auto"/>
              <w:ind w:left="414"/>
              <w:rPr>
                <w:rFonts w:ascii="Cordia New" w:eastAsia="Times New Roman" w:hAnsi="Cordia New"/>
                <w:b/>
                <w:bCs/>
                <w:sz w:val="26"/>
                <w:szCs w:val="26"/>
                <w:u w:val="single"/>
              </w:rPr>
            </w:pPr>
          </w:p>
        </w:tc>
        <w:tc>
          <w:tcPr>
            <w:tcW w:w="1368" w:type="dxa"/>
            <w:vAlign w:val="bottom"/>
            <w:hideMark/>
          </w:tcPr>
          <w:p w14:paraId="5FB82898" w14:textId="42420C3F" w:rsidR="009C450A"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36FA4229" w14:textId="7F783136" w:rsidR="009C450A"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39C8EACC" w14:textId="3AA5DCEA" w:rsidR="009C450A"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BE46E05" w14:textId="4C459FFA" w:rsidR="009C450A"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9C450A" w:rsidRPr="00BE39AC" w14:paraId="17D78910" w14:textId="77777777" w:rsidTr="00DB1F43">
        <w:trPr>
          <w:trHeight w:val="20"/>
        </w:trPr>
        <w:tc>
          <w:tcPr>
            <w:tcW w:w="3931" w:type="dxa"/>
            <w:vAlign w:val="bottom"/>
          </w:tcPr>
          <w:p w14:paraId="66EEB1A1" w14:textId="77777777" w:rsidR="009C450A" w:rsidRPr="00BE39AC" w:rsidRDefault="009C450A" w:rsidP="00690182">
            <w:pPr>
              <w:spacing w:after="0" w:line="240" w:lineRule="auto"/>
              <w:ind w:left="414"/>
              <w:rPr>
                <w:rFonts w:ascii="Cordia New" w:eastAsia="Times New Roman" w:hAnsi="Cordia New"/>
                <w:b/>
                <w:bCs/>
                <w:sz w:val="26"/>
                <w:szCs w:val="26"/>
                <w:u w:val="single"/>
              </w:rPr>
            </w:pPr>
          </w:p>
        </w:tc>
        <w:tc>
          <w:tcPr>
            <w:tcW w:w="1368" w:type="dxa"/>
            <w:vAlign w:val="bottom"/>
            <w:hideMark/>
          </w:tcPr>
          <w:p w14:paraId="6E21696B" w14:textId="3A4F1275" w:rsidR="009C450A"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12D61859" w14:textId="0EB58D25" w:rsidR="009C450A"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3A70C627" w14:textId="71A8C183" w:rsidR="009C450A"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136EAC60" w14:textId="1CEBD155" w:rsidR="009C450A"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9C450A" w:rsidRPr="00DB1F43" w14:paraId="49813FC1" w14:textId="77777777" w:rsidTr="00DB1F43">
        <w:trPr>
          <w:trHeight w:val="20"/>
        </w:trPr>
        <w:tc>
          <w:tcPr>
            <w:tcW w:w="3931" w:type="dxa"/>
            <w:vAlign w:val="bottom"/>
          </w:tcPr>
          <w:p w14:paraId="42B1E867" w14:textId="77777777" w:rsidR="009C450A" w:rsidRPr="00DB1F43" w:rsidRDefault="009C450A" w:rsidP="00690182">
            <w:pPr>
              <w:spacing w:after="0" w:line="240" w:lineRule="auto"/>
              <w:ind w:left="414"/>
              <w:rPr>
                <w:rFonts w:ascii="Cordia New" w:eastAsia="Times New Roman" w:hAnsi="Cordia New"/>
                <w:sz w:val="12"/>
                <w:szCs w:val="12"/>
              </w:rPr>
            </w:pPr>
          </w:p>
        </w:tc>
        <w:tc>
          <w:tcPr>
            <w:tcW w:w="1368" w:type="dxa"/>
            <w:vAlign w:val="bottom"/>
          </w:tcPr>
          <w:p w14:paraId="3E2D9D19" w14:textId="77777777" w:rsidR="009C450A" w:rsidRPr="00DB1F43" w:rsidRDefault="009C450A" w:rsidP="00690182">
            <w:pPr>
              <w:spacing w:after="0" w:line="240" w:lineRule="auto"/>
              <w:ind w:right="-72"/>
              <w:rPr>
                <w:rFonts w:ascii="Cordia New" w:eastAsia="Times New Roman" w:hAnsi="Cordia New"/>
                <w:sz w:val="12"/>
                <w:szCs w:val="12"/>
              </w:rPr>
            </w:pPr>
          </w:p>
        </w:tc>
        <w:tc>
          <w:tcPr>
            <w:tcW w:w="1368" w:type="dxa"/>
            <w:vAlign w:val="bottom"/>
          </w:tcPr>
          <w:p w14:paraId="76F08E36" w14:textId="77777777" w:rsidR="009C450A" w:rsidRPr="00DB1F43" w:rsidRDefault="009C450A" w:rsidP="00690182">
            <w:pPr>
              <w:spacing w:after="0" w:line="240" w:lineRule="auto"/>
              <w:ind w:right="-72"/>
              <w:rPr>
                <w:rFonts w:ascii="Cordia New" w:eastAsia="Times New Roman" w:hAnsi="Cordia New"/>
                <w:sz w:val="12"/>
                <w:szCs w:val="12"/>
              </w:rPr>
            </w:pPr>
          </w:p>
        </w:tc>
        <w:tc>
          <w:tcPr>
            <w:tcW w:w="1368" w:type="dxa"/>
            <w:vAlign w:val="bottom"/>
          </w:tcPr>
          <w:p w14:paraId="058CAE6C" w14:textId="77777777" w:rsidR="009C450A" w:rsidRPr="00DB1F43" w:rsidRDefault="009C450A" w:rsidP="00690182">
            <w:pPr>
              <w:spacing w:after="0" w:line="240" w:lineRule="auto"/>
              <w:ind w:right="-72"/>
              <w:rPr>
                <w:rFonts w:ascii="Cordia New" w:eastAsia="Times New Roman" w:hAnsi="Cordia New"/>
                <w:sz w:val="12"/>
                <w:szCs w:val="12"/>
              </w:rPr>
            </w:pPr>
          </w:p>
        </w:tc>
        <w:tc>
          <w:tcPr>
            <w:tcW w:w="1368" w:type="dxa"/>
            <w:vAlign w:val="bottom"/>
          </w:tcPr>
          <w:p w14:paraId="010C2201" w14:textId="77777777" w:rsidR="009C450A" w:rsidRPr="00DB1F43" w:rsidRDefault="009C450A" w:rsidP="00690182">
            <w:pPr>
              <w:spacing w:after="0" w:line="240" w:lineRule="auto"/>
              <w:ind w:right="-72"/>
              <w:rPr>
                <w:rFonts w:ascii="Cordia New" w:eastAsia="Times New Roman" w:hAnsi="Cordia New"/>
                <w:sz w:val="12"/>
                <w:szCs w:val="12"/>
              </w:rPr>
            </w:pPr>
          </w:p>
        </w:tc>
      </w:tr>
      <w:tr w:rsidR="009C450A" w:rsidRPr="00BE39AC" w14:paraId="1306B947" w14:textId="77777777" w:rsidTr="00DB1F43">
        <w:trPr>
          <w:trHeight w:val="20"/>
        </w:trPr>
        <w:tc>
          <w:tcPr>
            <w:tcW w:w="3931" w:type="dxa"/>
          </w:tcPr>
          <w:p w14:paraId="47CFFE6D" w14:textId="37E22837" w:rsidR="009C450A" w:rsidRPr="00BE39AC" w:rsidRDefault="009C450A" w:rsidP="00690182">
            <w:pPr>
              <w:spacing w:after="0" w:line="240" w:lineRule="auto"/>
              <w:ind w:left="432"/>
              <w:rPr>
                <w:rFonts w:ascii="Cordia New" w:eastAsia="Times New Roman" w:hAnsi="Cordia New"/>
                <w:b/>
                <w:bCs/>
                <w:sz w:val="26"/>
                <w:szCs w:val="26"/>
              </w:rPr>
            </w:pPr>
            <w:r w:rsidRPr="00BE39AC">
              <w:rPr>
                <w:rFonts w:ascii="Cordia New" w:hAnsi="Cordia New"/>
                <w:b/>
                <w:bCs/>
                <w:sz w:val="26"/>
                <w:szCs w:val="26"/>
                <w:lang w:val="en-GB"/>
              </w:rPr>
              <w:t xml:space="preserve">For the year ended </w:t>
            </w:r>
            <w:r w:rsidR="003A773E" w:rsidRPr="003A773E">
              <w:rPr>
                <w:rFonts w:ascii="Cordia New" w:hAnsi="Cordia New"/>
                <w:b/>
                <w:bCs/>
                <w:sz w:val="26"/>
                <w:szCs w:val="26"/>
                <w:lang w:val="en-GB"/>
              </w:rPr>
              <w:t>31</w:t>
            </w:r>
            <w:r w:rsidRPr="00BE39AC">
              <w:rPr>
                <w:rFonts w:ascii="Cordia New" w:hAnsi="Cordia New"/>
                <w:b/>
                <w:bCs/>
                <w:sz w:val="26"/>
                <w:szCs w:val="26"/>
                <w:lang w:val="en-GB"/>
              </w:rPr>
              <w:t xml:space="preserve"> December</w:t>
            </w:r>
          </w:p>
        </w:tc>
        <w:tc>
          <w:tcPr>
            <w:tcW w:w="1368" w:type="dxa"/>
            <w:vAlign w:val="bottom"/>
          </w:tcPr>
          <w:p w14:paraId="116079EF" w14:textId="77777777" w:rsidR="009C450A" w:rsidRPr="00BE39AC" w:rsidRDefault="009C450A" w:rsidP="00690182">
            <w:pPr>
              <w:spacing w:after="0" w:line="240" w:lineRule="auto"/>
              <w:ind w:right="-72"/>
              <w:jc w:val="right"/>
              <w:rPr>
                <w:rFonts w:ascii="Cordia New" w:eastAsia="Times New Roman" w:hAnsi="Cordia New"/>
                <w:sz w:val="26"/>
                <w:szCs w:val="26"/>
              </w:rPr>
            </w:pPr>
          </w:p>
        </w:tc>
        <w:tc>
          <w:tcPr>
            <w:tcW w:w="1368" w:type="dxa"/>
            <w:vAlign w:val="bottom"/>
          </w:tcPr>
          <w:p w14:paraId="3D32939A" w14:textId="77777777" w:rsidR="009C450A" w:rsidRPr="00BE39AC" w:rsidRDefault="009C450A" w:rsidP="00690182">
            <w:pPr>
              <w:spacing w:after="0" w:line="240" w:lineRule="auto"/>
              <w:ind w:right="-72"/>
              <w:jc w:val="right"/>
              <w:rPr>
                <w:rFonts w:ascii="Cordia New" w:eastAsia="Times New Roman" w:hAnsi="Cordia New"/>
                <w:noProof/>
                <w:sz w:val="26"/>
                <w:szCs w:val="26"/>
              </w:rPr>
            </w:pPr>
          </w:p>
        </w:tc>
        <w:tc>
          <w:tcPr>
            <w:tcW w:w="1368" w:type="dxa"/>
            <w:vAlign w:val="bottom"/>
          </w:tcPr>
          <w:p w14:paraId="58554340" w14:textId="77777777" w:rsidR="009C450A" w:rsidRPr="00BE39AC" w:rsidRDefault="009C450A" w:rsidP="00690182">
            <w:pPr>
              <w:spacing w:after="0" w:line="240" w:lineRule="auto"/>
              <w:ind w:right="-72"/>
              <w:jc w:val="right"/>
              <w:rPr>
                <w:rFonts w:ascii="Cordia New" w:eastAsia="Times New Roman" w:hAnsi="Cordia New"/>
                <w:noProof/>
                <w:sz w:val="26"/>
                <w:szCs w:val="26"/>
              </w:rPr>
            </w:pPr>
          </w:p>
        </w:tc>
        <w:tc>
          <w:tcPr>
            <w:tcW w:w="1368" w:type="dxa"/>
            <w:vAlign w:val="bottom"/>
          </w:tcPr>
          <w:p w14:paraId="5A01D2F4" w14:textId="77777777" w:rsidR="009C450A" w:rsidRPr="00BE39AC" w:rsidRDefault="009C450A" w:rsidP="00690182">
            <w:pPr>
              <w:spacing w:after="0" w:line="240" w:lineRule="auto"/>
              <w:ind w:right="-72"/>
              <w:jc w:val="right"/>
              <w:rPr>
                <w:rFonts w:ascii="Cordia New" w:eastAsia="Times New Roman" w:hAnsi="Cordia New"/>
                <w:noProof/>
                <w:sz w:val="26"/>
                <w:szCs w:val="26"/>
              </w:rPr>
            </w:pPr>
          </w:p>
        </w:tc>
      </w:tr>
      <w:tr w:rsidR="009C450A" w:rsidRPr="00BE39AC" w14:paraId="13FDCD3C" w14:textId="77777777" w:rsidTr="00DB1F43">
        <w:trPr>
          <w:trHeight w:val="20"/>
        </w:trPr>
        <w:tc>
          <w:tcPr>
            <w:tcW w:w="3931" w:type="dxa"/>
            <w:hideMark/>
          </w:tcPr>
          <w:p w14:paraId="05840206" w14:textId="233FD05A" w:rsidR="009C450A" w:rsidRPr="00BE39AC" w:rsidRDefault="009C450A" w:rsidP="00AE0B20">
            <w:pPr>
              <w:spacing w:after="0" w:line="240" w:lineRule="auto"/>
              <w:ind w:left="432"/>
              <w:rPr>
                <w:rFonts w:ascii="Cordia New" w:eastAsia="Times New Roman" w:hAnsi="Cordia New"/>
                <w:sz w:val="26"/>
                <w:szCs w:val="26"/>
              </w:rPr>
            </w:pPr>
            <w:r w:rsidRPr="00BE39AC">
              <w:rPr>
                <w:rFonts w:ascii="Cordia New" w:hAnsi="Cordia New"/>
                <w:sz w:val="26"/>
                <w:szCs w:val="26"/>
                <w:lang w:val="en-GB"/>
              </w:rPr>
              <w:t>Amortisation charge of right-of-use assets:</w:t>
            </w:r>
          </w:p>
        </w:tc>
        <w:tc>
          <w:tcPr>
            <w:tcW w:w="1368" w:type="dxa"/>
            <w:vAlign w:val="bottom"/>
          </w:tcPr>
          <w:p w14:paraId="344E5AC7" w14:textId="5C8709F9" w:rsidR="009C450A" w:rsidRPr="00BE39AC" w:rsidRDefault="009C450A" w:rsidP="00690182">
            <w:pPr>
              <w:spacing w:after="0" w:line="240" w:lineRule="auto"/>
              <w:ind w:right="-72"/>
              <w:jc w:val="right"/>
              <w:rPr>
                <w:rFonts w:ascii="Cordia New" w:eastAsia="Times New Roman" w:hAnsi="Cordia New"/>
                <w:noProof/>
                <w:sz w:val="26"/>
                <w:szCs w:val="26"/>
              </w:rPr>
            </w:pPr>
          </w:p>
        </w:tc>
        <w:tc>
          <w:tcPr>
            <w:tcW w:w="1368" w:type="dxa"/>
            <w:vAlign w:val="bottom"/>
          </w:tcPr>
          <w:p w14:paraId="3CFD44EA" w14:textId="13AC856B" w:rsidR="009C450A" w:rsidRPr="00BE39AC" w:rsidRDefault="009C450A" w:rsidP="00690182">
            <w:pPr>
              <w:spacing w:after="0" w:line="240" w:lineRule="auto"/>
              <w:ind w:right="-72"/>
              <w:jc w:val="right"/>
              <w:rPr>
                <w:rFonts w:ascii="Cordia New" w:eastAsia="Times New Roman" w:hAnsi="Cordia New"/>
                <w:noProof/>
                <w:sz w:val="26"/>
                <w:szCs w:val="26"/>
              </w:rPr>
            </w:pPr>
          </w:p>
        </w:tc>
        <w:tc>
          <w:tcPr>
            <w:tcW w:w="1368" w:type="dxa"/>
            <w:vAlign w:val="bottom"/>
          </w:tcPr>
          <w:p w14:paraId="5B499D89" w14:textId="079C566F" w:rsidR="009C450A" w:rsidRPr="00BE39AC" w:rsidRDefault="009C450A" w:rsidP="00690182">
            <w:pPr>
              <w:spacing w:after="0" w:line="240" w:lineRule="auto"/>
              <w:ind w:right="-72"/>
              <w:jc w:val="right"/>
              <w:rPr>
                <w:rFonts w:ascii="Cordia New" w:eastAsia="Times New Roman" w:hAnsi="Cordia New"/>
                <w:noProof/>
                <w:sz w:val="26"/>
                <w:szCs w:val="26"/>
              </w:rPr>
            </w:pPr>
          </w:p>
        </w:tc>
        <w:tc>
          <w:tcPr>
            <w:tcW w:w="1368" w:type="dxa"/>
            <w:vAlign w:val="bottom"/>
          </w:tcPr>
          <w:p w14:paraId="322D6EBB" w14:textId="52FE7A08" w:rsidR="009C450A" w:rsidRPr="00BE39AC" w:rsidRDefault="009C450A" w:rsidP="00690182">
            <w:pPr>
              <w:spacing w:after="0" w:line="240" w:lineRule="auto"/>
              <w:ind w:right="-72"/>
              <w:jc w:val="right"/>
              <w:rPr>
                <w:rFonts w:ascii="Cordia New" w:eastAsia="Times New Roman" w:hAnsi="Cordia New"/>
                <w:noProof/>
                <w:sz w:val="26"/>
                <w:szCs w:val="26"/>
              </w:rPr>
            </w:pPr>
          </w:p>
        </w:tc>
      </w:tr>
      <w:tr w:rsidR="00EA57AC" w:rsidRPr="00BE39AC" w14:paraId="65EE36F9" w14:textId="77777777" w:rsidTr="00DB1F43">
        <w:trPr>
          <w:trHeight w:val="20"/>
        </w:trPr>
        <w:tc>
          <w:tcPr>
            <w:tcW w:w="3931" w:type="dxa"/>
            <w:hideMark/>
          </w:tcPr>
          <w:p w14:paraId="0AB72D59" w14:textId="530E1338" w:rsidR="00EA57AC" w:rsidRPr="00BE39AC" w:rsidRDefault="00EA57AC" w:rsidP="00EA57AC">
            <w:pPr>
              <w:spacing w:after="0" w:line="240" w:lineRule="auto"/>
              <w:ind w:left="432"/>
              <w:rPr>
                <w:rFonts w:ascii="Cordia New" w:eastAsia="Times New Roman" w:hAnsi="Cordia New"/>
                <w:sz w:val="26"/>
                <w:szCs w:val="26"/>
              </w:rPr>
            </w:pPr>
            <w:r w:rsidRPr="00BE39AC">
              <w:rPr>
                <w:rFonts w:ascii="Cordia New" w:hAnsi="Cordia New"/>
                <w:sz w:val="26"/>
                <w:szCs w:val="26"/>
                <w:lang w:val="en-GB"/>
              </w:rPr>
              <w:t>Land and properties</w:t>
            </w:r>
          </w:p>
        </w:tc>
        <w:tc>
          <w:tcPr>
            <w:tcW w:w="1368" w:type="dxa"/>
            <w:vAlign w:val="bottom"/>
          </w:tcPr>
          <w:p w14:paraId="30536BCD" w14:textId="34EE0ECF"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10</w:t>
            </w:r>
            <w:r w:rsidR="000175EA" w:rsidRPr="00BE39AC">
              <w:rPr>
                <w:rFonts w:ascii="Cordia New" w:eastAsia="Times New Roman" w:hAnsi="Cordia New"/>
                <w:noProof/>
                <w:sz w:val="26"/>
                <w:szCs w:val="26"/>
              </w:rPr>
              <w:t>,</w:t>
            </w:r>
            <w:r w:rsidRPr="003A773E">
              <w:rPr>
                <w:rFonts w:ascii="Cordia New" w:eastAsia="Times New Roman" w:hAnsi="Cordia New"/>
                <w:noProof/>
                <w:sz w:val="26"/>
                <w:szCs w:val="26"/>
                <w:lang w:val="en-GB"/>
              </w:rPr>
              <w:t>824</w:t>
            </w:r>
          </w:p>
        </w:tc>
        <w:tc>
          <w:tcPr>
            <w:tcW w:w="1368" w:type="dxa"/>
            <w:vAlign w:val="bottom"/>
          </w:tcPr>
          <w:p w14:paraId="0B5B615B" w14:textId="3ED2ECBE"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10</w:t>
            </w:r>
            <w:r w:rsidR="00EA57AC" w:rsidRPr="00BE39AC">
              <w:rPr>
                <w:rFonts w:ascii="Cordia New" w:hAnsi="Cordia New"/>
                <w:sz w:val="26"/>
                <w:szCs w:val="26"/>
                <w:lang w:val="en-GB"/>
              </w:rPr>
              <w:t>,</w:t>
            </w:r>
            <w:r w:rsidRPr="003A773E">
              <w:rPr>
                <w:rFonts w:ascii="Cordia New" w:hAnsi="Cordia New"/>
                <w:sz w:val="26"/>
                <w:szCs w:val="26"/>
                <w:lang w:val="en-GB"/>
              </w:rPr>
              <w:t>870</w:t>
            </w:r>
          </w:p>
        </w:tc>
        <w:tc>
          <w:tcPr>
            <w:tcW w:w="1368" w:type="dxa"/>
            <w:vAlign w:val="bottom"/>
          </w:tcPr>
          <w:p w14:paraId="4BB29748" w14:textId="3D534D84"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86</w:t>
            </w:r>
          </w:p>
        </w:tc>
        <w:tc>
          <w:tcPr>
            <w:tcW w:w="1368" w:type="dxa"/>
            <w:vAlign w:val="bottom"/>
          </w:tcPr>
          <w:p w14:paraId="1D6279FA" w14:textId="36A528D3"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73</w:t>
            </w:r>
          </w:p>
        </w:tc>
      </w:tr>
      <w:tr w:rsidR="00EA57AC" w:rsidRPr="00BE39AC" w14:paraId="5CE757AD" w14:textId="77777777" w:rsidTr="00DB1F43">
        <w:trPr>
          <w:trHeight w:val="20"/>
        </w:trPr>
        <w:tc>
          <w:tcPr>
            <w:tcW w:w="3931" w:type="dxa"/>
          </w:tcPr>
          <w:p w14:paraId="7EBFCF69" w14:textId="3A38C84B" w:rsidR="00EA57AC" w:rsidRPr="00BE39AC" w:rsidRDefault="00EA57AC" w:rsidP="00EA57AC">
            <w:pPr>
              <w:spacing w:after="0" w:line="240" w:lineRule="auto"/>
              <w:ind w:left="432"/>
              <w:rPr>
                <w:rFonts w:ascii="Cordia New" w:eastAsia="Times New Roman" w:hAnsi="Cordia New"/>
                <w:sz w:val="26"/>
                <w:szCs w:val="26"/>
              </w:rPr>
            </w:pPr>
            <w:r w:rsidRPr="00BE39AC">
              <w:rPr>
                <w:rFonts w:ascii="Cordia New" w:hAnsi="Cordia New"/>
                <w:sz w:val="26"/>
                <w:szCs w:val="26"/>
                <w:lang w:val="en-GB"/>
              </w:rPr>
              <w:t>Machineries and equipment</w:t>
            </w:r>
          </w:p>
        </w:tc>
        <w:tc>
          <w:tcPr>
            <w:tcW w:w="1368" w:type="dxa"/>
            <w:vAlign w:val="bottom"/>
          </w:tcPr>
          <w:p w14:paraId="1F84F0FF" w14:textId="20E1DF5D"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1</w:t>
            </w:r>
          </w:p>
        </w:tc>
        <w:tc>
          <w:tcPr>
            <w:tcW w:w="1368" w:type="dxa"/>
            <w:vAlign w:val="bottom"/>
          </w:tcPr>
          <w:p w14:paraId="4A1E383C" w14:textId="2C06FC9B"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14</w:t>
            </w:r>
          </w:p>
        </w:tc>
        <w:tc>
          <w:tcPr>
            <w:tcW w:w="1368" w:type="dxa"/>
            <w:vAlign w:val="bottom"/>
          </w:tcPr>
          <w:p w14:paraId="04602839" w14:textId="75112020" w:rsidR="00EA57AC" w:rsidRPr="00BE39AC" w:rsidRDefault="000175EA" w:rsidP="00EA57AC">
            <w:pPr>
              <w:spacing w:after="0" w:line="240" w:lineRule="auto"/>
              <w:ind w:right="-72"/>
              <w:jc w:val="right"/>
              <w:rPr>
                <w:rFonts w:ascii="Cordia New" w:eastAsia="Times New Roman" w:hAnsi="Cordia New"/>
                <w:noProof/>
                <w:sz w:val="26"/>
                <w:szCs w:val="26"/>
              </w:rPr>
            </w:pPr>
            <w:r w:rsidRPr="00BE39AC">
              <w:rPr>
                <w:rFonts w:ascii="Cordia New" w:eastAsia="Times New Roman" w:hAnsi="Cordia New"/>
                <w:noProof/>
                <w:sz w:val="26"/>
                <w:szCs w:val="26"/>
              </w:rPr>
              <w:t>-</w:t>
            </w:r>
          </w:p>
        </w:tc>
        <w:tc>
          <w:tcPr>
            <w:tcW w:w="1368" w:type="dxa"/>
            <w:vAlign w:val="bottom"/>
          </w:tcPr>
          <w:p w14:paraId="77F3BEB0" w14:textId="4A091E5B"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1</w:t>
            </w:r>
          </w:p>
        </w:tc>
      </w:tr>
      <w:tr w:rsidR="00EA57AC" w:rsidRPr="00BE39AC" w14:paraId="4844E9C3" w14:textId="77777777" w:rsidTr="00DB1F43">
        <w:trPr>
          <w:trHeight w:val="20"/>
        </w:trPr>
        <w:tc>
          <w:tcPr>
            <w:tcW w:w="3931" w:type="dxa"/>
            <w:vAlign w:val="bottom"/>
          </w:tcPr>
          <w:p w14:paraId="321B7DDC" w14:textId="5ACDC444" w:rsidR="00EA57AC" w:rsidRPr="00BE39AC" w:rsidRDefault="00EA57AC" w:rsidP="00EA57AC">
            <w:pPr>
              <w:spacing w:after="0" w:line="240" w:lineRule="auto"/>
              <w:ind w:left="432"/>
              <w:rPr>
                <w:rFonts w:ascii="Cordia New" w:eastAsia="Times New Roman" w:hAnsi="Cordia New"/>
                <w:sz w:val="26"/>
                <w:szCs w:val="26"/>
              </w:rPr>
            </w:pPr>
            <w:r w:rsidRPr="00BE39AC">
              <w:rPr>
                <w:rFonts w:ascii="Cordia New" w:hAnsi="Cordia New"/>
                <w:sz w:val="26"/>
                <w:szCs w:val="26"/>
                <w:lang w:val="en-GB"/>
              </w:rPr>
              <w:t>Vehicles</w:t>
            </w:r>
          </w:p>
        </w:tc>
        <w:tc>
          <w:tcPr>
            <w:tcW w:w="1368" w:type="dxa"/>
            <w:vAlign w:val="bottom"/>
          </w:tcPr>
          <w:p w14:paraId="63B83DFB" w14:textId="0A891EB6"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4</w:t>
            </w:r>
          </w:p>
        </w:tc>
        <w:tc>
          <w:tcPr>
            <w:tcW w:w="1368" w:type="dxa"/>
            <w:vAlign w:val="bottom"/>
          </w:tcPr>
          <w:p w14:paraId="2E2EB6F4" w14:textId="04D68A5E"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12</w:t>
            </w:r>
          </w:p>
        </w:tc>
        <w:tc>
          <w:tcPr>
            <w:tcW w:w="1368" w:type="dxa"/>
            <w:vAlign w:val="bottom"/>
          </w:tcPr>
          <w:p w14:paraId="512D7047" w14:textId="2D0A7160" w:rsidR="00EA57AC" w:rsidRPr="00BE39AC" w:rsidRDefault="000175EA" w:rsidP="00EA57AC">
            <w:pPr>
              <w:pBdr>
                <w:bottom w:val="single" w:sz="4" w:space="1" w:color="auto"/>
              </w:pBdr>
              <w:spacing w:after="0" w:line="240" w:lineRule="auto"/>
              <w:ind w:right="-72"/>
              <w:jc w:val="right"/>
              <w:rPr>
                <w:rFonts w:ascii="Cordia New" w:eastAsia="Times New Roman" w:hAnsi="Cordia New"/>
                <w:noProof/>
                <w:sz w:val="26"/>
                <w:szCs w:val="26"/>
              </w:rPr>
            </w:pPr>
            <w:r w:rsidRPr="00BE39AC">
              <w:rPr>
                <w:rFonts w:ascii="Cordia New" w:eastAsia="Times New Roman" w:hAnsi="Cordia New"/>
                <w:noProof/>
                <w:sz w:val="26"/>
                <w:szCs w:val="26"/>
              </w:rPr>
              <w:t>-</w:t>
            </w:r>
          </w:p>
        </w:tc>
        <w:tc>
          <w:tcPr>
            <w:tcW w:w="1368" w:type="dxa"/>
            <w:vAlign w:val="bottom"/>
          </w:tcPr>
          <w:p w14:paraId="57393220" w14:textId="2DD42239"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1</w:t>
            </w:r>
          </w:p>
        </w:tc>
      </w:tr>
      <w:tr w:rsidR="00EA57AC" w:rsidRPr="00DB1F43" w14:paraId="1CCF1170" w14:textId="77777777" w:rsidTr="00DB1F43">
        <w:trPr>
          <w:trHeight w:val="20"/>
        </w:trPr>
        <w:tc>
          <w:tcPr>
            <w:tcW w:w="3931" w:type="dxa"/>
            <w:vAlign w:val="bottom"/>
          </w:tcPr>
          <w:p w14:paraId="2F38A8BC" w14:textId="77777777" w:rsidR="00EA57AC" w:rsidRPr="00DB1F43" w:rsidRDefault="00EA57AC" w:rsidP="00EA57AC">
            <w:pPr>
              <w:spacing w:after="0" w:line="240" w:lineRule="auto"/>
              <w:ind w:left="432"/>
              <w:rPr>
                <w:rFonts w:ascii="Cordia New" w:eastAsia="Times New Roman" w:hAnsi="Cordia New"/>
                <w:sz w:val="12"/>
                <w:szCs w:val="12"/>
              </w:rPr>
            </w:pPr>
          </w:p>
        </w:tc>
        <w:tc>
          <w:tcPr>
            <w:tcW w:w="1368" w:type="dxa"/>
            <w:vAlign w:val="bottom"/>
          </w:tcPr>
          <w:p w14:paraId="2BADF32A" w14:textId="77777777" w:rsidR="00EA57AC" w:rsidRPr="00DB1F43" w:rsidRDefault="00EA57AC" w:rsidP="00EA57AC">
            <w:pPr>
              <w:spacing w:after="0" w:line="240" w:lineRule="auto"/>
              <w:ind w:right="-72"/>
              <w:rPr>
                <w:rFonts w:ascii="Cordia New" w:eastAsia="Times New Roman" w:hAnsi="Cordia New"/>
                <w:sz w:val="12"/>
                <w:szCs w:val="12"/>
              </w:rPr>
            </w:pPr>
          </w:p>
        </w:tc>
        <w:tc>
          <w:tcPr>
            <w:tcW w:w="1368" w:type="dxa"/>
            <w:vAlign w:val="bottom"/>
          </w:tcPr>
          <w:p w14:paraId="4B5654F2" w14:textId="77777777" w:rsidR="00EA57AC" w:rsidRPr="00DB1F43" w:rsidRDefault="00EA57AC" w:rsidP="00EA57AC">
            <w:pPr>
              <w:spacing w:after="0" w:line="240" w:lineRule="auto"/>
              <w:ind w:right="-72"/>
              <w:rPr>
                <w:rFonts w:ascii="Cordia New" w:eastAsia="Times New Roman" w:hAnsi="Cordia New"/>
                <w:sz w:val="12"/>
                <w:szCs w:val="12"/>
              </w:rPr>
            </w:pPr>
          </w:p>
        </w:tc>
        <w:tc>
          <w:tcPr>
            <w:tcW w:w="1368" w:type="dxa"/>
            <w:vAlign w:val="bottom"/>
          </w:tcPr>
          <w:p w14:paraId="4A0594B7" w14:textId="49833449" w:rsidR="00EA57AC" w:rsidRPr="00DB1F43" w:rsidRDefault="00EA57AC" w:rsidP="00EA57AC">
            <w:pPr>
              <w:spacing w:after="0" w:line="240" w:lineRule="auto"/>
              <w:ind w:right="-72"/>
              <w:rPr>
                <w:rFonts w:ascii="Cordia New" w:eastAsia="Times New Roman" w:hAnsi="Cordia New"/>
                <w:sz w:val="12"/>
                <w:szCs w:val="12"/>
              </w:rPr>
            </w:pPr>
          </w:p>
        </w:tc>
        <w:tc>
          <w:tcPr>
            <w:tcW w:w="1368" w:type="dxa"/>
            <w:vAlign w:val="bottom"/>
          </w:tcPr>
          <w:p w14:paraId="53271149" w14:textId="77777777" w:rsidR="00EA57AC" w:rsidRPr="00DB1F43" w:rsidRDefault="00EA57AC" w:rsidP="00EA57AC">
            <w:pPr>
              <w:spacing w:after="0" w:line="240" w:lineRule="auto"/>
              <w:ind w:right="-72"/>
              <w:rPr>
                <w:rFonts w:ascii="Cordia New" w:eastAsia="Times New Roman" w:hAnsi="Cordia New"/>
                <w:sz w:val="12"/>
                <w:szCs w:val="12"/>
              </w:rPr>
            </w:pPr>
          </w:p>
        </w:tc>
      </w:tr>
      <w:tr w:rsidR="00EA57AC" w:rsidRPr="00BE39AC" w14:paraId="01627116" w14:textId="77777777" w:rsidTr="00DB1F43">
        <w:trPr>
          <w:trHeight w:val="20"/>
        </w:trPr>
        <w:tc>
          <w:tcPr>
            <w:tcW w:w="3931" w:type="dxa"/>
            <w:vAlign w:val="bottom"/>
            <w:hideMark/>
          </w:tcPr>
          <w:p w14:paraId="16C8CC83" w14:textId="62B2852D" w:rsidR="00EA57AC" w:rsidRPr="00BE39AC" w:rsidRDefault="00EA57AC" w:rsidP="00EA57AC">
            <w:pPr>
              <w:spacing w:after="0" w:line="240" w:lineRule="auto"/>
              <w:ind w:left="432"/>
              <w:rPr>
                <w:rFonts w:ascii="Cordia New" w:eastAsia="Times New Roman" w:hAnsi="Cordia New"/>
                <w:sz w:val="26"/>
                <w:szCs w:val="26"/>
              </w:rPr>
            </w:pPr>
            <w:r w:rsidRPr="00BE39AC">
              <w:rPr>
                <w:rFonts w:ascii="Cordia New" w:eastAsia="Times New Roman" w:hAnsi="Cordia New"/>
                <w:sz w:val="26"/>
                <w:szCs w:val="26"/>
              </w:rPr>
              <w:t xml:space="preserve">Total </w:t>
            </w:r>
          </w:p>
        </w:tc>
        <w:tc>
          <w:tcPr>
            <w:tcW w:w="1368" w:type="dxa"/>
            <w:vAlign w:val="bottom"/>
          </w:tcPr>
          <w:p w14:paraId="305A7BEE" w14:textId="6916B447"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10</w:t>
            </w:r>
            <w:r w:rsidR="000175EA" w:rsidRPr="00BE39AC">
              <w:rPr>
                <w:rFonts w:ascii="Cordia New" w:eastAsia="Times New Roman" w:hAnsi="Cordia New"/>
                <w:noProof/>
                <w:sz w:val="26"/>
                <w:szCs w:val="26"/>
              </w:rPr>
              <w:t>,</w:t>
            </w:r>
            <w:r w:rsidRPr="003A773E">
              <w:rPr>
                <w:rFonts w:ascii="Cordia New" w:eastAsia="Times New Roman" w:hAnsi="Cordia New"/>
                <w:noProof/>
                <w:sz w:val="26"/>
                <w:szCs w:val="26"/>
                <w:lang w:val="en-GB"/>
              </w:rPr>
              <w:t>829</w:t>
            </w:r>
          </w:p>
        </w:tc>
        <w:tc>
          <w:tcPr>
            <w:tcW w:w="1368" w:type="dxa"/>
            <w:vAlign w:val="bottom"/>
          </w:tcPr>
          <w:p w14:paraId="1A513819" w14:textId="0698B47A"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10</w:t>
            </w:r>
            <w:r w:rsidR="00EA57AC" w:rsidRPr="00BE39AC">
              <w:rPr>
                <w:rFonts w:ascii="Cordia New" w:hAnsi="Cordia New"/>
                <w:sz w:val="26"/>
                <w:szCs w:val="26"/>
                <w:lang w:val="en-GB"/>
              </w:rPr>
              <w:t>,</w:t>
            </w:r>
            <w:r w:rsidRPr="003A773E">
              <w:rPr>
                <w:rFonts w:ascii="Cordia New" w:hAnsi="Cordia New"/>
                <w:sz w:val="26"/>
                <w:szCs w:val="26"/>
                <w:lang w:val="en-GB"/>
              </w:rPr>
              <w:t>896</w:t>
            </w:r>
          </w:p>
        </w:tc>
        <w:tc>
          <w:tcPr>
            <w:tcW w:w="1368" w:type="dxa"/>
            <w:vAlign w:val="bottom"/>
          </w:tcPr>
          <w:p w14:paraId="38E1DA5E" w14:textId="18BF4301"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86</w:t>
            </w:r>
          </w:p>
        </w:tc>
        <w:tc>
          <w:tcPr>
            <w:tcW w:w="1368" w:type="dxa"/>
            <w:vAlign w:val="bottom"/>
          </w:tcPr>
          <w:p w14:paraId="4B832655" w14:textId="3F6334F1"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75</w:t>
            </w:r>
          </w:p>
        </w:tc>
      </w:tr>
      <w:tr w:rsidR="00EA57AC" w:rsidRPr="00BE39AC" w14:paraId="00DB0699" w14:textId="77777777" w:rsidTr="00DB1F43">
        <w:trPr>
          <w:trHeight w:val="20"/>
        </w:trPr>
        <w:tc>
          <w:tcPr>
            <w:tcW w:w="3931" w:type="dxa"/>
            <w:vAlign w:val="bottom"/>
          </w:tcPr>
          <w:p w14:paraId="3899032D" w14:textId="77777777" w:rsidR="00EA57AC" w:rsidRPr="00BE39AC" w:rsidRDefault="00EA57AC" w:rsidP="00EA57AC">
            <w:pPr>
              <w:spacing w:after="0" w:line="240" w:lineRule="auto"/>
              <w:ind w:left="432"/>
              <w:rPr>
                <w:rFonts w:ascii="Cordia New" w:eastAsia="Times New Roman" w:hAnsi="Cordia New"/>
                <w:sz w:val="26"/>
                <w:szCs w:val="26"/>
              </w:rPr>
            </w:pPr>
          </w:p>
        </w:tc>
        <w:tc>
          <w:tcPr>
            <w:tcW w:w="1368" w:type="dxa"/>
            <w:vAlign w:val="bottom"/>
          </w:tcPr>
          <w:p w14:paraId="611BB94D" w14:textId="77777777" w:rsidR="00EA57AC" w:rsidRPr="00BE39AC" w:rsidRDefault="00EA57AC" w:rsidP="00EA57AC">
            <w:pPr>
              <w:spacing w:after="0" w:line="240" w:lineRule="auto"/>
              <w:ind w:right="-72"/>
              <w:rPr>
                <w:rFonts w:ascii="Cordia New" w:eastAsia="Times New Roman" w:hAnsi="Cordia New"/>
                <w:sz w:val="26"/>
                <w:szCs w:val="26"/>
              </w:rPr>
            </w:pPr>
          </w:p>
        </w:tc>
        <w:tc>
          <w:tcPr>
            <w:tcW w:w="1368" w:type="dxa"/>
            <w:vAlign w:val="bottom"/>
          </w:tcPr>
          <w:p w14:paraId="7FA0B01C" w14:textId="77777777" w:rsidR="00EA57AC" w:rsidRPr="00BE39AC" w:rsidRDefault="00EA57AC" w:rsidP="00EA57AC">
            <w:pPr>
              <w:spacing w:after="0" w:line="240" w:lineRule="auto"/>
              <w:ind w:right="-72"/>
              <w:rPr>
                <w:rFonts w:ascii="Cordia New" w:eastAsia="Times New Roman" w:hAnsi="Cordia New"/>
                <w:sz w:val="26"/>
                <w:szCs w:val="26"/>
              </w:rPr>
            </w:pPr>
          </w:p>
        </w:tc>
        <w:tc>
          <w:tcPr>
            <w:tcW w:w="1368" w:type="dxa"/>
            <w:vAlign w:val="bottom"/>
          </w:tcPr>
          <w:p w14:paraId="52912D03" w14:textId="77777777" w:rsidR="00EA57AC" w:rsidRPr="00BE39AC" w:rsidRDefault="00EA57AC" w:rsidP="00EA57AC">
            <w:pPr>
              <w:spacing w:after="0" w:line="240" w:lineRule="auto"/>
              <w:ind w:right="-72"/>
              <w:rPr>
                <w:rFonts w:ascii="Cordia New" w:eastAsia="Times New Roman" w:hAnsi="Cordia New"/>
                <w:sz w:val="26"/>
                <w:szCs w:val="26"/>
              </w:rPr>
            </w:pPr>
          </w:p>
        </w:tc>
        <w:tc>
          <w:tcPr>
            <w:tcW w:w="1368" w:type="dxa"/>
            <w:vAlign w:val="bottom"/>
          </w:tcPr>
          <w:p w14:paraId="2678BC42" w14:textId="77777777" w:rsidR="00EA57AC" w:rsidRPr="00BE39AC" w:rsidRDefault="00EA57AC" w:rsidP="00EA57AC">
            <w:pPr>
              <w:spacing w:after="0" w:line="240" w:lineRule="auto"/>
              <w:ind w:right="-72"/>
              <w:rPr>
                <w:rFonts w:ascii="Cordia New" w:eastAsia="Times New Roman" w:hAnsi="Cordia New"/>
                <w:sz w:val="26"/>
                <w:szCs w:val="26"/>
              </w:rPr>
            </w:pPr>
          </w:p>
        </w:tc>
      </w:tr>
      <w:tr w:rsidR="00EA57AC" w:rsidRPr="00BE39AC" w14:paraId="5DDBAD7C" w14:textId="77777777" w:rsidTr="00DB1F43">
        <w:trPr>
          <w:trHeight w:val="20"/>
        </w:trPr>
        <w:tc>
          <w:tcPr>
            <w:tcW w:w="3931" w:type="dxa"/>
            <w:vAlign w:val="bottom"/>
            <w:hideMark/>
          </w:tcPr>
          <w:p w14:paraId="7FCF3B9E" w14:textId="77777777" w:rsidR="00EA57AC" w:rsidRPr="00BE39AC" w:rsidRDefault="00EA57AC" w:rsidP="00EA57AC">
            <w:pPr>
              <w:spacing w:after="0" w:line="240" w:lineRule="auto"/>
              <w:ind w:left="432"/>
              <w:rPr>
                <w:rFonts w:ascii="Cordia New" w:hAnsi="Cordia New"/>
                <w:sz w:val="26"/>
                <w:szCs w:val="26"/>
                <w:lang w:val="en-GB"/>
              </w:rPr>
            </w:pPr>
            <w:r w:rsidRPr="00BE39AC">
              <w:rPr>
                <w:rFonts w:ascii="Cordia New" w:hAnsi="Cordia New"/>
                <w:sz w:val="26"/>
                <w:szCs w:val="26"/>
                <w:lang w:val="en-GB"/>
              </w:rPr>
              <w:t xml:space="preserve">Addition to the right-of-use assets </w:t>
            </w:r>
          </w:p>
          <w:p w14:paraId="766285D9" w14:textId="2E0418FF" w:rsidR="00EA57AC" w:rsidRPr="00BE39AC" w:rsidRDefault="00EA57AC" w:rsidP="00EA57AC">
            <w:pPr>
              <w:spacing w:after="0" w:line="240" w:lineRule="auto"/>
              <w:ind w:left="432"/>
              <w:rPr>
                <w:rFonts w:ascii="Cordia New" w:eastAsia="Times New Roman" w:hAnsi="Cordia New"/>
                <w:sz w:val="26"/>
                <w:szCs w:val="26"/>
              </w:rPr>
            </w:pPr>
            <w:r w:rsidRPr="00BE39AC">
              <w:rPr>
                <w:rFonts w:ascii="Cordia New" w:hAnsi="Cordia New"/>
                <w:sz w:val="26"/>
                <w:szCs w:val="26"/>
                <w:lang w:val="en-GB"/>
              </w:rPr>
              <w:t xml:space="preserve">   during the year</w:t>
            </w:r>
          </w:p>
        </w:tc>
        <w:tc>
          <w:tcPr>
            <w:tcW w:w="1368" w:type="dxa"/>
            <w:vAlign w:val="bottom"/>
          </w:tcPr>
          <w:p w14:paraId="3CB5DE5A" w14:textId="4535C9C1"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9</w:t>
            </w:r>
            <w:r w:rsidR="000175EA" w:rsidRPr="00BE39AC">
              <w:rPr>
                <w:rFonts w:ascii="Cordia New" w:eastAsia="Times New Roman" w:hAnsi="Cordia New"/>
                <w:noProof/>
                <w:sz w:val="26"/>
                <w:szCs w:val="26"/>
              </w:rPr>
              <w:t>,</w:t>
            </w:r>
            <w:r w:rsidRPr="003A773E">
              <w:rPr>
                <w:rFonts w:ascii="Cordia New" w:eastAsia="Times New Roman" w:hAnsi="Cordia New"/>
                <w:noProof/>
                <w:sz w:val="26"/>
                <w:szCs w:val="26"/>
                <w:lang w:val="en-GB"/>
              </w:rPr>
              <w:t>880</w:t>
            </w:r>
          </w:p>
        </w:tc>
        <w:tc>
          <w:tcPr>
            <w:tcW w:w="1368" w:type="dxa"/>
            <w:vAlign w:val="bottom"/>
          </w:tcPr>
          <w:p w14:paraId="281FFABD" w14:textId="32DF45EC"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8</w:t>
            </w:r>
            <w:r w:rsidR="00EA57AC" w:rsidRPr="00BE39AC">
              <w:rPr>
                <w:rFonts w:ascii="Cordia New" w:hAnsi="Cordia New"/>
                <w:sz w:val="26"/>
                <w:szCs w:val="26"/>
                <w:lang w:val="en-GB"/>
              </w:rPr>
              <w:t>,</w:t>
            </w:r>
            <w:r w:rsidRPr="003A773E">
              <w:rPr>
                <w:rFonts w:ascii="Cordia New" w:hAnsi="Cordia New"/>
                <w:sz w:val="26"/>
                <w:szCs w:val="26"/>
                <w:lang w:val="en-GB"/>
              </w:rPr>
              <w:t>595</w:t>
            </w:r>
          </w:p>
        </w:tc>
        <w:tc>
          <w:tcPr>
            <w:tcW w:w="1368" w:type="dxa"/>
            <w:vAlign w:val="bottom"/>
          </w:tcPr>
          <w:p w14:paraId="6DE2E88B" w14:textId="436F9F2E" w:rsidR="00EA57AC" w:rsidRPr="00BE39AC" w:rsidRDefault="000175EA" w:rsidP="00EA57AC">
            <w:pPr>
              <w:pBdr>
                <w:bottom w:val="single" w:sz="4" w:space="1" w:color="auto"/>
              </w:pBdr>
              <w:spacing w:after="0" w:line="240" w:lineRule="auto"/>
              <w:ind w:right="-72"/>
              <w:jc w:val="right"/>
              <w:rPr>
                <w:rFonts w:ascii="Cordia New" w:eastAsia="Times New Roman" w:hAnsi="Cordia New"/>
                <w:noProof/>
                <w:sz w:val="26"/>
                <w:szCs w:val="26"/>
              </w:rPr>
            </w:pPr>
            <w:r w:rsidRPr="00BE39AC">
              <w:rPr>
                <w:rFonts w:ascii="Cordia New" w:eastAsia="Times New Roman" w:hAnsi="Cordia New"/>
                <w:noProof/>
                <w:sz w:val="26"/>
                <w:szCs w:val="26"/>
              </w:rPr>
              <w:t>-</w:t>
            </w:r>
          </w:p>
        </w:tc>
        <w:tc>
          <w:tcPr>
            <w:tcW w:w="1368" w:type="dxa"/>
            <w:vAlign w:val="bottom"/>
          </w:tcPr>
          <w:p w14:paraId="35000C11" w14:textId="64967204"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389</w:t>
            </w:r>
          </w:p>
        </w:tc>
      </w:tr>
      <w:tr w:rsidR="00EA57AC" w:rsidRPr="00DB1F43" w14:paraId="23CD7030" w14:textId="77777777" w:rsidTr="00DB1F43">
        <w:trPr>
          <w:trHeight w:val="20"/>
        </w:trPr>
        <w:tc>
          <w:tcPr>
            <w:tcW w:w="3931" w:type="dxa"/>
            <w:vAlign w:val="bottom"/>
          </w:tcPr>
          <w:p w14:paraId="4F9B488F" w14:textId="77777777" w:rsidR="00EA57AC" w:rsidRPr="00DB1F43" w:rsidRDefault="00EA57AC" w:rsidP="00EA57AC">
            <w:pPr>
              <w:spacing w:after="0" w:line="240" w:lineRule="auto"/>
              <w:ind w:left="432"/>
              <w:rPr>
                <w:rFonts w:ascii="Cordia New" w:eastAsia="Times New Roman" w:hAnsi="Cordia New"/>
                <w:sz w:val="12"/>
                <w:szCs w:val="12"/>
              </w:rPr>
            </w:pPr>
          </w:p>
        </w:tc>
        <w:tc>
          <w:tcPr>
            <w:tcW w:w="1368" w:type="dxa"/>
            <w:vAlign w:val="bottom"/>
          </w:tcPr>
          <w:p w14:paraId="133B7FFA" w14:textId="77777777" w:rsidR="00EA57AC" w:rsidRPr="00DB1F43" w:rsidRDefault="00EA57AC" w:rsidP="00EA57AC">
            <w:pPr>
              <w:spacing w:after="0" w:line="240" w:lineRule="auto"/>
              <w:ind w:right="-72"/>
              <w:rPr>
                <w:rFonts w:ascii="Cordia New" w:eastAsia="Times New Roman" w:hAnsi="Cordia New"/>
                <w:sz w:val="12"/>
                <w:szCs w:val="12"/>
              </w:rPr>
            </w:pPr>
          </w:p>
        </w:tc>
        <w:tc>
          <w:tcPr>
            <w:tcW w:w="1368" w:type="dxa"/>
            <w:vAlign w:val="bottom"/>
          </w:tcPr>
          <w:p w14:paraId="6CA94E1E" w14:textId="77777777" w:rsidR="00EA57AC" w:rsidRPr="00DB1F43" w:rsidRDefault="00EA57AC" w:rsidP="00EA57AC">
            <w:pPr>
              <w:spacing w:after="0" w:line="240" w:lineRule="auto"/>
              <w:ind w:right="-72"/>
              <w:rPr>
                <w:rFonts w:ascii="Cordia New" w:eastAsia="Times New Roman" w:hAnsi="Cordia New"/>
                <w:sz w:val="12"/>
                <w:szCs w:val="12"/>
              </w:rPr>
            </w:pPr>
          </w:p>
        </w:tc>
        <w:tc>
          <w:tcPr>
            <w:tcW w:w="1368" w:type="dxa"/>
            <w:vAlign w:val="bottom"/>
          </w:tcPr>
          <w:p w14:paraId="3626CCDC" w14:textId="77777777" w:rsidR="00EA57AC" w:rsidRPr="00DB1F43" w:rsidRDefault="00EA57AC" w:rsidP="00EA57AC">
            <w:pPr>
              <w:spacing w:after="0" w:line="240" w:lineRule="auto"/>
              <w:ind w:right="-72"/>
              <w:rPr>
                <w:rFonts w:ascii="Cordia New" w:eastAsia="Times New Roman" w:hAnsi="Cordia New"/>
                <w:sz w:val="12"/>
                <w:szCs w:val="12"/>
              </w:rPr>
            </w:pPr>
          </w:p>
        </w:tc>
        <w:tc>
          <w:tcPr>
            <w:tcW w:w="1368" w:type="dxa"/>
            <w:vAlign w:val="bottom"/>
          </w:tcPr>
          <w:p w14:paraId="098DE66C" w14:textId="77777777" w:rsidR="00EA57AC" w:rsidRPr="00DB1F43" w:rsidRDefault="00EA57AC" w:rsidP="00EA57AC">
            <w:pPr>
              <w:spacing w:after="0" w:line="240" w:lineRule="auto"/>
              <w:ind w:right="-72"/>
              <w:rPr>
                <w:rFonts w:ascii="Cordia New" w:eastAsia="Times New Roman" w:hAnsi="Cordia New"/>
                <w:sz w:val="12"/>
                <w:szCs w:val="12"/>
              </w:rPr>
            </w:pPr>
          </w:p>
        </w:tc>
      </w:tr>
      <w:tr w:rsidR="00EA57AC" w:rsidRPr="00BE39AC" w14:paraId="4F73A8F0" w14:textId="77777777" w:rsidTr="00DB1F43">
        <w:trPr>
          <w:trHeight w:val="20"/>
        </w:trPr>
        <w:tc>
          <w:tcPr>
            <w:tcW w:w="3931" w:type="dxa"/>
            <w:vAlign w:val="bottom"/>
            <w:hideMark/>
          </w:tcPr>
          <w:p w14:paraId="1B55A8B2" w14:textId="15CE62D5" w:rsidR="00EA57AC" w:rsidRPr="00BE39AC" w:rsidRDefault="00EA57AC" w:rsidP="00EA57AC">
            <w:pPr>
              <w:spacing w:after="0" w:line="240" w:lineRule="auto"/>
              <w:ind w:left="432"/>
              <w:rPr>
                <w:rFonts w:ascii="Cordia New" w:eastAsia="Times New Roman" w:hAnsi="Cordia New"/>
                <w:sz w:val="26"/>
                <w:szCs w:val="26"/>
              </w:rPr>
            </w:pPr>
            <w:r w:rsidRPr="00BE39AC">
              <w:rPr>
                <w:rFonts w:ascii="Cordia New" w:hAnsi="Cordia New"/>
                <w:sz w:val="26"/>
                <w:szCs w:val="26"/>
                <w:lang w:val="en-GB"/>
              </w:rPr>
              <w:t>Total cash outflow for leases</w:t>
            </w:r>
          </w:p>
        </w:tc>
        <w:tc>
          <w:tcPr>
            <w:tcW w:w="1368" w:type="dxa"/>
            <w:vAlign w:val="bottom"/>
          </w:tcPr>
          <w:p w14:paraId="4035848A" w14:textId="0DC3696B"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cs/>
              </w:rPr>
            </w:pPr>
            <w:r w:rsidRPr="003A773E">
              <w:rPr>
                <w:rFonts w:ascii="Cordia New" w:eastAsia="Times New Roman" w:hAnsi="Cordia New"/>
                <w:noProof/>
                <w:sz w:val="26"/>
                <w:szCs w:val="26"/>
                <w:lang w:val="en-GB"/>
              </w:rPr>
              <w:t>12</w:t>
            </w:r>
            <w:r w:rsidR="003C5FDE" w:rsidRPr="00BE39AC">
              <w:rPr>
                <w:rFonts w:ascii="Cordia New" w:eastAsia="Times New Roman" w:hAnsi="Cordia New"/>
                <w:noProof/>
                <w:sz w:val="26"/>
                <w:szCs w:val="26"/>
                <w:lang w:val="en-GB"/>
              </w:rPr>
              <w:t>,</w:t>
            </w:r>
            <w:r w:rsidRPr="003A773E">
              <w:rPr>
                <w:rFonts w:ascii="Cordia New" w:eastAsia="Times New Roman" w:hAnsi="Cordia New"/>
                <w:noProof/>
                <w:sz w:val="26"/>
                <w:szCs w:val="26"/>
                <w:lang w:val="en-GB"/>
              </w:rPr>
              <w:t>573</w:t>
            </w:r>
          </w:p>
        </w:tc>
        <w:tc>
          <w:tcPr>
            <w:tcW w:w="1368" w:type="dxa"/>
            <w:vAlign w:val="bottom"/>
          </w:tcPr>
          <w:p w14:paraId="602A6DBC" w14:textId="3745BC39"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13</w:t>
            </w:r>
            <w:r w:rsidR="00EA57AC" w:rsidRPr="00BE39AC">
              <w:rPr>
                <w:rFonts w:ascii="Cordia New" w:hAnsi="Cordia New"/>
                <w:sz w:val="26"/>
                <w:szCs w:val="26"/>
                <w:lang w:val="en-GB"/>
              </w:rPr>
              <w:t>,</w:t>
            </w:r>
            <w:r w:rsidRPr="003A773E">
              <w:rPr>
                <w:rFonts w:ascii="Cordia New" w:hAnsi="Cordia New"/>
                <w:sz w:val="26"/>
                <w:szCs w:val="26"/>
                <w:lang w:val="en-GB"/>
              </w:rPr>
              <w:t>969</w:t>
            </w:r>
          </w:p>
        </w:tc>
        <w:tc>
          <w:tcPr>
            <w:tcW w:w="1368" w:type="dxa"/>
            <w:vAlign w:val="bottom"/>
          </w:tcPr>
          <w:p w14:paraId="56C0A9B3" w14:textId="241F9117"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137</w:t>
            </w:r>
          </w:p>
        </w:tc>
        <w:tc>
          <w:tcPr>
            <w:tcW w:w="1368" w:type="dxa"/>
            <w:vAlign w:val="bottom"/>
          </w:tcPr>
          <w:p w14:paraId="383B2127" w14:textId="477A5015" w:rsidR="00EA57AC" w:rsidRPr="00BE39AC" w:rsidRDefault="003A773E" w:rsidP="00EA57AC">
            <w:pPr>
              <w:pBdr>
                <w:bottom w:val="single" w:sz="4" w:space="1" w:color="auto"/>
              </w:pBd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38</w:t>
            </w:r>
          </w:p>
        </w:tc>
      </w:tr>
      <w:tr w:rsidR="00EA57AC" w:rsidRPr="00BE39AC" w14:paraId="3EB0D608" w14:textId="77777777" w:rsidTr="00DB1F43">
        <w:trPr>
          <w:trHeight w:val="20"/>
        </w:trPr>
        <w:tc>
          <w:tcPr>
            <w:tcW w:w="3931" w:type="dxa"/>
            <w:vAlign w:val="bottom"/>
          </w:tcPr>
          <w:p w14:paraId="5637FA37" w14:textId="77777777" w:rsidR="00EA57AC" w:rsidRPr="00BE39AC" w:rsidRDefault="00EA57AC" w:rsidP="00EA57AC">
            <w:pPr>
              <w:spacing w:after="0" w:line="240" w:lineRule="auto"/>
              <w:ind w:left="432"/>
              <w:rPr>
                <w:rFonts w:ascii="Cordia New" w:eastAsia="Times New Roman" w:hAnsi="Cordia New"/>
                <w:sz w:val="26"/>
                <w:szCs w:val="26"/>
              </w:rPr>
            </w:pPr>
          </w:p>
        </w:tc>
        <w:tc>
          <w:tcPr>
            <w:tcW w:w="1368" w:type="dxa"/>
            <w:vAlign w:val="bottom"/>
          </w:tcPr>
          <w:p w14:paraId="3C86EFE4" w14:textId="77777777" w:rsidR="00EA57AC" w:rsidRPr="00BE39AC" w:rsidRDefault="00EA57AC" w:rsidP="00EA57AC">
            <w:pPr>
              <w:spacing w:after="0" w:line="240" w:lineRule="auto"/>
              <w:ind w:right="-72"/>
              <w:rPr>
                <w:rFonts w:ascii="Cordia New" w:eastAsia="Times New Roman" w:hAnsi="Cordia New"/>
                <w:sz w:val="26"/>
                <w:szCs w:val="26"/>
              </w:rPr>
            </w:pPr>
          </w:p>
        </w:tc>
        <w:tc>
          <w:tcPr>
            <w:tcW w:w="1368" w:type="dxa"/>
            <w:vAlign w:val="bottom"/>
          </w:tcPr>
          <w:p w14:paraId="1FADC47D" w14:textId="77777777" w:rsidR="00EA57AC" w:rsidRPr="00BE39AC" w:rsidRDefault="00EA57AC" w:rsidP="00EA57AC">
            <w:pPr>
              <w:spacing w:after="0" w:line="240" w:lineRule="auto"/>
              <w:ind w:right="-72"/>
              <w:rPr>
                <w:rFonts w:ascii="Cordia New" w:eastAsia="Times New Roman" w:hAnsi="Cordia New"/>
                <w:sz w:val="26"/>
                <w:szCs w:val="26"/>
              </w:rPr>
            </w:pPr>
          </w:p>
        </w:tc>
        <w:tc>
          <w:tcPr>
            <w:tcW w:w="1368" w:type="dxa"/>
            <w:vAlign w:val="bottom"/>
          </w:tcPr>
          <w:p w14:paraId="6857ADE6" w14:textId="77777777" w:rsidR="00EA57AC" w:rsidRPr="00BE39AC" w:rsidRDefault="00EA57AC" w:rsidP="00EA57AC">
            <w:pPr>
              <w:spacing w:after="0" w:line="240" w:lineRule="auto"/>
              <w:ind w:right="-72"/>
              <w:rPr>
                <w:rFonts w:ascii="Cordia New" w:eastAsia="Times New Roman" w:hAnsi="Cordia New"/>
                <w:sz w:val="26"/>
                <w:szCs w:val="26"/>
              </w:rPr>
            </w:pPr>
          </w:p>
        </w:tc>
        <w:tc>
          <w:tcPr>
            <w:tcW w:w="1368" w:type="dxa"/>
            <w:vAlign w:val="bottom"/>
          </w:tcPr>
          <w:p w14:paraId="06B73D21" w14:textId="77777777" w:rsidR="00EA57AC" w:rsidRPr="00BE39AC" w:rsidRDefault="00EA57AC" w:rsidP="00EA57AC">
            <w:pPr>
              <w:spacing w:after="0" w:line="240" w:lineRule="auto"/>
              <w:ind w:right="-72"/>
              <w:rPr>
                <w:rFonts w:ascii="Cordia New" w:eastAsia="Times New Roman" w:hAnsi="Cordia New"/>
                <w:sz w:val="26"/>
                <w:szCs w:val="26"/>
              </w:rPr>
            </w:pPr>
          </w:p>
        </w:tc>
      </w:tr>
      <w:tr w:rsidR="00EA57AC" w:rsidRPr="00BE39AC" w14:paraId="214E2D0B" w14:textId="77777777" w:rsidTr="00DB1F43">
        <w:trPr>
          <w:trHeight w:val="20"/>
        </w:trPr>
        <w:tc>
          <w:tcPr>
            <w:tcW w:w="3931" w:type="dxa"/>
          </w:tcPr>
          <w:p w14:paraId="3FF72DBB" w14:textId="5E7CF70A" w:rsidR="00EA57AC" w:rsidRPr="00BE39AC" w:rsidRDefault="00EA57AC" w:rsidP="00EA57AC">
            <w:pPr>
              <w:spacing w:after="0" w:line="240" w:lineRule="auto"/>
              <w:ind w:left="432"/>
              <w:rPr>
                <w:rFonts w:ascii="Cordia New" w:eastAsia="Times New Roman" w:hAnsi="Cordia New"/>
                <w:sz w:val="26"/>
                <w:szCs w:val="26"/>
              </w:rPr>
            </w:pPr>
            <w:r w:rsidRPr="00BE39AC">
              <w:rPr>
                <w:rFonts w:ascii="Cordia New" w:hAnsi="Cordia New"/>
                <w:sz w:val="26"/>
                <w:szCs w:val="26"/>
                <w:lang w:val="en-GB"/>
              </w:rPr>
              <w:t>Expense relating to short-term leases</w:t>
            </w:r>
          </w:p>
        </w:tc>
        <w:tc>
          <w:tcPr>
            <w:tcW w:w="1368" w:type="dxa"/>
            <w:vAlign w:val="bottom"/>
          </w:tcPr>
          <w:p w14:paraId="08A22944" w14:textId="427451BE"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239</w:t>
            </w:r>
          </w:p>
        </w:tc>
        <w:tc>
          <w:tcPr>
            <w:tcW w:w="1368" w:type="dxa"/>
            <w:vAlign w:val="bottom"/>
          </w:tcPr>
          <w:p w14:paraId="5015D05F" w14:textId="30DE8CA6"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121</w:t>
            </w:r>
          </w:p>
        </w:tc>
        <w:tc>
          <w:tcPr>
            <w:tcW w:w="1368" w:type="dxa"/>
            <w:vAlign w:val="bottom"/>
          </w:tcPr>
          <w:p w14:paraId="6FE7AEF7" w14:textId="2F67130A"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w:t>
            </w:r>
          </w:p>
        </w:tc>
        <w:tc>
          <w:tcPr>
            <w:tcW w:w="1368" w:type="dxa"/>
            <w:vAlign w:val="bottom"/>
          </w:tcPr>
          <w:p w14:paraId="26302D7F" w14:textId="52141793"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1</w:t>
            </w:r>
          </w:p>
        </w:tc>
      </w:tr>
      <w:tr w:rsidR="00EA57AC" w:rsidRPr="00BE39AC" w14:paraId="6415CD37" w14:textId="77777777" w:rsidTr="00DB1F43">
        <w:trPr>
          <w:trHeight w:val="20"/>
        </w:trPr>
        <w:tc>
          <w:tcPr>
            <w:tcW w:w="3931" w:type="dxa"/>
            <w:vAlign w:val="bottom"/>
          </w:tcPr>
          <w:p w14:paraId="65997725" w14:textId="5171CCE6" w:rsidR="00EA57AC" w:rsidRPr="00BE39AC" w:rsidRDefault="00EA57AC" w:rsidP="00EA57AC">
            <w:pPr>
              <w:spacing w:after="0" w:line="240" w:lineRule="auto"/>
              <w:ind w:left="432"/>
              <w:rPr>
                <w:rFonts w:ascii="Cordia New" w:eastAsia="Times New Roman" w:hAnsi="Cordia New"/>
                <w:sz w:val="26"/>
                <w:szCs w:val="26"/>
              </w:rPr>
            </w:pPr>
            <w:r w:rsidRPr="00BE39AC">
              <w:rPr>
                <w:rFonts w:ascii="Cordia New" w:hAnsi="Cordia New"/>
                <w:sz w:val="26"/>
                <w:szCs w:val="26"/>
                <w:lang w:val="en-GB"/>
              </w:rPr>
              <w:t xml:space="preserve">Expense relating to leases of </w:t>
            </w:r>
            <w:r w:rsidRPr="00BE39AC">
              <w:rPr>
                <w:rFonts w:ascii="Cordia New" w:hAnsi="Cordia New"/>
                <w:sz w:val="26"/>
                <w:szCs w:val="26"/>
                <w:lang w:val="en-GB"/>
              </w:rPr>
              <w:br/>
              <w:t xml:space="preserve">   low-value assets</w:t>
            </w:r>
          </w:p>
        </w:tc>
        <w:tc>
          <w:tcPr>
            <w:tcW w:w="1368" w:type="dxa"/>
            <w:vAlign w:val="bottom"/>
          </w:tcPr>
          <w:p w14:paraId="4B7CB4BC" w14:textId="31ED6991"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70</w:t>
            </w:r>
          </w:p>
        </w:tc>
        <w:tc>
          <w:tcPr>
            <w:tcW w:w="1368" w:type="dxa"/>
            <w:vAlign w:val="bottom"/>
          </w:tcPr>
          <w:p w14:paraId="0A2E7887" w14:textId="1538AD15"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49</w:t>
            </w:r>
          </w:p>
        </w:tc>
        <w:tc>
          <w:tcPr>
            <w:tcW w:w="1368" w:type="dxa"/>
            <w:vAlign w:val="bottom"/>
          </w:tcPr>
          <w:p w14:paraId="33D2798F" w14:textId="22381BC1"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3</w:t>
            </w:r>
          </w:p>
        </w:tc>
        <w:tc>
          <w:tcPr>
            <w:tcW w:w="1368" w:type="dxa"/>
            <w:vAlign w:val="bottom"/>
          </w:tcPr>
          <w:p w14:paraId="2C8E245D" w14:textId="17CC9207"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3</w:t>
            </w:r>
          </w:p>
        </w:tc>
      </w:tr>
      <w:tr w:rsidR="00EA57AC" w:rsidRPr="00BE39AC" w14:paraId="0B5D1902" w14:textId="77777777" w:rsidTr="00DB1F43">
        <w:trPr>
          <w:trHeight w:val="20"/>
        </w:trPr>
        <w:tc>
          <w:tcPr>
            <w:tcW w:w="3931" w:type="dxa"/>
            <w:vAlign w:val="bottom"/>
          </w:tcPr>
          <w:p w14:paraId="47BDEE9E" w14:textId="77777777" w:rsidR="00EA57AC" w:rsidRPr="00BE39AC" w:rsidRDefault="00EA57AC" w:rsidP="00EA57AC">
            <w:pPr>
              <w:spacing w:after="0" w:line="240" w:lineRule="auto"/>
              <w:ind w:left="432"/>
              <w:rPr>
                <w:rFonts w:ascii="Cordia New" w:hAnsi="Cordia New"/>
                <w:sz w:val="26"/>
                <w:szCs w:val="26"/>
                <w:lang w:val="en-GB"/>
              </w:rPr>
            </w:pPr>
            <w:r w:rsidRPr="00BE39AC">
              <w:rPr>
                <w:rFonts w:ascii="Cordia New" w:hAnsi="Cordia New"/>
                <w:sz w:val="26"/>
                <w:szCs w:val="26"/>
                <w:lang w:val="en-GB"/>
              </w:rPr>
              <w:t xml:space="preserve">Expense relating to variable lease </w:t>
            </w:r>
          </w:p>
          <w:p w14:paraId="6CE98A0A" w14:textId="121B29A4" w:rsidR="00EA57AC" w:rsidRPr="00BE39AC" w:rsidRDefault="00EA57AC" w:rsidP="00EA57AC">
            <w:pPr>
              <w:spacing w:after="0" w:line="240" w:lineRule="auto"/>
              <w:ind w:left="432"/>
              <w:rPr>
                <w:rFonts w:ascii="Cordia New" w:eastAsia="Times New Roman" w:hAnsi="Cordia New"/>
                <w:sz w:val="26"/>
                <w:szCs w:val="26"/>
              </w:rPr>
            </w:pPr>
            <w:r w:rsidRPr="00BE39AC">
              <w:rPr>
                <w:rFonts w:ascii="Cordia New" w:hAnsi="Cordia New"/>
                <w:sz w:val="26"/>
                <w:szCs w:val="26"/>
                <w:lang w:val="en-GB"/>
              </w:rPr>
              <w:t xml:space="preserve">   payments</w:t>
            </w:r>
          </w:p>
        </w:tc>
        <w:tc>
          <w:tcPr>
            <w:tcW w:w="1368" w:type="dxa"/>
            <w:vAlign w:val="bottom"/>
          </w:tcPr>
          <w:p w14:paraId="5661947F" w14:textId="66AF2FFD"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732</w:t>
            </w:r>
          </w:p>
        </w:tc>
        <w:tc>
          <w:tcPr>
            <w:tcW w:w="1368" w:type="dxa"/>
            <w:vAlign w:val="bottom"/>
          </w:tcPr>
          <w:p w14:paraId="788AB781" w14:textId="0FD626DE" w:rsidR="00EA57AC" w:rsidRPr="00BE39AC" w:rsidRDefault="003A773E" w:rsidP="00EA57AC">
            <w:pPr>
              <w:spacing w:after="0" w:line="240" w:lineRule="auto"/>
              <w:ind w:right="-72"/>
              <w:jc w:val="right"/>
              <w:rPr>
                <w:rFonts w:ascii="Cordia New" w:eastAsia="Times New Roman" w:hAnsi="Cordia New"/>
                <w:noProof/>
                <w:sz w:val="26"/>
                <w:szCs w:val="26"/>
              </w:rPr>
            </w:pPr>
            <w:r w:rsidRPr="003A773E">
              <w:rPr>
                <w:rFonts w:ascii="Cordia New" w:hAnsi="Cordia New"/>
                <w:sz w:val="26"/>
                <w:szCs w:val="26"/>
                <w:lang w:val="en-GB"/>
              </w:rPr>
              <w:t>275</w:t>
            </w:r>
          </w:p>
        </w:tc>
        <w:tc>
          <w:tcPr>
            <w:tcW w:w="1368" w:type="dxa"/>
            <w:vAlign w:val="bottom"/>
          </w:tcPr>
          <w:p w14:paraId="7CAEDB3A" w14:textId="6B5B227A" w:rsidR="00EA57AC" w:rsidRPr="00BE39AC" w:rsidRDefault="00522BF0" w:rsidP="00EA57AC">
            <w:pPr>
              <w:spacing w:after="0" w:line="240" w:lineRule="auto"/>
              <w:ind w:right="-72"/>
              <w:jc w:val="right"/>
              <w:rPr>
                <w:rFonts w:ascii="Cordia New" w:eastAsia="Times New Roman" w:hAnsi="Cordia New"/>
                <w:noProof/>
                <w:sz w:val="26"/>
                <w:szCs w:val="26"/>
              </w:rPr>
            </w:pPr>
            <w:r>
              <w:rPr>
                <w:rFonts w:ascii="Cordia New" w:eastAsia="Times New Roman" w:hAnsi="Cordia New"/>
                <w:noProof/>
                <w:sz w:val="26"/>
                <w:szCs w:val="26"/>
                <w:lang w:val="en-GB"/>
              </w:rPr>
              <w:t>-</w:t>
            </w:r>
          </w:p>
        </w:tc>
        <w:tc>
          <w:tcPr>
            <w:tcW w:w="1368" w:type="dxa"/>
            <w:vAlign w:val="bottom"/>
          </w:tcPr>
          <w:p w14:paraId="5B1D3A94" w14:textId="5E6A1A66" w:rsidR="00EA57AC" w:rsidRPr="00BE39AC" w:rsidRDefault="00EA57AC" w:rsidP="00EA57AC">
            <w:pPr>
              <w:spacing w:after="0" w:line="240" w:lineRule="auto"/>
              <w:ind w:right="-72"/>
              <w:jc w:val="right"/>
              <w:rPr>
                <w:rFonts w:ascii="Cordia New" w:eastAsia="Times New Roman" w:hAnsi="Cordia New"/>
                <w:noProof/>
                <w:sz w:val="26"/>
                <w:szCs w:val="26"/>
              </w:rPr>
            </w:pPr>
            <w:r w:rsidRPr="00BE39AC">
              <w:rPr>
                <w:rFonts w:ascii="Cordia New" w:hAnsi="Cordia New"/>
                <w:sz w:val="26"/>
                <w:szCs w:val="26"/>
                <w:lang w:val="en-GB"/>
              </w:rPr>
              <w:t>-</w:t>
            </w:r>
          </w:p>
        </w:tc>
      </w:tr>
    </w:tbl>
    <w:p w14:paraId="6E6DF087" w14:textId="77777777" w:rsidR="00DB1F43" w:rsidRDefault="00DB1F43" w:rsidP="00690182">
      <w:pPr>
        <w:spacing w:after="0" w:line="240" w:lineRule="auto"/>
        <w:ind w:left="540" w:hanging="540"/>
        <w:rPr>
          <w:rFonts w:ascii="Cordia New" w:eastAsia="Times New Roman" w:hAnsi="Cordia New"/>
          <w:b/>
          <w:bCs/>
          <w:sz w:val="26"/>
          <w:szCs w:val="26"/>
          <w:lang w:val="en-GB"/>
        </w:rPr>
      </w:pPr>
    </w:p>
    <w:p w14:paraId="5274ECC1" w14:textId="77777777" w:rsidR="00DB1F43" w:rsidRDefault="00DB1F43">
      <w:pPr>
        <w:spacing w:after="0" w:line="240" w:lineRule="auto"/>
        <w:rPr>
          <w:rFonts w:ascii="Cordia New" w:eastAsia="Times New Roman" w:hAnsi="Cordia New"/>
          <w:b/>
          <w:bCs/>
          <w:sz w:val="26"/>
          <w:szCs w:val="26"/>
          <w:lang w:val="en-GB"/>
        </w:rPr>
      </w:pPr>
      <w:r>
        <w:rPr>
          <w:rFonts w:ascii="Cordia New" w:eastAsia="Times New Roman" w:hAnsi="Cordia New"/>
          <w:b/>
          <w:bCs/>
          <w:sz w:val="26"/>
          <w:szCs w:val="26"/>
          <w:lang w:val="en-GB"/>
        </w:rPr>
        <w:br w:type="page"/>
      </w:r>
    </w:p>
    <w:p w14:paraId="1AAE1D85" w14:textId="2EBBD8CB" w:rsidR="00C721A4"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22</w:t>
      </w:r>
      <w:r w:rsidR="00C721A4" w:rsidRPr="00BE39AC">
        <w:rPr>
          <w:rFonts w:ascii="Cordia New" w:eastAsia="Times New Roman" w:hAnsi="Cordia New"/>
          <w:b/>
          <w:bCs/>
          <w:sz w:val="26"/>
          <w:szCs w:val="26"/>
        </w:rPr>
        <w:tab/>
        <w:t>Other non-current assets</w:t>
      </w:r>
    </w:p>
    <w:p w14:paraId="52FE0448" w14:textId="77777777" w:rsidR="00DB1F43" w:rsidRPr="00BE39AC" w:rsidRDefault="00DB1F43" w:rsidP="00690182">
      <w:pPr>
        <w:spacing w:after="0" w:line="240" w:lineRule="auto"/>
        <w:ind w:left="540" w:hanging="540"/>
        <w:rPr>
          <w:rFonts w:ascii="Cordia New" w:eastAsia="Times New Roman" w:hAnsi="Cordia New"/>
          <w:b/>
          <w:bCs/>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BE39AC" w14:paraId="2013BA88" w14:textId="77777777" w:rsidTr="00DB1F43">
        <w:trPr>
          <w:trHeight w:val="20"/>
        </w:trPr>
        <w:tc>
          <w:tcPr>
            <w:tcW w:w="3931" w:type="dxa"/>
            <w:vAlign w:val="bottom"/>
          </w:tcPr>
          <w:p w14:paraId="72D233D5" w14:textId="77777777" w:rsidR="00C721A4" w:rsidRPr="00BE39AC" w:rsidRDefault="00C721A4" w:rsidP="00E63E4B">
            <w:pPr>
              <w:spacing w:after="10" w:line="330" w:lineRule="exact"/>
              <w:ind w:left="414"/>
              <w:rPr>
                <w:rFonts w:ascii="Cordia New" w:eastAsia="Times New Roman" w:hAnsi="Cordia New"/>
                <w:b/>
                <w:bCs/>
                <w:sz w:val="26"/>
                <w:szCs w:val="26"/>
                <w:u w:val="single"/>
              </w:rPr>
            </w:pPr>
          </w:p>
        </w:tc>
        <w:tc>
          <w:tcPr>
            <w:tcW w:w="2736" w:type="dxa"/>
            <w:gridSpan w:val="2"/>
            <w:vAlign w:val="bottom"/>
            <w:hideMark/>
          </w:tcPr>
          <w:p w14:paraId="051B6A6B" w14:textId="77777777" w:rsidR="00C721A4" w:rsidRPr="00BE39AC" w:rsidRDefault="00C721A4" w:rsidP="00E63E4B">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07CE3E0D" w14:textId="77777777" w:rsidR="00C721A4" w:rsidRPr="00BE39AC" w:rsidRDefault="00C721A4" w:rsidP="00E63E4B">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0E2F2E86" w14:textId="77777777" w:rsidR="00C721A4" w:rsidRPr="00BE39AC" w:rsidRDefault="00C721A4" w:rsidP="00E63E4B">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43188E31" w14:textId="77777777" w:rsidR="00C721A4" w:rsidRPr="00BE39AC" w:rsidRDefault="00C721A4" w:rsidP="00E63E4B">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24FB6C3C" w14:textId="77777777" w:rsidTr="00DB1F43">
        <w:trPr>
          <w:trHeight w:val="20"/>
        </w:trPr>
        <w:tc>
          <w:tcPr>
            <w:tcW w:w="3931" w:type="dxa"/>
            <w:vAlign w:val="bottom"/>
          </w:tcPr>
          <w:p w14:paraId="2FE7A6E2" w14:textId="77777777" w:rsidR="00C721A4" w:rsidRPr="00BE39AC" w:rsidRDefault="00C721A4" w:rsidP="00E63E4B">
            <w:pPr>
              <w:spacing w:after="10" w:line="330" w:lineRule="exact"/>
              <w:ind w:left="414"/>
              <w:rPr>
                <w:rFonts w:ascii="Cordia New" w:eastAsia="Times New Roman" w:hAnsi="Cordia New"/>
                <w:b/>
                <w:bCs/>
                <w:sz w:val="26"/>
                <w:szCs w:val="26"/>
                <w:u w:val="single"/>
              </w:rPr>
            </w:pPr>
          </w:p>
        </w:tc>
        <w:tc>
          <w:tcPr>
            <w:tcW w:w="1368" w:type="dxa"/>
            <w:vAlign w:val="bottom"/>
            <w:hideMark/>
          </w:tcPr>
          <w:p w14:paraId="64F9FDC5" w14:textId="3AEA05AF" w:rsidR="00C721A4" w:rsidRPr="00BE39AC" w:rsidRDefault="003A773E" w:rsidP="00E63E4B">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5896E51" w14:textId="60511445" w:rsidR="00C721A4" w:rsidRPr="00BE39AC" w:rsidRDefault="003A773E" w:rsidP="00E63E4B">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645A0E03" w14:textId="1806DB5F" w:rsidR="00C721A4" w:rsidRPr="00BE39AC" w:rsidRDefault="003A773E" w:rsidP="00E63E4B">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DD87B34" w14:textId="33C8E37C" w:rsidR="00C721A4" w:rsidRPr="00BE39AC" w:rsidRDefault="003A773E" w:rsidP="00E63E4B">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48DB1DD4" w14:textId="77777777" w:rsidTr="00DB1F43">
        <w:trPr>
          <w:trHeight w:val="20"/>
        </w:trPr>
        <w:tc>
          <w:tcPr>
            <w:tcW w:w="3931" w:type="dxa"/>
            <w:vAlign w:val="bottom"/>
          </w:tcPr>
          <w:p w14:paraId="5C73F477" w14:textId="77777777" w:rsidR="00C721A4" w:rsidRPr="00BE39AC" w:rsidRDefault="00C721A4" w:rsidP="00E63E4B">
            <w:pPr>
              <w:spacing w:after="10" w:line="330" w:lineRule="exact"/>
              <w:ind w:left="414"/>
              <w:rPr>
                <w:rFonts w:ascii="Cordia New" w:eastAsia="Times New Roman" w:hAnsi="Cordia New"/>
                <w:b/>
                <w:bCs/>
                <w:sz w:val="26"/>
                <w:szCs w:val="26"/>
                <w:u w:val="single"/>
              </w:rPr>
            </w:pPr>
          </w:p>
        </w:tc>
        <w:tc>
          <w:tcPr>
            <w:tcW w:w="1368" w:type="dxa"/>
            <w:vAlign w:val="bottom"/>
            <w:hideMark/>
          </w:tcPr>
          <w:p w14:paraId="67765BAF" w14:textId="78243573" w:rsidR="00C721A4" w:rsidRPr="00BE39AC" w:rsidRDefault="00305C08" w:rsidP="00E63E4B">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42A83C57" w14:textId="0D25336F" w:rsidR="00C721A4" w:rsidRPr="00BE39AC" w:rsidRDefault="00305C08" w:rsidP="00E63E4B">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4B1FA16F" w14:textId="24F45A28" w:rsidR="00C721A4" w:rsidRPr="00BE39AC" w:rsidRDefault="00305C08" w:rsidP="00E63E4B">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1780F246" w14:textId="4964FD51" w:rsidR="00C721A4" w:rsidRPr="00BE39AC" w:rsidRDefault="00305C08" w:rsidP="00E63E4B">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DB1F43" w14:paraId="69CC2EAA" w14:textId="77777777" w:rsidTr="00DB1F43">
        <w:trPr>
          <w:trHeight w:val="20"/>
        </w:trPr>
        <w:tc>
          <w:tcPr>
            <w:tcW w:w="3931" w:type="dxa"/>
            <w:vAlign w:val="bottom"/>
          </w:tcPr>
          <w:p w14:paraId="191422E9" w14:textId="77777777" w:rsidR="00C721A4" w:rsidRPr="00DB1F43" w:rsidRDefault="00C721A4" w:rsidP="00690182">
            <w:pPr>
              <w:spacing w:after="0" w:line="240" w:lineRule="auto"/>
              <w:ind w:left="414"/>
              <w:rPr>
                <w:rFonts w:ascii="Cordia New" w:eastAsia="Times New Roman" w:hAnsi="Cordia New"/>
                <w:sz w:val="12"/>
                <w:szCs w:val="12"/>
              </w:rPr>
            </w:pPr>
          </w:p>
        </w:tc>
        <w:tc>
          <w:tcPr>
            <w:tcW w:w="1368" w:type="dxa"/>
            <w:vAlign w:val="bottom"/>
          </w:tcPr>
          <w:p w14:paraId="348C16C4" w14:textId="77777777" w:rsidR="00C721A4" w:rsidRPr="00DB1F43" w:rsidRDefault="00C721A4" w:rsidP="00690182">
            <w:pPr>
              <w:spacing w:after="0" w:line="240" w:lineRule="auto"/>
              <w:ind w:right="-72"/>
              <w:rPr>
                <w:rFonts w:ascii="Cordia New" w:eastAsia="Times New Roman" w:hAnsi="Cordia New"/>
                <w:sz w:val="12"/>
                <w:szCs w:val="12"/>
              </w:rPr>
            </w:pPr>
          </w:p>
        </w:tc>
        <w:tc>
          <w:tcPr>
            <w:tcW w:w="1368" w:type="dxa"/>
            <w:vAlign w:val="bottom"/>
          </w:tcPr>
          <w:p w14:paraId="7D523A09" w14:textId="77777777" w:rsidR="00C721A4" w:rsidRPr="00DB1F43" w:rsidRDefault="00C721A4" w:rsidP="00690182">
            <w:pPr>
              <w:spacing w:after="0" w:line="240" w:lineRule="auto"/>
              <w:ind w:right="-72"/>
              <w:rPr>
                <w:rFonts w:ascii="Cordia New" w:eastAsia="Times New Roman" w:hAnsi="Cordia New"/>
                <w:sz w:val="12"/>
                <w:szCs w:val="12"/>
              </w:rPr>
            </w:pPr>
          </w:p>
        </w:tc>
        <w:tc>
          <w:tcPr>
            <w:tcW w:w="1368" w:type="dxa"/>
            <w:vAlign w:val="bottom"/>
          </w:tcPr>
          <w:p w14:paraId="56896D7E" w14:textId="77777777" w:rsidR="00C721A4" w:rsidRPr="00DB1F43" w:rsidRDefault="00C721A4" w:rsidP="00690182">
            <w:pPr>
              <w:spacing w:after="0" w:line="240" w:lineRule="auto"/>
              <w:ind w:right="-72"/>
              <w:rPr>
                <w:rFonts w:ascii="Cordia New" w:eastAsia="Times New Roman" w:hAnsi="Cordia New"/>
                <w:sz w:val="12"/>
                <w:szCs w:val="12"/>
              </w:rPr>
            </w:pPr>
          </w:p>
        </w:tc>
        <w:tc>
          <w:tcPr>
            <w:tcW w:w="1368" w:type="dxa"/>
            <w:vAlign w:val="bottom"/>
          </w:tcPr>
          <w:p w14:paraId="713A6F49" w14:textId="77777777" w:rsidR="00C721A4" w:rsidRPr="00DB1F43" w:rsidRDefault="00C721A4" w:rsidP="00690182">
            <w:pPr>
              <w:spacing w:after="0" w:line="240" w:lineRule="auto"/>
              <w:ind w:right="-72"/>
              <w:rPr>
                <w:rFonts w:ascii="Cordia New" w:eastAsia="Times New Roman" w:hAnsi="Cordia New"/>
                <w:sz w:val="12"/>
                <w:szCs w:val="12"/>
              </w:rPr>
            </w:pPr>
          </w:p>
        </w:tc>
      </w:tr>
      <w:tr w:rsidR="00EA57AC" w:rsidRPr="00BE39AC" w14:paraId="09EE8FBA" w14:textId="77777777" w:rsidTr="00DB1F43">
        <w:trPr>
          <w:trHeight w:val="20"/>
        </w:trPr>
        <w:tc>
          <w:tcPr>
            <w:tcW w:w="3931" w:type="dxa"/>
            <w:vAlign w:val="bottom"/>
            <w:hideMark/>
          </w:tcPr>
          <w:p w14:paraId="5927265E" w14:textId="77777777" w:rsidR="00EA57AC" w:rsidRPr="00BE39AC" w:rsidRDefault="00EA57AC" w:rsidP="00E63E4B">
            <w:pPr>
              <w:spacing w:after="10" w:line="330" w:lineRule="exact"/>
              <w:ind w:left="432"/>
              <w:rPr>
                <w:rFonts w:ascii="Cordia New" w:eastAsia="Times New Roman" w:hAnsi="Cordia New"/>
                <w:sz w:val="26"/>
                <w:szCs w:val="26"/>
              </w:rPr>
            </w:pPr>
            <w:r w:rsidRPr="00BE39AC">
              <w:rPr>
                <w:rFonts w:ascii="Cordia New" w:eastAsia="Times New Roman" w:hAnsi="Cordia New"/>
                <w:sz w:val="26"/>
                <w:szCs w:val="26"/>
              </w:rPr>
              <w:t>Loans to other companies</w:t>
            </w:r>
          </w:p>
        </w:tc>
        <w:tc>
          <w:tcPr>
            <w:tcW w:w="1368" w:type="dxa"/>
            <w:vAlign w:val="bottom"/>
          </w:tcPr>
          <w:p w14:paraId="4DF7D298" w14:textId="32983659" w:rsidR="00EA57AC"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575</w:t>
            </w:r>
          </w:p>
        </w:tc>
        <w:tc>
          <w:tcPr>
            <w:tcW w:w="1368" w:type="dxa"/>
            <w:vAlign w:val="bottom"/>
          </w:tcPr>
          <w:p w14:paraId="3756E105" w14:textId="623559F5" w:rsidR="00EA57AC" w:rsidRPr="00BE39AC" w:rsidRDefault="003A773E" w:rsidP="00E63E4B">
            <w:pPr>
              <w:spacing w:after="10" w:line="330" w:lineRule="exact"/>
              <w:ind w:right="-72"/>
              <w:jc w:val="right"/>
              <w:rPr>
                <w:rFonts w:ascii="Cordia New" w:eastAsia="Times New Roman" w:hAnsi="Cordia New"/>
                <w:noProof/>
                <w:sz w:val="26"/>
                <w:szCs w:val="26"/>
                <w:lang w:val="en-GB"/>
              </w:rPr>
            </w:pPr>
            <w:r w:rsidRPr="003A773E">
              <w:rPr>
                <w:rFonts w:ascii="Cordia New" w:eastAsia="Times New Roman" w:hAnsi="Cordia New"/>
                <w:sz w:val="26"/>
                <w:szCs w:val="26"/>
                <w:lang w:val="en-GB"/>
              </w:rPr>
              <w:t>940</w:t>
            </w:r>
          </w:p>
        </w:tc>
        <w:tc>
          <w:tcPr>
            <w:tcW w:w="1368" w:type="dxa"/>
            <w:vAlign w:val="bottom"/>
          </w:tcPr>
          <w:p w14:paraId="1B034174" w14:textId="7A269FA5" w:rsidR="00EA57AC" w:rsidRPr="00BE39AC" w:rsidRDefault="007B15DA" w:rsidP="00E63E4B">
            <w:pPr>
              <w:spacing w:after="10" w:line="330" w:lineRule="exact"/>
              <w:ind w:right="-72"/>
              <w:jc w:val="right"/>
              <w:rPr>
                <w:rFonts w:ascii="Cordia New" w:eastAsia="Times New Roman" w:hAnsi="Cordia New"/>
                <w:noProof/>
                <w:sz w:val="26"/>
                <w:szCs w:val="26"/>
              </w:rPr>
            </w:pPr>
            <w:r w:rsidRPr="00BE39AC">
              <w:rPr>
                <w:rFonts w:ascii="Cordia New" w:eastAsia="Times New Roman" w:hAnsi="Cordia New"/>
                <w:noProof/>
                <w:sz w:val="26"/>
                <w:szCs w:val="26"/>
              </w:rPr>
              <w:t>-</w:t>
            </w:r>
          </w:p>
        </w:tc>
        <w:tc>
          <w:tcPr>
            <w:tcW w:w="1368" w:type="dxa"/>
            <w:vAlign w:val="bottom"/>
          </w:tcPr>
          <w:p w14:paraId="66F2C14D" w14:textId="058701E0" w:rsidR="00EA57AC" w:rsidRPr="00BE39AC" w:rsidRDefault="00EA57AC" w:rsidP="00E63E4B">
            <w:pPr>
              <w:spacing w:after="10" w:line="330" w:lineRule="exact"/>
              <w:ind w:right="-72"/>
              <w:jc w:val="right"/>
              <w:rPr>
                <w:rFonts w:ascii="Cordia New" w:eastAsia="Times New Roman" w:hAnsi="Cordia New"/>
                <w:noProof/>
                <w:sz w:val="26"/>
                <w:szCs w:val="26"/>
              </w:rPr>
            </w:pPr>
            <w:r w:rsidRPr="00BE39AC">
              <w:rPr>
                <w:rFonts w:ascii="Cordia New" w:eastAsia="Times New Roman" w:hAnsi="Cordia New"/>
                <w:noProof/>
                <w:sz w:val="26"/>
                <w:szCs w:val="26"/>
              </w:rPr>
              <w:t>-</w:t>
            </w:r>
          </w:p>
        </w:tc>
      </w:tr>
      <w:tr w:rsidR="00EA57AC" w:rsidRPr="00BE39AC" w14:paraId="45F7FB4C" w14:textId="77777777" w:rsidTr="00DB1F43">
        <w:trPr>
          <w:trHeight w:val="20"/>
        </w:trPr>
        <w:tc>
          <w:tcPr>
            <w:tcW w:w="3931" w:type="dxa"/>
            <w:vAlign w:val="bottom"/>
            <w:hideMark/>
          </w:tcPr>
          <w:p w14:paraId="200C8380" w14:textId="77777777" w:rsidR="00EA57AC" w:rsidRPr="00BE39AC" w:rsidRDefault="00EA57AC" w:rsidP="00E63E4B">
            <w:pPr>
              <w:spacing w:after="10" w:line="330" w:lineRule="exact"/>
              <w:ind w:left="432"/>
              <w:rPr>
                <w:rFonts w:ascii="Cordia New" w:eastAsia="Times New Roman" w:hAnsi="Cordia New"/>
                <w:sz w:val="26"/>
                <w:szCs w:val="26"/>
              </w:rPr>
            </w:pPr>
            <w:r w:rsidRPr="00BE39AC">
              <w:rPr>
                <w:rFonts w:ascii="Cordia New" w:eastAsia="Times New Roman" w:hAnsi="Cordia New"/>
                <w:sz w:val="26"/>
                <w:szCs w:val="26"/>
              </w:rPr>
              <w:t>Deposits</w:t>
            </w:r>
          </w:p>
        </w:tc>
        <w:tc>
          <w:tcPr>
            <w:tcW w:w="1368" w:type="dxa"/>
            <w:vAlign w:val="bottom"/>
          </w:tcPr>
          <w:p w14:paraId="1B1D906E" w14:textId="37B5DB13"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w:t>
            </w:r>
            <w:r w:rsidR="005B6BB3" w:rsidRPr="00BE39AC">
              <w:rPr>
                <w:rFonts w:ascii="Cordia New" w:eastAsia="Times New Roman" w:hAnsi="Cordia New"/>
                <w:noProof/>
                <w:sz w:val="26"/>
                <w:szCs w:val="26"/>
              </w:rPr>
              <w:t>,</w:t>
            </w:r>
            <w:r w:rsidRPr="003A773E">
              <w:rPr>
                <w:rFonts w:ascii="Cordia New" w:eastAsia="Times New Roman" w:hAnsi="Cordia New"/>
                <w:noProof/>
                <w:sz w:val="26"/>
                <w:szCs w:val="26"/>
                <w:lang w:val="en-GB"/>
              </w:rPr>
              <w:t>267</w:t>
            </w:r>
          </w:p>
        </w:tc>
        <w:tc>
          <w:tcPr>
            <w:tcW w:w="1368" w:type="dxa"/>
            <w:vAlign w:val="bottom"/>
          </w:tcPr>
          <w:p w14:paraId="583A9803" w14:textId="3E291580"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1</w:t>
            </w:r>
            <w:r w:rsidR="00EA57AC" w:rsidRPr="00BE39AC">
              <w:rPr>
                <w:rFonts w:ascii="Cordia New" w:eastAsia="Times New Roman" w:hAnsi="Cordia New"/>
                <w:noProof/>
                <w:sz w:val="26"/>
                <w:szCs w:val="26"/>
                <w:lang w:val="en-GB"/>
              </w:rPr>
              <w:t>,</w:t>
            </w:r>
            <w:r w:rsidRPr="003A773E">
              <w:rPr>
                <w:rFonts w:ascii="Cordia New" w:eastAsia="Times New Roman" w:hAnsi="Cordia New"/>
                <w:noProof/>
                <w:sz w:val="26"/>
                <w:szCs w:val="26"/>
                <w:lang w:val="en-GB"/>
              </w:rPr>
              <w:t>904</w:t>
            </w:r>
          </w:p>
        </w:tc>
        <w:tc>
          <w:tcPr>
            <w:tcW w:w="1368" w:type="dxa"/>
            <w:vAlign w:val="bottom"/>
          </w:tcPr>
          <w:p w14:paraId="5AE692F0" w14:textId="2862377A"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7</w:t>
            </w:r>
          </w:p>
        </w:tc>
        <w:tc>
          <w:tcPr>
            <w:tcW w:w="1368" w:type="dxa"/>
            <w:vAlign w:val="bottom"/>
          </w:tcPr>
          <w:p w14:paraId="5A9FF7F3" w14:textId="0686AB12"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9</w:t>
            </w:r>
          </w:p>
        </w:tc>
      </w:tr>
      <w:tr w:rsidR="00EA57AC" w:rsidRPr="00BE39AC" w14:paraId="6DC70A5F" w14:textId="77777777" w:rsidTr="00DB1F43">
        <w:trPr>
          <w:trHeight w:val="20"/>
        </w:trPr>
        <w:tc>
          <w:tcPr>
            <w:tcW w:w="3931" w:type="dxa"/>
            <w:vAlign w:val="bottom"/>
            <w:hideMark/>
          </w:tcPr>
          <w:p w14:paraId="55705A2A" w14:textId="77777777" w:rsidR="00EA57AC" w:rsidRPr="00BE39AC" w:rsidRDefault="00EA57AC" w:rsidP="00E63E4B">
            <w:pPr>
              <w:spacing w:after="10" w:line="330" w:lineRule="exact"/>
              <w:ind w:left="432"/>
              <w:rPr>
                <w:rFonts w:ascii="Cordia New" w:eastAsia="Times New Roman" w:hAnsi="Cordia New"/>
                <w:sz w:val="26"/>
                <w:szCs w:val="26"/>
              </w:rPr>
            </w:pPr>
            <w:r w:rsidRPr="00BE39AC">
              <w:rPr>
                <w:rFonts w:ascii="Cordia New" w:eastAsia="Times New Roman" w:hAnsi="Cordia New"/>
                <w:sz w:val="26"/>
                <w:szCs w:val="26"/>
              </w:rPr>
              <w:t>Deferred charges</w:t>
            </w:r>
          </w:p>
        </w:tc>
        <w:tc>
          <w:tcPr>
            <w:tcW w:w="1368" w:type="dxa"/>
            <w:vAlign w:val="bottom"/>
          </w:tcPr>
          <w:p w14:paraId="523FE901" w14:textId="5BE6E38D"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93</w:t>
            </w:r>
          </w:p>
        </w:tc>
        <w:tc>
          <w:tcPr>
            <w:tcW w:w="1368" w:type="dxa"/>
            <w:vAlign w:val="bottom"/>
          </w:tcPr>
          <w:p w14:paraId="78DAACD8" w14:textId="6D4B6FF8"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128</w:t>
            </w:r>
          </w:p>
        </w:tc>
        <w:tc>
          <w:tcPr>
            <w:tcW w:w="1368" w:type="dxa"/>
            <w:vAlign w:val="bottom"/>
          </w:tcPr>
          <w:p w14:paraId="7825C05E" w14:textId="5E300275"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1</w:t>
            </w:r>
          </w:p>
        </w:tc>
        <w:tc>
          <w:tcPr>
            <w:tcW w:w="1368" w:type="dxa"/>
            <w:vAlign w:val="bottom"/>
          </w:tcPr>
          <w:p w14:paraId="5B51D78C" w14:textId="51A28D80" w:rsidR="00EA57AC" w:rsidRPr="00BE39AC" w:rsidRDefault="00343BC7" w:rsidP="00E63E4B">
            <w:pPr>
              <w:spacing w:after="10" w:line="330" w:lineRule="exact"/>
              <w:ind w:right="-72"/>
              <w:jc w:val="right"/>
              <w:rPr>
                <w:rFonts w:ascii="Cordia New" w:eastAsia="Times New Roman" w:hAnsi="Cordia New"/>
                <w:noProof/>
                <w:sz w:val="26"/>
                <w:szCs w:val="26"/>
              </w:rPr>
            </w:pPr>
            <w:r w:rsidRPr="00BE39AC">
              <w:rPr>
                <w:rFonts w:ascii="Cordia New" w:eastAsia="Times New Roman" w:hAnsi="Cordia New"/>
                <w:noProof/>
                <w:sz w:val="26"/>
                <w:szCs w:val="26"/>
                <w:lang w:val="en-GB"/>
              </w:rPr>
              <w:t>-</w:t>
            </w:r>
          </w:p>
        </w:tc>
      </w:tr>
      <w:tr w:rsidR="00EA57AC" w:rsidRPr="00BE39AC" w14:paraId="6920A665" w14:textId="77777777" w:rsidTr="00DB1F43">
        <w:trPr>
          <w:trHeight w:val="20"/>
        </w:trPr>
        <w:tc>
          <w:tcPr>
            <w:tcW w:w="3931" w:type="dxa"/>
            <w:vAlign w:val="bottom"/>
          </w:tcPr>
          <w:p w14:paraId="07E5C9AA" w14:textId="622F5A89" w:rsidR="00EA57AC" w:rsidRPr="00BE39AC" w:rsidRDefault="00EA57AC" w:rsidP="00E63E4B">
            <w:pPr>
              <w:spacing w:after="10" w:line="330" w:lineRule="exact"/>
              <w:ind w:left="432"/>
              <w:rPr>
                <w:rFonts w:ascii="Cordia New" w:eastAsia="Times New Roman" w:hAnsi="Cordia New"/>
                <w:sz w:val="26"/>
                <w:szCs w:val="26"/>
              </w:rPr>
            </w:pPr>
            <w:r w:rsidRPr="00BE39AC">
              <w:rPr>
                <w:rFonts w:ascii="Cordia New" w:eastAsia="Times New Roman" w:hAnsi="Cordia New"/>
                <w:sz w:val="26"/>
                <w:szCs w:val="26"/>
              </w:rPr>
              <w:t>Financial assets measured at FVPL</w:t>
            </w:r>
          </w:p>
        </w:tc>
        <w:tc>
          <w:tcPr>
            <w:tcW w:w="1368" w:type="dxa"/>
            <w:vAlign w:val="bottom"/>
          </w:tcPr>
          <w:p w14:paraId="157628A5" w14:textId="7FDB7B33"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49</w:t>
            </w:r>
          </w:p>
        </w:tc>
        <w:tc>
          <w:tcPr>
            <w:tcW w:w="1368" w:type="dxa"/>
            <w:vAlign w:val="bottom"/>
          </w:tcPr>
          <w:p w14:paraId="71020A05" w14:textId="42E4D634"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88</w:t>
            </w:r>
          </w:p>
        </w:tc>
        <w:tc>
          <w:tcPr>
            <w:tcW w:w="1368" w:type="dxa"/>
            <w:vAlign w:val="bottom"/>
          </w:tcPr>
          <w:p w14:paraId="764757FA" w14:textId="19D5BD02" w:rsidR="00EA57AC" w:rsidRPr="00BE39AC" w:rsidRDefault="007B15DA" w:rsidP="00E63E4B">
            <w:pPr>
              <w:spacing w:after="10" w:line="330" w:lineRule="exact"/>
              <w:ind w:right="-72"/>
              <w:jc w:val="right"/>
              <w:rPr>
                <w:rFonts w:ascii="Cordia New" w:eastAsia="Times New Roman" w:hAnsi="Cordia New"/>
                <w:noProof/>
                <w:sz w:val="26"/>
                <w:szCs w:val="26"/>
              </w:rPr>
            </w:pPr>
            <w:r w:rsidRPr="00BE39AC">
              <w:rPr>
                <w:rFonts w:ascii="Cordia New" w:eastAsia="Times New Roman" w:hAnsi="Cordia New"/>
                <w:noProof/>
                <w:sz w:val="26"/>
                <w:szCs w:val="26"/>
              </w:rPr>
              <w:t>-</w:t>
            </w:r>
          </w:p>
        </w:tc>
        <w:tc>
          <w:tcPr>
            <w:tcW w:w="1368" w:type="dxa"/>
            <w:vAlign w:val="bottom"/>
          </w:tcPr>
          <w:p w14:paraId="2A06FCE5" w14:textId="3CFEBF50" w:rsidR="00EA57AC" w:rsidRPr="00BE39AC" w:rsidRDefault="00EA57AC" w:rsidP="00E63E4B">
            <w:pPr>
              <w:spacing w:after="10" w:line="330" w:lineRule="exact"/>
              <w:ind w:right="-72"/>
              <w:jc w:val="right"/>
              <w:rPr>
                <w:rFonts w:ascii="Cordia New" w:eastAsia="Times New Roman" w:hAnsi="Cordia New"/>
                <w:noProof/>
                <w:sz w:val="26"/>
                <w:szCs w:val="26"/>
              </w:rPr>
            </w:pPr>
            <w:r w:rsidRPr="00BE39AC">
              <w:rPr>
                <w:rFonts w:ascii="Cordia New" w:eastAsia="Times New Roman" w:hAnsi="Cordia New"/>
                <w:noProof/>
                <w:sz w:val="26"/>
                <w:szCs w:val="26"/>
              </w:rPr>
              <w:t>-</w:t>
            </w:r>
          </w:p>
        </w:tc>
      </w:tr>
      <w:tr w:rsidR="00EA57AC" w:rsidRPr="00BE39AC" w14:paraId="3FE4C5BD" w14:textId="77777777" w:rsidTr="00DB1F43">
        <w:trPr>
          <w:trHeight w:val="20"/>
        </w:trPr>
        <w:tc>
          <w:tcPr>
            <w:tcW w:w="3931" w:type="dxa"/>
            <w:vAlign w:val="bottom"/>
          </w:tcPr>
          <w:p w14:paraId="249C5C4A" w14:textId="3A51551E" w:rsidR="00EA57AC" w:rsidRPr="00BE39AC" w:rsidRDefault="00EA57AC" w:rsidP="00E63E4B">
            <w:pPr>
              <w:spacing w:after="10" w:line="330" w:lineRule="exact"/>
              <w:ind w:left="432"/>
              <w:rPr>
                <w:rFonts w:ascii="Cordia New" w:eastAsia="Times New Roman" w:hAnsi="Cordia New"/>
                <w:sz w:val="26"/>
                <w:szCs w:val="26"/>
              </w:rPr>
            </w:pPr>
            <w:r w:rsidRPr="00BE39AC">
              <w:rPr>
                <w:rFonts w:ascii="Cordia New" w:eastAsia="Times New Roman" w:hAnsi="Cordia New"/>
                <w:sz w:val="26"/>
                <w:szCs w:val="26"/>
              </w:rPr>
              <w:t>Financial assets measured at FVOCI</w:t>
            </w:r>
          </w:p>
        </w:tc>
        <w:tc>
          <w:tcPr>
            <w:tcW w:w="1368" w:type="dxa"/>
            <w:vAlign w:val="bottom"/>
          </w:tcPr>
          <w:p w14:paraId="1D8D566E" w14:textId="353CB202"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589</w:t>
            </w:r>
          </w:p>
        </w:tc>
        <w:tc>
          <w:tcPr>
            <w:tcW w:w="1368" w:type="dxa"/>
            <w:vAlign w:val="bottom"/>
          </w:tcPr>
          <w:p w14:paraId="523981BE" w14:textId="4A911404"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197</w:t>
            </w:r>
          </w:p>
        </w:tc>
        <w:tc>
          <w:tcPr>
            <w:tcW w:w="1368" w:type="dxa"/>
            <w:vAlign w:val="bottom"/>
          </w:tcPr>
          <w:p w14:paraId="03333051" w14:textId="2AD2616A"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23</w:t>
            </w:r>
          </w:p>
        </w:tc>
        <w:tc>
          <w:tcPr>
            <w:tcW w:w="1368" w:type="dxa"/>
            <w:vAlign w:val="bottom"/>
          </w:tcPr>
          <w:p w14:paraId="5DD1422E" w14:textId="331FCFC2" w:rsidR="00EA57AC"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24</w:t>
            </w:r>
          </w:p>
        </w:tc>
      </w:tr>
      <w:tr w:rsidR="0068222B" w:rsidRPr="00BE39AC" w14:paraId="7A900216" w14:textId="77777777" w:rsidTr="00DB1F43">
        <w:trPr>
          <w:trHeight w:val="20"/>
        </w:trPr>
        <w:tc>
          <w:tcPr>
            <w:tcW w:w="3931" w:type="dxa"/>
            <w:vAlign w:val="bottom"/>
          </w:tcPr>
          <w:p w14:paraId="5BA4DE31" w14:textId="210F463F" w:rsidR="0068222B" w:rsidRPr="00BE39AC" w:rsidRDefault="0068222B" w:rsidP="00E63E4B">
            <w:pPr>
              <w:spacing w:after="10" w:line="330" w:lineRule="exact"/>
              <w:ind w:left="432"/>
              <w:rPr>
                <w:rFonts w:ascii="Cordia New" w:eastAsia="Times New Roman" w:hAnsi="Cordia New"/>
                <w:sz w:val="26"/>
                <w:szCs w:val="26"/>
              </w:rPr>
            </w:pPr>
            <w:r w:rsidRPr="00BE39AC">
              <w:rPr>
                <w:rFonts w:ascii="Cordia New" w:eastAsia="Times New Roman" w:hAnsi="Cordia New"/>
                <w:sz w:val="26"/>
                <w:szCs w:val="26"/>
              </w:rPr>
              <w:t>Restricted cash</w:t>
            </w:r>
          </w:p>
        </w:tc>
        <w:tc>
          <w:tcPr>
            <w:tcW w:w="1368" w:type="dxa"/>
            <w:vAlign w:val="bottom"/>
          </w:tcPr>
          <w:p w14:paraId="5EECD47E" w14:textId="087B39C9" w:rsidR="0068222B"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250</w:t>
            </w:r>
          </w:p>
        </w:tc>
        <w:tc>
          <w:tcPr>
            <w:tcW w:w="1368" w:type="dxa"/>
            <w:vAlign w:val="bottom"/>
          </w:tcPr>
          <w:p w14:paraId="3EA0C5AF" w14:textId="15D9D0B1" w:rsidR="0068222B" w:rsidRPr="00BE39AC" w:rsidRDefault="0068222B" w:rsidP="00E63E4B">
            <w:pPr>
              <w:spacing w:after="10" w:line="330" w:lineRule="exact"/>
              <w:ind w:right="-72"/>
              <w:jc w:val="right"/>
              <w:rPr>
                <w:rFonts w:ascii="Cordia New" w:eastAsia="Times New Roman" w:hAnsi="Cordia New"/>
                <w:noProof/>
                <w:sz w:val="26"/>
                <w:szCs w:val="26"/>
                <w:lang w:val="en-GB"/>
              </w:rPr>
            </w:pPr>
            <w:r w:rsidRPr="00BE39AC">
              <w:rPr>
                <w:rFonts w:ascii="Cordia New" w:eastAsia="Times New Roman" w:hAnsi="Cordia New"/>
                <w:noProof/>
                <w:sz w:val="26"/>
                <w:szCs w:val="26"/>
                <w:lang w:val="en-GB"/>
              </w:rPr>
              <w:t>-</w:t>
            </w:r>
          </w:p>
        </w:tc>
        <w:tc>
          <w:tcPr>
            <w:tcW w:w="1368" w:type="dxa"/>
            <w:vAlign w:val="bottom"/>
          </w:tcPr>
          <w:p w14:paraId="38CC913B" w14:textId="00A5C2AC" w:rsidR="0068222B" w:rsidRPr="00BE39AC" w:rsidRDefault="003A773E" w:rsidP="00E63E4B">
            <w:pP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250</w:t>
            </w:r>
          </w:p>
        </w:tc>
        <w:tc>
          <w:tcPr>
            <w:tcW w:w="1368" w:type="dxa"/>
            <w:vAlign w:val="bottom"/>
          </w:tcPr>
          <w:p w14:paraId="1AEC694A" w14:textId="608ABBF3" w:rsidR="0068222B" w:rsidRPr="00BE39AC" w:rsidRDefault="0068222B" w:rsidP="00E63E4B">
            <w:pPr>
              <w:spacing w:after="10" w:line="330" w:lineRule="exact"/>
              <w:ind w:right="-72"/>
              <w:jc w:val="right"/>
              <w:rPr>
                <w:rFonts w:ascii="Cordia New" w:eastAsia="Times New Roman" w:hAnsi="Cordia New"/>
                <w:noProof/>
                <w:sz w:val="26"/>
                <w:szCs w:val="26"/>
                <w:lang w:val="en-GB"/>
              </w:rPr>
            </w:pPr>
            <w:r w:rsidRPr="00BE39AC">
              <w:rPr>
                <w:rFonts w:ascii="Cordia New" w:eastAsia="Times New Roman" w:hAnsi="Cordia New"/>
                <w:noProof/>
                <w:sz w:val="26"/>
                <w:szCs w:val="26"/>
                <w:lang w:val="en-GB"/>
              </w:rPr>
              <w:t>-</w:t>
            </w:r>
          </w:p>
        </w:tc>
      </w:tr>
      <w:tr w:rsidR="00EA57AC" w:rsidRPr="00BE39AC" w14:paraId="6D4300F0" w14:textId="77777777" w:rsidTr="00DB1F43">
        <w:trPr>
          <w:trHeight w:val="20"/>
        </w:trPr>
        <w:tc>
          <w:tcPr>
            <w:tcW w:w="3931" w:type="dxa"/>
            <w:vAlign w:val="bottom"/>
            <w:hideMark/>
          </w:tcPr>
          <w:p w14:paraId="4682CB23" w14:textId="77777777" w:rsidR="00EA57AC" w:rsidRPr="00BE39AC" w:rsidRDefault="00EA57AC" w:rsidP="00E63E4B">
            <w:pPr>
              <w:spacing w:after="10" w:line="330" w:lineRule="exact"/>
              <w:ind w:left="432"/>
              <w:rPr>
                <w:rFonts w:ascii="Cordia New" w:eastAsia="Times New Roman" w:hAnsi="Cordia New"/>
                <w:sz w:val="26"/>
                <w:szCs w:val="26"/>
              </w:rPr>
            </w:pPr>
            <w:r w:rsidRPr="00BE39AC">
              <w:rPr>
                <w:rFonts w:ascii="Cordia New" w:eastAsia="Times New Roman" w:hAnsi="Cordia New"/>
                <w:sz w:val="26"/>
                <w:szCs w:val="26"/>
              </w:rPr>
              <w:t xml:space="preserve">Others </w:t>
            </w:r>
          </w:p>
        </w:tc>
        <w:tc>
          <w:tcPr>
            <w:tcW w:w="1368" w:type="dxa"/>
            <w:vAlign w:val="bottom"/>
          </w:tcPr>
          <w:p w14:paraId="22B7D1A3" w14:textId="26427752" w:rsidR="00EA57AC" w:rsidRPr="00BE39AC" w:rsidRDefault="003A773E" w:rsidP="00E63E4B">
            <w:pPr>
              <w:pBdr>
                <w:bottom w:val="single" w:sz="4" w:space="1" w:color="auto"/>
              </w:pBd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207</w:t>
            </w:r>
          </w:p>
        </w:tc>
        <w:tc>
          <w:tcPr>
            <w:tcW w:w="1368" w:type="dxa"/>
            <w:vAlign w:val="bottom"/>
          </w:tcPr>
          <w:p w14:paraId="00F21E7B" w14:textId="7FB42131" w:rsidR="00EA57AC" w:rsidRPr="00BE39AC" w:rsidRDefault="003A773E" w:rsidP="00E63E4B">
            <w:pPr>
              <w:pBdr>
                <w:bottom w:val="single" w:sz="4" w:space="1" w:color="auto"/>
              </w:pBd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229</w:t>
            </w:r>
          </w:p>
        </w:tc>
        <w:tc>
          <w:tcPr>
            <w:tcW w:w="1368" w:type="dxa"/>
            <w:vAlign w:val="bottom"/>
          </w:tcPr>
          <w:p w14:paraId="6387F400" w14:textId="4022FAE3" w:rsidR="00EA57AC" w:rsidRPr="00BE39AC" w:rsidRDefault="003A773E" w:rsidP="00E63E4B">
            <w:pPr>
              <w:pBdr>
                <w:bottom w:val="single" w:sz="4" w:space="1" w:color="auto"/>
              </w:pBd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4</w:t>
            </w:r>
          </w:p>
        </w:tc>
        <w:tc>
          <w:tcPr>
            <w:tcW w:w="1368" w:type="dxa"/>
            <w:vAlign w:val="bottom"/>
          </w:tcPr>
          <w:p w14:paraId="71A8A15A" w14:textId="0F10CB60" w:rsidR="00EA57AC" w:rsidRPr="00BE39AC" w:rsidRDefault="003A773E" w:rsidP="00E63E4B">
            <w:pPr>
              <w:pBdr>
                <w:bottom w:val="single" w:sz="4" w:space="1" w:color="auto"/>
              </w:pBd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7</w:t>
            </w:r>
          </w:p>
        </w:tc>
      </w:tr>
      <w:tr w:rsidR="00EA57AC" w:rsidRPr="00DB1F43" w14:paraId="61B3DFAB" w14:textId="77777777" w:rsidTr="00DB1F43">
        <w:trPr>
          <w:trHeight w:val="20"/>
        </w:trPr>
        <w:tc>
          <w:tcPr>
            <w:tcW w:w="3931" w:type="dxa"/>
            <w:vAlign w:val="bottom"/>
          </w:tcPr>
          <w:p w14:paraId="3E87F225" w14:textId="77777777" w:rsidR="00EA57AC" w:rsidRPr="00DB1F43" w:rsidRDefault="00EA57AC" w:rsidP="00EA57AC">
            <w:pPr>
              <w:spacing w:after="0" w:line="240" w:lineRule="auto"/>
              <w:ind w:left="432"/>
              <w:rPr>
                <w:rFonts w:ascii="Cordia New" w:eastAsia="Times New Roman" w:hAnsi="Cordia New"/>
                <w:sz w:val="12"/>
                <w:szCs w:val="12"/>
              </w:rPr>
            </w:pPr>
          </w:p>
        </w:tc>
        <w:tc>
          <w:tcPr>
            <w:tcW w:w="1368" w:type="dxa"/>
            <w:vAlign w:val="bottom"/>
          </w:tcPr>
          <w:p w14:paraId="00615222" w14:textId="77777777" w:rsidR="00EA57AC" w:rsidRPr="00DB1F43" w:rsidRDefault="00EA57AC" w:rsidP="00EA57AC">
            <w:pPr>
              <w:spacing w:after="0" w:line="240" w:lineRule="auto"/>
              <w:ind w:right="-72"/>
              <w:rPr>
                <w:rFonts w:ascii="Cordia New" w:eastAsia="Times New Roman" w:hAnsi="Cordia New"/>
                <w:sz w:val="12"/>
                <w:szCs w:val="12"/>
              </w:rPr>
            </w:pPr>
          </w:p>
        </w:tc>
        <w:tc>
          <w:tcPr>
            <w:tcW w:w="1368" w:type="dxa"/>
            <w:vAlign w:val="bottom"/>
          </w:tcPr>
          <w:p w14:paraId="309889EA" w14:textId="77777777" w:rsidR="00EA57AC" w:rsidRPr="00DB1F43" w:rsidRDefault="00EA57AC" w:rsidP="00EA57AC">
            <w:pPr>
              <w:spacing w:after="0" w:line="240" w:lineRule="auto"/>
              <w:ind w:right="-72"/>
              <w:rPr>
                <w:rFonts w:ascii="Cordia New" w:eastAsia="Times New Roman" w:hAnsi="Cordia New"/>
                <w:sz w:val="12"/>
                <w:szCs w:val="12"/>
              </w:rPr>
            </w:pPr>
          </w:p>
        </w:tc>
        <w:tc>
          <w:tcPr>
            <w:tcW w:w="1368" w:type="dxa"/>
            <w:vAlign w:val="bottom"/>
          </w:tcPr>
          <w:p w14:paraId="66EFAC40" w14:textId="77777777" w:rsidR="00EA57AC" w:rsidRPr="00DB1F43" w:rsidRDefault="00EA57AC" w:rsidP="00EA57AC">
            <w:pPr>
              <w:spacing w:after="0" w:line="240" w:lineRule="auto"/>
              <w:ind w:right="-72"/>
              <w:rPr>
                <w:rFonts w:ascii="Cordia New" w:eastAsia="Times New Roman" w:hAnsi="Cordia New"/>
                <w:sz w:val="12"/>
                <w:szCs w:val="12"/>
              </w:rPr>
            </w:pPr>
          </w:p>
        </w:tc>
        <w:tc>
          <w:tcPr>
            <w:tcW w:w="1368" w:type="dxa"/>
            <w:vAlign w:val="bottom"/>
          </w:tcPr>
          <w:p w14:paraId="13AFFE1A" w14:textId="77777777" w:rsidR="00EA57AC" w:rsidRPr="00DB1F43" w:rsidRDefault="00EA57AC" w:rsidP="00EA57AC">
            <w:pPr>
              <w:spacing w:after="0" w:line="240" w:lineRule="auto"/>
              <w:ind w:right="-72"/>
              <w:rPr>
                <w:rFonts w:ascii="Cordia New" w:eastAsia="Times New Roman" w:hAnsi="Cordia New"/>
                <w:sz w:val="12"/>
                <w:szCs w:val="12"/>
              </w:rPr>
            </w:pPr>
          </w:p>
        </w:tc>
      </w:tr>
      <w:tr w:rsidR="00EA57AC" w:rsidRPr="00BE39AC" w14:paraId="0AEF0ED7" w14:textId="77777777" w:rsidTr="00DB1F43">
        <w:trPr>
          <w:trHeight w:val="20"/>
        </w:trPr>
        <w:tc>
          <w:tcPr>
            <w:tcW w:w="3931" w:type="dxa"/>
            <w:vAlign w:val="bottom"/>
            <w:hideMark/>
          </w:tcPr>
          <w:p w14:paraId="4C98941D" w14:textId="77777777" w:rsidR="00EA57AC" w:rsidRPr="00BE39AC" w:rsidRDefault="00EA57AC" w:rsidP="00E63E4B">
            <w:pPr>
              <w:spacing w:after="10" w:line="330" w:lineRule="exact"/>
              <w:ind w:left="432"/>
              <w:rPr>
                <w:rFonts w:ascii="Cordia New" w:eastAsia="Times New Roman" w:hAnsi="Cordia New"/>
                <w:sz w:val="26"/>
                <w:szCs w:val="26"/>
              </w:rPr>
            </w:pPr>
            <w:r w:rsidRPr="00BE39AC">
              <w:rPr>
                <w:rFonts w:ascii="Cordia New" w:eastAsia="Times New Roman" w:hAnsi="Cordia New"/>
                <w:sz w:val="26"/>
                <w:szCs w:val="26"/>
              </w:rPr>
              <w:t xml:space="preserve">Total other non-current assets </w:t>
            </w:r>
          </w:p>
        </w:tc>
        <w:tc>
          <w:tcPr>
            <w:tcW w:w="1368" w:type="dxa"/>
            <w:vAlign w:val="bottom"/>
          </w:tcPr>
          <w:p w14:paraId="1476F315" w14:textId="2371D9A4" w:rsidR="00EA57AC" w:rsidRPr="00BE39AC" w:rsidRDefault="003A773E" w:rsidP="00E63E4B">
            <w:pPr>
              <w:pBdr>
                <w:bottom w:val="double" w:sz="4" w:space="1" w:color="auto"/>
              </w:pBd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4</w:t>
            </w:r>
            <w:r w:rsidR="007B15DA" w:rsidRPr="00BE39AC">
              <w:rPr>
                <w:rFonts w:ascii="Cordia New" w:eastAsia="Times New Roman" w:hAnsi="Cordia New"/>
                <w:noProof/>
                <w:sz w:val="26"/>
                <w:szCs w:val="26"/>
              </w:rPr>
              <w:t>,</w:t>
            </w:r>
            <w:r w:rsidRPr="003A773E">
              <w:rPr>
                <w:rFonts w:ascii="Cordia New" w:eastAsia="Times New Roman" w:hAnsi="Cordia New"/>
                <w:noProof/>
                <w:sz w:val="26"/>
                <w:szCs w:val="26"/>
                <w:lang w:val="en-GB"/>
              </w:rPr>
              <w:t>030</w:t>
            </w:r>
          </w:p>
        </w:tc>
        <w:tc>
          <w:tcPr>
            <w:tcW w:w="1368" w:type="dxa"/>
            <w:vAlign w:val="bottom"/>
          </w:tcPr>
          <w:p w14:paraId="3258183D" w14:textId="3005CC9C" w:rsidR="00EA57AC" w:rsidRPr="00BE39AC" w:rsidRDefault="003A773E" w:rsidP="00E63E4B">
            <w:pPr>
              <w:pBdr>
                <w:bottom w:val="double" w:sz="4" w:space="1" w:color="auto"/>
              </w:pBdr>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3</w:t>
            </w:r>
            <w:r w:rsidR="00EA57AC" w:rsidRPr="00BE39AC">
              <w:rPr>
                <w:rFonts w:ascii="Cordia New" w:eastAsia="Times New Roman" w:hAnsi="Cordia New"/>
                <w:noProof/>
                <w:sz w:val="26"/>
                <w:szCs w:val="26"/>
              </w:rPr>
              <w:t>,</w:t>
            </w:r>
            <w:r w:rsidRPr="003A773E">
              <w:rPr>
                <w:rFonts w:ascii="Cordia New" w:eastAsia="Times New Roman" w:hAnsi="Cordia New"/>
                <w:noProof/>
                <w:sz w:val="26"/>
                <w:szCs w:val="26"/>
                <w:lang w:val="en-GB"/>
              </w:rPr>
              <w:t>486</w:t>
            </w:r>
          </w:p>
        </w:tc>
        <w:tc>
          <w:tcPr>
            <w:tcW w:w="1368" w:type="dxa"/>
            <w:vAlign w:val="bottom"/>
          </w:tcPr>
          <w:p w14:paraId="78A6AB0E" w14:textId="052352E4" w:rsidR="00EA57AC" w:rsidRPr="00BE39AC" w:rsidRDefault="003A773E" w:rsidP="00E63E4B">
            <w:pPr>
              <w:pBdr>
                <w:bottom w:val="double" w:sz="4" w:space="1" w:color="auto"/>
              </w:pBdr>
              <w:tabs>
                <w:tab w:val="decimal" w:pos="-144"/>
              </w:tabs>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285</w:t>
            </w:r>
          </w:p>
        </w:tc>
        <w:tc>
          <w:tcPr>
            <w:tcW w:w="1368" w:type="dxa"/>
            <w:vAlign w:val="bottom"/>
          </w:tcPr>
          <w:p w14:paraId="2CFD428E" w14:textId="3AFE09BC" w:rsidR="00EA57AC" w:rsidRPr="00BE39AC" w:rsidRDefault="003A773E" w:rsidP="00E63E4B">
            <w:pPr>
              <w:pBdr>
                <w:bottom w:val="double" w:sz="4" w:space="1" w:color="auto"/>
              </w:pBdr>
              <w:tabs>
                <w:tab w:val="decimal" w:pos="-144"/>
              </w:tabs>
              <w:spacing w:after="10" w:line="330" w:lineRule="exact"/>
              <w:ind w:right="-72"/>
              <w:jc w:val="right"/>
              <w:rPr>
                <w:rFonts w:ascii="Cordia New" w:eastAsia="Times New Roman" w:hAnsi="Cordia New"/>
                <w:noProof/>
                <w:sz w:val="26"/>
                <w:szCs w:val="26"/>
              </w:rPr>
            </w:pPr>
            <w:r w:rsidRPr="003A773E">
              <w:rPr>
                <w:rFonts w:ascii="Cordia New" w:eastAsia="Times New Roman" w:hAnsi="Cordia New"/>
                <w:noProof/>
                <w:sz w:val="26"/>
                <w:szCs w:val="26"/>
                <w:lang w:val="en-GB"/>
              </w:rPr>
              <w:t>40</w:t>
            </w:r>
          </w:p>
        </w:tc>
      </w:tr>
    </w:tbl>
    <w:p w14:paraId="363EAF98" w14:textId="0D0B27F0" w:rsidR="00590309" w:rsidRPr="00BE39AC" w:rsidRDefault="00590309" w:rsidP="00690182">
      <w:pPr>
        <w:spacing w:after="0" w:line="240" w:lineRule="auto"/>
        <w:rPr>
          <w:rFonts w:ascii="Cordia New" w:eastAsia="Times New Roman" w:hAnsi="Cordia New"/>
          <w:b/>
          <w:bCs/>
          <w:sz w:val="26"/>
          <w:szCs w:val="26"/>
        </w:rPr>
      </w:pPr>
    </w:p>
    <w:p w14:paraId="10190C00" w14:textId="10705D4D" w:rsidR="00C721A4" w:rsidRDefault="003A773E" w:rsidP="00690182">
      <w:pPr>
        <w:spacing w:after="0" w:line="240" w:lineRule="auto"/>
        <w:ind w:left="540" w:hanging="540"/>
        <w:jc w:val="both"/>
        <w:rPr>
          <w:rFonts w:ascii="Cordia New" w:eastAsia="Times New Roman" w:hAnsi="Cordia New"/>
          <w:b/>
          <w:bCs/>
          <w:sz w:val="26"/>
          <w:szCs w:val="26"/>
        </w:rPr>
      </w:pPr>
      <w:r w:rsidRPr="003A773E">
        <w:rPr>
          <w:rFonts w:ascii="Cordia New" w:eastAsia="Times New Roman" w:hAnsi="Cordia New"/>
          <w:b/>
          <w:bCs/>
          <w:sz w:val="26"/>
          <w:szCs w:val="26"/>
          <w:lang w:val="en-GB"/>
        </w:rPr>
        <w:t>23</w:t>
      </w:r>
      <w:r w:rsidR="00C721A4" w:rsidRPr="00BE39AC">
        <w:rPr>
          <w:rFonts w:ascii="Cordia New" w:eastAsia="Times New Roman" w:hAnsi="Cordia New"/>
          <w:b/>
          <w:bCs/>
          <w:sz w:val="26"/>
          <w:szCs w:val="26"/>
        </w:rPr>
        <w:tab/>
        <w:t>Borrowings</w:t>
      </w:r>
    </w:p>
    <w:p w14:paraId="23069F38" w14:textId="77777777" w:rsidR="00DB1F43" w:rsidRPr="00BE39AC" w:rsidRDefault="00DB1F43" w:rsidP="00690182">
      <w:pPr>
        <w:spacing w:after="0" w:line="240" w:lineRule="auto"/>
        <w:ind w:left="540" w:hanging="540"/>
        <w:jc w:val="both"/>
        <w:rPr>
          <w:rFonts w:ascii="Cordia New" w:eastAsia="Times New Roman" w:hAnsi="Cordia New"/>
          <w:b/>
          <w:bCs/>
          <w:sz w:val="26"/>
          <w:szCs w:val="26"/>
        </w:rPr>
      </w:pPr>
    </w:p>
    <w:tbl>
      <w:tblPr>
        <w:tblW w:w="9399" w:type="dxa"/>
        <w:tblLayout w:type="fixed"/>
        <w:tblLook w:val="04A0" w:firstRow="1" w:lastRow="0" w:firstColumn="1" w:lastColumn="0" w:noHBand="0" w:noVBand="1"/>
      </w:tblPr>
      <w:tblGrid>
        <w:gridCol w:w="3931"/>
        <w:gridCol w:w="1367"/>
        <w:gridCol w:w="1367"/>
        <w:gridCol w:w="1367"/>
        <w:gridCol w:w="1367"/>
      </w:tblGrid>
      <w:tr w:rsidR="008B02DC" w:rsidRPr="00BE39AC" w14:paraId="723A9543" w14:textId="77777777" w:rsidTr="00DB1F43">
        <w:tc>
          <w:tcPr>
            <w:tcW w:w="3931" w:type="dxa"/>
            <w:vAlign w:val="center"/>
          </w:tcPr>
          <w:p w14:paraId="2BEE10D3" w14:textId="77777777" w:rsidR="00C721A4" w:rsidRPr="00BE39AC" w:rsidRDefault="00C721A4" w:rsidP="00DB1F43">
            <w:pPr>
              <w:spacing w:after="10" w:line="330" w:lineRule="exact"/>
              <w:ind w:left="431"/>
              <w:rPr>
                <w:rFonts w:ascii="Cordia New" w:eastAsia="Times New Roman" w:hAnsi="Cordia New"/>
                <w:b/>
                <w:bCs/>
                <w:sz w:val="26"/>
                <w:szCs w:val="26"/>
                <w:u w:val="single"/>
              </w:rPr>
            </w:pPr>
          </w:p>
        </w:tc>
        <w:tc>
          <w:tcPr>
            <w:tcW w:w="2734" w:type="dxa"/>
            <w:gridSpan w:val="2"/>
            <w:vAlign w:val="center"/>
            <w:hideMark/>
          </w:tcPr>
          <w:p w14:paraId="67084AAA" w14:textId="77777777" w:rsidR="00C721A4" w:rsidRPr="00BE39AC" w:rsidRDefault="00C721A4" w:rsidP="00E63E4B">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442537B2" w14:textId="77777777" w:rsidR="00C721A4" w:rsidRPr="00BE39AC" w:rsidRDefault="00C721A4" w:rsidP="00E63E4B">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4" w:type="dxa"/>
            <w:gridSpan w:val="2"/>
            <w:vAlign w:val="center"/>
            <w:hideMark/>
          </w:tcPr>
          <w:p w14:paraId="62D67CA2" w14:textId="77777777" w:rsidR="00C721A4" w:rsidRPr="00BE39AC" w:rsidRDefault="00C721A4" w:rsidP="00E63E4B">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59782BF1" w14:textId="77777777" w:rsidR="00C721A4" w:rsidRPr="00BE39AC" w:rsidRDefault="00C721A4" w:rsidP="00E63E4B">
            <w:pPr>
              <w:pBdr>
                <w:bottom w:val="single" w:sz="4" w:space="1" w:color="auto"/>
              </w:pBdr>
              <w:spacing w:after="10" w:line="330" w:lineRule="exact"/>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6CA760D8" w14:textId="77777777" w:rsidTr="00DB1F43">
        <w:tc>
          <w:tcPr>
            <w:tcW w:w="3931" w:type="dxa"/>
            <w:vAlign w:val="center"/>
          </w:tcPr>
          <w:p w14:paraId="4C7D2DF0" w14:textId="77777777" w:rsidR="00C721A4" w:rsidRPr="00BE39AC" w:rsidRDefault="00C721A4" w:rsidP="00DB1F43">
            <w:pPr>
              <w:spacing w:after="10" w:line="330" w:lineRule="exact"/>
              <w:ind w:left="431"/>
              <w:rPr>
                <w:rFonts w:ascii="Cordia New" w:eastAsia="Times New Roman" w:hAnsi="Cordia New"/>
                <w:b/>
                <w:bCs/>
                <w:sz w:val="26"/>
                <w:szCs w:val="26"/>
                <w:u w:val="single"/>
              </w:rPr>
            </w:pPr>
          </w:p>
        </w:tc>
        <w:tc>
          <w:tcPr>
            <w:tcW w:w="1367" w:type="dxa"/>
            <w:vAlign w:val="center"/>
            <w:hideMark/>
          </w:tcPr>
          <w:p w14:paraId="7958411A" w14:textId="137FB414" w:rsidR="00C721A4" w:rsidRPr="00BE39AC" w:rsidRDefault="003A773E" w:rsidP="00E63E4B">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7" w:type="dxa"/>
            <w:vAlign w:val="center"/>
            <w:hideMark/>
          </w:tcPr>
          <w:p w14:paraId="49C67862" w14:textId="5E6D905F" w:rsidR="00C721A4" w:rsidRPr="00BE39AC" w:rsidRDefault="003A773E" w:rsidP="00E63E4B">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7" w:type="dxa"/>
            <w:vAlign w:val="center"/>
            <w:hideMark/>
          </w:tcPr>
          <w:p w14:paraId="5E051DD8" w14:textId="71CBBE07" w:rsidR="00C721A4" w:rsidRPr="00BE39AC" w:rsidRDefault="003A773E" w:rsidP="00E63E4B">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7" w:type="dxa"/>
            <w:vAlign w:val="center"/>
            <w:hideMark/>
          </w:tcPr>
          <w:p w14:paraId="0556C3EF" w14:textId="406817BA" w:rsidR="00C721A4" w:rsidRPr="00BE39AC" w:rsidRDefault="003A773E" w:rsidP="00E63E4B">
            <w:pPr>
              <w:spacing w:after="10" w:line="33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24A65E66" w14:textId="77777777" w:rsidTr="00DB1F43">
        <w:tc>
          <w:tcPr>
            <w:tcW w:w="3931" w:type="dxa"/>
            <w:vAlign w:val="center"/>
          </w:tcPr>
          <w:p w14:paraId="6C3B2112" w14:textId="77777777" w:rsidR="00C721A4" w:rsidRPr="00BE39AC" w:rsidRDefault="00C721A4" w:rsidP="00DB1F43">
            <w:pPr>
              <w:spacing w:after="10" w:line="330" w:lineRule="exact"/>
              <w:ind w:left="431"/>
              <w:rPr>
                <w:rFonts w:ascii="Cordia New" w:eastAsia="Times New Roman" w:hAnsi="Cordia New"/>
                <w:b/>
                <w:bCs/>
                <w:sz w:val="26"/>
                <w:szCs w:val="26"/>
                <w:u w:val="single"/>
              </w:rPr>
            </w:pPr>
          </w:p>
        </w:tc>
        <w:tc>
          <w:tcPr>
            <w:tcW w:w="1367" w:type="dxa"/>
            <w:vAlign w:val="center"/>
            <w:hideMark/>
          </w:tcPr>
          <w:p w14:paraId="3370B13E" w14:textId="1D8CD0B1" w:rsidR="00C721A4" w:rsidRPr="00BE39AC" w:rsidRDefault="00305C08" w:rsidP="00E63E4B">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7" w:type="dxa"/>
            <w:vAlign w:val="center"/>
            <w:hideMark/>
          </w:tcPr>
          <w:p w14:paraId="054C5B30" w14:textId="27D99C9C" w:rsidR="00C721A4" w:rsidRPr="00BE39AC" w:rsidRDefault="00305C08" w:rsidP="00E63E4B">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7" w:type="dxa"/>
            <w:vAlign w:val="center"/>
            <w:hideMark/>
          </w:tcPr>
          <w:p w14:paraId="5D52F4BC" w14:textId="28FF1A0A" w:rsidR="00C721A4" w:rsidRPr="00BE39AC" w:rsidRDefault="00305C08" w:rsidP="00E63E4B">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7" w:type="dxa"/>
            <w:vAlign w:val="center"/>
            <w:hideMark/>
          </w:tcPr>
          <w:p w14:paraId="5283C842" w14:textId="78208B24" w:rsidR="00C721A4" w:rsidRPr="00BE39AC" w:rsidRDefault="00305C08" w:rsidP="00E63E4B">
            <w:pPr>
              <w:pBdr>
                <w:bottom w:val="single" w:sz="4" w:space="1" w:color="auto"/>
              </w:pBdr>
              <w:tabs>
                <w:tab w:val="left" w:pos="1134"/>
                <w:tab w:val="left" w:pos="1276"/>
                <w:tab w:val="center" w:pos="3402"/>
                <w:tab w:val="center" w:pos="4536"/>
                <w:tab w:val="center" w:pos="5670"/>
                <w:tab w:val="center" w:pos="6804"/>
                <w:tab w:val="right" w:pos="7655"/>
              </w:tabs>
              <w:spacing w:after="10" w:line="330" w:lineRule="exact"/>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F15338" w:rsidRPr="00BE39AC" w14:paraId="6A8D47B8" w14:textId="77777777" w:rsidTr="00DB1F43">
        <w:tc>
          <w:tcPr>
            <w:tcW w:w="3931" w:type="dxa"/>
            <w:vAlign w:val="center"/>
            <w:hideMark/>
          </w:tcPr>
          <w:p w14:paraId="0F72272B" w14:textId="77777777" w:rsidR="00F15338" w:rsidRPr="00BE39AC" w:rsidRDefault="00F15338" w:rsidP="00DB1F43">
            <w:pPr>
              <w:spacing w:after="10" w:line="330" w:lineRule="exact"/>
              <w:ind w:left="431"/>
              <w:rPr>
                <w:rFonts w:ascii="Cordia New" w:eastAsia="Times New Roman" w:hAnsi="Cordia New"/>
                <w:b/>
                <w:bCs/>
                <w:sz w:val="26"/>
                <w:szCs w:val="26"/>
              </w:rPr>
            </w:pPr>
            <w:r w:rsidRPr="00BE39AC">
              <w:rPr>
                <w:rFonts w:ascii="Cordia New" w:eastAsia="Times New Roman" w:hAnsi="Cordia New"/>
                <w:b/>
                <w:bCs/>
                <w:sz w:val="26"/>
                <w:szCs w:val="26"/>
              </w:rPr>
              <w:t>Current</w:t>
            </w:r>
          </w:p>
        </w:tc>
        <w:tc>
          <w:tcPr>
            <w:tcW w:w="1367" w:type="dxa"/>
            <w:vAlign w:val="center"/>
          </w:tcPr>
          <w:p w14:paraId="295546E2" w14:textId="77777777" w:rsidR="00F15338" w:rsidRPr="00BE39AC" w:rsidRDefault="00F15338" w:rsidP="00E63E4B">
            <w:pPr>
              <w:spacing w:after="10" w:line="330" w:lineRule="exact"/>
              <w:ind w:right="-72"/>
              <w:jc w:val="right"/>
              <w:rPr>
                <w:rFonts w:ascii="Cordia New" w:eastAsia="Times New Roman" w:hAnsi="Cordia New"/>
                <w:sz w:val="26"/>
                <w:szCs w:val="26"/>
              </w:rPr>
            </w:pPr>
          </w:p>
        </w:tc>
        <w:tc>
          <w:tcPr>
            <w:tcW w:w="1367" w:type="dxa"/>
            <w:vAlign w:val="center"/>
          </w:tcPr>
          <w:p w14:paraId="478D10A9" w14:textId="77777777" w:rsidR="00F15338" w:rsidRPr="00BE39AC" w:rsidRDefault="00F15338" w:rsidP="00E63E4B">
            <w:pPr>
              <w:spacing w:after="10" w:line="330" w:lineRule="exact"/>
              <w:ind w:right="-72"/>
              <w:jc w:val="right"/>
              <w:rPr>
                <w:rFonts w:ascii="Cordia New" w:eastAsia="Times New Roman" w:hAnsi="Cordia New"/>
                <w:sz w:val="26"/>
                <w:szCs w:val="26"/>
              </w:rPr>
            </w:pPr>
          </w:p>
        </w:tc>
        <w:tc>
          <w:tcPr>
            <w:tcW w:w="1367" w:type="dxa"/>
            <w:vAlign w:val="center"/>
          </w:tcPr>
          <w:p w14:paraId="09C504F4" w14:textId="77777777" w:rsidR="00F15338" w:rsidRPr="00BE39AC" w:rsidRDefault="00F15338" w:rsidP="00E63E4B">
            <w:pPr>
              <w:spacing w:after="10" w:line="330" w:lineRule="exact"/>
              <w:ind w:right="-72"/>
              <w:jc w:val="right"/>
              <w:rPr>
                <w:rFonts w:ascii="Cordia New" w:eastAsia="Times New Roman" w:hAnsi="Cordia New"/>
                <w:sz w:val="26"/>
                <w:szCs w:val="26"/>
              </w:rPr>
            </w:pPr>
          </w:p>
        </w:tc>
        <w:tc>
          <w:tcPr>
            <w:tcW w:w="1367" w:type="dxa"/>
            <w:vAlign w:val="center"/>
          </w:tcPr>
          <w:p w14:paraId="665BCB25" w14:textId="77777777" w:rsidR="00F15338" w:rsidRPr="00BE39AC" w:rsidRDefault="00F15338" w:rsidP="00E63E4B">
            <w:pPr>
              <w:spacing w:after="10" w:line="330" w:lineRule="exact"/>
              <w:ind w:right="-72"/>
              <w:jc w:val="right"/>
              <w:rPr>
                <w:rFonts w:ascii="Cordia New" w:eastAsia="Times New Roman" w:hAnsi="Cordia New"/>
                <w:sz w:val="26"/>
                <w:szCs w:val="26"/>
              </w:rPr>
            </w:pPr>
          </w:p>
        </w:tc>
      </w:tr>
      <w:tr w:rsidR="00986150" w:rsidRPr="00BE39AC" w14:paraId="6848BFBF" w14:textId="77777777" w:rsidTr="00DB1F43">
        <w:tc>
          <w:tcPr>
            <w:tcW w:w="3931" w:type="dxa"/>
            <w:vAlign w:val="center"/>
            <w:hideMark/>
          </w:tcPr>
          <w:p w14:paraId="4AEE7E35" w14:textId="77777777" w:rsidR="00986150" w:rsidRPr="00BE39AC" w:rsidRDefault="00986150" w:rsidP="00DB1F43">
            <w:pPr>
              <w:spacing w:after="10" w:line="330" w:lineRule="exact"/>
              <w:ind w:left="431"/>
              <w:rPr>
                <w:rFonts w:ascii="Cordia New" w:eastAsia="Times New Roman" w:hAnsi="Cordia New"/>
                <w:sz w:val="26"/>
                <w:szCs w:val="26"/>
              </w:rPr>
            </w:pPr>
            <w:r w:rsidRPr="00BE39AC">
              <w:rPr>
                <w:rFonts w:ascii="Cordia New" w:eastAsia="Times New Roman" w:hAnsi="Cordia New"/>
                <w:sz w:val="26"/>
                <w:szCs w:val="26"/>
                <w:lang w:val="en-GB"/>
              </w:rPr>
              <w:t>Short-term b</w:t>
            </w:r>
            <w:proofErr w:type="spellStart"/>
            <w:r w:rsidRPr="00BE39AC">
              <w:rPr>
                <w:rFonts w:ascii="Cordia New" w:eastAsia="Times New Roman" w:hAnsi="Cordia New"/>
                <w:sz w:val="26"/>
                <w:szCs w:val="26"/>
              </w:rPr>
              <w:t>orrowings</w:t>
            </w:r>
            <w:proofErr w:type="spellEnd"/>
            <w:r w:rsidRPr="00BE39AC">
              <w:rPr>
                <w:rFonts w:ascii="Cordia New" w:eastAsia="Times New Roman" w:hAnsi="Cordia New"/>
                <w:sz w:val="26"/>
                <w:szCs w:val="26"/>
              </w:rPr>
              <w:t xml:space="preserve"> from </w:t>
            </w:r>
          </w:p>
          <w:p w14:paraId="4ECF1D84" w14:textId="2B4BCC73" w:rsidR="00986150" w:rsidRPr="00BE39AC" w:rsidRDefault="00986150" w:rsidP="00DB1F43">
            <w:pPr>
              <w:spacing w:after="10" w:line="330" w:lineRule="exact"/>
              <w:ind w:left="431"/>
              <w:rPr>
                <w:rFonts w:ascii="Cordia New" w:eastAsia="Times New Roman" w:hAnsi="Cordia New"/>
                <w:sz w:val="26"/>
                <w:szCs w:val="26"/>
              </w:rPr>
            </w:pPr>
            <w:r w:rsidRPr="00BE39AC">
              <w:rPr>
                <w:rFonts w:ascii="Cordia New" w:eastAsia="Times New Roman" w:hAnsi="Cordia New"/>
                <w:sz w:val="26"/>
                <w:szCs w:val="26"/>
              </w:rPr>
              <w:t xml:space="preserve">   related parties (Note </w:t>
            </w:r>
            <w:r w:rsidR="003A773E" w:rsidRPr="003A773E">
              <w:rPr>
                <w:rFonts w:ascii="Cordia New" w:eastAsia="Times New Roman" w:hAnsi="Cordia New"/>
                <w:sz w:val="26"/>
                <w:szCs w:val="26"/>
                <w:lang w:val="en-GB"/>
              </w:rPr>
              <w:t>17</w:t>
            </w:r>
            <w:r w:rsidRPr="00BE39AC">
              <w:rPr>
                <w:rFonts w:ascii="Cordia New" w:eastAsia="Times New Roman" w:hAnsi="Cordia New"/>
                <w:sz w:val="26"/>
                <w:szCs w:val="26"/>
              </w:rPr>
              <w:t>)</w:t>
            </w:r>
          </w:p>
        </w:tc>
        <w:tc>
          <w:tcPr>
            <w:tcW w:w="1367" w:type="dxa"/>
            <w:vAlign w:val="bottom"/>
          </w:tcPr>
          <w:p w14:paraId="7AAC39B3" w14:textId="7096D914" w:rsidR="00986150" w:rsidRPr="00BE39AC" w:rsidRDefault="00986150" w:rsidP="00E63E4B">
            <w:pPr>
              <w:spacing w:after="10" w:line="330" w:lineRule="exact"/>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p>
        </w:tc>
        <w:tc>
          <w:tcPr>
            <w:tcW w:w="1367" w:type="dxa"/>
            <w:vAlign w:val="bottom"/>
          </w:tcPr>
          <w:p w14:paraId="2390F5F8" w14:textId="77777777" w:rsidR="00986150" w:rsidRPr="00BE39AC" w:rsidRDefault="00986150" w:rsidP="00E63E4B">
            <w:pPr>
              <w:spacing w:after="10" w:line="330" w:lineRule="exact"/>
              <w:ind w:right="-72"/>
              <w:jc w:val="right"/>
              <w:rPr>
                <w:rFonts w:ascii="Cordia New" w:eastAsia="Times New Roman" w:hAnsi="Cordia New"/>
                <w:sz w:val="26"/>
                <w:szCs w:val="26"/>
                <w:lang w:val="en-GB"/>
              </w:rPr>
            </w:pPr>
          </w:p>
          <w:p w14:paraId="3C2E85AF" w14:textId="39DFCF71" w:rsidR="00986150"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481</w:t>
            </w:r>
          </w:p>
        </w:tc>
        <w:tc>
          <w:tcPr>
            <w:tcW w:w="1367" w:type="dxa"/>
            <w:vAlign w:val="bottom"/>
          </w:tcPr>
          <w:p w14:paraId="5FCB5593" w14:textId="7B5D4C9B" w:rsidR="00986150"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128</w:t>
            </w:r>
          </w:p>
        </w:tc>
        <w:tc>
          <w:tcPr>
            <w:tcW w:w="1367" w:type="dxa"/>
            <w:vAlign w:val="bottom"/>
          </w:tcPr>
          <w:p w14:paraId="17B02CCB" w14:textId="77777777" w:rsidR="00986150" w:rsidRPr="00BE39AC" w:rsidRDefault="00986150" w:rsidP="00E63E4B">
            <w:pPr>
              <w:spacing w:after="10" w:line="330" w:lineRule="exact"/>
              <w:ind w:right="-72"/>
              <w:jc w:val="right"/>
              <w:rPr>
                <w:rFonts w:ascii="Cordia New" w:eastAsia="Times New Roman" w:hAnsi="Cordia New"/>
                <w:sz w:val="26"/>
                <w:szCs w:val="26"/>
                <w:lang w:val="en-GB"/>
              </w:rPr>
            </w:pPr>
          </w:p>
          <w:p w14:paraId="169EE1CA" w14:textId="582903A4" w:rsidR="00986150"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945</w:t>
            </w:r>
          </w:p>
        </w:tc>
      </w:tr>
      <w:tr w:rsidR="00986150" w:rsidRPr="00BE39AC" w14:paraId="149F28A9" w14:textId="77777777" w:rsidTr="00DB1F43">
        <w:tc>
          <w:tcPr>
            <w:tcW w:w="3931" w:type="dxa"/>
            <w:vAlign w:val="center"/>
            <w:hideMark/>
          </w:tcPr>
          <w:p w14:paraId="361B264E" w14:textId="77777777" w:rsidR="00986150" w:rsidRPr="00BE39AC" w:rsidRDefault="00986150" w:rsidP="00DB1F43">
            <w:pPr>
              <w:spacing w:after="10" w:line="330" w:lineRule="exact"/>
              <w:ind w:left="431"/>
              <w:rPr>
                <w:rFonts w:ascii="Cordia New" w:eastAsia="Times New Roman" w:hAnsi="Cordia New"/>
                <w:sz w:val="26"/>
                <w:szCs w:val="26"/>
                <w:cs/>
              </w:rPr>
            </w:pPr>
            <w:r w:rsidRPr="00BE39AC">
              <w:rPr>
                <w:rFonts w:ascii="Cordia New" w:eastAsia="Times New Roman" w:hAnsi="Cordia New"/>
                <w:sz w:val="26"/>
                <w:szCs w:val="26"/>
              </w:rPr>
              <w:t>Current portion of long-term</w:t>
            </w:r>
          </w:p>
        </w:tc>
        <w:tc>
          <w:tcPr>
            <w:tcW w:w="1367" w:type="dxa"/>
            <w:vAlign w:val="center"/>
          </w:tcPr>
          <w:p w14:paraId="4A994119" w14:textId="77777777" w:rsidR="00986150" w:rsidRPr="00BE39AC" w:rsidRDefault="00986150" w:rsidP="00E63E4B">
            <w:pPr>
              <w:spacing w:after="10" w:line="330" w:lineRule="exact"/>
              <w:ind w:right="-72"/>
              <w:jc w:val="right"/>
              <w:rPr>
                <w:rFonts w:ascii="Cordia New" w:eastAsia="Times New Roman" w:hAnsi="Cordia New"/>
                <w:sz w:val="26"/>
                <w:szCs w:val="26"/>
              </w:rPr>
            </w:pPr>
          </w:p>
        </w:tc>
        <w:tc>
          <w:tcPr>
            <w:tcW w:w="1367" w:type="dxa"/>
            <w:vAlign w:val="center"/>
          </w:tcPr>
          <w:p w14:paraId="74632FD9" w14:textId="77777777" w:rsidR="00986150" w:rsidRPr="00BE39AC" w:rsidRDefault="00986150" w:rsidP="00E63E4B">
            <w:pPr>
              <w:spacing w:after="10" w:line="330" w:lineRule="exact"/>
              <w:ind w:right="-72"/>
              <w:jc w:val="right"/>
              <w:rPr>
                <w:rFonts w:ascii="Cordia New" w:eastAsia="Times New Roman" w:hAnsi="Cordia New"/>
                <w:sz w:val="26"/>
                <w:szCs w:val="26"/>
              </w:rPr>
            </w:pPr>
          </w:p>
        </w:tc>
        <w:tc>
          <w:tcPr>
            <w:tcW w:w="1367" w:type="dxa"/>
            <w:vAlign w:val="center"/>
          </w:tcPr>
          <w:p w14:paraId="1C2F9AE2" w14:textId="77777777" w:rsidR="00986150" w:rsidRPr="00BE39AC" w:rsidRDefault="00986150" w:rsidP="00E63E4B">
            <w:pPr>
              <w:spacing w:after="10" w:line="330" w:lineRule="exact"/>
              <w:ind w:right="-72"/>
              <w:jc w:val="right"/>
              <w:rPr>
                <w:rFonts w:ascii="Cordia New" w:eastAsia="Times New Roman" w:hAnsi="Cordia New"/>
                <w:sz w:val="26"/>
                <w:szCs w:val="26"/>
              </w:rPr>
            </w:pPr>
          </w:p>
        </w:tc>
        <w:tc>
          <w:tcPr>
            <w:tcW w:w="1367" w:type="dxa"/>
            <w:vAlign w:val="center"/>
          </w:tcPr>
          <w:p w14:paraId="69559E1A" w14:textId="77777777" w:rsidR="00986150" w:rsidRPr="00BE39AC" w:rsidRDefault="00986150" w:rsidP="00E63E4B">
            <w:pPr>
              <w:spacing w:after="10" w:line="330" w:lineRule="exact"/>
              <w:ind w:right="-72"/>
              <w:jc w:val="right"/>
              <w:rPr>
                <w:rFonts w:ascii="Cordia New" w:eastAsia="Times New Roman" w:hAnsi="Cordia New"/>
                <w:sz w:val="26"/>
                <w:szCs w:val="26"/>
              </w:rPr>
            </w:pPr>
          </w:p>
        </w:tc>
      </w:tr>
      <w:tr w:rsidR="00986150" w:rsidRPr="00BE39AC" w14:paraId="2B3BC354" w14:textId="77777777" w:rsidTr="00DB1F43">
        <w:tc>
          <w:tcPr>
            <w:tcW w:w="3931" w:type="dxa"/>
            <w:vAlign w:val="center"/>
            <w:hideMark/>
          </w:tcPr>
          <w:p w14:paraId="38E78D5F" w14:textId="7A203495" w:rsidR="00986150" w:rsidRPr="00BE39AC" w:rsidRDefault="00986150" w:rsidP="00DB1F43">
            <w:pPr>
              <w:spacing w:after="10" w:line="330" w:lineRule="exact"/>
              <w:ind w:left="431"/>
              <w:rPr>
                <w:rFonts w:ascii="Cordia New" w:eastAsia="Times New Roman" w:hAnsi="Cordia New"/>
                <w:sz w:val="26"/>
                <w:szCs w:val="26"/>
              </w:rPr>
            </w:pPr>
            <w:r w:rsidRPr="00BE39AC">
              <w:rPr>
                <w:rFonts w:ascii="Cordia New" w:eastAsia="Times New Roman" w:hAnsi="Cordia New"/>
                <w:sz w:val="26"/>
                <w:szCs w:val="26"/>
              </w:rPr>
              <w:t xml:space="preserve">   borrowings from financial institutions</w:t>
            </w:r>
          </w:p>
        </w:tc>
        <w:tc>
          <w:tcPr>
            <w:tcW w:w="1367" w:type="dxa"/>
            <w:vAlign w:val="bottom"/>
          </w:tcPr>
          <w:p w14:paraId="26275546" w14:textId="46511338" w:rsidR="00986150"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18</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344</w:t>
            </w:r>
          </w:p>
        </w:tc>
        <w:tc>
          <w:tcPr>
            <w:tcW w:w="1367" w:type="dxa"/>
            <w:vAlign w:val="bottom"/>
          </w:tcPr>
          <w:p w14:paraId="4DFF1726" w14:textId="14384D1C" w:rsidR="00986150"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013</w:t>
            </w:r>
          </w:p>
        </w:tc>
        <w:tc>
          <w:tcPr>
            <w:tcW w:w="1367" w:type="dxa"/>
            <w:vAlign w:val="bottom"/>
          </w:tcPr>
          <w:p w14:paraId="4E27F9E6" w14:textId="4B3FEC3D" w:rsidR="00986150"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13</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402</w:t>
            </w:r>
          </w:p>
        </w:tc>
        <w:tc>
          <w:tcPr>
            <w:tcW w:w="1367" w:type="dxa"/>
            <w:vAlign w:val="bottom"/>
          </w:tcPr>
          <w:p w14:paraId="6EAAD860" w14:textId="06309421" w:rsidR="00986150"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001</w:t>
            </w:r>
          </w:p>
        </w:tc>
      </w:tr>
      <w:tr w:rsidR="00986150" w:rsidRPr="00BE39AC" w14:paraId="702A420C" w14:textId="77777777" w:rsidTr="00DB1F43">
        <w:tc>
          <w:tcPr>
            <w:tcW w:w="3931" w:type="dxa"/>
            <w:vAlign w:val="center"/>
            <w:hideMark/>
          </w:tcPr>
          <w:p w14:paraId="2EC12916" w14:textId="77777777" w:rsidR="00986150" w:rsidRPr="00BE39AC" w:rsidRDefault="00986150" w:rsidP="00DB1F43">
            <w:pPr>
              <w:spacing w:after="10" w:line="330" w:lineRule="exact"/>
              <w:ind w:left="431"/>
              <w:rPr>
                <w:rFonts w:ascii="Cordia New" w:eastAsia="Times New Roman" w:hAnsi="Cordia New"/>
                <w:sz w:val="26"/>
                <w:szCs w:val="26"/>
              </w:rPr>
            </w:pPr>
            <w:r w:rsidRPr="00BE39AC">
              <w:rPr>
                <w:rFonts w:ascii="Cordia New" w:eastAsia="Times New Roman" w:hAnsi="Cordia New"/>
                <w:sz w:val="26"/>
                <w:szCs w:val="26"/>
              </w:rPr>
              <w:t>Current portion of debenture</w:t>
            </w:r>
          </w:p>
        </w:tc>
        <w:tc>
          <w:tcPr>
            <w:tcW w:w="1367" w:type="dxa"/>
            <w:vAlign w:val="center"/>
          </w:tcPr>
          <w:p w14:paraId="4351F3FA" w14:textId="587D18EC"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cs/>
              </w:rPr>
            </w:pPr>
            <w:r w:rsidRPr="003A773E">
              <w:rPr>
                <w:rFonts w:ascii="Cordia New" w:eastAsia="Times New Roman" w:hAnsi="Cordia New"/>
                <w:sz w:val="26"/>
                <w:szCs w:val="26"/>
                <w:lang w:val="en-GB"/>
              </w:rPr>
              <w:t>3</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408</w:t>
            </w:r>
          </w:p>
        </w:tc>
        <w:tc>
          <w:tcPr>
            <w:tcW w:w="1367" w:type="dxa"/>
            <w:vAlign w:val="center"/>
          </w:tcPr>
          <w:p w14:paraId="3A09A67F" w14:textId="64BD1E29"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cs/>
              </w:rPr>
            </w:pPr>
            <w:r w:rsidRPr="003A773E">
              <w:rPr>
                <w:rFonts w:ascii="Cordia New" w:eastAsia="Times New Roman" w:hAnsi="Cordia New"/>
                <w:sz w:val="26"/>
                <w:szCs w:val="26"/>
                <w:lang w:val="en-GB"/>
              </w:rPr>
              <w:t>10</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383</w:t>
            </w:r>
          </w:p>
        </w:tc>
        <w:tc>
          <w:tcPr>
            <w:tcW w:w="1367" w:type="dxa"/>
            <w:vAlign w:val="center"/>
          </w:tcPr>
          <w:p w14:paraId="1F452676" w14:textId="614DF974"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408</w:t>
            </w:r>
          </w:p>
        </w:tc>
        <w:tc>
          <w:tcPr>
            <w:tcW w:w="1367" w:type="dxa"/>
            <w:vAlign w:val="center"/>
          </w:tcPr>
          <w:p w14:paraId="3AE14BEB" w14:textId="303F7BE2"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10</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383</w:t>
            </w:r>
          </w:p>
        </w:tc>
      </w:tr>
      <w:tr w:rsidR="00986150" w:rsidRPr="00DB1F43" w14:paraId="5D7DB7D8" w14:textId="77777777" w:rsidTr="00DB1F43">
        <w:tc>
          <w:tcPr>
            <w:tcW w:w="3931" w:type="dxa"/>
            <w:vAlign w:val="center"/>
          </w:tcPr>
          <w:p w14:paraId="2034B1BC" w14:textId="77777777" w:rsidR="00986150" w:rsidRPr="00DB1F43" w:rsidRDefault="00986150" w:rsidP="00DB1F43">
            <w:pPr>
              <w:spacing w:after="0" w:line="240" w:lineRule="auto"/>
              <w:ind w:left="431"/>
              <w:rPr>
                <w:rFonts w:ascii="Cordia New" w:eastAsia="Times New Roman" w:hAnsi="Cordia New"/>
                <w:sz w:val="12"/>
                <w:szCs w:val="12"/>
              </w:rPr>
            </w:pPr>
          </w:p>
        </w:tc>
        <w:tc>
          <w:tcPr>
            <w:tcW w:w="1367" w:type="dxa"/>
            <w:vAlign w:val="center"/>
          </w:tcPr>
          <w:p w14:paraId="20933804" w14:textId="77777777" w:rsidR="00986150" w:rsidRPr="00DB1F43" w:rsidRDefault="00986150" w:rsidP="00986150">
            <w:pPr>
              <w:spacing w:after="0" w:line="240" w:lineRule="auto"/>
              <w:ind w:right="-72"/>
              <w:jc w:val="right"/>
              <w:rPr>
                <w:rFonts w:ascii="Cordia New" w:eastAsia="Times New Roman" w:hAnsi="Cordia New"/>
                <w:sz w:val="12"/>
                <w:szCs w:val="12"/>
              </w:rPr>
            </w:pPr>
          </w:p>
        </w:tc>
        <w:tc>
          <w:tcPr>
            <w:tcW w:w="1367" w:type="dxa"/>
            <w:vAlign w:val="center"/>
          </w:tcPr>
          <w:p w14:paraId="4AD8A634" w14:textId="77777777" w:rsidR="00986150" w:rsidRPr="00DB1F43" w:rsidRDefault="00986150" w:rsidP="00986150">
            <w:pPr>
              <w:spacing w:after="0" w:line="240" w:lineRule="auto"/>
              <w:ind w:right="-72"/>
              <w:jc w:val="right"/>
              <w:rPr>
                <w:rFonts w:ascii="Cordia New" w:eastAsia="Times New Roman" w:hAnsi="Cordia New"/>
                <w:sz w:val="12"/>
                <w:szCs w:val="12"/>
              </w:rPr>
            </w:pPr>
          </w:p>
        </w:tc>
        <w:tc>
          <w:tcPr>
            <w:tcW w:w="1367" w:type="dxa"/>
            <w:vAlign w:val="center"/>
          </w:tcPr>
          <w:p w14:paraId="746CEDEE" w14:textId="77777777" w:rsidR="00986150" w:rsidRPr="00DB1F43" w:rsidRDefault="00986150" w:rsidP="00986150">
            <w:pPr>
              <w:spacing w:after="0" w:line="240" w:lineRule="auto"/>
              <w:ind w:right="-72"/>
              <w:jc w:val="right"/>
              <w:rPr>
                <w:rFonts w:ascii="Cordia New" w:eastAsia="Times New Roman" w:hAnsi="Cordia New"/>
                <w:sz w:val="12"/>
                <w:szCs w:val="12"/>
              </w:rPr>
            </w:pPr>
          </w:p>
        </w:tc>
        <w:tc>
          <w:tcPr>
            <w:tcW w:w="1367" w:type="dxa"/>
            <w:vAlign w:val="center"/>
          </w:tcPr>
          <w:p w14:paraId="11F0C9E3" w14:textId="77777777" w:rsidR="00986150" w:rsidRPr="00DB1F43" w:rsidRDefault="00986150" w:rsidP="00986150">
            <w:pPr>
              <w:spacing w:after="0" w:line="240" w:lineRule="auto"/>
              <w:ind w:right="-72"/>
              <w:jc w:val="right"/>
              <w:rPr>
                <w:rFonts w:ascii="Cordia New" w:eastAsia="Times New Roman" w:hAnsi="Cordia New"/>
                <w:sz w:val="12"/>
                <w:szCs w:val="12"/>
              </w:rPr>
            </w:pPr>
          </w:p>
        </w:tc>
      </w:tr>
      <w:tr w:rsidR="00986150" w:rsidRPr="00BE39AC" w14:paraId="7A50416D" w14:textId="77777777" w:rsidTr="00DB1F43">
        <w:tc>
          <w:tcPr>
            <w:tcW w:w="3931" w:type="dxa"/>
            <w:vAlign w:val="center"/>
            <w:hideMark/>
          </w:tcPr>
          <w:p w14:paraId="3B02C404" w14:textId="77777777" w:rsidR="00986150" w:rsidRPr="00BE39AC" w:rsidRDefault="00986150" w:rsidP="00DB1F43">
            <w:pPr>
              <w:spacing w:after="10" w:line="330" w:lineRule="exact"/>
              <w:ind w:left="431"/>
              <w:rPr>
                <w:rFonts w:ascii="Cordia New" w:eastAsia="Times New Roman" w:hAnsi="Cordia New"/>
                <w:sz w:val="26"/>
                <w:szCs w:val="26"/>
              </w:rPr>
            </w:pPr>
            <w:r w:rsidRPr="00BE39AC">
              <w:rPr>
                <w:rFonts w:ascii="Cordia New" w:eastAsia="Times New Roman" w:hAnsi="Cordia New"/>
                <w:sz w:val="26"/>
                <w:szCs w:val="26"/>
              </w:rPr>
              <w:t>Total current borrowings</w:t>
            </w:r>
          </w:p>
        </w:tc>
        <w:tc>
          <w:tcPr>
            <w:tcW w:w="1367" w:type="dxa"/>
            <w:vAlign w:val="center"/>
          </w:tcPr>
          <w:p w14:paraId="7426B287" w14:textId="55742210"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21</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752</w:t>
            </w:r>
          </w:p>
        </w:tc>
        <w:tc>
          <w:tcPr>
            <w:tcW w:w="1367" w:type="dxa"/>
            <w:vAlign w:val="center"/>
          </w:tcPr>
          <w:p w14:paraId="0B9BE686" w14:textId="6C33FD2A"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cs/>
              </w:rPr>
            </w:pPr>
            <w:r w:rsidRPr="003A773E">
              <w:rPr>
                <w:rFonts w:ascii="Cordia New" w:eastAsia="Times New Roman" w:hAnsi="Cordia New"/>
                <w:sz w:val="26"/>
                <w:szCs w:val="26"/>
                <w:lang w:val="en-GB"/>
              </w:rPr>
              <w:t>17</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877</w:t>
            </w:r>
          </w:p>
        </w:tc>
        <w:tc>
          <w:tcPr>
            <w:tcW w:w="1367" w:type="dxa"/>
            <w:vAlign w:val="center"/>
          </w:tcPr>
          <w:p w14:paraId="76E7515B" w14:textId="443F182B"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21</w:t>
            </w:r>
            <w:r w:rsidR="0053271E" w:rsidRPr="00BE39AC">
              <w:rPr>
                <w:rFonts w:ascii="Cordia New" w:eastAsia="Times New Roman" w:hAnsi="Cordia New"/>
                <w:sz w:val="26"/>
                <w:szCs w:val="26"/>
              </w:rPr>
              <w:t>,</w:t>
            </w:r>
            <w:r w:rsidRPr="003A773E">
              <w:rPr>
                <w:rFonts w:ascii="Cordia New" w:eastAsia="Times New Roman" w:hAnsi="Cordia New"/>
                <w:sz w:val="26"/>
                <w:szCs w:val="26"/>
                <w:lang w:val="en-GB"/>
              </w:rPr>
              <w:t>938</w:t>
            </w:r>
          </w:p>
        </w:tc>
        <w:tc>
          <w:tcPr>
            <w:tcW w:w="1367" w:type="dxa"/>
            <w:vAlign w:val="center"/>
          </w:tcPr>
          <w:p w14:paraId="2329167B" w14:textId="62D79CC4"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17</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329</w:t>
            </w:r>
          </w:p>
        </w:tc>
      </w:tr>
      <w:tr w:rsidR="00986150" w:rsidRPr="00BE39AC" w14:paraId="21A57F83" w14:textId="77777777" w:rsidTr="00DB1F43">
        <w:tc>
          <w:tcPr>
            <w:tcW w:w="3931" w:type="dxa"/>
            <w:vAlign w:val="center"/>
          </w:tcPr>
          <w:p w14:paraId="73EADD25" w14:textId="77777777" w:rsidR="00986150" w:rsidRPr="00BE39AC" w:rsidRDefault="00986150" w:rsidP="00DB1F43">
            <w:pPr>
              <w:spacing w:after="0" w:line="240" w:lineRule="auto"/>
              <w:ind w:left="431"/>
              <w:rPr>
                <w:rFonts w:ascii="Cordia New" w:eastAsia="Times New Roman" w:hAnsi="Cordia New"/>
                <w:sz w:val="26"/>
                <w:szCs w:val="26"/>
                <w:cs/>
              </w:rPr>
            </w:pPr>
          </w:p>
        </w:tc>
        <w:tc>
          <w:tcPr>
            <w:tcW w:w="1367" w:type="dxa"/>
            <w:vAlign w:val="center"/>
          </w:tcPr>
          <w:p w14:paraId="1432B9AC" w14:textId="77777777" w:rsidR="00986150" w:rsidRPr="00BE39AC" w:rsidRDefault="00986150" w:rsidP="00986150">
            <w:pPr>
              <w:spacing w:after="0" w:line="240" w:lineRule="auto"/>
              <w:ind w:right="-72"/>
              <w:rPr>
                <w:rFonts w:ascii="Cordia New" w:eastAsia="Times New Roman" w:hAnsi="Cordia New"/>
                <w:sz w:val="26"/>
                <w:szCs w:val="26"/>
              </w:rPr>
            </w:pPr>
          </w:p>
        </w:tc>
        <w:tc>
          <w:tcPr>
            <w:tcW w:w="1367" w:type="dxa"/>
            <w:vAlign w:val="center"/>
          </w:tcPr>
          <w:p w14:paraId="7909BE3E" w14:textId="77777777" w:rsidR="00986150" w:rsidRPr="00BE39AC" w:rsidRDefault="00986150" w:rsidP="00986150">
            <w:pPr>
              <w:spacing w:after="0" w:line="240" w:lineRule="auto"/>
              <w:ind w:right="-72"/>
              <w:rPr>
                <w:rFonts w:ascii="Cordia New" w:eastAsia="Times New Roman" w:hAnsi="Cordia New"/>
                <w:sz w:val="26"/>
                <w:szCs w:val="26"/>
              </w:rPr>
            </w:pPr>
          </w:p>
        </w:tc>
        <w:tc>
          <w:tcPr>
            <w:tcW w:w="1367" w:type="dxa"/>
            <w:vAlign w:val="center"/>
          </w:tcPr>
          <w:p w14:paraId="05D44AA9" w14:textId="77777777" w:rsidR="00986150" w:rsidRPr="00BE39AC" w:rsidRDefault="00986150" w:rsidP="00986150">
            <w:pPr>
              <w:spacing w:after="0" w:line="240" w:lineRule="auto"/>
              <w:ind w:right="-72"/>
              <w:rPr>
                <w:rFonts w:ascii="Cordia New" w:eastAsia="Times New Roman" w:hAnsi="Cordia New"/>
                <w:sz w:val="26"/>
                <w:szCs w:val="26"/>
              </w:rPr>
            </w:pPr>
          </w:p>
        </w:tc>
        <w:tc>
          <w:tcPr>
            <w:tcW w:w="1367" w:type="dxa"/>
            <w:vAlign w:val="center"/>
          </w:tcPr>
          <w:p w14:paraId="3C40EBDE" w14:textId="77777777" w:rsidR="00986150" w:rsidRPr="00BE39AC" w:rsidRDefault="00986150" w:rsidP="00986150">
            <w:pPr>
              <w:spacing w:after="0" w:line="240" w:lineRule="auto"/>
              <w:ind w:right="-72"/>
              <w:rPr>
                <w:rFonts w:ascii="Cordia New" w:eastAsia="Times New Roman" w:hAnsi="Cordia New"/>
                <w:sz w:val="26"/>
                <w:szCs w:val="26"/>
              </w:rPr>
            </w:pPr>
          </w:p>
        </w:tc>
      </w:tr>
      <w:tr w:rsidR="00986150" w:rsidRPr="00BE39AC" w14:paraId="3418DD5E" w14:textId="77777777" w:rsidTr="00DB1F43">
        <w:tc>
          <w:tcPr>
            <w:tcW w:w="3931" w:type="dxa"/>
            <w:vAlign w:val="center"/>
            <w:hideMark/>
          </w:tcPr>
          <w:p w14:paraId="65199297" w14:textId="77777777" w:rsidR="00986150" w:rsidRPr="00BE39AC" w:rsidRDefault="00986150" w:rsidP="00DB1F43">
            <w:pPr>
              <w:spacing w:after="10" w:line="330" w:lineRule="exact"/>
              <w:ind w:left="431"/>
              <w:rPr>
                <w:rFonts w:ascii="Cordia New" w:eastAsia="Times New Roman" w:hAnsi="Cordia New"/>
                <w:b/>
                <w:bCs/>
                <w:sz w:val="26"/>
                <w:szCs w:val="26"/>
              </w:rPr>
            </w:pPr>
            <w:r w:rsidRPr="00BE39AC">
              <w:rPr>
                <w:rFonts w:ascii="Cordia New" w:eastAsia="Times New Roman" w:hAnsi="Cordia New"/>
                <w:b/>
                <w:bCs/>
                <w:sz w:val="26"/>
                <w:szCs w:val="26"/>
              </w:rPr>
              <w:t>Non-current</w:t>
            </w:r>
          </w:p>
        </w:tc>
        <w:tc>
          <w:tcPr>
            <w:tcW w:w="1367" w:type="dxa"/>
            <w:vAlign w:val="center"/>
          </w:tcPr>
          <w:p w14:paraId="21198812" w14:textId="77777777" w:rsidR="00986150" w:rsidRPr="00BE39AC" w:rsidRDefault="00986150" w:rsidP="00E63E4B">
            <w:pPr>
              <w:spacing w:after="10" w:line="330" w:lineRule="exact"/>
              <w:ind w:right="-72"/>
              <w:jc w:val="right"/>
              <w:rPr>
                <w:rFonts w:ascii="Cordia New" w:eastAsia="Times New Roman" w:hAnsi="Cordia New"/>
                <w:sz w:val="26"/>
                <w:szCs w:val="26"/>
              </w:rPr>
            </w:pPr>
          </w:p>
        </w:tc>
        <w:tc>
          <w:tcPr>
            <w:tcW w:w="1367" w:type="dxa"/>
            <w:vAlign w:val="center"/>
          </w:tcPr>
          <w:p w14:paraId="6B85CC84" w14:textId="77777777" w:rsidR="00986150" w:rsidRPr="00BE39AC" w:rsidRDefault="00986150" w:rsidP="00E63E4B">
            <w:pPr>
              <w:spacing w:after="10" w:line="330" w:lineRule="exact"/>
              <w:ind w:right="-72"/>
              <w:jc w:val="right"/>
              <w:rPr>
                <w:rFonts w:ascii="Cordia New" w:eastAsia="Times New Roman" w:hAnsi="Cordia New"/>
                <w:sz w:val="26"/>
                <w:szCs w:val="26"/>
              </w:rPr>
            </w:pPr>
          </w:p>
        </w:tc>
        <w:tc>
          <w:tcPr>
            <w:tcW w:w="1367" w:type="dxa"/>
            <w:vAlign w:val="center"/>
          </w:tcPr>
          <w:p w14:paraId="0703C3B7" w14:textId="77777777" w:rsidR="00986150" w:rsidRPr="00BE39AC" w:rsidRDefault="00986150" w:rsidP="00E63E4B">
            <w:pPr>
              <w:spacing w:after="10" w:line="330" w:lineRule="exact"/>
              <w:ind w:right="-72"/>
              <w:jc w:val="right"/>
              <w:rPr>
                <w:rFonts w:ascii="Cordia New" w:eastAsia="Times New Roman" w:hAnsi="Cordia New"/>
                <w:sz w:val="26"/>
                <w:szCs w:val="26"/>
              </w:rPr>
            </w:pPr>
          </w:p>
        </w:tc>
        <w:tc>
          <w:tcPr>
            <w:tcW w:w="1367" w:type="dxa"/>
            <w:vAlign w:val="center"/>
          </w:tcPr>
          <w:p w14:paraId="3677FC5A" w14:textId="77777777" w:rsidR="00986150" w:rsidRPr="00BE39AC" w:rsidRDefault="00986150" w:rsidP="00E63E4B">
            <w:pPr>
              <w:spacing w:after="10" w:line="330" w:lineRule="exact"/>
              <w:ind w:right="-72"/>
              <w:jc w:val="right"/>
              <w:rPr>
                <w:rFonts w:ascii="Cordia New" w:eastAsia="Times New Roman" w:hAnsi="Cordia New"/>
                <w:sz w:val="26"/>
                <w:szCs w:val="26"/>
              </w:rPr>
            </w:pPr>
          </w:p>
        </w:tc>
      </w:tr>
      <w:tr w:rsidR="00986150" w:rsidRPr="00BE39AC" w14:paraId="2AE5ACF8" w14:textId="77777777" w:rsidTr="00DB1F43">
        <w:tc>
          <w:tcPr>
            <w:tcW w:w="3931" w:type="dxa"/>
            <w:vAlign w:val="center"/>
            <w:hideMark/>
          </w:tcPr>
          <w:p w14:paraId="38F11C5E" w14:textId="77777777" w:rsidR="00986150" w:rsidRPr="00BE39AC" w:rsidRDefault="00986150" w:rsidP="00DB1F43">
            <w:pPr>
              <w:spacing w:after="10" w:line="330" w:lineRule="exact"/>
              <w:ind w:left="431"/>
              <w:rPr>
                <w:rFonts w:ascii="Cordia New" w:eastAsia="Times New Roman" w:hAnsi="Cordia New"/>
                <w:sz w:val="26"/>
                <w:szCs w:val="26"/>
              </w:rPr>
            </w:pPr>
            <w:r w:rsidRPr="00BE39AC">
              <w:rPr>
                <w:rFonts w:ascii="Cordia New" w:eastAsia="Times New Roman" w:hAnsi="Cordia New"/>
                <w:sz w:val="26"/>
                <w:szCs w:val="26"/>
              </w:rPr>
              <w:t>Long-term borrowings</w:t>
            </w:r>
          </w:p>
        </w:tc>
        <w:tc>
          <w:tcPr>
            <w:tcW w:w="1367" w:type="dxa"/>
            <w:vAlign w:val="center"/>
          </w:tcPr>
          <w:p w14:paraId="14DA04FD" w14:textId="77777777" w:rsidR="00986150" w:rsidRPr="00BE39AC" w:rsidRDefault="00986150" w:rsidP="00E63E4B">
            <w:pPr>
              <w:spacing w:after="10" w:line="330" w:lineRule="exact"/>
              <w:ind w:right="-72"/>
              <w:jc w:val="right"/>
              <w:rPr>
                <w:rFonts w:ascii="Cordia New" w:eastAsia="Times New Roman" w:hAnsi="Cordia New"/>
                <w:sz w:val="26"/>
                <w:szCs w:val="26"/>
              </w:rPr>
            </w:pPr>
          </w:p>
        </w:tc>
        <w:tc>
          <w:tcPr>
            <w:tcW w:w="1367" w:type="dxa"/>
            <w:vAlign w:val="center"/>
          </w:tcPr>
          <w:p w14:paraId="0AFE124A" w14:textId="77777777" w:rsidR="00986150" w:rsidRPr="00BE39AC" w:rsidRDefault="00986150" w:rsidP="00E63E4B">
            <w:pPr>
              <w:spacing w:after="10" w:line="330" w:lineRule="exact"/>
              <w:ind w:right="-72"/>
              <w:jc w:val="right"/>
              <w:rPr>
                <w:rFonts w:ascii="Cordia New" w:eastAsia="Times New Roman" w:hAnsi="Cordia New"/>
                <w:sz w:val="26"/>
                <w:szCs w:val="26"/>
              </w:rPr>
            </w:pPr>
          </w:p>
        </w:tc>
        <w:tc>
          <w:tcPr>
            <w:tcW w:w="1367" w:type="dxa"/>
            <w:vAlign w:val="center"/>
          </w:tcPr>
          <w:p w14:paraId="50105316" w14:textId="77777777" w:rsidR="00986150" w:rsidRPr="00BE39AC" w:rsidRDefault="00986150" w:rsidP="00E63E4B">
            <w:pPr>
              <w:spacing w:after="10" w:line="330" w:lineRule="exact"/>
              <w:ind w:right="-72"/>
              <w:jc w:val="right"/>
              <w:rPr>
                <w:rFonts w:ascii="Cordia New" w:eastAsia="Times New Roman" w:hAnsi="Cordia New"/>
                <w:sz w:val="26"/>
                <w:szCs w:val="26"/>
              </w:rPr>
            </w:pPr>
          </w:p>
        </w:tc>
        <w:tc>
          <w:tcPr>
            <w:tcW w:w="1367" w:type="dxa"/>
            <w:vAlign w:val="center"/>
          </w:tcPr>
          <w:p w14:paraId="1D50414B" w14:textId="77777777" w:rsidR="00986150" w:rsidRPr="00BE39AC" w:rsidRDefault="00986150" w:rsidP="00E63E4B">
            <w:pPr>
              <w:spacing w:after="10" w:line="330" w:lineRule="exact"/>
              <w:ind w:right="-72"/>
              <w:jc w:val="right"/>
              <w:rPr>
                <w:rFonts w:ascii="Cordia New" w:eastAsia="Times New Roman" w:hAnsi="Cordia New"/>
                <w:sz w:val="26"/>
                <w:szCs w:val="26"/>
              </w:rPr>
            </w:pPr>
          </w:p>
        </w:tc>
      </w:tr>
      <w:tr w:rsidR="00986150" w:rsidRPr="00BE39AC" w14:paraId="5794999C" w14:textId="77777777" w:rsidTr="00DB1F43">
        <w:tc>
          <w:tcPr>
            <w:tcW w:w="3931" w:type="dxa"/>
            <w:vAlign w:val="center"/>
            <w:hideMark/>
          </w:tcPr>
          <w:p w14:paraId="48296DF3" w14:textId="77777777" w:rsidR="00986150" w:rsidRPr="00BE39AC" w:rsidRDefault="00986150" w:rsidP="00DB1F43">
            <w:pPr>
              <w:spacing w:after="10" w:line="330" w:lineRule="exact"/>
              <w:ind w:left="431"/>
              <w:rPr>
                <w:rFonts w:ascii="Cordia New" w:eastAsia="Times New Roman" w:hAnsi="Cordia New"/>
                <w:sz w:val="26"/>
                <w:szCs w:val="26"/>
              </w:rPr>
            </w:pPr>
            <w:r w:rsidRPr="00BE39AC">
              <w:rPr>
                <w:rFonts w:ascii="Cordia New" w:eastAsia="Times New Roman" w:hAnsi="Cordia New"/>
                <w:sz w:val="26"/>
                <w:szCs w:val="26"/>
                <w:cs/>
              </w:rPr>
              <w:t xml:space="preserve">   </w:t>
            </w:r>
            <w:r w:rsidRPr="00BE39AC">
              <w:rPr>
                <w:rFonts w:ascii="Cordia New" w:eastAsia="Times New Roman" w:hAnsi="Cordia New"/>
                <w:sz w:val="26"/>
                <w:szCs w:val="26"/>
              </w:rPr>
              <w:t>from financial institutions</w:t>
            </w:r>
          </w:p>
        </w:tc>
        <w:tc>
          <w:tcPr>
            <w:tcW w:w="1367" w:type="dxa"/>
            <w:vAlign w:val="center"/>
          </w:tcPr>
          <w:p w14:paraId="786BE488" w14:textId="691AAC98" w:rsidR="00986150"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33</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375</w:t>
            </w:r>
          </w:p>
        </w:tc>
        <w:tc>
          <w:tcPr>
            <w:tcW w:w="1367" w:type="dxa"/>
            <w:vAlign w:val="center"/>
          </w:tcPr>
          <w:p w14:paraId="5E2B2CC4" w14:textId="6FA356E0" w:rsidR="00986150" w:rsidRPr="00BE39AC" w:rsidRDefault="003A773E" w:rsidP="00E63E4B">
            <w:pP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53</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792</w:t>
            </w:r>
          </w:p>
        </w:tc>
        <w:tc>
          <w:tcPr>
            <w:tcW w:w="1367" w:type="dxa"/>
            <w:vAlign w:val="center"/>
          </w:tcPr>
          <w:p w14:paraId="396142AE" w14:textId="4A30EB08" w:rsidR="00986150" w:rsidRPr="00BE39AC" w:rsidRDefault="003A773E" w:rsidP="00E63E4B">
            <w:pPr>
              <w:spacing w:after="10" w:line="330" w:lineRule="exact"/>
              <w:ind w:right="-72"/>
              <w:jc w:val="right"/>
              <w:rPr>
                <w:rFonts w:ascii="Cordia New" w:eastAsia="Times New Roman" w:hAnsi="Cordia New"/>
                <w:sz w:val="26"/>
                <w:szCs w:val="26"/>
                <w:cs/>
              </w:rPr>
            </w:pPr>
            <w:r w:rsidRPr="003A773E">
              <w:rPr>
                <w:rFonts w:ascii="Cordia New" w:eastAsia="Times New Roman" w:hAnsi="Cordia New"/>
                <w:sz w:val="26"/>
                <w:szCs w:val="26"/>
                <w:lang w:val="en-GB"/>
              </w:rPr>
              <w:t>9</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611</w:t>
            </w:r>
          </w:p>
        </w:tc>
        <w:tc>
          <w:tcPr>
            <w:tcW w:w="1367" w:type="dxa"/>
            <w:vAlign w:val="center"/>
          </w:tcPr>
          <w:p w14:paraId="6347E121" w14:textId="7A1981E3" w:rsidR="00986150" w:rsidRPr="00BE39AC" w:rsidRDefault="003A773E" w:rsidP="00E63E4B">
            <w:pPr>
              <w:spacing w:after="10" w:line="330" w:lineRule="exact"/>
              <w:ind w:right="-72"/>
              <w:jc w:val="right"/>
              <w:rPr>
                <w:rFonts w:ascii="Cordia New" w:eastAsia="Times New Roman" w:hAnsi="Cordia New"/>
                <w:sz w:val="26"/>
                <w:szCs w:val="26"/>
                <w:cs/>
              </w:rPr>
            </w:pPr>
            <w:r w:rsidRPr="003A773E">
              <w:rPr>
                <w:rFonts w:ascii="Cordia New" w:eastAsia="Times New Roman" w:hAnsi="Cordia New"/>
                <w:sz w:val="26"/>
                <w:szCs w:val="26"/>
                <w:lang w:val="en-GB"/>
              </w:rPr>
              <w:t>23</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043</w:t>
            </w:r>
          </w:p>
        </w:tc>
      </w:tr>
      <w:tr w:rsidR="00986150" w:rsidRPr="00BE39AC" w14:paraId="125F81A5" w14:textId="77777777" w:rsidTr="00DB1F43">
        <w:tc>
          <w:tcPr>
            <w:tcW w:w="3931" w:type="dxa"/>
            <w:vAlign w:val="center"/>
            <w:hideMark/>
          </w:tcPr>
          <w:p w14:paraId="7AD5E1B7" w14:textId="77777777" w:rsidR="00986150" w:rsidRPr="00BE39AC" w:rsidRDefault="00986150" w:rsidP="00DB1F43">
            <w:pPr>
              <w:spacing w:after="10" w:line="330" w:lineRule="exact"/>
              <w:ind w:left="431"/>
              <w:rPr>
                <w:rFonts w:ascii="Cordia New" w:eastAsia="Times New Roman" w:hAnsi="Cordia New"/>
                <w:sz w:val="26"/>
                <w:szCs w:val="26"/>
              </w:rPr>
            </w:pPr>
            <w:r w:rsidRPr="00BE39AC">
              <w:rPr>
                <w:rFonts w:ascii="Cordia New" w:eastAsia="Times New Roman" w:hAnsi="Cordia New"/>
                <w:sz w:val="26"/>
                <w:szCs w:val="26"/>
              </w:rPr>
              <w:t>Debentures</w:t>
            </w:r>
          </w:p>
        </w:tc>
        <w:tc>
          <w:tcPr>
            <w:tcW w:w="1367" w:type="dxa"/>
            <w:vAlign w:val="center"/>
          </w:tcPr>
          <w:p w14:paraId="7A4126D5" w14:textId="1E037411"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63</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226</w:t>
            </w:r>
          </w:p>
        </w:tc>
        <w:tc>
          <w:tcPr>
            <w:tcW w:w="1367" w:type="dxa"/>
            <w:vAlign w:val="center"/>
          </w:tcPr>
          <w:p w14:paraId="307BB53D" w14:textId="35F686F3"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60</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692</w:t>
            </w:r>
          </w:p>
        </w:tc>
        <w:tc>
          <w:tcPr>
            <w:tcW w:w="1367" w:type="dxa"/>
            <w:vAlign w:val="center"/>
          </w:tcPr>
          <w:p w14:paraId="14E4A261" w14:textId="4AB0E04E"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50</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336</w:t>
            </w:r>
          </w:p>
        </w:tc>
        <w:tc>
          <w:tcPr>
            <w:tcW w:w="1367" w:type="dxa"/>
            <w:vAlign w:val="center"/>
          </w:tcPr>
          <w:p w14:paraId="22362614" w14:textId="604C1EE2"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46</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726</w:t>
            </w:r>
          </w:p>
        </w:tc>
      </w:tr>
      <w:tr w:rsidR="00986150" w:rsidRPr="00DB1F43" w14:paraId="22BC4CDC" w14:textId="77777777" w:rsidTr="00DB1F43">
        <w:tc>
          <w:tcPr>
            <w:tcW w:w="3931" w:type="dxa"/>
            <w:vAlign w:val="center"/>
          </w:tcPr>
          <w:p w14:paraId="74FD4924" w14:textId="77777777" w:rsidR="00986150" w:rsidRPr="00DB1F43" w:rsidRDefault="00986150" w:rsidP="00DB1F43">
            <w:pPr>
              <w:spacing w:after="0" w:line="240" w:lineRule="auto"/>
              <w:ind w:left="431"/>
              <w:rPr>
                <w:rFonts w:ascii="Cordia New" w:eastAsia="Times New Roman" w:hAnsi="Cordia New"/>
                <w:sz w:val="12"/>
                <w:szCs w:val="12"/>
              </w:rPr>
            </w:pPr>
          </w:p>
        </w:tc>
        <w:tc>
          <w:tcPr>
            <w:tcW w:w="1367" w:type="dxa"/>
            <w:vAlign w:val="center"/>
          </w:tcPr>
          <w:p w14:paraId="33EBDEBE" w14:textId="77777777" w:rsidR="00986150" w:rsidRPr="00DB1F43" w:rsidRDefault="00986150" w:rsidP="00986150">
            <w:pPr>
              <w:spacing w:after="0" w:line="240" w:lineRule="auto"/>
              <w:ind w:right="-72"/>
              <w:jc w:val="right"/>
              <w:rPr>
                <w:rFonts w:ascii="Cordia New" w:eastAsia="Times New Roman" w:hAnsi="Cordia New"/>
                <w:sz w:val="12"/>
                <w:szCs w:val="12"/>
              </w:rPr>
            </w:pPr>
          </w:p>
        </w:tc>
        <w:tc>
          <w:tcPr>
            <w:tcW w:w="1367" w:type="dxa"/>
            <w:vAlign w:val="center"/>
          </w:tcPr>
          <w:p w14:paraId="7ACCF1D1" w14:textId="77777777" w:rsidR="00986150" w:rsidRPr="00DB1F43" w:rsidRDefault="00986150" w:rsidP="00986150">
            <w:pPr>
              <w:spacing w:after="0" w:line="240" w:lineRule="auto"/>
              <w:ind w:right="-72"/>
              <w:jc w:val="right"/>
              <w:rPr>
                <w:rFonts w:ascii="Cordia New" w:eastAsia="Times New Roman" w:hAnsi="Cordia New"/>
                <w:sz w:val="12"/>
                <w:szCs w:val="12"/>
              </w:rPr>
            </w:pPr>
          </w:p>
        </w:tc>
        <w:tc>
          <w:tcPr>
            <w:tcW w:w="1367" w:type="dxa"/>
            <w:vAlign w:val="center"/>
          </w:tcPr>
          <w:p w14:paraId="2365D41E" w14:textId="77777777" w:rsidR="00986150" w:rsidRPr="00DB1F43" w:rsidRDefault="00986150" w:rsidP="00986150">
            <w:pPr>
              <w:spacing w:after="0" w:line="240" w:lineRule="auto"/>
              <w:ind w:right="-72"/>
              <w:jc w:val="right"/>
              <w:rPr>
                <w:rFonts w:ascii="Cordia New" w:eastAsia="Times New Roman" w:hAnsi="Cordia New"/>
                <w:sz w:val="12"/>
                <w:szCs w:val="12"/>
              </w:rPr>
            </w:pPr>
          </w:p>
        </w:tc>
        <w:tc>
          <w:tcPr>
            <w:tcW w:w="1367" w:type="dxa"/>
            <w:vAlign w:val="center"/>
          </w:tcPr>
          <w:p w14:paraId="148739AD" w14:textId="77777777" w:rsidR="00986150" w:rsidRPr="00DB1F43" w:rsidRDefault="00986150" w:rsidP="00986150">
            <w:pPr>
              <w:spacing w:after="0" w:line="240" w:lineRule="auto"/>
              <w:ind w:right="-72"/>
              <w:jc w:val="right"/>
              <w:rPr>
                <w:rFonts w:ascii="Cordia New" w:eastAsia="Times New Roman" w:hAnsi="Cordia New"/>
                <w:sz w:val="12"/>
                <w:szCs w:val="12"/>
              </w:rPr>
            </w:pPr>
          </w:p>
        </w:tc>
      </w:tr>
      <w:tr w:rsidR="00986150" w:rsidRPr="00BE39AC" w14:paraId="3980FBF9" w14:textId="77777777" w:rsidTr="00DB1F43">
        <w:tc>
          <w:tcPr>
            <w:tcW w:w="3931" w:type="dxa"/>
            <w:vAlign w:val="center"/>
            <w:hideMark/>
          </w:tcPr>
          <w:p w14:paraId="2CDD5171" w14:textId="77777777" w:rsidR="00986150" w:rsidRPr="00BE39AC" w:rsidRDefault="00986150" w:rsidP="00DB1F43">
            <w:pPr>
              <w:spacing w:after="10" w:line="330" w:lineRule="exact"/>
              <w:ind w:left="431"/>
              <w:rPr>
                <w:rFonts w:ascii="Cordia New" w:eastAsia="Times New Roman" w:hAnsi="Cordia New"/>
                <w:sz w:val="26"/>
                <w:szCs w:val="26"/>
              </w:rPr>
            </w:pPr>
            <w:r w:rsidRPr="00BE39AC">
              <w:rPr>
                <w:rFonts w:ascii="Cordia New" w:eastAsia="Times New Roman" w:hAnsi="Cordia New"/>
                <w:sz w:val="26"/>
                <w:szCs w:val="26"/>
              </w:rPr>
              <w:t>Total non-current borrowings</w:t>
            </w:r>
          </w:p>
        </w:tc>
        <w:tc>
          <w:tcPr>
            <w:tcW w:w="1367" w:type="dxa"/>
            <w:vAlign w:val="center"/>
          </w:tcPr>
          <w:p w14:paraId="418A1466" w14:textId="258F1A71"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96</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601</w:t>
            </w:r>
          </w:p>
        </w:tc>
        <w:tc>
          <w:tcPr>
            <w:tcW w:w="1367" w:type="dxa"/>
            <w:vAlign w:val="center"/>
          </w:tcPr>
          <w:p w14:paraId="693D574E" w14:textId="40848402"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114</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484</w:t>
            </w:r>
          </w:p>
        </w:tc>
        <w:tc>
          <w:tcPr>
            <w:tcW w:w="1367" w:type="dxa"/>
            <w:vAlign w:val="center"/>
          </w:tcPr>
          <w:p w14:paraId="714B4BC3" w14:textId="1ABE458F"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59</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947</w:t>
            </w:r>
          </w:p>
        </w:tc>
        <w:tc>
          <w:tcPr>
            <w:tcW w:w="1367" w:type="dxa"/>
            <w:vAlign w:val="center"/>
          </w:tcPr>
          <w:p w14:paraId="70A65E6A" w14:textId="06F96CC9" w:rsidR="00986150" w:rsidRPr="00BE39AC" w:rsidRDefault="003A773E" w:rsidP="00E63E4B">
            <w:pPr>
              <w:pBdr>
                <w:bottom w:val="sing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69</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769</w:t>
            </w:r>
          </w:p>
        </w:tc>
      </w:tr>
      <w:tr w:rsidR="00986150" w:rsidRPr="00DB1F43" w14:paraId="3BAD6AAB" w14:textId="77777777" w:rsidTr="00DB1F43">
        <w:tc>
          <w:tcPr>
            <w:tcW w:w="3931" w:type="dxa"/>
            <w:vAlign w:val="center"/>
          </w:tcPr>
          <w:p w14:paraId="244F55DA" w14:textId="77777777" w:rsidR="00986150" w:rsidRPr="00DB1F43" w:rsidRDefault="00986150" w:rsidP="00DB1F43">
            <w:pPr>
              <w:spacing w:after="0" w:line="240" w:lineRule="auto"/>
              <w:ind w:left="431"/>
              <w:rPr>
                <w:rFonts w:ascii="Cordia New" w:eastAsia="Times New Roman" w:hAnsi="Cordia New"/>
                <w:sz w:val="12"/>
                <w:szCs w:val="12"/>
              </w:rPr>
            </w:pPr>
          </w:p>
        </w:tc>
        <w:tc>
          <w:tcPr>
            <w:tcW w:w="1367" w:type="dxa"/>
            <w:vAlign w:val="center"/>
          </w:tcPr>
          <w:p w14:paraId="129D503C" w14:textId="77777777" w:rsidR="00986150" w:rsidRPr="00DB1F43" w:rsidRDefault="00986150" w:rsidP="00986150">
            <w:pPr>
              <w:spacing w:after="0" w:line="240" w:lineRule="auto"/>
              <w:ind w:right="-72"/>
              <w:jc w:val="right"/>
              <w:rPr>
                <w:rFonts w:ascii="Cordia New" w:eastAsia="Times New Roman" w:hAnsi="Cordia New"/>
                <w:sz w:val="12"/>
                <w:szCs w:val="12"/>
              </w:rPr>
            </w:pPr>
          </w:p>
        </w:tc>
        <w:tc>
          <w:tcPr>
            <w:tcW w:w="1367" w:type="dxa"/>
            <w:vAlign w:val="center"/>
          </w:tcPr>
          <w:p w14:paraId="381BBE93" w14:textId="77777777" w:rsidR="00986150" w:rsidRPr="00DB1F43" w:rsidRDefault="00986150" w:rsidP="00986150">
            <w:pPr>
              <w:spacing w:after="0" w:line="240" w:lineRule="auto"/>
              <w:ind w:right="-72"/>
              <w:jc w:val="right"/>
              <w:rPr>
                <w:rFonts w:ascii="Cordia New" w:eastAsia="Times New Roman" w:hAnsi="Cordia New"/>
                <w:sz w:val="12"/>
                <w:szCs w:val="12"/>
              </w:rPr>
            </w:pPr>
          </w:p>
        </w:tc>
        <w:tc>
          <w:tcPr>
            <w:tcW w:w="1367" w:type="dxa"/>
            <w:vAlign w:val="center"/>
          </w:tcPr>
          <w:p w14:paraId="1B6AF0C3" w14:textId="77777777" w:rsidR="00986150" w:rsidRPr="00DB1F43" w:rsidRDefault="00986150" w:rsidP="00986150">
            <w:pPr>
              <w:spacing w:after="0" w:line="240" w:lineRule="auto"/>
              <w:ind w:right="-72"/>
              <w:jc w:val="right"/>
              <w:rPr>
                <w:rFonts w:ascii="Cordia New" w:eastAsia="Times New Roman" w:hAnsi="Cordia New"/>
                <w:sz w:val="12"/>
                <w:szCs w:val="12"/>
              </w:rPr>
            </w:pPr>
          </w:p>
        </w:tc>
        <w:tc>
          <w:tcPr>
            <w:tcW w:w="1367" w:type="dxa"/>
            <w:vAlign w:val="center"/>
          </w:tcPr>
          <w:p w14:paraId="70A316C5" w14:textId="77777777" w:rsidR="00986150" w:rsidRPr="00DB1F43" w:rsidRDefault="00986150" w:rsidP="00986150">
            <w:pPr>
              <w:spacing w:after="0" w:line="240" w:lineRule="auto"/>
              <w:ind w:right="-72"/>
              <w:jc w:val="right"/>
              <w:rPr>
                <w:rFonts w:ascii="Cordia New" w:eastAsia="Times New Roman" w:hAnsi="Cordia New"/>
                <w:sz w:val="12"/>
                <w:szCs w:val="12"/>
              </w:rPr>
            </w:pPr>
          </w:p>
        </w:tc>
      </w:tr>
      <w:tr w:rsidR="00986150" w:rsidRPr="00BE39AC" w14:paraId="5C0682BD" w14:textId="77777777" w:rsidTr="00DB1F43">
        <w:tc>
          <w:tcPr>
            <w:tcW w:w="3931" w:type="dxa"/>
            <w:vAlign w:val="center"/>
            <w:hideMark/>
          </w:tcPr>
          <w:p w14:paraId="06E1F991" w14:textId="77777777" w:rsidR="00986150" w:rsidRPr="00BE39AC" w:rsidRDefault="00986150" w:rsidP="00DB1F43">
            <w:pPr>
              <w:spacing w:after="10" w:line="330" w:lineRule="exact"/>
              <w:ind w:left="431"/>
              <w:rPr>
                <w:rFonts w:ascii="Cordia New" w:eastAsia="Times New Roman" w:hAnsi="Cordia New"/>
                <w:b/>
                <w:bCs/>
                <w:sz w:val="26"/>
                <w:szCs w:val="26"/>
              </w:rPr>
            </w:pPr>
            <w:r w:rsidRPr="00BE39AC">
              <w:rPr>
                <w:rFonts w:ascii="Cordia New" w:eastAsia="Times New Roman" w:hAnsi="Cordia New"/>
                <w:b/>
                <w:bCs/>
                <w:sz w:val="26"/>
                <w:szCs w:val="26"/>
              </w:rPr>
              <w:t>Total borrowings</w:t>
            </w:r>
          </w:p>
        </w:tc>
        <w:tc>
          <w:tcPr>
            <w:tcW w:w="1367" w:type="dxa"/>
            <w:vAlign w:val="center"/>
          </w:tcPr>
          <w:p w14:paraId="262FE22E" w14:textId="5CDED4E8" w:rsidR="00986150" w:rsidRPr="00BE39AC" w:rsidRDefault="003A773E" w:rsidP="00E63E4B">
            <w:pPr>
              <w:pBdr>
                <w:bottom w:val="doub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118</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353</w:t>
            </w:r>
          </w:p>
        </w:tc>
        <w:tc>
          <w:tcPr>
            <w:tcW w:w="1367" w:type="dxa"/>
            <w:vAlign w:val="center"/>
          </w:tcPr>
          <w:p w14:paraId="1604C286" w14:textId="21E0583D" w:rsidR="00986150" w:rsidRPr="00BE39AC" w:rsidRDefault="003A773E" w:rsidP="00E63E4B">
            <w:pPr>
              <w:pBdr>
                <w:bottom w:val="doub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132</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361</w:t>
            </w:r>
          </w:p>
        </w:tc>
        <w:tc>
          <w:tcPr>
            <w:tcW w:w="1367" w:type="dxa"/>
            <w:vAlign w:val="center"/>
          </w:tcPr>
          <w:p w14:paraId="4FA750EA" w14:textId="53E6B9E4" w:rsidR="00986150" w:rsidRPr="00BE39AC" w:rsidRDefault="003A773E" w:rsidP="00E63E4B">
            <w:pPr>
              <w:pBdr>
                <w:bottom w:val="doub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81</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885</w:t>
            </w:r>
          </w:p>
        </w:tc>
        <w:tc>
          <w:tcPr>
            <w:tcW w:w="1367" w:type="dxa"/>
            <w:vAlign w:val="center"/>
          </w:tcPr>
          <w:p w14:paraId="60D810B9" w14:textId="0712D3D2" w:rsidR="00986150" w:rsidRPr="00BE39AC" w:rsidRDefault="003A773E" w:rsidP="00E63E4B">
            <w:pPr>
              <w:pBdr>
                <w:bottom w:val="double" w:sz="4" w:space="1" w:color="auto"/>
              </w:pBdr>
              <w:spacing w:after="10" w:line="33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87</w:t>
            </w:r>
            <w:r w:rsidR="00986150" w:rsidRPr="00BE39AC">
              <w:rPr>
                <w:rFonts w:ascii="Cordia New" w:eastAsia="Times New Roman" w:hAnsi="Cordia New"/>
                <w:sz w:val="26"/>
                <w:szCs w:val="26"/>
              </w:rPr>
              <w:t>,</w:t>
            </w:r>
            <w:r w:rsidRPr="003A773E">
              <w:rPr>
                <w:rFonts w:ascii="Cordia New" w:eastAsia="Times New Roman" w:hAnsi="Cordia New"/>
                <w:sz w:val="26"/>
                <w:szCs w:val="26"/>
                <w:lang w:val="en-GB"/>
              </w:rPr>
              <w:t>098</w:t>
            </w:r>
          </w:p>
        </w:tc>
      </w:tr>
    </w:tbl>
    <w:p w14:paraId="0397B91F" w14:textId="77777777" w:rsidR="00391C60" w:rsidRPr="00BE39AC" w:rsidRDefault="00391C60"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br w:type="page"/>
      </w:r>
    </w:p>
    <w:p w14:paraId="7C7FEB89" w14:textId="131CA218" w:rsidR="00391C60" w:rsidRPr="00BE39AC" w:rsidRDefault="003A773E" w:rsidP="00690182">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23</w:t>
      </w:r>
      <w:r w:rsidR="00391C60" w:rsidRPr="00BE39AC">
        <w:rPr>
          <w:rFonts w:ascii="Cordia New" w:eastAsia="Times New Roman" w:hAnsi="Cordia New"/>
          <w:b/>
          <w:bCs/>
          <w:sz w:val="26"/>
          <w:szCs w:val="26"/>
        </w:rPr>
        <w:tab/>
        <w:t>Borrowings</w:t>
      </w:r>
      <w:r w:rsidR="00391C60" w:rsidRPr="00BE39AC">
        <w:rPr>
          <w:rFonts w:ascii="Cordia New" w:eastAsia="Times New Roman" w:hAnsi="Cordia New"/>
          <w:sz w:val="26"/>
          <w:szCs w:val="26"/>
        </w:rPr>
        <w:t xml:space="preserve"> (Cont’d)</w:t>
      </w:r>
    </w:p>
    <w:p w14:paraId="1FEA59B3" w14:textId="77777777" w:rsidR="00391C60" w:rsidRPr="00BE39AC" w:rsidRDefault="00391C60" w:rsidP="00690182">
      <w:pPr>
        <w:spacing w:after="0" w:line="240" w:lineRule="auto"/>
        <w:ind w:left="540"/>
        <w:jc w:val="both"/>
        <w:rPr>
          <w:rFonts w:ascii="Cordia New" w:eastAsia="Times New Roman" w:hAnsi="Cordia New"/>
          <w:sz w:val="26"/>
          <w:szCs w:val="26"/>
        </w:rPr>
      </w:pPr>
    </w:p>
    <w:p w14:paraId="45AB109B" w14:textId="7A97782D" w:rsidR="00C721A4" w:rsidRPr="00BE39AC" w:rsidRDefault="00C721A4"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 xml:space="preserve">The movement in long-term borrowings from financial institutions can be </w:t>
      </w:r>
      <w:proofErr w:type="spellStart"/>
      <w:r w:rsidRPr="00BE39AC">
        <w:rPr>
          <w:rFonts w:ascii="Cordia New" w:eastAsia="Times New Roman" w:hAnsi="Cordia New"/>
          <w:sz w:val="26"/>
          <w:szCs w:val="26"/>
        </w:rPr>
        <w:t>analysed</w:t>
      </w:r>
      <w:proofErr w:type="spellEnd"/>
      <w:r w:rsidRPr="00BE39AC">
        <w:rPr>
          <w:rFonts w:ascii="Cordia New" w:eastAsia="Times New Roman" w:hAnsi="Cordia New"/>
          <w:sz w:val="26"/>
          <w:szCs w:val="26"/>
        </w:rPr>
        <w:t xml:space="preserve"> as </w:t>
      </w:r>
      <w:r w:rsidR="00B61496" w:rsidRPr="00BE39AC">
        <w:rPr>
          <w:rFonts w:ascii="Cordia New" w:eastAsia="Times New Roman" w:hAnsi="Cordia New"/>
          <w:sz w:val="26"/>
          <w:szCs w:val="26"/>
        </w:rPr>
        <w:t>follows</w:t>
      </w:r>
      <w:r w:rsidRPr="00BE39AC">
        <w:rPr>
          <w:rFonts w:ascii="Cordia New" w:eastAsia="Times New Roman" w:hAnsi="Cordia New"/>
          <w:sz w:val="26"/>
          <w:szCs w:val="26"/>
        </w:rPr>
        <w:t>:</w:t>
      </w:r>
    </w:p>
    <w:p w14:paraId="4EA8E815" w14:textId="77777777" w:rsidR="00C721A4" w:rsidRPr="00BE39AC" w:rsidRDefault="00C721A4" w:rsidP="00690182">
      <w:pPr>
        <w:spacing w:after="0" w:line="240" w:lineRule="auto"/>
        <w:ind w:left="540"/>
        <w:outlineLvl w:val="7"/>
        <w:rPr>
          <w:rFonts w:ascii="Cordia New" w:eastAsia="Times New Roman" w:hAnsi="Cordia New"/>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2B6440" w:rsidRPr="00BE39AC" w14:paraId="44BF6117" w14:textId="58884BDB" w:rsidTr="00DB1F43">
        <w:tc>
          <w:tcPr>
            <w:tcW w:w="3931" w:type="dxa"/>
            <w:vAlign w:val="bottom"/>
          </w:tcPr>
          <w:p w14:paraId="40DC40A6" w14:textId="77777777" w:rsidR="002B6440" w:rsidRPr="00BE39AC" w:rsidRDefault="002B6440" w:rsidP="00DB1F43">
            <w:pPr>
              <w:spacing w:after="0" w:line="240" w:lineRule="auto"/>
              <w:ind w:left="431"/>
              <w:rPr>
                <w:rFonts w:ascii="Cordia New" w:eastAsia="Times New Roman" w:hAnsi="Cordia New"/>
                <w:b/>
                <w:bCs/>
                <w:sz w:val="26"/>
                <w:szCs w:val="26"/>
              </w:rPr>
            </w:pPr>
          </w:p>
        </w:tc>
        <w:tc>
          <w:tcPr>
            <w:tcW w:w="2736" w:type="dxa"/>
            <w:gridSpan w:val="2"/>
            <w:vAlign w:val="bottom"/>
            <w:hideMark/>
          </w:tcPr>
          <w:p w14:paraId="2A30DC4F" w14:textId="2A80482B" w:rsidR="00C04A19" w:rsidRPr="00BE39AC" w:rsidRDefault="002B6440" w:rsidP="00C04A19">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w:t>
            </w:r>
          </w:p>
          <w:p w14:paraId="0E17DE7F" w14:textId="408E326A" w:rsidR="002B6440" w:rsidRPr="00BE39AC" w:rsidRDefault="002B6440" w:rsidP="00C04A19">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tcPr>
          <w:p w14:paraId="70D4B067" w14:textId="165D7111" w:rsidR="00C04A19" w:rsidRPr="00BE39AC" w:rsidRDefault="002B6440" w:rsidP="00C04A19">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Separate</w:t>
            </w:r>
          </w:p>
          <w:p w14:paraId="58604945" w14:textId="2F808756" w:rsidR="002B6440" w:rsidRPr="00BE39AC" w:rsidRDefault="002B6440" w:rsidP="00C04A19">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2B6440" w:rsidRPr="00BE39AC" w14:paraId="3DF5FB2C" w14:textId="00E7C5A5" w:rsidTr="00DB1F43">
        <w:tc>
          <w:tcPr>
            <w:tcW w:w="3931" w:type="dxa"/>
            <w:vAlign w:val="bottom"/>
          </w:tcPr>
          <w:p w14:paraId="6886F8E6" w14:textId="77777777" w:rsidR="002B6440" w:rsidRPr="00BE39AC" w:rsidRDefault="002B6440" w:rsidP="00DB1F43">
            <w:pPr>
              <w:spacing w:after="0" w:line="240" w:lineRule="auto"/>
              <w:ind w:left="431"/>
              <w:rPr>
                <w:rFonts w:ascii="Cordia New" w:eastAsia="Times New Roman" w:hAnsi="Cordia New"/>
                <w:b/>
                <w:bCs/>
                <w:sz w:val="26"/>
                <w:szCs w:val="26"/>
              </w:rPr>
            </w:pPr>
          </w:p>
        </w:tc>
        <w:tc>
          <w:tcPr>
            <w:tcW w:w="1368" w:type="dxa"/>
            <w:vAlign w:val="bottom"/>
          </w:tcPr>
          <w:p w14:paraId="1D07857F" w14:textId="75388E71" w:rsidR="002B6440"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tcPr>
          <w:p w14:paraId="449908DE" w14:textId="7127C54A" w:rsidR="002B6440"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tcPr>
          <w:p w14:paraId="5695FBCB" w14:textId="4BFAC921" w:rsidR="002B6440"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tcPr>
          <w:p w14:paraId="52E98512" w14:textId="4F859FDA" w:rsidR="002B6440"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2B6440" w:rsidRPr="00BE39AC" w14:paraId="4C99071B" w14:textId="63A2DF2D" w:rsidTr="00DB1F43">
        <w:tc>
          <w:tcPr>
            <w:tcW w:w="3931" w:type="dxa"/>
            <w:vAlign w:val="bottom"/>
          </w:tcPr>
          <w:p w14:paraId="7CFC769C" w14:textId="77777777" w:rsidR="002B6440" w:rsidRPr="00BE39AC" w:rsidRDefault="002B6440"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p>
        </w:tc>
        <w:tc>
          <w:tcPr>
            <w:tcW w:w="1368" w:type="dxa"/>
            <w:vAlign w:val="bottom"/>
            <w:hideMark/>
          </w:tcPr>
          <w:p w14:paraId="7C5F34E8" w14:textId="388BD45B" w:rsidR="002B6440"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6B7D9A65" w14:textId="2E10F9E9" w:rsidR="002B6440"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tcPr>
          <w:p w14:paraId="7A58A0CE" w14:textId="0BD705F0" w:rsidR="002B6440"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tcPr>
          <w:p w14:paraId="351DE869" w14:textId="7D4E7B00" w:rsidR="002B6440"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2B6440" w:rsidRPr="00DB1F43" w14:paraId="078804F7" w14:textId="5769DB6F" w:rsidTr="00DB1F43">
        <w:tc>
          <w:tcPr>
            <w:tcW w:w="3931" w:type="dxa"/>
            <w:vAlign w:val="bottom"/>
          </w:tcPr>
          <w:p w14:paraId="25B27EBC" w14:textId="77777777" w:rsidR="002B6440" w:rsidRPr="00DB1F43" w:rsidRDefault="002B6440"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12"/>
                <w:szCs w:val="12"/>
              </w:rPr>
            </w:pPr>
          </w:p>
        </w:tc>
        <w:tc>
          <w:tcPr>
            <w:tcW w:w="1368" w:type="dxa"/>
            <w:vAlign w:val="bottom"/>
          </w:tcPr>
          <w:p w14:paraId="4BB4C9AA" w14:textId="77777777" w:rsidR="002B6440" w:rsidRPr="00DB1F43" w:rsidRDefault="002B6440"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71A950A7" w14:textId="77777777" w:rsidR="002B6440" w:rsidRPr="00DB1F43" w:rsidRDefault="002B6440"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tcPr>
          <w:p w14:paraId="1314229E" w14:textId="77777777" w:rsidR="002B6440" w:rsidRPr="00DB1F43" w:rsidRDefault="002B6440"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tcPr>
          <w:p w14:paraId="0680D374" w14:textId="77777777" w:rsidR="002B6440" w:rsidRPr="00DB1F43" w:rsidRDefault="002B6440"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2B6440" w:rsidRPr="00BE39AC" w14:paraId="0AD9A292" w14:textId="173CCAA1" w:rsidTr="00DB1F43">
        <w:tc>
          <w:tcPr>
            <w:tcW w:w="3931" w:type="dxa"/>
            <w:vAlign w:val="bottom"/>
            <w:hideMark/>
          </w:tcPr>
          <w:p w14:paraId="08333999" w14:textId="61DDF57C" w:rsidR="002B6440" w:rsidRPr="00BE39AC" w:rsidRDefault="002B6440"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b/>
                <w:bCs/>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w:t>
            </w:r>
          </w:p>
        </w:tc>
        <w:tc>
          <w:tcPr>
            <w:tcW w:w="1368" w:type="dxa"/>
            <w:vAlign w:val="bottom"/>
          </w:tcPr>
          <w:p w14:paraId="30354919" w14:textId="77777777" w:rsidR="002B6440" w:rsidRPr="00BE39AC"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07420580" w14:textId="77777777" w:rsidR="002B6440" w:rsidRPr="00BE39AC"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tcPr>
          <w:p w14:paraId="123652E4" w14:textId="77777777" w:rsidR="002B6440" w:rsidRPr="00BE39AC"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tcPr>
          <w:p w14:paraId="4916A47B" w14:textId="77777777" w:rsidR="002B6440" w:rsidRPr="00BE39AC" w:rsidRDefault="002B6440" w:rsidP="00690182">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EA57AC" w:rsidRPr="00BE39AC" w14:paraId="33B9C4FE" w14:textId="04B0F09B" w:rsidTr="00DB1F43">
        <w:tc>
          <w:tcPr>
            <w:tcW w:w="3931" w:type="dxa"/>
            <w:vAlign w:val="bottom"/>
            <w:hideMark/>
          </w:tcPr>
          <w:p w14:paraId="5A3E6ED0" w14:textId="77777777" w:rsidR="00EA57AC" w:rsidRPr="00BE39AC" w:rsidRDefault="00EA57AC"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Opening amount</w:t>
            </w:r>
          </w:p>
        </w:tc>
        <w:tc>
          <w:tcPr>
            <w:tcW w:w="1368" w:type="dxa"/>
            <w:vAlign w:val="bottom"/>
          </w:tcPr>
          <w:p w14:paraId="282E0F1C" w14:textId="490DFE1A"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60</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805</w:t>
            </w:r>
          </w:p>
        </w:tc>
        <w:tc>
          <w:tcPr>
            <w:tcW w:w="1368" w:type="dxa"/>
            <w:vAlign w:val="bottom"/>
          </w:tcPr>
          <w:p w14:paraId="0A066E15" w14:textId="1F379120"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804</w:t>
            </w:r>
          </w:p>
        </w:tc>
        <w:tc>
          <w:tcPr>
            <w:tcW w:w="1368" w:type="dxa"/>
            <w:vAlign w:val="bottom"/>
          </w:tcPr>
          <w:p w14:paraId="130B2FB2" w14:textId="2B5A2EF9"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24</w:t>
            </w:r>
            <w:r w:rsidR="00CA180C"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044</w:t>
            </w:r>
          </w:p>
        </w:tc>
        <w:tc>
          <w:tcPr>
            <w:tcW w:w="1368" w:type="dxa"/>
            <w:vAlign w:val="bottom"/>
          </w:tcPr>
          <w:p w14:paraId="2F317AC9" w14:textId="24ACA895"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25</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352</w:t>
            </w:r>
          </w:p>
        </w:tc>
      </w:tr>
      <w:tr w:rsidR="00EA57AC" w:rsidRPr="00BE39AC" w14:paraId="176E6DAC" w14:textId="18403090" w:rsidTr="00DB1F43">
        <w:tc>
          <w:tcPr>
            <w:tcW w:w="3931" w:type="dxa"/>
            <w:vAlign w:val="bottom"/>
            <w:hideMark/>
          </w:tcPr>
          <w:p w14:paraId="78C701F0" w14:textId="77777777" w:rsidR="00EA57AC" w:rsidRPr="00BE39AC" w:rsidRDefault="00EA57AC"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vAlign w:val="bottom"/>
          </w:tcPr>
          <w:p w14:paraId="05A240D6" w14:textId="42806145"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7922C4" w:rsidRPr="00BE39AC">
              <w:rPr>
                <w:rFonts w:ascii="Cordia New" w:eastAsia="Times New Roman" w:hAnsi="Cordia New"/>
                <w:sz w:val="26"/>
                <w:szCs w:val="26"/>
              </w:rPr>
              <w:t>,</w:t>
            </w:r>
            <w:r w:rsidRPr="003A773E">
              <w:rPr>
                <w:rFonts w:ascii="Cordia New" w:eastAsia="Times New Roman" w:hAnsi="Cordia New"/>
                <w:sz w:val="26"/>
                <w:szCs w:val="26"/>
                <w:lang w:val="en-GB"/>
              </w:rPr>
              <w:t>483</w:t>
            </w:r>
          </w:p>
        </w:tc>
        <w:tc>
          <w:tcPr>
            <w:tcW w:w="1368" w:type="dxa"/>
            <w:vAlign w:val="bottom"/>
          </w:tcPr>
          <w:p w14:paraId="3C9E13E8" w14:textId="64ABFCC6"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660</w:t>
            </w:r>
          </w:p>
        </w:tc>
        <w:tc>
          <w:tcPr>
            <w:tcW w:w="1368" w:type="dxa"/>
            <w:vAlign w:val="bottom"/>
          </w:tcPr>
          <w:p w14:paraId="7193B8FC" w14:textId="62A6F773" w:rsidR="00EA57AC" w:rsidRPr="00BE39AC" w:rsidRDefault="00CA180C"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4B2C8FFC" w14:textId="47E8E6E9" w:rsidR="00EA57AC" w:rsidRPr="00BE39AC" w:rsidRDefault="00EA57AC"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EA57AC" w:rsidRPr="00BE39AC" w14:paraId="39D73A84" w14:textId="079C9AE1" w:rsidTr="00DB1F43">
        <w:tc>
          <w:tcPr>
            <w:tcW w:w="3931" w:type="dxa"/>
            <w:vAlign w:val="bottom"/>
            <w:hideMark/>
          </w:tcPr>
          <w:p w14:paraId="0272106B" w14:textId="77777777" w:rsidR="00EA57AC" w:rsidRPr="00BE39AC" w:rsidRDefault="00EA57AC"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Repayments</w:t>
            </w:r>
          </w:p>
        </w:tc>
        <w:tc>
          <w:tcPr>
            <w:tcW w:w="1368" w:type="dxa"/>
            <w:vAlign w:val="bottom"/>
          </w:tcPr>
          <w:p w14:paraId="6CEC7D6F" w14:textId="4216A417" w:rsidR="00EA57AC" w:rsidRPr="00BE39AC" w:rsidRDefault="007922C4"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13</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638</w:t>
            </w:r>
            <w:r w:rsidRPr="00BE39AC">
              <w:rPr>
                <w:rFonts w:ascii="Cordia New" w:eastAsia="Times New Roman" w:hAnsi="Cordia New"/>
                <w:sz w:val="26"/>
                <w:szCs w:val="26"/>
              </w:rPr>
              <w:t>)</w:t>
            </w:r>
          </w:p>
        </w:tc>
        <w:tc>
          <w:tcPr>
            <w:tcW w:w="1368" w:type="dxa"/>
            <w:vAlign w:val="bottom"/>
          </w:tcPr>
          <w:p w14:paraId="4794FDBE" w14:textId="75A46A6C" w:rsidR="00EA57AC" w:rsidRPr="00BE39AC" w:rsidRDefault="00EA57AC"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14</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699</w:t>
            </w:r>
            <w:r w:rsidRPr="00BE39AC">
              <w:rPr>
                <w:rFonts w:ascii="Cordia New" w:eastAsia="Times New Roman" w:hAnsi="Cordia New"/>
                <w:sz w:val="26"/>
                <w:szCs w:val="26"/>
              </w:rPr>
              <w:t>)</w:t>
            </w:r>
          </w:p>
        </w:tc>
        <w:tc>
          <w:tcPr>
            <w:tcW w:w="1368" w:type="dxa"/>
            <w:vAlign w:val="bottom"/>
          </w:tcPr>
          <w:p w14:paraId="1DEE6589" w14:textId="2D341CD2" w:rsidR="00EA57AC" w:rsidRPr="00BE39AC" w:rsidRDefault="00CA180C"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999</w:t>
            </w:r>
            <w:r w:rsidRPr="00BE39AC">
              <w:rPr>
                <w:rFonts w:ascii="Cordia New" w:eastAsia="Times New Roman" w:hAnsi="Cordia New"/>
                <w:sz w:val="26"/>
                <w:szCs w:val="26"/>
              </w:rPr>
              <w:t>)</w:t>
            </w:r>
          </w:p>
        </w:tc>
        <w:tc>
          <w:tcPr>
            <w:tcW w:w="1368" w:type="dxa"/>
            <w:vAlign w:val="bottom"/>
          </w:tcPr>
          <w:p w14:paraId="5DB9EA4C" w14:textId="53382B9C" w:rsidR="00EA57AC" w:rsidRPr="00BE39AC" w:rsidRDefault="00EA57AC"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605</w:t>
            </w:r>
            <w:r w:rsidRPr="00BE39AC">
              <w:rPr>
                <w:rFonts w:ascii="Cordia New" w:eastAsia="Times New Roman" w:hAnsi="Cordia New"/>
                <w:sz w:val="26"/>
                <w:szCs w:val="26"/>
              </w:rPr>
              <w:t>)</w:t>
            </w:r>
          </w:p>
        </w:tc>
      </w:tr>
      <w:tr w:rsidR="00EA57AC" w:rsidRPr="00BE39AC" w14:paraId="4ADD3F7E" w14:textId="77777777" w:rsidTr="00DB1F43">
        <w:tc>
          <w:tcPr>
            <w:tcW w:w="3931" w:type="dxa"/>
            <w:vAlign w:val="bottom"/>
          </w:tcPr>
          <w:p w14:paraId="01363F49" w14:textId="77777777" w:rsidR="002814F5" w:rsidRPr="00BE39AC" w:rsidRDefault="009B21B7"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 xml:space="preserve">Deconsolidation </w:t>
            </w:r>
            <w:r w:rsidR="00286086" w:rsidRPr="00BE39AC">
              <w:rPr>
                <w:rFonts w:ascii="Cordia New" w:eastAsia="Times New Roman" w:hAnsi="Cordia New"/>
                <w:sz w:val="26"/>
                <w:szCs w:val="26"/>
              </w:rPr>
              <w:t xml:space="preserve">of investment in </w:t>
            </w:r>
          </w:p>
          <w:p w14:paraId="1FEFCB55" w14:textId="51EEF22A" w:rsidR="00EA57AC" w:rsidRPr="00BE39AC" w:rsidRDefault="002814F5"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 xml:space="preserve">   </w:t>
            </w:r>
            <w:r w:rsidR="00286086" w:rsidRPr="00BE39AC">
              <w:rPr>
                <w:rFonts w:ascii="Cordia New" w:eastAsia="Times New Roman" w:hAnsi="Cordia New"/>
                <w:sz w:val="26"/>
                <w:szCs w:val="26"/>
              </w:rPr>
              <w:t>subsidiary (Note</w:t>
            </w:r>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38</w:t>
            </w:r>
            <w:r w:rsidRPr="00BE39AC">
              <w:rPr>
                <w:rFonts w:ascii="Cordia New" w:eastAsia="Times New Roman" w:hAnsi="Cordia New"/>
                <w:sz w:val="26"/>
                <w:szCs w:val="26"/>
              </w:rPr>
              <w:t>)</w:t>
            </w:r>
          </w:p>
        </w:tc>
        <w:tc>
          <w:tcPr>
            <w:tcW w:w="1368" w:type="dxa"/>
            <w:vAlign w:val="bottom"/>
          </w:tcPr>
          <w:p w14:paraId="4D582C35" w14:textId="2FB7AEB8" w:rsidR="00EA57AC" w:rsidRPr="00BE39AC" w:rsidRDefault="007B35CB"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166</w:t>
            </w:r>
            <w:r w:rsidRPr="00BE39AC">
              <w:rPr>
                <w:rFonts w:ascii="Cordia New" w:eastAsia="Times New Roman" w:hAnsi="Cordia New"/>
                <w:sz w:val="26"/>
                <w:szCs w:val="26"/>
              </w:rPr>
              <w:t>)</w:t>
            </w:r>
          </w:p>
        </w:tc>
        <w:tc>
          <w:tcPr>
            <w:tcW w:w="1368" w:type="dxa"/>
            <w:vAlign w:val="bottom"/>
          </w:tcPr>
          <w:p w14:paraId="4AA4CD29" w14:textId="3579B851" w:rsidR="00EA57AC" w:rsidRPr="00BE39AC" w:rsidRDefault="00EA57AC"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F5F8AEB" w14:textId="66E7490B" w:rsidR="00EA57AC" w:rsidRPr="00BE39AC" w:rsidRDefault="00E52DBC"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F6117DC" w14:textId="170510A6" w:rsidR="00EA57AC" w:rsidRPr="00BE39AC" w:rsidRDefault="00EA57AC"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EA57AC" w:rsidRPr="00BE39AC" w14:paraId="1CF2F47C" w14:textId="405E41EC" w:rsidTr="00DB1F43">
        <w:tc>
          <w:tcPr>
            <w:tcW w:w="3931" w:type="dxa"/>
            <w:vAlign w:val="bottom"/>
            <w:hideMark/>
          </w:tcPr>
          <w:p w14:paraId="10ECA14A" w14:textId="2C32509D" w:rsidR="00EA57AC" w:rsidRPr="00BE39AC" w:rsidRDefault="00FB7C12"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proofErr w:type="spellStart"/>
            <w:r w:rsidRPr="00BE39AC">
              <w:rPr>
                <w:rFonts w:ascii="Cordia New" w:eastAsia="Times New Roman" w:hAnsi="Cordia New"/>
                <w:sz w:val="26"/>
                <w:szCs w:val="26"/>
              </w:rPr>
              <w:t>A</w:t>
            </w:r>
            <w:r w:rsidR="00EA57AC" w:rsidRPr="00BE39AC">
              <w:rPr>
                <w:rFonts w:ascii="Cordia New" w:eastAsia="Times New Roman" w:hAnsi="Cordia New"/>
                <w:sz w:val="26"/>
                <w:szCs w:val="26"/>
              </w:rPr>
              <w:t>mortisation</w:t>
            </w:r>
            <w:proofErr w:type="spellEnd"/>
            <w:r w:rsidRPr="00BE39AC">
              <w:rPr>
                <w:rFonts w:ascii="Cordia New" w:eastAsia="Times New Roman" w:hAnsi="Cordia New"/>
                <w:sz w:val="26"/>
                <w:szCs w:val="26"/>
              </w:rPr>
              <w:t xml:space="preserve"> of </w:t>
            </w:r>
            <w:r w:rsidRPr="00BE39AC">
              <w:rPr>
                <w:rFonts w:ascii="Cordia New" w:eastAsia="Times New Roman" w:hAnsi="Cordia New"/>
                <w:sz w:val="26"/>
                <w:szCs w:val="26"/>
                <w:lang w:val="en-GB"/>
              </w:rPr>
              <w:t>financial</w:t>
            </w:r>
            <w:r w:rsidRPr="00BE39AC">
              <w:rPr>
                <w:rFonts w:ascii="Cordia New" w:eastAsia="Times New Roman" w:hAnsi="Cordia New"/>
                <w:sz w:val="26"/>
                <w:szCs w:val="26"/>
              </w:rPr>
              <w:t xml:space="preserve"> fees</w:t>
            </w:r>
          </w:p>
        </w:tc>
        <w:tc>
          <w:tcPr>
            <w:tcW w:w="1368" w:type="dxa"/>
            <w:vAlign w:val="bottom"/>
          </w:tcPr>
          <w:p w14:paraId="60F4445C" w14:textId="117B490C"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151</w:t>
            </w:r>
          </w:p>
        </w:tc>
        <w:tc>
          <w:tcPr>
            <w:tcW w:w="1368" w:type="dxa"/>
            <w:vAlign w:val="bottom"/>
          </w:tcPr>
          <w:p w14:paraId="15EF6B45" w14:textId="04FEFC18"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120</w:t>
            </w:r>
          </w:p>
        </w:tc>
        <w:tc>
          <w:tcPr>
            <w:tcW w:w="1368" w:type="dxa"/>
            <w:vAlign w:val="bottom"/>
          </w:tcPr>
          <w:p w14:paraId="7B13CC2E" w14:textId="135608EE"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84</w:t>
            </w:r>
          </w:p>
        </w:tc>
        <w:tc>
          <w:tcPr>
            <w:tcW w:w="1368" w:type="dxa"/>
            <w:vAlign w:val="bottom"/>
          </w:tcPr>
          <w:p w14:paraId="418CEB8F" w14:textId="7AD575C8"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14</w:t>
            </w:r>
          </w:p>
        </w:tc>
      </w:tr>
      <w:tr w:rsidR="00EA57AC" w:rsidRPr="00BE39AC" w14:paraId="032AFB54" w14:textId="5635A7B0" w:rsidTr="00DB1F43">
        <w:tc>
          <w:tcPr>
            <w:tcW w:w="3931" w:type="dxa"/>
            <w:vAlign w:val="bottom"/>
            <w:hideMark/>
          </w:tcPr>
          <w:p w14:paraId="5F8C6707" w14:textId="459EFFA3" w:rsidR="00EA57AC" w:rsidRPr="00BE39AC" w:rsidRDefault="00EA57AC"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proofErr w:type="spellStart"/>
            <w:r w:rsidRPr="00BE39AC">
              <w:rPr>
                <w:rFonts w:ascii="Cordia New" w:eastAsia="Times New Roman" w:hAnsi="Cordia New"/>
                <w:sz w:val="26"/>
                <w:szCs w:val="26"/>
              </w:rPr>
              <w:t>Unrealised</w:t>
            </w:r>
            <w:proofErr w:type="spellEnd"/>
            <w:r w:rsidRPr="00BE39AC">
              <w:rPr>
                <w:rFonts w:ascii="Cordia New" w:eastAsia="Times New Roman" w:hAnsi="Cordia New"/>
                <w:sz w:val="26"/>
                <w:szCs w:val="26"/>
              </w:rPr>
              <w:t xml:space="preserve"> (gain) loss on exchange rate</w:t>
            </w:r>
          </w:p>
        </w:tc>
        <w:tc>
          <w:tcPr>
            <w:tcW w:w="1368" w:type="dxa"/>
            <w:vAlign w:val="bottom"/>
          </w:tcPr>
          <w:p w14:paraId="28595D5F" w14:textId="55A886FA" w:rsidR="00EA57AC" w:rsidRPr="00BE39AC" w:rsidRDefault="007B35CB"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118</w:t>
            </w:r>
            <w:r w:rsidRPr="00BE39AC">
              <w:rPr>
                <w:rFonts w:ascii="Cordia New" w:eastAsia="Times New Roman" w:hAnsi="Cordia New"/>
                <w:sz w:val="26"/>
                <w:szCs w:val="26"/>
              </w:rPr>
              <w:t>)</w:t>
            </w:r>
          </w:p>
        </w:tc>
        <w:tc>
          <w:tcPr>
            <w:tcW w:w="1368" w:type="dxa"/>
            <w:vAlign w:val="bottom"/>
          </w:tcPr>
          <w:p w14:paraId="075FD996" w14:textId="1C4CD6E5"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284</w:t>
            </w:r>
          </w:p>
        </w:tc>
        <w:tc>
          <w:tcPr>
            <w:tcW w:w="1368" w:type="dxa"/>
            <w:vAlign w:val="bottom"/>
          </w:tcPr>
          <w:p w14:paraId="636EE380" w14:textId="5A196CF3" w:rsidR="00EA57AC" w:rsidRPr="00BE39AC" w:rsidRDefault="00E52DBC"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116</w:t>
            </w:r>
            <w:r w:rsidRPr="00BE39AC">
              <w:rPr>
                <w:rFonts w:ascii="Cordia New" w:eastAsia="Times New Roman" w:hAnsi="Cordia New"/>
                <w:sz w:val="26"/>
                <w:szCs w:val="26"/>
                <w:lang w:val="en-GB"/>
              </w:rPr>
              <w:t>)</w:t>
            </w:r>
          </w:p>
        </w:tc>
        <w:tc>
          <w:tcPr>
            <w:tcW w:w="1368" w:type="dxa"/>
            <w:vAlign w:val="bottom"/>
          </w:tcPr>
          <w:p w14:paraId="301A9A2A" w14:textId="13781C89"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283</w:t>
            </w:r>
          </w:p>
        </w:tc>
      </w:tr>
      <w:tr w:rsidR="00EA57AC" w:rsidRPr="00BE39AC" w14:paraId="7F002BD3" w14:textId="07990FFB" w:rsidTr="00DB1F43">
        <w:tc>
          <w:tcPr>
            <w:tcW w:w="3931" w:type="dxa"/>
            <w:vAlign w:val="bottom"/>
            <w:hideMark/>
          </w:tcPr>
          <w:p w14:paraId="22F882F5" w14:textId="7DD338B8" w:rsidR="00EA57AC" w:rsidRPr="00BE39AC" w:rsidRDefault="00EA57AC"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Translation adjustments</w:t>
            </w:r>
          </w:p>
        </w:tc>
        <w:tc>
          <w:tcPr>
            <w:tcW w:w="1368" w:type="dxa"/>
            <w:vAlign w:val="bottom"/>
          </w:tcPr>
          <w:p w14:paraId="32C4C8C0" w14:textId="67161EDE" w:rsidR="00EA57AC" w:rsidRPr="00BE39AC" w:rsidRDefault="007B35CB"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798</w:t>
            </w:r>
            <w:r w:rsidRPr="00BE39AC">
              <w:rPr>
                <w:rFonts w:ascii="Cordia New" w:eastAsia="Times New Roman" w:hAnsi="Cordia New"/>
                <w:sz w:val="26"/>
                <w:szCs w:val="26"/>
              </w:rPr>
              <w:t>)</w:t>
            </w:r>
          </w:p>
        </w:tc>
        <w:tc>
          <w:tcPr>
            <w:tcW w:w="1368" w:type="dxa"/>
            <w:vAlign w:val="bottom"/>
          </w:tcPr>
          <w:p w14:paraId="42562CC4" w14:textId="7938D8BC" w:rsidR="00EA57AC" w:rsidRPr="00BE39AC" w:rsidRDefault="003A773E"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636</w:t>
            </w:r>
          </w:p>
        </w:tc>
        <w:tc>
          <w:tcPr>
            <w:tcW w:w="1368" w:type="dxa"/>
            <w:vAlign w:val="bottom"/>
          </w:tcPr>
          <w:p w14:paraId="1606D80B" w14:textId="51EA1039" w:rsidR="00EA57AC" w:rsidRPr="00BE39AC" w:rsidRDefault="00E52DBC"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F9AD8E4" w14:textId="53372D71" w:rsidR="00EA57AC" w:rsidRPr="00BE39AC" w:rsidRDefault="00EA57AC"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EA57AC" w:rsidRPr="00DB1F43" w14:paraId="52B5F92F" w14:textId="127F73D4" w:rsidTr="00DB1F43">
        <w:tc>
          <w:tcPr>
            <w:tcW w:w="3931" w:type="dxa"/>
            <w:vAlign w:val="bottom"/>
          </w:tcPr>
          <w:p w14:paraId="449E2893" w14:textId="77777777" w:rsidR="00EA57AC" w:rsidRPr="00DB1F43" w:rsidRDefault="00EA57AC" w:rsidP="00DB1F43">
            <w:pPr>
              <w:tabs>
                <w:tab w:val="left" w:pos="1134"/>
                <w:tab w:val="left" w:pos="1276"/>
                <w:tab w:val="center" w:pos="3402"/>
                <w:tab w:val="center" w:pos="4536"/>
                <w:tab w:val="center" w:pos="5670"/>
                <w:tab w:val="center" w:pos="6804"/>
                <w:tab w:val="right" w:pos="7655"/>
              </w:tabs>
              <w:spacing w:after="0" w:line="240" w:lineRule="auto"/>
              <w:ind w:left="431"/>
              <w:rPr>
                <w:rFonts w:ascii="Cordia New" w:eastAsia="Times New Roman" w:hAnsi="Cordia New"/>
                <w:sz w:val="12"/>
                <w:szCs w:val="12"/>
              </w:rPr>
            </w:pPr>
          </w:p>
        </w:tc>
        <w:tc>
          <w:tcPr>
            <w:tcW w:w="1368" w:type="dxa"/>
            <w:vAlign w:val="bottom"/>
          </w:tcPr>
          <w:p w14:paraId="0287710A" w14:textId="77777777" w:rsidR="00EA57AC" w:rsidRPr="00DB1F43" w:rsidRDefault="00EA57AC" w:rsidP="00EA57AC">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210833BF" w14:textId="77777777" w:rsidR="00EA57AC" w:rsidRPr="00DB1F43" w:rsidRDefault="00EA57AC" w:rsidP="00EA57AC">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3E8B4D0E" w14:textId="77777777" w:rsidR="00EA57AC" w:rsidRPr="00DB1F43" w:rsidRDefault="00EA57AC" w:rsidP="00EA57AC">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0117DF0B" w14:textId="77777777" w:rsidR="00EA57AC" w:rsidRPr="00DB1F43" w:rsidRDefault="00EA57AC" w:rsidP="00EA57AC">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r>
      <w:tr w:rsidR="00EA57AC" w:rsidRPr="00BE39AC" w14:paraId="7AB6EDAF" w14:textId="0BD44B04" w:rsidTr="00DB1F43">
        <w:tc>
          <w:tcPr>
            <w:tcW w:w="3931" w:type="dxa"/>
            <w:vAlign w:val="bottom"/>
            <w:hideMark/>
          </w:tcPr>
          <w:p w14:paraId="2A2565E7" w14:textId="77777777" w:rsidR="00EA57AC" w:rsidRPr="00BE39AC" w:rsidRDefault="00EA57AC" w:rsidP="00DB1F43">
            <w:pPr>
              <w:tabs>
                <w:tab w:val="left" w:pos="1985"/>
              </w:tabs>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Closing amount</w:t>
            </w:r>
          </w:p>
        </w:tc>
        <w:tc>
          <w:tcPr>
            <w:tcW w:w="1368" w:type="dxa"/>
            <w:vAlign w:val="bottom"/>
          </w:tcPr>
          <w:p w14:paraId="77C322FC" w14:textId="7D5318FD"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51</w:t>
            </w:r>
            <w:r w:rsidR="007B35CB" w:rsidRPr="00BE39AC">
              <w:rPr>
                <w:rFonts w:ascii="Cordia New" w:eastAsia="Times New Roman" w:hAnsi="Cordia New"/>
                <w:sz w:val="26"/>
                <w:szCs w:val="26"/>
              </w:rPr>
              <w:t>,</w:t>
            </w:r>
            <w:r w:rsidRPr="003A773E">
              <w:rPr>
                <w:rFonts w:ascii="Cordia New" w:eastAsia="Times New Roman" w:hAnsi="Cordia New"/>
                <w:sz w:val="26"/>
                <w:szCs w:val="26"/>
                <w:lang w:val="en-GB"/>
              </w:rPr>
              <w:t>719</w:t>
            </w:r>
          </w:p>
        </w:tc>
        <w:tc>
          <w:tcPr>
            <w:tcW w:w="1368" w:type="dxa"/>
            <w:vAlign w:val="bottom"/>
          </w:tcPr>
          <w:p w14:paraId="1422161C" w14:textId="650EAF46"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60</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805</w:t>
            </w:r>
          </w:p>
        </w:tc>
        <w:tc>
          <w:tcPr>
            <w:tcW w:w="1368" w:type="dxa"/>
            <w:vAlign w:val="bottom"/>
          </w:tcPr>
          <w:p w14:paraId="6A4E9DC3" w14:textId="1AD14B40"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23</w:t>
            </w:r>
            <w:r w:rsidR="00E52DBC"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013</w:t>
            </w:r>
          </w:p>
        </w:tc>
        <w:tc>
          <w:tcPr>
            <w:tcW w:w="1368" w:type="dxa"/>
            <w:vAlign w:val="bottom"/>
          </w:tcPr>
          <w:p w14:paraId="650727DA" w14:textId="01DF79FE"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24</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044</w:t>
            </w:r>
          </w:p>
        </w:tc>
      </w:tr>
    </w:tbl>
    <w:p w14:paraId="415D5903" w14:textId="6B55B21C" w:rsidR="00DB1F43" w:rsidRDefault="00DB1F43" w:rsidP="00690182">
      <w:pPr>
        <w:spacing w:after="0" w:line="240" w:lineRule="auto"/>
        <w:ind w:left="540"/>
        <w:outlineLvl w:val="7"/>
        <w:rPr>
          <w:rFonts w:ascii="Cordia New" w:eastAsia="Times New Roman" w:hAnsi="Cordia New"/>
          <w:b/>
          <w:bCs/>
          <w:sz w:val="26"/>
          <w:szCs w:val="26"/>
        </w:rPr>
      </w:pPr>
    </w:p>
    <w:p w14:paraId="519EDEFF" w14:textId="77777777" w:rsidR="00DB1F43" w:rsidRDefault="00DB1F43">
      <w:pPr>
        <w:spacing w:after="0" w:line="240" w:lineRule="auto"/>
        <w:rPr>
          <w:rFonts w:ascii="Cordia New" w:eastAsia="Times New Roman" w:hAnsi="Cordia New"/>
          <w:b/>
          <w:bCs/>
          <w:sz w:val="26"/>
          <w:szCs w:val="26"/>
        </w:rPr>
      </w:pPr>
      <w:r>
        <w:rPr>
          <w:rFonts w:ascii="Cordia New" w:eastAsia="Times New Roman" w:hAnsi="Cordia New"/>
          <w:b/>
          <w:bCs/>
          <w:sz w:val="26"/>
          <w:szCs w:val="26"/>
        </w:rPr>
        <w:br w:type="page"/>
      </w:r>
    </w:p>
    <w:p w14:paraId="1388AE2B" w14:textId="486C3C31" w:rsidR="00DB1F43" w:rsidRPr="00BE39AC" w:rsidRDefault="003A773E" w:rsidP="00DB1F43">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23</w:t>
      </w:r>
      <w:r w:rsidR="00DB1F43" w:rsidRPr="00BE39AC">
        <w:rPr>
          <w:rFonts w:ascii="Cordia New" w:eastAsia="Times New Roman" w:hAnsi="Cordia New"/>
          <w:b/>
          <w:bCs/>
          <w:sz w:val="26"/>
          <w:szCs w:val="26"/>
        </w:rPr>
        <w:tab/>
        <w:t>Borrowings</w:t>
      </w:r>
      <w:r w:rsidR="00DB1F43" w:rsidRPr="00BE39AC">
        <w:rPr>
          <w:rFonts w:ascii="Cordia New" w:eastAsia="Times New Roman" w:hAnsi="Cordia New"/>
          <w:sz w:val="26"/>
          <w:szCs w:val="26"/>
        </w:rPr>
        <w:t xml:space="preserve"> (Cont’d)</w:t>
      </w:r>
    </w:p>
    <w:p w14:paraId="4788EF6B" w14:textId="77777777" w:rsidR="00C721A4" w:rsidRPr="00BE39AC" w:rsidRDefault="00C721A4" w:rsidP="00690182">
      <w:pPr>
        <w:spacing w:after="0" w:line="240" w:lineRule="auto"/>
        <w:ind w:left="540"/>
        <w:outlineLvl w:val="7"/>
        <w:rPr>
          <w:rFonts w:ascii="Cordia New" w:eastAsia="Times New Roman" w:hAnsi="Cordia New"/>
          <w:b/>
          <w:bCs/>
          <w:sz w:val="26"/>
          <w:szCs w:val="26"/>
        </w:rPr>
      </w:pPr>
    </w:p>
    <w:p w14:paraId="352CAEAB" w14:textId="77777777" w:rsidR="00C721A4" w:rsidRPr="00BE39AC" w:rsidRDefault="00C721A4" w:rsidP="00690182">
      <w:pPr>
        <w:spacing w:after="0" w:line="240" w:lineRule="auto"/>
        <w:ind w:left="540"/>
        <w:rPr>
          <w:rFonts w:ascii="Cordia New" w:eastAsia="Times New Roman" w:hAnsi="Cordia New"/>
          <w:b/>
          <w:bCs/>
          <w:sz w:val="26"/>
          <w:szCs w:val="26"/>
        </w:rPr>
      </w:pPr>
      <w:r w:rsidRPr="00BE39AC">
        <w:rPr>
          <w:rFonts w:ascii="Cordia New" w:eastAsia="Times New Roman" w:hAnsi="Cordia New"/>
          <w:b/>
          <w:bCs/>
          <w:sz w:val="26"/>
          <w:szCs w:val="26"/>
        </w:rPr>
        <w:t>Borrowings from financial institutions</w:t>
      </w:r>
    </w:p>
    <w:p w14:paraId="0E35A327" w14:textId="77777777" w:rsidR="00C721A4" w:rsidRPr="00BE39AC" w:rsidRDefault="00C721A4" w:rsidP="00690182">
      <w:pPr>
        <w:spacing w:after="0" w:line="240" w:lineRule="auto"/>
        <w:ind w:left="540"/>
        <w:outlineLvl w:val="7"/>
        <w:rPr>
          <w:rFonts w:ascii="Cordia New" w:eastAsia="Times New Roman" w:hAnsi="Cordia New"/>
          <w:sz w:val="26"/>
          <w:szCs w:val="26"/>
        </w:rPr>
      </w:pPr>
    </w:p>
    <w:p w14:paraId="3AC0B828" w14:textId="79A0D2E7" w:rsidR="00C721A4" w:rsidRDefault="00C721A4" w:rsidP="00690182">
      <w:pPr>
        <w:spacing w:after="0" w:line="240" w:lineRule="auto"/>
        <w:ind w:left="540"/>
        <w:jc w:val="both"/>
        <w:outlineLvl w:val="7"/>
        <w:rPr>
          <w:rFonts w:ascii="Cordia New" w:eastAsia="Times New Roman" w:hAnsi="Cordia New"/>
          <w:sz w:val="26"/>
          <w:szCs w:val="26"/>
        </w:rPr>
      </w:pPr>
      <w:r w:rsidRPr="00BE39AC">
        <w:rPr>
          <w:rFonts w:ascii="Cordia New" w:eastAsia="Times New Roman" w:hAnsi="Cordia New"/>
          <w:sz w:val="26"/>
          <w:szCs w:val="26"/>
        </w:rPr>
        <w:t xml:space="preserve">As </w:t>
      </w: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r w:rsidRPr="00BE39AC">
        <w:rPr>
          <w:rFonts w:ascii="Cordia New" w:eastAsia="Times New Roman" w:hAnsi="Cordia New"/>
          <w:sz w:val="26"/>
          <w:szCs w:val="26"/>
        </w:rPr>
        <w:t xml:space="preserve">, significant long-term borrowings from financial institutions </w:t>
      </w:r>
      <w:r w:rsidR="00596DFE" w:rsidRPr="00BE39AC">
        <w:rPr>
          <w:rFonts w:ascii="Cordia New" w:eastAsia="Times New Roman" w:hAnsi="Cordia New"/>
          <w:sz w:val="26"/>
          <w:szCs w:val="26"/>
          <w:lang w:val="en-GB"/>
        </w:rPr>
        <w:t>of</w:t>
      </w:r>
      <w:r w:rsidRPr="00BE39AC">
        <w:rPr>
          <w:rFonts w:ascii="Cordia New" w:eastAsia="Times New Roman" w:hAnsi="Cordia New"/>
          <w:sz w:val="26"/>
          <w:szCs w:val="26"/>
        </w:rPr>
        <w:t xml:space="preserve"> the Group and the Company comprise:</w:t>
      </w:r>
    </w:p>
    <w:p w14:paraId="755A1E6E" w14:textId="77777777" w:rsidR="00BE39AC" w:rsidRPr="00BE39AC" w:rsidRDefault="00BE39AC" w:rsidP="00690182">
      <w:pPr>
        <w:spacing w:after="0" w:line="240" w:lineRule="auto"/>
        <w:ind w:left="540"/>
        <w:jc w:val="both"/>
        <w:outlineLvl w:val="7"/>
        <w:rPr>
          <w:rFonts w:ascii="Cordia New" w:eastAsia="Times New Roman" w:hAnsi="Cordia New"/>
          <w:sz w:val="26"/>
          <w:szCs w:val="26"/>
        </w:rPr>
      </w:pPr>
    </w:p>
    <w:tbl>
      <w:tblPr>
        <w:tblW w:w="9400" w:type="dxa"/>
        <w:tblLayout w:type="fixed"/>
        <w:tblLook w:val="04A0" w:firstRow="1" w:lastRow="0" w:firstColumn="1" w:lastColumn="0" w:noHBand="0" w:noVBand="1"/>
      </w:tblPr>
      <w:tblGrid>
        <w:gridCol w:w="1440"/>
        <w:gridCol w:w="922"/>
        <w:gridCol w:w="1368"/>
        <w:gridCol w:w="1368"/>
        <w:gridCol w:w="2070"/>
        <w:gridCol w:w="2232"/>
      </w:tblGrid>
      <w:tr w:rsidR="008B02DC" w:rsidRPr="00BE39AC" w14:paraId="5C5C0AB3" w14:textId="77777777" w:rsidTr="00DB1F43">
        <w:tc>
          <w:tcPr>
            <w:tcW w:w="1440" w:type="dxa"/>
            <w:noWrap/>
          </w:tcPr>
          <w:p w14:paraId="6A7A48BB" w14:textId="77777777" w:rsidR="00C721A4" w:rsidRPr="00BE39AC" w:rsidRDefault="00C721A4" w:rsidP="00690182">
            <w:pPr>
              <w:spacing w:after="0" w:line="240" w:lineRule="auto"/>
              <w:ind w:right="-72"/>
              <w:jc w:val="center"/>
              <w:rPr>
                <w:rFonts w:ascii="Cordia New" w:eastAsia="Times New Roman" w:hAnsi="Cordia New"/>
                <w:b/>
                <w:bCs/>
                <w:sz w:val="20"/>
                <w:szCs w:val="20"/>
              </w:rPr>
            </w:pPr>
          </w:p>
        </w:tc>
        <w:tc>
          <w:tcPr>
            <w:tcW w:w="922" w:type="dxa"/>
            <w:noWrap/>
          </w:tcPr>
          <w:p w14:paraId="7045146F" w14:textId="77777777" w:rsidR="00C721A4" w:rsidRPr="00BE39AC" w:rsidRDefault="00C721A4" w:rsidP="00690182">
            <w:pPr>
              <w:spacing w:after="0" w:line="240" w:lineRule="auto"/>
              <w:ind w:right="-72"/>
              <w:rPr>
                <w:rFonts w:ascii="Cordia New" w:eastAsia="Times New Roman" w:hAnsi="Cordia New"/>
                <w:b/>
                <w:bCs/>
                <w:sz w:val="20"/>
                <w:szCs w:val="20"/>
              </w:rPr>
            </w:pPr>
          </w:p>
        </w:tc>
        <w:tc>
          <w:tcPr>
            <w:tcW w:w="1368" w:type="dxa"/>
            <w:hideMark/>
          </w:tcPr>
          <w:p w14:paraId="252DD2BF" w14:textId="77777777" w:rsidR="00C721A4" w:rsidRPr="00BE39AC" w:rsidRDefault="00C721A4" w:rsidP="00690182">
            <w:pPr>
              <w:spacing w:after="0" w:line="240" w:lineRule="auto"/>
              <w:ind w:right="-72"/>
              <w:jc w:val="right"/>
              <w:rPr>
                <w:rFonts w:ascii="Cordia New" w:eastAsia="Times New Roman" w:hAnsi="Cordia New"/>
                <w:b/>
                <w:bCs/>
                <w:sz w:val="20"/>
                <w:szCs w:val="20"/>
              </w:rPr>
            </w:pPr>
            <w:r w:rsidRPr="00BE39AC">
              <w:rPr>
                <w:rFonts w:ascii="Cordia New" w:eastAsia="Times New Roman" w:hAnsi="Cordia New"/>
                <w:b/>
                <w:bCs/>
                <w:sz w:val="20"/>
                <w:szCs w:val="20"/>
              </w:rPr>
              <w:t>Consolidated</w:t>
            </w:r>
          </w:p>
        </w:tc>
        <w:tc>
          <w:tcPr>
            <w:tcW w:w="1368" w:type="dxa"/>
            <w:hideMark/>
          </w:tcPr>
          <w:p w14:paraId="69FABCEE" w14:textId="77777777" w:rsidR="00C721A4" w:rsidRPr="00BE39AC" w:rsidRDefault="00C721A4" w:rsidP="00690182">
            <w:pPr>
              <w:spacing w:after="0" w:line="240" w:lineRule="auto"/>
              <w:ind w:right="-72"/>
              <w:jc w:val="right"/>
              <w:rPr>
                <w:rFonts w:ascii="Cordia New" w:eastAsia="Times New Roman" w:hAnsi="Cordia New"/>
                <w:b/>
                <w:bCs/>
                <w:sz w:val="20"/>
                <w:szCs w:val="20"/>
              </w:rPr>
            </w:pPr>
            <w:r w:rsidRPr="00BE39AC">
              <w:rPr>
                <w:rFonts w:ascii="Cordia New" w:eastAsia="Times New Roman" w:hAnsi="Cordia New"/>
                <w:b/>
                <w:bCs/>
                <w:sz w:val="20"/>
                <w:szCs w:val="20"/>
              </w:rPr>
              <w:t>Separate</w:t>
            </w:r>
          </w:p>
        </w:tc>
        <w:tc>
          <w:tcPr>
            <w:tcW w:w="2070" w:type="dxa"/>
            <w:noWrap/>
          </w:tcPr>
          <w:p w14:paraId="532EE49B" w14:textId="77777777" w:rsidR="00C721A4" w:rsidRPr="00BE39AC" w:rsidRDefault="00C721A4" w:rsidP="00690182">
            <w:pPr>
              <w:spacing w:after="0" w:line="240" w:lineRule="auto"/>
              <w:ind w:right="-72"/>
              <w:rPr>
                <w:rFonts w:ascii="Cordia New" w:eastAsia="Times New Roman" w:hAnsi="Cordia New"/>
                <w:b/>
                <w:bCs/>
                <w:sz w:val="20"/>
                <w:szCs w:val="20"/>
              </w:rPr>
            </w:pPr>
          </w:p>
        </w:tc>
        <w:tc>
          <w:tcPr>
            <w:tcW w:w="2232" w:type="dxa"/>
            <w:noWrap/>
          </w:tcPr>
          <w:p w14:paraId="4904E899" w14:textId="77777777" w:rsidR="00C721A4" w:rsidRPr="00BE39AC" w:rsidRDefault="00C721A4" w:rsidP="00690182">
            <w:pPr>
              <w:spacing w:after="0" w:line="240" w:lineRule="auto"/>
              <w:ind w:right="-72"/>
              <w:jc w:val="center"/>
              <w:rPr>
                <w:rFonts w:ascii="Cordia New" w:eastAsia="Times New Roman" w:hAnsi="Cordia New"/>
                <w:b/>
                <w:bCs/>
                <w:sz w:val="20"/>
                <w:szCs w:val="20"/>
              </w:rPr>
            </w:pPr>
          </w:p>
        </w:tc>
      </w:tr>
      <w:tr w:rsidR="008B02DC" w:rsidRPr="00BE39AC" w14:paraId="5F64371C" w14:textId="77777777" w:rsidTr="00DB1F43">
        <w:tc>
          <w:tcPr>
            <w:tcW w:w="1440" w:type="dxa"/>
            <w:noWrap/>
          </w:tcPr>
          <w:p w14:paraId="52135C0E" w14:textId="77777777" w:rsidR="00C721A4" w:rsidRPr="00BE39AC" w:rsidRDefault="00C721A4" w:rsidP="00690182">
            <w:pPr>
              <w:spacing w:after="0" w:line="240" w:lineRule="auto"/>
              <w:ind w:right="-72"/>
              <w:jc w:val="center"/>
              <w:rPr>
                <w:rFonts w:ascii="Cordia New" w:eastAsia="Times New Roman" w:hAnsi="Cordia New"/>
                <w:b/>
                <w:bCs/>
                <w:sz w:val="20"/>
                <w:szCs w:val="20"/>
              </w:rPr>
            </w:pPr>
          </w:p>
        </w:tc>
        <w:tc>
          <w:tcPr>
            <w:tcW w:w="922" w:type="dxa"/>
            <w:noWrap/>
          </w:tcPr>
          <w:p w14:paraId="4BBF558F" w14:textId="77777777" w:rsidR="00C721A4" w:rsidRPr="00BE39AC" w:rsidRDefault="00C721A4" w:rsidP="00690182">
            <w:pPr>
              <w:spacing w:after="0" w:line="240" w:lineRule="auto"/>
              <w:ind w:right="-72"/>
              <w:rPr>
                <w:rFonts w:ascii="Cordia New" w:eastAsia="Times New Roman" w:hAnsi="Cordia New"/>
                <w:b/>
                <w:bCs/>
                <w:sz w:val="20"/>
                <w:szCs w:val="20"/>
              </w:rPr>
            </w:pPr>
          </w:p>
        </w:tc>
        <w:tc>
          <w:tcPr>
            <w:tcW w:w="1368" w:type="dxa"/>
            <w:hideMark/>
          </w:tcPr>
          <w:p w14:paraId="06422BF0" w14:textId="77777777" w:rsidR="00C721A4" w:rsidRPr="00BE39AC" w:rsidRDefault="00C721A4" w:rsidP="00690182">
            <w:pPr>
              <w:pBdr>
                <w:bottom w:val="single" w:sz="4" w:space="1" w:color="auto"/>
              </w:pBdr>
              <w:spacing w:after="0" w:line="240" w:lineRule="auto"/>
              <w:ind w:right="-72"/>
              <w:jc w:val="right"/>
              <w:rPr>
                <w:rFonts w:ascii="Cordia New" w:eastAsia="Times New Roman" w:hAnsi="Cordia New"/>
                <w:b/>
                <w:bCs/>
                <w:sz w:val="20"/>
                <w:szCs w:val="20"/>
              </w:rPr>
            </w:pPr>
            <w:r w:rsidRPr="00BE39AC">
              <w:rPr>
                <w:rFonts w:ascii="Cordia New" w:eastAsia="Times New Roman" w:hAnsi="Cordia New"/>
                <w:b/>
                <w:bCs/>
                <w:sz w:val="20"/>
                <w:szCs w:val="20"/>
              </w:rPr>
              <w:t>financial statements</w:t>
            </w:r>
          </w:p>
        </w:tc>
        <w:tc>
          <w:tcPr>
            <w:tcW w:w="1368" w:type="dxa"/>
            <w:hideMark/>
          </w:tcPr>
          <w:p w14:paraId="339C59A0" w14:textId="77777777" w:rsidR="00C721A4" w:rsidRPr="00BE39AC" w:rsidRDefault="00C721A4" w:rsidP="00690182">
            <w:pPr>
              <w:pBdr>
                <w:bottom w:val="single" w:sz="4" w:space="1" w:color="auto"/>
              </w:pBdr>
              <w:spacing w:after="0" w:line="240" w:lineRule="auto"/>
              <w:ind w:right="-72"/>
              <w:jc w:val="right"/>
              <w:rPr>
                <w:rFonts w:ascii="Cordia New" w:eastAsia="Times New Roman" w:hAnsi="Cordia New"/>
                <w:b/>
                <w:bCs/>
                <w:sz w:val="20"/>
                <w:szCs w:val="20"/>
              </w:rPr>
            </w:pPr>
            <w:r w:rsidRPr="00BE39AC">
              <w:rPr>
                <w:rFonts w:ascii="Cordia New" w:eastAsia="Times New Roman" w:hAnsi="Cordia New"/>
                <w:b/>
                <w:bCs/>
                <w:sz w:val="20"/>
                <w:szCs w:val="20"/>
              </w:rPr>
              <w:t>financial statements</w:t>
            </w:r>
          </w:p>
        </w:tc>
        <w:tc>
          <w:tcPr>
            <w:tcW w:w="2070" w:type="dxa"/>
            <w:noWrap/>
          </w:tcPr>
          <w:p w14:paraId="102714E3" w14:textId="77777777" w:rsidR="00C721A4" w:rsidRPr="00BE39AC" w:rsidRDefault="00C721A4" w:rsidP="00690182">
            <w:pPr>
              <w:spacing w:after="0" w:line="240" w:lineRule="auto"/>
              <w:ind w:right="-72"/>
              <w:rPr>
                <w:rFonts w:ascii="Cordia New" w:eastAsia="Times New Roman" w:hAnsi="Cordia New"/>
                <w:b/>
                <w:bCs/>
                <w:sz w:val="20"/>
                <w:szCs w:val="20"/>
              </w:rPr>
            </w:pPr>
          </w:p>
        </w:tc>
        <w:tc>
          <w:tcPr>
            <w:tcW w:w="2232" w:type="dxa"/>
            <w:noWrap/>
          </w:tcPr>
          <w:p w14:paraId="46590010" w14:textId="77777777" w:rsidR="00C721A4" w:rsidRPr="00BE39AC" w:rsidRDefault="00C721A4" w:rsidP="00690182">
            <w:pPr>
              <w:spacing w:after="0" w:line="240" w:lineRule="auto"/>
              <w:ind w:right="-72"/>
              <w:jc w:val="center"/>
              <w:rPr>
                <w:rFonts w:ascii="Cordia New" w:eastAsia="Times New Roman" w:hAnsi="Cordia New"/>
                <w:b/>
                <w:bCs/>
                <w:sz w:val="20"/>
                <w:szCs w:val="20"/>
              </w:rPr>
            </w:pPr>
          </w:p>
        </w:tc>
      </w:tr>
      <w:tr w:rsidR="008B02DC" w:rsidRPr="00BE39AC" w14:paraId="4252EDDF" w14:textId="77777777" w:rsidTr="00DB1F43">
        <w:tc>
          <w:tcPr>
            <w:tcW w:w="1440" w:type="dxa"/>
            <w:noWrap/>
            <w:hideMark/>
          </w:tcPr>
          <w:p w14:paraId="22A30A16" w14:textId="77777777" w:rsidR="00C721A4" w:rsidRPr="00BE39AC" w:rsidRDefault="00C721A4" w:rsidP="00690182">
            <w:pPr>
              <w:spacing w:after="0" w:line="240" w:lineRule="auto"/>
              <w:ind w:right="-72"/>
              <w:jc w:val="center"/>
              <w:rPr>
                <w:rFonts w:ascii="Cordia New" w:eastAsia="Times New Roman" w:hAnsi="Cordia New"/>
                <w:b/>
                <w:bCs/>
                <w:sz w:val="20"/>
                <w:szCs w:val="20"/>
              </w:rPr>
            </w:pPr>
          </w:p>
        </w:tc>
        <w:tc>
          <w:tcPr>
            <w:tcW w:w="922" w:type="dxa"/>
            <w:noWrap/>
            <w:hideMark/>
          </w:tcPr>
          <w:p w14:paraId="63C6AA75" w14:textId="77777777" w:rsidR="00C721A4" w:rsidRPr="00BE39AC" w:rsidRDefault="00C721A4" w:rsidP="00690182">
            <w:pPr>
              <w:spacing w:after="0" w:line="240" w:lineRule="auto"/>
              <w:ind w:right="-72"/>
              <w:jc w:val="center"/>
              <w:rPr>
                <w:rFonts w:ascii="Cordia New" w:eastAsia="Times New Roman" w:hAnsi="Cordia New"/>
                <w:b/>
                <w:bCs/>
                <w:sz w:val="20"/>
                <w:szCs w:val="20"/>
              </w:rPr>
            </w:pPr>
          </w:p>
        </w:tc>
        <w:tc>
          <w:tcPr>
            <w:tcW w:w="1368" w:type="dxa"/>
            <w:hideMark/>
          </w:tcPr>
          <w:p w14:paraId="57863ABF" w14:textId="7451C851" w:rsidR="00C721A4" w:rsidRPr="00BE39AC" w:rsidRDefault="003A773E" w:rsidP="00690182">
            <w:pPr>
              <w:spacing w:after="0" w:line="240" w:lineRule="auto"/>
              <w:ind w:right="-72"/>
              <w:jc w:val="right"/>
              <w:rPr>
                <w:rFonts w:ascii="Cordia New" w:eastAsia="Times New Roman" w:hAnsi="Cordia New"/>
                <w:b/>
                <w:bCs/>
                <w:sz w:val="20"/>
                <w:szCs w:val="20"/>
              </w:rPr>
            </w:pPr>
            <w:r w:rsidRPr="003A773E">
              <w:rPr>
                <w:rFonts w:ascii="Cordia New" w:eastAsia="Times New Roman" w:hAnsi="Cordia New"/>
                <w:b/>
                <w:bCs/>
                <w:sz w:val="20"/>
                <w:szCs w:val="20"/>
                <w:lang w:val="en-GB"/>
              </w:rPr>
              <w:t>31</w:t>
            </w:r>
            <w:r w:rsidR="00C721A4" w:rsidRPr="00BE39AC">
              <w:rPr>
                <w:rFonts w:ascii="Cordia New" w:eastAsia="Times New Roman" w:hAnsi="Cordia New"/>
                <w:b/>
                <w:bCs/>
                <w:sz w:val="20"/>
                <w:szCs w:val="20"/>
              </w:rPr>
              <w:t xml:space="preserve"> December</w:t>
            </w:r>
          </w:p>
        </w:tc>
        <w:tc>
          <w:tcPr>
            <w:tcW w:w="1368" w:type="dxa"/>
            <w:hideMark/>
          </w:tcPr>
          <w:p w14:paraId="53888EF9" w14:textId="1AC9D7A6" w:rsidR="00C721A4" w:rsidRPr="00BE39AC" w:rsidRDefault="003A773E" w:rsidP="00690182">
            <w:pPr>
              <w:spacing w:after="0" w:line="240" w:lineRule="auto"/>
              <w:ind w:right="-72"/>
              <w:jc w:val="right"/>
              <w:rPr>
                <w:rFonts w:ascii="Cordia New" w:eastAsia="Times New Roman" w:hAnsi="Cordia New"/>
                <w:b/>
                <w:bCs/>
                <w:sz w:val="20"/>
                <w:szCs w:val="20"/>
              </w:rPr>
            </w:pPr>
            <w:r w:rsidRPr="003A773E">
              <w:rPr>
                <w:rFonts w:ascii="Cordia New" w:eastAsia="Times New Roman" w:hAnsi="Cordia New"/>
                <w:b/>
                <w:bCs/>
                <w:sz w:val="20"/>
                <w:szCs w:val="20"/>
                <w:lang w:val="en-GB"/>
              </w:rPr>
              <w:t>31</w:t>
            </w:r>
            <w:r w:rsidR="00C721A4" w:rsidRPr="00BE39AC">
              <w:rPr>
                <w:rFonts w:ascii="Cordia New" w:eastAsia="Times New Roman" w:hAnsi="Cordia New"/>
                <w:b/>
                <w:bCs/>
                <w:sz w:val="20"/>
                <w:szCs w:val="20"/>
              </w:rPr>
              <w:t xml:space="preserve"> December</w:t>
            </w:r>
          </w:p>
        </w:tc>
        <w:tc>
          <w:tcPr>
            <w:tcW w:w="2070" w:type="dxa"/>
            <w:noWrap/>
            <w:hideMark/>
          </w:tcPr>
          <w:p w14:paraId="38E1BB47" w14:textId="77777777" w:rsidR="00C721A4" w:rsidRPr="00BE39AC" w:rsidRDefault="00C721A4" w:rsidP="00690182">
            <w:pPr>
              <w:spacing w:after="0" w:line="240" w:lineRule="auto"/>
              <w:ind w:right="-72"/>
              <w:jc w:val="center"/>
              <w:rPr>
                <w:rFonts w:ascii="Cordia New" w:eastAsia="Times New Roman" w:hAnsi="Cordia New"/>
                <w:b/>
                <w:bCs/>
                <w:sz w:val="20"/>
                <w:szCs w:val="20"/>
              </w:rPr>
            </w:pPr>
          </w:p>
        </w:tc>
        <w:tc>
          <w:tcPr>
            <w:tcW w:w="2232" w:type="dxa"/>
            <w:noWrap/>
            <w:hideMark/>
          </w:tcPr>
          <w:p w14:paraId="46DA5DF2" w14:textId="77777777" w:rsidR="00C721A4" w:rsidRPr="00BE39AC" w:rsidRDefault="00C721A4" w:rsidP="00690182">
            <w:pPr>
              <w:spacing w:after="0" w:line="240" w:lineRule="auto"/>
              <w:ind w:right="-72"/>
              <w:jc w:val="center"/>
              <w:rPr>
                <w:rFonts w:ascii="Cordia New" w:eastAsia="Times New Roman" w:hAnsi="Cordia New"/>
                <w:b/>
                <w:bCs/>
                <w:sz w:val="20"/>
                <w:szCs w:val="20"/>
              </w:rPr>
            </w:pPr>
          </w:p>
        </w:tc>
      </w:tr>
      <w:tr w:rsidR="008B02DC" w:rsidRPr="00BE39AC" w14:paraId="78C8042E" w14:textId="77777777" w:rsidTr="00DB1F43">
        <w:tc>
          <w:tcPr>
            <w:tcW w:w="1440" w:type="dxa"/>
            <w:noWrap/>
            <w:hideMark/>
          </w:tcPr>
          <w:p w14:paraId="027C5F81" w14:textId="77777777" w:rsidR="00C721A4" w:rsidRPr="00BE39AC" w:rsidRDefault="00C721A4" w:rsidP="00690182">
            <w:pPr>
              <w:spacing w:after="0" w:line="240" w:lineRule="auto"/>
              <w:ind w:right="-72"/>
              <w:jc w:val="center"/>
              <w:rPr>
                <w:rFonts w:ascii="Cordia New" w:eastAsia="Times New Roman" w:hAnsi="Cordia New"/>
                <w:b/>
                <w:bCs/>
                <w:sz w:val="20"/>
                <w:szCs w:val="20"/>
              </w:rPr>
            </w:pPr>
          </w:p>
        </w:tc>
        <w:tc>
          <w:tcPr>
            <w:tcW w:w="922" w:type="dxa"/>
            <w:noWrap/>
            <w:hideMark/>
          </w:tcPr>
          <w:p w14:paraId="78688305" w14:textId="77777777" w:rsidR="00C721A4" w:rsidRPr="00BE39AC" w:rsidRDefault="00C721A4" w:rsidP="00690182">
            <w:pPr>
              <w:spacing w:after="0" w:line="240" w:lineRule="auto"/>
              <w:rPr>
                <w:rFonts w:ascii="Cordia New" w:eastAsia="Times New Roman" w:hAnsi="Cordia New"/>
                <w:b/>
                <w:bCs/>
                <w:sz w:val="20"/>
                <w:szCs w:val="20"/>
              </w:rPr>
            </w:pPr>
          </w:p>
        </w:tc>
        <w:tc>
          <w:tcPr>
            <w:tcW w:w="1368" w:type="dxa"/>
            <w:hideMark/>
          </w:tcPr>
          <w:p w14:paraId="5C7748A2" w14:textId="0070289E" w:rsidR="00C721A4" w:rsidRPr="00BE39AC" w:rsidRDefault="003A773E" w:rsidP="00690182">
            <w:pPr>
              <w:spacing w:after="0" w:line="240" w:lineRule="auto"/>
              <w:ind w:right="-72"/>
              <w:jc w:val="right"/>
              <w:rPr>
                <w:rFonts w:ascii="Cordia New" w:eastAsia="Times New Roman" w:hAnsi="Cordia New"/>
                <w:b/>
                <w:bCs/>
                <w:sz w:val="20"/>
                <w:szCs w:val="20"/>
              </w:rPr>
            </w:pPr>
            <w:r w:rsidRPr="003A773E">
              <w:rPr>
                <w:rFonts w:ascii="Cordia New" w:eastAsia="Times New Roman" w:hAnsi="Cordia New"/>
                <w:b/>
                <w:bCs/>
                <w:sz w:val="20"/>
                <w:szCs w:val="20"/>
                <w:lang w:val="en-GB"/>
              </w:rPr>
              <w:t>2022</w:t>
            </w:r>
          </w:p>
        </w:tc>
        <w:tc>
          <w:tcPr>
            <w:tcW w:w="1368" w:type="dxa"/>
            <w:hideMark/>
          </w:tcPr>
          <w:p w14:paraId="672A5C52" w14:textId="031F58A5" w:rsidR="00C721A4" w:rsidRPr="00BE39AC" w:rsidRDefault="003A773E" w:rsidP="00690182">
            <w:pPr>
              <w:spacing w:after="0" w:line="240" w:lineRule="auto"/>
              <w:ind w:right="-72"/>
              <w:jc w:val="right"/>
              <w:rPr>
                <w:rFonts w:ascii="Cordia New" w:eastAsia="Times New Roman" w:hAnsi="Cordia New"/>
                <w:b/>
                <w:bCs/>
                <w:sz w:val="20"/>
                <w:szCs w:val="20"/>
              </w:rPr>
            </w:pPr>
            <w:r w:rsidRPr="003A773E">
              <w:rPr>
                <w:rFonts w:ascii="Cordia New" w:eastAsia="Times New Roman" w:hAnsi="Cordia New"/>
                <w:b/>
                <w:bCs/>
                <w:sz w:val="20"/>
                <w:szCs w:val="20"/>
                <w:lang w:val="en-GB"/>
              </w:rPr>
              <w:t>2022</w:t>
            </w:r>
          </w:p>
        </w:tc>
        <w:tc>
          <w:tcPr>
            <w:tcW w:w="2070" w:type="dxa"/>
            <w:noWrap/>
            <w:hideMark/>
          </w:tcPr>
          <w:p w14:paraId="5F249E16" w14:textId="77777777" w:rsidR="00C721A4" w:rsidRPr="00BE39AC" w:rsidRDefault="00C721A4" w:rsidP="00690182">
            <w:pPr>
              <w:spacing w:after="0" w:line="240" w:lineRule="auto"/>
              <w:rPr>
                <w:rFonts w:ascii="Cordia New" w:eastAsia="Times New Roman" w:hAnsi="Cordia New"/>
                <w:b/>
                <w:bCs/>
                <w:sz w:val="20"/>
                <w:szCs w:val="20"/>
              </w:rPr>
            </w:pPr>
          </w:p>
        </w:tc>
        <w:tc>
          <w:tcPr>
            <w:tcW w:w="2232" w:type="dxa"/>
            <w:noWrap/>
            <w:hideMark/>
          </w:tcPr>
          <w:p w14:paraId="1AD1AC34" w14:textId="77777777" w:rsidR="00C721A4" w:rsidRPr="00BE39AC" w:rsidRDefault="00C721A4" w:rsidP="00690182">
            <w:pPr>
              <w:spacing w:after="0" w:line="240" w:lineRule="auto"/>
              <w:rPr>
                <w:rFonts w:ascii="Cordia New" w:eastAsia="Times New Roman" w:hAnsi="Cordia New"/>
                <w:b/>
                <w:bCs/>
                <w:sz w:val="20"/>
                <w:szCs w:val="20"/>
              </w:rPr>
            </w:pPr>
          </w:p>
        </w:tc>
      </w:tr>
      <w:tr w:rsidR="008B02DC" w:rsidRPr="00BE39AC" w14:paraId="670678F3" w14:textId="77777777" w:rsidTr="00DB1F43">
        <w:tc>
          <w:tcPr>
            <w:tcW w:w="1440" w:type="dxa"/>
            <w:noWrap/>
            <w:hideMark/>
          </w:tcPr>
          <w:p w14:paraId="2C5548E1"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0"/>
                <w:szCs w:val="20"/>
              </w:rPr>
            </w:pPr>
            <w:r w:rsidRPr="00BE39AC">
              <w:rPr>
                <w:rFonts w:ascii="Cordia New" w:eastAsia="Times New Roman" w:hAnsi="Cordia New"/>
                <w:b/>
                <w:bCs/>
                <w:sz w:val="20"/>
                <w:szCs w:val="20"/>
              </w:rPr>
              <w:t>Due date</w:t>
            </w:r>
          </w:p>
        </w:tc>
        <w:tc>
          <w:tcPr>
            <w:tcW w:w="922" w:type="dxa"/>
            <w:noWrap/>
            <w:hideMark/>
          </w:tcPr>
          <w:p w14:paraId="5ED9B66E"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0"/>
                <w:szCs w:val="20"/>
              </w:rPr>
            </w:pPr>
            <w:r w:rsidRPr="00BE39AC">
              <w:rPr>
                <w:rFonts w:ascii="Cordia New" w:eastAsia="Times New Roman" w:hAnsi="Cordia New"/>
                <w:b/>
                <w:bCs/>
                <w:sz w:val="20"/>
                <w:szCs w:val="20"/>
              </w:rPr>
              <w:t>Currency</w:t>
            </w:r>
          </w:p>
        </w:tc>
        <w:tc>
          <w:tcPr>
            <w:tcW w:w="1368" w:type="dxa"/>
            <w:hideMark/>
          </w:tcPr>
          <w:p w14:paraId="613879DE" w14:textId="77777777" w:rsidR="00C721A4" w:rsidRPr="00BE39AC" w:rsidRDefault="00C721A4" w:rsidP="00690182">
            <w:pPr>
              <w:pBdr>
                <w:bottom w:val="single" w:sz="4" w:space="1" w:color="auto"/>
              </w:pBdr>
              <w:spacing w:after="0" w:line="240" w:lineRule="auto"/>
              <w:ind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 Million</w:t>
            </w:r>
          </w:p>
        </w:tc>
        <w:tc>
          <w:tcPr>
            <w:tcW w:w="1368" w:type="dxa"/>
            <w:hideMark/>
          </w:tcPr>
          <w:p w14:paraId="4EA826AB" w14:textId="77777777" w:rsidR="00C721A4" w:rsidRPr="00BE39AC" w:rsidRDefault="00C721A4" w:rsidP="00690182">
            <w:pPr>
              <w:pBdr>
                <w:bottom w:val="single" w:sz="4" w:space="1" w:color="auto"/>
              </w:pBdr>
              <w:spacing w:after="0" w:line="240" w:lineRule="auto"/>
              <w:ind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 Million</w:t>
            </w:r>
          </w:p>
        </w:tc>
        <w:tc>
          <w:tcPr>
            <w:tcW w:w="2070" w:type="dxa"/>
            <w:noWrap/>
            <w:hideMark/>
          </w:tcPr>
          <w:p w14:paraId="23E052FA"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0"/>
                <w:szCs w:val="20"/>
              </w:rPr>
            </w:pPr>
            <w:r w:rsidRPr="00BE39AC">
              <w:rPr>
                <w:rFonts w:ascii="Cordia New" w:eastAsia="Times New Roman" w:hAnsi="Cordia New"/>
                <w:b/>
                <w:bCs/>
                <w:sz w:val="20"/>
                <w:szCs w:val="20"/>
              </w:rPr>
              <w:t>Condition</w:t>
            </w:r>
          </w:p>
        </w:tc>
        <w:tc>
          <w:tcPr>
            <w:tcW w:w="2232" w:type="dxa"/>
            <w:noWrap/>
            <w:hideMark/>
          </w:tcPr>
          <w:p w14:paraId="6FDC0707"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0"/>
                <w:szCs w:val="20"/>
              </w:rPr>
            </w:pPr>
            <w:r w:rsidRPr="00BE39AC">
              <w:rPr>
                <w:rFonts w:ascii="Cordia New" w:eastAsia="Times New Roman" w:hAnsi="Cordia New"/>
                <w:b/>
                <w:bCs/>
                <w:sz w:val="20"/>
                <w:szCs w:val="20"/>
              </w:rPr>
              <w:t>Interest rate</w:t>
            </w:r>
          </w:p>
        </w:tc>
      </w:tr>
      <w:tr w:rsidR="008B02DC" w:rsidRPr="00BE39AC" w14:paraId="5B37B05C" w14:textId="77777777" w:rsidTr="00DB1F43">
        <w:tc>
          <w:tcPr>
            <w:tcW w:w="1440" w:type="dxa"/>
            <w:noWrap/>
            <w:hideMark/>
          </w:tcPr>
          <w:p w14:paraId="7E5AE135" w14:textId="77777777" w:rsidR="00C721A4" w:rsidRPr="00BE39AC" w:rsidRDefault="00C721A4" w:rsidP="00690182">
            <w:pPr>
              <w:spacing w:after="0" w:line="240" w:lineRule="auto"/>
              <w:ind w:right="-72"/>
              <w:jc w:val="center"/>
              <w:rPr>
                <w:rFonts w:ascii="Cordia New" w:eastAsia="Times New Roman" w:hAnsi="Cordia New"/>
                <w:sz w:val="8"/>
                <w:szCs w:val="8"/>
              </w:rPr>
            </w:pPr>
          </w:p>
        </w:tc>
        <w:tc>
          <w:tcPr>
            <w:tcW w:w="922" w:type="dxa"/>
            <w:noWrap/>
            <w:hideMark/>
          </w:tcPr>
          <w:p w14:paraId="7F7EB3C6" w14:textId="77777777" w:rsidR="00C721A4" w:rsidRPr="00BE39AC" w:rsidRDefault="00C721A4" w:rsidP="00690182">
            <w:pPr>
              <w:spacing w:after="0" w:line="240" w:lineRule="auto"/>
              <w:ind w:right="-72"/>
              <w:jc w:val="center"/>
              <w:rPr>
                <w:rFonts w:ascii="Cordia New" w:eastAsia="Times New Roman" w:hAnsi="Cordia New"/>
                <w:sz w:val="8"/>
                <w:szCs w:val="8"/>
              </w:rPr>
            </w:pPr>
          </w:p>
        </w:tc>
        <w:tc>
          <w:tcPr>
            <w:tcW w:w="1368" w:type="dxa"/>
          </w:tcPr>
          <w:p w14:paraId="3AC3A725" w14:textId="77777777" w:rsidR="00C721A4" w:rsidRPr="00BE39AC" w:rsidRDefault="00C721A4" w:rsidP="00690182">
            <w:pPr>
              <w:spacing w:after="0" w:line="240" w:lineRule="auto"/>
              <w:ind w:right="-72"/>
              <w:jc w:val="center"/>
              <w:rPr>
                <w:rFonts w:ascii="Cordia New" w:eastAsia="Times New Roman" w:hAnsi="Cordia New"/>
                <w:sz w:val="8"/>
                <w:szCs w:val="8"/>
              </w:rPr>
            </w:pPr>
          </w:p>
        </w:tc>
        <w:tc>
          <w:tcPr>
            <w:tcW w:w="1368" w:type="dxa"/>
          </w:tcPr>
          <w:p w14:paraId="7EF005C9" w14:textId="77777777" w:rsidR="00C721A4" w:rsidRPr="00BE39AC" w:rsidRDefault="00C721A4" w:rsidP="00690182">
            <w:pPr>
              <w:spacing w:after="0" w:line="240" w:lineRule="auto"/>
              <w:ind w:right="-72"/>
              <w:jc w:val="center"/>
              <w:rPr>
                <w:rFonts w:ascii="Cordia New" w:eastAsia="Times New Roman" w:hAnsi="Cordia New"/>
                <w:sz w:val="8"/>
                <w:szCs w:val="8"/>
              </w:rPr>
            </w:pPr>
          </w:p>
        </w:tc>
        <w:tc>
          <w:tcPr>
            <w:tcW w:w="2070" w:type="dxa"/>
            <w:noWrap/>
            <w:hideMark/>
          </w:tcPr>
          <w:p w14:paraId="591AFDEF" w14:textId="77777777" w:rsidR="00C721A4" w:rsidRPr="00BE39AC" w:rsidRDefault="00C721A4" w:rsidP="00690182">
            <w:pPr>
              <w:spacing w:after="0" w:line="240" w:lineRule="auto"/>
              <w:ind w:right="-72"/>
              <w:jc w:val="center"/>
              <w:rPr>
                <w:rFonts w:ascii="Cordia New" w:eastAsia="Times New Roman" w:hAnsi="Cordia New"/>
                <w:sz w:val="8"/>
                <w:szCs w:val="8"/>
              </w:rPr>
            </w:pPr>
          </w:p>
        </w:tc>
        <w:tc>
          <w:tcPr>
            <w:tcW w:w="2232" w:type="dxa"/>
            <w:noWrap/>
            <w:hideMark/>
          </w:tcPr>
          <w:p w14:paraId="7B8C94DC" w14:textId="77777777" w:rsidR="00C721A4" w:rsidRPr="00BE39AC" w:rsidRDefault="00C721A4" w:rsidP="00690182">
            <w:pPr>
              <w:spacing w:after="0" w:line="240" w:lineRule="auto"/>
              <w:ind w:right="-72"/>
              <w:jc w:val="center"/>
              <w:rPr>
                <w:rFonts w:ascii="Cordia New" w:eastAsia="Times New Roman" w:hAnsi="Cordia New"/>
                <w:sz w:val="8"/>
                <w:szCs w:val="8"/>
              </w:rPr>
            </w:pPr>
          </w:p>
        </w:tc>
      </w:tr>
      <w:tr w:rsidR="00E51341" w:rsidRPr="00BE39AC" w14:paraId="1AA11DAA" w14:textId="77777777" w:rsidTr="00DB1F43">
        <w:tc>
          <w:tcPr>
            <w:tcW w:w="1440" w:type="dxa"/>
            <w:noWrap/>
            <w:hideMark/>
          </w:tcPr>
          <w:p w14:paraId="02759DC1" w14:textId="2F9F49F5" w:rsidR="00E51341" w:rsidRPr="00BE39AC" w:rsidRDefault="00E51341" w:rsidP="00690182">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During </w:t>
            </w:r>
            <w:r w:rsidR="003A773E" w:rsidRPr="003A773E">
              <w:rPr>
                <w:rFonts w:ascii="Cordia New" w:eastAsia="Times New Roman" w:hAnsi="Cordia New"/>
                <w:sz w:val="20"/>
                <w:szCs w:val="20"/>
                <w:lang w:val="en-GB"/>
              </w:rPr>
              <w:t>2023</w:t>
            </w:r>
            <w:r w:rsidRPr="00BE39AC">
              <w:rPr>
                <w:rFonts w:ascii="Cordia New" w:eastAsia="Times New Roman" w:hAnsi="Cordia New"/>
                <w:sz w:val="20"/>
                <w:szCs w:val="20"/>
              </w:rPr>
              <w:t xml:space="preserve"> - </w:t>
            </w:r>
            <w:r w:rsidR="003A773E" w:rsidRPr="003A773E">
              <w:rPr>
                <w:rFonts w:ascii="Cordia New" w:eastAsia="Times New Roman" w:hAnsi="Cordia New"/>
                <w:sz w:val="20"/>
                <w:szCs w:val="20"/>
                <w:lang w:val="en-GB"/>
              </w:rPr>
              <w:t>2026</w:t>
            </w:r>
          </w:p>
        </w:tc>
        <w:tc>
          <w:tcPr>
            <w:tcW w:w="922" w:type="dxa"/>
            <w:noWrap/>
            <w:hideMark/>
          </w:tcPr>
          <w:p w14:paraId="7531B0E7" w14:textId="77777777" w:rsidR="00E51341" w:rsidRPr="00BE39AC" w:rsidRDefault="00E51341" w:rsidP="00690182">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THB</w:t>
            </w:r>
          </w:p>
        </w:tc>
        <w:tc>
          <w:tcPr>
            <w:tcW w:w="1368" w:type="dxa"/>
          </w:tcPr>
          <w:p w14:paraId="0E5C8C2E" w14:textId="3E29F406" w:rsidR="00E51341" w:rsidRPr="00BE39AC" w:rsidRDefault="003A773E" w:rsidP="00690182">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4</w:t>
            </w:r>
            <w:r w:rsidR="00D6017B" w:rsidRPr="00BE39AC">
              <w:rPr>
                <w:rFonts w:ascii="Cordia New" w:eastAsia="Times New Roman" w:hAnsi="Cordia New"/>
                <w:sz w:val="20"/>
                <w:szCs w:val="20"/>
              </w:rPr>
              <w:t>,</w:t>
            </w:r>
            <w:r w:rsidRPr="003A773E">
              <w:rPr>
                <w:rFonts w:ascii="Cordia New" w:eastAsia="Times New Roman" w:hAnsi="Cordia New"/>
                <w:sz w:val="20"/>
                <w:szCs w:val="20"/>
                <w:lang w:val="en-GB"/>
              </w:rPr>
              <w:t>000</w:t>
            </w:r>
            <w:r w:rsidR="00D6017B"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1368" w:type="dxa"/>
          </w:tcPr>
          <w:p w14:paraId="0F7A674D" w14:textId="4D8FA644" w:rsidR="00E51341" w:rsidRPr="00BE39AC" w:rsidRDefault="003A773E" w:rsidP="00690182">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4</w:t>
            </w:r>
            <w:r w:rsidR="00D6017B" w:rsidRPr="00BE39AC">
              <w:rPr>
                <w:rFonts w:ascii="Cordia New" w:eastAsia="Times New Roman" w:hAnsi="Cordia New"/>
                <w:sz w:val="20"/>
                <w:szCs w:val="20"/>
              </w:rPr>
              <w:t>,</w:t>
            </w:r>
            <w:r w:rsidRPr="003A773E">
              <w:rPr>
                <w:rFonts w:ascii="Cordia New" w:eastAsia="Times New Roman" w:hAnsi="Cordia New"/>
                <w:sz w:val="20"/>
                <w:szCs w:val="20"/>
                <w:lang w:val="en-GB"/>
              </w:rPr>
              <w:t>000</w:t>
            </w:r>
            <w:r w:rsidR="00D6017B"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2070" w:type="dxa"/>
            <w:noWrap/>
            <w:hideMark/>
          </w:tcPr>
          <w:p w14:paraId="65D9BD5A" w14:textId="307618FA" w:rsidR="00E51341" w:rsidRPr="00BE39AC" w:rsidRDefault="00E51341" w:rsidP="00690182">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 xml:space="preserve">Secured, use a subsidiary’s properties and shares as collateral (Note </w:t>
            </w:r>
            <w:r w:rsidR="003A773E" w:rsidRPr="003A773E">
              <w:rPr>
                <w:rFonts w:ascii="Cordia New" w:eastAsia="Times New Roman" w:hAnsi="Cordia New"/>
                <w:sz w:val="20"/>
                <w:szCs w:val="20"/>
                <w:lang w:val="en-GB"/>
              </w:rPr>
              <w:t>16</w:t>
            </w:r>
            <w:r w:rsidRPr="00BE39AC">
              <w:rPr>
                <w:rFonts w:ascii="Cordia New" w:eastAsia="Times New Roman" w:hAnsi="Cordia New"/>
                <w:sz w:val="20"/>
                <w:szCs w:val="20"/>
              </w:rPr>
              <w:t xml:space="preserve"> and </w:t>
            </w:r>
            <w:r w:rsidR="007A58BA" w:rsidRPr="00BE39AC">
              <w:rPr>
                <w:rFonts w:ascii="Cordia New" w:eastAsia="Times New Roman" w:hAnsi="Cordia New"/>
                <w:sz w:val="20"/>
                <w:szCs w:val="20"/>
              </w:rPr>
              <w:br/>
            </w:r>
            <w:r w:rsidRPr="00BE39AC">
              <w:rPr>
                <w:rFonts w:ascii="Cordia New" w:eastAsia="Times New Roman" w:hAnsi="Cordia New"/>
                <w:sz w:val="20"/>
                <w:szCs w:val="20"/>
              </w:rPr>
              <w:t xml:space="preserve">Note </w:t>
            </w:r>
            <w:r w:rsidR="003A773E" w:rsidRPr="003A773E">
              <w:rPr>
                <w:rFonts w:ascii="Cordia New" w:eastAsia="Times New Roman" w:hAnsi="Cordia New"/>
                <w:sz w:val="20"/>
                <w:szCs w:val="20"/>
                <w:lang w:val="en-GB"/>
              </w:rPr>
              <w:t>19</w:t>
            </w:r>
            <w:r w:rsidRPr="00BE39AC">
              <w:rPr>
                <w:rFonts w:ascii="Cordia New" w:eastAsia="Times New Roman" w:hAnsi="Cordia New"/>
                <w:sz w:val="20"/>
                <w:szCs w:val="20"/>
              </w:rPr>
              <w:t>)</w:t>
            </w:r>
          </w:p>
        </w:tc>
        <w:tc>
          <w:tcPr>
            <w:tcW w:w="2232" w:type="dxa"/>
            <w:noWrap/>
            <w:hideMark/>
          </w:tcPr>
          <w:p w14:paraId="6D42115D" w14:textId="77777777" w:rsidR="00E51341" w:rsidRPr="00BE39AC" w:rsidRDefault="00E51341" w:rsidP="00690182">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BIBOR plus a margin</w:t>
            </w:r>
          </w:p>
        </w:tc>
      </w:tr>
      <w:tr w:rsidR="00E51341" w:rsidRPr="00BE39AC" w14:paraId="6826B577" w14:textId="77777777" w:rsidTr="00DB1F43">
        <w:tc>
          <w:tcPr>
            <w:tcW w:w="1440" w:type="dxa"/>
            <w:noWrap/>
          </w:tcPr>
          <w:p w14:paraId="31FBC66B" w14:textId="099F8389" w:rsidR="00E51341" w:rsidRPr="00BE39AC" w:rsidRDefault="00E51341" w:rsidP="00690182">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In </w:t>
            </w:r>
            <w:r w:rsidR="003A773E" w:rsidRPr="003A773E">
              <w:rPr>
                <w:rFonts w:ascii="Cordia New" w:eastAsia="Times New Roman" w:hAnsi="Cordia New"/>
                <w:sz w:val="20"/>
                <w:szCs w:val="20"/>
                <w:lang w:val="en-GB"/>
              </w:rPr>
              <w:t>2023</w:t>
            </w:r>
          </w:p>
        </w:tc>
        <w:tc>
          <w:tcPr>
            <w:tcW w:w="922" w:type="dxa"/>
            <w:noWrap/>
          </w:tcPr>
          <w:p w14:paraId="22F7D189" w14:textId="77777777" w:rsidR="00E51341" w:rsidRPr="00BE39AC" w:rsidRDefault="00E51341" w:rsidP="00690182">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USD</w:t>
            </w:r>
          </w:p>
        </w:tc>
        <w:tc>
          <w:tcPr>
            <w:tcW w:w="1368" w:type="dxa"/>
          </w:tcPr>
          <w:p w14:paraId="182E465F" w14:textId="1EF40900" w:rsidR="00E51341" w:rsidRPr="00BE39AC" w:rsidRDefault="003A773E" w:rsidP="00690182">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205</w:t>
            </w:r>
            <w:r w:rsidR="007623C0" w:rsidRPr="00BE39AC">
              <w:rPr>
                <w:rFonts w:ascii="Cordia New" w:eastAsia="Times New Roman" w:hAnsi="Cordia New"/>
                <w:sz w:val="20"/>
                <w:szCs w:val="20"/>
              </w:rPr>
              <w:t>.</w:t>
            </w:r>
            <w:r w:rsidRPr="003A773E">
              <w:rPr>
                <w:rFonts w:ascii="Cordia New" w:eastAsia="Times New Roman" w:hAnsi="Cordia New"/>
                <w:sz w:val="20"/>
                <w:szCs w:val="20"/>
                <w:lang w:val="en-GB"/>
              </w:rPr>
              <w:t>3</w:t>
            </w:r>
          </w:p>
        </w:tc>
        <w:tc>
          <w:tcPr>
            <w:tcW w:w="1368" w:type="dxa"/>
          </w:tcPr>
          <w:p w14:paraId="424E5692" w14:textId="02F83631" w:rsidR="00E51341" w:rsidRPr="00BE39AC" w:rsidRDefault="003A773E" w:rsidP="00690182">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205</w:t>
            </w:r>
            <w:r w:rsidR="007623C0" w:rsidRPr="00BE39AC">
              <w:rPr>
                <w:rFonts w:ascii="Cordia New" w:eastAsia="Times New Roman" w:hAnsi="Cordia New"/>
                <w:sz w:val="20"/>
                <w:szCs w:val="20"/>
              </w:rPr>
              <w:t>.</w:t>
            </w:r>
            <w:r w:rsidRPr="003A773E">
              <w:rPr>
                <w:rFonts w:ascii="Cordia New" w:eastAsia="Times New Roman" w:hAnsi="Cordia New"/>
                <w:sz w:val="20"/>
                <w:szCs w:val="20"/>
                <w:lang w:val="en-GB"/>
              </w:rPr>
              <w:t>3</w:t>
            </w:r>
          </w:p>
        </w:tc>
        <w:tc>
          <w:tcPr>
            <w:tcW w:w="2070" w:type="dxa"/>
            <w:noWrap/>
          </w:tcPr>
          <w:p w14:paraId="525BF162" w14:textId="77777777" w:rsidR="00E51341" w:rsidRPr="00BE39AC" w:rsidRDefault="00E51341" w:rsidP="00690182">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Unsecured</w:t>
            </w:r>
          </w:p>
        </w:tc>
        <w:tc>
          <w:tcPr>
            <w:tcW w:w="2232" w:type="dxa"/>
            <w:noWrap/>
          </w:tcPr>
          <w:p w14:paraId="2C482E58" w14:textId="77777777" w:rsidR="00E51341" w:rsidRPr="00BE39AC" w:rsidRDefault="00E51341" w:rsidP="00690182">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LIBOR plus a margin</w:t>
            </w:r>
          </w:p>
        </w:tc>
      </w:tr>
      <w:tr w:rsidR="00E51341" w:rsidRPr="00BE39AC" w14:paraId="78F9F324" w14:textId="77777777" w:rsidTr="00DB1F43">
        <w:tc>
          <w:tcPr>
            <w:tcW w:w="1440" w:type="dxa"/>
            <w:noWrap/>
          </w:tcPr>
          <w:p w14:paraId="300C8BB8" w14:textId="535CA684" w:rsidR="00E51341" w:rsidRPr="00BE39AC" w:rsidRDefault="00E51341" w:rsidP="00690182">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In </w:t>
            </w:r>
            <w:r w:rsidR="003A773E" w:rsidRPr="003A773E">
              <w:rPr>
                <w:rFonts w:ascii="Cordia New" w:eastAsia="Times New Roman" w:hAnsi="Cordia New"/>
                <w:sz w:val="20"/>
                <w:szCs w:val="20"/>
                <w:lang w:val="en-GB"/>
              </w:rPr>
              <w:t>2023</w:t>
            </w:r>
          </w:p>
        </w:tc>
        <w:tc>
          <w:tcPr>
            <w:tcW w:w="922" w:type="dxa"/>
            <w:noWrap/>
          </w:tcPr>
          <w:p w14:paraId="6C58E47D" w14:textId="7B2F6DA4" w:rsidR="00E51341" w:rsidRPr="00BE39AC" w:rsidRDefault="001D45E8" w:rsidP="00690182">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EUR</w:t>
            </w:r>
          </w:p>
        </w:tc>
        <w:tc>
          <w:tcPr>
            <w:tcW w:w="1368" w:type="dxa"/>
          </w:tcPr>
          <w:p w14:paraId="294276AA" w14:textId="51458B9A" w:rsidR="00E51341" w:rsidRPr="00BE39AC" w:rsidRDefault="003A773E" w:rsidP="00690182">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145</w:t>
            </w:r>
            <w:r w:rsidR="007623C0" w:rsidRPr="00BE39AC">
              <w:rPr>
                <w:rFonts w:ascii="Cordia New" w:eastAsia="Times New Roman" w:hAnsi="Cordia New"/>
                <w:sz w:val="20"/>
                <w:szCs w:val="20"/>
              </w:rPr>
              <w:t>.</w:t>
            </w:r>
            <w:r w:rsidRPr="003A773E">
              <w:rPr>
                <w:rFonts w:ascii="Cordia New" w:eastAsia="Times New Roman" w:hAnsi="Cordia New"/>
                <w:sz w:val="20"/>
                <w:szCs w:val="20"/>
                <w:lang w:val="en-GB"/>
              </w:rPr>
              <w:t>6</w:t>
            </w:r>
          </w:p>
        </w:tc>
        <w:tc>
          <w:tcPr>
            <w:tcW w:w="1368" w:type="dxa"/>
          </w:tcPr>
          <w:p w14:paraId="75CF16EB" w14:textId="293785D7" w:rsidR="00E51341" w:rsidRPr="00BE39AC" w:rsidRDefault="003A773E" w:rsidP="00690182">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145</w:t>
            </w:r>
            <w:r w:rsidR="007623C0" w:rsidRPr="00BE39AC">
              <w:rPr>
                <w:rFonts w:ascii="Cordia New" w:eastAsia="Times New Roman" w:hAnsi="Cordia New"/>
                <w:sz w:val="20"/>
                <w:szCs w:val="20"/>
              </w:rPr>
              <w:t>.</w:t>
            </w:r>
            <w:r w:rsidRPr="003A773E">
              <w:rPr>
                <w:rFonts w:ascii="Cordia New" w:eastAsia="Times New Roman" w:hAnsi="Cordia New"/>
                <w:sz w:val="20"/>
                <w:szCs w:val="20"/>
                <w:lang w:val="en-GB"/>
              </w:rPr>
              <w:t>6</w:t>
            </w:r>
          </w:p>
        </w:tc>
        <w:tc>
          <w:tcPr>
            <w:tcW w:w="2070" w:type="dxa"/>
            <w:noWrap/>
          </w:tcPr>
          <w:p w14:paraId="24AF3A4C" w14:textId="77777777" w:rsidR="00E51341" w:rsidRPr="00BE39AC" w:rsidRDefault="00E51341" w:rsidP="00690182">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Unsecured</w:t>
            </w:r>
          </w:p>
        </w:tc>
        <w:tc>
          <w:tcPr>
            <w:tcW w:w="2232" w:type="dxa"/>
            <w:noWrap/>
          </w:tcPr>
          <w:p w14:paraId="715C3213" w14:textId="7F2455F2" w:rsidR="00E51341" w:rsidRPr="00BE39AC" w:rsidRDefault="00BC5B18" w:rsidP="00690182">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EURIBOR plus a margin</w:t>
            </w:r>
          </w:p>
        </w:tc>
      </w:tr>
      <w:tr w:rsidR="00BF3265" w:rsidRPr="00BE39AC" w14:paraId="28CC0588" w14:textId="77777777" w:rsidTr="00DB1F43">
        <w:tc>
          <w:tcPr>
            <w:tcW w:w="1440" w:type="dxa"/>
          </w:tcPr>
          <w:p w14:paraId="2BBF6669" w14:textId="3BD3DE25"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In </w:t>
            </w:r>
            <w:r w:rsidR="003A773E" w:rsidRPr="003A773E">
              <w:rPr>
                <w:rFonts w:ascii="Cordia New" w:eastAsia="Times New Roman" w:hAnsi="Cordia New"/>
                <w:sz w:val="20"/>
                <w:szCs w:val="20"/>
                <w:lang w:val="en-GB"/>
              </w:rPr>
              <w:t>2026</w:t>
            </w:r>
          </w:p>
        </w:tc>
        <w:tc>
          <w:tcPr>
            <w:tcW w:w="922" w:type="dxa"/>
            <w:noWrap/>
          </w:tcPr>
          <w:p w14:paraId="68C8954C"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EUR</w:t>
            </w:r>
          </w:p>
        </w:tc>
        <w:tc>
          <w:tcPr>
            <w:tcW w:w="1368" w:type="dxa"/>
          </w:tcPr>
          <w:p w14:paraId="72146590" w14:textId="2E499BCB"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180</w:t>
            </w:r>
            <w:r w:rsidR="00BF3265"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1368" w:type="dxa"/>
          </w:tcPr>
          <w:p w14:paraId="1389472B" w14:textId="3A4D506C"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180</w:t>
            </w:r>
            <w:r w:rsidR="00BF3265"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2070" w:type="dxa"/>
            <w:noWrap/>
          </w:tcPr>
          <w:p w14:paraId="147BE7DC"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Unsecured</w:t>
            </w:r>
          </w:p>
        </w:tc>
        <w:tc>
          <w:tcPr>
            <w:tcW w:w="2232" w:type="dxa"/>
            <w:noWrap/>
          </w:tcPr>
          <w:p w14:paraId="707A8EFA" w14:textId="06EB1A34"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EURIBOR plus a margin</w:t>
            </w:r>
          </w:p>
        </w:tc>
      </w:tr>
      <w:tr w:rsidR="00BF3265" w:rsidRPr="00BE39AC" w14:paraId="5A0DA72E" w14:textId="77777777" w:rsidTr="00DB1F43">
        <w:tc>
          <w:tcPr>
            <w:tcW w:w="1440" w:type="dxa"/>
            <w:noWrap/>
          </w:tcPr>
          <w:p w14:paraId="4937EE56" w14:textId="2275085A"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In </w:t>
            </w:r>
            <w:r w:rsidR="003A773E" w:rsidRPr="003A773E">
              <w:rPr>
                <w:rFonts w:ascii="Cordia New" w:eastAsia="Times New Roman" w:hAnsi="Cordia New"/>
                <w:sz w:val="20"/>
                <w:szCs w:val="20"/>
                <w:lang w:val="en-GB"/>
              </w:rPr>
              <w:t>2022</w:t>
            </w:r>
          </w:p>
        </w:tc>
        <w:tc>
          <w:tcPr>
            <w:tcW w:w="922" w:type="dxa"/>
          </w:tcPr>
          <w:p w14:paraId="01BF46DE"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USD</w:t>
            </w:r>
          </w:p>
        </w:tc>
        <w:tc>
          <w:tcPr>
            <w:tcW w:w="1368" w:type="dxa"/>
          </w:tcPr>
          <w:p w14:paraId="220E5C29" w14:textId="150F377D"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19</w:t>
            </w:r>
            <w:r w:rsidR="00264668" w:rsidRPr="00BE39AC">
              <w:rPr>
                <w:rFonts w:ascii="Cordia New" w:eastAsia="Times New Roman" w:hAnsi="Cordia New"/>
                <w:sz w:val="20"/>
                <w:szCs w:val="20"/>
              </w:rPr>
              <w:t>.</w:t>
            </w:r>
            <w:r w:rsidRPr="003A773E">
              <w:rPr>
                <w:rFonts w:ascii="Cordia New" w:eastAsia="Times New Roman" w:hAnsi="Cordia New"/>
                <w:sz w:val="20"/>
                <w:szCs w:val="20"/>
                <w:lang w:val="en-GB"/>
              </w:rPr>
              <w:t>5</w:t>
            </w:r>
          </w:p>
        </w:tc>
        <w:tc>
          <w:tcPr>
            <w:tcW w:w="1368" w:type="dxa"/>
          </w:tcPr>
          <w:p w14:paraId="1BF25C81" w14:textId="39CC3BE7"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3BD36F8B"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Secured</w:t>
            </w:r>
          </w:p>
        </w:tc>
        <w:tc>
          <w:tcPr>
            <w:tcW w:w="2232" w:type="dxa"/>
            <w:noWrap/>
          </w:tcPr>
          <w:p w14:paraId="396B078E"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LIBOR plus a margin</w:t>
            </w:r>
          </w:p>
        </w:tc>
      </w:tr>
      <w:tr w:rsidR="00BF3265" w:rsidRPr="00BE39AC" w14:paraId="1A7BACBC" w14:textId="77777777" w:rsidTr="00DB1F43">
        <w:tc>
          <w:tcPr>
            <w:tcW w:w="1440" w:type="dxa"/>
            <w:noWrap/>
          </w:tcPr>
          <w:p w14:paraId="58D36C52" w14:textId="00B401E2"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During </w:t>
            </w:r>
            <w:r w:rsidR="003A773E" w:rsidRPr="003A773E">
              <w:rPr>
                <w:rFonts w:ascii="Cordia New" w:eastAsia="Times New Roman" w:hAnsi="Cordia New"/>
                <w:sz w:val="20"/>
                <w:szCs w:val="20"/>
                <w:lang w:val="en-GB"/>
              </w:rPr>
              <w:t>2022</w:t>
            </w:r>
            <w:r w:rsidRPr="00BE39AC">
              <w:rPr>
                <w:rFonts w:ascii="Cordia New" w:eastAsia="Times New Roman" w:hAnsi="Cordia New"/>
                <w:sz w:val="20"/>
                <w:szCs w:val="20"/>
              </w:rPr>
              <w:t xml:space="preserve"> - </w:t>
            </w:r>
            <w:r w:rsidR="003A773E" w:rsidRPr="003A773E">
              <w:rPr>
                <w:rFonts w:ascii="Cordia New" w:eastAsia="Times New Roman" w:hAnsi="Cordia New"/>
                <w:sz w:val="20"/>
                <w:szCs w:val="20"/>
                <w:lang w:val="en-GB"/>
              </w:rPr>
              <w:t>2023</w:t>
            </w:r>
          </w:p>
        </w:tc>
        <w:tc>
          <w:tcPr>
            <w:tcW w:w="922" w:type="dxa"/>
          </w:tcPr>
          <w:p w14:paraId="41EF731C"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LKR</w:t>
            </w:r>
          </w:p>
        </w:tc>
        <w:tc>
          <w:tcPr>
            <w:tcW w:w="1368" w:type="dxa"/>
          </w:tcPr>
          <w:p w14:paraId="1A1FD38A" w14:textId="2B3B6DE3"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50</w:t>
            </w:r>
            <w:r w:rsidR="001D0FB4"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1368" w:type="dxa"/>
          </w:tcPr>
          <w:p w14:paraId="52030ADB" w14:textId="6B22D539"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59C45676"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Secured</w:t>
            </w:r>
          </w:p>
        </w:tc>
        <w:tc>
          <w:tcPr>
            <w:tcW w:w="2232" w:type="dxa"/>
            <w:noWrap/>
          </w:tcPr>
          <w:p w14:paraId="5C35E414"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Fixed</w:t>
            </w:r>
          </w:p>
        </w:tc>
      </w:tr>
      <w:tr w:rsidR="00BF3265" w:rsidRPr="00BE39AC" w14:paraId="1CFEA536" w14:textId="77777777" w:rsidTr="00DB1F43">
        <w:tc>
          <w:tcPr>
            <w:tcW w:w="1440" w:type="dxa"/>
            <w:noWrap/>
          </w:tcPr>
          <w:p w14:paraId="159E5721" w14:textId="2FB6DF47" w:rsidR="00BF3265" w:rsidRPr="00BE39AC" w:rsidRDefault="00E82BC9"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During</w:t>
            </w:r>
            <w:r w:rsidR="00BF3265" w:rsidRPr="00BE39AC">
              <w:rPr>
                <w:rFonts w:ascii="Cordia New" w:eastAsia="Times New Roman" w:hAnsi="Cordia New"/>
                <w:sz w:val="20"/>
                <w:szCs w:val="20"/>
              </w:rPr>
              <w:t xml:space="preserve"> </w:t>
            </w:r>
            <w:r w:rsidR="003A773E" w:rsidRPr="003A773E">
              <w:rPr>
                <w:rFonts w:ascii="Cordia New" w:eastAsia="Times New Roman" w:hAnsi="Cordia New"/>
                <w:sz w:val="20"/>
                <w:szCs w:val="20"/>
                <w:lang w:val="en-GB"/>
              </w:rPr>
              <w:t>2023</w:t>
            </w:r>
            <w:r w:rsidRPr="00BE39AC">
              <w:rPr>
                <w:rFonts w:ascii="Cordia New" w:eastAsia="Times New Roman" w:hAnsi="Cordia New"/>
                <w:sz w:val="20"/>
                <w:szCs w:val="20"/>
                <w:lang w:val="en-GB"/>
              </w:rPr>
              <w:t xml:space="preserve"> - </w:t>
            </w:r>
            <w:r w:rsidR="003A773E" w:rsidRPr="003A773E">
              <w:rPr>
                <w:rFonts w:ascii="Cordia New" w:eastAsia="Times New Roman" w:hAnsi="Cordia New"/>
                <w:sz w:val="20"/>
                <w:szCs w:val="20"/>
                <w:lang w:val="en-GB"/>
              </w:rPr>
              <w:t>2024</w:t>
            </w:r>
          </w:p>
        </w:tc>
        <w:tc>
          <w:tcPr>
            <w:tcW w:w="922" w:type="dxa"/>
          </w:tcPr>
          <w:p w14:paraId="7681549E"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AUD</w:t>
            </w:r>
          </w:p>
        </w:tc>
        <w:tc>
          <w:tcPr>
            <w:tcW w:w="1368" w:type="dxa"/>
          </w:tcPr>
          <w:p w14:paraId="5A98241D" w14:textId="300F7155"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164</w:t>
            </w:r>
            <w:r w:rsidR="00E82BC9" w:rsidRPr="00BE39AC">
              <w:rPr>
                <w:rFonts w:ascii="Cordia New" w:eastAsia="Times New Roman" w:hAnsi="Cordia New"/>
                <w:sz w:val="20"/>
                <w:szCs w:val="20"/>
              </w:rPr>
              <w:t>.</w:t>
            </w:r>
            <w:r w:rsidRPr="003A773E">
              <w:rPr>
                <w:rFonts w:ascii="Cordia New" w:eastAsia="Times New Roman" w:hAnsi="Cordia New"/>
                <w:sz w:val="20"/>
                <w:szCs w:val="20"/>
                <w:lang w:val="en-GB"/>
              </w:rPr>
              <w:t>4</w:t>
            </w:r>
          </w:p>
        </w:tc>
        <w:tc>
          <w:tcPr>
            <w:tcW w:w="1368" w:type="dxa"/>
          </w:tcPr>
          <w:p w14:paraId="19AE49F9" w14:textId="325AD069"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4E589C57" w14:textId="6EC2AC64"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 xml:space="preserve">Secured, use a subsidiary’s assets as collateral </w:t>
            </w:r>
            <w:r w:rsidRPr="00BE39AC">
              <w:rPr>
                <w:rFonts w:ascii="Cordia New" w:eastAsia="Times New Roman" w:hAnsi="Cordia New"/>
                <w:sz w:val="20"/>
                <w:szCs w:val="20"/>
              </w:rPr>
              <w:br/>
              <w:t xml:space="preserve">(Note </w:t>
            </w:r>
            <w:r w:rsidR="003A773E" w:rsidRPr="003A773E">
              <w:rPr>
                <w:rFonts w:ascii="Cordia New" w:eastAsia="Times New Roman" w:hAnsi="Cordia New"/>
                <w:sz w:val="20"/>
                <w:szCs w:val="20"/>
                <w:lang w:val="en-GB"/>
              </w:rPr>
              <w:t>19</w:t>
            </w:r>
            <w:r w:rsidRPr="00BE39AC">
              <w:rPr>
                <w:rFonts w:ascii="Cordia New" w:eastAsia="Times New Roman" w:hAnsi="Cordia New"/>
                <w:sz w:val="20"/>
                <w:szCs w:val="20"/>
              </w:rPr>
              <w:t xml:space="preserve"> and Note </w:t>
            </w:r>
            <w:r w:rsidR="003A773E" w:rsidRPr="003A773E">
              <w:rPr>
                <w:rFonts w:ascii="Cordia New" w:eastAsia="Times New Roman" w:hAnsi="Cordia New"/>
                <w:sz w:val="20"/>
                <w:szCs w:val="20"/>
                <w:lang w:val="en-GB"/>
              </w:rPr>
              <w:t>20</w:t>
            </w:r>
            <w:r w:rsidRPr="00BE39AC">
              <w:rPr>
                <w:rFonts w:ascii="Cordia New" w:eastAsia="Times New Roman" w:hAnsi="Cordia New"/>
                <w:sz w:val="20"/>
                <w:szCs w:val="20"/>
              </w:rPr>
              <w:t>)</w:t>
            </w:r>
          </w:p>
        </w:tc>
        <w:tc>
          <w:tcPr>
            <w:tcW w:w="2232" w:type="dxa"/>
            <w:noWrap/>
          </w:tcPr>
          <w:p w14:paraId="38728900"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BBSY plus a margin</w:t>
            </w:r>
          </w:p>
        </w:tc>
      </w:tr>
      <w:tr w:rsidR="00BF3265" w:rsidRPr="00BE39AC" w14:paraId="7E5A7B06" w14:textId="77777777" w:rsidTr="00DB1F43">
        <w:tc>
          <w:tcPr>
            <w:tcW w:w="1440" w:type="dxa"/>
            <w:noWrap/>
          </w:tcPr>
          <w:p w14:paraId="7014C4C8" w14:textId="7114FBB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In </w:t>
            </w:r>
            <w:r w:rsidR="003A773E" w:rsidRPr="003A773E">
              <w:rPr>
                <w:rFonts w:ascii="Cordia New" w:eastAsia="Times New Roman" w:hAnsi="Cordia New"/>
                <w:sz w:val="20"/>
                <w:szCs w:val="20"/>
                <w:lang w:val="en-GB"/>
              </w:rPr>
              <w:t>2023</w:t>
            </w:r>
          </w:p>
        </w:tc>
        <w:tc>
          <w:tcPr>
            <w:tcW w:w="922" w:type="dxa"/>
          </w:tcPr>
          <w:p w14:paraId="67CE2763" w14:textId="77777777" w:rsidR="00BF3265" w:rsidRPr="00BE39AC" w:rsidRDefault="00BF3265" w:rsidP="00BF3265">
            <w:pPr>
              <w:spacing w:after="0" w:line="240" w:lineRule="auto"/>
              <w:ind w:right="-72"/>
              <w:jc w:val="center"/>
              <w:rPr>
                <w:rFonts w:ascii="Cordia New" w:eastAsia="Times New Roman" w:hAnsi="Cordia New"/>
                <w:sz w:val="20"/>
                <w:szCs w:val="20"/>
                <w:cs/>
              </w:rPr>
            </w:pPr>
            <w:r w:rsidRPr="00BE39AC">
              <w:rPr>
                <w:rFonts w:ascii="Cordia New" w:eastAsia="Times New Roman" w:hAnsi="Cordia New"/>
                <w:sz w:val="20"/>
                <w:szCs w:val="20"/>
              </w:rPr>
              <w:t>AUD</w:t>
            </w:r>
          </w:p>
        </w:tc>
        <w:tc>
          <w:tcPr>
            <w:tcW w:w="1368" w:type="dxa"/>
          </w:tcPr>
          <w:p w14:paraId="6AC9EF2F" w14:textId="2CB72496"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14</w:t>
            </w:r>
            <w:r w:rsidR="007912C1" w:rsidRPr="00BE39AC">
              <w:rPr>
                <w:rFonts w:ascii="Cordia New" w:eastAsia="Times New Roman" w:hAnsi="Cordia New"/>
                <w:sz w:val="20"/>
                <w:szCs w:val="20"/>
              </w:rPr>
              <w:t>.</w:t>
            </w:r>
            <w:r w:rsidRPr="003A773E">
              <w:rPr>
                <w:rFonts w:ascii="Cordia New" w:eastAsia="Times New Roman" w:hAnsi="Cordia New"/>
                <w:sz w:val="20"/>
                <w:szCs w:val="20"/>
                <w:lang w:val="en-GB"/>
              </w:rPr>
              <w:t>7</w:t>
            </w:r>
          </w:p>
        </w:tc>
        <w:tc>
          <w:tcPr>
            <w:tcW w:w="1368" w:type="dxa"/>
          </w:tcPr>
          <w:p w14:paraId="5FE9BF54" w14:textId="60FA2AC7"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255DF107" w14:textId="1E0D5C3A"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 xml:space="preserve">Secured, use a subsidiary’s properties as collateral </w:t>
            </w:r>
            <w:r w:rsidRPr="00BE39AC">
              <w:rPr>
                <w:rFonts w:ascii="Cordia New" w:eastAsia="Times New Roman" w:hAnsi="Cordia New"/>
                <w:sz w:val="20"/>
                <w:szCs w:val="20"/>
              </w:rPr>
              <w:br/>
              <w:t xml:space="preserve">(Note </w:t>
            </w:r>
            <w:r w:rsidR="003A773E" w:rsidRPr="003A773E">
              <w:rPr>
                <w:rFonts w:ascii="Cordia New" w:eastAsia="Times New Roman" w:hAnsi="Cordia New"/>
                <w:sz w:val="20"/>
                <w:szCs w:val="20"/>
                <w:lang w:val="en-GB"/>
              </w:rPr>
              <w:t>19</w:t>
            </w:r>
            <w:r w:rsidRPr="00BE39AC">
              <w:rPr>
                <w:rFonts w:ascii="Cordia New" w:eastAsia="Times New Roman" w:hAnsi="Cordia New"/>
                <w:sz w:val="20"/>
                <w:szCs w:val="20"/>
              </w:rPr>
              <w:t>)</w:t>
            </w:r>
          </w:p>
        </w:tc>
        <w:tc>
          <w:tcPr>
            <w:tcW w:w="2232" w:type="dxa"/>
            <w:noWrap/>
          </w:tcPr>
          <w:p w14:paraId="1FF46885"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BBSY plus a margin</w:t>
            </w:r>
          </w:p>
        </w:tc>
      </w:tr>
      <w:tr w:rsidR="00BF3265" w:rsidRPr="00BE39AC" w14:paraId="606D750B" w14:textId="77777777" w:rsidTr="00DB1F43">
        <w:tc>
          <w:tcPr>
            <w:tcW w:w="1440" w:type="dxa"/>
            <w:noWrap/>
          </w:tcPr>
          <w:p w14:paraId="369A4D80" w14:textId="3A2AE562"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During </w:t>
            </w:r>
            <w:r w:rsidR="003A773E" w:rsidRPr="003A773E">
              <w:rPr>
                <w:rFonts w:ascii="Cordia New" w:eastAsia="Times New Roman" w:hAnsi="Cordia New"/>
                <w:sz w:val="20"/>
                <w:szCs w:val="20"/>
                <w:lang w:val="en-GB"/>
              </w:rPr>
              <w:t>2019</w:t>
            </w:r>
            <w:r w:rsidRPr="00BE39AC">
              <w:rPr>
                <w:rFonts w:ascii="Cordia New" w:eastAsia="Times New Roman" w:hAnsi="Cordia New"/>
                <w:sz w:val="20"/>
                <w:szCs w:val="20"/>
              </w:rPr>
              <w:t xml:space="preserve"> - </w:t>
            </w:r>
            <w:r w:rsidR="003A773E" w:rsidRPr="003A773E">
              <w:rPr>
                <w:rFonts w:ascii="Cordia New" w:eastAsia="Times New Roman" w:hAnsi="Cordia New"/>
                <w:sz w:val="20"/>
                <w:szCs w:val="20"/>
                <w:lang w:val="en-GB"/>
              </w:rPr>
              <w:t>2025</w:t>
            </w:r>
          </w:p>
        </w:tc>
        <w:tc>
          <w:tcPr>
            <w:tcW w:w="922" w:type="dxa"/>
          </w:tcPr>
          <w:p w14:paraId="589BFA72"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USD</w:t>
            </w:r>
          </w:p>
        </w:tc>
        <w:tc>
          <w:tcPr>
            <w:tcW w:w="1368" w:type="dxa"/>
          </w:tcPr>
          <w:p w14:paraId="72E3C42C" w14:textId="00EC128C"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4</w:t>
            </w:r>
            <w:r w:rsidR="006B6555" w:rsidRPr="00BE39AC">
              <w:rPr>
                <w:rFonts w:ascii="Cordia New" w:eastAsia="Times New Roman" w:hAnsi="Cordia New"/>
                <w:sz w:val="20"/>
                <w:szCs w:val="20"/>
              </w:rPr>
              <w:t>.</w:t>
            </w:r>
            <w:r w:rsidRPr="003A773E">
              <w:rPr>
                <w:rFonts w:ascii="Cordia New" w:eastAsia="Times New Roman" w:hAnsi="Cordia New"/>
                <w:sz w:val="20"/>
                <w:szCs w:val="20"/>
                <w:lang w:val="en-GB"/>
              </w:rPr>
              <w:t>1</w:t>
            </w:r>
          </w:p>
        </w:tc>
        <w:tc>
          <w:tcPr>
            <w:tcW w:w="1368" w:type="dxa"/>
          </w:tcPr>
          <w:p w14:paraId="26E9C73E" w14:textId="7CE5E4BB"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718D67B8"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Secured</w:t>
            </w:r>
          </w:p>
        </w:tc>
        <w:tc>
          <w:tcPr>
            <w:tcW w:w="2232" w:type="dxa"/>
            <w:noWrap/>
          </w:tcPr>
          <w:p w14:paraId="58D0E1A6" w14:textId="77777777" w:rsidR="00BF3265" w:rsidRPr="00BE39AC" w:rsidRDefault="00BF3265" w:rsidP="00BF3265">
            <w:pPr>
              <w:spacing w:after="0" w:line="240" w:lineRule="auto"/>
              <w:ind w:left="187" w:right="-109" w:hanging="187"/>
              <w:rPr>
                <w:rFonts w:ascii="Cordia New" w:eastAsia="Times New Roman" w:hAnsi="Cordia New"/>
                <w:sz w:val="20"/>
                <w:szCs w:val="20"/>
              </w:rPr>
            </w:pPr>
            <w:r w:rsidRPr="00BE39AC">
              <w:rPr>
                <w:rFonts w:ascii="Cordia New" w:eastAsia="Times New Roman" w:hAnsi="Cordia New"/>
                <w:sz w:val="20"/>
                <w:szCs w:val="20"/>
              </w:rPr>
              <w:t>Variable, cost of fund plus margin</w:t>
            </w:r>
          </w:p>
        </w:tc>
      </w:tr>
      <w:tr w:rsidR="00BF3265" w:rsidRPr="00BE39AC" w14:paraId="547874AB" w14:textId="77777777" w:rsidTr="00DB1F43">
        <w:tc>
          <w:tcPr>
            <w:tcW w:w="1440" w:type="dxa"/>
            <w:noWrap/>
          </w:tcPr>
          <w:p w14:paraId="62301BBC" w14:textId="2F6D30BA"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During </w:t>
            </w:r>
            <w:r w:rsidR="003A773E" w:rsidRPr="003A773E">
              <w:rPr>
                <w:rFonts w:ascii="Cordia New" w:eastAsia="Times New Roman" w:hAnsi="Cordia New"/>
                <w:sz w:val="20"/>
                <w:szCs w:val="20"/>
                <w:lang w:val="en-GB"/>
              </w:rPr>
              <w:t>2021</w:t>
            </w:r>
            <w:r w:rsidRPr="00BE39AC">
              <w:rPr>
                <w:rFonts w:ascii="Cordia New" w:eastAsia="Times New Roman" w:hAnsi="Cordia New"/>
                <w:sz w:val="20"/>
                <w:szCs w:val="20"/>
              </w:rPr>
              <w:t xml:space="preserve"> - </w:t>
            </w:r>
            <w:r w:rsidR="003A773E" w:rsidRPr="003A773E">
              <w:rPr>
                <w:rFonts w:ascii="Cordia New" w:eastAsia="Times New Roman" w:hAnsi="Cordia New"/>
                <w:sz w:val="20"/>
                <w:szCs w:val="20"/>
                <w:lang w:val="en-GB"/>
              </w:rPr>
              <w:t>2026</w:t>
            </w:r>
          </w:p>
        </w:tc>
        <w:tc>
          <w:tcPr>
            <w:tcW w:w="922" w:type="dxa"/>
          </w:tcPr>
          <w:p w14:paraId="6AA4D4FC"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MYR</w:t>
            </w:r>
          </w:p>
        </w:tc>
        <w:tc>
          <w:tcPr>
            <w:tcW w:w="1368" w:type="dxa"/>
          </w:tcPr>
          <w:p w14:paraId="508BB1A5" w14:textId="77B01461"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123</w:t>
            </w:r>
            <w:r w:rsidR="00997688" w:rsidRPr="00BE39AC">
              <w:rPr>
                <w:rFonts w:ascii="Cordia New" w:eastAsia="Times New Roman" w:hAnsi="Cordia New"/>
                <w:sz w:val="20"/>
                <w:szCs w:val="20"/>
              </w:rPr>
              <w:t>.</w:t>
            </w:r>
            <w:r w:rsidRPr="003A773E">
              <w:rPr>
                <w:rFonts w:ascii="Cordia New" w:eastAsia="Times New Roman" w:hAnsi="Cordia New"/>
                <w:sz w:val="20"/>
                <w:szCs w:val="20"/>
                <w:lang w:val="en-GB"/>
              </w:rPr>
              <w:t>5</w:t>
            </w:r>
          </w:p>
        </w:tc>
        <w:tc>
          <w:tcPr>
            <w:tcW w:w="1368" w:type="dxa"/>
          </w:tcPr>
          <w:p w14:paraId="1A2AE893" w14:textId="1A84E694"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7B291CE0"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Secured</w:t>
            </w:r>
          </w:p>
        </w:tc>
        <w:tc>
          <w:tcPr>
            <w:tcW w:w="2232" w:type="dxa"/>
            <w:noWrap/>
          </w:tcPr>
          <w:p w14:paraId="7345B688"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KLIBOR plus a margin</w:t>
            </w:r>
          </w:p>
        </w:tc>
      </w:tr>
      <w:tr w:rsidR="00BF3265" w:rsidRPr="00BE39AC" w14:paraId="70A43AC9" w14:textId="77777777" w:rsidTr="00DB1F43">
        <w:tc>
          <w:tcPr>
            <w:tcW w:w="1440" w:type="dxa"/>
            <w:noWrap/>
          </w:tcPr>
          <w:p w14:paraId="2C20A84D" w14:textId="363471B4"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During </w:t>
            </w:r>
            <w:r w:rsidR="003A773E" w:rsidRPr="003A773E">
              <w:rPr>
                <w:rFonts w:ascii="Cordia New" w:eastAsia="Times New Roman" w:hAnsi="Cordia New"/>
                <w:sz w:val="20"/>
                <w:szCs w:val="20"/>
                <w:lang w:val="en-GB"/>
              </w:rPr>
              <w:t>2020</w:t>
            </w:r>
            <w:r w:rsidRPr="00BE39AC">
              <w:rPr>
                <w:rFonts w:ascii="Cordia New" w:eastAsia="Times New Roman" w:hAnsi="Cordia New"/>
                <w:sz w:val="20"/>
                <w:szCs w:val="20"/>
              </w:rPr>
              <w:t xml:space="preserve"> - </w:t>
            </w:r>
            <w:r w:rsidR="003A773E" w:rsidRPr="003A773E">
              <w:rPr>
                <w:rFonts w:ascii="Cordia New" w:eastAsia="Times New Roman" w:hAnsi="Cordia New"/>
                <w:sz w:val="20"/>
                <w:szCs w:val="20"/>
                <w:lang w:val="en-GB"/>
              </w:rPr>
              <w:t>2023</w:t>
            </w:r>
          </w:p>
        </w:tc>
        <w:tc>
          <w:tcPr>
            <w:tcW w:w="922" w:type="dxa"/>
          </w:tcPr>
          <w:p w14:paraId="7BE56630"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MYR</w:t>
            </w:r>
          </w:p>
        </w:tc>
        <w:tc>
          <w:tcPr>
            <w:tcW w:w="1368" w:type="dxa"/>
          </w:tcPr>
          <w:p w14:paraId="2A8E45EF" w14:textId="77004E89"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31</w:t>
            </w:r>
            <w:r w:rsidR="00997688"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1368" w:type="dxa"/>
          </w:tcPr>
          <w:p w14:paraId="2F1DBD76" w14:textId="778E6CFE"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22FA3754"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Secured</w:t>
            </w:r>
          </w:p>
        </w:tc>
        <w:tc>
          <w:tcPr>
            <w:tcW w:w="2232" w:type="dxa"/>
            <w:noWrap/>
          </w:tcPr>
          <w:p w14:paraId="742954B9"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KLIBOR plus a margin</w:t>
            </w:r>
          </w:p>
        </w:tc>
      </w:tr>
      <w:tr w:rsidR="00BF3265" w:rsidRPr="00BE39AC" w14:paraId="3F678661" w14:textId="77777777" w:rsidTr="00DB1F43">
        <w:tc>
          <w:tcPr>
            <w:tcW w:w="1440" w:type="dxa"/>
            <w:noWrap/>
          </w:tcPr>
          <w:p w14:paraId="67701B57" w14:textId="2B43CCF1"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During </w:t>
            </w:r>
            <w:r w:rsidR="003A773E" w:rsidRPr="003A773E">
              <w:rPr>
                <w:rFonts w:ascii="Cordia New" w:eastAsia="Times New Roman" w:hAnsi="Cordia New"/>
                <w:sz w:val="20"/>
                <w:szCs w:val="20"/>
                <w:lang w:val="en-GB"/>
              </w:rPr>
              <w:t>2022</w:t>
            </w:r>
            <w:r w:rsidRPr="00BE39AC">
              <w:rPr>
                <w:rFonts w:ascii="Cordia New" w:eastAsia="Times New Roman" w:hAnsi="Cordia New"/>
                <w:sz w:val="20"/>
                <w:szCs w:val="20"/>
              </w:rPr>
              <w:t xml:space="preserve"> - </w:t>
            </w:r>
            <w:r w:rsidR="003A773E" w:rsidRPr="003A773E">
              <w:rPr>
                <w:rFonts w:ascii="Cordia New" w:eastAsia="Times New Roman" w:hAnsi="Cordia New"/>
                <w:sz w:val="20"/>
                <w:szCs w:val="20"/>
                <w:lang w:val="en-GB"/>
              </w:rPr>
              <w:t>2026</w:t>
            </w:r>
          </w:p>
        </w:tc>
        <w:tc>
          <w:tcPr>
            <w:tcW w:w="922" w:type="dxa"/>
          </w:tcPr>
          <w:p w14:paraId="52D5CF37"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EUR</w:t>
            </w:r>
          </w:p>
        </w:tc>
        <w:tc>
          <w:tcPr>
            <w:tcW w:w="1368" w:type="dxa"/>
          </w:tcPr>
          <w:p w14:paraId="6F7B5F6C" w14:textId="689EBFCA"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21</w:t>
            </w:r>
            <w:r w:rsidR="005C3830"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1368" w:type="dxa"/>
          </w:tcPr>
          <w:p w14:paraId="6B08A865" w14:textId="2DF83314"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463115C4" w14:textId="3AD1CE18"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 xml:space="preserve">Secured, use a subsidiary’s properties as collateral </w:t>
            </w:r>
            <w:r w:rsidRPr="00BE39AC">
              <w:rPr>
                <w:rFonts w:ascii="Cordia New" w:eastAsia="Times New Roman" w:hAnsi="Cordia New"/>
                <w:sz w:val="20"/>
                <w:szCs w:val="20"/>
              </w:rPr>
              <w:br/>
              <w:t xml:space="preserve">(Note </w:t>
            </w:r>
            <w:r w:rsidR="003A773E" w:rsidRPr="003A773E">
              <w:rPr>
                <w:rFonts w:ascii="Cordia New" w:eastAsia="Times New Roman" w:hAnsi="Cordia New"/>
                <w:sz w:val="20"/>
                <w:szCs w:val="20"/>
                <w:lang w:val="en-GB"/>
              </w:rPr>
              <w:t>19</w:t>
            </w:r>
            <w:r w:rsidRPr="00BE39AC">
              <w:rPr>
                <w:rFonts w:ascii="Cordia New" w:eastAsia="Times New Roman" w:hAnsi="Cordia New"/>
                <w:sz w:val="20"/>
                <w:szCs w:val="20"/>
              </w:rPr>
              <w:t>)</w:t>
            </w:r>
          </w:p>
        </w:tc>
        <w:tc>
          <w:tcPr>
            <w:tcW w:w="2232" w:type="dxa"/>
            <w:noWrap/>
          </w:tcPr>
          <w:p w14:paraId="641CC968"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and fixed</w:t>
            </w:r>
          </w:p>
        </w:tc>
      </w:tr>
      <w:tr w:rsidR="00BF3265" w:rsidRPr="00BE39AC" w14:paraId="78B34D27" w14:textId="77777777" w:rsidTr="00DB1F43">
        <w:tc>
          <w:tcPr>
            <w:tcW w:w="1440" w:type="dxa"/>
            <w:noWrap/>
          </w:tcPr>
          <w:p w14:paraId="019B0ACA" w14:textId="62507BDA"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During </w:t>
            </w:r>
            <w:r w:rsidR="003A773E" w:rsidRPr="003A773E">
              <w:rPr>
                <w:rFonts w:ascii="Cordia New" w:eastAsia="Times New Roman" w:hAnsi="Cordia New"/>
                <w:sz w:val="20"/>
                <w:szCs w:val="20"/>
                <w:lang w:val="en-GB"/>
              </w:rPr>
              <w:t>2022</w:t>
            </w:r>
            <w:r w:rsidRPr="00BE39AC">
              <w:rPr>
                <w:rFonts w:ascii="Cordia New" w:eastAsia="Times New Roman" w:hAnsi="Cordia New"/>
                <w:sz w:val="20"/>
                <w:szCs w:val="20"/>
              </w:rPr>
              <w:t xml:space="preserve"> - </w:t>
            </w:r>
            <w:r w:rsidR="003A773E" w:rsidRPr="003A773E">
              <w:rPr>
                <w:rFonts w:ascii="Cordia New" w:eastAsia="Times New Roman" w:hAnsi="Cordia New"/>
                <w:sz w:val="20"/>
                <w:szCs w:val="20"/>
                <w:lang w:val="en-GB"/>
              </w:rPr>
              <w:t>2037</w:t>
            </w:r>
          </w:p>
        </w:tc>
        <w:tc>
          <w:tcPr>
            <w:tcW w:w="922" w:type="dxa"/>
          </w:tcPr>
          <w:p w14:paraId="33F988CD"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EUR</w:t>
            </w:r>
          </w:p>
        </w:tc>
        <w:tc>
          <w:tcPr>
            <w:tcW w:w="1368" w:type="dxa"/>
          </w:tcPr>
          <w:p w14:paraId="0701FAC4" w14:textId="4FE0B220"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185</w:t>
            </w:r>
            <w:r w:rsidR="00F84538" w:rsidRPr="00BE39AC">
              <w:rPr>
                <w:rFonts w:ascii="Cordia New" w:eastAsia="Times New Roman" w:hAnsi="Cordia New"/>
                <w:sz w:val="20"/>
                <w:szCs w:val="20"/>
              </w:rPr>
              <w:t>.</w:t>
            </w:r>
            <w:r w:rsidRPr="003A773E">
              <w:rPr>
                <w:rFonts w:ascii="Cordia New" w:eastAsia="Times New Roman" w:hAnsi="Cordia New"/>
                <w:sz w:val="20"/>
                <w:szCs w:val="20"/>
                <w:lang w:val="en-GB"/>
              </w:rPr>
              <w:t>4</w:t>
            </w:r>
          </w:p>
        </w:tc>
        <w:tc>
          <w:tcPr>
            <w:tcW w:w="1368" w:type="dxa"/>
          </w:tcPr>
          <w:p w14:paraId="71FDEB75" w14:textId="25CC41D6"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353EDD2E"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Unsecured</w:t>
            </w:r>
          </w:p>
        </w:tc>
        <w:tc>
          <w:tcPr>
            <w:tcW w:w="2232" w:type="dxa"/>
            <w:noWrap/>
          </w:tcPr>
          <w:p w14:paraId="47B7FEB5"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w:t>
            </w:r>
          </w:p>
        </w:tc>
      </w:tr>
      <w:tr w:rsidR="00BF3265" w:rsidRPr="00BE39AC" w14:paraId="0FBFD2DE" w14:textId="77777777" w:rsidTr="00DB1F43">
        <w:tc>
          <w:tcPr>
            <w:tcW w:w="1440" w:type="dxa"/>
            <w:noWrap/>
          </w:tcPr>
          <w:p w14:paraId="11A3C47C" w14:textId="39491F7C"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In </w:t>
            </w:r>
            <w:r w:rsidR="003A773E" w:rsidRPr="003A773E">
              <w:rPr>
                <w:rFonts w:ascii="Cordia New" w:eastAsia="Times New Roman" w:hAnsi="Cordia New"/>
                <w:sz w:val="20"/>
                <w:szCs w:val="20"/>
                <w:lang w:val="en-GB"/>
              </w:rPr>
              <w:t>2024</w:t>
            </w:r>
          </w:p>
        </w:tc>
        <w:tc>
          <w:tcPr>
            <w:tcW w:w="922" w:type="dxa"/>
          </w:tcPr>
          <w:p w14:paraId="52B59180"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EUR</w:t>
            </w:r>
          </w:p>
        </w:tc>
        <w:tc>
          <w:tcPr>
            <w:tcW w:w="1368" w:type="dxa"/>
          </w:tcPr>
          <w:p w14:paraId="1A9BCE25" w14:textId="76E24F71"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310</w:t>
            </w:r>
            <w:r w:rsidR="00541720"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1368" w:type="dxa"/>
          </w:tcPr>
          <w:p w14:paraId="66401178" w14:textId="280671BB"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42EB12FE"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Secured</w:t>
            </w:r>
          </w:p>
        </w:tc>
        <w:tc>
          <w:tcPr>
            <w:tcW w:w="2232" w:type="dxa"/>
            <w:noWrap/>
          </w:tcPr>
          <w:p w14:paraId="4F44716A" w14:textId="045902A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EURIBOR plus a margin</w:t>
            </w:r>
          </w:p>
        </w:tc>
      </w:tr>
      <w:tr w:rsidR="00BF3265" w:rsidRPr="00BE39AC" w14:paraId="01614226" w14:textId="77777777" w:rsidTr="00DB1F43">
        <w:tc>
          <w:tcPr>
            <w:tcW w:w="1440" w:type="dxa"/>
            <w:noWrap/>
          </w:tcPr>
          <w:p w14:paraId="4D093C94" w14:textId="6C8F0DAB"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During </w:t>
            </w:r>
            <w:r w:rsidR="003A773E" w:rsidRPr="003A773E">
              <w:rPr>
                <w:rFonts w:ascii="Cordia New" w:eastAsia="Times New Roman" w:hAnsi="Cordia New"/>
                <w:sz w:val="20"/>
                <w:szCs w:val="20"/>
                <w:lang w:val="en-GB"/>
              </w:rPr>
              <w:t>2023</w:t>
            </w:r>
            <w:r w:rsidRPr="00BE39AC">
              <w:rPr>
                <w:rFonts w:ascii="Cordia New" w:eastAsia="Times New Roman" w:hAnsi="Cordia New"/>
                <w:sz w:val="20"/>
                <w:szCs w:val="20"/>
              </w:rPr>
              <w:t xml:space="preserve"> - </w:t>
            </w:r>
            <w:r w:rsidR="003A773E" w:rsidRPr="003A773E">
              <w:rPr>
                <w:rFonts w:ascii="Cordia New" w:eastAsia="Times New Roman" w:hAnsi="Cordia New"/>
                <w:sz w:val="20"/>
                <w:szCs w:val="20"/>
                <w:lang w:val="en-GB"/>
              </w:rPr>
              <w:t>2031</w:t>
            </w:r>
          </w:p>
        </w:tc>
        <w:tc>
          <w:tcPr>
            <w:tcW w:w="922" w:type="dxa"/>
          </w:tcPr>
          <w:p w14:paraId="7665E0DD"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THB</w:t>
            </w:r>
          </w:p>
        </w:tc>
        <w:tc>
          <w:tcPr>
            <w:tcW w:w="1368" w:type="dxa"/>
          </w:tcPr>
          <w:p w14:paraId="3D707C17" w14:textId="789AC9B0"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1</w:t>
            </w:r>
            <w:r w:rsidR="00541720" w:rsidRPr="00BE39AC">
              <w:rPr>
                <w:rFonts w:ascii="Cordia New" w:eastAsia="Times New Roman" w:hAnsi="Cordia New"/>
                <w:sz w:val="20"/>
                <w:szCs w:val="20"/>
              </w:rPr>
              <w:t>,</w:t>
            </w:r>
            <w:r w:rsidRPr="003A773E">
              <w:rPr>
                <w:rFonts w:ascii="Cordia New" w:eastAsia="Times New Roman" w:hAnsi="Cordia New"/>
                <w:sz w:val="20"/>
                <w:szCs w:val="20"/>
                <w:lang w:val="en-GB"/>
              </w:rPr>
              <w:t>536</w:t>
            </w:r>
            <w:r w:rsidR="00F9367D" w:rsidRPr="00BE39AC">
              <w:rPr>
                <w:rFonts w:ascii="Cordia New" w:eastAsia="Times New Roman" w:hAnsi="Cordia New"/>
                <w:sz w:val="20"/>
                <w:szCs w:val="20"/>
                <w:lang w:val="en-GB"/>
              </w:rPr>
              <w:t>.</w:t>
            </w:r>
            <w:r w:rsidRPr="003A773E">
              <w:rPr>
                <w:rFonts w:ascii="Cordia New" w:eastAsia="Times New Roman" w:hAnsi="Cordia New"/>
                <w:sz w:val="20"/>
                <w:szCs w:val="20"/>
                <w:lang w:val="en-GB"/>
              </w:rPr>
              <w:t>5</w:t>
            </w:r>
          </w:p>
        </w:tc>
        <w:tc>
          <w:tcPr>
            <w:tcW w:w="1368" w:type="dxa"/>
          </w:tcPr>
          <w:p w14:paraId="1F55574C" w14:textId="1A45D53F"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2802C964" w14:textId="26CCE824"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 xml:space="preserve">Secured, use a subsidiary’s properties as collateral </w:t>
            </w:r>
            <w:r w:rsidRPr="00BE39AC">
              <w:rPr>
                <w:rFonts w:ascii="Cordia New" w:eastAsia="Times New Roman" w:hAnsi="Cordia New"/>
                <w:sz w:val="20"/>
                <w:szCs w:val="20"/>
              </w:rPr>
              <w:br/>
              <w:t xml:space="preserve">(Note </w:t>
            </w:r>
            <w:r w:rsidR="003A773E" w:rsidRPr="003A773E">
              <w:rPr>
                <w:rFonts w:ascii="Cordia New" w:eastAsia="Times New Roman" w:hAnsi="Cordia New"/>
                <w:sz w:val="20"/>
                <w:szCs w:val="20"/>
                <w:lang w:val="en-GB"/>
              </w:rPr>
              <w:t>19</w:t>
            </w:r>
            <w:r w:rsidRPr="00BE39AC">
              <w:rPr>
                <w:rFonts w:ascii="Cordia New" w:eastAsia="Times New Roman" w:hAnsi="Cordia New"/>
                <w:sz w:val="20"/>
                <w:szCs w:val="20"/>
              </w:rPr>
              <w:t>)</w:t>
            </w:r>
          </w:p>
        </w:tc>
        <w:tc>
          <w:tcPr>
            <w:tcW w:w="2232" w:type="dxa"/>
            <w:noWrap/>
          </w:tcPr>
          <w:p w14:paraId="0DF4BF72"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MLR plus margin</w:t>
            </w:r>
          </w:p>
        </w:tc>
      </w:tr>
      <w:tr w:rsidR="00BF3265" w:rsidRPr="00BE39AC" w14:paraId="39BB0C83" w14:textId="77777777" w:rsidTr="00DB1F43">
        <w:tc>
          <w:tcPr>
            <w:tcW w:w="1440" w:type="dxa"/>
            <w:noWrap/>
          </w:tcPr>
          <w:p w14:paraId="0B335518" w14:textId="1F96D4F3" w:rsidR="00BF3265" w:rsidRPr="00BE39AC" w:rsidRDefault="00541720"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During </w:t>
            </w:r>
            <w:r w:rsidR="003A773E" w:rsidRPr="003A773E">
              <w:rPr>
                <w:rFonts w:ascii="Cordia New" w:eastAsia="Times New Roman" w:hAnsi="Cordia New"/>
                <w:sz w:val="20"/>
                <w:szCs w:val="20"/>
                <w:lang w:val="en-GB"/>
              </w:rPr>
              <w:t>2023</w:t>
            </w:r>
            <w:r w:rsidR="004B2E71" w:rsidRPr="00BE39AC">
              <w:rPr>
                <w:rFonts w:ascii="Cordia New" w:eastAsia="Times New Roman" w:hAnsi="Cordia New"/>
                <w:sz w:val="20"/>
                <w:szCs w:val="20"/>
              </w:rPr>
              <w:t xml:space="preserve"> - </w:t>
            </w:r>
            <w:r w:rsidR="003A773E" w:rsidRPr="003A773E">
              <w:rPr>
                <w:rFonts w:ascii="Cordia New" w:eastAsia="Times New Roman" w:hAnsi="Cordia New"/>
                <w:sz w:val="20"/>
                <w:szCs w:val="20"/>
                <w:lang w:val="en-GB"/>
              </w:rPr>
              <w:t>2027</w:t>
            </w:r>
          </w:p>
        </w:tc>
        <w:tc>
          <w:tcPr>
            <w:tcW w:w="922" w:type="dxa"/>
          </w:tcPr>
          <w:p w14:paraId="4B54306B"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GBP</w:t>
            </w:r>
          </w:p>
        </w:tc>
        <w:tc>
          <w:tcPr>
            <w:tcW w:w="1368" w:type="dxa"/>
          </w:tcPr>
          <w:p w14:paraId="77D24EC6" w14:textId="408F9C30"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26</w:t>
            </w:r>
            <w:r w:rsidR="00541720"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1368" w:type="dxa"/>
          </w:tcPr>
          <w:p w14:paraId="5A24F89D" w14:textId="59E5C0AA"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57629472"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Secured</w:t>
            </w:r>
          </w:p>
        </w:tc>
        <w:tc>
          <w:tcPr>
            <w:tcW w:w="2232" w:type="dxa"/>
            <w:noWrap/>
          </w:tcPr>
          <w:p w14:paraId="7BE5CB74" w14:textId="6914EC5F" w:rsidR="00BF3265" w:rsidRPr="00BE39AC" w:rsidRDefault="00EF7AFB"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SONIA plus margin</w:t>
            </w:r>
          </w:p>
        </w:tc>
      </w:tr>
      <w:tr w:rsidR="00BF3265" w:rsidRPr="00BE39AC" w14:paraId="75E73D66" w14:textId="77777777" w:rsidTr="00DB1F43">
        <w:tc>
          <w:tcPr>
            <w:tcW w:w="1440" w:type="dxa"/>
            <w:noWrap/>
          </w:tcPr>
          <w:p w14:paraId="24E987CA" w14:textId="18D55511"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In </w:t>
            </w:r>
            <w:r w:rsidR="003A773E" w:rsidRPr="003A773E">
              <w:rPr>
                <w:rFonts w:ascii="Cordia New" w:eastAsia="Times New Roman" w:hAnsi="Cordia New"/>
                <w:sz w:val="20"/>
                <w:szCs w:val="20"/>
                <w:lang w:val="en-GB"/>
              </w:rPr>
              <w:t>2023</w:t>
            </w:r>
          </w:p>
        </w:tc>
        <w:tc>
          <w:tcPr>
            <w:tcW w:w="922" w:type="dxa"/>
          </w:tcPr>
          <w:p w14:paraId="2E0B067C"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SGD</w:t>
            </w:r>
          </w:p>
        </w:tc>
        <w:tc>
          <w:tcPr>
            <w:tcW w:w="1368" w:type="dxa"/>
          </w:tcPr>
          <w:p w14:paraId="78047C10" w14:textId="78D61D94" w:rsidR="00BF3265" w:rsidRPr="00BE39AC" w:rsidRDefault="003A773E" w:rsidP="00BF3265">
            <w:pPr>
              <w:spacing w:after="0" w:line="240" w:lineRule="auto"/>
              <w:ind w:right="-72"/>
              <w:jc w:val="right"/>
              <w:rPr>
                <w:rFonts w:ascii="Cordia New" w:eastAsia="Times New Roman" w:hAnsi="Cordia New"/>
                <w:sz w:val="20"/>
                <w:szCs w:val="20"/>
              </w:rPr>
            </w:pPr>
            <w:r w:rsidRPr="003A773E">
              <w:rPr>
                <w:rFonts w:ascii="Cordia New" w:eastAsia="Times New Roman" w:hAnsi="Cordia New"/>
                <w:sz w:val="20"/>
                <w:szCs w:val="20"/>
                <w:lang w:val="en-GB"/>
              </w:rPr>
              <w:t>24</w:t>
            </w:r>
            <w:r w:rsidR="00D42104" w:rsidRPr="00BE39AC">
              <w:rPr>
                <w:rFonts w:ascii="Cordia New" w:eastAsia="Times New Roman" w:hAnsi="Cordia New"/>
                <w:sz w:val="20"/>
                <w:szCs w:val="20"/>
              </w:rPr>
              <w:t>.</w:t>
            </w:r>
            <w:r w:rsidRPr="003A773E">
              <w:rPr>
                <w:rFonts w:ascii="Cordia New" w:eastAsia="Times New Roman" w:hAnsi="Cordia New"/>
                <w:sz w:val="20"/>
                <w:szCs w:val="20"/>
                <w:lang w:val="en-GB"/>
              </w:rPr>
              <w:t>9</w:t>
            </w:r>
          </w:p>
        </w:tc>
        <w:tc>
          <w:tcPr>
            <w:tcW w:w="1368" w:type="dxa"/>
          </w:tcPr>
          <w:p w14:paraId="5F187AC8" w14:textId="0412A237"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492B25FE"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Secured</w:t>
            </w:r>
          </w:p>
        </w:tc>
        <w:tc>
          <w:tcPr>
            <w:tcW w:w="2232" w:type="dxa"/>
            <w:noWrap/>
          </w:tcPr>
          <w:p w14:paraId="175D6B3A" w14:textId="77777777" w:rsidR="00BF3265" w:rsidRPr="00BE39AC" w:rsidRDefault="00BF3265" w:rsidP="00BF3265">
            <w:pPr>
              <w:spacing w:after="0" w:line="240" w:lineRule="auto"/>
              <w:ind w:left="187" w:right="-72" w:hanging="187"/>
              <w:rPr>
                <w:rFonts w:ascii="Cordia New" w:eastAsia="Times New Roman" w:hAnsi="Cordia New"/>
                <w:sz w:val="20"/>
                <w:szCs w:val="20"/>
                <w:cs/>
              </w:rPr>
            </w:pPr>
            <w:r w:rsidRPr="00BE39AC">
              <w:rPr>
                <w:rFonts w:ascii="Cordia New" w:eastAsia="Times New Roman" w:hAnsi="Cordia New"/>
                <w:sz w:val="20"/>
                <w:szCs w:val="20"/>
              </w:rPr>
              <w:t>Variable, SOR plus a margin</w:t>
            </w:r>
          </w:p>
        </w:tc>
      </w:tr>
      <w:tr w:rsidR="00BF3265" w:rsidRPr="00BE39AC" w14:paraId="3FD7BC30" w14:textId="77777777" w:rsidTr="00DB1F43">
        <w:tc>
          <w:tcPr>
            <w:tcW w:w="1440" w:type="dxa"/>
            <w:noWrap/>
          </w:tcPr>
          <w:p w14:paraId="29E168FB" w14:textId="5B9B6AF8"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 xml:space="preserve">In </w:t>
            </w:r>
            <w:r w:rsidR="003A773E" w:rsidRPr="003A773E">
              <w:rPr>
                <w:rFonts w:ascii="Cordia New" w:eastAsia="Times New Roman" w:hAnsi="Cordia New"/>
                <w:sz w:val="20"/>
                <w:szCs w:val="20"/>
                <w:lang w:val="en-GB"/>
              </w:rPr>
              <w:t>2024</w:t>
            </w:r>
          </w:p>
        </w:tc>
        <w:tc>
          <w:tcPr>
            <w:tcW w:w="922" w:type="dxa"/>
          </w:tcPr>
          <w:p w14:paraId="47852818" w14:textId="77777777" w:rsidR="00BF3265" w:rsidRPr="00BE39AC" w:rsidRDefault="00BF3265" w:rsidP="00BF3265">
            <w:pPr>
              <w:spacing w:after="0" w:line="240" w:lineRule="auto"/>
              <w:ind w:right="-72"/>
              <w:jc w:val="center"/>
              <w:rPr>
                <w:rFonts w:ascii="Cordia New" w:eastAsia="Times New Roman" w:hAnsi="Cordia New"/>
                <w:sz w:val="20"/>
                <w:szCs w:val="20"/>
              </w:rPr>
            </w:pPr>
            <w:r w:rsidRPr="00BE39AC">
              <w:rPr>
                <w:rFonts w:ascii="Cordia New" w:eastAsia="Times New Roman" w:hAnsi="Cordia New"/>
                <w:sz w:val="20"/>
                <w:szCs w:val="20"/>
              </w:rPr>
              <w:t>AUD</w:t>
            </w:r>
          </w:p>
        </w:tc>
        <w:tc>
          <w:tcPr>
            <w:tcW w:w="1368" w:type="dxa"/>
          </w:tcPr>
          <w:p w14:paraId="5A60026D" w14:textId="462D19D7" w:rsidR="00BF3265" w:rsidRPr="00BE39AC" w:rsidRDefault="003A773E" w:rsidP="00BF3265">
            <w:pPr>
              <w:spacing w:after="0" w:line="240" w:lineRule="auto"/>
              <w:ind w:right="-72"/>
              <w:jc w:val="right"/>
              <w:rPr>
                <w:rFonts w:ascii="Cordia New" w:eastAsia="Times New Roman" w:hAnsi="Cordia New"/>
                <w:sz w:val="20"/>
                <w:szCs w:val="20"/>
                <w:lang w:val="en-GB"/>
              </w:rPr>
            </w:pPr>
            <w:r w:rsidRPr="003A773E">
              <w:rPr>
                <w:rFonts w:ascii="Cordia New" w:eastAsia="Times New Roman" w:hAnsi="Cordia New"/>
                <w:sz w:val="20"/>
                <w:szCs w:val="20"/>
                <w:lang w:val="en-GB"/>
              </w:rPr>
              <w:t>12</w:t>
            </w:r>
            <w:r w:rsidR="00A601E0" w:rsidRPr="00BE39AC">
              <w:rPr>
                <w:rFonts w:ascii="Cordia New" w:eastAsia="Times New Roman" w:hAnsi="Cordia New"/>
                <w:sz w:val="20"/>
                <w:szCs w:val="20"/>
                <w:lang w:val="en-GB"/>
              </w:rPr>
              <w:t>.</w:t>
            </w:r>
            <w:r w:rsidRPr="003A773E">
              <w:rPr>
                <w:rFonts w:ascii="Cordia New" w:eastAsia="Times New Roman" w:hAnsi="Cordia New"/>
                <w:sz w:val="20"/>
                <w:szCs w:val="20"/>
                <w:lang w:val="en-GB"/>
              </w:rPr>
              <w:t>9</w:t>
            </w:r>
          </w:p>
        </w:tc>
        <w:tc>
          <w:tcPr>
            <w:tcW w:w="1368" w:type="dxa"/>
          </w:tcPr>
          <w:p w14:paraId="3049E40B" w14:textId="207AC3FE" w:rsidR="00BF3265" w:rsidRPr="00BE39AC" w:rsidRDefault="00264668" w:rsidP="00BF3265">
            <w:pPr>
              <w:spacing w:after="0" w:line="240" w:lineRule="auto"/>
              <w:ind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2070" w:type="dxa"/>
            <w:noWrap/>
          </w:tcPr>
          <w:p w14:paraId="1DBE48AC"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Secured</w:t>
            </w:r>
          </w:p>
        </w:tc>
        <w:tc>
          <w:tcPr>
            <w:tcW w:w="2232" w:type="dxa"/>
            <w:noWrap/>
          </w:tcPr>
          <w:p w14:paraId="27F6BDAF" w14:textId="77777777" w:rsidR="00BF3265" w:rsidRPr="00BE39AC" w:rsidRDefault="00BF3265" w:rsidP="00BF3265">
            <w:pPr>
              <w:spacing w:after="0" w:line="240" w:lineRule="auto"/>
              <w:ind w:left="187" w:right="-72" w:hanging="187"/>
              <w:rPr>
                <w:rFonts w:ascii="Cordia New" w:eastAsia="Times New Roman" w:hAnsi="Cordia New"/>
                <w:sz w:val="20"/>
                <w:szCs w:val="20"/>
              </w:rPr>
            </w:pPr>
            <w:r w:rsidRPr="00BE39AC">
              <w:rPr>
                <w:rFonts w:ascii="Cordia New" w:eastAsia="Times New Roman" w:hAnsi="Cordia New"/>
                <w:sz w:val="20"/>
                <w:szCs w:val="20"/>
              </w:rPr>
              <w:t>Variable, BBSY plus a margin</w:t>
            </w:r>
          </w:p>
        </w:tc>
      </w:tr>
    </w:tbl>
    <w:p w14:paraId="1694806E" w14:textId="77777777" w:rsidR="00CF0B8C" w:rsidRPr="00BE39AC" w:rsidRDefault="00CF0B8C" w:rsidP="00690182">
      <w:pPr>
        <w:spacing w:after="0" w:line="240" w:lineRule="auto"/>
        <w:ind w:left="540"/>
        <w:jc w:val="both"/>
        <w:rPr>
          <w:rFonts w:ascii="Cordia New" w:hAnsi="Cordia New"/>
          <w:sz w:val="12"/>
          <w:szCs w:val="12"/>
        </w:rPr>
      </w:pPr>
    </w:p>
    <w:p w14:paraId="742D06C2" w14:textId="20723400" w:rsidR="00C721A4" w:rsidRPr="00BE39AC" w:rsidRDefault="00C721A4" w:rsidP="00690182">
      <w:pPr>
        <w:spacing w:after="0" w:line="240" w:lineRule="auto"/>
        <w:ind w:left="540"/>
        <w:jc w:val="both"/>
        <w:rPr>
          <w:rFonts w:ascii="Cordia New" w:hAnsi="Cordia New"/>
          <w:spacing w:val="-2"/>
          <w:sz w:val="26"/>
          <w:szCs w:val="26"/>
        </w:rPr>
      </w:pPr>
      <w:r w:rsidRPr="00BE39AC">
        <w:rPr>
          <w:rFonts w:ascii="Cordia New" w:hAnsi="Cordia New"/>
          <w:spacing w:val="-4"/>
          <w:sz w:val="26"/>
          <w:szCs w:val="26"/>
        </w:rPr>
        <w:t>The carrying amounts of long-term</w:t>
      </w:r>
      <w:r w:rsidR="00B61496" w:rsidRPr="00BE39AC">
        <w:rPr>
          <w:rFonts w:ascii="Cordia New" w:hAnsi="Cordia New"/>
          <w:spacing w:val="-4"/>
          <w:sz w:val="26"/>
          <w:szCs w:val="26"/>
        </w:rPr>
        <w:t xml:space="preserve"> </w:t>
      </w:r>
      <w:r w:rsidRPr="00BE39AC">
        <w:rPr>
          <w:rFonts w:ascii="Cordia New" w:hAnsi="Cordia New"/>
          <w:spacing w:val="-4"/>
          <w:sz w:val="26"/>
          <w:szCs w:val="26"/>
        </w:rPr>
        <w:t xml:space="preserve">borrowings </w:t>
      </w:r>
      <w:r w:rsidR="00B61496" w:rsidRPr="00BE39AC">
        <w:rPr>
          <w:rFonts w:ascii="Cordia New" w:hAnsi="Cordia New"/>
          <w:spacing w:val="-4"/>
          <w:sz w:val="26"/>
          <w:szCs w:val="26"/>
        </w:rPr>
        <w:t>from financial institutions</w:t>
      </w:r>
      <w:r w:rsidR="00291493" w:rsidRPr="00BE39AC">
        <w:rPr>
          <w:rFonts w:ascii="Cordia New" w:hAnsi="Cordia New"/>
          <w:spacing w:val="-4"/>
          <w:sz w:val="26"/>
          <w:szCs w:val="26"/>
        </w:rPr>
        <w:t xml:space="preserve"> with floating interest rates</w:t>
      </w:r>
      <w:r w:rsidR="00B61496" w:rsidRPr="00BE39AC">
        <w:rPr>
          <w:rFonts w:ascii="Cordia New" w:hAnsi="Cordia New"/>
          <w:spacing w:val="-4"/>
          <w:sz w:val="26"/>
          <w:szCs w:val="26"/>
        </w:rPr>
        <w:t xml:space="preserve"> </w:t>
      </w:r>
      <w:r w:rsidRPr="00BE39AC">
        <w:rPr>
          <w:rFonts w:ascii="Cordia New" w:hAnsi="Cordia New"/>
          <w:spacing w:val="-4"/>
          <w:sz w:val="26"/>
          <w:szCs w:val="26"/>
        </w:rPr>
        <w:t xml:space="preserve">as of </w:t>
      </w:r>
      <w:r w:rsidR="003A773E" w:rsidRPr="003A773E">
        <w:rPr>
          <w:rFonts w:ascii="Cordia New" w:hAnsi="Cordia New"/>
          <w:spacing w:val="-4"/>
          <w:sz w:val="26"/>
          <w:szCs w:val="26"/>
          <w:lang w:val="en-GB"/>
        </w:rPr>
        <w:t>31</w:t>
      </w:r>
      <w:r w:rsidRPr="00BE39AC">
        <w:rPr>
          <w:rFonts w:ascii="Cordia New" w:hAnsi="Cordia New"/>
          <w:spacing w:val="-4"/>
          <w:sz w:val="26"/>
          <w:szCs w:val="26"/>
        </w:rPr>
        <w:t xml:space="preserve"> December</w:t>
      </w:r>
      <w:r w:rsidRPr="00BE39AC">
        <w:rPr>
          <w:rFonts w:ascii="Cordia New" w:hAnsi="Cordia New"/>
          <w:sz w:val="26"/>
          <w:szCs w:val="26"/>
        </w:rPr>
        <w:t xml:space="preserve"> </w:t>
      </w:r>
      <w:r w:rsidR="003A773E" w:rsidRPr="003A773E">
        <w:rPr>
          <w:rFonts w:ascii="Cordia New" w:hAnsi="Cordia New"/>
          <w:spacing w:val="-2"/>
          <w:sz w:val="26"/>
          <w:szCs w:val="26"/>
          <w:lang w:val="en-GB"/>
        </w:rPr>
        <w:t>2022</w:t>
      </w:r>
      <w:r w:rsidRPr="00BE39AC">
        <w:rPr>
          <w:rFonts w:ascii="Cordia New" w:hAnsi="Cordia New"/>
          <w:spacing w:val="-2"/>
          <w:sz w:val="26"/>
          <w:szCs w:val="26"/>
        </w:rPr>
        <w:t xml:space="preserve"> approximate to their fair values</w:t>
      </w:r>
      <w:r w:rsidR="00291493" w:rsidRPr="00BE39AC">
        <w:rPr>
          <w:rFonts w:ascii="Cordia New" w:hAnsi="Cordia New"/>
          <w:spacing w:val="-2"/>
          <w:sz w:val="26"/>
          <w:szCs w:val="26"/>
        </w:rPr>
        <w:t>. The carrying amounts of short-term borrowings approximate their fair value.</w:t>
      </w:r>
    </w:p>
    <w:p w14:paraId="7E693CB4" w14:textId="6BFA5FD6" w:rsidR="00C721A4" w:rsidRPr="00DB1F43" w:rsidRDefault="00C721A4" w:rsidP="00690182">
      <w:pPr>
        <w:spacing w:after="0" w:line="240" w:lineRule="auto"/>
        <w:ind w:left="540" w:hanging="540"/>
        <w:jc w:val="both"/>
        <w:outlineLvl w:val="7"/>
        <w:rPr>
          <w:rFonts w:ascii="Cordia New" w:eastAsia="Times New Roman" w:hAnsi="Cordia New"/>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23</w:t>
      </w:r>
      <w:r w:rsidRPr="00DB1F43">
        <w:rPr>
          <w:rFonts w:ascii="Cordia New" w:eastAsia="Times New Roman" w:hAnsi="Cordia New"/>
          <w:b/>
          <w:bCs/>
          <w:sz w:val="26"/>
          <w:szCs w:val="26"/>
        </w:rPr>
        <w:tab/>
        <w:t>Borrowings</w:t>
      </w:r>
      <w:r w:rsidRPr="00DB1F43">
        <w:rPr>
          <w:rFonts w:ascii="Cordia New" w:eastAsia="Times New Roman" w:hAnsi="Cordia New"/>
          <w:sz w:val="26"/>
          <w:szCs w:val="26"/>
        </w:rPr>
        <w:t xml:space="preserve"> (Cont’d)</w:t>
      </w:r>
    </w:p>
    <w:p w14:paraId="264ACBE4" w14:textId="77777777" w:rsidR="00C721A4" w:rsidRPr="00DB1F43" w:rsidRDefault="00C721A4" w:rsidP="00690182">
      <w:pPr>
        <w:spacing w:after="0" w:line="240" w:lineRule="auto"/>
        <w:ind w:left="540"/>
        <w:jc w:val="both"/>
        <w:rPr>
          <w:rFonts w:ascii="Cordia New" w:eastAsia="Times New Roman" w:hAnsi="Cordia New"/>
          <w:b/>
          <w:bCs/>
          <w:sz w:val="26"/>
          <w:szCs w:val="26"/>
        </w:rPr>
      </w:pPr>
    </w:p>
    <w:p w14:paraId="1E7C9F1B" w14:textId="77777777" w:rsidR="00C721A4" w:rsidRPr="00DB1F43" w:rsidRDefault="00C721A4" w:rsidP="00690182">
      <w:pPr>
        <w:tabs>
          <w:tab w:val="left" w:pos="9889"/>
        </w:tabs>
        <w:spacing w:after="0" w:line="240" w:lineRule="auto"/>
        <w:ind w:left="540"/>
        <w:rPr>
          <w:rFonts w:ascii="Cordia New" w:eastAsia="Times New Roman" w:hAnsi="Cordia New"/>
          <w:b/>
          <w:bCs/>
          <w:sz w:val="26"/>
          <w:szCs w:val="26"/>
        </w:rPr>
      </w:pPr>
      <w:r w:rsidRPr="00DB1F43">
        <w:rPr>
          <w:rFonts w:ascii="Cordia New" w:eastAsia="Times New Roman" w:hAnsi="Cordia New"/>
          <w:b/>
          <w:bCs/>
          <w:sz w:val="26"/>
          <w:szCs w:val="26"/>
        </w:rPr>
        <w:t>Debentures</w:t>
      </w:r>
    </w:p>
    <w:p w14:paraId="2DF087E8" w14:textId="77777777" w:rsidR="00C721A4" w:rsidRPr="00DB1F43" w:rsidRDefault="00C721A4" w:rsidP="00690182">
      <w:pPr>
        <w:tabs>
          <w:tab w:val="left" w:pos="9889"/>
        </w:tabs>
        <w:spacing w:after="0" w:line="240" w:lineRule="auto"/>
        <w:ind w:left="540"/>
        <w:rPr>
          <w:rFonts w:ascii="Cordia New" w:eastAsia="Times New Roman" w:hAnsi="Cordia New"/>
          <w:sz w:val="26"/>
          <w:szCs w:val="26"/>
        </w:rPr>
      </w:pPr>
    </w:p>
    <w:p w14:paraId="7F9A927D" w14:textId="6FD3079F" w:rsidR="00C721A4" w:rsidRPr="00DB1F43" w:rsidRDefault="00C721A4" w:rsidP="00690182">
      <w:pPr>
        <w:tabs>
          <w:tab w:val="left" w:pos="9889"/>
        </w:tabs>
        <w:spacing w:after="0" w:line="240" w:lineRule="auto"/>
        <w:ind w:left="540"/>
        <w:rPr>
          <w:rFonts w:ascii="Cordia New" w:eastAsia="Times New Roman" w:hAnsi="Cordia New"/>
          <w:sz w:val="26"/>
          <w:szCs w:val="26"/>
        </w:rPr>
      </w:pPr>
      <w:r w:rsidRPr="00DB1F43">
        <w:rPr>
          <w:rFonts w:ascii="Cordia New" w:eastAsia="Times New Roman" w:hAnsi="Cordia New"/>
          <w:sz w:val="26"/>
          <w:szCs w:val="26"/>
        </w:rPr>
        <w:t>Debentures comprise:</w:t>
      </w:r>
    </w:p>
    <w:p w14:paraId="0DD84651" w14:textId="77777777" w:rsidR="005274E7" w:rsidRPr="00DB1F43" w:rsidRDefault="005274E7" w:rsidP="00690182">
      <w:pPr>
        <w:tabs>
          <w:tab w:val="left" w:pos="9889"/>
        </w:tabs>
        <w:spacing w:after="0" w:line="240" w:lineRule="auto"/>
        <w:ind w:left="540"/>
        <w:rPr>
          <w:rFonts w:ascii="Cordia New" w:eastAsia="Times New Roman" w:hAnsi="Cordia New"/>
          <w:sz w:val="26"/>
          <w:szCs w:val="26"/>
        </w:rPr>
      </w:pPr>
    </w:p>
    <w:tbl>
      <w:tblPr>
        <w:tblW w:w="9405" w:type="dxa"/>
        <w:tblLayout w:type="fixed"/>
        <w:tblLook w:val="04A0" w:firstRow="1" w:lastRow="0" w:firstColumn="1" w:lastColumn="0" w:noHBand="0" w:noVBand="1"/>
      </w:tblPr>
      <w:tblGrid>
        <w:gridCol w:w="720"/>
        <w:gridCol w:w="738"/>
        <w:gridCol w:w="549"/>
        <w:gridCol w:w="936"/>
        <w:gridCol w:w="936"/>
        <w:gridCol w:w="936"/>
        <w:gridCol w:w="936"/>
        <w:gridCol w:w="630"/>
        <w:gridCol w:w="3024"/>
      </w:tblGrid>
      <w:tr w:rsidR="008B02DC" w:rsidRPr="00BE39AC" w14:paraId="749D8320" w14:textId="77777777" w:rsidTr="00967E3C">
        <w:tc>
          <w:tcPr>
            <w:tcW w:w="720" w:type="dxa"/>
            <w:noWrap/>
            <w:vAlign w:val="bottom"/>
          </w:tcPr>
          <w:p w14:paraId="672F4E3B" w14:textId="77777777" w:rsidR="00C721A4" w:rsidRPr="00BE39AC" w:rsidRDefault="00C721A4" w:rsidP="001B373F">
            <w:pPr>
              <w:spacing w:after="0" w:line="200" w:lineRule="exact"/>
              <w:ind w:left="-29" w:right="-72"/>
              <w:jc w:val="center"/>
              <w:rPr>
                <w:rFonts w:ascii="Cordia New" w:eastAsia="Times New Roman" w:hAnsi="Cordia New"/>
                <w:b/>
                <w:bCs/>
                <w:sz w:val="18"/>
                <w:szCs w:val="18"/>
              </w:rPr>
            </w:pPr>
          </w:p>
        </w:tc>
        <w:tc>
          <w:tcPr>
            <w:tcW w:w="738" w:type="dxa"/>
            <w:noWrap/>
            <w:vAlign w:val="bottom"/>
          </w:tcPr>
          <w:p w14:paraId="1CD923F9" w14:textId="77777777" w:rsidR="00C721A4" w:rsidRPr="00BE39AC" w:rsidRDefault="00C721A4" w:rsidP="001B373F">
            <w:pPr>
              <w:spacing w:after="0" w:line="200" w:lineRule="exact"/>
              <w:ind w:left="-29" w:right="-72"/>
              <w:jc w:val="center"/>
              <w:rPr>
                <w:rFonts w:ascii="Cordia New" w:eastAsia="Times New Roman" w:hAnsi="Cordia New"/>
                <w:b/>
                <w:bCs/>
                <w:sz w:val="18"/>
                <w:szCs w:val="18"/>
              </w:rPr>
            </w:pPr>
          </w:p>
        </w:tc>
        <w:tc>
          <w:tcPr>
            <w:tcW w:w="549" w:type="dxa"/>
            <w:noWrap/>
            <w:vAlign w:val="bottom"/>
          </w:tcPr>
          <w:p w14:paraId="5145C892" w14:textId="77777777" w:rsidR="00C721A4" w:rsidRPr="00BE39AC" w:rsidRDefault="00C721A4" w:rsidP="007A58BA">
            <w:pPr>
              <w:spacing w:after="0" w:line="200" w:lineRule="exact"/>
              <w:ind w:left="-29" w:right="-72"/>
              <w:rPr>
                <w:rFonts w:ascii="Cordia New" w:eastAsia="Times New Roman" w:hAnsi="Cordia New"/>
                <w:b/>
                <w:bCs/>
                <w:sz w:val="18"/>
                <w:szCs w:val="18"/>
              </w:rPr>
            </w:pPr>
          </w:p>
        </w:tc>
        <w:tc>
          <w:tcPr>
            <w:tcW w:w="1872" w:type="dxa"/>
            <w:gridSpan w:val="2"/>
            <w:noWrap/>
            <w:vAlign w:val="bottom"/>
            <w:hideMark/>
          </w:tcPr>
          <w:p w14:paraId="7D2C5CF5" w14:textId="77777777" w:rsidR="00C721A4" w:rsidRPr="00BE39AC" w:rsidRDefault="00C721A4" w:rsidP="007A58BA">
            <w:pP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Consolidated</w:t>
            </w:r>
          </w:p>
        </w:tc>
        <w:tc>
          <w:tcPr>
            <w:tcW w:w="1872" w:type="dxa"/>
            <w:gridSpan w:val="2"/>
            <w:vAlign w:val="bottom"/>
            <w:hideMark/>
          </w:tcPr>
          <w:p w14:paraId="29F70DA1" w14:textId="77777777" w:rsidR="00C721A4" w:rsidRPr="00BE39AC" w:rsidRDefault="00C721A4" w:rsidP="007A58BA">
            <w:pP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Separate</w:t>
            </w:r>
          </w:p>
        </w:tc>
        <w:tc>
          <w:tcPr>
            <w:tcW w:w="630" w:type="dxa"/>
            <w:noWrap/>
            <w:vAlign w:val="bottom"/>
          </w:tcPr>
          <w:p w14:paraId="05D29F40" w14:textId="77777777" w:rsidR="00C721A4" w:rsidRPr="00BE39AC" w:rsidRDefault="00C721A4" w:rsidP="007A58BA">
            <w:pPr>
              <w:spacing w:after="0" w:line="200" w:lineRule="exact"/>
              <w:ind w:left="-29" w:right="-72"/>
              <w:rPr>
                <w:rFonts w:ascii="Cordia New" w:eastAsia="Times New Roman" w:hAnsi="Cordia New"/>
                <w:b/>
                <w:bCs/>
                <w:sz w:val="18"/>
                <w:szCs w:val="18"/>
              </w:rPr>
            </w:pPr>
          </w:p>
        </w:tc>
        <w:tc>
          <w:tcPr>
            <w:tcW w:w="3024" w:type="dxa"/>
            <w:noWrap/>
            <w:vAlign w:val="bottom"/>
          </w:tcPr>
          <w:p w14:paraId="7C3411D8" w14:textId="77777777" w:rsidR="00C721A4" w:rsidRPr="00BE39AC" w:rsidRDefault="00C721A4" w:rsidP="007A58BA">
            <w:pPr>
              <w:spacing w:after="0" w:line="200" w:lineRule="exact"/>
              <w:ind w:left="-29" w:right="-72"/>
              <w:rPr>
                <w:rFonts w:ascii="Cordia New" w:eastAsia="Times New Roman" w:hAnsi="Cordia New"/>
                <w:b/>
                <w:bCs/>
                <w:sz w:val="18"/>
                <w:szCs w:val="18"/>
              </w:rPr>
            </w:pPr>
          </w:p>
        </w:tc>
      </w:tr>
      <w:tr w:rsidR="008B02DC" w:rsidRPr="00BE39AC" w14:paraId="028DB399" w14:textId="77777777" w:rsidTr="00967E3C">
        <w:tc>
          <w:tcPr>
            <w:tcW w:w="720" w:type="dxa"/>
            <w:noWrap/>
            <w:vAlign w:val="bottom"/>
          </w:tcPr>
          <w:p w14:paraId="59BC65F9" w14:textId="77777777" w:rsidR="00C721A4" w:rsidRPr="00BE39AC" w:rsidRDefault="00C721A4" w:rsidP="001B373F">
            <w:pPr>
              <w:spacing w:after="0" w:line="200" w:lineRule="exact"/>
              <w:ind w:left="-29" w:right="-72"/>
              <w:jc w:val="center"/>
              <w:rPr>
                <w:rFonts w:ascii="Cordia New" w:eastAsia="Times New Roman" w:hAnsi="Cordia New"/>
                <w:b/>
                <w:bCs/>
                <w:sz w:val="18"/>
                <w:szCs w:val="18"/>
              </w:rPr>
            </w:pPr>
          </w:p>
        </w:tc>
        <w:tc>
          <w:tcPr>
            <w:tcW w:w="738" w:type="dxa"/>
            <w:noWrap/>
            <w:vAlign w:val="bottom"/>
          </w:tcPr>
          <w:p w14:paraId="2BA0EB55" w14:textId="77777777" w:rsidR="00C721A4" w:rsidRPr="00BE39AC" w:rsidRDefault="00C721A4" w:rsidP="001B373F">
            <w:pPr>
              <w:spacing w:after="0" w:line="200" w:lineRule="exact"/>
              <w:ind w:left="-29" w:right="-72"/>
              <w:jc w:val="center"/>
              <w:rPr>
                <w:rFonts w:ascii="Cordia New" w:eastAsia="Times New Roman" w:hAnsi="Cordia New"/>
                <w:b/>
                <w:bCs/>
                <w:sz w:val="18"/>
                <w:szCs w:val="18"/>
              </w:rPr>
            </w:pPr>
          </w:p>
        </w:tc>
        <w:tc>
          <w:tcPr>
            <w:tcW w:w="549" w:type="dxa"/>
            <w:noWrap/>
            <w:vAlign w:val="bottom"/>
          </w:tcPr>
          <w:p w14:paraId="5770E89B" w14:textId="77777777" w:rsidR="00C721A4" w:rsidRPr="00BE39AC" w:rsidRDefault="00C721A4" w:rsidP="007A58BA">
            <w:pPr>
              <w:spacing w:after="0" w:line="200" w:lineRule="exact"/>
              <w:ind w:left="-29" w:right="-72"/>
              <w:rPr>
                <w:rFonts w:ascii="Cordia New" w:eastAsia="Times New Roman" w:hAnsi="Cordia New"/>
                <w:b/>
                <w:bCs/>
                <w:sz w:val="18"/>
                <w:szCs w:val="18"/>
              </w:rPr>
            </w:pPr>
          </w:p>
        </w:tc>
        <w:tc>
          <w:tcPr>
            <w:tcW w:w="1872" w:type="dxa"/>
            <w:gridSpan w:val="2"/>
            <w:noWrap/>
            <w:vAlign w:val="bottom"/>
            <w:hideMark/>
          </w:tcPr>
          <w:p w14:paraId="21985C26" w14:textId="77777777" w:rsidR="00C721A4" w:rsidRPr="00BE39AC" w:rsidRDefault="00C721A4" w:rsidP="007A58BA">
            <w:pPr>
              <w:pBdr>
                <w:bottom w:val="single" w:sz="4" w:space="0" w:color="auto"/>
              </w:pBd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financial statements</w:t>
            </w:r>
          </w:p>
        </w:tc>
        <w:tc>
          <w:tcPr>
            <w:tcW w:w="1872" w:type="dxa"/>
            <w:gridSpan w:val="2"/>
            <w:vAlign w:val="bottom"/>
            <w:hideMark/>
          </w:tcPr>
          <w:p w14:paraId="6D13EF79" w14:textId="77777777" w:rsidR="00C721A4" w:rsidRPr="00BE39AC" w:rsidRDefault="00C721A4"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financial statements</w:t>
            </w:r>
          </w:p>
        </w:tc>
        <w:tc>
          <w:tcPr>
            <w:tcW w:w="630" w:type="dxa"/>
            <w:noWrap/>
            <w:vAlign w:val="bottom"/>
          </w:tcPr>
          <w:p w14:paraId="30D6F4B6" w14:textId="77777777" w:rsidR="00C721A4" w:rsidRPr="00BE39AC" w:rsidRDefault="00C721A4" w:rsidP="007A58BA">
            <w:pPr>
              <w:spacing w:after="0" w:line="200" w:lineRule="exact"/>
              <w:ind w:left="-29" w:right="-72"/>
              <w:rPr>
                <w:rFonts w:ascii="Cordia New" w:eastAsia="Times New Roman" w:hAnsi="Cordia New"/>
                <w:b/>
                <w:bCs/>
                <w:sz w:val="18"/>
                <w:szCs w:val="18"/>
              </w:rPr>
            </w:pPr>
          </w:p>
        </w:tc>
        <w:tc>
          <w:tcPr>
            <w:tcW w:w="3024" w:type="dxa"/>
            <w:noWrap/>
            <w:vAlign w:val="bottom"/>
          </w:tcPr>
          <w:p w14:paraId="4176B86B" w14:textId="77777777" w:rsidR="00C721A4" w:rsidRPr="00BE39AC" w:rsidRDefault="00C721A4" w:rsidP="007A58BA">
            <w:pPr>
              <w:spacing w:after="0" w:line="200" w:lineRule="exact"/>
              <w:ind w:left="-29" w:right="-72"/>
              <w:rPr>
                <w:rFonts w:ascii="Cordia New" w:eastAsia="Times New Roman" w:hAnsi="Cordia New"/>
                <w:b/>
                <w:bCs/>
                <w:sz w:val="18"/>
                <w:szCs w:val="18"/>
              </w:rPr>
            </w:pPr>
          </w:p>
        </w:tc>
      </w:tr>
      <w:tr w:rsidR="008B02DC" w:rsidRPr="00BE39AC" w14:paraId="5ECDF94B" w14:textId="77777777" w:rsidTr="00967E3C">
        <w:trPr>
          <w:trHeight w:val="263"/>
        </w:trPr>
        <w:tc>
          <w:tcPr>
            <w:tcW w:w="720" w:type="dxa"/>
            <w:noWrap/>
            <w:vAlign w:val="bottom"/>
            <w:hideMark/>
          </w:tcPr>
          <w:p w14:paraId="112F9614" w14:textId="77777777" w:rsidR="00C721A4" w:rsidRPr="00BE39AC" w:rsidRDefault="00C721A4" w:rsidP="001B373F">
            <w:pPr>
              <w:spacing w:after="0" w:line="200" w:lineRule="exact"/>
              <w:ind w:left="-29" w:right="-72"/>
              <w:jc w:val="center"/>
              <w:rPr>
                <w:rFonts w:ascii="Cordia New" w:eastAsia="Times New Roman" w:hAnsi="Cordia New"/>
                <w:b/>
                <w:bCs/>
                <w:sz w:val="18"/>
                <w:szCs w:val="18"/>
              </w:rPr>
            </w:pPr>
          </w:p>
        </w:tc>
        <w:tc>
          <w:tcPr>
            <w:tcW w:w="738" w:type="dxa"/>
            <w:noWrap/>
            <w:vAlign w:val="bottom"/>
            <w:hideMark/>
          </w:tcPr>
          <w:p w14:paraId="699D3829" w14:textId="77777777" w:rsidR="00C721A4" w:rsidRPr="00BE39AC" w:rsidRDefault="00C721A4" w:rsidP="001B373F">
            <w:pPr>
              <w:spacing w:after="0" w:line="200" w:lineRule="exact"/>
              <w:ind w:left="-29" w:right="-72"/>
              <w:jc w:val="center"/>
              <w:rPr>
                <w:rFonts w:ascii="Cordia New" w:eastAsia="Times New Roman" w:hAnsi="Cordia New"/>
                <w:b/>
                <w:bCs/>
                <w:sz w:val="18"/>
                <w:szCs w:val="18"/>
              </w:rPr>
            </w:pPr>
          </w:p>
        </w:tc>
        <w:tc>
          <w:tcPr>
            <w:tcW w:w="549" w:type="dxa"/>
            <w:noWrap/>
            <w:vAlign w:val="bottom"/>
            <w:hideMark/>
          </w:tcPr>
          <w:p w14:paraId="4F8064E5" w14:textId="77777777" w:rsidR="00C721A4" w:rsidRPr="00BE39AC" w:rsidRDefault="00C721A4" w:rsidP="007A58BA">
            <w:pPr>
              <w:spacing w:after="0" w:line="200" w:lineRule="exact"/>
              <w:ind w:left="-29" w:right="-72"/>
              <w:jc w:val="center"/>
              <w:rPr>
                <w:rFonts w:ascii="Cordia New" w:eastAsia="Times New Roman" w:hAnsi="Cordia New"/>
                <w:b/>
                <w:bCs/>
                <w:sz w:val="18"/>
                <w:szCs w:val="18"/>
              </w:rPr>
            </w:pPr>
          </w:p>
        </w:tc>
        <w:tc>
          <w:tcPr>
            <w:tcW w:w="936" w:type="dxa"/>
            <w:noWrap/>
            <w:vAlign w:val="bottom"/>
            <w:hideMark/>
          </w:tcPr>
          <w:p w14:paraId="0BAB8388" w14:textId="2ADF4452" w:rsidR="00C721A4" w:rsidRPr="00BE39AC" w:rsidRDefault="003A773E" w:rsidP="007A58BA">
            <w:pPr>
              <w:spacing w:after="0" w:line="200" w:lineRule="exact"/>
              <w:ind w:left="-29" w:right="-72"/>
              <w:jc w:val="right"/>
              <w:rPr>
                <w:rFonts w:ascii="Cordia New" w:eastAsia="Times New Roman" w:hAnsi="Cordia New"/>
                <w:b/>
                <w:bCs/>
                <w:sz w:val="18"/>
                <w:szCs w:val="18"/>
              </w:rPr>
            </w:pPr>
            <w:r w:rsidRPr="003A773E">
              <w:rPr>
                <w:rFonts w:ascii="Cordia New" w:eastAsia="Times New Roman" w:hAnsi="Cordia New"/>
                <w:b/>
                <w:bCs/>
                <w:sz w:val="18"/>
                <w:szCs w:val="18"/>
                <w:lang w:val="en-GB"/>
              </w:rPr>
              <w:t>31</w:t>
            </w:r>
            <w:r w:rsidR="00C721A4" w:rsidRPr="00BE39AC">
              <w:rPr>
                <w:rFonts w:ascii="Cordia New" w:eastAsia="Times New Roman" w:hAnsi="Cordia New"/>
                <w:b/>
                <w:bCs/>
                <w:sz w:val="18"/>
                <w:szCs w:val="18"/>
              </w:rPr>
              <w:t xml:space="preserve"> December</w:t>
            </w:r>
          </w:p>
        </w:tc>
        <w:tc>
          <w:tcPr>
            <w:tcW w:w="936" w:type="dxa"/>
            <w:noWrap/>
            <w:vAlign w:val="bottom"/>
            <w:hideMark/>
          </w:tcPr>
          <w:p w14:paraId="4DE19FD1" w14:textId="686F135E" w:rsidR="00C721A4" w:rsidRPr="00BE39AC" w:rsidRDefault="003A773E" w:rsidP="007A58BA">
            <w:pPr>
              <w:spacing w:after="0" w:line="200" w:lineRule="exact"/>
              <w:ind w:left="-29" w:right="-72"/>
              <w:jc w:val="right"/>
              <w:rPr>
                <w:rFonts w:ascii="Cordia New" w:eastAsia="Times New Roman" w:hAnsi="Cordia New"/>
                <w:b/>
                <w:bCs/>
                <w:sz w:val="18"/>
                <w:szCs w:val="18"/>
              </w:rPr>
            </w:pPr>
            <w:r w:rsidRPr="003A773E">
              <w:rPr>
                <w:rFonts w:ascii="Cordia New" w:eastAsia="Times New Roman" w:hAnsi="Cordia New"/>
                <w:b/>
                <w:bCs/>
                <w:sz w:val="18"/>
                <w:szCs w:val="18"/>
                <w:lang w:val="en-GB"/>
              </w:rPr>
              <w:t>31</w:t>
            </w:r>
            <w:r w:rsidR="00C721A4" w:rsidRPr="00BE39AC">
              <w:rPr>
                <w:rFonts w:ascii="Cordia New" w:eastAsia="Times New Roman" w:hAnsi="Cordia New"/>
                <w:b/>
                <w:bCs/>
                <w:sz w:val="18"/>
                <w:szCs w:val="18"/>
              </w:rPr>
              <w:t xml:space="preserve"> December </w:t>
            </w:r>
          </w:p>
        </w:tc>
        <w:tc>
          <w:tcPr>
            <w:tcW w:w="936" w:type="dxa"/>
            <w:vAlign w:val="bottom"/>
            <w:hideMark/>
          </w:tcPr>
          <w:p w14:paraId="63BD0398" w14:textId="21873004" w:rsidR="00C721A4" w:rsidRPr="00BE39AC" w:rsidRDefault="003A773E" w:rsidP="007A58BA">
            <w:pPr>
              <w:spacing w:after="0" w:line="200" w:lineRule="exact"/>
              <w:ind w:left="-29" w:right="-72"/>
              <w:jc w:val="right"/>
              <w:rPr>
                <w:rFonts w:ascii="Cordia New" w:eastAsia="Times New Roman" w:hAnsi="Cordia New"/>
                <w:b/>
                <w:bCs/>
                <w:sz w:val="18"/>
                <w:szCs w:val="18"/>
              </w:rPr>
            </w:pPr>
            <w:r w:rsidRPr="003A773E">
              <w:rPr>
                <w:rFonts w:ascii="Cordia New" w:eastAsia="Times New Roman" w:hAnsi="Cordia New"/>
                <w:b/>
                <w:bCs/>
                <w:sz w:val="18"/>
                <w:szCs w:val="18"/>
                <w:lang w:val="en-GB"/>
              </w:rPr>
              <w:t>31</w:t>
            </w:r>
            <w:r w:rsidR="00C721A4" w:rsidRPr="00BE39AC">
              <w:rPr>
                <w:rFonts w:ascii="Cordia New" w:eastAsia="Times New Roman" w:hAnsi="Cordia New"/>
                <w:b/>
                <w:bCs/>
                <w:sz w:val="18"/>
                <w:szCs w:val="18"/>
              </w:rPr>
              <w:t xml:space="preserve"> December</w:t>
            </w:r>
          </w:p>
        </w:tc>
        <w:tc>
          <w:tcPr>
            <w:tcW w:w="936" w:type="dxa"/>
            <w:vAlign w:val="bottom"/>
            <w:hideMark/>
          </w:tcPr>
          <w:p w14:paraId="653FC2EC" w14:textId="5A1B458C" w:rsidR="00C721A4" w:rsidRPr="00BE39AC" w:rsidRDefault="003A773E" w:rsidP="007A58BA">
            <w:pPr>
              <w:spacing w:after="0" w:line="200" w:lineRule="exact"/>
              <w:ind w:left="-29" w:right="-72"/>
              <w:jc w:val="right"/>
              <w:rPr>
                <w:rFonts w:ascii="Cordia New" w:eastAsia="Times New Roman" w:hAnsi="Cordia New"/>
                <w:b/>
                <w:bCs/>
                <w:sz w:val="18"/>
                <w:szCs w:val="18"/>
              </w:rPr>
            </w:pPr>
            <w:r w:rsidRPr="003A773E">
              <w:rPr>
                <w:rFonts w:ascii="Cordia New" w:eastAsia="Times New Roman" w:hAnsi="Cordia New"/>
                <w:b/>
                <w:bCs/>
                <w:sz w:val="18"/>
                <w:szCs w:val="18"/>
                <w:lang w:val="en-GB"/>
              </w:rPr>
              <w:t>31</w:t>
            </w:r>
            <w:r w:rsidR="00C721A4" w:rsidRPr="00BE39AC">
              <w:rPr>
                <w:rFonts w:ascii="Cordia New" w:eastAsia="Times New Roman" w:hAnsi="Cordia New"/>
                <w:b/>
                <w:bCs/>
                <w:sz w:val="18"/>
                <w:szCs w:val="18"/>
              </w:rPr>
              <w:t xml:space="preserve"> December </w:t>
            </w:r>
          </w:p>
        </w:tc>
        <w:tc>
          <w:tcPr>
            <w:tcW w:w="630" w:type="dxa"/>
            <w:noWrap/>
            <w:vAlign w:val="bottom"/>
            <w:hideMark/>
          </w:tcPr>
          <w:p w14:paraId="5A25B65E" w14:textId="77777777" w:rsidR="00C721A4" w:rsidRPr="00BE39AC" w:rsidRDefault="00C721A4" w:rsidP="007A58BA">
            <w:pPr>
              <w:spacing w:after="0" w:line="200" w:lineRule="exact"/>
              <w:ind w:left="-29" w:right="-72"/>
              <w:jc w:val="center"/>
              <w:rPr>
                <w:rFonts w:ascii="Cordia New" w:eastAsia="Times New Roman" w:hAnsi="Cordia New"/>
                <w:b/>
                <w:bCs/>
                <w:sz w:val="18"/>
                <w:szCs w:val="18"/>
              </w:rPr>
            </w:pPr>
          </w:p>
        </w:tc>
        <w:tc>
          <w:tcPr>
            <w:tcW w:w="3024" w:type="dxa"/>
            <w:noWrap/>
            <w:vAlign w:val="bottom"/>
            <w:hideMark/>
          </w:tcPr>
          <w:p w14:paraId="73D21DCB" w14:textId="77777777" w:rsidR="00C721A4" w:rsidRPr="00BE39AC" w:rsidRDefault="00C721A4" w:rsidP="007A58BA">
            <w:pPr>
              <w:spacing w:after="0" w:line="200" w:lineRule="exact"/>
              <w:ind w:left="-29" w:right="-72"/>
              <w:jc w:val="center"/>
              <w:rPr>
                <w:rFonts w:ascii="Cordia New" w:eastAsia="Times New Roman" w:hAnsi="Cordia New"/>
                <w:b/>
                <w:bCs/>
                <w:sz w:val="18"/>
                <w:szCs w:val="18"/>
              </w:rPr>
            </w:pPr>
          </w:p>
        </w:tc>
      </w:tr>
      <w:tr w:rsidR="008B02DC" w:rsidRPr="00BE39AC" w14:paraId="69656255" w14:textId="77777777" w:rsidTr="00967E3C">
        <w:tc>
          <w:tcPr>
            <w:tcW w:w="720" w:type="dxa"/>
            <w:noWrap/>
            <w:vAlign w:val="bottom"/>
            <w:hideMark/>
          </w:tcPr>
          <w:p w14:paraId="1EE19887" w14:textId="77777777" w:rsidR="00C721A4" w:rsidRPr="00BE39AC" w:rsidRDefault="00C721A4" w:rsidP="001B373F">
            <w:pP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Issued</w:t>
            </w:r>
          </w:p>
        </w:tc>
        <w:tc>
          <w:tcPr>
            <w:tcW w:w="738" w:type="dxa"/>
            <w:noWrap/>
            <w:vAlign w:val="bottom"/>
            <w:hideMark/>
          </w:tcPr>
          <w:p w14:paraId="4FA52432" w14:textId="77777777" w:rsidR="00C721A4" w:rsidRPr="00BE39AC" w:rsidRDefault="00C721A4" w:rsidP="001B373F">
            <w:pP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Due</w:t>
            </w:r>
          </w:p>
        </w:tc>
        <w:tc>
          <w:tcPr>
            <w:tcW w:w="549" w:type="dxa"/>
            <w:noWrap/>
            <w:vAlign w:val="bottom"/>
            <w:hideMark/>
          </w:tcPr>
          <w:p w14:paraId="0D6A7200" w14:textId="77777777" w:rsidR="00C721A4" w:rsidRPr="00BE39AC" w:rsidRDefault="00C721A4" w:rsidP="007A58BA">
            <w:pP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Period</w:t>
            </w:r>
          </w:p>
        </w:tc>
        <w:tc>
          <w:tcPr>
            <w:tcW w:w="936" w:type="dxa"/>
            <w:noWrap/>
            <w:vAlign w:val="bottom"/>
            <w:hideMark/>
          </w:tcPr>
          <w:p w14:paraId="47A429B0" w14:textId="35F0F5F9" w:rsidR="00C721A4" w:rsidRPr="00BE39AC" w:rsidRDefault="003A773E" w:rsidP="007A58BA">
            <w:pPr>
              <w:spacing w:after="0" w:line="200" w:lineRule="exact"/>
              <w:ind w:left="-29" w:right="-72"/>
              <w:jc w:val="right"/>
              <w:rPr>
                <w:rFonts w:ascii="Cordia New" w:eastAsia="Times New Roman" w:hAnsi="Cordia New"/>
                <w:b/>
                <w:bCs/>
                <w:sz w:val="18"/>
                <w:szCs w:val="18"/>
              </w:rPr>
            </w:pPr>
            <w:r w:rsidRPr="003A773E">
              <w:rPr>
                <w:rFonts w:ascii="Cordia New" w:eastAsia="Times New Roman" w:hAnsi="Cordia New"/>
                <w:b/>
                <w:bCs/>
                <w:sz w:val="18"/>
                <w:szCs w:val="18"/>
                <w:lang w:val="en-GB"/>
              </w:rPr>
              <w:t>2022</w:t>
            </w:r>
          </w:p>
        </w:tc>
        <w:tc>
          <w:tcPr>
            <w:tcW w:w="936" w:type="dxa"/>
            <w:noWrap/>
            <w:vAlign w:val="bottom"/>
            <w:hideMark/>
          </w:tcPr>
          <w:p w14:paraId="7FE02DE9" w14:textId="7BB6F205" w:rsidR="00C721A4" w:rsidRPr="00BE39AC" w:rsidRDefault="003A773E" w:rsidP="007A58BA">
            <w:pPr>
              <w:spacing w:after="0" w:line="200" w:lineRule="exact"/>
              <w:ind w:left="-29" w:right="-72"/>
              <w:jc w:val="right"/>
              <w:rPr>
                <w:rFonts w:ascii="Cordia New" w:eastAsia="Times New Roman" w:hAnsi="Cordia New"/>
                <w:b/>
                <w:bCs/>
                <w:sz w:val="18"/>
                <w:szCs w:val="18"/>
              </w:rPr>
            </w:pPr>
            <w:r w:rsidRPr="003A773E">
              <w:rPr>
                <w:rFonts w:ascii="Cordia New" w:eastAsia="Times New Roman" w:hAnsi="Cordia New"/>
                <w:b/>
                <w:bCs/>
                <w:sz w:val="18"/>
                <w:szCs w:val="18"/>
                <w:lang w:val="en-GB"/>
              </w:rPr>
              <w:t>2021</w:t>
            </w:r>
          </w:p>
        </w:tc>
        <w:tc>
          <w:tcPr>
            <w:tcW w:w="936" w:type="dxa"/>
            <w:vAlign w:val="bottom"/>
            <w:hideMark/>
          </w:tcPr>
          <w:p w14:paraId="564E2FD7" w14:textId="0305D168" w:rsidR="00C721A4" w:rsidRPr="00BE39AC" w:rsidRDefault="003A773E" w:rsidP="007A58BA">
            <w:pPr>
              <w:spacing w:after="0" w:line="200" w:lineRule="exact"/>
              <w:ind w:left="-29" w:right="-72"/>
              <w:jc w:val="right"/>
              <w:rPr>
                <w:rFonts w:ascii="Cordia New" w:eastAsia="Times New Roman" w:hAnsi="Cordia New"/>
                <w:b/>
                <w:bCs/>
                <w:sz w:val="18"/>
                <w:szCs w:val="18"/>
              </w:rPr>
            </w:pPr>
            <w:r w:rsidRPr="003A773E">
              <w:rPr>
                <w:rFonts w:ascii="Cordia New" w:eastAsia="Times New Roman" w:hAnsi="Cordia New"/>
                <w:b/>
                <w:bCs/>
                <w:sz w:val="18"/>
                <w:szCs w:val="18"/>
                <w:lang w:val="en-GB"/>
              </w:rPr>
              <w:t>2022</w:t>
            </w:r>
          </w:p>
        </w:tc>
        <w:tc>
          <w:tcPr>
            <w:tcW w:w="936" w:type="dxa"/>
            <w:vAlign w:val="bottom"/>
            <w:hideMark/>
          </w:tcPr>
          <w:p w14:paraId="108E3009" w14:textId="421F3067" w:rsidR="00C721A4" w:rsidRPr="00BE39AC" w:rsidRDefault="003A773E" w:rsidP="007A58BA">
            <w:pPr>
              <w:spacing w:after="0" w:line="200" w:lineRule="exact"/>
              <w:ind w:left="-29" w:right="-72"/>
              <w:jc w:val="right"/>
              <w:rPr>
                <w:rFonts w:ascii="Cordia New" w:eastAsia="Times New Roman" w:hAnsi="Cordia New"/>
                <w:b/>
                <w:bCs/>
                <w:sz w:val="18"/>
                <w:szCs w:val="18"/>
              </w:rPr>
            </w:pPr>
            <w:r w:rsidRPr="003A773E">
              <w:rPr>
                <w:rFonts w:ascii="Cordia New" w:eastAsia="Times New Roman" w:hAnsi="Cordia New"/>
                <w:b/>
                <w:bCs/>
                <w:sz w:val="18"/>
                <w:szCs w:val="18"/>
                <w:lang w:val="en-GB"/>
              </w:rPr>
              <w:t>2021</w:t>
            </w:r>
          </w:p>
        </w:tc>
        <w:tc>
          <w:tcPr>
            <w:tcW w:w="630" w:type="dxa"/>
            <w:noWrap/>
            <w:vAlign w:val="bottom"/>
            <w:hideMark/>
          </w:tcPr>
          <w:p w14:paraId="39D59672" w14:textId="77777777" w:rsidR="00C721A4" w:rsidRPr="00BE39AC" w:rsidRDefault="00C721A4" w:rsidP="007A58BA">
            <w:pP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Interest</w:t>
            </w:r>
          </w:p>
        </w:tc>
        <w:tc>
          <w:tcPr>
            <w:tcW w:w="3024" w:type="dxa"/>
            <w:noWrap/>
            <w:vAlign w:val="bottom"/>
            <w:hideMark/>
          </w:tcPr>
          <w:p w14:paraId="51F970B3" w14:textId="77777777" w:rsidR="00C721A4" w:rsidRPr="00BE39AC" w:rsidRDefault="00C721A4" w:rsidP="007A58BA">
            <w:pPr>
              <w:spacing w:after="0" w:line="200" w:lineRule="exact"/>
              <w:rPr>
                <w:rFonts w:ascii="Cordia New" w:eastAsia="Times New Roman" w:hAnsi="Cordia New"/>
                <w:b/>
                <w:bCs/>
                <w:sz w:val="18"/>
                <w:szCs w:val="18"/>
              </w:rPr>
            </w:pPr>
          </w:p>
        </w:tc>
      </w:tr>
      <w:tr w:rsidR="008B02DC" w:rsidRPr="00BE39AC" w14:paraId="2B6BDA53" w14:textId="77777777" w:rsidTr="00967E3C">
        <w:tc>
          <w:tcPr>
            <w:tcW w:w="720" w:type="dxa"/>
            <w:noWrap/>
            <w:vAlign w:val="bottom"/>
            <w:hideMark/>
          </w:tcPr>
          <w:p w14:paraId="717A58E0" w14:textId="7E113316" w:rsidR="00C721A4" w:rsidRPr="00BE39AC" w:rsidRDefault="00890952" w:rsidP="001B373F">
            <w:pPr>
              <w:pBdr>
                <w:bottom w:val="single" w:sz="4" w:space="1" w:color="auto"/>
              </w:pBd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D</w:t>
            </w:r>
            <w:r w:rsidR="00C721A4" w:rsidRPr="00BE39AC">
              <w:rPr>
                <w:rFonts w:ascii="Cordia New" w:eastAsia="Times New Roman" w:hAnsi="Cordia New"/>
                <w:b/>
                <w:bCs/>
                <w:sz w:val="18"/>
                <w:szCs w:val="18"/>
              </w:rPr>
              <w:t>ate</w:t>
            </w:r>
          </w:p>
        </w:tc>
        <w:tc>
          <w:tcPr>
            <w:tcW w:w="738" w:type="dxa"/>
            <w:noWrap/>
            <w:vAlign w:val="bottom"/>
            <w:hideMark/>
          </w:tcPr>
          <w:p w14:paraId="7DB08F32" w14:textId="77777777" w:rsidR="00C721A4" w:rsidRPr="00BE39AC" w:rsidRDefault="00C721A4" w:rsidP="001B373F">
            <w:pPr>
              <w:pBdr>
                <w:bottom w:val="single" w:sz="4" w:space="1" w:color="auto"/>
              </w:pBd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date</w:t>
            </w:r>
          </w:p>
        </w:tc>
        <w:tc>
          <w:tcPr>
            <w:tcW w:w="549" w:type="dxa"/>
            <w:noWrap/>
            <w:vAlign w:val="bottom"/>
            <w:hideMark/>
          </w:tcPr>
          <w:p w14:paraId="79725AE2" w14:textId="77777777" w:rsidR="00C721A4" w:rsidRPr="00BE39AC" w:rsidRDefault="00C721A4"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(Years)</w:t>
            </w:r>
          </w:p>
        </w:tc>
        <w:tc>
          <w:tcPr>
            <w:tcW w:w="936" w:type="dxa"/>
            <w:noWrap/>
            <w:vAlign w:val="bottom"/>
            <w:hideMark/>
          </w:tcPr>
          <w:p w14:paraId="33159BB2" w14:textId="57C6037F" w:rsidR="00C721A4" w:rsidRPr="00BE39AC" w:rsidRDefault="00305C08" w:rsidP="007A58BA">
            <w:pPr>
              <w:pBdr>
                <w:bottom w:val="single" w:sz="4" w:space="1" w:color="auto"/>
              </w:pBdr>
              <w:spacing w:after="0" w:line="200" w:lineRule="exact"/>
              <w:ind w:left="-29" w:right="-72"/>
              <w:jc w:val="right"/>
              <w:rPr>
                <w:rFonts w:ascii="Cordia New" w:eastAsia="Times New Roman" w:hAnsi="Cordia New"/>
                <w:b/>
                <w:bCs/>
                <w:sz w:val="18"/>
                <w:szCs w:val="18"/>
              </w:rPr>
            </w:pPr>
            <w:r w:rsidRPr="00BE39AC">
              <w:rPr>
                <w:rFonts w:ascii="Cordia New" w:eastAsia="Times New Roman" w:hAnsi="Cordia New"/>
                <w:b/>
                <w:bCs/>
                <w:sz w:val="18"/>
                <w:szCs w:val="18"/>
              </w:rPr>
              <w:t>Baht Million</w:t>
            </w:r>
          </w:p>
        </w:tc>
        <w:tc>
          <w:tcPr>
            <w:tcW w:w="936" w:type="dxa"/>
            <w:noWrap/>
            <w:vAlign w:val="bottom"/>
            <w:hideMark/>
          </w:tcPr>
          <w:p w14:paraId="5F02BE6C" w14:textId="0C8B3614" w:rsidR="00C721A4" w:rsidRPr="00BE39AC" w:rsidRDefault="00305C08" w:rsidP="007A58BA">
            <w:pPr>
              <w:pBdr>
                <w:bottom w:val="single" w:sz="4" w:space="1" w:color="auto"/>
              </w:pBdr>
              <w:spacing w:after="0" w:line="200" w:lineRule="exact"/>
              <w:ind w:left="-29" w:right="-72"/>
              <w:jc w:val="right"/>
              <w:rPr>
                <w:rFonts w:ascii="Cordia New" w:eastAsia="Times New Roman" w:hAnsi="Cordia New"/>
                <w:b/>
                <w:bCs/>
                <w:sz w:val="18"/>
                <w:szCs w:val="18"/>
              </w:rPr>
            </w:pPr>
            <w:r w:rsidRPr="00BE39AC">
              <w:rPr>
                <w:rFonts w:ascii="Cordia New" w:eastAsia="Times New Roman" w:hAnsi="Cordia New"/>
                <w:b/>
                <w:bCs/>
                <w:sz w:val="18"/>
                <w:szCs w:val="18"/>
              </w:rPr>
              <w:t>Baht Million</w:t>
            </w:r>
          </w:p>
        </w:tc>
        <w:tc>
          <w:tcPr>
            <w:tcW w:w="936" w:type="dxa"/>
            <w:vAlign w:val="bottom"/>
            <w:hideMark/>
          </w:tcPr>
          <w:p w14:paraId="07502F5F" w14:textId="2D0A2AFE" w:rsidR="00C721A4" w:rsidRPr="00BE39AC" w:rsidRDefault="00305C08" w:rsidP="007A58BA">
            <w:pPr>
              <w:pBdr>
                <w:bottom w:val="single" w:sz="4" w:space="1" w:color="auto"/>
              </w:pBdr>
              <w:spacing w:after="0" w:line="200" w:lineRule="exact"/>
              <w:ind w:left="-29" w:right="-72"/>
              <w:jc w:val="right"/>
              <w:rPr>
                <w:rFonts w:ascii="Cordia New" w:eastAsia="Times New Roman" w:hAnsi="Cordia New"/>
                <w:b/>
                <w:bCs/>
                <w:sz w:val="18"/>
                <w:szCs w:val="18"/>
              </w:rPr>
            </w:pPr>
            <w:r w:rsidRPr="00BE39AC">
              <w:rPr>
                <w:rFonts w:ascii="Cordia New" w:eastAsia="Times New Roman" w:hAnsi="Cordia New"/>
                <w:b/>
                <w:bCs/>
                <w:sz w:val="18"/>
                <w:szCs w:val="18"/>
              </w:rPr>
              <w:t>Baht Million</w:t>
            </w:r>
          </w:p>
        </w:tc>
        <w:tc>
          <w:tcPr>
            <w:tcW w:w="936" w:type="dxa"/>
            <w:vAlign w:val="bottom"/>
            <w:hideMark/>
          </w:tcPr>
          <w:p w14:paraId="2A3605D6" w14:textId="3C8BC5C3" w:rsidR="00C721A4" w:rsidRPr="00BE39AC" w:rsidRDefault="00305C08" w:rsidP="007A58BA">
            <w:pPr>
              <w:pBdr>
                <w:bottom w:val="single" w:sz="4" w:space="1" w:color="auto"/>
              </w:pBdr>
              <w:spacing w:after="0" w:line="200" w:lineRule="exact"/>
              <w:ind w:left="-29" w:right="-72"/>
              <w:jc w:val="right"/>
              <w:rPr>
                <w:rFonts w:ascii="Cordia New" w:eastAsia="Times New Roman" w:hAnsi="Cordia New"/>
                <w:b/>
                <w:bCs/>
                <w:sz w:val="18"/>
                <w:szCs w:val="18"/>
              </w:rPr>
            </w:pPr>
            <w:r w:rsidRPr="00BE39AC">
              <w:rPr>
                <w:rFonts w:ascii="Cordia New" w:eastAsia="Times New Roman" w:hAnsi="Cordia New"/>
                <w:b/>
                <w:bCs/>
                <w:sz w:val="18"/>
                <w:szCs w:val="18"/>
              </w:rPr>
              <w:t>Baht Million</w:t>
            </w:r>
          </w:p>
        </w:tc>
        <w:tc>
          <w:tcPr>
            <w:tcW w:w="630" w:type="dxa"/>
            <w:noWrap/>
            <w:vAlign w:val="bottom"/>
            <w:hideMark/>
          </w:tcPr>
          <w:p w14:paraId="758AB0AA" w14:textId="77777777" w:rsidR="00C721A4" w:rsidRPr="00BE39AC" w:rsidRDefault="00C721A4"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rate</w:t>
            </w:r>
          </w:p>
        </w:tc>
        <w:tc>
          <w:tcPr>
            <w:tcW w:w="3024" w:type="dxa"/>
            <w:noWrap/>
            <w:vAlign w:val="bottom"/>
            <w:hideMark/>
          </w:tcPr>
          <w:p w14:paraId="64A8665D" w14:textId="77777777" w:rsidR="00C721A4" w:rsidRPr="00BE39AC" w:rsidRDefault="00C721A4" w:rsidP="007A58BA">
            <w:pPr>
              <w:pBdr>
                <w:bottom w:val="single" w:sz="4" w:space="1" w:color="auto"/>
              </w:pBdr>
              <w:spacing w:after="0" w:line="200" w:lineRule="exact"/>
              <w:ind w:left="-29" w:right="-72"/>
              <w:jc w:val="center"/>
              <w:rPr>
                <w:rFonts w:ascii="Cordia New" w:eastAsia="Times New Roman" w:hAnsi="Cordia New"/>
                <w:b/>
                <w:bCs/>
                <w:sz w:val="18"/>
                <w:szCs w:val="18"/>
              </w:rPr>
            </w:pPr>
            <w:r w:rsidRPr="00BE39AC">
              <w:rPr>
                <w:rFonts w:ascii="Cordia New" w:eastAsia="Times New Roman" w:hAnsi="Cordia New"/>
                <w:b/>
                <w:bCs/>
                <w:sz w:val="18"/>
                <w:szCs w:val="18"/>
              </w:rPr>
              <w:t>Condition</w:t>
            </w:r>
          </w:p>
        </w:tc>
      </w:tr>
      <w:tr w:rsidR="008B02DC" w:rsidRPr="00BE39AC" w14:paraId="73C41FD4" w14:textId="77777777" w:rsidTr="00967E3C">
        <w:tc>
          <w:tcPr>
            <w:tcW w:w="720" w:type="dxa"/>
            <w:noWrap/>
            <w:vAlign w:val="bottom"/>
            <w:hideMark/>
          </w:tcPr>
          <w:p w14:paraId="63A36224" w14:textId="77777777" w:rsidR="00C721A4" w:rsidRPr="00BE39AC" w:rsidRDefault="00C721A4" w:rsidP="001B373F">
            <w:pPr>
              <w:spacing w:after="0" w:line="60" w:lineRule="exact"/>
              <w:ind w:left="-29" w:right="-72"/>
              <w:rPr>
                <w:rFonts w:ascii="Cordia New" w:eastAsia="Times New Roman" w:hAnsi="Cordia New"/>
                <w:sz w:val="10"/>
                <w:szCs w:val="10"/>
              </w:rPr>
            </w:pPr>
          </w:p>
        </w:tc>
        <w:tc>
          <w:tcPr>
            <w:tcW w:w="738" w:type="dxa"/>
            <w:noWrap/>
            <w:vAlign w:val="bottom"/>
            <w:hideMark/>
          </w:tcPr>
          <w:p w14:paraId="0DF8DD91" w14:textId="77777777" w:rsidR="00C721A4" w:rsidRPr="00BE39AC" w:rsidRDefault="00C721A4" w:rsidP="001B373F">
            <w:pPr>
              <w:spacing w:after="0" w:line="60" w:lineRule="exact"/>
              <w:ind w:left="-29" w:right="-72"/>
              <w:rPr>
                <w:rFonts w:ascii="Cordia New" w:eastAsia="Times New Roman" w:hAnsi="Cordia New"/>
                <w:sz w:val="10"/>
                <w:szCs w:val="10"/>
              </w:rPr>
            </w:pPr>
          </w:p>
        </w:tc>
        <w:tc>
          <w:tcPr>
            <w:tcW w:w="549" w:type="dxa"/>
            <w:noWrap/>
            <w:vAlign w:val="bottom"/>
            <w:hideMark/>
          </w:tcPr>
          <w:p w14:paraId="1F58B907" w14:textId="77777777" w:rsidR="00C721A4" w:rsidRPr="00BE39AC" w:rsidRDefault="00C721A4" w:rsidP="007A58BA">
            <w:pPr>
              <w:spacing w:after="0" w:line="60" w:lineRule="exact"/>
              <w:ind w:left="-29" w:right="-72"/>
              <w:jc w:val="center"/>
              <w:rPr>
                <w:rFonts w:ascii="Cordia New" w:eastAsia="Times New Roman" w:hAnsi="Cordia New"/>
                <w:sz w:val="10"/>
                <w:szCs w:val="10"/>
              </w:rPr>
            </w:pPr>
          </w:p>
        </w:tc>
        <w:tc>
          <w:tcPr>
            <w:tcW w:w="936" w:type="dxa"/>
            <w:noWrap/>
            <w:vAlign w:val="bottom"/>
            <w:hideMark/>
          </w:tcPr>
          <w:p w14:paraId="29BF019C" w14:textId="77777777" w:rsidR="00C721A4" w:rsidRPr="00BE39AC" w:rsidRDefault="00C721A4" w:rsidP="007A58BA">
            <w:pPr>
              <w:spacing w:after="0" w:line="60" w:lineRule="exact"/>
              <w:ind w:left="-29" w:right="-72"/>
              <w:jc w:val="center"/>
              <w:rPr>
                <w:rFonts w:ascii="Cordia New" w:eastAsia="Times New Roman" w:hAnsi="Cordia New"/>
                <w:sz w:val="10"/>
                <w:szCs w:val="10"/>
              </w:rPr>
            </w:pPr>
          </w:p>
        </w:tc>
        <w:tc>
          <w:tcPr>
            <w:tcW w:w="936" w:type="dxa"/>
            <w:noWrap/>
            <w:vAlign w:val="bottom"/>
            <w:hideMark/>
          </w:tcPr>
          <w:p w14:paraId="1FAD7CC4" w14:textId="77777777" w:rsidR="00C721A4" w:rsidRPr="00BE39AC" w:rsidRDefault="00C721A4" w:rsidP="007A58BA">
            <w:pPr>
              <w:spacing w:after="0" w:line="60" w:lineRule="exact"/>
              <w:ind w:left="-29" w:right="-72"/>
              <w:jc w:val="center"/>
              <w:rPr>
                <w:rFonts w:ascii="Cordia New" w:eastAsia="Times New Roman" w:hAnsi="Cordia New"/>
                <w:sz w:val="10"/>
                <w:szCs w:val="10"/>
              </w:rPr>
            </w:pPr>
          </w:p>
        </w:tc>
        <w:tc>
          <w:tcPr>
            <w:tcW w:w="936" w:type="dxa"/>
            <w:vAlign w:val="bottom"/>
          </w:tcPr>
          <w:p w14:paraId="5D981C6E" w14:textId="77777777" w:rsidR="00C721A4" w:rsidRPr="00BE39AC" w:rsidRDefault="00C721A4" w:rsidP="007A58BA">
            <w:pPr>
              <w:spacing w:after="0" w:line="60" w:lineRule="exact"/>
              <w:ind w:left="-29" w:right="-72"/>
              <w:jc w:val="center"/>
              <w:rPr>
                <w:rFonts w:ascii="Cordia New" w:eastAsia="Times New Roman" w:hAnsi="Cordia New"/>
                <w:sz w:val="10"/>
                <w:szCs w:val="10"/>
              </w:rPr>
            </w:pPr>
          </w:p>
        </w:tc>
        <w:tc>
          <w:tcPr>
            <w:tcW w:w="936" w:type="dxa"/>
            <w:vAlign w:val="bottom"/>
          </w:tcPr>
          <w:p w14:paraId="2F878EC4" w14:textId="77777777" w:rsidR="00C721A4" w:rsidRPr="00BE39AC" w:rsidRDefault="00C721A4" w:rsidP="007A58BA">
            <w:pPr>
              <w:spacing w:after="0" w:line="60" w:lineRule="exact"/>
              <w:ind w:left="-29" w:right="-72"/>
              <w:jc w:val="center"/>
              <w:rPr>
                <w:rFonts w:ascii="Cordia New" w:eastAsia="Times New Roman" w:hAnsi="Cordia New"/>
                <w:sz w:val="10"/>
                <w:szCs w:val="10"/>
              </w:rPr>
            </w:pPr>
          </w:p>
        </w:tc>
        <w:tc>
          <w:tcPr>
            <w:tcW w:w="630" w:type="dxa"/>
            <w:noWrap/>
            <w:vAlign w:val="bottom"/>
            <w:hideMark/>
          </w:tcPr>
          <w:p w14:paraId="7E7CB0C5" w14:textId="77777777" w:rsidR="00C721A4" w:rsidRPr="00BE39AC" w:rsidRDefault="00C721A4" w:rsidP="007A58BA">
            <w:pPr>
              <w:spacing w:after="0" w:line="60" w:lineRule="exact"/>
              <w:ind w:left="-29" w:right="-72"/>
              <w:jc w:val="center"/>
              <w:rPr>
                <w:rFonts w:ascii="Cordia New" w:eastAsia="Times New Roman" w:hAnsi="Cordia New"/>
                <w:sz w:val="10"/>
                <w:szCs w:val="10"/>
              </w:rPr>
            </w:pPr>
          </w:p>
        </w:tc>
        <w:tc>
          <w:tcPr>
            <w:tcW w:w="3024" w:type="dxa"/>
            <w:noWrap/>
            <w:vAlign w:val="bottom"/>
            <w:hideMark/>
          </w:tcPr>
          <w:p w14:paraId="10965EEB" w14:textId="77777777" w:rsidR="00C721A4" w:rsidRPr="00BE39AC" w:rsidRDefault="00C721A4" w:rsidP="007A58BA">
            <w:pPr>
              <w:spacing w:after="0" w:line="60" w:lineRule="exact"/>
              <w:ind w:left="-29" w:right="-72"/>
              <w:jc w:val="center"/>
              <w:rPr>
                <w:rFonts w:ascii="Cordia New" w:eastAsia="Times New Roman" w:hAnsi="Cordia New"/>
                <w:sz w:val="10"/>
                <w:szCs w:val="10"/>
              </w:rPr>
            </w:pPr>
          </w:p>
        </w:tc>
      </w:tr>
      <w:tr w:rsidR="00EA57AC" w:rsidRPr="00BE39AC" w14:paraId="1370F21B" w14:textId="77777777" w:rsidTr="00A9577A">
        <w:tc>
          <w:tcPr>
            <w:tcW w:w="720" w:type="dxa"/>
            <w:noWrap/>
            <w:hideMark/>
          </w:tcPr>
          <w:p w14:paraId="2FA2CDDB" w14:textId="2E27DCF3"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Aug </w:t>
            </w:r>
            <w:r w:rsidR="003A773E" w:rsidRPr="003A773E">
              <w:rPr>
                <w:rFonts w:ascii="Cordia New" w:eastAsia="Times New Roman" w:hAnsi="Cordia New"/>
                <w:sz w:val="18"/>
                <w:szCs w:val="18"/>
                <w:lang w:val="en-GB"/>
              </w:rPr>
              <w:t>2012</w:t>
            </w:r>
          </w:p>
        </w:tc>
        <w:tc>
          <w:tcPr>
            <w:tcW w:w="738" w:type="dxa"/>
            <w:noWrap/>
            <w:hideMark/>
          </w:tcPr>
          <w:p w14:paraId="13C006F4" w14:textId="63D30E9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Aug </w:t>
            </w:r>
            <w:r w:rsidR="003A773E" w:rsidRPr="003A773E">
              <w:rPr>
                <w:rFonts w:ascii="Cordia New" w:eastAsia="Times New Roman" w:hAnsi="Cordia New"/>
                <w:sz w:val="18"/>
                <w:szCs w:val="18"/>
                <w:lang w:val="en-GB"/>
              </w:rPr>
              <w:t>2022</w:t>
            </w:r>
          </w:p>
        </w:tc>
        <w:tc>
          <w:tcPr>
            <w:tcW w:w="549" w:type="dxa"/>
            <w:noWrap/>
            <w:hideMark/>
          </w:tcPr>
          <w:p w14:paraId="48D7818D" w14:textId="6677833F"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10</w:t>
            </w:r>
          </w:p>
        </w:tc>
        <w:tc>
          <w:tcPr>
            <w:tcW w:w="936" w:type="dxa"/>
            <w:noWrap/>
          </w:tcPr>
          <w:p w14:paraId="0E91DFEF" w14:textId="1628D8F5" w:rsidR="00EA57AC" w:rsidRPr="00BE39AC" w:rsidRDefault="007107D5" w:rsidP="00A9577A">
            <w:pPr>
              <w:spacing w:after="0" w:line="200" w:lineRule="exact"/>
              <w:ind w:left="-29" w:right="-72"/>
              <w:jc w:val="right"/>
              <w:rPr>
                <w:rFonts w:ascii="Cordia New" w:eastAsia="Times New Roman" w:hAnsi="Cordia New"/>
                <w:sz w:val="18"/>
                <w:szCs w:val="18"/>
              </w:rPr>
            </w:pPr>
            <w:r w:rsidRPr="00BE39AC">
              <w:rPr>
                <w:rFonts w:ascii="Cordia New" w:eastAsia="Times New Roman" w:hAnsi="Cordia New"/>
                <w:sz w:val="18"/>
                <w:szCs w:val="18"/>
              </w:rPr>
              <w:t>-</w:t>
            </w:r>
          </w:p>
        </w:tc>
        <w:tc>
          <w:tcPr>
            <w:tcW w:w="936" w:type="dxa"/>
            <w:noWrap/>
          </w:tcPr>
          <w:p w14:paraId="0D4881E9" w14:textId="1C874089"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2</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700</w:t>
            </w:r>
          </w:p>
        </w:tc>
        <w:tc>
          <w:tcPr>
            <w:tcW w:w="936" w:type="dxa"/>
          </w:tcPr>
          <w:p w14:paraId="31AC6FF5" w14:textId="176E777B" w:rsidR="00EA57AC" w:rsidRPr="00BE39AC" w:rsidRDefault="0044320B" w:rsidP="00A9577A">
            <w:pPr>
              <w:spacing w:after="0" w:line="200" w:lineRule="exact"/>
              <w:ind w:left="-29" w:right="-72"/>
              <w:jc w:val="right"/>
              <w:rPr>
                <w:rFonts w:ascii="Cordia New" w:eastAsia="Times New Roman" w:hAnsi="Cordia New"/>
                <w:sz w:val="18"/>
                <w:szCs w:val="18"/>
              </w:rPr>
            </w:pPr>
            <w:r w:rsidRPr="00BE39AC">
              <w:rPr>
                <w:rFonts w:ascii="Cordia New" w:eastAsia="Times New Roman" w:hAnsi="Cordia New"/>
                <w:sz w:val="18"/>
                <w:szCs w:val="18"/>
              </w:rPr>
              <w:t>-</w:t>
            </w:r>
          </w:p>
        </w:tc>
        <w:tc>
          <w:tcPr>
            <w:tcW w:w="936" w:type="dxa"/>
          </w:tcPr>
          <w:p w14:paraId="3F4FD934" w14:textId="666A2566"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2</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700</w:t>
            </w:r>
          </w:p>
        </w:tc>
        <w:tc>
          <w:tcPr>
            <w:tcW w:w="630" w:type="dxa"/>
            <w:noWrap/>
            <w:hideMark/>
          </w:tcPr>
          <w:p w14:paraId="754C7980"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11DE2CFF" w14:textId="77777777"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without a debenture holders’ representative</w:t>
            </w:r>
          </w:p>
        </w:tc>
      </w:tr>
      <w:tr w:rsidR="00EA57AC" w:rsidRPr="00BE39AC" w14:paraId="5F8C5C8C" w14:textId="77777777" w:rsidTr="00A9577A">
        <w:tc>
          <w:tcPr>
            <w:tcW w:w="720" w:type="dxa"/>
            <w:hideMark/>
          </w:tcPr>
          <w:p w14:paraId="6F04A383" w14:textId="75BB9606"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May </w:t>
            </w:r>
            <w:r w:rsidR="003A773E" w:rsidRPr="003A773E">
              <w:rPr>
                <w:rFonts w:ascii="Cordia New" w:eastAsia="Times New Roman" w:hAnsi="Cordia New"/>
                <w:sz w:val="18"/>
                <w:szCs w:val="18"/>
                <w:lang w:val="en-GB"/>
              </w:rPr>
              <w:t>2015</w:t>
            </w:r>
          </w:p>
        </w:tc>
        <w:tc>
          <w:tcPr>
            <w:tcW w:w="738" w:type="dxa"/>
            <w:hideMark/>
          </w:tcPr>
          <w:p w14:paraId="2001D127" w14:textId="537EA186"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May </w:t>
            </w:r>
            <w:r w:rsidR="003A773E" w:rsidRPr="003A773E">
              <w:rPr>
                <w:rFonts w:ascii="Cordia New" w:eastAsia="Times New Roman" w:hAnsi="Cordia New"/>
                <w:sz w:val="18"/>
                <w:szCs w:val="18"/>
                <w:lang w:val="en-GB"/>
              </w:rPr>
              <w:t>2025</w:t>
            </w:r>
          </w:p>
        </w:tc>
        <w:tc>
          <w:tcPr>
            <w:tcW w:w="549" w:type="dxa"/>
            <w:noWrap/>
            <w:hideMark/>
          </w:tcPr>
          <w:p w14:paraId="00C182B0" w14:textId="1135807F"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10</w:t>
            </w:r>
          </w:p>
        </w:tc>
        <w:tc>
          <w:tcPr>
            <w:tcW w:w="936" w:type="dxa"/>
            <w:noWrap/>
          </w:tcPr>
          <w:p w14:paraId="1ABF5249" w14:textId="29666FE0"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4</w:t>
            </w:r>
            <w:r w:rsidR="00426043"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noWrap/>
          </w:tcPr>
          <w:p w14:paraId="38C484C7" w14:textId="511D16B0"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4</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6626857E" w14:textId="5D14690D"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4</w:t>
            </w:r>
            <w:r w:rsidR="0044320B"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6EDC27F5" w14:textId="21725AAC"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4</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630" w:type="dxa"/>
            <w:noWrap/>
            <w:hideMark/>
          </w:tcPr>
          <w:p w14:paraId="0EF5E582"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0A725750" w14:textId="77777777"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without a debenture holders’ representative</w:t>
            </w:r>
          </w:p>
        </w:tc>
      </w:tr>
      <w:tr w:rsidR="00EA57AC" w:rsidRPr="00BE39AC" w14:paraId="77C0D438" w14:textId="77777777" w:rsidTr="00A9577A">
        <w:tc>
          <w:tcPr>
            <w:tcW w:w="720" w:type="dxa"/>
            <w:noWrap/>
            <w:hideMark/>
          </w:tcPr>
          <w:p w14:paraId="517E464F" w14:textId="0311F172"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2016</w:t>
            </w:r>
          </w:p>
        </w:tc>
        <w:tc>
          <w:tcPr>
            <w:tcW w:w="738" w:type="dxa"/>
            <w:noWrap/>
            <w:hideMark/>
          </w:tcPr>
          <w:p w14:paraId="745C1CD0" w14:textId="5758204E"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2031</w:t>
            </w:r>
          </w:p>
        </w:tc>
        <w:tc>
          <w:tcPr>
            <w:tcW w:w="549" w:type="dxa"/>
            <w:hideMark/>
          </w:tcPr>
          <w:p w14:paraId="0CCA48C8" w14:textId="039AC028"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15</w:t>
            </w:r>
          </w:p>
        </w:tc>
        <w:tc>
          <w:tcPr>
            <w:tcW w:w="936" w:type="dxa"/>
            <w:noWrap/>
          </w:tcPr>
          <w:p w14:paraId="4756E5D1" w14:textId="5B7D5DD4"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426043" w:rsidRPr="00BE39AC">
              <w:rPr>
                <w:rFonts w:ascii="Cordia New" w:eastAsia="Times New Roman" w:hAnsi="Cordia New"/>
                <w:sz w:val="18"/>
                <w:szCs w:val="18"/>
              </w:rPr>
              <w:t>,</w:t>
            </w:r>
            <w:r w:rsidRPr="003A773E">
              <w:rPr>
                <w:rFonts w:ascii="Cordia New" w:eastAsia="Times New Roman" w:hAnsi="Cordia New"/>
                <w:sz w:val="18"/>
                <w:szCs w:val="18"/>
                <w:lang w:val="en-GB"/>
              </w:rPr>
              <w:t>200</w:t>
            </w:r>
          </w:p>
        </w:tc>
        <w:tc>
          <w:tcPr>
            <w:tcW w:w="936" w:type="dxa"/>
            <w:noWrap/>
          </w:tcPr>
          <w:p w14:paraId="6BBB4F80" w14:textId="5F2EE6DE"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200</w:t>
            </w:r>
          </w:p>
        </w:tc>
        <w:tc>
          <w:tcPr>
            <w:tcW w:w="936" w:type="dxa"/>
          </w:tcPr>
          <w:p w14:paraId="0BE5D3C5" w14:textId="4A427A14"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44320B" w:rsidRPr="00BE39AC">
              <w:rPr>
                <w:rFonts w:ascii="Cordia New" w:eastAsia="Times New Roman" w:hAnsi="Cordia New"/>
                <w:sz w:val="18"/>
                <w:szCs w:val="18"/>
              </w:rPr>
              <w:t>,</w:t>
            </w:r>
            <w:r w:rsidRPr="003A773E">
              <w:rPr>
                <w:rFonts w:ascii="Cordia New" w:eastAsia="Times New Roman" w:hAnsi="Cordia New"/>
                <w:sz w:val="18"/>
                <w:szCs w:val="18"/>
                <w:lang w:val="en-GB"/>
              </w:rPr>
              <w:t>200</w:t>
            </w:r>
          </w:p>
        </w:tc>
        <w:tc>
          <w:tcPr>
            <w:tcW w:w="936" w:type="dxa"/>
          </w:tcPr>
          <w:p w14:paraId="0AF9E032" w14:textId="35549990"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200</w:t>
            </w:r>
          </w:p>
        </w:tc>
        <w:tc>
          <w:tcPr>
            <w:tcW w:w="630" w:type="dxa"/>
            <w:noWrap/>
            <w:hideMark/>
          </w:tcPr>
          <w:p w14:paraId="2F1A9769"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2A2F684B" w14:textId="77777777"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without a debenture holders’ representative</w:t>
            </w:r>
          </w:p>
        </w:tc>
      </w:tr>
      <w:tr w:rsidR="00EA57AC" w:rsidRPr="00BE39AC" w14:paraId="7BB10CC8" w14:textId="77777777" w:rsidTr="00A9577A">
        <w:tc>
          <w:tcPr>
            <w:tcW w:w="720" w:type="dxa"/>
            <w:noWrap/>
            <w:hideMark/>
          </w:tcPr>
          <w:p w14:paraId="7CA0D113" w14:textId="083A4EE5"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2017</w:t>
            </w:r>
          </w:p>
        </w:tc>
        <w:tc>
          <w:tcPr>
            <w:tcW w:w="738" w:type="dxa"/>
            <w:noWrap/>
            <w:hideMark/>
          </w:tcPr>
          <w:p w14:paraId="4081B8FE" w14:textId="2935E389"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2027</w:t>
            </w:r>
          </w:p>
        </w:tc>
        <w:tc>
          <w:tcPr>
            <w:tcW w:w="549" w:type="dxa"/>
            <w:hideMark/>
          </w:tcPr>
          <w:p w14:paraId="4BA2C21D" w14:textId="02666521"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10</w:t>
            </w:r>
          </w:p>
        </w:tc>
        <w:tc>
          <w:tcPr>
            <w:tcW w:w="936" w:type="dxa"/>
            <w:noWrap/>
          </w:tcPr>
          <w:p w14:paraId="3DFDA435" w14:textId="76CD260E"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29570C" w:rsidRPr="00BE39AC">
              <w:rPr>
                <w:rFonts w:ascii="Cordia New" w:eastAsia="Times New Roman" w:hAnsi="Cordia New"/>
                <w:sz w:val="18"/>
                <w:szCs w:val="18"/>
              </w:rPr>
              <w:t>,</w:t>
            </w:r>
            <w:r w:rsidRPr="003A773E">
              <w:rPr>
                <w:rFonts w:ascii="Cordia New" w:eastAsia="Times New Roman" w:hAnsi="Cordia New"/>
                <w:sz w:val="18"/>
                <w:szCs w:val="18"/>
                <w:lang w:val="en-GB"/>
              </w:rPr>
              <w:t>728</w:t>
            </w:r>
          </w:p>
        </w:tc>
        <w:tc>
          <w:tcPr>
            <w:tcW w:w="936" w:type="dxa"/>
            <w:noWrap/>
          </w:tcPr>
          <w:p w14:paraId="46915EA5" w14:textId="6A68FF20"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671</w:t>
            </w:r>
          </w:p>
        </w:tc>
        <w:tc>
          <w:tcPr>
            <w:tcW w:w="936" w:type="dxa"/>
          </w:tcPr>
          <w:p w14:paraId="51E8AE2A" w14:textId="43E94DF0"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44320B" w:rsidRPr="00BE39AC">
              <w:rPr>
                <w:rFonts w:ascii="Cordia New" w:eastAsia="Times New Roman" w:hAnsi="Cordia New"/>
                <w:sz w:val="18"/>
                <w:szCs w:val="18"/>
              </w:rPr>
              <w:t>,</w:t>
            </w:r>
            <w:r w:rsidRPr="003A773E">
              <w:rPr>
                <w:rFonts w:ascii="Cordia New" w:eastAsia="Times New Roman" w:hAnsi="Cordia New"/>
                <w:sz w:val="18"/>
                <w:szCs w:val="18"/>
                <w:lang w:val="en-GB"/>
              </w:rPr>
              <w:t>728</w:t>
            </w:r>
          </w:p>
        </w:tc>
        <w:tc>
          <w:tcPr>
            <w:tcW w:w="936" w:type="dxa"/>
          </w:tcPr>
          <w:p w14:paraId="666E735F" w14:textId="751DBB1F"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671</w:t>
            </w:r>
          </w:p>
        </w:tc>
        <w:tc>
          <w:tcPr>
            <w:tcW w:w="630" w:type="dxa"/>
            <w:noWrap/>
            <w:hideMark/>
          </w:tcPr>
          <w:p w14:paraId="364CF5DA"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41808D14" w14:textId="77777777"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without a debenture holders’ representative</w:t>
            </w:r>
          </w:p>
        </w:tc>
      </w:tr>
      <w:tr w:rsidR="00EA57AC" w:rsidRPr="00BE39AC" w14:paraId="1F54D578" w14:textId="77777777" w:rsidTr="00A9577A">
        <w:tc>
          <w:tcPr>
            <w:tcW w:w="720" w:type="dxa"/>
            <w:noWrap/>
            <w:hideMark/>
          </w:tcPr>
          <w:p w14:paraId="524450A9" w14:textId="780E11C6"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Sep </w:t>
            </w:r>
            <w:r w:rsidR="003A773E" w:rsidRPr="003A773E">
              <w:rPr>
                <w:rFonts w:ascii="Cordia New" w:eastAsia="Times New Roman" w:hAnsi="Cordia New"/>
                <w:sz w:val="18"/>
                <w:szCs w:val="18"/>
                <w:lang w:val="en-GB"/>
              </w:rPr>
              <w:t>2017</w:t>
            </w:r>
          </w:p>
        </w:tc>
        <w:tc>
          <w:tcPr>
            <w:tcW w:w="738" w:type="dxa"/>
            <w:noWrap/>
            <w:hideMark/>
          </w:tcPr>
          <w:p w14:paraId="21D754EA" w14:textId="07F1194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Sep </w:t>
            </w:r>
            <w:r w:rsidR="003A773E" w:rsidRPr="003A773E">
              <w:rPr>
                <w:rFonts w:ascii="Cordia New" w:eastAsia="Times New Roman" w:hAnsi="Cordia New"/>
                <w:sz w:val="18"/>
                <w:szCs w:val="18"/>
                <w:lang w:val="en-GB"/>
              </w:rPr>
              <w:t>2024</w:t>
            </w:r>
          </w:p>
        </w:tc>
        <w:tc>
          <w:tcPr>
            <w:tcW w:w="549" w:type="dxa"/>
            <w:hideMark/>
          </w:tcPr>
          <w:p w14:paraId="5CE14F9A" w14:textId="203A8723"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7</w:t>
            </w:r>
          </w:p>
        </w:tc>
        <w:tc>
          <w:tcPr>
            <w:tcW w:w="936" w:type="dxa"/>
            <w:noWrap/>
          </w:tcPr>
          <w:p w14:paraId="4AB7A26F" w14:textId="3B77924D"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29570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noWrap/>
          </w:tcPr>
          <w:p w14:paraId="01DF4DDA" w14:textId="76997F6A"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6EBA4948" w14:textId="6E468236"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44320B"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7B9A4BFC" w14:textId="30236A40"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630" w:type="dxa"/>
            <w:noWrap/>
            <w:hideMark/>
          </w:tcPr>
          <w:p w14:paraId="69620AFD"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714C8345" w14:textId="77777777"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without a debenture holders’ representative</w:t>
            </w:r>
          </w:p>
        </w:tc>
      </w:tr>
      <w:tr w:rsidR="00EA57AC" w:rsidRPr="00BE39AC" w14:paraId="71386F2D" w14:textId="77777777" w:rsidTr="00A9577A">
        <w:tc>
          <w:tcPr>
            <w:tcW w:w="720" w:type="dxa"/>
            <w:noWrap/>
            <w:hideMark/>
          </w:tcPr>
          <w:p w14:paraId="148E298C" w14:textId="5A460E64"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Sep </w:t>
            </w:r>
            <w:r w:rsidR="003A773E" w:rsidRPr="003A773E">
              <w:rPr>
                <w:rFonts w:ascii="Cordia New" w:eastAsia="Times New Roman" w:hAnsi="Cordia New"/>
                <w:sz w:val="18"/>
                <w:szCs w:val="18"/>
                <w:lang w:val="en-GB"/>
              </w:rPr>
              <w:t>2017</w:t>
            </w:r>
          </w:p>
        </w:tc>
        <w:tc>
          <w:tcPr>
            <w:tcW w:w="738" w:type="dxa"/>
            <w:noWrap/>
            <w:hideMark/>
          </w:tcPr>
          <w:p w14:paraId="2CDCA83E" w14:textId="1A1FDF79"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Sep </w:t>
            </w:r>
            <w:r w:rsidR="003A773E" w:rsidRPr="003A773E">
              <w:rPr>
                <w:rFonts w:ascii="Cordia New" w:eastAsia="Times New Roman" w:hAnsi="Cordia New"/>
                <w:sz w:val="18"/>
                <w:szCs w:val="18"/>
                <w:lang w:val="en-GB"/>
              </w:rPr>
              <w:t>2032</w:t>
            </w:r>
          </w:p>
        </w:tc>
        <w:tc>
          <w:tcPr>
            <w:tcW w:w="549" w:type="dxa"/>
            <w:hideMark/>
          </w:tcPr>
          <w:p w14:paraId="282F17D5" w14:textId="0B426B60"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15</w:t>
            </w:r>
          </w:p>
        </w:tc>
        <w:tc>
          <w:tcPr>
            <w:tcW w:w="936" w:type="dxa"/>
            <w:noWrap/>
          </w:tcPr>
          <w:p w14:paraId="31B220E5" w14:textId="08E1F43E"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29570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noWrap/>
          </w:tcPr>
          <w:p w14:paraId="19A4B4DB" w14:textId="0BC391C1"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5EBAE9DB" w14:textId="74ACAC11"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44320B"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43AA6E85" w14:textId="28CAA667"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630" w:type="dxa"/>
            <w:noWrap/>
            <w:hideMark/>
          </w:tcPr>
          <w:p w14:paraId="7C5EB6BC"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58954301" w14:textId="77777777"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without a debenture holders’ representative</w:t>
            </w:r>
          </w:p>
        </w:tc>
      </w:tr>
      <w:tr w:rsidR="00EA57AC" w:rsidRPr="00BE39AC" w14:paraId="33B4BBA2" w14:textId="77777777" w:rsidTr="00A9577A">
        <w:tc>
          <w:tcPr>
            <w:tcW w:w="720" w:type="dxa"/>
            <w:noWrap/>
            <w:hideMark/>
          </w:tcPr>
          <w:p w14:paraId="1D0E0E2E" w14:textId="4062C2DC"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2018</w:t>
            </w:r>
          </w:p>
        </w:tc>
        <w:tc>
          <w:tcPr>
            <w:tcW w:w="738" w:type="dxa"/>
            <w:noWrap/>
            <w:hideMark/>
          </w:tcPr>
          <w:p w14:paraId="3F42C5DD" w14:textId="7A51C3C3"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2028</w:t>
            </w:r>
          </w:p>
        </w:tc>
        <w:tc>
          <w:tcPr>
            <w:tcW w:w="549" w:type="dxa"/>
            <w:hideMark/>
          </w:tcPr>
          <w:p w14:paraId="7FAD903D" w14:textId="4A99EFD5"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10</w:t>
            </w:r>
          </w:p>
        </w:tc>
        <w:tc>
          <w:tcPr>
            <w:tcW w:w="936" w:type="dxa"/>
            <w:noWrap/>
          </w:tcPr>
          <w:p w14:paraId="40837603" w14:textId="2A537D98"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29570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noWrap/>
          </w:tcPr>
          <w:p w14:paraId="0E5322B1" w14:textId="5EF9BE72"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26668C5C" w14:textId="1BA731F8"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44320B"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472377C5" w14:textId="19B6BB3D"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630" w:type="dxa"/>
            <w:noWrap/>
            <w:hideMark/>
          </w:tcPr>
          <w:p w14:paraId="36B68BF2"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1423926A" w14:textId="77777777"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without a debenture holders’ representative</w:t>
            </w:r>
          </w:p>
        </w:tc>
      </w:tr>
      <w:tr w:rsidR="00EA57AC" w:rsidRPr="00BE39AC" w14:paraId="2ED108DE" w14:textId="77777777" w:rsidTr="00A9577A">
        <w:tc>
          <w:tcPr>
            <w:tcW w:w="720" w:type="dxa"/>
            <w:noWrap/>
            <w:hideMark/>
          </w:tcPr>
          <w:p w14:paraId="378F0880" w14:textId="20D67566"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Oct </w:t>
            </w:r>
            <w:r w:rsidR="003A773E" w:rsidRPr="003A773E">
              <w:rPr>
                <w:rFonts w:ascii="Cordia New" w:eastAsia="Times New Roman" w:hAnsi="Cordia New"/>
                <w:sz w:val="18"/>
                <w:szCs w:val="18"/>
                <w:lang w:val="en-GB"/>
              </w:rPr>
              <w:t>2018</w:t>
            </w:r>
          </w:p>
        </w:tc>
        <w:tc>
          <w:tcPr>
            <w:tcW w:w="738" w:type="dxa"/>
            <w:noWrap/>
            <w:hideMark/>
          </w:tcPr>
          <w:p w14:paraId="0545D764" w14:textId="2ECB7EE0"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Oct </w:t>
            </w:r>
            <w:r w:rsidR="003A773E" w:rsidRPr="003A773E">
              <w:rPr>
                <w:rFonts w:ascii="Cordia New" w:eastAsia="Times New Roman" w:hAnsi="Cordia New"/>
                <w:sz w:val="18"/>
                <w:szCs w:val="18"/>
                <w:lang w:val="en-GB"/>
              </w:rPr>
              <w:t>2033</w:t>
            </w:r>
          </w:p>
        </w:tc>
        <w:tc>
          <w:tcPr>
            <w:tcW w:w="549" w:type="dxa"/>
            <w:hideMark/>
          </w:tcPr>
          <w:p w14:paraId="6364D657" w14:textId="30FDD0FA"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15</w:t>
            </w:r>
          </w:p>
        </w:tc>
        <w:tc>
          <w:tcPr>
            <w:tcW w:w="936" w:type="dxa"/>
            <w:noWrap/>
          </w:tcPr>
          <w:p w14:paraId="2E7FBE98" w14:textId="37EDF856"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2</w:t>
            </w:r>
            <w:r w:rsidR="0029570C" w:rsidRPr="00BE39AC">
              <w:rPr>
                <w:rFonts w:ascii="Cordia New" w:eastAsia="Times New Roman" w:hAnsi="Cordia New"/>
                <w:sz w:val="18"/>
                <w:szCs w:val="18"/>
              </w:rPr>
              <w:t>,</w:t>
            </w:r>
            <w:r w:rsidRPr="003A773E">
              <w:rPr>
                <w:rFonts w:ascii="Cordia New" w:eastAsia="Times New Roman" w:hAnsi="Cordia New"/>
                <w:sz w:val="18"/>
                <w:szCs w:val="18"/>
                <w:lang w:val="en-GB"/>
              </w:rPr>
              <w:t>946</w:t>
            </w:r>
          </w:p>
        </w:tc>
        <w:tc>
          <w:tcPr>
            <w:tcW w:w="936" w:type="dxa"/>
            <w:noWrap/>
          </w:tcPr>
          <w:p w14:paraId="75BF91C6" w14:textId="16CDC46C"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032</w:t>
            </w:r>
          </w:p>
        </w:tc>
        <w:tc>
          <w:tcPr>
            <w:tcW w:w="936" w:type="dxa"/>
          </w:tcPr>
          <w:p w14:paraId="514860D9" w14:textId="65594FF7"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2</w:t>
            </w:r>
            <w:r w:rsidR="0044320B" w:rsidRPr="00BE39AC">
              <w:rPr>
                <w:rFonts w:ascii="Cordia New" w:eastAsia="Times New Roman" w:hAnsi="Cordia New"/>
                <w:sz w:val="18"/>
                <w:szCs w:val="18"/>
              </w:rPr>
              <w:t>,</w:t>
            </w:r>
            <w:r w:rsidRPr="003A773E">
              <w:rPr>
                <w:rFonts w:ascii="Cordia New" w:eastAsia="Times New Roman" w:hAnsi="Cordia New"/>
                <w:sz w:val="18"/>
                <w:szCs w:val="18"/>
                <w:lang w:val="en-GB"/>
              </w:rPr>
              <w:t>946</w:t>
            </w:r>
          </w:p>
        </w:tc>
        <w:tc>
          <w:tcPr>
            <w:tcW w:w="936" w:type="dxa"/>
          </w:tcPr>
          <w:p w14:paraId="60B851DA" w14:textId="4AE0DCB6"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032</w:t>
            </w:r>
          </w:p>
        </w:tc>
        <w:tc>
          <w:tcPr>
            <w:tcW w:w="630" w:type="dxa"/>
            <w:noWrap/>
            <w:hideMark/>
          </w:tcPr>
          <w:p w14:paraId="1A28FD0D"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3180A1EF" w14:textId="77777777"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without a debenture holders’ representative</w:t>
            </w:r>
          </w:p>
        </w:tc>
      </w:tr>
      <w:tr w:rsidR="00EA57AC" w:rsidRPr="00BE39AC" w14:paraId="2F9D5332" w14:textId="77777777" w:rsidTr="00A9577A">
        <w:tc>
          <w:tcPr>
            <w:tcW w:w="720" w:type="dxa"/>
            <w:noWrap/>
            <w:hideMark/>
          </w:tcPr>
          <w:p w14:paraId="6FA83FAC" w14:textId="5A3777E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2019</w:t>
            </w:r>
          </w:p>
        </w:tc>
        <w:tc>
          <w:tcPr>
            <w:tcW w:w="738" w:type="dxa"/>
            <w:noWrap/>
            <w:hideMark/>
          </w:tcPr>
          <w:p w14:paraId="249F93BC" w14:textId="5D8E5BEE"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2022</w:t>
            </w:r>
          </w:p>
        </w:tc>
        <w:tc>
          <w:tcPr>
            <w:tcW w:w="549" w:type="dxa"/>
            <w:hideMark/>
          </w:tcPr>
          <w:p w14:paraId="18F35CA8" w14:textId="60ECA9EE"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3</w:t>
            </w:r>
          </w:p>
        </w:tc>
        <w:tc>
          <w:tcPr>
            <w:tcW w:w="936" w:type="dxa"/>
            <w:noWrap/>
          </w:tcPr>
          <w:p w14:paraId="4B3645D7" w14:textId="76B36290" w:rsidR="00EA57AC" w:rsidRPr="00BE39AC" w:rsidRDefault="00E82271" w:rsidP="00A9577A">
            <w:pPr>
              <w:spacing w:after="0" w:line="200" w:lineRule="exact"/>
              <w:ind w:left="-29" w:right="-72"/>
              <w:jc w:val="right"/>
              <w:rPr>
                <w:rFonts w:ascii="Cordia New" w:eastAsia="Times New Roman" w:hAnsi="Cordia New"/>
                <w:sz w:val="18"/>
                <w:szCs w:val="18"/>
              </w:rPr>
            </w:pPr>
            <w:r w:rsidRPr="00BE39AC">
              <w:rPr>
                <w:rFonts w:ascii="Cordia New" w:eastAsia="Times New Roman" w:hAnsi="Cordia New"/>
                <w:sz w:val="18"/>
                <w:szCs w:val="18"/>
              </w:rPr>
              <w:t>-</w:t>
            </w:r>
          </w:p>
        </w:tc>
        <w:tc>
          <w:tcPr>
            <w:tcW w:w="936" w:type="dxa"/>
            <w:noWrap/>
          </w:tcPr>
          <w:p w14:paraId="7C221468" w14:textId="1BCCAD46"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7</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700</w:t>
            </w:r>
          </w:p>
        </w:tc>
        <w:tc>
          <w:tcPr>
            <w:tcW w:w="936" w:type="dxa"/>
          </w:tcPr>
          <w:p w14:paraId="4275C8AD" w14:textId="4F9DF1A1" w:rsidR="00EA57AC" w:rsidRPr="00BE39AC" w:rsidRDefault="00ED50F9" w:rsidP="00A9577A">
            <w:pPr>
              <w:spacing w:after="0" w:line="200" w:lineRule="exact"/>
              <w:ind w:left="-29" w:right="-72"/>
              <w:jc w:val="right"/>
              <w:rPr>
                <w:rFonts w:ascii="Cordia New" w:eastAsia="Times New Roman" w:hAnsi="Cordia New"/>
                <w:sz w:val="18"/>
                <w:szCs w:val="18"/>
              </w:rPr>
            </w:pPr>
            <w:r w:rsidRPr="00BE39AC">
              <w:rPr>
                <w:rFonts w:ascii="Cordia New" w:eastAsia="Times New Roman" w:hAnsi="Cordia New"/>
                <w:sz w:val="18"/>
                <w:szCs w:val="18"/>
              </w:rPr>
              <w:t>-</w:t>
            </w:r>
          </w:p>
        </w:tc>
        <w:tc>
          <w:tcPr>
            <w:tcW w:w="936" w:type="dxa"/>
          </w:tcPr>
          <w:p w14:paraId="3BA06818" w14:textId="55CC03E5"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7</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700</w:t>
            </w:r>
          </w:p>
        </w:tc>
        <w:tc>
          <w:tcPr>
            <w:tcW w:w="630" w:type="dxa"/>
            <w:noWrap/>
            <w:hideMark/>
          </w:tcPr>
          <w:p w14:paraId="13C632FE"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359EFEAF" w14:textId="191E3684"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A57AC" w:rsidRPr="00BE39AC" w14:paraId="6DF7912B" w14:textId="77777777" w:rsidTr="00A9577A">
        <w:tc>
          <w:tcPr>
            <w:tcW w:w="720" w:type="dxa"/>
            <w:noWrap/>
            <w:hideMark/>
          </w:tcPr>
          <w:p w14:paraId="418D73EA" w14:textId="1AF4D192"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2019</w:t>
            </w:r>
          </w:p>
        </w:tc>
        <w:tc>
          <w:tcPr>
            <w:tcW w:w="738" w:type="dxa"/>
            <w:noWrap/>
            <w:hideMark/>
          </w:tcPr>
          <w:p w14:paraId="6AA4AE2C" w14:textId="44914B49"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2024</w:t>
            </w:r>
          </w:p>
        </w:tc>
        <w:tc>
          <w:tcPr>
            <w:tcW w:w="549" w:type="dxa"/>
            <w:hideMark/>
          </w:tcPr>
          <w:p w14:paraId="4ABAC9D7" w14:textId="7CACF601"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5</w:t>
            </w:r>
          </w:p>
        </w:tc>
        <w:tc>
          <w:tcPr>
            <w:tcW w:w="936" w:type="dxa"/>
            <w:noWrap/>
          </w:tcPr>
          <w:p w14:paraId="7ADE209B" w14:textId="0717124F"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6</w:t>
            </w:r>
            <w:r w:rsidR="00E82271" w:rsidRPr="00BE39AC">
              <w:rPr>
                <w:rFonts w:ascii="Cordia New" w:eastAsia="Times New Roman" w:hAnsi="Cordia New"/>
                <w:sz w:val="18"/>
                <w:szCs w:val="18"/>
              </w:rPr>
              <w:t>,</w:t>
            </w:r>
            <w:r w:rsidRPr="003A773E">
              <w:rPr>
                <w:rFonts w:ascii="Cordia New" w:eastAsia="Times New Roman" w:hAnsi="Cordia New"/>
                <w:sz w:val="18"/>
                <w:szCs w:val="18"/>
                <w:lang w:val="en-GB"/>
              </w:rPr>
              <w:t>800</w:t>
            </w:r>
          </w:p>
        </w:tc>
        <w:tc>
          <w:tcPr>
            <w:tcW w:w="936" w:type="dxa"/>
            <w:noWrap/>
          </w:tcPr>
          <w:p w14:paraId="3695E2E7" w14:textId="208D20C1"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6</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800</w:t>
            </w:r>
          </w:p>
        </w:tc>
        <w:tc>
          <w:tcPr>
            <w:tcW w:w="936" w:type="dxa"/>
          </w:tcPr>
          <w:p w14:paraId="2F2E96DA" w14:textId="463076B1"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6</w:t>
            </w:r>
            <w:r w:rsidR="002B0819" w:rsidRPr="00BE39AC">
              <w:rPr>
                <w:rFonts w:ascii="Cordia New" w:eastAsia="Times New Roman" w:hAnsi="Cordia New"/>
                <w:sz w:val="18"/>
                <w:szCs w:val="18"/>
              </w:rPr>
              <w:t>,</w:t>
            </w:r>
            <w:r w:rsidRPr="003A773E">
              <w:rPr>
                <w:rFonts w:ascii="Cordia New" w:eastAsia="Times New Roman" w:hAnsi="Cordia New"/>
                <w:sz w:val="18"/>
                <w:szCs w:val="18"/>
                <w:lang w:val="en-GB"/>
              </w:rPr>
              <w:t>800</w:t>
            </w:r>
          </w:p>
        </w:tc>
        <w:tc>
          <w:tcPr>
            <w:tcW w:w="936" w:type="dxa"/>
          </w:tcPr>
          <w:p w14:paraId="295E085B" w14:textId="3D889FBA"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6</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800</w:t>
            </w:r>
          </w:p>
        </w:tc>
        <w:tc>
          <w:tcPr>
            <w:tcW w:w="630" w:type="dxa"/>
            <w:noWrap/>
            <w:hideMark/>
          </w:tcPr>
          <w:p w14:paraId="177358C3"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3F20F22D" w14:textId="195D9BA7"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A57AC" w:rsidRPr="00BE39AC" w14:paraId="1D78D842" w14:textId="77777777" w:rsidTr="00A9577A">
        <w:tc>
          <w:tcPr>
            <w:tcW w:w="720" w:type="dxa"/>
            <w:noWrap/>
            <w:hideMark/>
          </w:tcPr>
          <w:p w14:paraId="4D89233E" w14:textId="719A8633"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2019</w:t>
            </w:r>
          </w:p>
        </w:tc>
        <w:tc>
          <w:tcPr>
            <w:tcW w:w="738" w:type="dxa"/>
            <w:noWrap/>
            <w:hideMark/>
          </w:tcPr>
          <w:p w14:paraId="2119EED9" w14:textId="3F7EACEE"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2029</w:t>
            </w:r>
          </w:p>
        </w:tc>
        <w:tc>
          <w:tcPr>
            <w:tcW w:w="549" w:type="dxa"/>
            <w:hideMark/>
          </w:tcPr>
          <w:p w14:paraId="7AECAED4" w14:textId="72547DFD"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10</w:t>
            </w:r>
          </w:p>
        </w:tc>
        <w:tc>
          <w:tcPr>
            <w:tcW w:w="936" w:type="dxa"/>
            <w:noWrap/>
          </w:tcPr>
          <w:p w14:paraId="64FBFD77" w14:textId="3764B722"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7</w:t>
            </w:r>
            <w:r w:rsidR="00E82271" w:rsidRPr="00BE39AC">
              <w:rPr>
                <w:rFonts w:ascii="Cordia New" w:eastAsia="Times New Roman" w:hAnsi="Cordia New"/>
                <w:sz w:val="18"/>
                <w:szCs w:val="18"/>
              </w:rPr>
              <w:t>,</w:t>
            </w:r>
            <w:r w:rsidRPr="003A773E">
              <w:rPr>
                <w:rFonts w:ascii="Cordia New" w:eastAsia="Times New Roman" w:hAnsi="Cordia New"/>
                <w:sz w:val="18"/>
                <w:szCs w:val="18"/>
                <w:lang w:val="en-GB"/>
              </w:rPr>
              <w:t>500</w:t>
            </w:r>
          </w:p>
        </w:tc>
        <w:tc>
          <w:tcPr>
            <w:tcW w:w="936" w:type="dxa"/>
            <w:noWrap/>
          </w:tcPr>
          <w:p w14:paraId="3237A136" w14:textId="7DFE5399"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7</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500</w:t>
            </w:r>
          </w:p>
        </w:tc>
        <w:tc>
          <w:tcPr>
            <w:tcW w:w="936" w:type="dxa"/>
          </w:tcPr>
          <w:p w14:paraId="1B306C70" w14:textId="6742ACE0"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7</w:t>
            </w:r>
            <w:r w:rsidR="002B0819" w:rsidRPr="00BE39AC">
              <w:rPr>
                <w:rFonts w:ascii="Cordia New" w:eastAsia="Times New Roman" w:hAnsi="Cordia New"/>
                <w:sz w:val="18"/>
                <w:szCs w:val="18"/>
              </w:rPr>
              <w:t>,</w:t>
            </w:r>
            <w:r w:rsidRPr="003A773E">
              <w:rPr>
                <w:rFonts w:ascii="Cordia New" w:eastAsia="Times New Roman" w:hAnsi="Cordia New"/>
                <w:sz w:val="18"/>
                <w:szCs w:val="18"/>
                <w:lang w:val="en-GB"/>
              </w:rPr>
              <w:t>500</w:t>
            </w:r>
          </w:p>
        </w:tc>
        <w:tc>
          <w:tcPr>
            <w:tcW w:w="936" w:type="dxa"/>
          </w:tcPr>
          <w:p w14:paraId="2BBCB3AB" w14:textId="7F99159B"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7</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500</w:t>
            </w:r>
          </w:p>
        </w:tc>
        <w:tc>
          <w:tcPr>
            <w:tcW w:w="630" w:type="dxa"/>
            <w:noWrap/>
            <w:hideMark/>
          </w:tcPr>
          <w:p w14:paraId="01457CB1"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61CD5669" w14:textId="3D6495B3"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A57AC" w:rsidRPr="00BE39AC" w14:paraId="173CBA45" w14:textId="77777777" w:rsidTr="00A9577A">
        <w:tc>
          <w:tcPr>
            <w:tcW w:w="720" w:type="dxa"/>
            <w:noWrap/>
            <w:hideMark/>
          </w:tcPr>
          <w:p w14:paraId="400D2050" w14:textId="629BFD53"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2019</w:t>
            </w:r>
          </w:p>
        </w:tc>
        <w:tc>
          <w:tcPr>
            <w:tcW w:w="738" w:type="dxa"/>
            <w:noWrap/>
            <w:hideMark/>
          </w:tcPr>
          <w:p w14:paraId="529D69B7" w14:textId="1A83EE06"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2031</w:t>
            </w:r>
          </w:p>
        </w:tc>
        <w:tc>
          <w:tcPr>
            <w:tcW w:w="549" w:type="dxa"/>
            <w:hideMark/>
          </w:tcPr>
          <w:p w14:paraId="7BED6459" w14:textId="22B144D2"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12</w:t>
            </w:r>
          </w:p>
        </w:tc>
        <w:tc>
          <w:tcPr>
            <w:tcW w:w="936" w:type="dxa"/>
            <w:noWrap/>
          </w:tcPr>
          <w:p w14:paraId="5D2FA67D" w14:textId="0C4D27A8"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4</w:t>
            </w:r>
            <w:r w:rsidR="00E82271"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noWrap/>
          </w:tcPr>
          <w:p w14:paraId="0812E281" w14:textId="4CB280B8"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4</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57882137" w14:textId="7B25947E"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4</w:t>
            </w:r>
            <w:r w:rsidR="002B0819"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1C6F1738" w14:textId="0893E05E"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4</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630" w:type="dxa"/>
            <w:noWrap/>
            <w:hideMark/>
          </w:tcPr>
          <w:p w14:paraId="6CDA89D2"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16E62C43" w14:textId="7B3C64C9"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A57AC" w:rsidRPr="00BE39AC" w14:paraId="2F38FA99" w14:textId="77777777" w:rsidTr="00A9577A">
        <w:tc>
          <w:tcPr>
            <w:tcW w:w="720" w:type="dxa"/>
            <w:noWrap/>
            <w:hideMark/>
          </w:tcPr>
          <w:p w14:paraId="0FC297D3" w14:textId="0FB43258"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2019</w:t>
            </w:r>
          </w:p>
        </w:tc>
        <w:tc>
          <w:tcPr>
            <w:tcW w:w="738" w:type="dxa"/>
            <w:noWrap/>
            <w:hideMark/>
          </w:tcPr>
          <w:p w14:paraId="37473A51" w14:textId="787B1669"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2034</w:t>
            </w:r>
          </w:p>
        </w:tc>
        <w:tc>
          <w:tcPr>
            <w:tcW w:w="549" w:type="dxa"/>
            <w:hideMark/>
          </w:tcPr>
          <w:p w14:paraId="429505E6" w14:textId="3A1E5BFB"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15</w:t>
            </w:r>
          </w:p>
        </w:tc>
        <w:tc>
          <w:tcPr>
            <w:tcW w:w="936" w:type="dxa"/>
            <w:noWrap/>
          </w:tcPr>
          <w:p w14:paraId="6A10258A" w14:textId="60BD6472"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5</w:t>
            </w:r>
            <w:r w:rsidR="00E82271" w:rsidRPr="00BE39AC">
              <w:rPr>
                <w:rFonts w:ascii="Cordia New" w:eastAsia="Times New Roman" w:hAnsi="Cordia New"/>
                <w:sz w:val="18"/>
                <w:szCs w:val="18"/>
              </w:rPr>
              <w:t>,</w:t>
            </w:r>
            <w:r w:rsidRPr="003A773E">
              <w:rPr>
                <w:rFonts w:ascii="Cordia New" w:eastAsia="Times New Roman" w:hAnsi="Cordia New"/>
                <w:sz w:val="18"/>
                <w:szCs w:val="18"/>
                <w:lang w:val="en-GB"/>
              </w:rPr>
              <w:t>500</w:t>
            </w:r>
          </w:p>
        </w:tc>
        <w:tc>
          <w:tcPr>
            <w:tcW w:w="936" w:type="dxa"/>
            <w:noWrap/>
          </w:tcPr>
          <w:p w14:paraId="087D08EF" w14:textId="4E1675E6"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5</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500</w:t>
            </w:r>
          </w:p>
        </w:tc>
        <w:tc>
          <w:tcPr>
            <w:tcW w:w="936" w:type="dxa"/>
          </w:tcPr>
          <w:p w14:paraId="3FCC7E95" w14:textId="2FD281F8"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5</w:t>
            </w:r>
            <w:r w:rsidR="002B0819" w:rsidRPr="00BE39AC">
              <w:rPr>
                <w:rFonts w:ascii="Cordia New" w:eastAsia="Times New Roman" w:hAnsi="Cordia New"/>
                <w:sz w:val="18"/>
                <w:szCs w:val="18"/>
              </w:rPr>
              <w:t>,</w:t>
            </w:r>
            <w:r w:rsidRPr="003A773E">
              <w:rPr>
                <w:rFonts w:ascii="Cordia New" w:eastAsia="Times New Roman" w:hAnsi="Cordia New"/>
                <w:sz w:val="18"/>
                <w:szCs w:val="18"/>
                <w:lang w:val="en-GB"/>
              </w:rPr>
              <w:t>500</w:t>
            </w:r>
          </w:p>
        </w:tc>
        <w:tc>
          <w:tcPr>
            <w:tcW w:w="936" w:type="dxa"/>
          </w:tcPr>
          <w:p w14:paraId="2320F817" w14:textId="01EF9C54"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5</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500</w:t>
            </w:r>
          </w:p>
        </w:tc>
        <w:tc>
          <w:tcPr>
            <w:tcW w:w="630" w:type="dxa"/>
            <w:noWrap/>
            <w:hideMark/>
          </w:tcPr>
          <w:p w14:paraId="42DA5BA7" w14:textId="77777777"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hideMark/>
          </w:tcPr>
          <w:p w14:paraId="4DFAF294" w14:textId="538FAF5A"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A57AC" w:rsidRPr="00BE39AC" w14:paraId="60E3D5E6" w14:textId="77777777" w:rsidTr="00A9577A">
        <w:tc>
          <w:tcPr>
            <w:tcW w:w="720" w:type="dxa"/>
            <w:noWrap/>
          </w:tcPr>
          <w:p w14:paraId="5156D019" w14:textId="4902DEF5"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Apr </w:t>
            </w:r>
            <w:r w:rsidR="003A773E" w:rsidRPr="003A773E">
              <w:rPr>
                <w:rFonts w:ascii="Cordia New" w:eastAsia="Times New Roman" w:hAnsi="Cordia New"/>
                <w:sz w:val="18"/>
                <w:szCs w:val="18"/>
                <w:lang w:val="en-GB"/>
              </w:rPr>
              <w:t>2021</w:t>
            </w:r>
          </w:p>
        </w:tc>
        <w:tc>
          <w:tcPr>
            <w:tcW w:w="738" w:type="dxa"/>
            <w:noWrap/>
          </w:tcPr>
          <w:p w14:paraId="0A7A3BCE" w14:textId="714FC038"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Apr </w:t>
            </w:r>
            <w:r w:rsidR="003A773E" w:rsidRPr="003A773E">
              <w:rPr>
                <w:rFonts w:ascii="Cordia New" w:eastAsia="Times New Roman" w:hAnsi="Cordia New"/>
                <w:sz w:val="18"/>
                <w:szCs w:val="18"/>
                <w:lang w:val="en-GB"/>
              </w:rPr>
              <w:t>2023</w:t>
            </w:r>
          </w:p>
        </w:tc>
        <w:tc>
          <w:tcPr>
            <w:tcW w:w="549" w:type="dxa"/>
          </w:tcPr>
          <w:p w14:paraId="0E5516D2" w14:textId="136997B8"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2</w:t>
            </w:r>
          </w:p>
        </w:tc>
        <w:tc>
          <w:tcPr>
            <w:tcW w:w="936" w:type="dxa"/>
            <w:noWrap/>
          </w:tcPr>
          <w:p w14:paraId="7159269D" w14:textId="025AF067"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350</w:t>
            </w:r>
          </w:p>
        </w:tc>
        <w:tc>
          <w:tcPr>
            <w:tcW w:w="936" w:type="dxa"/>
            <w:noWrap/>
          </w:tcPr>
          <w:p w14:paraId="042B5B50" w14:textId="2CA85CC6"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350</w:t>
            </w:r>
          </w:p>
        </w:tc>
        <w:tc>
          <w:tcPr>
            <w:tcW w:w="936" w:type="dxa"/>
          </w:tcPr>
          <w:p w14:paraId="0E5AAC5C" w14:textId="4851B16E"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350</w:t>
            </w:r>
          </w:p>
        </w:tc>
        <w:tc>
          <w:tcPr>
            <w:tcW w:w="936" w:type="dxa"/>
          </w:tcPr>
          <w:p w14:paraId="479303E9" w14:textId="75F1E7C3"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350</w:t>
            </w:r>
          </w:p>
        </w:tc>
        <w:tc>
          <w:tcPr>
            <w:tcW w:w="630" w:type="dxa"/>
            <w:noWrap/>
          </w:tcPr>
          <w:p w14:paraId="6E09EE37" w14:textId="5B7D0DDA"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tcPr>
          <w:p w14:paraId="0E049564" w14:textId="5759A353"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without a debenture holders’ representative</w:t>
            </w:r>
          </w:p>
        </w:tc>
      </w:tr>
      <w:tr w:rsidR="00EA57AC" w:rsidRPr="00BE39AC" w14:paraId="7C194F91" w14:textId="77777777" w:rsidTr="00A9577A">
        <w:tc>
          <w:tcPr>
            <w:tcW w:w="720" w:type="dxa"/>
            <w:noWrap/>
          </w:tcPr>
          <w:p w14:paraId="02D676B7" w14:textId="2AFAFE6D"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2021</w:t>
            </w:r>
          </w:p>
        </w:tc>
        <w:tc>
          <w:tcPr>
            <w:tcW w:w="738" w:type="dxa"/>
            <w:noWrap/>
          </w:tcPr>
          <w:p w14:paraId="7894F5A3" w14:textId="0556FA72"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2023</w:t>
            </w:r>
          </w:p>
        </w:tc>
        <w:tc>
          <w:tcPr>
            <w:tcW w:w="549" w:type="dxa"/>
          </w:tcPr>
          <w:p w14:paraId="05A0600A" w14:textId="557FD31D"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2</w:t>
            </w:r>
          </w:p>
        </w:tc>
        <w:tc>
          <w:tcPr>
            <w:tcW w:w="936" w:type="dxa"/>
            <w:noWrap/>
          </w:tcPr>
          <w:p w14:paraId="74910060" w14:textId="74FEB2B5"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9314AF" w:rsidRPr="00BE39AC">
              <w:rPr>
                <w:rFonts w:ascii="Cordia New" w:eastAsia="Times New Roman" w:hAnsi="Cordia New"/>
                <w:sz w:val="18"/>
                <w:szCs w:val="18"/>
              </w:rPr>
              <w:t>,</w:t>
            </w:r>
            <w:r w:rsidRPr="003A773E">
              <w:rPr>
                <w:rFonts w:ascii="Cordia New" w:eastAsia="Times New Roman" w:hAnsi="Cordia New"/>
                <w:sz w:val="18"/>
                <w:szCs w:val="18"/>
                <w:lang w:val="en-GB"/>
              </w:rPr>
              <w:t>059</w:t>
            </w:r>
          </w:p>
        </w:tc>
        <w:tc>
          <w:tcPr>
            <w:tcW w:w="936" w:type="dxa"/>
            <w:noWrap/>
          </w:tcPr>
          <w:p w14:paraId="79C84B2C" w14:textId="1DA371B5"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059</w:t>
            </w:r>
          </w:p>
        </w:tc>
        <w:tc>
          <w:tcPr>
            <w:tcW w:w="936" w:type="dxa"/>
          </w:tcPr>
          <w:p w14:paraId="13F8D132" w14:textId="20D0E6E9"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2B0819" w:rsidRPr="00BE39AC">
              <w:rPr>
                <w:rFonts w:ascii="Cordia New" w:eastAsia="Times New Roman" w:hAnsi="Cordia New"/>
                <w:sz w:val="18"/>
                <w:szCs w:val="18"/>
              </w:rPr>
              <w:t>,</w:t>
            </w:r>
            <w:r w:rsidRPr="003A773E">
              <w:rPr>
                <w:rFonts w:ascii="Cordia New" w:eastAsia="Times New Roman" w:hAnsi="Cordia New"/>
                <w:sz w:val="18"/>
                <w:szCs w:val="18"/>
                <w:lang w:val="en-GB"/>
              </w:rPr>
              <w:t>059</w:t>
            </w:r>
          </w:p>
        </w:tc>
        <w:tc>
          <w:tcPr>
            <w:tcW w:w="936" w:type="dxa"/>
          </w:tcPr>
          <w:p w14:paraId="4B7E2888" w14:textId="25930834"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059</w:t>
            </w:r>
          </w:p>
        </w:tc>
        <w:tc>
          <w:tcPr>
            <w:tcW w:w="630" w:type="dxa"/>
            <w:noWrap/>
          </w:tcPr>
          <w:p w14:paraId="41E5BA2E" w14:textId="3D1E1BA2"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tcPr>
          <w:p w14:paraId="25244935" w14:textId="3654C3DF"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A57AC" w:rsidRPr="00BE39AC" w14:paraId="02A824A2" w14:textId="77777777" w:rsidTr="00A9577A">
        <w:tc>
          <w:tcPr>
            <w:tcW w:w="720" w:type="dxa"/>
            <w:noWrap/>
          </w:tcPr>
          <w:p w14:paraId="3CDE3E97" w14:textId="0A21DBCF"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2021</w:t>
            </w:r>
          </w:p>
        </w:tc>
        <w:tc>
          <w:tcPr>
            <w:tcW w:w="738" w:type="dxa"/>
            <w:noWrap/>
          </w:tcPr>
          <w:p w14:paraId="3513FEBF" w14:textId="1AC1F52B"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2024</w:t>
            </w:r>
          </w:p>
        </w:tc>
        <w:tc>
          <w:tcPr>
            <w:tcW w:w="549" w:type="dxa"/>
          </w:tcPr>
          <w:p w14:paraId="5B20C1B2" w14:textId="64DB9B59"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3</w:t>
            </w:r>
          </w:p>
        </w:tc>
        <w:tc>
          <w:tcPr>
            <w:tcW w:w="936" w:type="dxa"/>
            <w:noWrap/>
          </w:tcPr>
          <w:p w14:paraId="12B3C17A" w14:textId="19BE42BE"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9314AF" w:rsidRPr="00BE39AC">
              <w:rPr>
                <w:rFonts w:ascii="Cordia New" w:eastAsia="Times New Roman" w:hAnsi="Cordia New"/>
                <w:sz w:val="18"/>
                <w:szCs w:val="18"/>
              </w:rPr>
              <w:t>,</w:t>
            </w:r>
            <w:r w:rsidRPr="003A773E">
              <w:rPr>
                <w:rFonts w:ascii="Cordia New" w:eastAsia="Times New Roman" w:hAnsi="Cordia New"/>
                <w:sz w:val="18"/>
                <w:szCs w:val="18"/>
                <w:lang w:val="en-GB"/>
              </w:rPr>
              <w:t>501</w:t>
            </w:r>
          </w:p>
        </w:tc>
        <w:tc>
          <w:tcPr>
            <w:tcW w:w="936" w:type="dxa"/>
            <w:noWrap/>
          </w:tcPr>
          <w:p w14:paraId="151229CF" w14:textId="048FE1F2"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501</w:t>
            </w:r>
          </w:p>
        </w:tc>
        <w:tc>
          <w:tcPr>
            <w:tcW w:w="936" w:type="dxa"/>
          </w:tcPr>
          <w:p w14:paraId="74DA9E6C" w14:textId="6F142172"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8F5BAF" w:rsidRPr="00BE39AC">
              <w:rPr>
                <w:rFonts w:ascii="Cordia New" w:eastAsia="Times New Roman" w:hAnsi="Cordia New"/>
                <w:sz w:val="18"/>
                <w:szCs w:val="18"/>
              </w:rPr>
              <w:t>,</w:t>
            </w:r>
            <w:r w:rsidRPr="003A773E">
              <w:rPr>
                <w:rFonts w:ascii="Cordia New" w:eastAsia="Times New Roman" w:hAnsi="Cordia New"/>
                <w:sz w:val="18"/>
                <w:szCs w:val="18"/>
                <w:lang w:val="en-GB"/>
              </w:rPr>
              <w:t>501</w:t>
            </w:r>
          </w:p>
        </w:tc>
        <w:tc>
          <w:tcPr>
            <w:tcW w:w="936" w:type="dxa"/>
          </w:tcPr>
          <w:p w14:paraId="01FC863B" w14:textId="19F9FB96"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501</w:t>
            </w:r>
          </w:p>
        </w:tc>
        <w:tc>
          <w:tcPr>
            <w:tcW w:w="630" w:type="dxa"/>
            <w:noWrap/>
          </w:tcPr>
          <w:p w14:paraId="4FB6359D" w14:textId="23A284B3"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tcPr>
          <w:p w14:paraId="1C339A03" w14:textId="1FCFB22B"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A57AC" w:rsidRPr="00BE39AC" w14:paraId="11227263" w14:textId="77777777" w:rsidTr="00A9577A">
        <w:tc>
          <w:tcPr>
            <w:tcW w:w="720" w:type="dxa"/>
            <w:noWrap/>
          </w:tcPr>
          <w:p w14:paraId="722157FC" w14:textId="20913BEE"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2021</w:t>
            </w:r>
          </w:p>
        </w:tc>
        <w:tc>
          <w:tcPr>
            <w:tcW w:w="738" w:type="dxa"/>
            <w:noWrap/>
          </w:tcPr>
          <w:p w14:paraId="0439657F" w14:textId="689E235E"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2025</w:t>
            </w:r>
          </w:p>
        </w:tc>
        <w:tc>
          <w:tcPr>
            <w:tcW w:w="549" w:type="dxa"/>
          </w:tcPr>
          <w:p w14:paraId="28F771DC" w14:textId="482EB8EF" w:rsidR="00EA57AC" w:rsidRPr="00BE39AC" w:rsidRDefault="003A773E" w:rsidP="00A9577A">
            <w:pPr>
              <w:spacing w:after="0" w:line="200" w:lineRule="exact"/>
              <w:ind w:left="-29" w:right="-72"/>
              <w:jc w:val="center"/>
              <w:rPr>
                <w:rFonts w:ascii="Cordia New" w:eastAsia="Times New Roman" w:hAnsi="Cordia New"/>
                <w:sz w:val="18"/>
                <w:szCs w:val="18"/>
              </w:rPr>
            </w:pPr>
            <w:r w:rsidRPr="003A773E">
              <w:rPr>
                <w:rFonts w:ascii="Cordia New" w:eastAsia="Times New Roman" w:hAnsi="Cordia New"/>
                <w:sz w:val="18"/>
                <w:szCs w:val="18"/>
                <w:lang w:val="en-GB"/>
              </w:rPr>
              <w:t>4</w:t>
            </w:r>
          </w:p>
        </w:tc>
        <w:tc>
          <w:tcPr>
            <w:tcW w:w="936" w:type="dxa"/>
            <w:noWrap/>
          </w:tcPr>
          <w:p w14:paraId="37D7CBA8" w14:textId="444C58F0"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9314AF" w:rsidRPr="00BE39AC">
              <w:rPr>
                <w:rFonts w:ascii="Cordia New" w:eastAsia="Times New Roman" w:hAnsi="Cordia New"/>
                <w:sz w:val="18"/>
                <w:szCs w:val="18"/>
              </w:rPr>
              <w:t>,</w:t>
            </w:r>
            <w:r w:rsidRPr="003A773E">
              <w:rPr>
                <w:rFonts w:ascii="Cordia New" w:eastAsia="Times New Roman" w:hAnsi="Cordia New"/>
                <w:sz w:val="18"/>
                <w:szCs w:val="18"/>
                <w:lang w:val="en-GB"/>
              </w:rPr>
              <w:t>440</w:t>
            </w:r>
          </w:p>
        </w:tc>
        <w:tc>
          <w:tcPr>
            <w:tcW w:w="936" w:type="dxa"/>
            <w:noWrap/>
          </w:tcPr>
          <w:p w14:paraId="6CACB17D" w14:textId="1B10B847"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440</w:t>
            </w:r>
          </w:p>
        </w:tc>
        <w:tc>
          <w:tcPr>
            <w:tcW w:w="936" w:type="dxa"/>
          </w:tcPr>
          <w:p w14:paraId="3821F0DC" w14:textId="6B296BDB"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680679" w:rsidRPr="00BE39AC">
              <w:rPr>
                <w:rFonts w:ascii="Cordia New" w:eastAsia="Times New Roman" w:hAnsi="Cordia New"/>
                <w:sz w:val="18"/>
                <w:szCs w:val="18"/>
              </w:rPr>
              <w:t>,</w:t>
            </w:r>
            <w:r w:rsidRPr="003A773E">
              <w:rPr>
                <w:rFonts w:ascii="Cordia New" w:eastAsia="Times New Roman" w:hAnsi="Cordia New"/>
                <w:sz w:val="18"/>
                <w:szCs w:val="18"/>
                <w:lang w:val="en-GB"/>
              </w:rPr>
              <w:t>440</w:t>
            </w:r>
          </w:p>
        </w:tc>
        <w:tc>
          <w:tcPr>
            <w:tcW w:w="936" w:type="dxa"/>
          </w:tcPr>
          <w:p w14:paraId="092209DB" w14:textId="39AF5407" w:rsidR="00EA57AC"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3</w:t>
            </w:r>
            <w:r w:rsidR="00EA57AC" w:rsidRPr="00BE39AC">
              <w:rPr>
                <w:rFonts w:ascii="Cordia New" w:eastAsia="Times New Roman" w:hAnsi="Cordia New"/>
                <w:sz w:val="18"/>
                <w:szCs w:val="18"/>
              </w:rPr>
              <w:t>,</w:t>
            </w:r>
            <w:r w:rsidRPr="003A773E">
              <w:rPr>
                <w:rFonts w:ascii="Cordia New" w:eastAsia="Times New Roman" w:hAnsi="Cordia New"/>
                <w:sz w:val="18"/>
                <w:szCs w:val="18"/>
                <w:lang w:val="en-GB"/>
              </w:rPr>
              <w:t>440</w:t>
            </w:r>
          </w:p>
        </w:tc>
        <w:tc>
          <w:tcPr>
            <w:tcW w:w="630" w:type="dxa"/>
            <w:noWrap/>
          </w:tcPr>
          <w:p w14:paraId="79E0D98B" w14:textId="2ECE2CD1" w:rsidR="00EA57AC" w:rsidRPr="00BE39AC" w:rsidRDefault="00EA57AC"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tcPr>
          <w:p w14:paraId="4206922C" w14:textId="4119E2E6" w:rsidR="00EA57AC" w:rsidRPr="00BE39AC" w:rsidRDefault="00EA57AC"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9314AF" w:rsidRPr="00BE39AC" w14:paraId="591A3F62" w14:textId="77777777" w:rsidTr="00A9577A">
        <w:tc>
          <w:tcPr>
            <w:tcW w:w="720" w:type="dxa"/>
            <w:noWrap/>
          </w:tcPr>
          <w:p w14:paraId="5E85F98D" w14:textId="2A7F3218" w:rsidR="009314AF" w:rsidRPr="00BE39AC" w:rsidRDefault="009314AF"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2021</w:t>
            </w:r>
          </w:p>
        </w:tc>
        <w:tc>
          <w:tcPr>
            <w:tcW w:w="738" w:type="dxa"/>
            <w:noWrap/>
          </w:tcPr>
          <w:p w14:paraId="54C36CC4" w14:textId="685D1F2A" w:rsidR="009314AF" w:rsidRPr="00BE39AC" w:rsidRDefault="009314AF"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Jul </w:t>
            </w:r>
            <w:r w:rsidR="003A773E" w:rsidRPr="003A773E">
              <w:rPr>
                <w:rFonts w:ascii="Cordia New" w:eastAsia="Times New Roman" w:hAnsi="Cordia New"/>
                <w:sz w:val="18"/>
                <w:szCs w:val="18"/>
                <w:lang w:val="en-GB"/>
              </w:rPr>
              <w:t>2026</w:t>
            </w:r>
          </w:p>
        </w:tc>
        <w:tc>
          <w:tcPr>
            <w:tcW w:w="549" w:type="dxa"/>
          </w:tcPr>
          <w:p w14:paraId="68306D2C" w14:textId="76647356" w:rsidR="009314AF" w:rsidRPr="00BE39AC" w:rsidRDefault="003A773E" w:rsidP="00A9577A">
            <w:pPr>
              <w:spacing w:after="0" w:line="200" w:lineRule="exact"/>
              <w:ind w:left="-29" w:right="-72"/>
              <w:jc w:val="center"/>
              <w:rPr>
                <w:rFonts w:ascii="Cordia New" w:eastAsia="Times New Roman" w:hAnsi="Cordia New"/>
                <w:sz w:val="18"/>
                <w:szCs w:val="18"/>
                <w:lang w:val="en-GB"/>
              </w:rPr>
            </w:pPr>
            <w:r w:rsidRPr="003A773E">
              <w:rPr>
                <w:rFonts w:ascii="Cordia New" w:eastAsia="Times New Roman" w:hAnsi="Cordia New"/>
                <w:sz w:val="18"/>
                <w:szCs w:val="18"/>
                <w:lang w:val="en-GB"/>
              </w:rPr>
              <w:t>5</w:t>
            </w:r>
          </w:p>
        </w:tc>
        <w:tc>
          <w:tcPr>
            <w:tcW w:w="936" w:type="dxa"/>
            <w:noWrap/>
          </w:tcPr>
          <w:p w14:paraId="24D92640" w14:textId="356FEF95" w:rsidR="009314AF"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14</w:t>
            </w:r>
            <w:r w:rsidR="009314AF" w:rsidRPr="00BE39AC">
              <w:rPr>
                <w:rFonts w:ascii="Cordia New" w:eastAsia="Times New Roman" w:hAnsi="Cordia New"/>
                <w:sz w:val="18"/>
                <w:szCs w:val="18"/>
              </w:rPr>
              <w:t>,</w:t>
            </w:r>
            <w:r w:rsidRPr="003A773E">
              <w:rPr>
                <w:rFonts w:ascii="Cordia New" w:eastAsia="Times New Roman" w:hAnsi="Cordia New"/>
                <w:sz w:val="18"/>
                <w:szCs w:val="18"/>
                <w:lang w:val="en-GB"/>
              </w:rPr>
              <w:t>731</w:t>
            </w:r>
          </w:p>
        </w:tc>
        <w:tc>
          <w:tcPr>
            <w:tcW w:w="936" w:type="dxa"/>
            <w:noWrap/>
          </w:tcPr>
          <w:p w14:paraId="399D22FE" w14:textId="4FE95DA4" w:rsidR="009314AF" w:rsidRPr="00BE39AC" w:rsidRDefault="003A773E" w:rsidP="00A9577A">
            <w:pPr>
              <w:spacing w:after="0" w:line="200" w:lineRule="exact"/>
              <w:ind w:left="-29" w:right="-72"/>
              <w:jc w:val="right"/>
              <w:rPr>
                <w:rFonts w:ascii="Cordia New" w:eastAsia="Times New Roman" w:hAnsi="Cordia New"/>
                <w:sz w:val="18"/>
                <w:szCs w:val="18"/>
                <w:lang w:val="en-GB"/>
              </w:rPr>
            </w:pPr>
            <w:r w:rsidRPr="003A773E">
              <w:rPr>
                <w:rFonts w:ascii="Cordia New" w:eastAsia="Times New Roman" w:hAnsi="Cordia New"/>
                <w:sz w:val="18"/>
                <w:szCs w:val="18"/>
                <w:lang w:val="en-GB"/>
              </w:rPr>
              <w:t>15</w:t>
            </w:r>
            <w:r w:rsidR="009314AF" w:rsidRPr="00BE39AC">
              <w:rPr>
                <w:rFonts w:ascii="Cordia New" w:eastAsia="Times New Roman" w:hAnsi="Cordia New"/>
                <w:sz w:val="18"/>
                <w:szCs w:val="18"/>
                <w:lang w:val="en-GB"/>
              </w:rPr>
              <w:t>,</w:t>
            </w:r>
            <w:r w:rsidRPr="003A773E">
              <w:rPr>
                <w:rFonts w:ascii="Cordia New" w:eastAsia="Times New Roman" w:hAnsi="Cordia New"/>
                <w:sz w:val="18"/>
                <w:szCs w:val="18"/>
                <w:lang w:val="en-GB"/>
              </w:rPr>
              <w:t>158</w:t>
            </w:r>
          </w:p>
        </w:tc>
        <w:tc>
          <w:tcPr>
            <w:tcW w:w="936" w:type="dxa"/>
          </w:tcPr>
          <w:p w14:paraId="5C543786" w14:textId="30FAB6B5" w:rsidR="009314AF" w:rsidRPr="00BE39AC" w:rsidRDefault="00ED50F9" w:rsidP="00A9577A">
            <w:pPr>
              <w:spacing w:after="0" w:line="200" w:lineRule="exact"/>
              <w:ind w:left="-29" w:right="-72"/>
              <w:jc w:val="right"/>
              <w:rPr>
                <w:rFonts w:ascii="Cordia New" w:eastAsia="Times New Roman" w:hAnsi="Cordia New"/>
                <w:sz w:val="18"/>
                <w:szCs w:val="18"/>
              </w:rPr>
            </w:pPr>
            <w:r w:rsidRPr="00BE39AC">
              <w:rPr>
                <w:rFonts w:ascii="Cordia New" w:eastAsia="Times New Roman" w:hAnsi="Cordia New"/>
                <w:sz w:val="18"/>
                <w:szCs w:val="18"/>
              </w:rPr>
              <w:t>-</w:t>
            </w:r>
          </w:p>
        </w:tc>
        <w:tc>
          <w:tcPr>
            <w:tcW w:w="936" w:type="dxa"/>
          </w:tcPr>
          <w:p w14:paraId="25E2F3F0" w14:textId="4E224238" w:rsidR="009314AF" w:rsidRPr="00BE39AC" w:rsidRDefault="009314AF" w:rsidP="00A9577A">
            <w:pPr>
              <w:spacing w:after="0" w:line="200" w:lineRule="exact"/>
              <w:ind w:left="-29" w:right="-72"/>
              <w:jc w:val="right"/>
              <w:rPr>
                <w:rFonts w:ascii="Cordia New" w:eastAsia="Times New Roman" w:hAnsi="Cordia New"/>
                <w:sz w:val="18"/>
                <w:szCs w:val="18"/>
                <w:lang w:val="en-GB"/>
              </w:rPr>
            </w:pPr>
            <w:r w:rsidRPr="00BE39AC">
              <w:rPr>
                <w:rFonts w:ascii="Cordia New" w:eastAsia="Times New Roman" w:hAnsi="Cordia New"/>
                <w:sz w:val="18"/>
                <w:szCs w:val="18"/>
                <w:lang w:val="en-GB"/>
              </w:rPr>
              <w:t>-</w:t>
            </w:r>
          </w:p>
        </w:tc>
        <w:tc>
          <w:tcPr>
            <w:tcW w:w="630" w:type="dxa"/>
            <w:noWrap/>
          </w:tcPr>
          <w:p w14:paraId="0EB4F304" w14:textId="762B9FF1" w:rsidR="009314AF" w:rsidRPr="00BE39AC" w:rsidRDefault="009314AF"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tcPr>
          <w:p w14:paraId="4EDB961A" w14:textId="02A3E2C8" w:rsidR="009314AF" w:rsidRPr="00BE39AC" w:rsidRDefault="009314AF"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Secured, senior and with a debenture holders’ representative</w:t>
            </w:r>
          </w:p>
        </w:tc>
      </w:tr>
      <w:tr w:rsidR="00ED50F9" w:rsidRPr="00BE39AC" w14:paraId="432A1729" w14:textId="77777777" w:rsidTr="00A9577A">
        <w:tc>
          <w:tcPr>
            <w:tcW w:w="720" w:type="dxa"/>
            <w:noWrap/>
          </w:tcPr>
          <w:p w14:paraId="5F184A90" w14:textId="0CB77450" w:rsidR="00ED50F9" w:rsidRPr="00BE39AC" w:rsidRDefault="00ED50F9"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2022</w:t>
            </w:r>
          </w:p>
        </w:tc>
        <w:tc>
          <w:tcPr>
            <w:tcW w:w="738" w:type="dxa"/>
            <w:noWrap/>
          </w:tcPr>
          <w:p w14:paraId="41F15240" w14:textId="3FD9F94E" w:rsidR="00ED50F9" w:rsidRPr="00BE39AC" w:rsidRDefault="00ED50F9"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May </w:t>
            </w:r>
            <w:r w:rsidR="003A773E" w:rsidRPr="003A773E">
              <w:rPr>
                <w:rFonts w:ascii="Cordia New" w:eastAsia="Times New Roman" w:hAnsi="Cordia New"/>
                <w:sz w:val="18"/>
                <w:szCs w:val="18"/>
                <w:lang w:val="en-GB"/>
              </w:rPr>
              <w:t>2025</w:t>
            </w:r>
          </w:p>
        </w:tc>
        <w:tc>
          <w:tcPr>
            <w:tcW w:w="549" w:type="dxa"/>
          </w:tcPr>
          <w:p w14:paraId="61ED3638" w14:textId="4AE245F1" w:rsidR="00ED50F9" w:rsidRPr="00BE39AC" w:rsidRDefault="003A773E" w:rsidP="00A9577A">
            <w:pPr>
              <w:spacing w:after="0" w:line="200" w:lineRule="exact"/>
              <w:ind w:left="-29" w:right="-72"/>
              <w:jc w:val="center"/>
              <w:rPr>
                <w:rFonts w:ascii="Cordia New" w:eastAsia="Times New Roman" w:hAnsi="Cordia New"/>
                <w:sz w:val="18"/>
                <w:szCs w:val="18"/>
                <w:lang w:val="en-GB"/>
              </w:rPr>
            </w:pPr>
            <w:r w:rsidRPr="003A773E">
              <w:rPr>
                <w:rFonts w:ascii="Cordia New" w:eastAsia="Times New Roman" w:hAnsi="Cordia New"/>
                <w:sz w:val="18"/>
                <w:szCs w:val="18"/>
                <w:lang w:val="en-GB"/>
              </w:rPr>
              <w:t>3</w:t>
            </w:r>
          </w:p>
        </w:tc>
        <w:tc>
          <w:tcPr>
            <w:tcW w:w="936" w:type="dxa"/>
            <w:noWrap/>
          </w:tcPr>
          <w:p w14:paraId="6445DB6E" w14:textId="0204510A" w:rsidR="00ED50F9"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2</w:t>
            </w:r>
            <w:r w:rsidR="00ED50F9" w:rsidRPr="00BE39AC">
              <w:rPr>
                <w:rFonts w:ascii="Cordia New" w:eastAsia="Times New Roman" w:hAnsi="Cordia New"/>
                <w:sz w:val="18"/>
                <w:szCs w:val="18"/>
              </w:rPr>
              <w:t>,</w:t>
            </w:r>
            <w:r w:rsidRPr="003A773E">
              <w:rPr>
                <w:rFonts w:ascii="Cordia New" w:eastAsia="Times New Roman" w:hAnsi="Cordia New"/>
                <w:sz w:val="18"/>
                <w:szCs w:val="18"/>
                <w:lang w:val="en-GB"/>
              </w:rPr>
              <w:t>769</w:t>
            </w:r>
          </w:p>
        </w:tc>
        <w:tc>
          <w:tcPr>
            <w:tcW w:w="936" w:type="dxa"/>
            <w:noWrap/>
          </w:tcPr>
          <w:p w14:paraId="67000A0A" w14:textId="16EA18B1" w:rsidR="00ED50F9" w:rsidRPr="00BE39AC" w:rsidRDefault="00ED50F9" w:rsidP="00A9577A">
            <w:pPr>
              <w:spacing w:after="0" w:line="200" w:lineRule="exact"/>
              <w:ind w:left="-29" w:right="-72"/>
              <w:jc w:val="right"/>
              <w:rPr>
                <w:rFonts w:ascii="Cordia New" w:eastAsia="Times New Roman" w:hAnsi="Cordia New"/>
                <w:sz w:val="18"/>
                <w:szCs w:val="18"/>
                <w:lang w:val="en-GB"/>
              </w:rPr>
            </w:pPr>
            <w:r w:rsidRPr="00BE39AC">
              <w:rPr>
                <w:rFonts w:ascii="Cordia New" w:eastAsia="Times New Roman" w:hAnsi="Cordia New"/>
                <w:sz w:val="18"/>
                <w:szCs w:val="18"/>
                <w:lang w:val="en-GB"/>
              </w:rPr>
              <w:t>-</w:t>
            </w:r>
          </w:p>
        </w:tc>
        <w:tc>
          <w:tcPr>
            <w:tcW w:w="936" w:type="dxa"/>
          </w:tcPr>
          <w:p w14:paraId="078DFDE0" w14:textId="3F1042F1" w:rsidR="00ED50F9"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2</w:t>
            </w:r>
            <w:r w:rsidR="00ED50F9" w:rsidRPr="00BE39AC">
              <w:rPr>
                <w:rFonts w:ascii="Cordia New" w:eastAsia="Times New Roman" w:hAnsi="Cordia New"/>
                <w:sz w:val="18"/>
                <w:szCs w:val="18"/>
              </w:rPr>
              <w:t>,</w:t>
            </w:r>
            <w:r w:rsidRPr="003A773E">
              <w:rPr>
                <w:rFonts w:ascii="Cordia New" w:eastAsia="Times New Roman" w:hAnsi="Cordia New"/>
                <w:sz w:val="18"/>
                <w:szCs w:val="18"/>
                <w:lang w:val="en-GB"/>
              </w:rPr>
              <w:t>769</w:t>
            </w:r>
          </w:p>
        </w:tc>
        <w:tc>
          <w:tcPr>
            <w:tcW w:w="936" w:type="dxa"/>
          </w:tcPr>
          <w:p w14:paraId="6D511E7D" w14:textId="55FE559E" w:rsidR="00ED50F9" w:rsidRPr="00BE39AC" w:rsidRDefault="00ED50F9" w:rsidP="00A9577A">
            <w:pPr>
              <w:spacing w:after="0" w:line="200" w:lineRule="exact"/>
              <w:ind w:left="-29" w:right="-72"/>
              <w:jc w:val="right"/>
              <w:rPr>
                <w:rFonts w:ascii="Cordia New" w:eastAsia="Times New Roman" w:hAnsi="Cordia New"/>
                <w:sz w:val="18"/>
                <w:szCs w:val="18"/>
                <w:lang w:val="en-GB"/>
              </w:rPr>
            </w:pPr>
            <w:r w:rsidRPr="00BE39AC">
              <w:rPr>
                <w:rFonts w:ascii="Cordia New" w:eastAsia="Times New Roman" w:hAnsi="Cordia New"/>
                <w:sz w:val="18"/>
                <w:szCs w:val="18"/>
                <w:lang w:val="en-GB"/>
              </w:rPr>
              <w:t>-</w:t>
            </w:r>
          </w:p>
        </w:tc>
        <w:tc>
          <w:tcPr>
            <w:tcW w:w="630" w:type="dxa"/>
            <w:noWrap/>
          </w:tcPr>
          <w:p w14:paraId="5C0B9061" w14:textId="0340DBA6" w:rsidR="00ED50F9" w:rsidRPr="00BE39AC" w:rsidRDefault="00ED50F9"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tcPr>
          <w:p w14:paraId="42AEB387" w14:textId="03EF77B6" w:rsidR="00ED50F9" w:rsidRPr="00BE39AC" w:rsidRDefault="00ED50F9"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D50F9" w:rsidRPr="00BE39AC" w14:paraId="5F1B9288" w14:textId="77777777" w:rsidTr="00A9577A">
        <w:tc>
          <w:tcPr>
            <w:tcW w:w="720" w:type="dxa"/>
            <w:noWrap/>
          </w:tcPr>
          <w:p w14:paraId="071F0243" w14:textId="61B24B35" w:rsidR="00ED50F9" w:rsidRPr="00BE39AC" w:rsidRDefault="00ED50F9"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2022</w:t>
            </w:r>
          </w:p>
        </w:tc>
        <w:tc>
          <w:tcPr>
            <w:tcW w:w="738" w:type="dxa"/>
            <w:noWrap/>
          </w:tcPr>
          <w:p w14:paraId="4BA667A1" w14:textId="652031B6" w:rsidR="00ED50F9" w:rsidRPr="00BE39AC" w:rsidRDefault="00ED50F9"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May </w:t>
            </w:r>
            <w:r w:rsidR="003A773E" w:rsidRPr="003A773E">
              <w:rPr>
                <w:rFonts w:ascii="Cordia New" w:eastAsia="Times New Roman" w:hAnsi="Cordia New"/>
                <w:sz w:val="18"/>
                <w:szCs w:val="18"/>
                <w:lang w:val="en-GB"/>
              </w:rPr>
              <w:t>2026</w:t>
            </w:r>
          </w:p>
        </w:tc>
        <w:tc>
          <w:tcPr>
            <w:tcW w:w="549" w:type="dxa"/>
          </w:tcPr>
          <w:p w14:paraId="49E27A88" w14:textId="7A2BE1ED" w:rsidR="00ED50F9" w:rsidRPr="00BE39AC" w:rsidRDefault="003A773E" w:rsidP="00A9577A">
            <w:pPr>
              <w:spacing w:after="0" w:line="200" w:lineRule="exact"/>
              <w:ind w:left="-29" w:right="-72"/>
              <w:jc w:val="center"/>
              <w:rPr>
                <w:rFonts w:ascii="Cordia New" w:eastAsia="Times New Roman" w:hAnsi="Cordia New"/>
                <w:sz w:val="18"/>
                <w:szCs w:val="18"/>
                <w:lang w:val="en-GB"/>
              </w:rPr>
            </w:pPr>
            <w:r w:rsidRPr="003A773E">
              <w:rPr>
                <w:rFonts w:ascii="Cordia New" w:eastAsia="Times New Roman" w:hAnsi="Cordia New"/>
                <w:sz w:val="18"/>
                <w:szCs w:val="18"/>
                <w:lang w:val="en-GB"/>
              </w:rPr>
              <w:t>4</w:t>
            </w:r>
          </w:p>
        </w:tc>
        <w:tc>
          <w:tcPr>
            <w:tcW w:w="936" w:type="dxa"/>
            <w:noWrap/>
          </w:tcPr>
          <w:p w14:paraId="10839497" w14:textId="199591E7" w:rsidR="00ED50F9"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2</w:t>
            </w:r>
            <w:r w:rsidR="00ED50F9"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noWrap/>
          </w:tcPr>
          <w:p w14:paraId="22E82EE3" w14:textId="2DC20436" w:rsidR="00ED50F9" w:rsidRPr="00BE39AC" w:rsidRDefault="00ED50F9" w:rsidP="00A9577A">
            <w:pPr>
              <w:spacing w:after="0" w:line="200" w:lineRule="exact"/>
              <w:ind w:left="-29" w:right="-72"/>
              <w:jc w:val="right"/>
              <w:rPr>
                <w:rFonts w:ascii="Cordia New" w:eastAsia="Times New Roman" w:hAnsi="Cordia New"/>
                <w:sz w:val="18"/>
                <w:szCs w:val="18"/>
                <w:lang w:val="en-GB"/>
              </w:rPr>
            </w:pPr>
            <w:r w:rsidRPr="00BE39AC">
              <w:rPr>
                <w:rFonts w:ascii="Cordia New" w:eastAsia="Times New Roman" w:hAnsi="Cordia New"/>
                <w:sz w:val="18"/>
                <w:szCs w:val="18"/>
                <w:lang w:val="en-GB"/>
              </w:rPr>
              <w:t>-</w:t>
            </w:r>
          </w:p>
        </w:tc>
        <w:tc>
          <w:tcPr>
            <w:tcW w:w="936" w:type="dxa"/>
          </w:tcPr>
          <w:p w14:paraId="405B7FA0" w14:textId="341E8B3C" w:rsidR="00ED50F9" w:rsidRPr="00BE39AC" w:rsidRDefault="003A773E" w:rsidP="00A9577A">
            <w:pP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2</w:t>
            </w:r>
            <w:r w:rsidR="00ED50F9" w:rsidRPr="00BE39AC">
              <w:rPr>
                <w:rFonts w:ascii="Cordia New" w:eastAsia="Times New Roman" w:hAnsi="Cordia New"/>
                <w:sz w:val="18"/>
                <w:szCs w:val="18"/>
              </w:rPr>
              <w:t>,</w:t>
            </w:r>
            <w:r w:rsidRPr="003A773E">
              <w:rPr>
                <w:rFonts w:ascii="Cordia New" w:eastAsia="Times New Roman" w:hAnsi="Cordia New"/>
                <w:sz w:val="18"/>
                <w:szCs w:val="18"/>
                <w:lang w:val="en-GB"/>
              </w:rPr>
              <w:t>000</w:t>
            </w:r>
          </w:p>
        </w:tc>
        <w:tc>
          <w:tcPr>
            <w:tcW w:w="936" w:type="dxa"/>
          </w:tcPr>
          <w:p w14:paraId="113BE9B4" w14:textId="7A22B62E" w:rsidR="00ED50F9" w:rsidRPr="00BE39AC" w:rsidRDefault="00ED50F9" w:rsidP="00A9577A">
            <w:pPr>
              <w:spacing w:after="0" w:line="200" w:lineRule="exact"/>
              <w:ind w:left="-29" w:right="-72"/>
              <w:jc w:val="right"/>
              <w:rPr>
                <w:rFonts w:ascii="Cordia New" w:eastAsia="Times New Roman" w:hAnsi="Cordia New"/>
                <w:sz w:val="18"/>
                <w:szCs w:val="18"/>
                <w:lang w:val="en-GB"/>
              </w:rPr>
            </w:pPr>
            <w:r w:rsidRPr="00BE39AC">
              <w:rPr>
                <w:rFonts w:ascii="Cordia New" w:eastAsia="Times New Roman" w:hAnsi="Cordia New"/>
                <w:sz w:val="18"/>
                <w:szCs w:val="18"/>
                <w:lang w:val="en-GB"/>
              </w:rPr>
              <w:t>-</w:t>
            </w:r>
          </w:p>
        </w:tc>
        <w:tc>
          <w:tcPr>
            <w:tcW w:w="630" w:type="dxa"/>
            <w:noWrap/>
          </w:tcPr>
          <w:p w14:paraId="42816A4B" w14:textId="60C07040" w:rsidR="00ED50F9" w:rsidRPr="00BE39AC" w:rsidRDefault="00ED50F9"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tcPr>
          <w:p w14:paraId="79D79928" w14:textId="42FDB44C" w:rsidR="00ED50F9" w:rsidRPr="00BE39AC" w:rsidRDefault="00ED50F9"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D50F9" w:rsidRPr="00BE39AC" w14:paraId="72B2D8D5" w14:textId="77777777" w:rsidTr="00A9577A">
        <w:tc>
          <w:tcPr>
            <w:tcW w:w="720" w:type="dxa"/>
            <w:noWrap/>
          </w:tcPr>
          <w:p w14:paraId="311A9178" w14:textId="0F023EB3" w:rsidR="00ED50F9" w:rsidRPr="00BE39AC" w:rsidRDefault="00ED50F9"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Mar </w:t>
            </w:r>
            <w:r w:rsidR="003A773E" w:rsidRPr="003A773E">
              <w:rPr>
                <w:rFonts w:ascii="Cordia New" w:eastAsia="Times New Roman" w:hAnsi="Cordia New"/>
                <w:sz w:val="18"/>
                <w:szCs w:val="18"/>
                <w:lang w:val="en-GB"/>
              </w:rPr>
              <w:t>2022</w:t>
            </w:r>
          </w:p>
        </w:tc>
        <w:tc>
          <w:tcPr>
            <w:tcW w:w="738" w:type="dxa"/>
            <w:noWrap/>
          </w:tcPr>
          <w:p w14:paraId="634B7C96" w14:textId="01270914" w:rsidR="00ED50F9" w:rsidRPr="00BE39AC" w:rsidRDefault="00ED50F9"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 xml:space="preserve">May </w:t>
            </w:r>
            <w:r w:rsidR="003A773E" w:rsidRPr="003A773E">
              <w:rPr>
                <w:rFonts w:ascii="Cordia New" w:eastAsia="Times New Roman" w:hAnsi="Cordia New"/>
                <w:sz w:val="18"/>
                <w:szCs w:val="18"/>
                <w:lang w:val="en-GB"/>
              </w:rPr>
              <w:t>2027</w:t>
            </w:r>
          </w:p>
        </w:tc>
        <w:tc>
          <w:tcPr>
            <w:tcW w:w="549" w:type="dxa"/>
          </w:tcPr>
          <w:p w14:paraId="61F77815" w14:textId="6A3A3822" w:rsidR="00ED50F9" w:rsidRPr="00BE39AC" w:rsidRDefault="003A773E" w:rsidP="00A9577A">
            <w:pPr>
              <w:spacing w:after="0" w:line="200" w:lineRule="exact"/>
              <w:ind w:left="-29" w:right="-72"/>
              <w:jc w:val="center"/>
              <w:rPr>
                <w:rFonts w:ascii="Cordia New" w:eastAsia="Times New Roman" w:hAnsi="Cordia New"/>
                <w:sz w:val="18"/>
                <w:szCs w:val="18"/>
                <w:lang w:val="en-GB"/>
              </w:rPr>
            </w:pPr>
            <w:r w:rsidRPr="003A773E">
              <w:rPr>
                <w:rFonts w:ascii="Cordia New" w:eastAsia="Times New Roman" w:hAnsi="Cordia New"/>
                <w:sz w:val="18"/>
                <w:szCs w:val="18"/>
                <w:lang w:val="en-GB"/>
              </w:rPr>
              <w:t>5</w:t>
            </w:r>
          </w:p>
        </w:tc>
        <w:tc>
          <w:tcPr>
            <w:tcW w:w="936" w:type="dxa"/>
            <w:noWrap/>
          </w:tcPr>
          <w:p w14:paraId="56B6C623" w14:textId="77777777" w:rsidR="00ED50F9" w:rsidRDefault="003A773E" w:rsidP="00A9577A">
            <w:pPr>
              <w:pBdr>
                <w:bottom w:val="single" w:sz="4" w:space="1" w:color="auto"/>
              </w:pBdr>
              <w:spacing w:after="0" w:line="200" w:lineRule="exact"/>
              <w:ind w:left="-29" w:right="-72"/>
              <w:jc w:val="right"/>
              <w:rPr>
                <w:rFonts w:ascii="Cordia New" w:eastAsia="Times New Roman" w:hAnsi="Cordia New"/>
                <w:sz w:val="18"/>
                <w:szCs w:val="18"/>
                <w:lang w:val="en-GB"/>
              </w:rPr>
            </w:pPr>
            <w:r w:rsidRPr="003A773E">
              <w:rPr>
                <w:rFonts w:ascii="Cordia New" w:eastAsia="Times New Roman" w:hAnsi="Cordia New"/>
                <w:sz w:val="18"/>
                <w:szCs w:val="18"/>
                <w:lang w:val="en-GB"/>
              </w:rPr>
              <w:t>2</w:t>
            </w:r>
            <w:r w:rsidR="00ED50F9" w:rsidRPr="00BE39AC">
              <w:rPr>
                <w:rFonts w:ascii="Cordia New" w:eastAsia="Times New Roman" w:hAnsi="Cordia New"/>
                <w:sz w:val="18"/>
                <w:szCs w:val="18"/>
                <w:lang w:val="en-GB"/>
              </w:rPr>
              <w:t>,</w:t>
            </w:r>
            <w:r w:rsidRPr="003A773E">
              <w:rPr>
                <w:rFonts w:ascii="Cordia New" w:eastAsia="Times New Roman" w:hAnsi="Cordia New"/>
                <w:sz w:val="18"/>
                <w:szCs w:val="18"/>
                <w:lang w:val="en-GB"/>
              </w:rPr>
              <w:t>231</w:t>
            </w:r>
          </w:p>
          <w:p w14:paraId="6DC6A58D" w14:textId="5F1F8178" w:rsidR="00B96876" w:rsidRPr="00BE39AC" w:rsidRDefault="00B96876" w:rsidP="00A9577A">
            <w:pPr>
              <w:pBdr>
                <w:bottom w:val="single" w:sz="4" w:space="1" w:color="auto"/>
              </w:pBdr>
              <w:spacing w:after="0" w:line="200" w:lineRule="exact"/>
              <w:ind w:left="-29" w:right="-72"/>
              <w:jc w:val="right"/>
              <w:rPr>
                <w:rFonts w:ascii="Cordia New" w:eastAsia="Times New Roman" w:hAnsi="Cordia New"/>
                <w:sz w:val="18"/>
                <w:szCs w:val="18"/>
                <w:lang w:val="en-GB"/>
              </w:rPr>
            </w:pPr>
          </w:p>
        </w:tc>
        <w:tc>
          <w:tcPr>
            <w:tcW w:w="936" w:type="dxa"/>
            <w:noWrap/>
          </w:tcPr>
          <w:p w14:paraId="36A5B53F" w14:textId="77777777" w:rsidR="00ED50F9" w:rsidRDefault="00ED50F9" w:rsidP="00A9577A">
            <w:pPr>
              <w:pBdr>
                <w:bottom w:val="single" w:sz="4" w:space="1" w:color="auto"/>
              </w:pBdr>
              <w:spacing w:after="0" w:line="200" w:lineRule="exact"/>
              <w:ind w:left="-29" w:right="-72"/>
              <w:jc w:val="right"/>
              <w:rPr>
                <w:rFonts w:ascii="Cordia New" w:eastAsia="Times New Roman" w:hAnsi="Cordia New"/>
                <w:sz w:val="18"/>
                <w:szCs w:val="18"/>
              </w:rPr>
            </w:pPr>
            <w:r w:rsidRPr="00BE39AC">
              <w:rPr>
                <w:rFonts w:ascii="Cordia New" w:eastAsia="Times New Roman" w:hAnsi="Cordia New"/>
                <w:sz w:val="18"/>
                <w:szCs w:val="18"/>
              </w:rPr>
              <w:t>-</w:t>
            </w:r>
          </w:p>
          <w:p w14:paraId="78CA0FF3" w14:textId="71892D8F" w:rsidR="00B96876" w:rsidRPr="00BE39AC" w:rsidRDefault="00B96876" w:rsidP="00A9577A">
            <w:pPr>
              <w:pBdr>
                <w:bottom w:val="single" w:sz="4" w:space="1" w:color="auto"/>
              </w:pBdr>
              <w:spacing w:after="0" w:line="200" w:lineRule="exact"/>
              <w:ind w:left="-29" w:right="-72"/>
              <w:jc w:val="right"/>
              <w:rPr>
                <w:rFonts w:ascii="Cordia New" w:eastAsia="Times New Roman" w:hAnsi="Cordia New"/>
                <w:sz w:val="18"/>
                <w:szCs w:val="18"/>
              </w:rPr>
            </w:pPr>
          </w:p>
        </w:tc>
        <w:tc>
          <w:tcPr>
            <w:tcW w:w="936" w:type="dxa"/>
          </w:tcPr>
          <w:p w14:paraId="0761D9A1" w14:textId="77777777" w:rsidR="00ED50F9" w:rsidRDefault="003A773E" w:rsidP="00A9577A">
            <w:pPr>
              <w:pBdr>
                <w:bottom w:val="single" w:sz="4" w:space="1" w:color="auto"/>
              </w:pBdr>
              <w:spacing w:after="0" w:line="200" w:lineRule="exact"/>
              <w:ind w:left="-29" w:right="-72"/>
              <w:jc w:val="right"/>
              <w:rPr>
                <w:rFonts w:ascii="Cordia New" w:eastAsia="Times New Roman" w:hAnsi="Cordia New"/>
                <w:sz w:val="18"/>
                <w:szCs w:val="18"/>
                <w:lang w:val="en-GB"/>
              </w:rPr>
            </w:pPr>
            <w:r w:rsidRPr="003A773E">
              <w:rPr>
                <w:rFonts w:ascii="Cordia New" w:eastAsia="Times New Roman" w:hAnsi="Cordia New"/>
                <w:sz w:val="18"/>
                <w:szCs w:val="18"/>
                <w:lang w:val="en-GB"/>
              </w:rPr>
              <w:t>2</w:t>
            </w:r>
            <w:r w:rsidR="00ED50F9" w:rsidRPr="00BE39AC">
              <w:rPr>
                <w:rFonts w:ascii="Cordia New" w:eastAsia="Times New Roman" w:hAnsi="Cordia New"/>
                <w:sz w:val="18"/>
                <w:szCs w:val="18"/>
                <w:lang w:val="en-GB"/>
              </w:rPr>
              <w:t>,</w:t>
            </w:r>
            <w:r w:rsidRPr="003A773E">
              <w:rPr>
                <w:rFonts w:ascii="Cordia New" w:eastAsia="Times New Roman" w:hAnsi="Cordia New"/>
                <w:sz w:val="18"/>
                <w:szCs w:val="18"/>
                <w:lang w:val="en-GB"/>
              </w:rPr>
              <w:t>231</w:t>
            </w:r>
          </w:p>
          <w:p w14:paraId="7AD2D5AF" w14:textId="0E26F3C1" w:rsidR="00B96876" w:rsidRPr="00BE39AC" w:rsidRDefault="00B96876" w:rsidP="00A9577A">
            <w:pPr>
              <w:pBdr>
                <w:bottom w:val="single" w:sz="4" w:space="1" w:color="auto"/>
              </w:pBdr>
              <w:spacing w:after="0" w:line="200" w:lineRule="exact"/>
              <w:ind w:left="-29" w:right="-72"/>
              <w:jc w:val="right"/>
              <w:rPr>
                <w:rFonts w:ascii="Cordia New" w:eastAsia="Times New Roman" w:hAnsi="Cordia New"/>
                <w:sz w:val="18"/>
                <w:szCs w:val="18"/>
                <w:lang w:val="en-GB"/>
              </w:rPr>
            </w:pPr>
          </w:p>
        </w:tc>
        <w:tc>
          <w:tcPr>
            <w:tcW w:w="936" w:type="dxa"/>
          </w:tcPr>
          <w:p w14:paraId="61038559" w14:textId="77777777" w:rsidR="00ED50F9" w:rsidRDefault="00ED50F9" w:rsidP="00A9577A">
            <w:pPr>
              <w:pBdr>
                <w:bottom w:val="single" w:sz="4" w:space="1" w:color="auto"/>
              </w:pBdr>
              <w:spacing w:after="0" w:line="200" w:lineRule="exact"/>
              <w:ind w:left="-29" w:right="-72"/>
              <w:jc w:val="right"/>
              <w:rPr>
                <w:rFonts w:ascii="Cordia New" w:eastAsia="Times New Roman" w:hAnsi="Cordia New"/>
                <w:sz w:val="18"/>
                <w:szCs w:val="18"/>
              </w:rPr>
            </w:pPr>
            <w:r w:rsidRPr="00BE39AC">
              <w:rPr>
                <w:rFonts w:ascii="Cordia New" w:eastAsia="Times New Roman" w:hAnsi="Cordia New"/>
                <w:sz w:val="18"/>
                <w:szCs w:val="18"/>
              </w:rPr>
              <w:t>-</w:t>
            </w:r>
          </w:p>
          <w:p w14:paraId="055C96E2" w14:textId="4FE6B6E6" w:rsidR="00B96876" w:rsidRPr="00BE39AC" w:rsidRDefault="00B96876" w:rsidP="00A9577A">
            <w:pPr>
              <w:pBdr>
                <w:bottom w:val="single" w:sz="4" w:space="1" w:color="auto"/>
              </w:pBdr>
              <w:spacing w:after="0" w:line="200" w:lineRule="exact"/>
              <w:ind w:left="-29" w:right="-72"/>
              <w:jc w:val="right"/>
              <w:rPr>
                <w:rFonts w:ascii="Cordia New" w:eastAsia="Times New Roman" w:hAnsi="Cordia New"/>
                <w:sz w:val="18"/>
                <w:szCs w:val="18"/>
              </w:rPr>
            </w:pPr>
          </w:p>
        </w:tc>
        <w:tc>
          <w:tcPr>
            <w:tcW w:w="630" w:type="dxa"/>
            <w:noWrap/>
          </w:tcPr>
          <w:p w14:paraId="4C151CC4" w14:textId="0DBAC55D" w:rsidR="00ED50F9" w:rsidRPr="00BE39AC" w:rsidRDefault="00ED50F9" w:rsidP="00A9577A">
            <w:pPr>
              <w:spacing w:after="0" w:line="200" w:lineRule="exact"/>
              <w:ind w:left="-29" w:right="-72"/>
              <w:jc w:val="center"/>
              <w:rPr>
                <w:rFonts w:ascii="Cordia New" w:eastAsia="Times New Roman" w:hAnsi="Cordia New"/>
                <w:sz w:val="18"/>
                <w:szCs w:val="18"/>
              </w:rPr>
            </w:pPr>
            <w:r w:rsidRPr="00BE39AC">
              <w:rPr>
                <w:rFonts w:ascii="Cordia New" w:eastAsia="Times New Roman" w:hAnsi="Cordia New"/>
                <w:sz w:val="18"/>
                <w:szCs w:val="18"/>
              </w:rPr>
              <w:t>Fixed</w:t>
            </w:r>
          </w:p>
        </w:tc>
        <w:tc>
          <w:tcPr>
            <w:tcW w:w="3024" w:type="dxa"/>
            <w:noWrap/>
            <w:vAlign w:val="bottom"/>
          </w:tcPr>
          <w:p w14:paraId="60FD5BAD" w14:textId="266BC7E1" w:rsidR="00ED50F9" w:rsidRPr="00BE39AC" w:rsidRDefault="00ED50F9" w:rsidP="00967E3C">
            <w:pPr>
              <w:spacing w:after="0" w:line="200" w:lineRule="exact"/>
              <w:ind w:left="76" w:right="-72" w:hanging="105"/>
              <w:rPr>
                <w:rFonts w:ascii="Cordia New" w:eastAsia="Times New Roman" w:hAnsi="Cordia New"/>
                <w:sz w:val="18"/>
                <w:szCs w:val="18"/>
              </w:rPr>
            </w:pPr>
            <w:r w:rsidRPr="00BE39AC">
              <w:rPr>
                <w:rFonts w:ascii="Cordia New" w:eastAsia="Times New Roman" w:hAnsi="Cordia New"/>
                <w:sz w:val="18"/>
                <w:szCs w:val="18"/>
              </w:rPr>
              <w:t>Unsecured, senior and with a debenture holders’ representative</w:t>
            </w:r>
          </w:p>
        </w:tc>
      </w:tr>
      <w:tr w:rsidR="00ED50F9" w:rsidRPr="00BE39AC" w14:paraId="3196B956" w14:textId="77777777" w:rsidTr="00A9577A">
        <w:tc>
          <w:tcPr>
            <w:tcW w:w="720" w:type="dxa"/>
            <w:noWrap/>
          </w:tcPr>
          <w:p w14:paraId="22474302" w14:textId="77777777" w:rsidR="00ED50F9" w:rsidRPr="00BE39AC" w:rsidRDefault="00ED50F9" w:rsidP="00A9577A">
            <w:pPr>
              <w:spacing w:after="0" w:line="240" w:lineRule="auto"/>
              <w:ind w:left="-29" w:right="-72"/>
              <w:jc w:val="center"/>
              <w:rPr>
                <w:rFonts w:ascii="Cordia New" w:eastAsia="Times New Roman" w:hAnsi="Cordia New"/>
                <w:sz w:val="10"/>
                <w:szCs w:val="10"/>
              </w:rPr>
            </w:pPr>
          </w:p>
        </w:tc>
        <w:tc>
          <w:tcPr>
            <w:tcW w:w="738" w:type="dxa"/>
            <w:noWrap/>
          </w:tcPr>
          <w:p w14:paraId="22E25F12" w14:textId="77777777" w:rsidR="00ED50F9" w:rsidRPr="00BE39AC" w:rsidRDefault="00ED50F9" w:rsidP="00A9577A">
            <w:pPr>
              <w:spacing w:after="0" w:line="240" w:lineRule="auto"/>
              <w:ind w:left="-29" w:right="-72"/>
              <w:jc w:val="center"/>
              <w:rPr>
                <w:rFonts w:ascii="Cordia New" w:eastAsia="Times New Roman" w:hAnsi="Cordia New"/>
                <w:sz w:val="10"/>
                <w:szCs w:val="10"/>
              </w:rPr>
            </w:pPr>
          </w:p>
        </w:tc>
        <w:tc>
          <w:tcPr>
            <w:tcW w:w="549" w:type="dxa"/>
          </w:tcPr>
          <w:p w14:paraId="616609FB" w14:textId="77777777" w:rsidR="00ED50F9" w:rsidRPr="00BE39AC" w:rsidRDefault="00ED50F9" w:rsidP="00A9577A">
            <w:pPr>
              <w:spacing w:after="0" w:line="240" w:lineRule="auto"/>
              <w:ind w:left="-29" w:right="-72"/>
              <w:jc w:val="center"/>
              <w:rPr>
                <w:rFonts w:ascii="Cordia New" w:eastAsia="Times New Roman" w:hAnsi="Cordia New"/>
                <w:sz w:val="10"/>
                <w:szCs w:val="10"/>
                <w:lang w:val="en-GB"/>
              </w:rPr>
            </w:pPr>
          </w:p>
        </w:tc>
        <w:tc>
          <w:tcPr>
            <w:tcW w:w="936" w:type="dxa"/>
            <w:noWrap/>
          </w:tcPr>
          <w:p w14:paraId="2299D739" w14:textId="08EDCE0A" w:rsidR="00ED50F9" w:rsidRPr="00BE39AC" w:rsidRDefault="00ED50F9" w:rsidP="00A9577A">
            <w:pPr>
              <w:spacing w:after="0" w:line="240" w:lineRule="auto"/>
              <w:ind w:left="-29" w:right="-72"/>
              <w:jc w:val="right"/>
              <w:rPr>
                <w:rFonts w:ascii="Cordia New" w:eastAsia="Times New Roman" w:hAnsi="Cordia New"/>
                <w:sz w:val="10"/>
                <w:szCs w:val="10"/>
                <w:lang w:val="en-GB"/>
              </w:rPr>
            </w:pPr>
          </w:p>
        </w:tc>
        <w:tc>
          <w:tcPr>
            <w:tcW w:w="936" w:type="dxa"/>
            <w:noWrap/>
          </w:tcPr>
          <w:p w14:paraId="02E274E9" w14:textId="77761AC4" w:rsidR="00ED50F9" w:rsidRPr="00BE39AC" w:rsidRDefault="00ED50F9" w:rsidP="00A9577A">
            <w:pPr>
              <w:spacing w:after="0" w:line="240" w:lineRule="auto"/>
              <w:ind w:left="-29" w:right="-72"/>
              <w:jc w:val="right"/>
              <w:rPr>
                <w:rFonts w:ascii="Cordia New" w:eastAsia="Times New Roman" w:hAnsi="Cordia New"/>
                <w:sz w:val="10"/>
                <w:szCs w:val="10"/>
              </w:rPr>
            </w:pPr>
          </w:p>
        </w:tc>
        <w:tc>
          <w:tcPr>
            <w:tcW w:w="936" w:type="dxa"/>
          </w:tcPr>
          <w:p w14:paraId="44ABC1E5" w14:textId="5372D584" w:rsidR="00ED50F9" w:rsidRPr="00BE39AC" w:rsidRDefault="00ED50F9" w:rsidP="00A9577A">
            <w:pPr>
              <w:spacing w:after="0" w:line="240" w:lineRule="auto"/>
              <w:ind w:left="-29" w:right="-72"/>
              <w:jc w:val="right"/>
              <w:rPr>
                <w:rFonts w:ascii="Cordia New" w:eastAsia="Times New Roman" w:hAnsi="Cordia New"/>
                <w:sz w:val="10"/>
                <w:szCs w:val="10"/>
              </w:rPr>
            </w:pPr>
          </w:p>
        </w:tc>
        <w:tc>
          <w:tcPr>
            <w:tcW w:w="936" w:type="dxa"/>
          </w:tcPr>
          <w:p w14:paraId="0C3A5154" w14:textId="74E0142C" w:rsidR="00ED50F9" w:rsidRPr="00BE39AC" w:rsidRDefault="00ED50F9" w:rsidP="00A9577A">
            <w:pPr>
              <w:spacing w:after="0" w:line="240" w:lineRule="auto"/>
              <w:ind w:left="-29" w:right="-72"/>
              <w:jc w:val="right"/>
              <w:rPr>
                <w:rFonts w:ascii="Cordia New" w:eastAsia="Times New Roman" w:hAnsi="Cordia New"/>
                <w:sz w:val="10"/>
                <w:szCs w:val="10"/>
              </w:rPr>
            </w:pPr>
          </w:p>
        </w:tc>
        <w:tc>
          <w:tcPr>
            <w:tcW w:w="630" w:type="dxa"/>
            <w:noWrap/>
          </w:tcPr>
          <w:p w14:paraId="344EB38C" w14:textId="77777777" w:rsidR="00ED50F9" w:rsidRPr="00BE39AC" w:rsidRDefault="00ED50F9" w:rsidP="00A9577A">
            <w:pPr>
              <w:spacing w:after="0" w:line="240" w:lineRule="auto"/>
              <w:ind w:left="-29" w:right="-72"/>
              <w:jc w:val="center"/>
              <w:rPr>
                <w:rFonts w:ascii="Cordia New" w:eastAsia="Times New Roman" w:hAnsi="Cordia New"/>
                <w:sz w:val="10"/>
                <w:szCs w:val="10"/>
              </w:rPr>
            </w:pPr>
          </w:p>
        </w:tc>
        <w:tc>
          <w:tcPr>
            <w:tcW w:w="3024" w:type="dxa"/>
            <w:noWrap/>
            <w:vAlign w:val="bottom"/>
          </w:tcPr>
          <w:p w14:paraId="4A4AC5E5" w14:textId="77777777" w:rsidR="00ED50F9" w:rsidRPr="00BE39AC" w:rsidRDefault="00ED50F9" w:rsidP="001B373F">
            <w:pPr>
              <w:spacing w:after="0" w:line="240" w:lineRule="auto"/>
              <w:ind w:left="-29" w:right="-72"/>
              <w:rPr>
                <w:rFonts w:ascii="Cordia New" w:eastAsia="Times New Roman" w:hAnsi="Cordia New"/>
                <w:sz w:val="10"/>
                <w:szCs w:val="10"/>
              </w:rPr>
            </w:pPr>
          </w:p>
        </w:tc>
      </w:tr>
      <w:tr w:rsidR="00ED50F9" w:rsidRPr="00BE39AC" w14:paraId="3900DF57" w14:textId="77777777" w:rsidTr="00A9577A">
        <w:tc>
          <w:tcPr>
            <w:tcW w:w="720" w:type="dxa"/>
            <w:noWrap/>
          </w:tcPr>
          <w:p w14:paraId="27016D88" w14:textId="77777777" w:rsidR="00ED50F9" w:rsidRPr="00BE39AC" w:rsidRDefault="00ED50F9" w:rsidP="00A9577A">
            <w:pPr>
              <w:spacing w:after="0" w:line="200" w:lineRule="exact"/>
              <w:ind w:left="-29" w:right="-72"/>
              <w:jc w:val="center"/>
              <w:rPr>
                <w:rFonts w:ascii="Cordia New" w:eastAsia="Times New Roman" w:hAnsi="Cordia New"/>
                <w:sz w:val="18"/>
                <w:szCs w:val="18"/>
              </w:rPr>
            </w:pPr>
          </w:p>
        </w:tc>
        <w:tc>
          <w:tcPr>
            <w:tcW w:w="738" w:type="dxa"/>
            <w:noWrap/>
          </w:tcPr>
          <w:p w14:paraId="7CD3C7E1" w14:textId="77777777" w:rsidR="00ED50F9" w:rsidRPr="00BE39AC" w:rsidRDefault="00ED50F9" w:rsidP="00A9577A">
            <w:pPr>
              <w:spacing w:after="0" w:line="200" w:lineRule="exact"/>
              <w:ind w:left="-29" w:right="-72"/>
              <w:jc w:val="center"/>
              <w:rPr>
                <w:rFonts w:ascii="Cordia New" w:eastAsia="Times New Roman" w:hAnsi="Cordia New"/>
                <w:sz w:val="18"/>
                <w:szCs w:val="18"/>
              </w:rPr>
            </w:pPr>
          </w:p>
        </w:tc>
        <w:tc>
          <w:tcPr>
            <w:tcW w:w="549" w:type="dxa"/>
          </w:tcPr>
          <w:p w14:paraId="63A7FBE5" w14:textId="77777777" w:rsidR="00ED50F9" w:rsidRPr="00BE39AC" w:rsidRDefault="00ED50F9" w:rsidP="00A9577A">
            <w:pPr>
              <w:spacing w:after="0" w:line="200" w:lineRule="exact"/>
              <w:ind w:left="-29" w:right="-72"/>
              <w:jc w:val="center"/>
              <w:rPr>
                <w:rFonts w:ascii="Cordia New" w:eastAsia="Times New Roman" w:hAnsi="Cordia New"/>
                <w:sz w:val="18"/>
                <w:szCs w:val="18"/>
                <w:lang w:val="en-GB"/>
              </w:rPr>
            </w:pPr>
          </w:p>
        </w:tc>
        <w:tc>
          <w:tcPr>
            <w:tcW w:w="936" w:type="dxa"/>
            <w:noWrap/>
          </w:tcPr>
          <w:p w14:paraId="3E777574" w14:textId="6F4DE97B" w:rsidR="00ED50F9" w:rsidRPr="00BE39AC" w:rsidRDefault="003A773E" w:rsidP="00A9577A">
            <w:pPr>
              <w:pBdr>
                <w:bottom w:val="double" w:sz="4" w:space="1" w:color="auto"/>
              </w:pBdr>
              <w:spacing w:after="0" w:line="200" w:lineRule="exact"/>
              <w:ind w:left="-29" w:right="-72"/>
              <w:jc w:val="right"/>
              <w:rPr>
                <w:rFonts w:ascii="Cordia New" w:eastAsia="Times New Roman" w:hAnsi="Cordia New"/>
                <w:sz w:val="18"/>
                <w:szCs w:val="18"/>
                <w:lang w:val="en-GB"/>
              </w:rPr>
            </w:pPr>
            <w:r w:rsidRPr="003A773E">
              <w:rPr>
                <w:rFonts w:ascii="Cordia New" w:eastAsia="Times New Roman" w:hAnsi="Cordia New"/>
                <w:sz w:val="18"/>
                <w:szCs w:val="18"/>
                <w:lang w:val="en-GB"/>
              </w:rPr>
              <w:t>68</w:t>
            </w:r>
            <w:r w:rsidR="00ED50F9" w:rsidRPr="00BE39AC">
              <w:rPr>
                <w:rFonts w:ascii="Cordia New" w:eastAsia="Times New Roman" w:hAnsi="Cordia New"/>
                <w:sz w:val="18"/>
                <w:szCs w:val="18"/>
                <w:lang w:val="en-GB"/>
              </w:rPr>
              <w:t>,</w:t>
            </w:r>
            <w:r w:rsidRPr="003A773E">
              <w:rPr>
                <w:rFonts w:ascii="Cordia New" w:eastAsia="Times New Roman" w:hAnsi="Cordia New"/>
                <w:sz w:val="18"/>
                <w:szCs w:val="18"/>
                <w:lang w:val="en-GB"/>
              </w:rPr>
              <w:t>755</w:t>
            </w:r>
          </w:p>
        </w:tc>
        <w:tc>
          <w:tcPr>
            <w:tcW w:w="936" w:type="dxa"/>
            <w:noWrap/>
          </w:tcPr>
          <w:p w14:paraId="07E1C740" w14:textId="59EB6AD1" w:rsidR="00ED50F9" w:rsidRPr="00BE39AC" w:rsidRDefault="003A773E" w:rsidP="00A9577A">
            <w:pPr>
              <w:pBdr>
                <w:bottom w:val="double" w:sz="4" w:space="1" w:color="auto"/>
              </w:pBd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72</w:t>
            </w:r>
            <w:r w:rsidR="00ED50F9" w:rsidRPr="00BE39AC">
              <w:rPr>
                <w:rFonts w:ascii="Cordia New" w:eastAsia="Times New Roman" w:hAnsi="Cordia New"/>
                <w:sz w:val="18"/>
                <w:szCs w:val="18"/>
                <w:lang w:val="en-GB"/>
              </w:rPr>
              <w:t>,</w:t>
            </w:r>
            <w:r w:rsidRPr="003A773E">
              <w:rPr>
                <w:rFonts w:ascii="Cordia New" w:eastAsia="Times New Roman" w:hAnsi="Cordia New"/>
                <w:sz w:val="18"/>
                <w:szCs w:val="18"/>
                <w:lang w:val="en-GB"/>
              </w:rPr>
              <w:t>611</w:t>
            </w:r>
          </w:p>
        </w:tc>
        <w:tc>
          <w:tcPr>
            <w:tcW w:w="936" w:type="dxa"/>
          </w:tcPr>
          <w:p w14:paraId="7BA58922" w14:textId="6DB2222A" w:rsidR="00ED50F9" w:rsidRPr="00BE39AC" w:rsidRDefault="003A773E" w:rsidP="00A9577A">
            <w:pPr>
              <w:pBdr>
                <w:bottom w:val="double" w:sz="4" w:space="1" w:color="auto"/>
              </w:pBd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54</w:t>
            </w:r>
            <w:r w:rsidR="00ED50F9" w:rsidRPr="00BE39AC">
              <w:rPr>
                <w:rFonts w:ascii="Cordia New" w:eastAsia="Times New Roman" w:hAnsi="Cordia New"/>
                <w:sz w:val="18"/>
                <w:szCs w:val="18"/>
              </w:rPr>
              <w:t>,</w:t>
            </w:r>
            <w:r w:rsidRPr="003A773E">
              <w:rPr>
                <w:rFonts w:ascii="Cordia New" w:eastAsia="Times New Roman" w:hAnsi="Cordia New"/>
                <w:sz w:val="18"/>
                <w:szCs w:val="18"/>
                <w:lang w:val="en-GB"/>
              </w:rPr>
              <w:t>024</w:t>
            </w:r>
          </w:p>
        </w:tc>
        <w:tc>
          <w:tcPr>
            <w:tcW w:w="936" w:type="dxa"/>
          </w:tcPr>
          <w:p w14:paraId="188AE7F9" w14:textId="092B21CA" w:rsidR="00ED50F9" w:rsidRPr="00BE39AC" w:rsidRDefault="003A773E" w:rsidP="00A9577A">
            <w:pPr>
              <w:pBdr>
                <w:bottom w:val="double" w:sz="4" w:space="1" w:color="auto"/>
              </w:pBdr>
              <w:spacing w:after="0" w:line="200" w:lineRule="exact"/>
              <w:ind w:left="-29" w:right="-72"/>
              <w:jc w:val="right"/>
              <w:rPr>
                <w:rFonts w:ascii="Cordia New" w:eastAsia="Times New Roman" w:hAnsi="Cordia New"/>
                <w:sz w:val="18"/>
                <w:szCs w:val="18"/>
              </w:rPr>
            </w:pPr>
            <w:r w:rsidRPr="003A773E">
              <w:rPr>
                <w:rFonts w:ascii="Cordia New" w:eastAsia="Times New Roman" w:hAnsi="Cordia New"/>
                <w:sz w:val="18"/>
                <w:szCs w:val="18"/>
                <w:lang w:val="en-GB"/>
              </w:rPr>
              <w:t>57</w:t>
            </w:r>
            <w:r w:rsidR="00ED50F9" w:rsidRPr="00BE39AC">
              <w:rPr>
                <w:rFonts w:ascii="Cordia New" w:eastAsia="Times New Roman" w:hAnsi="Cordia New"/>
                <w:sz w:val="18"/>
                <w:szCs w:val="18"/>
              </w:rPr>
              <w:t>,</w:t>
            </w:r>
            <w:r w:rsidRPr="003A773E">
              <w:rPr>
                <w:rFonts w:ascii="Cordia New" w:eastAsia="Times New Roman" w:hAnsi="Cordia New"/>
                <w:sz w:val="18"/>
                <w:szCs w:val="18"/>
                <w:lang w:val="en-GB"/>
              </w:rPr>
              <w:t>453</w:t>
            </w:r>
          </w:p>
        </w:tc>
        <w:tc>
          <w:tcPr>
            <w:tcW w:w="630" w:type="dxa"/>
            <w:noWrap/>
          </w:tcPr>
          <w:p w14:paraId="23F1F06F" w14:textId="77777777" w:rsidR="00ED50F9" w:rsidRPr="00BE39AC" w:rsidRDefault="00ED50F9" w:rsidP="00A9577A">
            <w:pPr>
              <w:spacing w:after="0" w:line="200" w:lineRule="exact"/>
              <w:ind w:left="-29" w:right="-72"/>
              <w:jc w:val="center"/>
              <w:rPr>
                <w:rFonts w:ascii="Cordia New" w:eastAsia="Times New Roman" w:hAnsi="Cordia New"/>
                <w:sz w:val="18"/>
                <w:szCs w:val="18"/>
              </w:rPr>
            </w:pPr>
          </w:p>
        </w:tc>
        <w:tc>
          <w:tcPr>
            <w:tcW w:w="3024" w:type="dxa"/>
            <w:noWrap/>
            <w:vAlign w:val="bottom"/>
          </w:tcPr>
          <w:p w14:paraId="13A195EA" w14:textId="77777777" w:rsidR="00ED50F9" w:rsidRPr="00BE39AC" w:rsidRDefault="00ED50F9" w:rsidP="00ED50F9">
            <w:pPr>
              <w:spacing w:after="0" w:line="200" w:lineRule="exact"/>
              <w:ind w:left="-29" w:right="-72"/>
              <w:rPr>
                <w:rFonts w:ascii="Cordia New" w:eastAsia="Times New Roman" w:hAnsi="Cordia New"/>
                <w:sz w:val="18"/>
                <w:szCs w:val="18"/>
              </w:rPr>
            </w:pPr>
          </w:p>
        </w:tc>
      </w:tr>
    </w:tbl>
    <w:p w14:paraId="37F28976" w14:textId="78CBA26F" w:rsidR="00C721A4" w:rsidRPr="00BE39AC" w:rsidRDefault="00C721A4" w:rsidP="00B55E7B">
      <w:pPr>
        <w:tabs>
          <w:tab w:val="left" w:pos="9889"/>
        </w:tabs>
        <w:spacing w:after="0" w:line="240" w:lineRule="auto"/>
        <w:rPr>
          <w:rFonts w:ascii="Cordia New" w:eastAsia="Times New Roman" w:hAnsi="Cordia New"/>
          <w:sz w:val="28"/>
          <w:lang w:val="en-GB"/>
        </w:rPr>
      </w:pPr>
    </w:p>
    <w:p w14:paraId="1549CB65" w14:textId="77777777" w:rsidR="00606351" w:rsidRPr="00BE39AC" w:rsidRDefault="00606351" w:rsidP="00690182">
      <w:pPr>
        <w:spacing w:after="0" w:line="240" w:lineRule="auto"/>
        <w:ind w:left="540"/>
        <w:jc w:val="both"/>
        <w:rPr>
          <w:rFonts w:ascii="Cordia New" w:eastAsia="Times New Roman" w:hAnsi="Cordia New"/>
          <w:sz w:val="20"/>
          <w:szCs w:val="20"/>
        </w:rPr>
      </w:pPr>
      <w:r w:rsidRPr="00BE39AC">
        <w:rPr>
          <w:rFonts w:ascii="Cordia New" w:eastAsia="Times New Roman" w:hAnsi="Cordia New"/>
          <w:sz w:val="20"/>
          <w:szCs w:val="20"/>
        </w:rPr>
        <w:br w:type="page"/>
      </w:r>
    </w:p>
    <w:p w14:paraId="12290A73" w14:textId="6DCD0689" w:rsidR="00606351" w:rsidRPr="00BE39AC" w:rsidRDefault="003A773E" w:rsidP="00690182">
      <w:pPr>
        <w:spacing w:after="0" w:line="240" w:lineRule="auto"/>
        <w:ind w:left="540" w:hanging="540"/>
        <w:jc w:val="both"/>
        <w:outlineLvl w:val="7"/>
        <w:rPr>
          <w:rFonts w:ascii="Cordia New" w:eastAsia="Times New Roman" w:hAnsi="Cordia New"/>
          <w:sz w:val="26"/>
          <w:szCs w:val="26"/>
        </w:rPr>
      </w:pPr>
      <w:r w:rsidRPr="003A773E">
        <w:rPr>
          <w:rFonts w:ascii="Cordia New" w:eastAsia="Times New Roman" w:hAnsi="Cordia New"/>
          <w:b/>
          <w:bCs/>
          <w:sz w:val="26"/>
          <w:szCs w:val="26"/>
          <w:lang w:val="en-GB"/>
        </w:rPr>
        <w:lastRenderedPageBreak/>
        <w:t>23</w:t>
      </w:r>
      <w:r w:rsidR="00606351" w:rsidRPr="00BE39AC">
        <w:rPr>
          <w:rFonts w:ascii="Cordia New" w:eastAsia="Times New Roman" w:hAnsi="Cordia New"/>
          <w:b/>
          <w:bCs/>
          <w:sz w:val="26"/>
          <w:szCs w:val="26"/>
        </w:rPr>
        <w:tab/>
        <w:t>Borrowings</w:t>
      </w:r>
      <w:r w:rsidR="00606351" w:rsidRPr="00BE39AC">
        <w:rPr>
          <w:rFonts w:ascii="Cordia New" w:eastAsia="Times New Roman" w:hAnsi="Cordia New"/>
          <w:sz w:val="26"/>
          <w:szCs w:val="26"/>
        </w:rPr>
        <w:t xml:space="preserve"> (Cont’d)</w:t>
      </w:r>
    </w:p>
    <w:p w14:paraId="271CAD17" w14:textId="77777777" w:rsidR="00606351" w:rsidRPr="00BE39AC" w:rsidRDefault="00606351" w:rsidP="00690182">
      <w:pPr>
        <w:spacing w:after="0" w:line="240" w:lineRule="auto"/>
        <w:ind w:left="540"/>
        <w:jc w:val="both"/>
        <w:rPr>
          <w:rFonts w:ascii="Cordia New" w:eastAsia="Times New Roman" w:hAnsi="Cordia New"/>
          <w:sz w:val="26"/>
          <w:szCs w:val="26"/>
        </w:rPr>
      </w:pPr>
    </w:p>
    <w:p w14:paraId="6E905173" w14:textId="02C7AC98" w:rsidR="00C721A4" w:rsidRPr="00BE39AC" w:rsidRDefault="00C721A4"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 xml:space="preserve">The movements in debentures can be </w:t>
      </w:r>
      <w:proofErr w:type="spellStart"/>
      <w:r w:rsidRPr="00BE39AC">
        <w:rPr>
          <w:rFonts w:ascii="Cordia New" w:eastAsia="Times New Roman" w:hAnsi="Cordia New"/>
          <w:sz w:val="26"/>
          <w:szCs w:val="26"/>
        </w:rPr>
        <w:t>analysed</w:t>
      </w:r>
      <w:proofErr w:type="spellEnd"/>
      <w:r w:rsidRPr="00BE39AC">
        <w:rPr>
          <w:rFonts w:ascii="Cordia New" w:eastAsia="Times New Roman" w:hAnsi="Cordia New"/>
          <w:sz w:val="26"/>
          <w:szCs w:val="26"/>
        </w:rPr>
        <w:t xml:space="preserve"> as below:</w:t>
      </w:r>
    </w:p>
    <w:p w14:paraId="4134FE7D" w14:textId="77777777" w:rsidR="0088129C" w:rsidRPr="00BE39AC" w:rsidRDefault="0088129C" w:rsidP="00690182">
      <w:pPr>
        <w:spacing w:after="0" w:line="240" w:lineRule="auto"/>
        <w:ind w:left="540"/>
        <w:jc w:val="both"/>
        <w:rPr>
          <w:rFonts w:ascii="Cordia New" w:eastAsia="Times New Roman" w:hAnsi="Cordia New"/>
          <w:sz w:val="28"/>
        </w:rPr>
      </w:pPr>
    </w:p>
    <w:tbl>
      <w:tblPr>
        <w:tblW w:w="9216" w:type="dxa"/>
        <w:tblInd w:w="180" w:type="dxa"/>
        <w:tblLayout w:type="fixed"/>
        <w:tblLook w:val="04A0" w:firstRow="1" w:lastRow="0" w:firstColumn="1" w:lastColumn="0" w:noHBand="0" w:noVBand="1"/>
      </w:tblPr>
      <w:tblGrid>
        <w:gridCol w:w="3744"/>
        <w:gridCol w:w="1368"/>
        <w:gridCol w:w="1368"/>
        <w:gridCol w:w="1368"/>
        <w:gridCol w:w="1368"/>
      </w:tblGrid>
      <w:tr w:rsidR="002B6440" w:rsidRPr="00BE39AC" w14:paraId="5C2436A5" w14:textId="45AFA06E" w:rsidTr="00967E3C">
        <w:tc>
          <w:tcPr>
            <w:tcW w:w="3744" w:type="dxa"/>
            <w:vAlign w:val="bottom"/>
          </w:tcPr>
          <w:p w14:paraId="3B4BDF85" w14:textId="77777777" w:rsidR="002B6440" w:rsidRPr="00BE39AC" w:rsidRDefault="002B6440" w:rsidP="00690182">
            <w:pPr>
              <w:spacing w:after="0" w:line="240" w:lineRule="auto"/>
              <w:ind w:left="285"/>
              <w:rPr>
                <w:rFonts w:ascii="Cordia New" w:eastAsia="Times New Roman" w:hAnsi="Cordia New"/>
                <w:sz w:val="26"/>
                <w:szCs w:val="26"/>
              </w:rPr>
            </w:pPr>
          </w:p>
        </w:tc>
        <w:tc>
          <w:tcPr>
            <w:tcW w:w="2736" w:type="dxa"/>
            <w:gridSpan w:val="2"/>
            <w:vAlign w:val="bottom"/>
            <w:hideMark/>
          </w:tcPr>
          <w:p w14:paraId="4DD825C6" w14:textId="717D7433" w:rsidR="00C04A19" w:rsidRPr="00BE39AC" w:rsidRDefault="002B6440" w:rsidP="00C04A19">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w:t>
            </w:r>
          </w:p>
          <w:p w14:paraId="1C03E2E5" w14:textId="7FC1EE19" w:rsidR="002B6440" w:rsidRPr="00BE39AC" w:rsidRDefault="002B6440" w:rsidP="00C04A19">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tcPr>
          <w:p w14:paraId="1774A8D3" w14:textId="77777777" w:rsidR="00C04A19" w:rsidRPr="00BE39AC" w:rsidRDefault="002B6440" w:rsidP="00C04A19">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Separate</w:t>
            </w:r>
          </w:p>
          <w:p w14:paraId="7DAA689C" w14:textId="74DFC8A7" w:rsidR="002B6440" w:rsidRPr="00BE39AC" w:rsidRDefault="002B6440" w:rsidP="00C04A19">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2B6440" w:rsidRPr="00BE39AC" w14:paraId="50A39590" w14:textId="77777777" w:rsidTr="00967E3C">
        <w:tc>
          <w:tcPr>
            <w:tcW w:w="3744" w:type="dxa"/>
            <w:vAlign w:val="bottom"/>
          </w:tcPr>
          <w:p w14:paraId="2074ACC8" w14:textId="77777777" w:rsidR="002B6440" w:rsidRPr="00BE39AC"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26"/>
                <w:szCs w:val="26"/>
              </w:rPr>
            </w:pPr>
          </w:p>
        </w:tc>
        <w:tc>
          <w:tcPr>
            <w:tcW w:w="1368" w:type="dxa"/>
          </w:tcPr>
          <w:p w14:paraId="37154AAD" w14:textId="0A28B4DB" w:rsidR="002B6440"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tcPr>
          <w:p w14:paraId="46DE9667" w14:textId="13BB2F8B" w:rsidR="002B6440"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tcPr>
          <w:p w14:paraId="643CD92A" w14:textId="0771D4A5" w:rsidR="002B6440"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tcPr>
          <w:p w14:paraId="0D6401BE" w14:textId="2E039A1F" w:rsidR="002B6440"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2B6440" w:rsidRPr="00BE39AC" w14:paraId="5E183B40" w14:textId="6E2D9739" w:rsidTr="00967E3C">
        <w:tc>
          <w:tcPr>
            <w:tcW w:w="3744" w:type="dxa"/>
            <w:vAlign w:val="bottom"/>
          </w:tcPr>
          <w:p w14:paraId="74512E68" w14:textId="77777777" w:rsidR="002B6440" w:rsidRPr="00BE39AC"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26"/>
                <w:szCs w:val="26"/>
              </w:rPr>
            </w:pPr>
          </w:p>
        </w:tc>
        <w:tc>
          <w:tcPr>
            <w:tcW w:w="1368" w:type="dxa"/>
            <w:hideMark/>
          </w:tcPr>
          <w:p w14:paraId="696E3D25" w14:textId="77452153" w:rsidR="002B6440"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452CADE6" w14:textId="04A80FBF" w:rsidR="002B6440"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tcPr>
          <w:p w14:paraId="3458CFE2" w14:textId="08C5110E" w:rsidR="002B6440"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tcPr>
          <w:p w14:paraId="660F4CA8" w14:textId="2FC749DC" w:rsidR="002B6440" w:rsidRPr="00BE39AC"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2B6440" w:rsidRPr="00BE39AC" w14:paraId="759AD82D" w14:textId="4153F067" w:rsidTr="00967E3C">
        <w:tc>
          <w:tcPr>
            <w:tcW w:w="3744" w:type="dxa"/>
            <w:vAlign w:val="bottom"/>
          </w:tcPr>
          <w:p w14:paraId="62A5F943" w14:textId="77777777" w:rsidR="002B6440" w:rsidRPr="00BE39AC"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b/>
                <w:bCs/>
                <w:sz w:val="26"/>
                <w:szCs w:val="26"/>
              </w:rPr>
            </w:pPr>
          </w:p>
        </w:tc>
        <w:tc>
          <w:tcPr>
            <w:tcW w:w="1368" w:type="dxa"/>
          </w:tcPr>
          <w:p w14:paraId="14587894" w14:textId="77777777" w:rsidR="002B6440" w:rsidRPr="00BE39AC" w:rsidRDefault="002B6440" w:rsidP="00690182">
            <w:pPr>
              <w:spacing w:after="0" w:line="240" w:lineRule="auto"/>
              <w:ind w:right="-72"/>
              <w:jc w:val="right"/>
              <w:rPr>
                <w:rFonts w:ascii="Cordia New" w:eastAsia="Times New Roman" w:hAnsi="Cordia New"/>
                <w:sz w:val="26"/>
                <w:szCs w:val="26"/>
              </w:rPr>
            </w:pPr>
          </w:p>
        </w:tc>
        <w:tc>
          <w:tcPr>
            <w:tcW w:w="1368" w:type="dxa"/>
            <w:vAlign w:val="bottom"/>
          </w:tcPr>
          <w:p w14:paraId="21167533" w14:textId="77777777" w:rsidR="002B6440" w:rsidRPr="00BE39AC" w:rsidRDefault="002B6440" w:rsidP="00690182">
            <w:pPr>
              <w:spacing w:after="0" w:line="240" w:lineRule="auto"/>
              <w:ind w:right="-72"/>
              <w:jc w:val="right"/>
              <w:rPr>
                <w:rFonts w:ascii="Cordia New" w:eastAsia="Times New Roman" w:hAnsi="Cordia New"/>
                <w:sz w:val="26"/>
                <w:szCs w:val="26"/>
              </w:rPr>
            </w:pPr>
          </w:p>
        </w:tc>
        <w:tc>
          <w:tcPr>
            <w:tcW w:w="1368" w:type="dxa"/>
            <w:vAlign w:val="bottom"/>
          </w:tcPr>
          <w:p w14:paraId="029F56BB" w14:textId="77777777" w:rsidR="002B6440" w:rsidRPr="00BE39AC" w:rsidRDefault="002B6440" w:rsidP="00690182">
            <w:pPr>
              <w:spacing w:after="0" w:line="240" w:lineRule="auto"/>
              <w:ind w:right="-72"/>
              <w:jc w:val="right"/>
              <w:rPr>
                <w:rFonts w:ascii="Cordia New" w:eastAsia="Times New Roman" w:hAnsi="Cordia New"/>
                <w:sz w:val="26"/>
                <w:szCs w:val="26"/>
              </w:rPr>
            </w:pPr>
          </w:p>
        </w:tc>
        <w:tc>
          <w:tcPr>
            <w:tcW w:w="1368" w:type="dxa"/>
          </w:tcPr>
          <w:p w14:paraId="4C3A80C0" w14:textId="4E2BD536" w:rsidR="002B6440" w:rsidRPr="00BE39AC" w:rsidRDefault="002B6440" w:rsidP="00690182">
            <w:pPr>
              <w:spacing w:after="0" w:line="240" w:lineRule="auto"/>
              <w:ind w:right="-72"/>
              <w:jc w:val="right"/>
              <w:rPr>
                <w:rFonts w:ascii="Cordia New" w:eastAsia="Times New Roman" w:hAnsi="Cordia New"/>
                <w:sz w:val="26"/>
                <w:szCs w:val="26"/>
              </w:rPr>
            </w:pPr>
          </w:p>
        </w:tc>
      </w:tr>
      <w:tr w:rsidR="002B6440" w:rsidRPr="00BE39AC" w14:paraId="4F0C0858" w14:textId="3102D8C3" w:rsidTr="00967E3C">
        <w:tc>
          <w:tcPr>
            <w:tcW w:w="3744" w:type="dxa"/>
            <w:vAlign w:val="bottom"/>
            <w:hideMark/>
          </w:tcPr>
          <w:p w14:paraId="50642E75" w14:textId="7D9B4595" w:rsidR="002B6440" w:rsidRPr="00BE39AC" w:rsidRDefault="002B6440" w:rsidP="00690182">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BE39AC">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BE39AC">
              <w:rPr>
                <w:rFonts w:ascii="Cordia New" w:eastAsia="Times New Roman" w:hAnsi="Cordia New"/>
                <w:b/>
                <w:bCs/>
                <w:sz w:val="26"/>
                <w:szCs w:val="26"/>
              </w:rPr>
              <w:t xml:space="preserve"> December</w:t>
            </w:r>
          </w:p>
        </w:tc>
        <w:tc>
          <w:tcPr>
            <w:tcW w:w="1368" w:type="dxa"/>
          </w:tcPr>
          <w:p w14:paraId="2E571EF0" w14:textId="77777777" w:rsidR="002B6440" w:rsidRPr="00BE39AC" w:rsidRDefault="002B6440" w:rsidP="00690182">
            <w:pPr>
              <w:spacing w:after="0" w:line="240" w:lineRule="auto"/>
              <w:ind w:right="-72"/>
              <w:jc w:val="right"/>
              <w:rPr>
                <w:rFonts w:ascii="Cordia New" w:eastAsia="Times New Roman" w:hAnsi="Cordia New"/>
                <w:sz w:val="26"/>
                <w:szCs w:val="26"/>
              </w:rPr>
            </w:pPr>
          </w:p>
        </w:tc>
        <w:tc>
          <w:tcPr>
            <w:tcW w:w="1368" w:type="dxa"/>
            <w:vAlign w:val="bottom"/>
          </w:tcPr>
          <w:p w14:paraId="5F4AAE42" w14:textId="77777777" w:rsidR="002B6440" w:rsidRPr="00BE39AC" w:rsidRDefault="002B6440" w:rsidP="00690182">
            <w:pPr>
              <w:spacing w:after="0" w:line="240" w:lineRule="auto"/>
              <w:ind w:right="-72"/>
              <w:jc w:val="right"/>
              <w:rPr>
                <w:rFonts w:ascii="Cordia New" w:eastAsia="Times New Roman" w:hAnsi="Cordia New"/>
                <w:sz w:val="26"/>
                <w:szCs w:val="26"/>
              </w:rPr>
            </w:pPr>
          </w:p>
        </w:tc>
        <w:tc>
          <w:tcPr>
            <w:tcW w:w="1368" w:type="dxa"/>
            <w:vAlign w:val="bottom"/>
          </w:tcPr>
          <w:p w14:paraId="60C53F81" w14:textId="77777777" w:rsidR="002B6440" w:rsidRPr="00BE39AC" w:rsidRDefault="002B6440" w:rsidP="00690182">
            <w:pPr>
              <w:spacing w:after="0" w:line="240" w:lineRule="auto"/>
              <w:ind w:right="-72"/>
              <w:jc w:val="right"/>
              <w:rPr>
                <w:rFonts w:ascii="Cordia New" w:eastAsia="Times New Roman" w:hAnsi="Cordia New"/>
                <w:sz w:val="26"/>
                <w:szCs w:val="26"/>
              </w:rPr>
            </w:pPr>
          </w:p>
        </w:tc>
        <w:tc>
          <w:tcPr>
            <w:tcW w:w="1368" w:type="dxa"/>
          </w:tcPr>
          <w:p w14:paraId="55427E3D" w14:textId="35CEFCCE" w:rsidR="002B6440" w:rsidRPr="00BE39AC" w:rsidRDefault="002B6440" w:rsidP="00690182">
            <w:pPr>
              <w:spacing w:after="0" w:line="240" w:lineRule="auto"/>
              <w:ind w:right="-72"/>
              <w:jc w:val="right"/>
              <w:rPr>
                <w:rFonts w:ascii="Cordia New" w:eastAsia="Times New Roman" w:hAnsi="Cordia New"/>
                <w:sz w:val="26"/>
                <w:szCs w:val="26"/>
              </w:rPr>
            </w:pPr>
          </w:p>
        </w:tc>
      </w:tr>
      <w:tr w:rsidR="00EA57AC" w:rsidRPr="00BE39AC" w14:paraId="0AF5F66F" w14:textId="439F3BA4" w:rsidTr="00967E3C">
        <w:tc>
          <w:tcPr>
            <w:tcW w:w="3744" w:type="dxa"/>
            <w:vAlign w:val="bottom"/>
            <w:hideMark/>
          </w:tcPr>
          <w:p w14:paraId="1BA9072A"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BE39AC">
              <w:rPr>
                <w:rFonts w:ascii="Cordia New" w:eastAsia="Times New Roman" w:hAnsi="Cordia New"/>
                <w:sz w:val="26"/>
                <w:szCs w:val="26"/>
              </w:rPr>
              <w:t>Opening amount</w:t>
            </w:r>
          </w:p>
        </w:tc>
        <w:tc>
          <w:tcPr>
            <w:tcW w:w="1368" w:type="dxa"/>
            <w:vAlign w:val="bottom"/>
          </w:tcPr>
          <w:p w14:paraId="3E849F03" w14:textId="448EC875"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71</w:t>
            </w:r>
            <w:r w:rsidR="003934AF" w:rsidRPr="00BE39AC">
              <w:rPr>
                <w:rFonts w:ascii="Cordia New" w:eastAsia="Times New Roman" w:hAnsi="Cordia New"/>
                <w:sz w:val="26"/>
                <w:szCs w:val="26"/>
              </w:rPr>
              <w:t>,</w:t>
            </w:r>
            <w:r w:rsidRPr="003A773E">
              <w:rPr>
                <w:rFonts w:ascii="Cordia New" w:eastAsia="Times New Roman" w:hAnsi="Cordia New"/>
                <w:sz w:val="26"/>
                <w:szCs w:val="26"/>
                <w:lang w:val="en-GB"/>
              </w:rPr>
              <w:t>075</w:t>
            </w:r>
          </w:p>
        </w:tc>
        <w:tc>
          <w:tcPr>
            <w:tcW w:w="1368" w:type="dxa"/>
            <w:vAlign w:val="bottom"/>
          </w:tcPr>
          <w:p w14:paraId="00D51E3F" w14:textId="021BE5DE"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64</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395</w:t>
            </w:r>
          </w:p>
        </w:tc>
        <w:tc>
          <w:tcPr>
            <w:tcW w:w="1368" w:type="dxa"/>
            <w:vAlign w:val="bottom"/>
          </w:tcPr>
          <w:p w14:paraId="5CF61F8C" w14:textId="68A38143"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57</w:t>
            </w:r>
            <w:r w:rsidR="00A80374"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109</w:t>
            </w:r>
          </w:p>
        </w:tc>
        <w:tc>
          <w:tcPr>
            <w:tcW w:w="1368" w:type="dxa"/>
            <w:vAlign w:val="bottom"/>
          </w:tcPr>
          <w:p w14:paraId="4EBFDF6A" w14:textId="01A220AC"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262</w:t>
            </w:r>
          </w:p>
        </w:tc>
      </w:tr>
      <w:tr w:rsidR="00EA57AC" w:rsidRPr="00BE39AC" w14:paraId="365B8F53" w14:textId="16092784" w:rsidTr="00967E3C">
        <w:tc>
          <w:tcPr>
            <w:tcW w:w="3744" w:type="dxa"/>
            <w:vAlign w:val="bottom"/>
          </w:tcPr>
          <w:p w14:paraId="4E3A3875" w14:textId="0E3EB3A3"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BE39AC">
              <w:rPr>
                <w:rFonts w:ascii="Cordia New" w:eastAsia="Times New Roman" w:hAnsi="Cordia New"/>
                <w:sz w:val="26"/>
                <w:szCs w:val="26"/>
              </w:rPr>
              <w:t>Additions</w:t>
            </w:r>
          </w:p>
        </w:tc>
        <w:tc>
          <w:tcPr>
            <w:tcW w:w="1368" w:type="dxa"/>
            <w:vAlign w:val="bottom"/>
          </w:tcPr>
          <w:p w14:paraId="2A94B6AC" w14:textId="7A09D523"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w:t>
            </w:r>
            <w:r w:rsidR="003934AF"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977</w:t>
            </w:r>
          </w:p>
        </w:tc>
        <w:tc>
          <w:tcPr>
            <w:tcW w:w="1368" w:type="dxa"/>
            <w:vAlign w:val="bottom"/>
          </w:tcPr>
          <w:p w14:paraId="2630B9FB" w14:textId="2FBD6182"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25</w:t>
            </w:r>
            <w:r w:rsidR="00EA57AC"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432</w:t>
            </w:r>
          </w:p>
        </w:tc>
        <w:tc>
          <w:tcPr>
            <w:tcW w:w="1368" w:type="dxa"/>
            <w:vAlign w:val="bottom"/>
          </w:tcPr>
          <w:p w14:paraId="4F4D1CB9" w14:textId="217FD444"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w:t>
            </w:r>
            <w:r w:rsidR="00A80374"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977</w:t>
            </w:r>
          </w:p>
        </w:tc>
        <w:tc>
          <w:tcPr>
            <w:tcW w:w="1368" w:type="dxa"/>
            <w:vAlign w:val="bottom"/>
          </w:tcPr>
          <w:p w14:paraId="783DA9CC" w14:textId="7FE98028"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10</w:t>
            </w:r>
            <w:r w:rsidR="00EA57AC"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307</w:t>
            </w:r>
          </w:p>
        </w:tc>
      </w:tr>
      <w:tr w:rsidR="00EA57AC" w:rsidRPr="00BE39AC" w14:paraId="7F96E5AF" w14:textId="768E0C65" w:rsidTr="00967E3C">
        <w:tc>
          <w:tcPr>
            <w:tcW w:w="3744" w:type="dxa"/>
            <w:vAlign w:val="bottom"/>
            <w:hideMark/>
          </w:tcPr>
          <w:p w14:paraId="18FBC5DD"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BE39AC">
              <w:rPr>
                <w:rFonts w:ascii="Cordia New" w:eastAsia="Times New Roman" w:hAnsi="Cordia New"/>
                <w:sz w:val="26"/>
                <w:szCs w:val="26"/>
              </w:rPr>
              <w:t>Repayments</w:t>
            </w:r>
          </w:p>
        </w:tc>
        <w:tc>
          <w:tcPr>
            <w:tcW w:w="1368" w:type="dxa"/>
          </w:tcPr>
          <w:p w14:paraId="0DE25D7B" w14:textId="3A710A83" w:rsidR="00EA57AC" w:rsidRPr="00BE39AC" w:rsidRDefault="003934AF"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10</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400</w:t>
            </w:r>
            <w:r w:rsidRPr="00BE39AC">
              <w:rPr>
                <w:rFonts w:ascii="Cordia New" w:eastAsia="Times New Roman" w:hAnsi="Cordia New"/>
                <w:sz w:val="26"/>
                <w:szCs w:val="26"/>
              </w:rPr>
              <w:t>)</w:t>
            </w:r>
          </w:p>
        </w:tc>
        <w:tc>
          <w:tcPr>
            <w:tcW w:w="1368" w:type="dxa"/>
          </w:tcPr>
          <w:p w14:paraId="4028FDA1" w14:textId="0FA9811B" w:rsidR="00EA57AC" w:rsidRPr="00BE39AC" w:rsidRDefault="00EA57AC" w:rsidP="00EA57AC">
            <w:pPr>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cs/>
              </w:rPr>
              <w:t>(</w:t>
            </w:r>
            <w:r w:rsidR="003A773E" w:rsidRPr="003A773E">
              <w:rPr>
                <w:rFonts w:ascii="Cordia New" w:eastAsia="Times New Roman" w:hAnsi="Cordia New"/>
                <w:sz w:val="26"/>
                <w:szCs w:val="26"/>
                <w:lang w:val="en-GB"/>
              </w:rPr>
              <w:t>18</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824</w:t>
            </w:r>
            <w:r w:rsidRPr="00BE39AC">
              <w:rPr>
                <w:rFonts w:ascii="Cordia New" w:eastAsia="Times New Roman" w:hAnsi="Cordia New"/>
                <w:sz w:val="26"/>
                <w:szCs w:val="26"/>
                <w:cs/>
              </w:rPr>
              <w:t>)</w:t>
            </w:r>
          </w:p>
        </w:tc>
        <w:tc>
          <w:tcPr>
            <w:tcW w:w="1368" w:type="dxa"/>
            <w:vAlign w:val="bottom"/>
          </w:tcPr>
          <w:p w14:paraId="16CEBEC3" w14:textId="74E9EA5F" w:rsidR="00EA57AC" w:rsidRPr="00BE39AC" w:rsidRDefault="00F90D59"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10</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400</w:t>
            </w:r>
            <w:r w:rsidRPr="00BE39AC">
              <w:rPr>
                <w:rFonts w:ascii="Cordia New" w:eastAsia="Times New Roman" w:hAnsi="Cordia New"/>
                <w:sz w:val="26"/>
                <w:szCs w:val="26"/>
              </w:rPr>
              <w:t>)</w:t>
            </w:r>
          </w:p>
        </w:tc>
        <w:tc>
          <w:tcPr>
            <w:tcW w:w="1368" w:type="dxa"/>
            <w:vAlign w:val="bottom"/>
          </w:tcPr>
          <w:p w14:paraId="427E64D2" w14:textId="0B207572" w:rsidR="00EA57AC" w:rsidRPr="00BE39AC" w:rsidRDefault="00EA57AC" w:rsidP="00EA57AC">
            <w:pPr>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w:t>
            </w: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600</w:t>
            </w:r>
            <w:r w:rsidRPr="00BE39AC">
              <w:rPr>
                <w:rFonts w:ascii="Cordia New" w:eastAsia="Times New Roman" w:hAnsi="Cordia New"/>
                <w:sz w:val="26"/>
                <w:szCs w:val="26"/>
              </w:rPr>
              <w:t>)</w:t>
            </w:r>
          </w:p>
        </w:tc>
      </w:tr>
      <w:tr w:rsidR="00EA57AC" w:rsidRPr="00BE39AC" w14:paraId="06EB5A81" w14:textId="2CFB2D99" w:rsidTr="00967E3C">
        <w:tc>
          <w:tcPr>
            <w:tcW w:w="3744" w:type="dxa"/>
            <w:vAlign w:val="bottom"/>
            <w:hideMark/>
          </w:tcPr>
          <w:p w14:paraId="5AF66B26" w14:textId="0E8B4E51"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BE39AC">
              <w:rPr>
                <w:rFonts w:ascii="Cordia New" w:eastAsia="Times New Roman" w:hAnsi="Cordia New"/>
                <w:sz w:val="26"/>
                <w:szCs w:val="26"/>
              </w:rPr>
              <w:t xml:space="preserve">Financial fees and </w:t>
            </w:r>
            <w:proofErr w:type="spellStart"/>
            <w:r w:rsidRPr="00BE39AC">
              <w:rPr>
                <w:rFonts w:ascii="Cordia New" w:eastAsia="Times New Roman" w:hAnsi="Cordia New"/>
                <w:sz w:val="26"/>
                <w:szCs w:val="26"/>
              </w:rPr>
              <w:t>amortisation</w:t>
            </w:r>
            <w:proofErr w:type="spellEnd"/>
          </w:p>
        </w:tc>
        <w:tc>
          <w:tcPr>
            <w:tcW w:w="1368" w:type="dxa"/>
          </w:tcPr>
          <w:p w14:paraId="3A798552" w14:textId="0E236F66"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134</w:t>
            </w:r>
          </w:p>
        </w:tc>
        <w:tc>
          <w:tcPr>
            <w:tcW w:w="1368" w:type="dxa"/>
          </w:tcPr>
          <w:p w14:paraId="62FC5F92" w14:textId="33658421" w:rsidR="00EA57AC" w:rsidRPr="00BE39AC" w:rsidRDefault="00EA57AC"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cs/>
              </w:rPr>
              <w:t>(</w:t>
            </w:r>
            <w:r w:rsidR="003A773E" w:rsidRPr="003A773E">
              <w:rPr>
                <w:rFonts w:ascii="Cordia New" w:eastAsia="Times New Roman" w:hAnsi="Cordia New"/>
                <w:sz w:val="26"/>
                <w:szCs w:val="26"/>
                <w:lang w:val="en-GB"/>
              </w:rPr>
              <w:t>97</w:t>
            </w:r>
            <w:r w:rsidRPr="00BE39AC">
              <w:rPr>
                <w:rFonts w:ascii="Cordia New" w:eastAsia="Times New Roman" w:hAnsi="Cordia New"/>
                <w:sz w:val="26"/>
                <w:szCs w:val="26"/>
                <w:cs/>
              </w:rPr>
              <w:t>)</w:t>
            </w:r>
          </w:p>
        </w:tc>
        <w:tc>
          <w:tcPr>
            <w:tcW w:w="1368" w:type="dxa"/>
            <w:vAlign w:val="bottom"/>
          </w:tcPr>
          <w:p w14:paraId="01F45C92" w14:textId="1AC0BADE"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86</w:t>
            </w:r>
          </w:p>
        </w:tc>
        <w:tc>
          <w:tcPr>
            <w:tcW w:w="1368" w:type="dxa"/>
            <w:vAlign w:val="bottom"/>
          </w:tcPr>
          <w:p w14:paraId="3B110167" w14:textId="7019D5FF" w:rsidR="00EA57AC" w:rsidRPr="00BE39AC" w:rsidRDefault="00EA57AC" w:rsidP="00EA57AC">
            <w:pPr>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111</w:t>
            </w:r>
            <w:r w:rsidRPr="00BE39AC">
              <w:rPr>
                <w:rFonts w:ascii="Cordia New" w:eastAsia="Times New Roman" w:hAnsi="Cordia New"/>
                <w:sz w:val="26"/>
                <w:szCs w:val="26"/>
              </w:rPr>
              <w:t>)</w:t>
            </w:r>
          </w:p>
        </w:tc>
      </w:tr>
      <w:tr w:rsidR="00EA57AC" w:rsidRPr="00BE39AC" w14:paraId="14E8B959" w14:textId="51EB7EEF" w:rsidTr="00967E3C">
        <w:tc>
          <w:tcPr>
            <w:tcW w:w="3744" w:type="dxa"/>
            <w:vAlign w:val="bottom"/>
            <w:hideMark/>
          </w:tcPr>
          <w:p w14:paraId="0DFBC103" w14:textId="4CB7A831"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proofErr w:type="spellStart"/>
            <w:r w:rsidRPr="00BE39AC">
              <w:rPr>
                <w:rFonts w:ascii="Cordia New" w:eastAsia="Times New Roman" w:hAnsi="Cordia New"/>
                <w:sz w:val="26"/>
                <w:szCs w:val="26"/>
              </w:rPr>
              <w:t>Unrealised</w:t>
            </w:r>
            <w:proofErr w:type="spellEnd"/>
            <w:r w:rsidRPr="00BE39AC">
              <w:rPr>
                <w:rFonts w:ascii="Cordia New" w:eastAsia="Times New Roman" w:hAnsi="Cordia New"/>
                <w:sz w:val="26"/>
                <w:szCs w:val="26"/>
              </w:rPr>
              <w:t xml:space="preserve"> (gain) loss on exchange rate</w:t>
            </w:r>
          </w:p>
        </w:tc>
        <w:tc>
          <w:tcPr>
            <w:tcW w:w="1368" w:type="dxa"/>
            <w:vAlign w:val="bottom"/>
          </w:tcPr>
          <w:p w14:paraId="0E2841C5" w14:textId="612F9D27" w:rsidR="00EA57AC" w:rsidRPr="00BE39AC" w:rsidRDefault="00A80374"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28</w:t>
            </w:r>
            <w:r w:rsidRPr="00BE39AC">
              <w:rPr>
                <w:rFonts w:ascii="Cordia New" w:eastAsia="Times New Roman" w:hAnsi="Cordia New"/>
                <w:sz w:val="26"/>
                <w:szCs w:val="26"/>
              </w:rPr>
              <w:t>)</w:t>
            </w:r>
          </w:p>
        </w:tc>
        <w:tc>
          <w:tcPr>
            <w:tcW w:w="1368" w:type="dxa"/>
            <w:vAlign w:val="bottom"/>
          </w:tcPr>
          <w:p w14:paraId="396FE674" w14:textId="6BB4FF20"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251</w:t>
            </w:r>
          </w:p>
        </w:tc>
        <w:tc>
          <w:tcPr>
            <w:tcW w:w="1368" w:type="dxa"/>
            <w:vAlign w:val="bottom"/>
          </w:tcPr>
          <w:p w14:paraId="2F33E553" w14:textId="5332637F" w:rsidR="00EA57AC" w:rsidRPr="00BE39AC" w:rsidRDefault="00F90D59" w:rsidP="00EA57AC">
            <w:pPr>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28</w:t>
            </w:r>
            <w:r w:rsidRPr="00BE39AC">
              <w:rPr>
                <w:rFonts w:ascii="Cordia New" w:eastAsia="Times New Roman" w:hAnsi="Cordia New"/>
                <w:sz w:val="26"/>
                <w:szCs w:val="26"/>
                <w:lang w:val="en-GB"/>
              </w:rPr>
              <w:t>)</w:t>
            </w:r>
          </w:p>
        </w:tc>
        <w:tc>
          <w:tcPr>
            <w:tcW w:w="1368" w:type="dxa"/>
            <w:vAlign w:val="bottom"/>
          </w:tcPr>
          <w:p w14:paraId="527189C3" w14:textId="0341F983"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251</w:t>
            </w:r>
          </w:p>
        </w:tc>
      </w:tr>
      <w:tr w:rsidR="00EA57AC" w:rsidRPr="00BE39AC" w14:paraId="610A6DB2" w14:textId="000E15BA" w:rsidTr="00967E3C">
        <w:tc>
          <w:tcPr>
            <w:tcW w:w="3744" w:type="dxa"/>
            <w:vAlign w:val="bottom"/>
          </w:tcPr>
          <w:p w14:paraId="3F1B5091" w14:textId="67541D2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pacing w:val="-4"/>
                <w:sz w:val="26"/>
                <w:szCs w:val="26"/>
              </w:rPr>
            </w:pPr>
            <w:r w:rsidRPr="00BE39AC">
              <w:rPr>
                <w:rFonts w:ascii="Cordia New" w:eastAsia="Times New Roman" w:hAnsi="Cordia New"/>
                <w:spacing w:val="-4"/>
                <w:sz w:val="26"/>
                <w:szCs w:val="26"/>
              </w:rPr>
              <w:t>Adjusted fair value under hedge accounting</w:t>
            </w:r>
          </w:p>
        </w:tc>
        <w:tc>
          <w:tcPr>
            <w:tcW w:w="1368" w:type="dxa"/>
            <w:vAlign w:val="bottom"/>
          </w:tcPr>
          <w:p w14:paraId="15EE9E39" w14:textId="2E9949F9" w:rsidR="00EA57AC" w:rsidRPr="00BE39AC" w:rsidRDefault="00A80374"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703</w:t>
            </w:r>
            <w:r w:rsidRPr="00BE39AC">
              <w:rPr>
                <w:rFonts w:ascii="Cordia New" w:eastAsia="Times New Roman" w:hAnsi="Cordia New"/>
                <w:sz w:val="26"/>
                <w:szCs w:val="26"/>
              </w:rPr>
              <w:t>)</w:t>
            </w:r>
          </w:p>
        </w:tc>
        <w:tc>
          <w:tcPr>
            <w:tcW w:w="1368" w:type="dxa"/>
            <w:vAlign w:val="bottom"/>
          </w:tcPr>
          <w:p w14:paraId="7E38B87C" w14:textId="5EF94DA9" w:rsidR="00EA57AC" w:rsidRPr="00BE39AC" w:rsidRDefault="00EA57AC"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cs/>
              </w:rPr>
              <w:t>(</w:t>
            </w:r>
            <w:r w:rsidR="003A773E" w:rsidRPr="003A773E">
              <w:rPr>
                <w:rFonts w:ascii="Cordia New" w:eastAsia="Times New Roman" w:hAnsi="Cordia New"/>
                <w:sz w:val="26"/>
                <w:szCs w:val="26"/>
                <w:lang w:val="en-GB"/>
              </w:rPr>
              <w:t>619</w:t>
            </w:r>
            <w:r w:rsidRPr="00BE39AC">
              <w:rPr>
                <w:rFonts w:ascii="Cordia New" w:eastAsia="Times New Roman" w:hAnsi="Cordia New"/>
                <w:sz w:val="26"/>
                <w:szCs w:val="26"/>
                <w:cs/>
              </w:rPr>
              <w:t>)</w:t>
            </w:r>
          </w:p>
        </w:tc>
        <w:tc>
          <w:tcPr>
            <w:tcW w:w="1368" w:type="dxa"/>
            <w:vAlign w:val="bottom"/>
          </w:tcPr>
          <w:p w14:paraId="6D70064F" w14:textId="3A81280D" w:rsidR="00EA57AC" w:rsidRPr="00BE39AC" w:rsidRDefault="00F90D59"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376432D9" w14:textId="3B951A4D" w:rsidR="00EA57AC" w:rsidRPr="00BE39AC" w:rsidRDefault="00EA57AC" w:rsidP="00EA57AC">
            <w:pPr>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rPr>
              <w:t>-</w:t>
            </w:r>
          </w:p>
        </w:tc>
      </w:tr>
      <w:tr w:rsidR="00EA57AC" w:rsidRPr="00BE39AC" w14:paraId="7EDD9C5C" w14:textId="7A7BB5AE" w:rsidTr="00967E3C">
        <w:tc>
          <w:tcPr>
            <w:tcW w:w="3744" w:type="dxa"/>
            <w:vAlign w:val="bottom"/>
            <w:hideMark/>
          </w:tcPr>
          <w:p w14:paraId="681F4138" w14:textId="55257752"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BE39AC">
              <w:rPr>
                <w:rFonts w:ascii="Cordia New" w:eastAsia="Times New Roman" w:hAnsi="Cordia New"/>
                <w:sz w:val="26"/>
                <w:szCs w:val="26"/>
              </w:rPr>
              <w:t>Translation adjustments</w:t>
            </w:r>
          </w:p>
        </w:tc>
        <w:tc>
          <w:tcPr>
            <w:tcW w:w="1368" w:type="dxa"/>
          </w:tcPr>
          <w:p w14:paraId="1215EF57" w14:textId="33139C91" w:rsidR="00EA57AC" w:rsidRPr="00BE39AC" w:rsidRDefault="00A80374" w:rsidP="00EA57AC">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421</w:t>
            </w:r>
            <w:r w:rsidRPr="00BE39AC">
              <w:rPr>
                <w:rFonts w:ascii="Cordia New" w:eastAsia="Times New Roman" w:hAnsi="Cordia New"/>
                <w:sz w:val="26"/>
                <w:szCs w:val="26"/>
              </w:rPr>
              <w:t>)</w:t>
            </w:r>
          </w:p>
        </w:tc>
        <w:tc>
          <w:tcPr>
            <w:tcW w:w="1368" w:type="dxa"/>
          </w:tcPr>
          <w:p w14:paraId="6E8BA8F4" w14:textId="26E6A71E" w:rsidR="00EA57AC" w:rsidRPr="00BE39AC" w:rsidRDefault="003A773E" w:rsidP="00EA57AC">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537</w:t>
            </w:r>
          </w:p>
        </w:tc>
        <w:tc>
          <w:tcPr>
            <w:tcW w:w="1368" w:type="dxa"/>
            <w:vAlign w:val="bottom"/>
          </w:tcPr>
          <w:p w14:paraId="3A0095D8" w14:textId="07EA5311" w:rsidR="00EA57AC" w:rsidRPr="00BE39AC" w:rsidRDefault="00F90D59" w:rsidP="00EA57AC">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76F5C50D" w14:textId="621EE180" w:rsidR="00EA57AC" w:rsidRPr="00BE39AC" w:rsidRDefault="00EA57AC" w:rsidP="00EA57AC">
            <w:pPr>
              <w:pBdr>
                <w:bottom w:val="single" w:sz="4" w:space="1" w:color="auto"/>
              </w:pBdr>
              <w:spacing w:after="0" w:line="240" w:lineRule="auto"/>
              <w:ind w:right="-72"/>
              <w:jc w:val="right"/>
              <w:rPr>
                <w:rFonts w:ascii="Cordia New" w:eastAsia="Times New Roman" w:hAnsi="Cordia New"/>
                <w:sz w:val="26"/>
                <w:szCs w:val="26"/>
                <w:lang w:val="en-GB"/>
              </w:rPr>
            </w:pPr>
            <w:r w:rsidRPr="00BE39AC">
              <w:rPr>
                <w:rFonts w:ascii="Cordia New" w:eastAsia="Times New Roman" w:hAnsi="Cordia New"/>
                <w:sz w:val="26"/>
                <w:szCs w:val="26"/>
              </w:rPr>
              <w:t>-</w:t>
            </w:r>
          </w:p>
        </w:tc>
      </w:tr>
      <w:tr w:rsidR="00EA57AC" w:rsidRPr="00BE39AC" w14:paraId="4F2393AE" w14:textId="79638A54" w:rsidTr="00967E3C">
        <w:tc>
          <w:tcPr>
            <w:tcW w:w="3744" w:type="dxa"/>
            <w:vAlign w:val="bottom"/>
          </w:tcPr>
          <w:p w14:paraId="16C48237" w14:textId="77777777" w:rsidR="00EA57AC" w:rsidRPr="00741E60" w:rsidRDefault="00EA57AC" w:rsidP="00EA57AC">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12"/>
                <w:szCs w:val="12"/>
              </w:rPr>
            </w:pPr>
          </w:p>
        </w:tc>
        <w:tc>
          <w:tcPr>
            <w:tcW w:w="1368" w:type="dxa"/>
            <w:vAlign w:val="bottom"/>
          </w:tcPr>
          <w:p w14:paraId="0BC43726" w14:textId="77777777" w:rsidR="00EA57AC" w:rsidRPr="00741E60" w:rsidRDefault="00EA57AC" w:rsidP="00EA57AC">
            <w:pPr>
              <w:spacing w:after="0" w:line="240" w:lineRule="auto"/>
              <w:ind w:right="-72"/>
              <w:jc w:val="right"/>
              <w:rPr>
                <w:rFonts w:ascii="Cordia New" w:eastAsia="Times New Roman" w:hAnsi="Cordia New"/>
                <w:sz w:val="12"/>
                <w:szCs w:val="12"/>
              </w:rPr>
            </w:pPr>
          </w:p>
        </w:tc>
        <w:tc>
          <w:tcPr>
            <w:tcW w:w="1368" w:type="dxa"/>
            <w:vAlign w:val="bottom"/>
          </w:tcPr>
          <w:p w14:paraId="01846501" w14:textId="77777777" w:rsidR="00EA57AC" w:rsidRPr="00741E60" w:rsidRDefault="00EA57AC" w:rsidP="00EA57AC">
            <w:pPr>
              <w:spacing w:after="0" w:line="240" w:lineRule="auto"/>
              <w:ind w:right="-72"/>
              <w:jc w:val="right"/>
              <w:rPr>
                <w:rFonts w:ascii="Cordia New" w:eastAsia="Times New Roman" w:hAnsi="Cordia New"/>
                <w:sz w:val="12"/>
                <w:szCs w:val="12"/>
              </w:rPr>
            </w:pPr>
          </w:p>
        </w:tc>
        <w:tc>
          <w:tcPr>
            <w:tcW w:w="1368" w:type="dxa"/>
            <w:vAlign w:val="bottom"/>
          </w:tcPr>
          <w:p w14:paraId="53718733" w14:textId="77777777" w:rsidR="00EA57AC" w:rsidRPr="00741E60" w:rsidRDefault="00EA57AC" w:rsidP="00EA57AC">
            <w:pPr>
              <w:spacing w:after="0" w:line="240" w:lineRule="auto"/>
              <w:ind w:right="-72"/>
              <w:jc w:val="right"/>
              <w:rPr>
                <w:rFonts w:ascii="Cordia New" w:eastAsia="Times New Roman" w:hAnsi="Cordia New"/>
                <w:sz w:val="12"/>
                <w:szCs w:val="12"/>
              </w:rPr>
            </w:pPr>
          </w:p>
        </w:tc>
        <w:tc>
          <w:tcPr>
            <w:tcW w:w="1368" w:type="dxa"/>
            <w:vAlign w:val="bottom"/>
          </w:tcPr>
          <w:p w14:paraId="7ABEABC1" w14:textId="4381539D" w:rsidR="00EA57AC" w:rsidRPr="00741E60" w:rsidRDefault="00EA57AC" w:rsidP="00EA57AC">
            <w:pPr>
              <w:spacing w:after="0" w:line="240" w:lineRule="auto"/>
              <w:ind w:right="-72"/>
              <w:jc w:val="right"/>
              <w:rPr>
                <w:rFonts w:ascii="Cordia New" w:eastAsia="Times New Roman" w:hAnsi="Cordia New"/>
                <w:sz w:val="12"/>
                <w:szCs w:val="12"/>
              </w:rPr>
            </w:pPr>
          </w:p>
        </w:tc>
      </w:tr>
      <w:tr w:rsidR="00EA57AC" w:rsidRPr="00BE39AC" w14:paraId="6DCDB809" w14:textId="67AB9E12" w:rsidTr="00967E3C">
        <w:tc>
          <w:tcPr>
            <w:tcW w:w="3744" w:type="dxa"/>
            <w:vAlign w:val="bottom"/>
            <w:hideMark/>
          </w:tcPr>
          <w:p w14:paraId="22E55C85"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285"/>
              <w:rPr>
                <w:rFonts w:ascii="Cordia New" w:eastAsia="Times New Roman" w:hAnsi="Cordia New"/>
                <w:sz w:val="26"/>
                <w:szCs w:val="26"/>
              </w:rPr>
            </w:pPr>
            <w:r w:rsidRPr="00BE39AC">
              <w:rPr>
                <w:rFonts w:ascii="Cordia New" w:eastAsia="Times New Roman" w:hAnsi="Cordia New"/>
                <w:sz w:val="26"/>
                <w:szCs w:val="26"/>
              </w:rPr>
              <w:t>Closing amount</w:t>
            </w:r>
          </w:p>
        </w:tc>
        <w:tc>
          <w:tcPr>
            <w:tcW w:w="1368" w:type="dxa"/>
            <w:vAlign w:val="bottom"/>
          </w:tcPr>
          <w:p w14:paraId="541B253E" w14:textId="1AA9ECB6"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66</w:t>
            </w:r>
            <w:r w:rsidR="00A80374" w:rsidRPr="00BE39AC">
              <w:rPr>
                <w:rFonts w:ascii="Cordia New" w:eastAsia="Times New Roman" w:hAnsi="Cordia New"/>
                <w:sz w:val="26"/>
                <w:szCs w:val="26"/>
              </w:rPr>
              <w:t>,</w:t>
            </w:r>
            <w:r w:rsidRPr="003A773E">
              <w:rPr>
                <w:rFonts w:ascii="Cordia New" w:eastAsia="Times New Roman" w:hAnsi="Cordia New"/>
                <w:sz w:val="26"/>
                <w:szCs w:val="26"/>
                <w:lang w:val="en-GB"/>
              </w:rPr>
              <w:t>634</w:t>
            </w:r>
          </w:p>
        </w:tc>
        <w:tc>
          <w:tcPr>
            <w:tcW w:w="1368" w:type="dxa"/>
            <w:vAlign w:val="bottom"/>
          </w:tcPr>
          <w:p w14:paraId="3070ADF1" w14:textId="7E684877"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71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075</w:t>
            </w:r>
          </w:p>
        </w:tc>
        <w:tc>
          <w:tcPr>
            <w:tcW w:w="1368" w:type="dxa"/>
            <w:vAlign w:val="bottom"/>
          </w:tcPr>
          <w:p w14:paraId="0AEEE2BD" w14:textId="7C39D10A"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53</w:t>
            </w:r>
            <w:r w:rsidR="00F90D59"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744</w:t>
            </w:r>
          </w:p>
        </w:tc>
        <w:tc>
          <w:tcPr>
            <w:tcW w:w="1368" w:type="dxa"/>
            <w:vAlign w:val="bottom"/>
          </w:tcPr>
          <w:p w14:paraId="3DDC17D8" w14:textId="3535BD99"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57</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109</w:t>
            </w:r>
          </w:p>
        </w:tc>
      </w:tr>
    </w:tbl>
    <w:p w14:paraId="6E7E90FF" w14:textId="77777777" w:rsidR="00C721A4" w:rsidRPr="00BE39AC" w:rsidRDefault="00C721A4" w:rsidP="00690182">
      <w:pPr>
        <w:tabs>
          <w:tab w:val="left" w:pos="9889"/>
        </w:tabs>
        <w:spacing w:after="0" w:line="240" w:lineRule="auto"/>
        <w:ind w:left="540"/>
        <w:rPr>
          <w:rFonts w:ascii="Cordia New" w:eastAsia="Times New Roman" w:hAnsi="Cordia New"/>
          <w:sz w:val="26"/>
          <w:szCs w:val="26"/>
        </w:rPr>
      </w:pPr>
    </w:p>
    <w:p w14:paraId="088D7B87" w14:textId="1524C88E" w:rsidR="00C721A4" w:rsidRPr="00BE39AC" w:rsidRDefault="00C721A4" w:rsidP="00690182">
      <w:pPr>
        <w:spacing w:after="0" w:line="240" w:lineRule="auto"/>
        <w:ind w:left="540"/>
        <w:jc w:val="both"/>
        <w:rPr>
          <w:rFonts w:ascii="Cordia New" w:eastAsia="Times New Roman" w:hAnsi="Cordia New"/>
          <w:sz w:val="26"/>
          <w:szCs w:val="26"/>
        </w:rPr>
      </w:pPr>
      <w:proofErr w:type="gramStart"/>
      <w:r w:rsidRPr="00BE39AC">
        <w:rPr>
          <w:rFonts w:ascii="Cordia New" w:eastAsia="Times New Roman" w:hAnsi="Cordia New"/>
          <w:sz w:val="26"/>
          <w:szCs w:val="26"/>
        </w:rPr>
        <w:t>All of</w:t>
      </w:r>
      <w:proofErr w:type="gramEnd"/>
      <w:r w:rsidRPr="00BE39AC">
        <w:rPr>
          <w:rFonts w:ascii="Cordia New" w:eastAsia="Times New Roman" w:hAnsi="Cordia New"/>
          <w:sz w:val="26"/>
          <w:szCs w:val="26"/>
        </w:rPr>
        <w:t xml:space="preserve"> the above debentures have certain terms and conditions of the debentures holders’ rights and contain certain covenants, including the maintenance of a certain debt to equity ratio, and limits on the payment of cash dividends and the disposal</w:t>
      </w:r>
      <w:r w:rsidR="005E014C" w:rsidRPr="00BE39AC">
        <w:rPr>
          <w:rFonts w:ascii="Cordia New" w:eastAsia="Times New Roman" w:hAnsi="Cordia New"/>
          <w:sz w:val="26"/>
          <w:szCs w:val="26"/>
        </w:rPr>
        <w:t>,</w:t>
      </w:r>
      <w:r w:rsidRPr="00BE39AC">
        <w:rPr>
          <w:rFonts w:ascii="Cordia New" w:eastAsia="Times New Roman" w:hAnsi="Cordia New"/>
          <w:sz w:val="26"/>
          <w:szCs w:val="26"/>
        </w:rPr>
        <w:t xml:space="preserve"> transfer</w:t>
      </w:r>
      <w:r w:rsidR="005E014C" w:rsidRPr="00BE39AC">
        <w:rPr>
          <w:rFonts w:ascii="Cordia New" w:eastAsia="Times New Roman" w:hAnsi="Cordia New"/>
          <w:sz w:val="26"/>
          <w:szCs w:val="26"/>
        </w:rPr>
        <w:t xml:space="preserve"> and mortgage</w:t>
      </w:r>
      <w:r w:rsidRPr="00BE39AC">
        <w:rPr>
          <w:rFonts w:ascii="Cordia New" w:eastAsia="Times New Roman" w:hAnsi="Cordia New"/>
          <w:sz w:val="26"/>
          <w:szCs w:val="26"/>
        </w:rPr>
        <w:t xml:space="preserve"> of certain operating assets of the Company which are used in its main operations.</w:t>
      </w:r>
    </w:p>
    <w:p w14:paraId="36C8AB4E" w14:textId="77777777" w:rsidR="00C721A4" w:rsidRPr="00BE39AC" w:rsidRDefault="00C721A4" w:rsidP="00690182">
      <w:pPr>
        <w:spacing w:after="0" w:line="240" w:lineRule="auto"/>
        <w:ind w:left="540"/>
        <w:jc w:val="both"/>
        <w:rPr>
          <w:rFonts w:ascii="Cordia New" w:eastAsia="Times New Roman" w:hAnsi="Cordia New"/>
          <w:sz w:val="26"/>
          <w:szCs w:val="26"/>
        </w:rPr>
      </w:pPr>
    </w:p>
    <w:p w14:paraId="47A98BEB" w14:textId="14E7B414" w:rsidR="00C721A4" w:rsidRPr="00BE39AC" w:rsidRDefault="00A10C2B"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T</w:t>
      </w:r>
      <w:r w:rsidR="00C721A4" w:rsidRPr="00BE39AC">
        <w:rPr>
          <w:rFonts w:ascii="Cordia New" w:eastAsia="Times New Roman" w:hAnsi="Cordia New"/>
          <w:sz w:val="26"/>
          <w:szCs w:val="26"/>
        </w:rPr>
        <w:t xml:space="preserve">otal aggregated amount of all outstanding debentures issued by the Company at any time of not exceeding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120</w:t>
      </w:r>
      <w:r w:rsidR="00C721A4"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000</w:t>
      </w:r>
      <w:r w:rsidR="00C721A4" w:rsidRPr="00BE39AC">
        <w:rPr>
          <w:rFonts w:ascii="Cordia New" w:eastAsia="Times New Roman" w:hAnsi="Cordia New"/>
          <w:sz w:val="26"/>
          <w:szCs w:val="26"/>
        </w:rPr>
        <w:t xml:space="preserve"> million (Revolving Principal Basis).</w:t>
      </w:r>
      <w:r w:rsidR="00FE75A3" w:rsidRPr="00BE39AC">
        <w:rPr>
          <w:rFonts w:ascii="Cordia New" w:eastAsia="Times New Roman" w:hAnsi="Cordia New"/>
          <w:sz w:val="26"/>
          <w:szCs w:val="26"/>
        </w:rPr>
        <w:t xml:space="preserve"> </w:t>
      </w:r>
      <w:r w:rsidRPr="00BE39AC">
        <w:rPr>
          <w:rFonts w:ascii="Cordia New" w:eastAsia="Times New Roman" w:hAnsi="Cordia New"/>
          <w:sz w:val="26"/>
          <w:szCs w:val="26"/>
        </w:rPr>
        <w:t xml:space="preserve"> </w:t>
      </w:r>
      <w:r w:rsidR="00C721A4" w:rsidRPr="00BE39AC">
        <w:rPr>
          <w:rFonts w:ascii="Cordia New" w:eastAsia="Times New Roman" w:hAnsi="Cordia New"/>
          <w:sz w:val="26"/>
          <w:szCs w:val="26"/>
        </w:rPr>
        <w:t xml:space="preserve">As </w:t>
      </w:r>
      <w:proofErr w:type="gramStart"/>
      <w:r w:rsidR="00C721A4" w:rsidRPr="00BE39AC">
        <w:rPr>
          <w:rFonts w:ascii="Cordia New" w:eastAsia="Times New Roman" w:hAnsi="Cordia New"/>
          <w:sz w:val="26"/>
          <w:szCs w:val="26"/>
        </w:rPr>
        <w:t>at</w:t>
      </w:r>
      <w:proofErr w:type="gramEnd"/>
      <w:r w:rsidR="00C721A4"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00C721A4" w:rsidRPr="00BE39AC">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r w:rsidR="00C721A4" w:rsidRPr="00BE39AC">
        <w:rPr>
          <w:rFonts w:ascii="Cordia New" w:eastAsia="Times New Roman" w:hAnsi="Cordia New"/>
          <w:sz w:val="26"/>
          <w:szCs w:val="26"/>
        </w:rPr>
        <w:t xml:space="preserve">, a total amount of </w:t>
      </w:r>
      <w:r w:rsidR="00305C08" w:rsidRPr="00BE39AC">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32</w:t>
      </w:r>
      <w:r w:rsidR="006F60F0"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238</w:t>
      </w:r>
      <w:r w:rsidR="00C721A4" w:rsidRPr="00BE39AC">
        <w:rPr>
          <w:rFonts w:ascii="Cordia New" w:eastAsia="Times New Roman" w:hAnsi="Cordia New"/>
          <w:sz w:val="26"/>
          <w:szCs w:val="26"/>
        </w:rPr>
        <w:t xml:space="preserve"> million debentures remains available for issuance under this shareholders’ resolutions.</w:t>
      </w:r>
    </w:p>
    <w:p w14:paraId="4E6996A7" w14:textId="176DAAE4" w:rsidR="007A58BA" w:rsidRPr="00BE39AC" w:rsidRDefault="007A58BA">
      <w:pPr>
        <w:spacing w:after="0" w:line="240" w:lineRule="auto"/>
        <w:rPr>
          <w:rFonts w:ascii="Cordia New" w:eastAsia="Times New Roman" w:hAnsi="Cordia New"/>
          <w:sz w:val="28"/>
        </w:rPr>
      </w:pPr>
      <w:r w:rsidRPr="00BE39AC">
        <w:rPr>
          <w:rFonts w:ascii="Cordia New" w:eastAsia="Times New Roman" w:hAnsi="Cordia New"/>
          <w:sz w:val="28"/>
        </w:rPr>
        <w:br w:type="page"/>
      </w:r>
    </w:p>
    <w:p w14:paraId="2551882C" w14:textId="3AFBE8FE" w:rsidR="007A58BA" w:rsidRPr="00BE39AC" w:rsidRDefault="003A773E" w:rsidP="007A58BA">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23</w:t>
      </w:r>
      <w:r w:rsidR="007A58BA" w:rsidRPr="00BE39AC">
        <w:rPr>
          <w:rFonts w:ascii="Cordia New" w:eastAsia="Times New Roman" w:hAnsi="Cordia New"/>
          <w:b/>
          <w:bCs/>
          <w:sz w:val="26"/>
          <w:szCs w:val="26"/>
        </w:rPr>
        <w:tab/>
        <w:t>Borrowings</w:t>
      </w:r>
      <w:r w:rsidR="007A58BA" w:rsidRPr="00BE39AC">
        <w:rPr>
          <w:rFonts w:ascii="Cordia New" w:eastAsia="Times New Roman" w:hAnsi="Cordia New"/>
          <w:sz w:val="26"/>
          <w:szCs w:val="26"/>
        </w:rPr>
        <w:t xml:space="preserve"> (Cont’d)</w:t>
      </w:r>
    </w:p>
    <w:p w14:paraId="6541B88B" w14:textId="77777777" w:rsidR="00C721A4" w:rsidRPr="00BE39AC" w:rsidRDefault="00C721A4" w:rsidP="00690182">
      <w:pPr>
        <w:spacing w:after="0" w:line="240" w:lineRule="auto"/>
        <w:ind w:left="540"/>
        <w:jc w:val="both"/>
        <w:rPr>
          <w:rFonts w:ascii="Cordia New" w:eastAsia="Times New Roman" w:hAnsi="Cordia New"/>
          <w:sz w:val="26"/>
          <w:szCs w:val="26"/>
        </w:rPr>
      </w:pPr>
    </w:p>
    <w:p w14:paraId="43C56E2B" w14:textId="6D71734D" w:rsidR="00C721A4" w:rsidRPr="00BE39AC" w:rsidRDefault="00C721A4"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 xml:space="preserve">The carrying amounts and fair values of debentures of the Group as </w:t>
      </w: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 are as follows: </w:t>
      </w:r>
    </w:p>
    <w:p w14:paraId="082037DF" w14:textId="77777777" w:rsidR="00C721A4" w:rsidRPr="00BE39AC" w:rsidRDefault="00C721A4" w:rsidP="00690182">
      <w:pPr>
        <w:spacing w:after="0" w:line="240" w:lineRule="auto"/>
        <w:ind w:left="540"/>
        <w:jc w:val="both"/>
        <w:outlineLvl w:val="3"/>
        <w:rPr>
          <w:rFonts w:ascii="Cordia New" w:eastAsia="Times New Roman" w:hAnsi="Cordia New"/>
          <w:sz w:val="28"/>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BE39AC" w14:paraId="080C98F4" w14:textId="77777777" w:rsidTr="00967E3C">
        <w:tc>
          <w:tcPr>
            <w:tcW w:w="3845" w:type="dxa"/>
            <w:vAlign w:val="bottom"/>
          </w:tcPr>
          <w:p w14:paraId="570C2E17" w14:textId="77777777" w:rsidR="00C721A4" w:rsidRPr="00BE39AC" w:rsidRDefault="00C721A4" w:rsidP="00690182">
            <w:pPr>
              <w:spacing w:after="0" w:line="240" w:lineRule="auto"/>
              <w:ind w:left="345"/>
              <w:rPr>
                <w:rFonts w:ascii="Cordia New" w:eastAsia="Times New Roman" w:hAnsi="Cordia New"/>
                <w:b/>
                <w:bCs/>
                <w:sz w:val="26"/>
                <w:szCs w:val="26"/>
              </w:rPr>
            </w:pPr>
          </w:p>
        </w:tc>
        <w:tc>
          <w:tcPr>
            <w:tcW w:w="5472" w:type="dxa"/>
            <w:gridSpan w:val="4"/>
            <w:vAlign w:val="bottom"/>
            <w:hideMark/>
          </w:tcPr>
          <w:p w14:paraId="09511E85"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 financial statements</w:t>
            </w:r>
          </w:p>
        </w:tc>
      </w:tr>
      <w:tr w:rsidR="008B02DC" w:rsidRPr="00BE39AC" w14:paraId="11F27FEE" w14:textId="77777777" w:rsidTr="00967E3C">
        <w:tc>
          <w:tcPr>
            <w:tcW w:w="3845" w:type="dxa"/>
            <w:vAlign w:val="bottom"/>
          </w:tcPr>
          <w:p w14:paraId="66548ACD" w14:textId="77777777" w:rsidR="00C721A4" w:rsidRPr="00BE39AC" w:rsidRDefault="00C721A4" w:rsidP="00690182">
            <w:pPr>
              <w:spacing w:after="0" w:line="240" w:lineRule="auto"/>
              <w:ind w:left="345"/>
              <w:rPr>
                <w:rFonts w:ascii="Cordia New" w:eastAsia="Times New Roman" w:hAnsi="Cordia New"/>
                <w:b/>
                <w:bCs/>
                <w:sz w:val="26"/>
                <w:szCs w:val="26"/>
              </w:rPr>
            </w:pPr>
          </w:p>
        </w:tc>
        <w:tc>
          <w:tcPr>
            <w:tcW w:w="2736" w:type="dxa"/>
            <w:gridSpan w:val="2"/>
            <w:vAlign w:val="bottom"/>
            <w:hideMark/>
          </w:tcPr>
          <w:p w14:paraId="545DC339" w14:textId="244EB49A"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Carrying amount</w:t>
            </w:r>
          </w:p>
        </w:tc>
        <w:tc>
          <w:tcPr>
            <w:tcW w:w="2736" w:type="dxa"/>
            <w:gridSpan w:val="2"/>
            <w:vAlign w:val="bottom"/>
            <w:hideMark/>
          </w:tcPr>
          <w:p w14:paraId="2C173900" w14:textId="7A733070"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Fair value</w:t>
            </w:r>
          </w:p>
        </w:tc>
      </w:tr>
      <w:tr w:rsidR="008B02DC" w:rsidRPr="00BE39AC" w14:paraId="5D234C81" w14:textId="77777777" w:rsidTr="00967E3C">
        <w:tc>
          <w:tcPr>
            <w:tcW w:w="3845" w:type="dxa"/>
            <w:vAlign w:val="bottom"/>
          </w:tcPr>
          <w:p w14:paraId="1F229984" w14:textId="77777777" w:rsidR="00C721A4" w:rsidRPr="00BE39AC" w:rsidRDefault="00C721A4" w:rsidP="00690182">
            <w:pPr>
              <w:spacing w:after="0" w:line="240" w:lineRule="auto"/>
              <w:ind w:left="345"/>
              <w:rPr>
                <w:rFonts w:ascii="Cordia New" w:eastAsia="Times New Roman" w:hAnsi="Cordia New"/>
                <w:b/>
                <w:bCs/>
                <w:sz w:val="26"/>
                <w:szCs w:val="26"/>
              </w:rPr>
            </w:pPr>
          </w:p>
        </w:tc>
        <w:tc>
          <w:tcPr>
            <w:tcW w:w="1368" w:type="dxa"/>
            <w:vAlign w:val="bottom"/>
            <w:hideMark/>
          </w:tcPr>
          <w:p w14:paraId="0D681E72" w14:textId="2E7969FF"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E64A572" w14:textId="26E3A100"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262C02CC" w14:textId="01714122"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017413AC" w14:textId="255804B6"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1FDD2D90" w14:textId="77777777" w:rsidTr="00967E3C">
        <w:tc>
          <w:tcPr>
            <w:tcW w:w="3845" w:type="dxa"/>
            <w:vAlign w:val="bottom"/>
          </w:tcPr>
          <w:p w14:paraId="2E3AD259" w14:textId="77777777" w:rsidR="00C721A4" w:rsidRPr="00BE39AC" w:rsidRDefault="00C721A4" w:rsidP="00690182">
            <w:pPr>
              <w:spacing w:after="0" w:line="240" w:lineRule="auto"/>
              <w:ind w:left="345"/>
              <w:rPr>
                <w:rFonts w:ascii="Cordia New" w:eastAsia="Times New Roman" w:hAnsi="Cordia New"/>
                <w:sz w:val="26"/>
                <w:szCs w:val="26"/>
              </w:rPr>
            </w:pPr>
          </w:p>
        </w:tc>
        <w:tc>
          <w:tcPr>
            <w:tcW w:w="1368" w:type="dxa"/>
            <w:vAlign w:val="bottom"/>
            <w:hideMark/>
          </w:tcPr>
          <w:p w14:paraId="21A46B56" w14:textId="6E750E6E"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3BB69543" w14:textId="6B60F329"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66890F11" w14:textId="73D2DD40"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3313F650" w14:textId="49456F97"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BE39AC" w14:paraId="223499DD" w14:textId="77777777" w:rsidTr="00967E3C">
        <w:tc>
          <w:tcPr>
            <w:tcW w:w="3845" w:type="dxa"/>
            <w:vAlign w:val="bottom"/>
          </w:tcPr>
          <w:p w14:paraId="0329A045" w14:textId="77777777" w:rsidR="00C721A4" w:rsidRPr="00BE39AC" w:rsidRDefault="00C721A4" w:rsidP="00690182">
            <w:pPr>
              <w:spacing w:after="0" w:line="240" w:lineRule="auto"/>
              <w:ind w:left="345"/>
              <w:rPr>
                <w:rFonts w:ascii="Cordia New" w:eastAsia="Times New Roman" w:hAnsi="Cordia New"/>
                <w:sz w:val="12"/>
                <w:szCs w:val="12"/>
              </w:rPr>
            </w:pPr>
          </w:p>
        </w:tc>
        <w:tc>
          <w:tcPr>
            <w:tcW w:w="1368" w:type="dxa"/>
            <w:vAlign w:val="bottom"/>
          </w:tcPr>
          <w:p w14:paraId="6EF617F5"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7202083E"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53031534"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38514E46"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EA57AC" w:rsidRPr="00BE39AC" w14:paraId="4A9A9BFB" w14:textId="77777777" w:rsidTr="00967E3C">
        <w:tc>
          <w:tcPr>
            <w:tcW w:w="3845" w:type="dxa"/>
            <w:vAlign w:val="bottom"/>
            <w:hideMark/>
          </w:tcPr>
          <w:p w14:paraId="56FF833C" w14:textId="77777777"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Debentures</w:t>
            </w:r>
          </w:p>
        </w:tc>
        <w:tc>
          <w:tcPr>
            <w:tcW w:w="1368" w:type="dxa"/>
            <w:vAlign w:val="bottom"/>
          </w:tcPr>
          <w:p w14:paraId="235A675F" w14:textId="5B654964"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66</w:t>
            </w:r>
            <w:r w:rsidR="008A74C5" w:rsidRPr="00BE39AC">
              <w:rPr>
                <w:rFonts w:ascii="Cordia New" w:eastAsia="Times New Roman" w:hAnsi="Cordia New"/>
                <w:sz w:val="26"/>
                <w:szCs w:val="26"/>
              </w:rPr>
              <w:t>,</w:t>
            </w:r>
            <w:r w:rsidRPr="003A773E">
              <w:rPr>
                <w:rFonts w:ascii="Cordia New" w:eastAsia="Times New Roman" w:hAnsi="Cordia New"/>
                <w:sz w:val="26"/>
                <w:szCs w:val="26"/>
                <w:lang w:val="en-GB"/>
              </w:rPr>
              <w:t>634</w:t>
            </w:r>
          </w:p>
        </w:tc>
        <w:tc>
          <w:tcPr>
            <w:tcW w:w="1368" w:type="dxa"/>
            <w:vAlign w:val="bottom"/>
          </w:tcPr>
          <w:p w14:paraId="5E3C616E" w14:textId="212FA315"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71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075</w:t>
            </w:r>
          </w:p>
        </w:tc>
        <w:tc>
          <w:tcPr>
            <w:tcW w:w="1368" w:type="dxa"/>
            <w:vAlign w:val="bottom"/>
          </w:tcPr>
          <w:p w14:paraId="4D72A276" w14:textId="0DFBDBF4"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64</w:t>
            </w:r>
            <w:r w:rsidR="00D35FA2" w:rsidRPr="00BE39AC">
              <w:rPr>
                <w:rFonts w:ascii="Cordia New" w:eastAsia="Times New Roman" w:hAnsi="Cordia New"/>
                <w:sz w:val="26"/>
                <w:szCs w:val="26"/>
              </w:rPr>
              <w:t>,</w:t>
            </w:r>
            <w:r w:rsidRPr="003A773E">
              <w:rPr>
                <w:rFonts w:ascii="Cordia New" w:eastAsia="Times New Roman" w:hAnsi="Cordia New"/>
                <w:sz w:val="26"/>
                <w:szCs w:val="26"/>
                <w:lang w:val="en-GB"/>
              </w:rPr>
              <w:t>804</w:t>
            </w:r>
          </w:p>
        </w:tc>
        <w:tc>
          <w:tcPr>
            <w:tcW w:w="1368" w:type="dxa"/>
            <w:vAlign w:val="bottom"/>
          </w:tcPr>
          <w:p w14:paraId="41CF591E" w14:textId="1B748379"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680</w:t>
            </w:r>
          </w:p>
        </w:tc>
      </w:tr>
    </w:tbl>
    <w:p w14:paraId="285EBBFC" w14:textId="77777777" w:rsidR="00C721A4" w:rsidRPr="00BE39AC" w:rsidRDefault="00C721A4" w:rsidP="00690182">
      <w:pPr>
        <w:spacing w:after="0" w:line="240" w:lineRule="auto"/>
        <w:ind w:left="540"/>
        <w:outlineLvl w:val="3"/>
        <w:rPr>
          <w:rFonts w:ascii="Cordia New" w:eastAsia="Times New Roman" w:hAnsi="Cordia New"/>
          <w:sz w:val="28"/>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BE39AC" w14:paraId="6FBBCE8B" w14:textId="77777777" w:rsidTr="00967E3C">
        <w:tc>
          <w:tcPr>
            <w:tcW w:w="3845" w:type="dxa"/>
            <w:vAlign w:val="bottom"/>
          </w:tcPr>
          <w:p w14:paraId="555E772E" w14:textId="77777777" w:rsidR="00C721A4" w:rsidRPr="00BE39AC" w:rsidRDefault="00C721A4" w:rsidP="00690182">
            <w:pPr>
              <w:spacing w:after="0" w:line="240" w:lineRule="auto"/>
              <w:ind w:left="345"/>
              <w:rPr>
                <w:rFonts w:ascii="Cordia New" w:eastAsia="Times New Roman" w:hAnsi="Cordia New"/>
                <w:b/>
                <w:bCs/>
                <w:sz w:val="26"/>
                <w:szCs w:val="26"/>
              </w:rPr>
            </w:pPr>
          </w:p>
        </w:tc>
        <w:tc>
          <w:tcPr>
            <w:tcW w:w="5472" w:type="dxa"/>
            <w:gridSpan w:val="4"/>
            <w:vAlign w:val="bottom"/>
            <w:hideMark/>
          </w:tcPr>
          <w:p w14:paraId="240F083D"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Separate financial statements</w:t>
            </w:r>
          </w:p>
        </w:tc>
      </w:tr>
      <w:tr w:rsidR="008B02DC" w:rsidRPr="00BE39AC" w14:paraId="05E42C19" w14:textId="77777777" w:rsidTr="00967E3C">
        <w:tc>
          <w:tcPr>
            <w:tcW w:w="3845" w:type="dxa"/>
            <w:vAlign w:val="bottom"/>
          </w:tcPr>
          <w:p w14:paraId="12EFA827" w14:textId="77777777" w:rsidR="00C721A4" w:rsidRPr="00BE39AC" w:rsidRDefault="00C721A4" w:rsidP="00690182">
            <w:pPr>
              <w:spacing w:after="0" w:line="240" w:lineRule="auto"/>
              <w:ind w:left="345"/>
              <w:rPr>
                <w:rFonts w:ascii="Cordia New" w:eastAsia="Times New Roman" w:hAnsi="Cordia New"/>
                <w:b/>
                <w:bCs/>
                <w:sz w:val="26"/>
                <w:szCs w:val="26"/>
              </w:rPr>
            </w:pPr>
          </w:p>
        </w:tc>
        <w:tc>
          <w:tcPr>
            <w:tcW w:w="2736" w:type="dxa"/>
            <w:gridSpan w:val="2"/>
            <w:vAlign w:val="bottom"/>
            <w:hideMark/>
          </w:tcPr>
          <w:p w14:paraId="0F12AB2D" w14:textId="3016373E"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Carrying amount</w:t>
            </w:r>
          </w:p>
        </w:tc>
        <w:tc>
          <w:tcPr>
            <w:tcW w:w="2736" w:type="dxa"/>
            <w:gridSpan w:val="2"/>
            <w:vAlign w:val="bottom"/>
            <w:hideMark/>
          </w:tcPr>
          <w:p w14:paraId="5A3D8A01" w14:textId="5F52176B"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Fair value</w:t>
            </w:r>
          </w:p>
        </w:tc>
      </w:tr>
      <w:tr w:rsidR="008B02DC" w:rsidRPr="00BE39AC" w14:paraId="469BCAB7" w14:textId="77777777" w:rsidTr="00967E3C">
        <w:tc>
          <w:tcPr>
            <w:tcW w:w="3845" w:type="dxa"/>
            <w:vAlign w:val="bottom"/>
          </w:tcPr>
          <w:p w14:paraId="1D7C657E" w14:textId="77777777" w:rsidR="00C721A4" w:rsidRPr="00BE39AC" w:rsidRDefault="00C721A4" w:rsidP="00690182">
            <w:pPr>
              <w:spacing w:after="0" w:line="240" w:lineRule="auto"/>
              <w:ind w:left="345"/>
              <w:rPr>
                <w:rFonts w:ascii="Cordia New" w:eastAsia="Times New Roman" w:hAnsi="Cordia New"/>
                <w:b/>
                <w:bCs/>
                <w:sz w:val="26"/>
                <w:szCs w:val="26"/>
              </w:rPr>
            </w:pPr>
          </w:p>
        </w:tc>
        <w:tc>
          <w:tcPr>
            <w:tcW w:w="1368" w:type="dxa"/>
            <w:vAlign w:val="bottom"/>
            <w:hideMark/>
          </w:tcPr>
          <w:p w14:paraId="484E6545" w14:textId="21E015A7"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028FE163" w14:textId="3DF5C7B6"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64C633DB" w14:textId="49B90A31"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22C04ECD" w14:textId="50955136"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46593B1F" w14:textId="77777777" w:rsidTr="00967E3C">
        <w:tc>
          <w:tcPr>
            <w:tcW w:w="3845" w:type="dxa"/>
            <w:vAlign w:val="bottom"/>
          </w:tcPr>
          <w:p w14:paraId="61BCA9D1" w14:textId="77777777" w:rsidR="00C721A4" w:rsidRPr="00BE39AC" w:rsidRDefault="00C721A4" w:rsidP="00690182">
            <w:pPr>
              <w:spacing w:after="0" w:line="240" w:lineRule="auto"/>
              <w:ind w:left="345"/>
              <w:rPr>
                <w:rFonts w:ascii="Cordia New" w:eastAsia="Times New Roman" w:hAnsi="Cordia New"/>
                <w:sz w:val="26"/>
                <w:szCs w:val="26"/>
              </w:rPr>
            </w:pPr>
          </w:p>
        </w:tc>
        <w:tc>
          <w:tcPr>
            <w:tcW w:w="1368" w:type="dxa"/>
            <w:vAlign w:val="bottom"/>
            <w:hideMark/>
          </w:tcPr>
          <w:p w14:paraId="1DCBA0E0" w14:textId="56CBF544"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27E78512" w14:textId="648D5352"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77E8D941" w14:textId="65A7494B"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3AE38B06" w14:textId="5403C9C7"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BE39AC" w14:paraId="472317A6" w14:textId="77777777" w:rsidTr="00967E3C">
        <w:tc>
          <w:tcPr>
            <w:tcW w:w="3845" w:type="dxa"/>
            <w:vAlign w:val="bottom"/>
          </w:tcPr>
          <w:p w14:paraId="683DFB36" w14:textId="77777777" w:rsidR="00C721A4" w:rsidRPr="00BE39AC" w:rsidRDefault="00C721A4" w:rsidP="00690182">
            <w:pPr>
              <w:spacing w:after="0" w:line="240" w:lineRule="auto"/>
              <w:ind w:left="345"/>
              <w:rPr>
                <w:rFonts w:ascii="Cordia New" w:eastAsia="Times New Roman" w:hAnsi="Cordia New"/>
                <w:sz w:val="12"/>
                <w:szCs w:val="12"/>
              </w:rPr>
            </w:pPr>
          </w:p>
        </w:tc>
        <w:tc>
          <w:tcPr>
            <w:tcW w:w="1368" w:type="dxa"/>
            <w:vAlign w:val="bottom"/>
          </w:tcPr>
          <w:p w14:paraId="2CDB367D"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70C61427"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7A000597"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DE36192"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EA57AC" w:rsidRPr="00BE39AC" w14:paraId="2C93FB82" w14:textId="77777777" w:rsidTr="00967E3C">
        <w:tc>
          <w:tcPr>
            <w:tcW w:w="3845" w:type="dxa"/>
            <w:vAlign w:val="bottom"/>
            <w:hideMark/>
          </w:tcPr>
          <w:p w14:paraId="284F0DA7" w14:textId="77777777"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Debentures</w:t>
            </w:r>
          </w:p>
        </w:tc>
        <w:tc>
          <w:tcPr>
            <w:tcW w:w="1368" w:type="dxa"/>
            <w:vAlign w:val="bottom"/>
          </w:tcPr>
          <w:p w14:paraId="7BCB8B0B" w14:textId="57D33EF2"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53</w:t>
            </w:r>
            <w:r w:rsidR="00E73670"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744</w:t>
            </w:r>
          </w:p>
        </w:tc>
        <w:tc>
          <w:tcPr>
            <w:tcW w:w="1368" w:type="dxa"/>
            <w:vAlign w:val="bottom"/>
          </w:tcPr>
          <w:p w14:paraId="4AA21ADC" w14:textId="3DED8A92" w:rsidR="00EA57AC" w:rsidRPr="00BE39AC" w:rsidRDefault="003A773E" w:rsidP="00EA57AC">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57</w:t>
            </w:r>
            <w:r w:rsidR="00EA57AC"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109</w:t>
            </w:r>
          </w:p>
        </w:tc>
        <w:tc>
          <w:tcPr>
            <w:tcW w:w="1368" w:type="dxa"/>
            <w:vAlign w:val="bottom"/>
          </w:tcPr>
          <w:p w14:paraId="47ED391F" w14:textId="471E6586" w:rsidR="00EA57AC" w:rsidRPr="00BE39AC" w:rsidRDefault="003A773E" w:rsidP="00EA57AC">
            <w:pPr>
              <w:spacing w:after="0" w:line="240" w:lineRule="auto"/>
              <w:ind w:right="-72"/>
              <w:jc w:val="right"/>
              <w:rPr>
                <w:rFonts w:ascii="Cordia New" w:eastAsia="Times New Roman" w:hAnsi="Cordia New"/>
                <w:sz w:val="26"/>
                <w:szCs w:val="26"/>
                <w:highlight w:val="yellow"/>
              </w:rPr>
            </w:pPr>
            <w:r w:rsidRPr="003A773E">
              <w:rPr>
                <w:rFonts w:ascii="Cordia New" w:eastAsia="Times New Roman" w:hAnsi="Cordia New"/>
                <w:sz w:val="26"/>
                <w:szCs w:val="26"/>
                <w:lang w:val="en-GB"/>
              </w:rPr>
              <w:t>52</w:t>
            </w:r>
            <w:r w:rsidR="00BB7A09" w:rsidRPr="00BE39AC">
              <w:rPr>
                <w:rFonts w:ascii="Cordia New" w:eastAsia="Times New Roman" w:hAnsi="Cordia New"/>
                <w:sz w:val="26"/>
                <w:szCs w:val="26"/>
              </w:rPr>
              <w:t>,</w:t>
            </w:r>
            <w:r w:rsidRPr="003A773E">
              <w:rPr>
                <w:rFonts w:ascii="Cordia New" w:eastAsia="Times New Roman" w:hAnsi="Cordia New"/>
                <w:sz w:val="26"/>
                <w:szCs w:val="26"/>
                <w:lang w:val="en-GB"/>
              </w:rPr>
              <w:t>275</w:t>
            </w:r>
          </w:p>
        </w:tc>
        <w:tc>
          <w:tcPr>
            <w:tcW w:w="1368" w:type="dxa"/>
            <w:vAlign w:val="bottom"/>
          </w:tcPr>
          <w:p w14:paraId="72B533E0" w14:textId="113627A6"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57</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197</w:t>
            </w:r>
          </w:p>
        </w:tc>
      </w:tr>
    </w:tbl>
    <w:p w14:paraId="442469B1" w14:textId="77777777" w:rsidR="00C721A4" w:rsidRPr="00BE39AC" w:rsidRDefault="00C721A4" w:rsidP="00690182">
      <w:pPr>
        <w:spacing w:after="0" w:line="240" w:lineRule="auto"/>
        <w:ind w:left="540"/>
        <w:outlineLvl w:val="3"/>
        <w:rPr>
          <w:rFonts w:ascii="Cordia New" w:eastAsia="Times New Roman" w:hAnsi="Cordia New"/>
          <w:sz w:val="28"/>
        </w:rPr>
      </w:pPr>
    </w:p>
    <w:p w14:paraId="43F77F5F" w14:textId="5A45E504" w:rsidR="00C721A4" w:rsidRPr="00BE39AC" w:rsidRDefault="00C721A4"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 xml:space="preserve">The fair values are based on the discounted cash flows using discount rates based upon market yield rates which are quoted by the Thai Bond Market Association at date of statement of financial position. The fair values are within Level </w:t>
      </w:r>
      <w:r w:rsidR="003A773E" w:rsidRPr="003A773E">
        <w:rPr>
          <w:rFonts w:ascii="Cordia New" w:eastAsia="Times New Roman" w:hAnsi="Cordia New"/>
          <w:sz w:val="26"/>
          <w:szCs w:val="26"/>
          <w:lang w:val="en-GB"/>
        </w:rPr>
        <w:t>2</w:t>
      </w:r>
      <w:r w:rsidRPr="00BE39AC">
        <w:rPr>
          <w:rFonts w:ascii="Cordia New" w:eastAsia="Times New Roman" w:hAnsi="Cordia New"/>
          <w:sz w:val="26"/>
          <w:szCs w:val="26"/>
        </w:rPr>
        <w:t xml:space="preserve"> of the fair value hierarchy.</w:t>
      </w:r>
    </w:p>
    <w:p w14:paraId="1CEACC48" w14:textId="77777777" w:rsidR="00DB7F5F" w:rsidRPr="00BE39AC" w:rsidRDefault="00DB7F5F" w:rsidP="00690182">
      <w:pPr>
        <w:spacing w:after="0" w:line="240" w:lineRule="auto"/>
        <w:ind w:left="540"/>
        <w:jc w:val="both"/>
        <w:rPr>
          <w:rFonts w:ascii="Cordia New" w:eastAsia="Times New Roman" w:hAnsi="Cordia New"/>
          <w:sz w:val="26"/>
          <w:szCs w:val="26"/>
          <w:cs/>
        </w:rPr>
      </w:pPr>
    </w:p>
    <w:p w14:paraId="78BED5B0" w14:textId="77777777" w:rsidR="00C721A4" w:rsidRPr="00BE39AC" w:rsidRDefault="00C721A4"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The interest rate exposure on the borrowings of the Group and the Company is as follows:</w:t>
      </w:r>
    </w:p>
    <w:p w14:paraId="4C18B5AD" w14:textId="77777777" w:rsidR="00C721A4" w:rsidRPr="00BE39AC" w:rsidRDefault="00C721A4" w:rsidP="00690182">
      <w:pPr>
        <w:spacing w:after="0" w:line="240" w:lineRule="auto"/>
        <w:ind w:left="540"/>
        <w:rPr>
          <w:rFonts w:ascii="Cordia New" w:eastAsia="Times New Roman" w:hAnsi="Cordia New"/>
          <w:sz w:val="26"/>
          <w:szCs w:val="26"/>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BE39AC" w14:paraId="46E33317" w14:textId="77777777" w:rsidTr="00967E3C">
        <w:tc>
          <w:tcPr>
            <w:tcW w:w="3845" w:type="dxa"/>
            <w:vAlign w:val="bottom"/>
          </w:tcPr>
          <w:p w14:paraId="6AFE87AF"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2736" w:type="dxa"/>
            <w:gridSpan w:val="2"/>
            <w:vAlign w:val="bottom"/>
            <w:hideMark/>
          </w:tcPr>
          <w:p w14:paraId="41A83C9C"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6E2A0635"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5D3D21C7"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0D45B952"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48183267" w14:textId="77777777" w:rsidTr="00967E3C">
        <w:tc>
          <w:tcPr>
            <w:tcW w:w="3845" w:type="dxa"/>
            <w:vAlign w:val="bottom"/>
          </w:tcPr>
          <w:p w14:paraId="152BCAF5" w14:textId="77777777" w:rsidR="00C721A4" w:rsidRPr="00BE39AC" w:rsidRDefault="00C721A4" w:rsidP="00690182">
            <w:pPr>
              <w:spacing w:after="0" w:line="240" w:lineRule="auto"/>
              <w:ind w:left="345"/>
              <w:rPr>
                <w:rFonts w:ascii="Cordia New" w:eastAsia="Times New Roman" w:hAnsi="Cordia New"/>
                <w:b/>
                <w:bCs/>
                <w:sz w:val="26"/>
                <w:szCs w:val="26"/>
              </w:rPr>
            </w:pPr>
          </w:p>
        </w:tc>
        <w:tc>
          <w:tcPr>
            <w:tcW w:w="1368" w:type="dxa"/>
            <w:vAlign w:val="bottom"/>
            <w:hideMark/>
          </w:tcPr>
          <w:p w14:paraId="4C15C510" w14:textId="01F9B8B7"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7A35C928" w14:textId="041B7962"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7C72F545" w14:textId="41B5B591"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1384E14" w14:textId="417C454C"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010D98AF" w14:textId="77777777" w:rsidTr="00967E3C">
        <w:tc>
          <w:tcPr>
            <w:tcW w:w="3845" w:type="dxa"/>
            <w:vAlign w:val="bottom"/>
          </w:tcPr>
          <w:p w14:paraId="63526ACA"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1368" w:type="dxa"/>
            <w:vAlign w:val="bottom"/>
            <w:hideMark/>
          </w:tcPr>
          <w:p w14:paraId="6BD7AB43" w14:textId="08053C33"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4BD2080C" w14:textId="658CB927"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538BA4FA" w14:textId="60167539"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2F44E4E3" w14:textId="71152E45"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BE39AC" w14:paraId="4D6FA8FB" w14:textId="77777777" w:rsidTr="00967E3C">
        <w:tc>
          <w:tcPr>
            <w:tcW w:w="3845" w:type="dxa"/>
            <w:vAlign w:val="bottom"/>
          </w:tcPr>
          <w:p w14:paraId="01A7183E"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8" w:type="dxa"/>
            <w:vAlign w:val="bottom"/>
          </w:tcPr>
          <w:p w14:paraId="0259AB84"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45158D47"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66D9AF55"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48284F1B"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BE39AC" w14:paraId="4DAC5200" w14:textId="77777777" w:rsidTr="00967E3C">
        <w:tc>
          <w:tcPr>
            <w:tcW w:w="3845" w:type="dxa"/>
            <w:vAlign w:val="bottom"/>
            <w:hideMark/>
          </w:tcPr>
          <w:p w14:paraId="4FB28DC8"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Borrowings:</w:t>
            </w:r>
          </w:p>
        </w:tc>
        <w:tc>
          <w:tcPr>
            <w:tcW w:w="1368" w:type="dxa"/>
            <w:vAlign w:val="bottom"/>
          </w:tcPr>
          <w:p w14:paraId="0FF62161"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06B330B"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5B921EA9"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0FAF285E"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EA57AC" w:rsidRPr="00BE39AC" w14:paraId="1380C1A5" w14:textId="77777777" w:rsidTr="00967E3C">
        <w:tc>
          <w:tcPr>
            <w:tcW w:w="3845" w:type="dxa"/>
            <w:vAlign w:val="bottom"/>
            <w:hideMark/>
          </w:tcPr>
          <w:p w14:paraId="66D29826" w14:textId="309F9788" w:rsidR="00EA57AC" w:rsidRPr="00BE39AC" w:rsidRDefault="00C04A19" w:rsidP="00EA57AC">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 xml:space="preserve">   </w:t>
            </w:r>
            <w:r w:rsidR="00EA57AC" w:rsidRPr="00BE39AC">
              <w:rPr>
                <w:rFonts w:ascii="Cordia New" w:eastAsia="Times New Roman" w:hAnsi="Cordia New"/>
                <w:sz w:val="26"/>
                <w:szCs w:val="26"/>
              </w:rPr>
              <w:t>- at fixed rates</w:t>
            </w:r>
          </w:p>
        </w:tc>
        <w:tc>
          <w:tcPr>
            <w:tcW w:w="1368" w:type="dxa"/>
            <w:vAlign w:val="bottom"/>
          </w:tcPr>
          <w:p w14:paraId="3823D4F4" w14:textId="258C02ED"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67</w:t>
            </w:r>
            <w:r w:rsidR="00B81E67"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470</w:t>
            </w:r>
          </w:p>
        </w:tc>
        <w:tc>
          <w:tcPr>
            <w:tcW w:w="1368" w:type="dxa"/>
            <w:vAlign w:val="bottom"/>
          </w:tcPr>
          <w:p w14:paraId="51AD64BD" w14:textId="01ADD380"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399</w:t>
            </w:r>
          </w:p>
        </w:tc>
        <w:tc>
          <w:tcPr>
            <w:tcW w:w="1368" w:type="dxa"/>
            <w:vAlign w:val="bottom"/>
          </w:tcPr>
          <w:p w14:paraId="03FE872C" w14:textId="3D855F0D"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53</w:t>
            </w:r>
            <w:r w:rsidR="00B81E67" w:rsidRPr="00BE39AC">
              <w:rPr>
                <w:rFonts w:ascii="Cordia New" w:eastAsia="Times New Roman" w:hAnsi="Cordia New"/>
                <w:sz w:val="26"/>
                <w:szCs w:val="26"/>
              </w:rPr>
              <w:t>,</w:t>
            </w:r>
            <w:r w:rsidRPr="003A773E">
              <w:rPr>
                <w:rFonts w:ascii="Cordia New" w:eastAsia="Times New Roman" w:hAnsi="Cordia New"/>
                <w:sz w:val="26"/>
                <w:szCs w:val="26"/>
                <w:lang w:val="en-GB"/>
              </w:rPr>
              <w:t>670</w:t>
            </w:r>
          </w:p>
        </w:tc>
        <w:tc>
          <w:tcPr>
            <w:tcW w:w="1368" w:type="dxa"/>
            <w:vAlign w:val="bottom"/>
          </w:tcPr>
          <w:p w14:paraId="569454A9" w14:textId="46267CB5"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56</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950</w:t>
            </w:r>
          </w:p>
        </w:tc>
      </w:tr>
      <w:tr w:rsidR="00EA57AC" w:rsidRPr="00BE39AC" w14:paraId="525738AC" w14:textId="77777777" w:rsidTr="00967E3C">
        <w:tc>
          <w:tcPr>
            <w:tcW w:w="3845" w:type="dxa"/>
            <w:vAlign w:val="bottom"/>
            <w:hideMark/>
          </w:tcPr>
          <w:p w14:paraId="4D91A025" w14:textId="7584F786" w:rsidR="00EA57AC" w:rsidRPr="00BE39AC" w:rsidRDefault="00C04A19" w:rsidP="00EA57AC">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 xml:space="preserve">   </w:t>
            </w:r>
            <w:r w:rsidR="00EA57AC" w:rsidRPr="00BE39AC">
              <w:rPr>
                <w:rFonts w:ascii="Cordia New" w:eastAsia="Times New Roman" w:hAnsi="Cordia New"/>
                <w:sz w:val="26"/>
                <w:szCs w:val="26"/>
              </w:rPr>
              <w:t>- at floating rates</w:t>
            </w:r>
          </w:p>
        </w:tc>
        <w:tc>
          <w:tcPr>
            <w:tcW w:w="1368" w:type="dxa"/>
            <w:vAlign w:val="bottom"/>
          </w:tcPr>
          <w:p w14:paraId="66B99709" w14:textId="642A6462" w:rsidR="00EA57AC" w:rsidRPr="00BE39AC" w:rsidRDefault="003A773E" w:rsidP="00EA57AC">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50</w:t>
            </w:r>
            <w:r w:rsidR="00B81E67"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883</w:t>
            </w:r>
          </w:p>
        </w:tc>
        <w:tc>
          <w:tcPr>
            <w:tcW w:w="1368" w:type="dxa"/>
            <w:vAlign w:val="bottom"/>
          </w:tcPr>
          <w:p w14:paraId="78E42E2D" w14:textId="6A4243CA" w:rsidR="00EA57AC" w:rsidRPr="00BE39AC" w:rsidRDefault="003A773E" w:rsidP="00EA57AC">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60</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962</w:t>
            </w:r>
          </w:p>
        </w:tc>
        <w:tc>
          <w:tcPr>
            <w:tcW w:w="1368" w:type="dxa"/>
            <w:vAlign w:val="bottom"/>
          </w:tcPr>
          <w:p w14:paraId="64CC627E" w14:textId="1B8A9BF2" w:rsidR="00EA57AC" w:rsidRPr="00BE39AC" w:rsidRDefault="003A773E" w:rsidP="00EA57AC">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28</w:t>
            </w:r>
            <w:r w:rsidR="00B81E67"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215</w:t>
            </w:r>
          </w:p>
        </w:tc>
        <w:tc>
          <w:tcPr>
            <w:tcW w:w="1368" w:type="dxa"/>
            <w:vAlign w:val="bottom"/>
          </w:tcPr>
          <w:p w14:paraId="0FEB5637" w14:textId="5998BE96" w:rsidR="00EA57AC" w:rsidRPr="00BE39AC" w:rsidRDefault="003A773E" w:rsidP="00EA57AC">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30</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148</w:t>
            </w:r>
          </w:p>
        </w:tc>
      </w:tr>
      <w:tr w:rsidR="00EA57AC" w:rsidRPr="00BE39AC" w14:paraId="13A70DAC" w14:textId="77777777" w:rsidTr="00967E3C">
        <w:tc>
          <w:tcPr>
            <w:tcW w:w="3845" w:type="dxa"/>
            <w:vAlign w:val="bottom"/>
          </w:tcPr>
          <w:p w14:paraId="7725FD44" w14:textId="77777777" w:rsidR="00EA57AC" w:rsidRPr="00BE39AC" w:rsidRDefault="00EA57AC" w:rsidP="00EA57AC">
            <w:pPr>
              <w:tabs>
                <w:tab w:val="left" w:pos="567"/>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8" w:type="dxa"/>
            <w:vAlign w:val="bottom"/>
          </w:tcPr>
          <w:p w14:paraId="0772114B" w14:textId="77777777" w:rsidR="00EA57AC" w:rsidRPr="00BE39AC" w:rsidRDefault="00EA57AC"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3E0E19D3" w14:textId="77777777" w:rsidR="00EA57AC" w:rsidRPr="00BE39AC" w:rsidRDefault="00EA57AC"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3E019A9B" w14:textId="77777777" w:rsidR="00EA57AC" w:rsidRPr="00BE39AC" w:rsidRDefault="00EA57AC"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5E94F5D0" w14:textId="77777777" w:rsidR="00EA57AC" w:rsidRPr="00BE39AC" w:rsidRDefault="00EA57AC"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EA57AC" w:rsidRPr="00BE39AC" w14:paraId="56B62749" w14:textId="77777777" w:rsidTr="00967E3C">
        <w:tc>
          <w:tcPr>
            <w:tcW w:w="3845" w:type="dxa"/>
            <w:vAlign w:val="bottom"/>
            <w:hideMark/>
          </w:tcPr>
          <w:p w14:paraId="0AC4428C" w14:textId="77777777"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Total borrowings</w:t>
            </w:r>
          </w:p>
        </w:tc>
        <w:tc>
          <w:tcPr>
            <w:tcW w:w="1368" w:type="dxa"/>
            <w:vAlign w:val="bottom"/>
          </w:tcPr>
          <w:p w14:paraId="2639BE24" w14:textId="15637780" w:rsidR="00EA57AC" w:rsidRPr="00BE39AC" w:rsidRDefault="003A773E" w:rsidP="00EA57AC">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118</w:t>
            </w:r>
            <w:r w:rsidR="00D17B2A" w:rsidRPr="00BE39AC">
              <w:rPr>
                <w:rFonts w:ascii="Cordia New" w:eastAsia="Times New Roman" w:hAnsi="Cordia New"/>
                <w:sz w:val="26"/>
                <w:szCs w:val="26"/>
              </w:rPr>
              <w:t>,</w:t>
            </w:r>
            <w:r w:rsidRPr="003A773E">
              <w:rPr>
                <w:rFonts w:ascii="Cordia New" w:eastAsia="Times New Roman" w:hAnsi="Cordia New"/>
                <w:sz w:val="26"/>
                <w:szCs w:val="26"/>
                <w:lang w:val="en-GB"/>
              </w:rPr>
              <w:t>353</w:t>
            </w:r>
          </w:p>
        </w:tc>
        <w:tc>
          <w:tcPr>
            <w:tcW w:w="1368" w:type="dxa"/>
            <w:vAlign w:val="bottom"/>
          </w:tcPr>
          <w:p w14:paraId="10403749" w14:textId="2ACC12DD" w:rsidR="00EA57AC" w:rsidRPr="00BE39AC" w:rsidRDefault="003A773E" w:rsidP="00EA57AC">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132</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361</w:t>
            </w:r>
          </w:p>
        </w:tc>
        <w:tc>
          <w:tcPr>
            <w:tcW w:w="1368" w:type="dxa"/>
            <w:vAlign w:val="bottom"/>
          </w:tcPr>
          <w:p w14:paraId="0A959495" w14:textId="10051A00" w:rsidR="00EA57AC" w:rsidRPr="00BE39AC" w:rsidRDefault="003A773E" w:rsidP="00EA57AC">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81</w:t>
            </w:r>
            <w:r w:rsidR="0043255D" w:rsidRPr="00BE39AC">
              <w:rPr>
                <w:rFonts w:ascii="Cordia New" w:eastAsia="Times New Roman" w:hAnsi="Cordia New"/>
                <w:sz w:val="26"/>
                <w:szCs w:val="26"/>
              </w:rPr>
              <w:t>,</w:t>
            </w:r>
            <w:r w:rsidRPr="003A773E">
              <w:rPr>
                <w:rFonts w:ascii="Cordia New" w:eastAsia="Times New Roman" w:hAnsi="Cordia New"/>
                <w:sz w:val="26"/>
                <w:szCs w:val="26"/>
                <w:lang w:val="en-GB"/>
              </w:rPr>
              <w:t>885</w:t>
            </w:r>
          </w:p>
        </w:tc>
        <w:tc>
          <w:tcPr>
            <w:tcW w:w="1368" w:type="dxa"/>
            <w:vAlign w:val="bottom"/>
          </w:tcPr>
          <w:p w14:paraId="2771E049" w14:textId="3A0795A7" w:rsidR="00EA57AC" w:rsidRPr="00BE39AC" w:rsidRDefault="003A773E" w:rsidP="00EA57AC">
            <w:pPr>
              <w:pBdr>
                <w:bottom w:val="double" w:sz="4" w:space="1" w:color="auto"/>
              </w:pBd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87</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098</w:t>
            </w:r>
          </w:p>
        </w:tc>
      </w:tr>
    </w:tbl>
    <w:p w14:paraId="250E0266" w14:textId="7422F297" w:rsidR="007A58BA" w:rsidRPr="00BE39AC" w:rsidRDefault="007A58BA" w:rsidP="00690182">
      <w:pPr>
        <w:spacing w:after="0" w:line="240" w:lineRule="auto"/>
        <w:ind w:left="540"/>
        <w:rPr>
          <w:rFonts w:ascii="Cordia New" w:eastAsia="Times New Roman" w:hAnsi="Cordia New"/>
          <w:sz w:val="28"/>
        </w:rPr>
      </w:pPr>
    </w:p>
    <w:p w14:paraId="7BC1709B" w14:textId="77777777" w:rsidR="007A58BA" w:rsidRPr="00BE39AC" w:rsidRDefault="007A58BA">
      <w:pPr>
        <w:spacing w:after="0" w:line="240" w:lineRule="auto"/>
        <w:rPr>
          <w:rFonts w:ascii="Cordia New" w:eastAsia="Times New Roman" w:hAnsi="Cordia New"/>
          <w:sz w:val="28"/>
        </w:rPr>
      </w:pPr>
      <w:r w:rsidRPr="00BE39AC">
        <w:rPr>
          <w:rFonts w:ascii="Cordia New" w:eastAsia="Times New Roman" w:hAnsi="Cordia New"/>
          <w:sz w:val="28"/>
        </w:rPr>
        <w:br w:type="page"/>
      </w:r>
    </w:p>
    <w:p w14:paraId="4709DDEC" w14:textId="12706E0A" w:rsidR="007A58BA" w:rsidRPr="00BE39AC" w:rsidRDefault="003A773E" w:rsidP="007A58BA">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23</w:t>
      </w:r>
      <w:r w:rsidR="007A58BA" w:rsidRPr="00BE39AC">
        <w:rPr>
          <w:rFonts w:ascii="Cordia New" w:eastAsia="Times New Roman" w:hAnsi="Cordia New"/>
          <w:b/>
          <w:bCs/>
          <w:sz w:val="26"/>
          <w:szCs w:val="26"/>
        </w:rPr>
        <w:tab/>
        <w:t>Borrowings</w:t>
      </w:r>
      <w:r w:rsidR="007A58BA" w:rsidRPr="00BE39AC">
        <w:rPr>
          <w:rFonts w:ascii="Cordia New" w:eastAsia="Times New Roman" w:hAnsi="Cordia New"/>
          <w:sz w:val="26"/>
          <w:szCs w:val="26"/>
        </w:rPr>
        <w:t xml:space="preserve"> (Cont’d)</w:t>
      </w:r>
    </w:p>
    <w:p w14:paraId="262BA9EF" w14:textId="77777777" w:rsidR="00C721A4" w:rsidRPr="00BE39AC" w:rsidRDefault="00C721A4" w:rsidP="00690182">
      <w:pPr>
        <w:spacing w:after="0" w:line="240" w:lineRule="auto"/>
        <w:ind w:left="540"/>
        <w:rPr>
          <w:rFonts w:ascii="Cordia New" w:eastAsia="Times New Roman" w:hAnsi="Cordia New"/>
          <w:sz w:val="26"/>
          <w:szCs w:val="26"/>
        </w:rPr>
      </w:pPr>
    </w:p>
    <w:p w14:paraId="257EC598" w14:textId="77777777" w:rsidR="00C721A4" w:rsidRPr="00BE39AC" w:rsidRDefault="00C721A4" w:rsidP="00690182">
      <w:pPr>
        <w:spacing w:after="0" w:line="240" w:lineRule="auto"/>
        <w:ind w:left="540"/>
        <w:rPr>
          <w:rFonts w:ascii="Cordia New" w:eastAsia="Times New Roman" w:hAnsi="Cordia New"/>
          <w:sz w:val="26"/>
          <w:szCs w:val="26"/>
        </w:rPr>
      </w:pPr>
      <w:r w:rsidRPr="00BE39AC">
        <w:rPr>
          <w:rFonts w:ascii="Cordia New" w:eastAsia="Times New Roman" w:hAnsi="Cordia New"/>
          <w:sz w:val="26"/>
          <w:szCs w:val="26"/>
        </w:rPr>
        <w:t>The effective interest rates at the statement of financial position date were as follows:</w:t>
      </w:r>
    </w:p>
    <w:p w14:paraId="0B6F1716"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trike/>
          <w:sz w:val="26"/>
          <w:szCs w:val="26"/>
        </w:rPr>
      </w:pP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BE39AC" w14:paraId="02F7E41C" w14:textId="77777777" w:rsidTr="00967E3C">
        <w:tc>
          <w:tcPr>
            <w:tcW w:w="3845" w:type="dxa"/>
            <w:vAlign w:val="bottom"/>
          </w:tcPr>
          <w:p w14:paraId="3FD569AE"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26"/>
                <w:szCs w:val="26"/>
              </w:rPr>
            </w:pPr>
          </w:p>
        </w:tc>
        <w:tc>
          <w:tcPr>
            <w:tcW w:w="2736" w:type="dxa"/>
            <w:gridSpan w:val="2"/>
            <w:vAlign w:val="bottom"/>
            <w:hideMark/>
          </w:tcPr>
          <w:p w14:paraId="79440502"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418124E6"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1271591C"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21743A93"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0906B86E" w14:textId="77777777" w:rsidTr="00967E3C">
        <w:tc>
          <w:tcPr>
            <w:tcW w:w="3845" w:type="dxa"/>
            <w:vAlign w:val="bottom"/>
          </w:tcPr>
          <w:p w14:paraId="7AF6BD51" w14:textId="77777777" w:rsidR="00C721A4" w:rsidRPr="00BE39AC" w:rsidRDefault="00C721A4" w:rsidP="00690182">
            <w:pPr>
              <w:spacing w:after="0" w:line="240" w:lineRule="auto"/>
              <w:ind w:left="345"/>
              <w:rPr>
                <w:rFonts w:ascii="Cordia New" w:eastAsia="Times New Roman" w:hAnsi="Cordia New"/>
                <w:b/>
                <w:bCs/>
                <w:strike/>
                <w:sz w:val="26"/>
                <w:szCs w:val="26"/>
              </w:rPr>
            </w:pPr>
          </w:p>
        </w:tc>
        <w:tc>
          <w:tcPr>
            <w:tcW w:w="1368" w:type="dxa"/>
            <w:vAlign w:val="bottom"/>
            <w:hideMark/>
          </w:tcPr>
          <w:p w14:paraId="66C9C0A4" w14:textId="04AD78B8"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4F039DA" w14:textId="36BF2269"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6EE85E13" w14:textId="35027A5F"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36DDEBC" w14:textId="722A69AB"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24D060FF" w14:textId="77777777" w:rsidTr="00967E3C">
        <w:tc>
          <w:tcPr>
            <w:tcW w:w="3845" w:type="dxa"/>
            <w:vAlign w:val="bottom"/>
          </w:tcPr>
          <w:p w14:paraId="61DDF72D"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26"/>
                <w:szCs w:val="26"/>
              </w:rPr>
            </w:pPr>
          </w:p>
        </w:tc>
        <w:tc>
          <w:tcPr>
            <w:tcW w:w="1368" w:type="dxa"/>
            <w:vAlign w:val="bottom"/>
            <w:hideMark/>
          </w:tcPr>
          <w:p w14:paraId="1B60616D" w14:textId="77777777" w:rsidR="00C721A4" w:rsidRPr="00BE39AC" w:rsidRDefault="00C721A4"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w:t>
            </w:r>
          </w:p>
        </w:tc>
        <w:tc>
          <w:tcPr>
            <w:tcW w:w="1368" w:type="dxa"/>
            <w:vAlign w:val="bottom"/>
            <w:hideMark/>
          </w:tcPr>
          <w:p w14:paraId="5B865189" w14:textId="77777777" w:rsidR="00C721A4" w:rsidRPr="00BE39AC" w:rsidRDefault="00C721A4"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w:t>
            </w:r>
          </w:p>
        </w:tc>
        <w:tc>
          <w:tcPr>
            <w:tcW w:w="1368" w:type="dxa"/>
            <w:vAlign w:val="bottom"/>
            <w:hideMark/>
          </w:tcPr>
          <w:p w14:paraId="4AF2E4C9" w14:textId="77777777" w:rsidR="00C721A4" w:rsidRPr="00BE39AC" w:rsidRDefault="00C721A4"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w:t>
            </w:r>
          </w:p>
        </w:tc>
        <w:tc>
          <w:tcPr>
            <w:tcW w:w="1368" w:type="dxa"/>
            <w:vAlign w:val="bottom"/>
            <w:hideMark/>
          </w:tcPr>
          <w:p w14:paraId="633FE210" w14:textId="77777777" w:rsidR="00C721A4" w:rsidRPr="00BE39AC" w:rsidRDefault="00C721A4" w:rsidP="00690182">
            <w:pPr>
              <w:pBdr>
                <w:bottom w:val="single" w:sz="4" w:space="1" w:color="auto"/>
              </w:pBdr>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w:t>
            </w:r>
          </w:p>
        </w:tc>
      </w:tr>
      <w:tr w:rsidR="008B02DC" w:rsidRPr="00BE39AC" w14:paraId="2F44DC79" w14:textId="77777777" w:rsidTr="00967E3C">
        <w:tc>
          <w:tcPr>
            <w:tcW w:w="3845" w:type="dxa"/>
            <w:vAlign w:val="bottom"/>
          </w:tcPr>
          <w:p w14:paraId="6925E0AA"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trike/>
                <w:sz w:val="12"/>
                <w:szCs w:val="12"/>
              </w:rPr>
            </w:pPr>
          </w:p>
        </w:tc>
        <w:tc>
          <w:tcPr>
            <w:tcW w:w="1368" w:type="dxa"/>
            <w:vAlign w:val="bottom"/>
          </w:tcPr>
          <w:p w14:paraId="6D28C547"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14:paraId="502527BB"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14:paraId="3C72235A"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c>
          <w:tcPr>
            <w:tcW w:w="1368" w:type="dxa"/>
            <w:vAlign w:val="bottom"/>
          </w:tcPr>
          <w:p w14:paraId="01C2F530"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trike/>
                <w:sz w:val="12"/>
                <w:szCs w:val="12"/>
              </w:rPr>
            </w:pPr>
          </w:p>
        </w:tc>
      </w:tr>
      <w:tr w:rsidR="00EA57AC" w:rsidRPr="00BE39AC" w14:paraId="1437AF11" w14:textId="77777777" w:rsidTr="00967E3C">
        <w:tc>
          <w:tcPr>
            <w:tcW w:w="3845" w:type="dxa"/>
            <w:vAlign w:val="bottom"/>
            <w:hideMark/>
          </w:tcPr>
          <w:p w14:paraId="7FCAE3F9"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Borrowings from financial institutions</w:t>
            </w:r>
          </w:p>
        </w:tc>
        <w:tc>
          <w:tcPr>
            <w:tcW w:w="1368" w:type="dxa"/>
            <w:vAlign w:val="bottom"/>
          </w:tcPr>
          <w:p w14:paraId="2598CC62" w14:textId="681B0C4C"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860562" w:rsidRPr="00BE39AC">
              <w:rPr>
                <w:rFonts w:ascii="Cordia New" w:eastAsia="Times New Roman" w:hAnsi="Cordia New"/>
                <w:sz w:val="26"/>
                <w:szCs w:val="26"/>
              </w:rPr>
              <w:t>.</w:t>
            </w:r>
            <w:r w:rsidRPr="003A773E">
              <w:rPr>
                <w:rFonts w:ascii="Cordia New" w:eastAsia="Times New Roman" w:hAnsi="Cordia New"/>
                <w:sz w:val="26"/>
                <w:szCs w:val="26"/>
                <w:lang w:val="en-GB"/>
              </w:rPr>
              <w:t>39</w:t>
            </w:r>
          </w:p>
        </w:tc>
        <w:tc>
          <w:tcPr>
            <w:tcW w:w="1368" w:type="dxa"/>
            <w:vAlign w:val="bottom"/>
          </w:tcPr>
          <w:p w14:paraId="71E58811" w14:textId="05CCAA00"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31</w:t>
            </w:r>
          </w:p>
        </w:tc>
        <w:tc>
          <w:tcPr>
            <w:tcW w:w="1368" w:type="dxa"/>
            <w:vAlign w:val="bottom"/>
          </w:tcPr>
          <w:p w14:paraId="0DA1E46C" w14:textId="4683ED5F"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860562" w:rsidRPr="00BE39AC">
              <w:rPr>
                <w:rFonts w:ascii="Cordia New" w:eastAsia="Times New Roman" w:hAnsi="Cordia New"/>
                <w:sz w:val="26"/>
                <w:szCs w:val="26"/>
              </w:rPr>
              <w:t>.</w:t>
            </w:r>
            <w:r w:rsidRPr="003A773E">
              <w:rPr>
                <w:rFonts w:ascii="Cordia New" w:eastAsia="Times New Roman" w:hAnsi="Cordia New"/>
                <w:sz w:val="26"/>
                <w:szCs w:val="26"/>
                <w:lang w:val="en-GB"/>
              </w:rPr>
              <w:t>58</w:t>
            </w:r>
          </w:p>
        </w:tc>
        <w:tc>
          <w:tcPr>
            <w:tcW w:w="1368" w:type="dxa"/>
            <w:vAlign w:val="bottom"/>
          </w:tcPr>
          <w:p w14:paraId="16C4BA9C" w14:textId="3F2E008D"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11</w:t>
            </w:r>
          </w:p>
        </w:tc>
      </w:tr>
      <w:tr w:rsidR="00EA57AC" w:rsidRPr="00BE39AC" w14:paraId="2CAA3415" w14:textId="77777777" w:rsidTr="00967E3C">
        <w:tc>
          <w:tcPr>
            <w:tcW w:w="3845" w:type="dxa"/>
            <w:vAlign w:val="bottom"/>
            <w:hideMark/>
          </w:tcPr>
          <w:p w14:paraId="3743E216"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 xml:space="preserve">Debentures </w:t>
            </w:r>
          </w:p>
        </w:tc>
        <w:tc>
          <w:tcPr>
            <w:tcW w:w="1368" w:type="dxa"/>
            <w:vAlign w:val="bottom"/>
          </w:tcPr>
          <w:p w14:paraId="424547B3" w14:textId="384E7D34"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860562" w:rsidRPr="00BE39AC">
              <w:rPr>
                <w:rFonts w:ascii="Cordia New" w:eastAsia="Times New Roman" w:hAnsi="Cordia New"/>
                <w:sz w:val="26"/>
                <w:szCs w:val="26"/>
              </w:rPr>
              <w:t>.</w:t>
            </w:r>
            <w:r w:rsidRPr="003A773E">
              <w:rPr>
                <w:rFonts w:ascii="Cordia New" w:eastAsia="Times New Roman" w:hAnsi="Cordia New"/>
                <w:sz w:val="26"/>
                <w:szCs w:val="26"/>
                <w:lang w:val="en-GB"/>
              </w:rPr>
              <w:t>98</w:t>
            </w:r>
          </w:p>
        </w:tc>
        <w:tc>
          <w:tcPr>
            <w:tcW w:w="1368" w:type="dxa"/>
            <w:vAlign w:val="bottom"/>
          </w:tcPr>
          <w:p w14:paraId="76DC7278" w14:textId="6D3A0CFB"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93</w:t>
            </w:r>
          </w:p>
        </w:tc>
        <w:tc>
          <w:tcPr>
            <w:tcW w:w="1368" w:type="dxa"/>
            <w:vAlign w:val="bottom"/>
          </w:tcPr>
          <w:p w14:paraId="02205AA3" w14:textId="111F5E02"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860562" w:rsidRPr="00BE39AC">
              <w:rPr>
                <w:rFonts w:ascii="Cordia New" w:eastAsia="Times New Roman" w:hAnsi="Cordia New"/>
                <w:sz w:val="26"/>
                <w:szCs w:val="26"/>
              </w:rPr>
              <w:t>.</w:t>
            </w:r>
            <w:r w:rsidRPr="003A773E">
              <w:rPr>
                <w:rFonts w:ascii="Cordia New" w:eastAsia="Times New Roman" w:hAnsi="Cordia New"/>
                <w:sz w:val="26"/>
                <w:szCs w:val="26"/>
                <w:lang w:val="en-GB"/>
              </w:rPr>
              <w:t>96</w:t>
            </w:r>
          </w:p>
        </w:tc>
        <w:tc>
          <w:tcPr>
            <w:tcW w:w="1368" w:type="dxa"/>
            <w:vAlign w:val="bottom"/>
          </w:tcPr>
          <w:p w14:paraId="2E41C834" w14:textId="5344A74A" w:rsidR="00EA57AC" w:rsidRPr="00BE39AC" w:rsidRDefault="003A773E" w:rsidP="00EA57AC">
            <w:pPr>
              <w:tabs>
                <w:tab w:val="left" w:pos="1202"/>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85</w:t>
            </w:r>
          </w:p>
        </w:tc>
      </w:tr>
    </w:tbl>
    <w:p w14:paraId="189CD529"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trike/>
          <w:sz w:val="28"/>
        </w:rPr>
      </w:pPr>
    </w:p>
    <w:p w14:paraId="50EE9C30" w14:textId="77777777" w:rsidR="00C721A4" w:rsidRPr="00BE39AC" w:rsidRDefault="00C721A4" w:rsidP="00690182">
      <w:pPr>
        <w:spacing w:after="0" w:line="240" w:lineRule="auto"/>
        <w:ind w:left="540"/>
        <w:jc w:val="both"/>
        <w:rPr>
          <w:rFonts w:ascii="Cordia New" w:eastAsia="Times New Roman" w:hAnsi="Cordia New"/>
          <w:sz w:val="26"/>
          <w:szCs w:val="26"/>
        </w:rPr>
      </w:pPr>
      <w:r w:rsidRPr="00BE39AC">
        <w:rPr>
          <w:rFonts w:ascii="Cordia New" w:eastAsia="Times New Roman" w:hAnsi="Cordia New"/>
          <w:sz w:val="26"/>
          <w:szCs w:val="26"/>
        </w:rPr>
        <w:t xml:space="preserve">Maturity of long-term borrowings can be </w:t>
      </w:r>
      <w:proofErr w:type="spellStart"/>
      <w:r w:rsidRPr="00BE39AC">
        <w:rPr>
          <w:rFonts w:ascii="Cordia New" w:eastAsia="Times New Roman" w:hAnsi="Cordia New"/>
          <w:sz w:val="26"/>
          <w:szCs w:val="26"/>
        </w:rPr>
        <w:t>analysed</w:t>
      </w:r>
      <w:proofErr w:type="spellEnd"/>
      <w:r w:rsidRPr="00BE39AC">
        <w:rPr>
          <w:rFonts w:ascii="Cordia New" w:eastAsia="Times New Roman" w:hAnsi="Cordia New"/>
          <w:sz w:val="26"/>
          <w:szCs w:val="26"/>
        </w:rPr>
        <w:t xml:space="preserve"> as follows:</w:t>
      </w:r>
    </w:p>
    <w:p w14:paraId="6CEABFF7" w14:textId="77777777" w:rsidR="00C721A4" w:rsidRPr="00BE39AC" w:rsidRDefault="00C721A4" w:rsidP="00690182">
      <w:pPr>
        <w:spacing w:after="0" w:line="240" w:lineRule="auto"/>
        <w:ind w:left="540"/>
        <w:rPr>
          <w:rFonts w:ascii="Cordia New" w:eastAsia="Times New Roman" w:hAnsi="Cordia New"/>
          <w:sz w:val="28"/>
        </w:rPr>
      </w:pPr>
    </w:p>
    <w:tbl>
      <w:tblPr>
        <w:tblW w:w="9318" w:type="dxa"/>
        <w:tblInd w:w="90" w:type="dxa"/>
        <w:tblLayout w:type="fixed"/>
        <w:tblLook w:val="04A0" w:firstRow="1" w:lastRow="0" w:firstColumn="1" w:lastColumn="0" w:noHBand="0" w:noVBand="1"/>
      </w:tblPr>
      <w:tblGrid>
        <w:gridCol w:w="3845"/>
        <w:gridCol w:w="1369"/>
        <w:gridCol w:w="1368"/>
        <w:gridCol w:w="1368"/>
        <w:gridCol w:w="1368"/>
      </w:tblGrid>
      <w:tr w:rsidR="008B02DC" w:rsidRPr="00BE39AC" w14:paraId="22345ED6" w14:textId="77777777" w:rsidTr="00967E3C">
        <w:tc>
          <w:tcPr>
            <w:tcW w:w="3845" w:type="dxa"/>
            <w:vAlign w:val="bottom"/>
          </w:tcPr>
          <w:p w14:paraId="04D36178"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2737" w:type="dxa"/>
            <w:gridSpan w:val="2"/>
            <w:vAlign w:val="bottom"/>
            <w:hideMark/>
          </w:tcPr>
          <w:p w14:paraId="3C4EDA16"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38115F40"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0D7FEB40"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7F70B749"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140A05A8" w14:textId="77777777" w:rsidTr="00967E3C">
        <w:tc>
          <w:tcPr>
            <w:tcW w:w="3845" w:type="dxa"/>
            <w:vAlign w:val="bottom"/>
          </w:tcPr>
          <w:p w14:paraId="4E270033" w14:textId="77777777" w:rsidR="00C721A4" w:rsidRPr="00BE39AC" w:rsidRDefault="00C721A4" w:rsidP="00690182">
            <w:pPr>
              <w:spacing w:after="0" w:line="240" w:lineRule="auto"/>
              <w:ind w:left="345"/>
              <w:rPr>
                <w:rFonts w:ascii="Cordia New" w:eastAsia="Times New Roman" w:hAnsi="Cordia New"/>
                <w:b/>
                <w:bCs/>
                <w:sz w:val="26"/>
                <w:szCs w:val="26"/>
              </w:rPr>
            </w:pPr>
          </w:p>
        </w:tc>
        <w:tc>
          <w:tcPr>
            <w:tcW w:w="1369" w:type="dxa"/>
            <w:vAlign w:val="bottom"/>
            <w:hideMark/>
          </w:tcPr>
          <w:p w14:paraId="493F70CE" w14:textId="01E5F7DE"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21D7653B" w14:textId="5B6ECDAD"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5F534C78" w14:textId="1A344731"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19A96EBD" w14:textId="23A6ECCC"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1D69D52C" w14:textId="77777777" w:rsidTr="00967E3C">
        <w:tc>
          <w:tcPr>
            <w:tcW w:w="3845" w:type="dxa"/>
            <w:vAlign w:val="bottom"/>
          </w:tcPr>
          <w:p w14:paraId="5F87ABF6"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p>
        </w:tc>
        <w:tc>
          <w:tcPr>
            <w:tcW w:w="1369" w:type="dxa"/>
            <w:vAlign w:val="bottom"/>
            <w:hideMark/>
          </w:tcPr>
          <w:p w14:paraId="72DCE377" w14:textId="241F0F57"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1F0F4A0A" w14:textId="40D38877"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28981436" w14:textId="0C6AC230"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6D4C2665" w14:textId="36F18A4A"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BE39AC" w14:paraId="495CFD44" w14:textId="77777777" w:rsidTr="00967E3C">
        <w:tc>
          <w:tcPr>
            <w:tcW w:w="3845" w:type="dxa"/>
            <w:vAlign w:val="bottom"/>
          </w:tcPr>
          <w:p w14:paraId="0023C2CB"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9" w:type="dxa"/>
            <w:vAlign w:val="bottom"/>
          </w:tcPr>
          <w:p w14:paraId="76F495FF"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202B56F2"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39B334CB"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c>
          <w:tcPr>
            <w:tcW w:w="1368" w:type="dxa"/>
            <w:vAlign w:val="bottom"/>
          </w:tcPr>
          <w:p w14:paraId="2AFD1009" w14:textId="77777777" w:rsidR="00C721A4" w:rsidRPr="00BE39AC"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12"/>
                <w:szCs w:val="12"/>
              </w:rPr>
            </w:pPr>
          </w:p>
        </w:tc>
      </w:tr>
      <w:tr w:rsidR="00EA57AC" w:rsidRPr="00BE39AC" w14:paraId="55A889EE" w14:textId="77777777" w:rsidTr="00967E3C">
        <w:tc>
          <w:tcPr>
            <w:tcW w:w="3845" w:type="dxa"/>
            <w:vAlign w:val="bottom"/>
            <w:hideMark/>
          </w:tcPr>
          <w:p w14:paraId="0F6CE4EF"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Next year</w:t>
            </w:r>
          </w:p>
        </w:tc>
        <w:tc>
          <w:tcPr>
            <w:tcW w:w="1369" w:type="dxa"/>
            <w:vAlign w:val="bottom"/>
          </w:tcPr>
          <w:p w14:paraId="5F976663" w14:textId="28CCA3F8"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w:t>
            </w:r>
            <w:r w:rsidR="00661597" w:rsidRPr="00BE39AC">
              <w:rPr>
                <w:rFonts w:ascii="Cordia New" w:eastAsia="Times New Roman" w:hAnsi="Cordia New"/>
                <w:sz w:val="26"/>
                <w:szCs w:val="26"/>
              </w:rPr>
              <w:t>,</w:t>
            </w:r>
            <w:r w:rsidRPr="003A773E">
              <w:rPr>
                <w:rFonts w:ascii="Cordia New" w:eastAsia="Times New Roman" w:hAnsi="Cordia New"/>
                <w:sz w:val="26"/>
                <w:szCs w:val="26"/>
                <w:lang w:val="en-GB"/>
              </w:rPr>
              <w:t>344</w:t>
            </w:r>
          </w:p>
        </w:tc>
        <w:tc>
          <w:tcPr>
            <w:tcW w:w="1368" w:type="dxa"/>
            <w:vAlign w:val="bottom"/>
          </w:tcPr>
          <w:p w14:paraId="4E3FBB55" w14:textId="3B76C54D"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013</w:t>
            </w:r>
          </w:p>
        </w:tc>
        <w:tc>
          <w:tcPr>
            <w:tcW w:w="1368" w:type="dxa"/>
            <w:vAlign w:val="bottom"/>
          </w:tcPr>
          <w:p w14:paraId="7E027DC6" w14:textId="25709FF5"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w:t>
            </w:r>
            <w:r w:rsidR="00E50A7A" w:rsidRPr="00BE39AC">
              <w:rPr>
                <w:rFonts w:ascii="Cordia New" w:eastAsia="Times New Roman" w:hAnsi="Cordia New"/>
                <w:sz w:val="26"/>
                <w:szCs w:val="26"/>
              </w:rPr>
              <w:t>,</w:t>
            </w:r>
            <w:r w:rsidRPr="003A773E">
              <w:rPr>
                <w:rFonts w:ascii="Cordia New" w:eastAsia="Times New Roman" w:hAnsi="Cordia New"/>
                <w:sz w:val="26"/>
                <w:szCs w:val="26"/>
                <w:lang w:val="en-GB"/>
              </w:rPr>
              <w:t>402</w:t>
            </w:r>
          </w:p>
        </w:tc>
        <w:tc>
          <w:tcPr>
            <w:tcW w:w="1368" w:type="dxa"/>
            <w:vAlign w:val="bottom"/>
          </w:tcPr>
          <w:p w14:paraId="40A00339" w14:textId="0AB93ACF"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001</w:t>
            </w:r>
          </w:p>
        </w:tc>
      </w:tr>
      <w:tr w:rsidR="00EA57AC" w:rsidRPr="00BE39AC" w14:paraId="7CF50212" w14:textId="77777777" w:rsidTr="00967E3C">
        <w:tc>
          <w:tcPr>
            <w:tcW w:w="3845" w:type="dxa"/>
            <w:vAlign w:val="bottom"/>
            <w:hideMark/>
          </w:tcPr>
          <w:p w14:paraId="3DC062B3" w14:textId="0B482B40"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 xml:space="preserve">Between </w:t>
            </w:r>
            <w:r w:rsidR="003A773E" w:rsidRPr="003A773E">
              <w:rPr>
                <w:rFonts w:ascii="Cordia New" w:eastAsia="Times New Roman" w:hAnsi="Cordia New"/>
                <w:sz w:val="26"/>
                <w:szCs w:val="26"/>
                <w:lang w:val="en-GB"/>
              </w:rPr>
              <w:t>2</w:t>
            </w:r>
            <w:r w:rsidRPr="00BE39AC">
              <w:rPr>
                <w:rFonts w:ascii="Cordia New" w:eastAsia="Times New Roman" w:hAnsi="Cordia New"/>
                <w:sz w:val="26"/>
                <w:szCs w:val="26"/>
              </w:rPr>
              <w:t xml:space="preserve"> and </w:t>
            </w:r>
            <w:r w:rsidR="003A773E" w:rsidRPr="003A773E">
              <w:rPr>
                <w:rFonts w:ascii="Cordia New" w:eastAsia="Times New Roman" w:hAnsi="Cordia New"/>
                <w:sz w:val="26"/>
                <w:szCs w:val="26"/>
                <w:lang w:val="en-GB"/>
              </w:rPr>
              <w:t>5</w:t>
            </w:r>
            <w:r w:rsidRPr="00BE39AC">
              <w:rPr>
                <w:rFonts w:ascii="Cordia New" w:eastAsia="Times New Roman" w:hAnsi="Cordia New"/>
                <w:sz w:val="26"/>
                <w:szCs w:val="26"/>
              </w:rPr>
              <w:t xml:space="preserve"> years</w:t>
            </w:r>
          </w:p>
        </w:tc>
        <w:tc>
          <w:tcPr>
            <w:tcW w:w="1369" w:type="dxa"/>
            <w:vAlign w:val="bottom"/>
          </w:tcPr>
          <w:p w14:paraId="189754CE" w14:textId="77EBAA28"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31</w:t>
            </w:r>
            <w:r w:rsidR="00661597" w:rsidRPr="00BE39AC">
              <w:rPr>
                <w:rFonts w:ascii="Cordia New" w:eastAsia="Times New Roman" w:hAnsi="Cordia New"/>
                <w:sz w:val="26"/>
                <w:szCs w:val="26"/>
              </w:rPr>
              <w:t>,</w:t>
            </w:r>
            <w:r w:rsidRPr="003A773E">
              <w:rPr>
                <w:rFonts w:ascii="Cordia New" w:eastAsia="Times New Roman" w:hAnsi="Cordia New"/>
                <w:sz w:val="26"/>
                <w:szCs w:val="26"/>
                <w:lang w:val="en-GB"/>
              </w:rPr>
              <w:t>053</w:t>
            </w:r>
          </w:p>
        </w:tc>
        <w:tc>
          <w:tcPr>
            <w:tcW w:w="1368" w:type="dxa"/>
            <w:vAlign w:val="bottom"/>
          </w:tcPr>
          <w:p w14:paraId="009D2C45" w14:textId="3A9BDD15"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004</w:t>
            </w:r>
          </w:p>
        </w:tc>
        <w:tc>
          <w:tcPr>
            <w:tcW w:w="1368" w:type="dxa"/>
            <w:vAlign w:val="bottom"/>
          </w:tcPr>
          <w:p w14:paraId="28B806D8" w14:textId="1A3BBA66"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r w:rsidR="008300BC" w:rsidRPr="00BE39AC">
              <w:rPr>
                <w:rFonts w:ascii="Cordia New" w:eastAsia="Times New Roman" w:hAnsi="Cordia New"/>
                <w:sz w:val="26"/>
                <w:szCs w:val="26"/>
              </w:rPr>
              <w:t>,</w:t>
            </w:r>
            <w:r w:rsidRPr="003A773E">
              <w:rPr>
                <w:rFonts w:ascii="Cordia New" w:eastAsia="Times New Roman" w:hAnsi="Cordia New"/>
                <w:sz w:val="26"/>
                <w:szCs w:val="26"/>
                <w:lang w:val="en-GB"/>
              </w:rPr>
              <w:t>611</w:t>
            </w:r>
          </w:p>
        </w:tc>
        <w:tc>
          <w:tcPr>
            <w:tcW w:w="1368" w:type="dxa"/>
            <w:vAlign w:val="bottom"/>
          </w:tcPr>
          <w:p w14:paraId="36EB53A7" w14:textId="2A61ACDE"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23</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043</w:t>
            </w:r>
          </w:p>
        </w:tc>
      </w:tr>
      <w:tr w:rsidR="00EA57AC" w:rsidRPr="00BE39AC" w14:paraId="3D371A32" w14:textId="77777777" w:rsidTr="00967E3C">
        <w:tc>
          <w:tcPr>
            <w:tcW w:w="3845" w:type="dxa"/>
            <w:vAlign w:val="bottom"/>
            <w:hideMark/>
          </w:tcPr>
          <w:p w14:paraId="5E5D714F" w14:textId="490A1880"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 xml:space="preserve">Over </w:t>
            </w:r>
            <w:r w:rsidR="003A773E" w:rsidRPr="003A773E">
              <w:rPr>
                <w:rFonts w:ascii="Cordia New" w:eastAsia="Times New Roman" w:hAnsi="Cordia New"/>
                <w:sz w:val="26"/>
                <w:szCs w:val="26"/>
                <w:lang w:val="en-GB"/>
              </w:rPr>
              <w:t>5</w:t>
            </w:r>
            <w:r w:rsidRPr="00BE39AC">
              <w:rPr>
                <w:rFonts w:ascii="Cordia New" w:eastAsia="Times New Roman" w:hAnsi="Cordia New"/>
                <w:sz w:val="26"/>
                <w:szCs w:val="26"/>
              </w:rPr>
              <w:t xml:space="preserve"> years</w:t>
            </w:r>
          </w:p>
        </w:tc>
        <w:tc>
          <w:tcPr>
            <w:tcW w:w="1369" w:type="dxa"/>
            <w:vAlign w:val="bottom"/>
          </w:tcPr>
          <w:p w14:paraId="41D0DECE" w14:textId="652B6C23" w:rsidR="00EA57AC" w:rsidRPr="00BE39AC" w:rsidRDefault="003A773E"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22313A" w:rsidRPr="00BE39AC">
              <w:rPr>
                <w:rFonts w:ascii="Cordia New" w:eastAsia="Times New Roman" w:hAnsi="Cordia New"/>
                <w:sz w:val="26"/>
                <w:szCs w:val="26"/>
              </w:rPr>
              <w:t>,</w:t>
            </w:r>
            <w:r w:rsidRPr="003A773E">
              <w:rPr>
                <w:rFonts w:ascii="Cordia New" w:eastAsia="Times New Roman" w:hAnsi="Cordia New"/>
                <w:sz w:val="26"/>
                <w:szCs w:val="26"/>
                <w:lang w:val="en-GB"/>
              </w:rPr>
              <w:t>322</w:t>
            </w:r>
          </w:p>
        </w:tc>
        <w:tc>
          <w:tcPr>
            <w:tcW w:w="1368" w:type="dxa"/>
            <w:vAlign w:val="bottom"/>
          </w:tcPr>
          <w:p w14:paraId="05006F63" w14:textId="3B479893" w:rsidR="00EA57AC" w:rsidRPr="00BE39AC" w:rsidRDefault="003A773E"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788</w:t>
            </w:r>
          </w:p>
        </w:tc>
        <w:tc>
          <w:tcPr>
            <w:tcW w:w="1368" w:type="dxa"/>
            <w:vAlign w:val="bottom"/>
          </w:tcPr>
          <w:p w14:paraId="7CBDE7AD" w14:textId="68CB7266" w:rsidR="00EA57AC" w:rsidRPr="00BE39AC" w:rsidRDefault="008300BC"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C6DD954" w14:textId="7FB101E5" w:rsidR="00EA57AC" w:rsidRPr="00BE39AC" w:rsidRDefault="00EA57AC"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EA57AC" w:rsidRPr="00BE39AC" w14:paraId="2C29652B" w14:textId="77777777" w:rsidTr="00967E3C">
        <w:tc>
          <w:tcPr>
            <w:tcW w:w="3845" w:type="dxa"/>
            <w:vAlign w:val="bottom"/>
          </w:tcPr>
          <w:p w14:paraId="05F4D03A"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345"/>
              <w:rPr>
                <w:rFonts w:ascii="Cordia New" w:eastAsia="Times New Roman" w:hAnsi="Cordia New"/>
                <w:sz w:val="12"/>
                <w:szCs w:val="12"/>
              </w:rPr>
            </w:pPr>
          </w:p>
        </w:tc>
        <w:tc>
          <w:tcPr>
            <w:tcW w:w="1369" w:type="dxa"/>
            <w:vAlign w:val="bottom"/>
          </w:tcPr>
          <w:p w14:paraId="1BE4EF4E"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38BD3996"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4E56F673"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c>
          <w:tcPr>
            <w:tcW w:w="1368" w:type="dxa"/>
            <w:vAlign w:val="bottom"/>
          </w:tcPr>
          <w:p w14:paraId="79397423"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rPr>
                <w:rFonts w:ascii="Cordia New" w:eastAsia="Times New Roman" w:hAnsi="Cordia New"/>
                <w:sz w:val="12"/>
                <w:szCs w:val="12"/>
              </w:rPr>
            </w:pPr>
          </w:p>
        </w:tc>
      </w:tr>
      <w:tr w:rsidR="00EA57AC" w:rsidRPr="00BE39AC" w14:paraId="792868CF" w14:textId="77777777" w:rsidTr="00967E3C">
        <w:tc>
          <w:tcPr>
            <w:tcW w:w="3845" w:type="dxa"/>
            <w:vAlign w:val="bottom"/>
            <w:hideMark/>
          </w:tcPr>
          <w:p w14:paraId="4B1ADF3D" w14:textId="77777777" w:rsidR="00EA57AC" w:rsidRPr="00BE39AC" w:rsidRDefault="00EA57AC" w:rsidP="00EA57AC">
            <w:pPr>
              <w:tabs>
                <w:tab w:val="left" w:pos="1985"/>
              </w:tabs>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Total long-term borrowings</w:t>
            </w:r>
          </w:p>
        </w:tc>
        <w:tc>
          <w:tcPr>
            <w:tcW w:w="1369" w:type="dxa"/>
            <w:vAlign w:val="bottom"/>
          </w:tcPr>
          <w:p w14:paraId="60F2FEF9" w14:textId="1626A3D6"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51</w:t>
            </w:r>
            <w:r w:rsidR="00C107E9" w:rsidRPr="00BE39AC">
              <w:rPr>
                <w:rFonts w:ascii="Cordia New" w:eastAsia="Times New Roman" w:hAnsi="Cordia New"/>
                <w:sz w:val="26"/>
                <w:szCs w:val="26"/>
              </w:rPr>
              <w:t>,</w:t>
            </w:r>
            <w:r w:rsidRPr="003A773E">
              <w:rPr>
                <w:rFonts w:ascii="Cordia New" w:eastAsia="Times New Roman" w:hAnsi="Cordia New"/>
                <w:sz w:val="26"/>
                <w:szCs w:val="26"/>
                <w:lang w:val="en-GB"/>
              </w:rPr>
              <w:t>719</w:t>
            </w:r>
          </w:p>
        </w:tc>
        <w:tc>
          <w:tcPr>
            <w:tcW w:w="1368" w:type="dxa"/>
            <w:vAlign w:val="bottom"/>
          </w:tcPr>
          <w:p w14:paraId="652C9229" w14:textId="6EFE5A94"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60</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805</w:t>
            </w:r>
          </w:p>
        </w:tc>
        <w:tc>
          <w:tcPr>
            <w:tcW w:w="1368" w:type="dxa"/>
            <w:vAlign w:val="bottom"/>
          </w:tcPr>
          <w:p w14:paraId="79F02AD3" w14:textId="6031D8DC"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23</w:t>
            </w:r>
            <w:r w:rsidR="00C107E9" w:rsidRPr="00BE39AC">
              <w:rPr>
                <w:rFonts w:ascii="Cordia New" w:eastAsia="Times New Roman" w:hAnsi="Cordia New"/>
                <w:sz w:val="26"/>
                <w:szCs w:val="26"/>
              </w:rPr>
              <w:t>,</w:t>
            </w:r>
            <w:r w:rsidRPr="003A773E">
              <w:rPr>
                <w:rFonts w:ascii="Cordia New" w:eastAsia="Times New Roman" w:hAnsi="Cordia New"/>
                <w:sz w:val="26"/>
                <w:szCs w:val="26"/>
                <w:lang w:val="en-GB"/>
              </w:rPr>
              <w:t>013</w:t>
            </w:r>
          </w:p>
        </w:tc>
        <w:tc>
          <w:tcPr>
            <w:tcW w:w="1368" w:type="dxa"/>
            <w:vAlign w:val="bottom"/>
          </w:tcPr>
          <w:p w14:paraId="0DA7CB21" w14:textId="67D95581"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044</w:t>
            </w:r>
          </w:p>
        </w:tc>
      </w:tr>
    </w:tbl>
    <w:p w14:paraId="521F4199"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 w:val="26"/>
          <w:szCs w:val="26"/>
        </w:rPr>
      </w:pPr>
    </w:p>
    <w:p w14:paraId="0C7446F8" w14:textId="77777777" w:rsidR="00C721A4" w:rsidRPr="00BE39AC" w:rsidRDefault="00C721A4" w:rsidP="00690182">
      <w:pPr>
        <w:spacing w:after="0" w:line="240" w:lineRule="auto"/>
        <w:ind w:left="540"/>
        <w:outlineLvl w:val="7"/>
        <w:rPr>
          <w:rFonts w:ascii="Cordia New" w:eastAsia="Times New Roman" w:hAnsi="Cordia New"/>
          <w:b/>
          <w:bCs/>
          <w:sz w:val="26"/>
          <w:szCs w:val="26"/>
        </w:rPr>
      </w:pPr>
      <w:r w:rsidRPr="00BE39AC">
        <w:rPr>
          <w:rFonts w:ascii="Cordia New" w:eastAsia="Times New Roman" w:hAnsi="Cordia New"/>
          <w:b/>
          <w:bCs/>
          <w:sz w:val="26"/>
          <w:szCs w:val="26"/>
        </w:rPr>
        <w:t>Borrowing facilities</w:t>
      </w:r>
    </w:p>
    <w:p w14:paraId="63D355AF"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 w:val="26"/>
          <w:szCs w:val="26"/>
        </w:rPr>
      </w:pPr>
    </w:p>
    <w:p w14:paraId="3D8B0041" w14:textId="2E202E63" w:rsidR="00C721A4" w:rsidRPr="00BE39AC" w:rsidRDefault="00C721A4" w:rsidP="00690182">
      <w:pPr>
        <w:spacing w:after="0" w:line="240" w:lineRule="auto"/>
        <w:ind w:left="540"/>
        <w:rPr>
          <w:rFonts w:ascii="Cordia New" w:eastAsia="Times New Roman" w:hAnsi="Cordia New"/>
          <w:sz w:val="26"/>
          <w:szCs w:val="26"/>
        </w:rPr>
      </w:pPr>
      <w:r w:rsidRPr="00BE39AC">
        <w:rPr>
          <w:rFonts w:ascii="Cordia New" w:eastAsia="Times New Roman" w:hAnsi="Cordia New"/>
          <w:sz w:val="26"/>
          <w:szCs w:val="26"/>
        </w:rPr>
        <w:t>The Group and the Company have the following undrawn borrowing facilities:</w:t>
      </w:r>
    </w:p>
    <w:p w14:paraId="189583C0" w14:textId="6A11D25A"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540"/>
        <w:rPr>
          <w:rFonts w:ascii="Cordia New" w:eastAsia="Times New Roman" w:hAnsi="Cordia New"/>
          <w:sz w:val="26"/>
          <w:szCs w:val="26"/>
        </w:rPr>
      </w:pPr>
    </w:p>
    <w:tbl>
      <w:tblPr>
        <w:tblW w:w="9389" w:type="dxa"/>
        <w:tblLayout w:type="fixed"/>
        <w:tblLook w:val="04A0" w:firstRow="1" w:lastRow="0" w:firstColumn="1" w:lastColumn="0" w:noHBand="0" w:noVBand="1"/>
      </w:tblPr>
      <w:tblGrid>
        <w:gridCol w:w="2261"/>
        <w:gridCol w:w="792"/>
        <w:gridCol w:w="792"/>
        <w:gridCol w:w="792"/>
        <w:gridCol w:w="792"/>
        <w:gridCol w:w="792"/>
        <w:gridCol w:w="792"/>
        <w:gridCol w:w="792"/>
        <w:gridCol w:w="792"/>
        <w:gridCol w:w="792"/>
      </w:tblGrid>
      <w:tr w:rsidR="000F1B21" w:rsidRPr="00BE39AC" w14:paraId="234A1009" w14:textId="77777777" w:rsidTr="00967E3C">
        <w:tc>
          <w:tcPr>
            <w:tcW w:w="2261" w:type="dxa"/>
            <w:vAlign w:val="bottom"/>
          </w:tcPr>
          <w:p w14:paraId="4674666D" w14:textId="77777777" w:rsidR="000F1B21" w:rsidRPr="00BE39AC" w:rsidRDefault="000F1B21" w:rsidP="00690182">
            <w:pPr>
              <w:spacing w:after="0" w:line="240" w:lineRule="auto"/>
              <w:ind w:left="435"/>
              <w:rPr>
                <w:rFonts w:ascii="Cordia New" w:eastAsia="Times New Roman" w:hAnsi="Cordia New"/>
                <w:b/>
                <w:bCs/>
                <w:sz w:val="24"/>
                <w:szCs w:val="24"/>
              </w:rPr>
            </w:pPr>
          </w:p>
        </w:tc>
        <w:tc>
          <w:tcPr>
            <w:tcW w:w="7128" w:type="dxa"/>
            <w:gridSpan w:val="9"/>
            <w:vAlign w:val="bottom"/>
          </w:tcPr>
          <w:p w14:paraId="7A8A3617" w14:textId="476EE179" w:rsidR="000F1B21" w:rsidRPr="00BE39AC" w:rsidRDefault="003A773E" w:rsidP="00690182">
            <w:pPr>
              <w:pBdr>
                <w:bottom w:val="single" w:sz="4" w:space="1" w:color="auto"/>
              </w:pBdr>
              <w:spacing w:after="0" w:line="240" w:lineRule="auto"/>
              <w:ind w:right="-72"/>
              <w:jc w:val="center"/>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0F1B21" w:rsidRPr="00BE39AC">
              <w:rPr>
                <w:rFonts w:ascii="Cordia New" w:eastAsia="Times New Roman" w:hAnsi="Cordia New"/>
                <w:b/>
                <w:bCs/>
                <w:sz w:val="24"/>
                <w:szCs w:val="24"/>
              </w:rPr>
              <w:t xml:space="preserve"> December </w:t>
            </w:r>
            <w:r w:rsidRPr="003A773E">
              <w:rPr>
                <w:rFonts w:ascii="Cordia New" w:eastAsia="Times New Roman" w:hAnsi="Cordia New"/>
                <w:b/>
                <w:bCs/>
                <w:sz w:val="24"/>
                <w:szCs w:val="24"/>
                <w:lang w:val="en-GB"/>
              </w:rPr>
              <w:t>2022</w:t>
            </w:r>
          </w:p>
        </w:tc>
      </w:tr>
      <w:tr w:rsidR="000F1B21" w:rsidRPr="00BE39AC" w14:paraId="5F094CD3" w14:textId="77777777" w:rsidTr="00967E3C">
        <w:tc>
          <w:tcPr>
            <w:tcW w:w="2261" w:type="dxa"/>
            <w:vAlign w:val="bottom"/>
          </w:tcPr>
          <w:p w14:paraId="6B55F086" w14:textId="77777777" w:rsidR="000F1B21" w:rsidRPr="00BE39AC" w:rsidRDefault="000F1B21" w:rsidP="00690182">
            <w:pPr>
              <w:spacing w:after="0" w:line="240" w:lineRule="auto"/>
              <w:ind w:left="435"/>
              <w:rPr>
                <w:rFonts w:ascii="Cordia New" w:eastAsia="Times New Roman" w:hAnsi="Cordia New"/>
                <w:b/>
                <w:bCs/>
                <w:sz w:val="24"/>
                <w:szCs w:val="24"/>
              </w:rPr>
            </w:pPr>
          </w:p>
        </w:tc>
        <w:tc>
          <w:tcPr>
            <w:tcW w:w="5544" w:type="dxa"/>
            <w:gridSpan w:val="7"/>
            <w:vAlign w:val="bottom"/>
          </w:tcPr>
          <w:p w14:paraId="5AF93AEA" w14:textId="77777777" w:rsidR="000F1B21" w:rsidRPr="00BE39AC" w:rsidRDefault="000F1B21"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Consolidated financial statements</w:t>
            </w:r>
          </w:p>
        </w:tc>
        <w:tc>
          <w:tcPr>
            <w:tcW w:w="1584" w:type="dxa"/>
            <w:gridSpan w:val="2"/>
            <w:vAlign w:val="bottom"/>
          </w:tcPr>
          <w:p w14:paraId="26561520" w14:textId="77777777" w:rsidR="000F1B21" w:rsidRPr="00BE39AC" w:rsidRDefault="000F1B21"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Separate</w:t>
            </w:r>
          </w:p>
          <w:p w14:paraId="4F75389A" w14:textId="77777777" w:rsidR="000F1B21" w:rsidRPr="00BE39AC" w:rsidRDefault="000F1B21"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financial statements</w:t>
            </w:r>
          </w:p>
        </w:tc>
      </w:tr>
      <w:tr w:rsidR="000F1B21" w:rsidRPr="00BE39AC" w14:paraId="108CFF9F" w14:textId="77777777" w:rsidTr="00967E3C">
        <w:tc>
          <w:tcPr>
            <w:tcW w:w="2261" w:type="dxa"/>
            <w:vAlign w:val="bottom"/>
          </w:tcPr>
          <w:p w14:paraId="02D5358A" w14:textId="77777777" w:rsidR="000F1B21" w:rsidRPr="00BE39AC" w:rsidRDefault="000F1B21" w:rsidP="00690182">
            <w:pPr>
              <w:spacing w:after="0" w:line="240" w:lineRule="auto"/>
              <w:ind w:left="435"/>
              <w:rPr>
                <w:rFonts w:ascii="Cordia New" w:eastAsia="Times New Roman" w:hAnsi="Cordia New"/>
                <w:b/>
                <w:bCs/>
                <w:sz w:val="24"/>
                <w:szCs w:val="24"/>
              </w:rPr>
            </w:pPr>
          </w:p>
        </w:tc>
        <w:tc>
          <w:tcPr>
            <w:tcW w:w="792" w:type="dxa"/>
            <w:vAlign w:val="bottom"/>
          </w:tcPr>
          <w:p w14:paraId="48739E6A" w14:textId="77777777" w:rsidR="000F1B21" w:rsidRPr="00BE39AC" w:rsidRDefault="000F1B21"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USD</w:t>
            </w:r>
          </w:p>
        </w:tc>
        <w:tc>
          <w:tcPr>
            <w:tcW w:w="792" w:type="dxa"/>
            <w:vAlign w:val="bottom"/>
          </w:tcPr>
          <w:p w14:paraId="16911397" w14:textId="77777777" w:rsidR="000F1B21" w:rsidRPr="00BE39AC" w:rsidRDefault="000F1B21"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EUR</w:t>
            </w:r>
          </w:p>
        </w:tc>
        <w:tc>
          <w:tcPr>
            <w:tcW w:w="792" w:type="dxa"/>
          </w:tcPr>
          <w:p w14:paraId="56A9527C" w14:textId="77777777" w:rsidR="000F1B21" w:rsidRPr="00BE39AC" w:rsidRDefault="000F1B21"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CNY</w:t>
            </w:r>
          </w:p>
        </w:tc>
        <w:tc>
          <w:tcPr>
            <w:tcW w:w="792" w:type="dxa"/>
            <w:vAlign w:val="bottom"/>
          </w:tcPr>
          <w:p w14:paraId="38CE3597" w14:textId="77777777" w:rsidR="000F1B21" w:rsidRPr="00BE39AC" w:rsidRDefault="000F1B21"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BRL</w:t>
            </w:r>
          </w:p>
        </w:tc>
        <w:tc>
          <w:tcPr>
            <w:tcW w:w="792" w:type="dxa"/>
            <w:vAlign w:val="bottom"/>
          </w:tcPr>
          <w:p w14:paraId="59EAB3D3" w14:textId="77777777" w:rsidR="000F1B21" w:rsidRPr="00BE39AC" w:rsidRDefault="000F1B21" w:rsidP="00690182">
            <w:pPr>
              <w:spacing w:after="0" w:line="240" w:lineRule="auto"/>
              <w:ind w:right="-72"/>
              <w:jc w:val="right"/>
              <w:rPr>
                <w:rFonts w:ascii="Cordia New" w:eastAsia="Times New Roman" w:hAnsi="Cordia New"/>
                <w:b/>
                <w:bCs/>
                <w:sz w:val="24"/>
                <w:szCs w:val="24"/>
                <w:lang w:val="en-GB"/>
              </w:rPr>
            </w:pPr>
            <w:r w:rsidRPr="00BE39AC">
              <w:rPr>
                <w:rFonts w:ascii="Cordia New" w:eastAsia="Times New Roman" w:hAnsi="Cordia New"/>
                <w:b/>
                <w:bCs/>
                <w:sz w:val="24"/>
                <w:szCs w:val="24"/>
                <w:lang w:val="en-GB"/>
              </w:rPr>
              <w:t>AUD</w:t>
            </w:r>
          </w:p>
        </w:tc>
        <w:tc>
          <w:tcPr>
            <w:tcW w:w="792" w:type="dxa"/>
          </w:tcPr>
          <w:p w14:paraId="1C019AEB" w14:textId="6E5B521A" w:rsidR="000F1B21" w:rsidRPr="00BE39AC" w:rsidRDefault="00DA0303"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GBP</w:t>
            </w:r>
          </w:p>
        </w:tc>
        <w:tc>
          <w:tcPr>
            <w:tcW w:w="792" w:type="dxa"/>
            <w:vAlign w:val="bottom"/>
          </w:tcPr>
          <w:p w14:paraId="04A0E71E" w14:textId="77777777" w:rsidR="000F1B21" w:rsidRPr="00BE39AC" w:rsidRDefault="00305C08"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Baht </w:t>
            </w:r>
          </w:p>
        </w:tc>
        <w:tc>
          <w:tcPr>
            <w:tcW w:w="792" w:type="dxa"/>
            <w:vAlign w:val="bottom"/>
          </w:tcPr>
          <w:p w14:paraId="2BCF10CA" w14:textId="77777777" w:rsidR="000F1B21" w:rsidRPr="00BE39AC" w:rsidRDefault="000F1B21"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USD</w:t>
            </w:r>
          </w:p>
        </w:tc>
        <w:tc>
          <w:tcPr>
            <w:tcW w:w="792" w:type="dxa"/>
            <w:vAlign w:val="bottom"/>
          </w:tcPr>
          <w:p w14:paraId="41C3D346" w14:textId="77777777" w:rsidR="000F1B21" w:rsidRPr="00BE39AC" w:rsidRDefault="00305C08"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Baht </w:t>
            </w:r>
          </w:p>
        </w:tc>
      </w:tr>
      <w:tr w:rsidR="000F1B21" w:rsidRPr="00BE39AC" w14:paraId="5C649A1C" w14:textId="77777777" w:rsidTr="00967E3C">
        <w:tc>
          <w:tcPr>
            <w:tcW w:w="2261" w:type="dxa"/>
            <w:vAlign w:val="bottom"/>
          </w:tcPr>
          <w:p w14:paraId="0C372C6A" w14:textId="77777777" w:rsidR="000F1B21" w:rsidRPr="00BE39AC" w:rsidRDefault="000F1B21" w:rsidP="00690182">
            <w:pPr>
              <w:spacing w:after="0" w:line="240" w:lineRule="auto"/>
              <w:ind w:left="435"/>
              <w:rPr>
                <w:rFonts w:ascii="Cordia New" w:eastAsia="Times New Roman" w:hAnsi="Cordia New"/>
                <w:sz w:val="24"/>
                <w:szCs w:val="24"/>
              </w:rPr>
            </w:pPr>
          </w:p>
        </w:tc>
        <w:tc>
          <w:tcPr>
            <w:tcW w:w="792" w:type="dxa"/>
            <w:vAlign w:val="bottom"/>
          </w:tcPr>
          <w:p w14:paraId="3BAF9415" w14:textId="77777777" w:rsidR="000F1B21" w:rsidRPr="00BE39AC" w:rsidRDefault="000F1B21" w:rsidP="00690182">
            <w:pPr>
              <w:pBdr>
                <w:bottom w:val="single" w:sz="4" w:space="1" w:color="auto"/>
              </w:pBdr>
              <w:spacing w:after="0" w:line="240" w:lineRule="auto"/>
              <w:ind w:right="-72"/>
              <w:jc w:val="right"/>
              <w:rPr>
                <w:rFonts w:ascii="Cordia New" w:eastAsia="Times New Roman" w:hAnsi="Cordia New"/>
                <w:b/>
                <w:bCs/>
                <w:sz w:val="24"/>
                <w:szCs w:val="24"/>
                <w:cs/>
              </w:rPr>
            </w:pPr>
            <w:r w:rsidRPr="00BE39AC">
              <w:rPr>
                <w:rFonts w:ascii="Cordia New" w:eastAsia="Times New Roman" w:hAnsi="Cordia New"/>
                <w:b/>
                <w:bCs/>
                <w:sz w:val="24"/>
                <w:szCs w:val="24"/>
              </w:rPr>
              <w:t>Million</w:t>
            </w:r>
          </w:p>
        </w:tc>
        <w:tc>
          <w:tcPr>
            <w:tcW w:w="792" w:type="dxa"/>
            <w:vAlign w:val="bottom"/>
          </w:tcPr>
          <w:p w14:paraId="59D0BE99" w14:textId="77777777" w:rsidR="000F1B21" w:rsidRPr="00BE39AC" w:rsidRDefault="000F1B21" w:rsidP="00690182">
            <w:pPr>
              <w:pBdr>
                <w:bottom w:val="single" w:sz="4" w:space="1" w:color="auto"/>
              </w:pBdr>
              <w:spacing w:after="0" w:line="240" w:lineRule="auto"/>
              <w:ind w:right="-72"/>
              <w:jc w:val="right"/>
              <w:rPr>
                <w:rFonts w:ascii="Cordia New" w:eastAsia="Times New Roman" w:hAnsi="Cordia New"/>
                <w:b/>
                <w:bCs/>
                <w:sz w:val="24"/>
                <w:szCs w:val="24"/>
                <w:cs/>
              </w:rPr>
            </w:pPr>
            <w:r w:rsidRPr="00BE39AC">
              <w:rPr>
                <w:rFonts w:ascii="Cordia New" w:eastAsia="Times New Roman" w:hAnsi="Cordia New"/>
                <w:b/>
                <w:bCs/>
                <w:sz w:val="24"/>
                <w:szCs w:val="24"/>
              </w:rPr>
              <w:t>Million</w:t>
            </w:r>
          </w:p>
        </w:tc>
        <w:tc>
          <w:tcPr>
            <w:tcW w:w="792" w:type="dxa"/>
            <w:vAlign w:val="bottom"/>
            <w:hideMark/>
          </w:tcPr>
          <w:p w14:paraId="382CCCAC" w14:textId="77777777" w:rsidR="000F1B21" w:rsidRPr="00BE39AC"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tcPr>
          <w:p w14:paraId="29B4BB33" w14:textId="77777777" w:rsidR="000F1B21" w:rsidRPr="00BE39AC"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hideMark/>
          </w:tcPr>
          <w:p w14:paraId="157E6FC4" w14:textId="77777777" w:rsidR="000F1B21" w:rsidRPr="00BE39AC"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hideMark/>
          </w:tcPr>
          <w:p w14:paraId="2E927CAF" w14:textId="77777777" w:rsidR="000F1B21" w:rsidRPr="00BE39AC"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hideMark/>
          </w:tcPr>
          <w:p w14:paraId="44C60E2E" w14:textId="77777777" w:rsidR="000F1B21" w:rsidRPr="00BE39AC"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hideMark/>
          </w:tcPr>
          <w:p w14:paraId="7D1AD4EC" w14:textId="77777777" w:rsidR="000F1B21" w:rsidRPr="00BE39AC"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hideMark/>
          </w:tcPr>
          <w:p w14:paraId="09675640" w14:textId="77777777" w:rsidR="000F1B21" w:rsidRPr="00BE39AC" w:rsidRDefault="000F1B21" w:rsidP="00690182">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r>
      <w:tr w:rsidR="000F1B21" w:rsidRPr="00BE39AC" w14:paraId="64602D14" w14:textId="77777777" w:rsidTr="00967E3C">
        <w:tc>
          <w:tcPr>
            <w:tcW w:w="2261" w:type="dxa"/>
            <w:vAlign w:val="bottom"/>
          </w:tcPr>
          <w:p w14:paraId="1A78FB3E" w14:textId="77777777" w:rsidR="000F1B21" w:rsidRPr="00BE39AC" w:rsidRDefault="000F1B21" w:rsidP="00690182">
            <w:pPr>
              <w:spacing w:after="0" w:line="240" w:lineRule="auto"/>
              <w:ind w:left="435"/>
              <w:rPr>
                <w:rFonts w:ascii="Cordia New" w:eastAsia="Times New Roman" w:hAnsi="Cordia New"/>
                <w:b/>
                <w:bCs/>
                <w:sz w:val="12"/>
                <w:szCs w:val="12"/>
              </w:rPr>
            </w:pPr>
          </w:p>
        </w:tc>
        <w:tc>
          <w:tcPr>
            <w:tcW w:w="792" w:type="dxa"/>
          </w:tcPr>
          <w:p w14:paraId="2E4B2F8C" w14:textId="77777777" w:rsidR="000F1B21" w:rsidRPr="00BE39AC" w:rsidRDefault="000F1B21" w:rsidP="00690182">
            <w:pPr>
              <w:spacing w:after="0" w:line="240" w:lineRule="auto"/>
              <w:ind w:right="-72"/>
              <w:jc w:val="right"/>
              <w:rPr>
                <w:rFonts w:ascii="Cordia New" w:eastAsia="Times New Roman" w:hAnsi="Cordia New"/>
                <w:snapToGrid w:val="0"/>
                <w:sz w:val="12"/>
                <w:szCs w:val="12"/>
                <w:lang w:eastAsia="th-TH"/>
              </w:rPr>
            </w:pPr>
          </w:p>
        </w:tc>
        <w:tc>
          <w:tcPr>
            <w:tcW w:w="792" w:type="dxa"/>
          </w:tcPr>
          <w:p w14:paraId="156BE647" w14:textId="77777777" w:rsidR="000F1B21" w:rsidRPr="00BE39AC" w:rsidRDefault="000F1B21" w:rsidP="00690182">
            <w:pPr>
              <w:spacing w:after="0" w:line="240" w:lineRule="auto"/>
              <w:ind w:right="-72"/>
              <w:jc w:val="right"/>
              <w:rPr>
                <w:rFonts w:ascii="Cordia New" w:eastAsia="Times New Roman" w:hAnsi="Cordia New"/>
                <w:snapToGrid w:val="0"/>
                <w:sz w:val="12"/>
                <w:szCs w:val="12"/>
                <w:lang w:eastAsia="th-TH"/>
              </w:rPr>
            </w:pPr>
          </w:p>
        </w:tc>
        <w:tc>
          <w:tcPr>
            <w:tcW w:w="792" w:type="dxa"/>
          </w:tcPr>
          <w:p w14:paraId="676DF227" w14:textId="77777777" w:rsidR="000F1B21" w:rsidRPr="00BE39AC" w:rsidRDefault="000F1B21" w:rsidP="00690182">
            <w:pPr>
              <w:spacing w:after="0" w:line="240" w:lineRule="auto"/>
              <w:ind w:right="-72"/>
              <w:jc w:val="right"/>
              <w:rPr>
                <w:rFonts w:ascii="Cordia New" w:eastAsia="Times New Roman" w:hAnsi="Cordia New"/>
                <w:snapToGrid w:val="0"/>
                <w:sz w:val="12"/>
                <w:szCs w:val="12"/>
                <w:cs/>
                <w:lang w:eastAsia="th-TH"/>
              </w:rPr>
            </w:pPr>
          </w:p>
        </w:tc>
        <w:tc>
          <w:tcPr>
            <w:tcW w:w="792" w:type="dxa"/>
            <w:vAlign w:val="bottom"/>
          </w:tcPr>
          <w:p w14:paraId="7FEFC37E" w14:textId="77777777" w:rsidR="000F1B21" w:rsidRPr="00BE39AC" w:rsidRDefault="000F1B21" w:rsidP="00690182">
            <w:pPr>
              <w:spacing w:after="0" w:line="240" w:lineRule="auto"/>
              <w:ind w:right="-72"/>
              <w:jc w:val="right"/>
              <w:rPr>
                <w:rFonts w:ascii="Cordia New" w:eastAsia="Times New Roman" w:hAnsi="Cordia New"/>
                <w:sz w:val="12"/>
                <w:szCs w:val="12"/>
                <w:cs/>
              </w:rPr>
            </w:pPr>
          </w:p>
        </w:tc>
        <w:tc>
          <w:tcPr>
            <w:tcW w:w="792" w:type="dxa"/>
            <w:vAlign w:val="bottom"/>
          </w:tcPr>
          <w:p w14:paraId="2C2BA63F" w14:textId="77777777" w:rsidR="000F1B21" w:rsidRPr="00BE39AC" w:rsidRDefault="000F1B21" w:rsidP="00690182">
            <w:pPr>
              <w:spacing w:after="0" w:line="240" w:lineRule="auto"/>
              <w:ind w:right="-72"/>
              <w:jc w:val="right"/>
              <w:rPr>
                <w:rFonts w:ascii="Cordia New" w:eastAsia="Times New Roman" w:hAnsi="Cordia New"/>
                <w:sz w:val="12"/>
                <w:szCs w:val="12"/>
                <w:cs/>
              </w:rPr>
            </w:pPr>
          </w:p>
        </w:tc>
        <w:tc>
          <w:tcPr>
            <w:tcW w:w="792" w:type="dxa"/>
          </w:tcPr>
          <w:p w14:paraId="219580E7"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7F7ED25D"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tcPr>
          <w:p w14:paraId="3F593FAF" w14:textId="77777777" w:rsidR="000F1B21" w:rsidRPr="00BE39AC" w:rsidRDefault="000F1B21" w:rsidP="00690182">
            <w:pPr>
              <w:spacing w:after="0" w:line="240" w:lineRule="auto"/>
              <w:ind w:right="-72"/>
              <w:jc w:val="right"/>
              <w:rPr>
                <w:rFonts w:ascii="Cordia New" w:eastAsia="Times New Roman" w:hAnsi="Cordia New"/>
                <w:snapToGrid w:val="0"/>
                <w:sz w:val="12"/>
                <w:szCs w:val="12"/>
                <w:lang w:eastAsia="th-TH"/>
              </w:rPr>
            </w:pPr>
          </w:p>
        </w:tc>
        <w:tc>
          <w:tcPr>
            <w:tcW w:w="792" w:type="dxa"/>
            <w:vAlign w:val="bottom"/>
          </w:tcPr>
          <w:p w14:paraId="5DECE6D4" w14:textId="77777777" w:rsidR="000F1B21" w:rsidRPr="00BE39AC" w:rsidRDefault="000F1B21" w:rsidP="00690182">
            <w:pPr>
              <w:spacing w:after="0" w:line="240" w:lineRule="auto"/>
              <w:ind w:right="-72"/>
              <w:jc w:val="right"/>
              <w:rPr>
                <w:rFonts w:ascii="Cordia New" w:eastAsia="Times New Roman" w:hAnsi="Cordia New"/>
                <w:snapToGrid w:val="0"/>
                <w:sz w:val="12"/>
                <w:szCs w:val="12"/>
                <w:cs/>
                <w:lang w:eastAsia="th-TH"/>
              </w:rPr>
            </w:pPr>
          </w:p>
        </w:tc>
      </w:tr>
      <w:tr w:rsidR="000F1B21" w:rsidRPr="00BE39AC" w14:paraId="2AC693F5" w14:textId="77777777" w:rsidTr="00967E3C">
        <w:tc>
          <w:tcPr>
            <w:tcW w:w="2261" w:type="dxa"/>
            <w:vAlign w:val="bottom"/>
            <w:hideMark/>
          </w:tcPr>
          <w:p w14:paraId="58AE3ED7" w14:textId="77777777" w:rsidR="000F1B21" w:rsidRPr="00BE39AC" w:rsidRDefault="000F1B21" w:rsidP="00690182">
            <w:pPr>
              <w:spacing w:after="0" w:line="240" w:lineRule="auto"/>
              <w:ind w:left="435" w:right="-93"/>
              <w:rPr>
                <w:rFonts w:ascii="Cordia New" w:eastAsia="Times New Roman" w:hAnsi="Cordia New"/>
                <w:b/>
                <w:bCs/>
                <w:sz w:val="24"/>
                <w:szCs w:val="24"/>
                <w:cs/>
              </w:rPr>
            </w:pPr>
            <w:r w:rsidRPr="00BE39AC">
              <w:rPr>
                <w:rFonts w:ascii="Cordia New" w:eastAsia="Times New Roman" w:hAnsi="Cordia New"/>
                <w:b/>
                <w:bCs/>
                <w:sz w:val="24"/>
                <w:szCs w:val="24"/>
              </w:rPr>
              <w:t>Floating interest rate</w:t>
            </w:r>
          </w:p>
        </w:tc>
        <w:tc>
          <w:tcPr>
            <w:tcW w:w="792" w:type="dxa"/>
          </w:tcPr>
          <w:p w14:paraId="2FADB17F" w14:textId="77777777" w:rsidR="000F1B21" w:rsidRPr="00BE39AC" w:rsidRDefault="000F1B21" w:rsidP="00690182">
            <w:pPr>
              <w:spacing w:after="0" w:line="240" w:lineRule="auto"/>
              <w:ind w:right="-72"/>
              <w:jc w:val="right"/>
              <w:rPr>
                <w:rFonts w:ascii="Cordia New" w:eastAsia="Times New Roman" w:hAnsi="Cordia New"/>
                <w:snapToGrid w:val="0"/>
                <w:sz w:val="24"/>
                <w:szCs w:val="24"/>
                <w:lang w:eastAsia="th-TH"/>
              </w:rPr>
            </w:pPr>
          </w:p>
        </w:tc>
        <w:tc>
          <w:tcPr>
            <w:tcW w:w="792" w:type="dxa"/>
          </w:tcPr>
          <w:p w14:paraId="357F247D" w14:textId="77777777" w:rsidR="000F1B21" w:rsidRPr="00BE39AC" w:rsidRDefault="000F1B21" w:rsidP="00690182">
            <w:pPr>
              <w:spacing w:after="0" w:line="240" w:lineRule="auto"/>
              <w:ind w:right="-72"/>
              <w:jc w:val="right"/>
              <w:rPr>
                <w:rFonts w:ascii="Cordia New" w:eastAsia="Times New Roman" w:hAnsi="Cordia New"/>
                <w:snapToGrid w:val="0"/>
                <w:sz w:val="24"/>
                <w:szCs w:val="24"/>
                <w:lang w:eastAsia="th-TH"/>
              </w:rPr>
            </w:pPr>
          </w:p>
        </w:tc>
        <w:tc>
          <w:tcPr>
            <w:tcW w:w="792" w:type="dxa"/>
          </w:tcPr>
          <w:p w14:paraId="69A79098" w14:textId="77777777" w:rsidR="000F1B21" w:rsidRPr="00BE39AC" w:rsidRDefault="000F1B21" w:rsidP="00690182">
            <w:pPr>
              <w:spacing w:after="0" w:line="240" w:lineRule="auto"/>
              <w:ind w:right="-72"/>
              <w:jc w:val="right"/>
              <w:rPr>
                <w:rFonts w:ascii="Cordia New" w:eastAsia="Times New Roman" w:hAnsi="Cordia New"/>
                <w:snapToGrid w:val="0"/>
                <w:sz w:val="24"/>
                <w:szCs w:val="24"/>
                <w:cs/>
                <w:lang w:eastAsia="th-TH"/>
              </w:rPr>
            </w:pPr>
          </w:p>
        </w:tc>
        <w:tc>
          <w:tcPr>
            <w:tcW w:w="792" w:type="dxa"/>
            <w:vAlign w:val="bottom"/>
          </w:tcPr>
          <w:p w14:paraId="5C631878" w14:textId="77777777" w:rsidR="000F1B21" w:rsidRPr="00BE39AC" w:rsidRDefault="000F1B21" w:rsidP="00690182">
            <w:pPr>
              <w:spacing w:after="0" w:line="240" w:lineRule="auto"/>
              <w:ind w:right="-72"/>
              <w:jc w:val="right"/>
              <w:rPr>
                <w:rFonts w:ascii="Cordia New" w:eastAsia="Times New Roman" w:hAnsi="Cordia New"/>
                <w:sz w:val="24"/>
                <w:szCs w:val="24"/>
                <w:cs/>
              </w:rPr>
            </w:pPr>
          </w:p>
        </w:tc>
        <w:tc>
          <w:tcPr>
            <w:tcW w:w="792" w:type="dxa"/>
            <w:vAlign w:val="bottom"/>
          </w:tcPr>
          <w:p w14:paraId="60AE9A18" w14:textId="77777777" w:rsidR="000F1B21" w:rsidRPr="00BE39AC" w:rsidRDefault="000F1B21" w:rsidP="00690182">
            <w:pPr>
              <w:spacing w:after="0" w:line="240" w:lineRule="auto"/>
              <w:ind w:right="-72"/>
              <w:jc w:val="right"/>
              <w:rPr>
                <w:rFonts w:ascii="Cordia New" w:eastAsia="Times New Roman" w:hAnsi="Cordia New"/>
                <w:sz w:val="24"/>
                <w:szCs w:val="24"/>
                <w:cs/>
              </w:rPr>
            </w:pPr>
          </w:p>
        </w:tc>
        <w:tc>
          <w:tcPr>
            <w:tcW w:w="792" w:type="dxa"/>
          </w:tcPr>
          <w:p w14:paraId="255A7724" w14:textId="77777777" w:rsidR="000F1B21" w:rsidRPr="00BE39AC" w:rsidRDefault="000F1B21" w:rsidP="00690182">
            <w:pPr>
              <w:spacing w:after="0" w:line="240" w:lineRule="auto"/>
              <w:ind w:right="-72"/>
              <w:jc w:val="right"/>
              <w:rPr>
                <w:rFonts w:ascii="Cordia New" w:eastAsia="Times New Roman" w:hAnsi="Cordia New"/>
                <w:sz w:val="24"/>
                <w:szCs w:val="24"/>
              </w:rPr>
            </w:pPr>
          </w:p>
        </w:tc>
        <w:tc>
          <w:tcPr>
            <w:tcW w:w="792" w:type="dxa"/>
            <w:vAlign w:val="bottom"/>
          </w:tcPr>
          <w:p w14:paraId="1A99738D" w14:textId="77777777" w:rsidR="000F1B21" w:rsidRPr="00BE39AC" w:rsidRDefault="000F1B21" w:rsidP="00690182">
            <w:pPr>
              <w:spacing w:after="0" w:line="240" w:lineRule="auto"/>
              <w:ind w:right="-72"/>
              <w:jc w:val="right"/>
              <w:rPr>
                <w:rFonts w:ascii="Cordia New" w:eastAsia="Times New Roman" w:hAnsi="Cordia New"/>
                <w:sz w:val="24"/>
                <w:szCs w:val="24"/>
              </w:rPr>
            </w:pPr>
          </w:p>
        </w:tc>
        <w:tc>
          <w:tcPr>
            <w:tcW w:w="792" w:type="dxa"/>
          </w:tcPr>
          <w:p w14:paraId="0BF2A90A" w14:textId="77777777" w:rsidR="000F1B21" w:rsidRPr="00BE39AC" w:rsidRDefault="000F1B21" w:rsidP="00690182">
            <w:pPr>
              <w:spacing w:after="0" w:line="240" w:lineRule="auto"/>
              <w:ind w:right="-72"/>
              <w:jc w:val="right"/>
              <w:rPr>
                <w:rFonts w:ascii="Cordia New" w:eastAsia="Times New Roman" w:hAnsi="Cordia New"/>
                <w:snapToGrid w:val="0"/>
                <w:sz w:val="24"/>
                <w:szCs w:val="24"/>
                <w:lang w:eastAsia="th-TH"/>
              </w:rPr>
            </w:pPr>
          </w:p>
        </w:tc>
        <w:tc>
          <w:tcPr>
            <w:tcW w:w="792" w:type="dxa"/>
            <w:vAlign w:val="bottom"/>
          </w:tcPr>
          <w:p w14:paraId="774B9CAD" w14:textId="77777777" w:rsidR="000F1B21" w:rsidRPr="00BE39AC" w:rsidRDefault="000F1B21" w:rsidP="00690182">
            <w:pPr>
              <w:spacing w:after="0" w:line="240" w:lineRule="auto"/>
              <w:ind w:right="-72"/>
              <w:jc w:val="right"/>
              <w:rPr>
                <w:rFonts w:ascii="Cordia New" w:eastAsia="Times New Roman" w:hAnsi="Cordia New"/>
                <w:snapToGrid w:val="0"/>
                <w:sz w:val="24"/>
                <w:szCs w:val="24"/>
                <w:cs/>
                <w:lang w:eastAsia="th-TH"/>
              </w:rPr>
            </w:pPr>
          </w:p>
        </w:tc>
      </w:tr>
      <w:tr w:rsidR="000F1B21" w:rsidRPr="00BE39AC" w14:paraId="249E92E7" w14:textId="77777777" w:rsidTr="00967E3C">
        <w:tc>
          <w:tcPr>
            <w:tcW w:w="2261" w:type="dxa"/>
            <w:vAlign w:val="bottom"/>
            <w:hideMark/>
          </w:tcPr>
          <w:p w14:paraId="1F26E244" w14:textId="77777777" w:rsidR="000F1B21" w:rsidRPr="00BE39AC" w:rsidRDefault="000F1B21" w:rsidP="00690182">
            <w:pPr>
              <w:spacing w:after="0" w:line="240" w:lineRule="auto"/>
              <w:ind w:left="435"/>
              <w:rPr>
                <w:rFonts w:ascii="Cordia New" w:eastAsia="Times New Roman" w:hAnsi="Cordia New"/>
                <w:sz w:val="24"/>
                <w:szCs w:val="24"/>
                <w:cs/>
              </w:rPr>
            </w:pPr>
            <w:r w:rsidRPr="00BE39AC">
              <w:rPr>
                <w:rFonts w:ascii="Cordia New" w:eastAsia="Times New Roman" w:hAnsi="Cordia New"/>
                <w:sz w:val="24"/>
                <w:szCs w:val="24"/>
              </w:rPr>
              <w:t xml:space="preserve">   Short-term</w:t>
            </w:r>
          </w:p>
        </w:tc>
        <w:tc>
          <w:tcPr>
            <w:tcW w:w="792" w:type="dxa"/>
          </w:tcPr>
          <w:p w14:paraId="31C31063" w14:textId="4024E900" w:rsidR="000F1B21"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186</w:t>
            </w:r>
          </w:p>
        </w:tc>
        <w:tc>
          <w:tcPr>
            <w:tcW w:w="792" w:type="dxa"/>
          </w:tcPr>
          <w:p w14:paraId="23587CF5" w14:textId="278E8A28" w:rsidR="000F1B21"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19</w:t>
            </w:r>
          </w:p>
        </w:tc>
        <w:tc>
          <w:tcPr>
            <w:tcW w:w="792" w:type="dxa"/>
          </w:tcPr>
          <w:p w14:paraId="14BE986D" w14:textId="02B8B4DA" w:rsidR="000F1B21" w:rsidRPr="00BE39AC" w:rsidRDefault="00DA0303"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vAlign w:val="bottom"/>
          </w:tcPr>
          <w:p w14:paraId="6EEA43C5" w14:textId="550C442C" w:rsidR="000F1B21"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w:t>
            </w:r>
          </w:p>
        </w:tc>
        <w:tc>
          <w:tcPr>
            <w:tcW w:w="792" w:type="dxa"/>
            <w:vAlign w:val="bottom"/>
          </w:tcPr>
          <w:p w14:paraId="2C36C2EC" w14:textId="415FF765" w:rsidR="000F1B21" w:rsidRPr="00BE39AC" w:rsidRDefault="003A773E" w:rsidP="00690182">
            <w:pPr>
              <w:spacing w:after="0" w:line="240" w:lineRule="auto"/>
              <w:ind w:right="-72"/>
              <w:jc w:val="right"/>
              <w:rPr>
                <w:rFonts w:ascii="Cordia New" w:eastAsia="Times New Roman" w:hAnsi="Cordia New"/>
                <w:sz w:val="24"/>
                <w:szCs w:val="24"/>
                <w:cs/>
              </w:rPr>
            </w:pPr>
            <w:r w:rsidRPr="003A773E">
              <w:rPr>
                <w:rFonts w:ascii="Cordia New" w:eastAsia="Times New Roman" w:hAnsi="Cordia New"/>
                <w:sz w:val="24"/>
                <w:szCs w:val="24"/>
                <w:lang w:val="en-GB"/>
              </w:rPr>
              <w:t>11</w:t>
            </w:r>
          </w:p>
        </w:tc>
        <w:tc>
          <w:tcPr>
            <w:tcW w:w="792" w:type="dxa"/>
          </w:tcPr>
          <w:p w14:paraId="4BE09001" w14:textId="0F4E5D3D" w:rsidR="000F1B21"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w:t>
            </w:r>
          </w:p>
        </w:tc>
        <w:tc>
          <w:tcPr>
            <w:tcW w:w="792" w:type="dxa"/>
            <w:vAlign w:val="bottom"/>
          </w:tcPr>
          <w:p w14:paraId="01016004" w14:textId="4C24A33B" w:rsidR="000F1B21"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w:t>
            </w:r>
            <w:r w:rsidR="00DA0303" w:rsidRPr="00BE39AC">
              <w:rPr>
                <w:rFonts w:ascii="Cordia New" w:eastAsia="Times New Roman" w:hAnsi="Cordia New"/>
                <w:sz w:val="24"/>
                <w:szCs w:val="24"/>
              </w:rPr>
              <w:t>,</w:t>
            </w:r>
            <w:r w:rsidRPr="003A773E">
              <w:rPr>
                <w:rFonts w:ascii="Cordia New" w:eastAsia="Times New Roman" w:hAnsi="Cordia New"/>
                <w:sz w:val="24"/>
                <w:szCs w:val="24"/>
                <w:lang w:val="en-GB"/>
              </w:rPr>
              <w:t>821</w:t>
            </w:r>
          </w:p>
        </w:tc>
        <w:tc>
          <w:tcPr>
            <w:tcW w:w="792" w:type="dxa"/>
          </w:tcPr>
          <w:p w14:paraId="2CCD3147" w14:textId="1F9E1178" w:rsidR="000F1B21" w:rsidRPr="00BE39AC" w:rsidRDefault="003A773E" w:rsidP="00690182">
            <w:pPr>
              <w:spacing w:after="0" w:line="240" w:lineRule="auto"/>
              <w:ind w:right="-72"/>
              <w:jc w:val="right"/>
              <w:rPr>
                <w:rFonts w:ascii="Cordia New" w:eastAsia="Times New Roman" w:hAnsi="Cordia New"/>
                <w:sz w:val="24"/>
                <w:szCs w:val="24"/>
                <w:cs/>
              </w:rPr>
            </w:pPr>
            <w:r w:rsidRPr="003A773E">
              <w:rPr>
                <w:rFonts w:ascii="Cordia New" w:eastAsia="Times New Roman" w:hAnsi="Cordia New"/>
                <w:sz w:val="24"/>
                <w:szCs w:val="24"/>
                <w:lang w:val="en-GB"/>
              </w:rPr>
              <w:t>186</w:t>
            </w:r>
          </w:p>
        </w:tc>
        <w:tc>
          <w:tcPr>
            <w:tcW w:w="792" w:type="dxa"/>
            <w:vAlign w:val="bottom"/>
          </w:tcPr>
          <w:p w14:paraId="56E830A2" w14:textId="4FA92A1E" w:rsidR="000F1B21"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w:t>
            </w:r>
            <w:r w:rsidR="00DA0303" w:rsidRPr="00BE39AC">
              <w:rPr>
                <w:rFonts w:ascii="Cordia New" w:eastAsia="Times New Roman" w:hAnsi="Cordia New"/>
                <w:sz w:val="24"/>
                <w:szCs w:val="24"/>
              </w:rPr>
              <w:t>,</w:t>
            </w:r>
            <w:r w:rsidRPr="003A773E">
              <w:rPr>
                <w:rFonts w:ascii="Cordia New" w:eastAsia="Times New Roman" w:hAnsi="Cordia New"/>
                <w:sz w:val="24"/>
                <w:szCs w:val="24"/>
                <w:lang w:val="en-GB"/>
              </w:rPr>
              <w:t>301</w:t>
            </w:r>
          </w:p>
        </w:tc>
      </w:tr>
      <w:tr w:rsidR="000F1B21" w:rsidRPr="00BE39AC" w14:paraId="66AB80F6" w14:textId="77777777" w:rsidTr="00967E3C">
        <w:tc>
          <w:tcPr>
            <w:tcW w:w="2261" w:type="dxa"/>
            <w:vAlign w:val="bottom"/>
            <w:hideMark/>
          </w:tcPr>
          <w:p w14:paraId="72767431" w14:textId="77777777" w:rsidR="000F1B21" w:rsidRPr="00BE39AC" w:rsidRDefault="000F1B21" w:rsidP="00690182">
            <w:pPr>
              <w:spacing w:after="0" w:line="240" w:lineRule="auto"/>
              <w:ind w:left="435"/>
              <w:rPr>
                <w:rFonts w:ascii="Cordia New" w:eastAsia="Times New Roman" w:hAnsi="Cordia New"/>
                <w:sz w:val="24"/>
                <w:szCs w:val="24"/>
                <w:cs/>
              </w:rPr>
            </w:pPr>
            <w:r w:rsidRPr="00BE39AC">
              <w:rPr>
                <w:rFonts w:ascii="Cordia New" w:eastAsia="Times New Roman" w:hAnsi="Cordia New"/>
                <w:sz w:val="24"/>
                <w:szCs w:val="24"/>
              </w:rPr>
              <w:t xml:space="preserve">   Long-term</w:t>
            </w:r>
          </w:p>
        </w:tc>
        <w:tc>
          <w:tcPr>
            <w:tcW w:w="792" w:type="dxa"/>
          </w:tcPr>
          <w:p w14:paraId="4554788E" w14:textId="02FEB7F6" w:rsidR="000F1B21" w:rsidRPr="00BE39AC" w:rsidRDefault="00DA0303"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tcPr>
          <w:p w14:paraId="54A1CA0F" w14:textId="37857862" w:rsidR="000F1B21" w:rsidRPr="00BE39AC" w:rsidRDefault="003A773E" w:rsidP="00690182">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110</w:t>
            </w:r>
          </w:p>
        </w:tc>
        <w:tc>
          <w:tcPr>
            <w:tcW w:w="792" w:type="dxa"/>
          </w:tcPr>
          <w:p w14:paraId="5DD17F8F" w14:textId="4693528E" w:rsidR="000F1B21" w:rsidRPr="00BE39AC" w:rsidRDefault="00DA0303"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vAlign w:val="bottom"/>
          </w:tcPr>
          <w:p w14:paraId="4917702F" w14:textId="286849A6" w:rsidR="000F1B21" w:rsidRPr="00BE39AC" w:rsidRDefault="00DA0303"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vAlign w:val="bottom"/>
          </w:tcPr>
          <w:p w14:paraId="23378FBF" w14:textId="67F74AD1" w:rsidR="000F1B21" w:rsidRPr="00BE39AC" w:rsidRDefault="00C20796" w:rsidP="00690182">
            <w:pPr>
              <w:pBdr>
                <w:bottom w:val="single" w:sz="4" w:space="1" w:color="auto"/>
              </w:pBdr>
              <w:spacing w:after="0" w:line="240" w:lineRule="auto"/>
              <w:ind w:right="-72"/>
              <w:jc w:val="right"/>
              <w:rPr>
                <w:rFonts w:ascii="Cordia New" w:eastAsia="Times New Roman" w:hAnsi="Cordia New"/>
                <w:sz w:val="24"/>
                <w:szCs w:val="24"/>
                <w:cs/>
              </w:rPr>
            </w:pPr>
            <w:r w:rsidRPr="00BE39AC">
              <w:rPr>
                <w:rFonts w:ascii="Cordia New" w:eastAsia="Times New Roman" w:hAnsi="Cordia New"/>
                <w:sz w:val="24"/>
                <w:szCs w:val="24"/>
                <w:lang w:val="en-GB"/>
              </w:rPr>
              <w:t>-</w:t>
            </w:r>
          </w:p>
        </w:tc>
        <w:tc>
          <w:tcPr>
            <w:tcW w:w="792" w:type="dxa"/>
          </w:tcPr>
          <w:p w14:paraId="25924F9B" w14:textId="307C4464" w:rsidR="000F1B21" w:rsidRPr="00BE39AC" w:rsidRDefault="003A773E" w:rsidP="00690182">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w:t>
            </w:r>
          </w:p>
        </w:tc>
        <w:tc>
          <w:tcPr>
            <w:tcW w:w="792" w:type="dxa"/>
            <w:vAlign w:val="bottom"/>
          </w:tcPr>
          <w:p w14:paraId="7904B024" w14:textId="70D6F99D" w:rsidR="000F1B21" w:rsidRPr="00BE39AC" w:rsidRDefault="00DA0303"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tcPr>
          <w:p w14:paraId="43E6562E" w14:textId="0232FC51" w:rsidR="000F1B21" w:rsidRPr="00BE39AC" w:rsidRDefault="00DA0303" w:rsidP="00690182">
            <w:pPr>
              <w:pBdr>
                <w:bottom w:val="single" w:sz="4" w:space="1" w:color="auto"/>
              </w:pBdr>
              <w:spacing w:after="0" w:line="240" w:lineRule="auto"/>
              <w:ind w:right="-72"/>
              <w:jc w:val="right"/>
              <w:rPr>
                <w:rFonts w:ascii="Cordia New" w:eastAsia="Times New Roman" w:hAnsi="Cordia New"/>
                <w:sz w:val="24"/>
                <w:szCs w:val="24"/>
                <w:cs/>
              </w:rPr>
            </w:pPr>
            <w:r w:rsidRPr="00BE39AC">
              <w:rPr>
                <w:rFonts w:ascii="Cordia New" w:eastAsia="Times New Roman" w:hAnsi="Cordia New"/>
                <w:sz w:val="24"/>
                <w:szCs w:val="24"/>
              </w:rPr>
              <w:t>-</w:t>
            </w:r>
          </w:p>
        </w:tc>
        <w:tc>
          <w:tcPr>
            <w:tcW w:w="792" w:type="dxa"/>
            <w:vAlign w:val="bottom"/>
          </w:tcPr>
          <w:p w14:paraId="7684FB59" w14:textId="790661B3" w:rsidR="000F1B21" w:rsidRPr="00BE39AC" w:rsidRDefault="00DA0303"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r>
      <w:tr w:rsidR="000F1B21" w:rsidRPr="00BE39AC" w14:paraId="75B2CCCF" w14:textId="77777777" w:rsidTr="00967E3C">
        <w:tc>
          <w:tcPr>
            <w:tcW w:w="2261" w:type="dxa"/>
            <w:vAlign w:val="bottom"/>
          </w:tcPr>
          <w:p w14:paraId="5C7F527B" w14:textId="77777777" w:rsidR="000F1B21" w:rsidRPr="00BE39AC" w:rsidRDefault="000F1B21" w:rsidP="00690182">
            <w:pPr>
              <w:spacing w:after="0" w:line="240" w:lineRule="auto"/>
              <w:ind w:left="435"/>
              <w:rPr>
                <w:rFonts w:ascii="Cordia New" w:eastAsia="Times New Roman" w:hAnsi="Cordia New"/>
                <w:sz w:val="12"/>
                <w:szCs w:val="12"/>
                <w:cs/>
              </w:rPr>
            </w:pPr>
          </w:p>
        </w:tc>
        <w:tc>
          <w:tcPr>
            <w:tcW w:w="792" w:type="dxa"/>
          </w:tcPr>
          <w:p w14:paraId="1B8C0EDB"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tcPr>
          <w:p w14:paraId="672296B0"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tcPr>
          <w:p w14:paraId="34FBC171"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3938EE48"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581A1F04"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tcPr>
          <w:p w14:paraId="7D24B4A4"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0432EFC4"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tcPr>
          <w:p w14:paraId="3124F32B" w14:textId="77777777" w:rsidR="000F1B21" w:rsidRPr="00BE39AC" w:rsidRDefault="000F1B21" w:rsidP="00690182">
            <w:pPr>
              <w:spacing w:after="0" w:line="240" w:lineRule="auto"/>
              <w:ind w:right="-72"/>
              <w:jc w:val="right"/>
              <w:rPr>
                <w:rFonts w:ascii="Cordia New" w:eastAsia="Times New Roman" w:hAnsi="Cordia New"/>
                <w:sz w:val="12"/>
                <w:szCs w:val="12"/>
              </w:rPr>
            </w:pPr>
          </w:p>
        </w:tc>
        <w:tc>
          <w:tcPr>
            <w:tcW w:w="792" w:type="dxa"/>
            <w:vAlign w:val="bottom"/>
          </w:tcPr>
          <w:p w14:paraId="71917E9A" w14:textId="77777777" w:rsidR="000F1B21" w:rsidRPr="00BE39AC" w:rsidRDefault="000F1B21" w:rsidP="00690182">
            <w:pPr>
              <w:spacing w:after="0" w:line="240" w:lineRule="auto"/>
              <w:ind w:right="-72"/>
              <w:jc w:val="right"/>
              <w:rPr>
                <w:rFonts w:ascii="Cordia New" w:eastAsia="Times New Roman" w:hAnsi="Cordia New"/>
                <w:sz w:val="12"/>
                <w:szCs w:val="12"/>
              </w:rPr>
            </w:pPr>
          </w:p>
        </w:tc>
      </w:tr>
      <w:tr w:rsidR="000F1B21" w:rsidRPr="00BE39AC" w14:paraId="149551BF" w14:textId="77777777" w:rsidTr="00967E3C">
        <w:tc>
          <w:tcPr>
            <w:tcW w:w="2261" w:type="dxa"/>
            <w:vAlign w:val="bottom"/>
          </w:tcPr>
          <w:p w14:paraId="67680C92" w14:textId="77777777" w:rsidR="000F1B21" w:rsidRPr="00BE39AC" w:rsidRDefault="000F1B21" w:rsidP="00690182">
            <w:pPr>
              <w:spacing w:after="0" w:line="240" w:lineRule="auto"/>
              <w:ind w:left="435"/>
              <w:rPr>
                <w:rFonts w:ascii="Cordia New" w:eastAsia="Times New Roman" w:hAnsi="Cordia New"/>
                <w:sz w:val="24"/>
                <w:szCs w:val="24"/>
              </w:rPr>
            </w:pPr>
          </w:p>
        </w:tc>
        <w:tc>
          <w:tcPr>
            <w:tcW w:w="792" w:type="dxa"/>
          </w:tcPr>
          <w:p w14:paraId="1DB7221F" w14:textId="3C079FF9" w:rsidR="000F1B21" w:rsidRPr="00BE39AC" w:rsidRDefault="003A773E" w:rsidP="00690182">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186</w:t>
            </w:r>
          </w:p>
        </w:tc>
        <w:tc>
          <w:tcPr>
            <w:tcW w:w="792" w:type="dxa"/>
          </w:tcPr>
          <w:p w14:paraId="15A4B404" w14:textId="7B601C3E" w:rsidR="000F1B21" w:rsidRPr="00BE39AC" w:rsidRDefault="003A773E" w:rsidP="00690182">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129</w:t>
            </w:r>
          </w:p>
        </w:tc>
        <w:tc>
          <w:tcPr>
            <w:tcW w:w="792" w:type="dxa"/>
          </w:tcPr>
          <w:p w14:paraId="6A9AAC22" w14:textId="53FDF1FE" w:rsidR="000F1B21" w:rsidRPr="00BE39AC" w:rsidRDefault="00DA0303" w:rsidP="00690182">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vAlign w:val="bottom"/>
          </w:tcPr>
          <w:p w14:paraId="4ACA7469" w14:textId="6502FF62" w:rsidR="000F1B21" w:rsidRPr="00BE39AC" w:rsidRDefault="003A773E" w:rsidP="00690182">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w:t>
            </w:r>
          </w:p>
        </w:tc>
        <w:tc>
          <w:tcPr>
            <w:tcW w:w="792" w:type="dxa"/>
            <w:vAlign w:val="bottom"/>
          </w:tcPr>
          <w:p w14:paraId="53E0B4BD" w14:textId="1B41C2A3" w:rsidR="000F1B21" w:rsidRPr="00BE39AC" w:rsidRDefault="003A773E" w:rsidP="00690182">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11</w:t>
            </w:r>
          </w:p>
        </w:tc>
        <w:tc>
          <w:tcPr>
            <w:tcW w:w="792" w:type="dxa"/>
          </w:tcPr>
          <w:p w14:paraId="6E829345" w14:textId="52D0B410" w:rsidR="000F1B21" w:rsidRPr="00BE39AC" w:rsidRDefault="003A773E" w:rsidP="00690182">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11</w:t>
            </w:r>
          </w:p>
        </w:tc>
        <w:tc>
          <w:tcPr>
            <w:tcW w:w="792" w:type="dxa"/>
            <w:vAlign w:val="bottom"/>
          </w:tcPr>
          <w:p w14:paraId="2258AB64" w14:textId="51767395" w:rsidR="000F1B21" w:rsidRPr="00BE39AC" w:rsidRDefault="003A773E" w:rsidP="00690182">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w:t>
            </w:r>
            <w:r w:rsidR="00DA0303" w:rsidRPr="00BE39AC">
              <w:rPr>
                <w:rFonts w:ascii="Cordia New" w:eastAsia="Times New Roman" w:hAnsi="Cordia New"/>
                <w:sz w:val="24"/>
                <w:szCs w:val="24"/>
              </w:rPr>
              <w:t>,</w:t>
            </w:r>
            <w:r w:rsidRPr="003A773E">
              <w:rPr>
                <w:rFonts w:ascii="Cordia New" w:eastAsia="Times New Roman" w:hAnsi="Cordia New"/>
                <w:sz w:val="24"/>
                <w:szCs w:val="24"/>
                <w:lang w:val="en-GB"/>
              </w:rPr>
              <w:t>821</w:t>
            </w:r>
          </w:p>
        </w:tc>
        <w:tc>
          <w:tcPr>
            <w:tcW w:w="792" w:type="dxa"/>
          </w:tcPr>
          <w:p w14:paraId="3EB3CF67" w14:textId="67D065C5" w:rsidR="000F1B21" w:rsidRPr="00BE39AC" w:rsidRDefault="003A773E" w:rsidP="00690182">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186</w:t>
            </w:r>
          </w:p>
        </w:tc>
        <w:tc>
          <w:tcPr>
            <w:tcW w:w="792" w:type="dxa"/>
            <w:vAlign w:val="bottom"/>
          </w:tcPr>
          <w:p w14:paraId="1328857A" w14:textId="773BBBC0" w:rsidR="000F1B21" w:rsidRPr="00BE39AC" w:rsidRDefault="003A773E" w:rsidP="00690182">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w:t>
            </w:r>
            <w:r w:rsidR="00DA0303" w:rsidRPr="00BE39AC">
              <w:rPr>
                <w:rFonts w:ascii="Cordia New" w:eastAsia="Times New Roman" w:hAnsi="Cordia New"/>
                <w:sz w:val="24"/>
                <w:szCs w:val="24"/>
              </w:rPr>
              <w:t>,</w:t>
            </w:r>
            <w:r w:rsidRPr="003A773E">
              <w:rPr>
                <w:rFonts w:ascii="Cordia New" w:eastAsia="Times New Roman" w:hAnsi="Cordia New"/>
                <w:sz w:val="24"/>
                <w:szCs w:val="24"/>
                <w:lang w:val="en-GB"/>
              </w:rPr>
              <w:t>301</w:t>
            </w:r>
          </w:p>
        </w:tc>
      </w:tr>
    </w:tbl>
    <w:p w14:paraId="4A041B09" w14:textId="77777777" w:rsidR="00883686" w:rsidRDefault="00883686">
      <w:pPr>
        <w:spacing w:after="0" w:line="240" w:lineRule="auto"/>
        <w:rPr>
          <w:rFonts w:ascii="Cordia New" w:eastAsia="Times New Roman" w:hAnsi="Cordia New"/>
          <w:sz w:val="28"/>
          <w:cs/>
        </w:rPr>
      </w:pPr>
      <w:r>
        <w:rPr>
          <w:rFonts w:ascii="Cordia New" w:eastAsia="Times New Roman" w:hAnsi="Cordia New"/>
          <w:sz w:val="28"/>
          <w:cs/>
        </w:rPr>
        <w:br w:type="page"/>
      </w:r>
    </w:p>
    <w:p w14:paraId="5758024C" w14:textId="6D1F65D6" w:rsidR="00883686" w:rsidRPr="00BE39AC" w:rsidRDefault="003A773E" w:rsidP="00883686">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23</w:t>
      </w:r>
      <w:r w:rsidR="00883686" w:rsidRPr="00BE39AC">
        <w:rPr>
          <w:rFonts w:ascii="Cordia New" w:eastAsia="Times New Roman" w:hAnsi="Cordia New"/>
          <w:b/>
          <w:bCs/>
          <w:sz w:val="26"/>
          <w:szCs w:val="26"/>
        </w:rPr>
        <w:tab/>
        <w:t xml:space="preserve">Borrowings </w:t>
      </w:r>
      <w:r w:rsidR="00883686" w:rsidRPr="00BE39AC">
        <w:rPr>
          <w:rFonts w:ascii="Cordia New" w:eastAsia="Times New Roman" w:hAnsi="Cordia New"/>
          <w:sz w:val="26"/>
          <w:szCs w:val="26"/>
        </w:rPr>
        <w:t>(Cont’d)</w:t>
      </w:r>
    </w:p>
    <w:tbl>
      <w:tblPr>
        <w:tblW w:w="9389" w:type="dxa"/>
        <w:tblLayout w:type="fixed"/>
        <w:tblLook w:val="04A0" w:firstRow="1" w:lastRow="0" w:firstColumn="1" w:lastColumn="0" w:noHBand="0" w:noVBand="1"/>
      </w:tblPr>
      <w:tblGrid>
        <w:gridCol w:w="2261"/>
        <w:gridCol w:w="792"/>
        <w:gridCol w:w="792"/>
        <w:gridCol w:w="792"/>
        <w:gridCol w:w="792"/>
        <w:gridCol w:w="792"/>
        <w:gridCol w:w="792"/>
        <w:gridCol w:w="792"/>
        <w:gridCol w:w="792"/>
        <w:gridCol w:w="792"/>
      </w:tblGrid>
      <w:tr w:rsidR="00AD7F77" w:rsidRPr="00BE39AC" w14:paraId="4A5D821F" w14:textId="77777777" w:rsidTr="00967E3C">
        <w:tc>
          <w:tcPr>
            <w:tcW w:w="2261" w:type="dxa"/>
            <w:vAlign w:val="bottom"/>
          </w:tcPr>
          <w:p w14:paraId="207EDC1D" w14:textId="77777777" w:rsidR="00AD7F77" w:rsidRPr="00BE39AC" w:rsidRDefault="00AD7F77">
            <w:pPr>
              <w:spacing w:after="0" w:line="240" w:lineRule="auto"/>
              <w:ind w:left="435"/>
              <w:rPr>
                <w:rFonts w:ascii="Cordia New" w:eastAsia="Times New Roman" w:hAnsi="Cordia New"/>
                <w:b/>
                <w:bCs/>
                <w:sz w:val="24"/>
                <w:szCs w:val="24"/>
              </w:rPr>
            </w:pPr>
          </w:p>
        </w:tc>
        <w:tc>
          <w:tcPr>
            <w:tcW w:w="7128" w:type="dxa"/>
            <w:gridSpan w:val="9"/>
            <w:vAlign w:val="bottom"/>
          </w:tcPr>
          <w:p w14:paraId="3DCF0772" w14:textId="60EBD40E" w:rsidR="00AD7F77" w:rsidRPr="00BE39AC" w:rsidRDefault="003A773E">
            <w:pPr>
              <w:pBdr>
                <w:bottom w:val="single" w:sz="4" w:space="1" w:color="auto"/>
              </w:pBdr>
              <w:spacing w:after="0" w:line="240" w:lineRule="auto"/>
              <w:ind w:right="-72"/>
              <w:jc w:val="center"/>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AD7F77" w:rsidRPr="00BE39AC">
              <w:rPr>
                <w:rFonts w:ascii="Cordia New" w:eastAsia="Times New Roman" w:hAnsi="Cordia New"/>
                <w:b/>
                <w:bCs/>
                <w:sz w:val="24"/>
                <w:szCs w:val="24"/>
              </w:rPr>
              <w:t xml:space="preserve"> December </w:t>
            </w:r>
            <w:r w:rsidRPr="003A773E">
              <w:rPr>
                <w:rFonts w:ascii="Cordia New" w:eastAsia="Times New Roman" w:hAnsi="Cordia New"/>
                <w:b/>
                <w:bCs/>
                <w:sz w:val="24"/>
                <w:szCs w:val="24"/>
                <w:lang w:val="en-GB"/>
              </w:rPr>
              <w:t>2021</w:t>
            </w:r>
          </w:p>
        </w:tc>
      </w:tr>
      <w:tr w:rsidR="00AD7F77" w:rsidRPr="00BE39AC" w14:paraId="28F81779" w14:textId="77777777" w:rsidTr="00967E3C">
        <w:tc>
          <w:tcPr>
            <w:tcW w:w="2261" w:type="dxa"/>
            <w:vAlign w:val="bottom"/>
          </w:tcPr>
          <w:p w14:paraId="0055B3B6" w14:textId="77777777" w:rsidR="00AD7F77" w:rsidRPr="00BE39AC" w:rsidRDefault="00AD7F77">
            <w:pPr>
              <w:spacing w:after="0" w:line="240" w:lineRule="auto"/>
              <w:ind w:left="435"/>
              <w:rPr>
                <w:rFonts w:ascii="Cordia New" w:eastAsia="Times New Roman" w:hAnsi="Cordia New"/>
                <w:b/>
                <w:bCs/>
                <w:sz w:val="24"/>
                <w:szCs w:val="24"/>
              </w:rPr>
            </w:pPr>
          </w:p>
        </w:tc>
        <w:tc>
          <w:tcPr>
            <w:tcW w:w="5544" w:type="dxa"/>
            <w:gridSpan w:val="7"/>
            <w:vAlign w:val="bottom"/>
          </w:tcPr>
          <w:p w14:paraId="72DBF56D" w14:textId="77777777" w:rsidR="00AD7F77" w:rsidRPr="00BE39AC" w:rsidRDefault="00AD7F77">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Consolidated financial statements</w:t>
            </w:r>
          </w:p>
        </w:tc>
        <w:tc>
          <w:tcPr>
            <w:tcW w:w="1584" w:type="dxa"/>
            <w:gridSpan w:val="2"/>
            <w:vAlign w:val="bottom"/>
          </w:tcPr>
          <w:p w14:paraId="7B634C29" w14:textId="77777777" w:rsidR="00AD7F77" w:rsidRPr="00BE39AC" w:rsidRDefault="00AD7F77">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Separate</w:t>
            </w:r>
          </w:p>
          <w:p w14:paraId="2B6DA8F9" w14:textId="77777777" w:rsidR="00AD7F77" w:rsidRPr="00BE39AC" w:rsidRDefault="00AD7F77">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financial statements</w:t>
            </w:r>
          </w:p>
        </w:tc>
      </w:tr>
      <w:tr w:rsidR="00AD7F77" w:rsidRPr="00BE39AC" w14:paraId="320484E9" w14:textId="77777777" w:rsidTr="00967E3C">
        <w:tc>
          <w:tcPr>
            <w:tcW w:w="2261" w:type="dxa"/>
            <w:vAlign w:val="bottom"/>
          </w:tcPr>
          <w:p w14:paraId="50A94D94" w14:textId="77777777" w:rsidR="00AD7F77" w:rsidRPr="00BE39AC" w:rsidRDefault="00AD7F77">
            <w:pPr>
              <w:spacing w:after="0" w:line="240" w:lineRule="auto"/>
              <w:ind w:left="435"/>
              <w:rPr>
                <w:rFonts w:ascii="Cordia New" w:eastAsia="Times New Roman" w:hAnsi="Cordia New"/>
                <w:b/>
                <w:bCs/>
                <w:sz w:val="24"/>
                <w:szCs w:val="24"/>
              </w:rPr>
            </w:pPr>
          </w:p>
        </w:tc>
        <w:tc>
          <w:tcPr>
            <w:tcW w:w="792" w:type="dxa"/>
            <w:vAlign w:val="bottom"/>
          </w:tcPr>
          <w:p w14:paraId="0A1211B1" w14:textId="77777777" w:rsidR="00AD7F77" w:rsidRPr="00BE39AC" w:rsidRDefault="00AD7F77">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USD</w:t>
            </w:r>
          </w:p>
        </w:tc>
        <w:tc>
          <w:tcPr>
            <w:tcW w:w="792" w:type="dxa"/>
            <w:vAlign w:val="bottom"/>
          </w:tcPr>
          <w:p w14:paraId="723D6E7E" w14:textId="77777777" w:rsidR="00AD7F77" w:rsidRPr="00BE39AC" w:rsidRDefault="00AD7F77">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EUR</w:t>
            </w:r>
          </w:p>
        </w:tc>
        <w:tc>
          <w:tcPr>
            <w:tcW w:w="792" w:type="dxa"/>
          </w:tcPr>
          <w:p w14:paraId="39C4C4A5" w14:textId="77777777" w:rsidR="00AD7F77" w:rsidRPr="00BE39AC" w:rsidRDefault="00AD7F77">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CNY</w:t>
            </w:r>
          </w:p>
        </w:tc>
        <w:tc>
          <w:tcPr>
            <w:tcW w:w="792" w:type="dxa"/>
            <w:vAlign w:val="bottom"/>
          </w:tcPr>
          <w:p w14:paraId="4CB8C4EF" w14:textId="77777777" w:rsidR="00AD7F77" w:rsidRPr="00BE39AC" w:rsidRDefault="00AD7F77">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BRL</w:t>
            </w:r>
          </w:p>
        </w:tc>
        <w:tc>
          <w:tcPr>
            <w:tcW w:w="792" w:type="dxa"/>
            <w:vAlign w:val="bottom"/>
          </w:tcPr>
          <w:p w14:paraId="6767DA3E" w14:textId="77777777" w:rsidR="00AD7F77" w:rsidRPr="00BE39AC" w:rsidRDefault="00AD7F77">
            <w:pPr>
              <w:spacing w:after="0" w:line="240" w:lineRule="auto"/>
              <w:ind w:right="-72"/>
              <w:jc w:val="right"/>
              <w:rPr>
                <w:rFonts w:ascii="Cordia New" w:eastAsia="Times New Roman" w:hAnsi="Cordia New"/>
                <w:b/>
                <w:bCs/>
                <w:sz w:val="24"/>
                <w:szCs w:val="24"/>
                <w:lang w:val="en-GB"/>
              </w:rPr>
            </w:pPr>
            <w:r w:rsidRPr="00BE39AC">
              <w:rPr>
                <w:rFonts w:ascii="Cordia New" w:eastAsia="Times New Roman" w:hAnsi="Cordia New"/>
                <w:b/>
                <w:bCs/>
                <w:sz w:val="24"/>
                <w:szCs w:val="24"/>
                <w:lang w:val="en-GB"/>
              </w:rPr>
              <w:t>AUD</w:t>
            </w:r>
          </w:p>
        </w:tc>
        <w:tc>
          <w:tcPr>
            <w:tcW w:w="792" w:type="dxa"/>
          </w:tcPr>
          <w:p w14:paraId="162C5910" w14:textId="0F6BD0D5" w:rsidR="00AD7F77" w:rsidRPr="00BE39AC" w:rsidRDefault="0001403A">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GBP</w:t>
            </w:r>
          </w:p>
        </w:tc>
        <w:tc>
          <w:tcPr>
            <w:tcW w:w="792" w:type="dxa"/>
            <w:vAlign w:val="bottom"/>
          </w:tcPr>
          <w:p w14:paraId="3E617ACD" w14:textId="77777777" w:rsidR="00AD7F77" w:rsidRPr="00BE39AC" w:rsidRDefault="00AD7F77">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Baht </w:t>
            </w:r>
          </w:p>
        </w:tc>
        <w:tc>
          <w:tcPr>
            <w:tcW w:w="792" w:type="dxa"/>
            <w:vAlign w:val="bottom"/>
          </w:tcPr>
          <w:p w14:paraId="3CB0E8F5" w14:textId="77777777" w:rsidR="00AD7F77" w:rsidRPr="00BE39AC" w:rsidRDefault="00AD7F77">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USD</w:t>
            </w:r>
          </w:p>
        </w:tc>
        <w:tc>
          <w:tcPr>
            <w:tcW w:w="792" w:type="dxa"/>
            <w:vAlign w:val="bottom"/>
          </w:tcPr>
          <w:p w14:paraId="69E5DAB7" w14:textId="77777777" w:rsidR="00AD7F77" w:rsidRPr="00BE39AC" w:rsidRDefault="00AD7F77">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 xml:space="preserve">Baht </w:t>
            </w:r>
          </w:p>
        </w:tc>
      </w:tr>
      <w:tr w:rsidR="00AD7F77" w:rsidRPr="00BE39AC" w14:paraId="75588A93" w14:textId="77777777" w:rsidTr="00967E3C">
        <w:tc>
          <w:tcPr>
            <w:tcW w:w="2261" w:type="dxa"/>
            <w:vAlign w:val="bottom"/>
          </w:tcPr>
          <w:p w14:paraId="726B9DBB" w14:textId="77777777" w:rsidR="00AD7F77" w:rsidRPr="00BE39AC" w:rsidRDefault="00AD7F77">
            <w:pPr>
              <w:spacing w:after="0" w:line="240" w:lineRule="auto"/>
              <w:ind w:left="435"/>
              <w:rPr>
                <w:rFonts w:ascii="Cordia New" w:eastAsia="Times New Roman" w:hAnsi="Cordia New"/>
                <w:sz w:val="24"/>
                <w:szCs w:val="24"/>
              </w:rPr>
            </w:pPr>
          </w:p>
        </w:tc>
        <w:tc>
          <w:tcPr>
            <w:tcW w:w="792" w:type="dxa"/>
            <w:vAlign w:val="bottom"/>
          </w:tcPr>
          <w:p w14:paraId="258F0CE4" w14:textId="77777777" w:rsidR="00AD7F77" w:rsidRPr="00BE39AC" w:rsidRDefault="00AD7F77">
            <w:pPr>
              <w:pBdr>
                <w:bottom w:val="single" w:sz="4" w:space="1" w:color="auto"/>
              </w:pBdr>
              <w:spacing w:after="0" w:line="240" w:lineRule="auto"/>
              <w:ind w:right="-72"/>
              <w:jc w:val="right"/>
              <w:rPr>
                <w:rFonts w:ascii="Cordia New" w:eastAsia="Times New Roman" w:hAnsi="Cordia New"/>
                <w:b/>
                <w:bCs/>
                <w:sz w:val="24"/>
                <w:szCs w:val="24"/>
                <w:cs/>
              </w:rPr>
            </w:pPr>
            <w:r w:rsidRPr="00BE39AC">
              <w:rPr>
                <w:rFonts w:ascii="Cordia New" w:eastAsia="Times New Roman" w:hAnsi="Cordia New"/>
                <w:b/>
                <w:bCs/>
                <w:sz w:val="24"/>
                <w:szCs w:val="24"/>
              </w:rPr>
              <w:t>Million</w:t>
            </w:r>
          </w:p>
        </w:tc>
        <w:tc>
          <w:tcPr>
            <w:tcW w:w="792" w:type="dxa"/>
            <w:vAlign w:val="bottom"/>
          </w:tcPr>
          <w:p w14:paraId="7BEE4757" w14:textId="77777777" w:rsidR="00AD7F77" w:rsidRPr="00BE39AC" w:rsidRDefault="00AD7F77">
            <w:pPr>
              <w:pBdr>
                <w:bottom w:val="single" w:sz="4" w:space="1" w:color="auto"/>
              </w:pBdr>
              <w:spacing w:after="0" w:line="240" w:lineRule="auto"/>
              <w:ind w:right="-72"/>
              <w:jc w:val="right"/>
              <w:rPr>
                <w:rFonts w:ascii="Cordia New" w:eastAsia="Times New Roman" w:hAnsi="Cordia New"/>
                <w:b/>
                <w:bCs/>
                <w:sz w:val="24"/>
                <w:szCs w:val="24"/>
                <w:cs/>
              </w:rPr>
            </w:pPr>
            <w:r w:rsidRPr="00BE39AC">
              <w:rPr>
                <w:rFonts w:ascii="Cordia New" w:eastAsia="Times New Roman" w:hAnsi="Cordia New"/>
                <w:b/>
                <w:bCs/>
                <w:sz w:val="24"/>
                <w:szCs w:val="24"/>
              </w:rPr>
              <w:t>Million</w:t>
            </w:r>
          </w:p>
        </w:tc>
        <w:tc>
          <w:tcPr>
            <w:tcW w:w="792" w:type="dxa"/>
            <w:vAlign w:val="bottom"/>
            <w:hideMark/>
          </w:tcPr>
          <w:p w14:paraId="7F33BD80" w14:textId="77777777" w:rsidR="00AD7F77" w:rsidRPr="00BE39AC" w:rsidRDefault="00AD7F77">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tcPr>
          <w:p w14:paraId="7EF9E317" w14:textId="77777777" w:rsidR="00AD7F77" w:rsidRPr="00BE39AC" w:rsidRDefault="00AD7F77">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hideMark/>
          </w:tcPr>
          <w:p w14:paraId="5389D27B" w14:textId="77777777" w:rsidR="00AD7F77" w:rsidRPr="00BE39AC" w:rsidRDefault="00AD7F77">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hideMark/>
          </w:tcPr>
          <w:p w14:paraId="695C8C87" w14:textId="77777777" w:rsidR="00AD7F77" w:rsidRPr="00BE39AC" w:rsidRDefault="00AD7F77">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hideMark/>
          </w:tcPr>
          <w:p w14:paraId="1E87FAB3" w14:textId="77777777" w:rsidR="00AD7F77" w:rsidRPr="00BE39AC" w:rsidRDefault="00AD7F77">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hideMark/>
          </w:tcPr>
          <w:p w14:paraId="61A96ED4" w14:textId="77777777" w:rsidR="00AD7F77" w:rsidRPr="00BE39AC" w:rsidRDefault="00AD7F77">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c>
          <w:tcPr>
            <w:tcW w:w="792" w:type="dxa"/>
            <w:vAlign w:val="bottom"/>
            <w:hideMark/>
          </w:tcPr>
          <w:p w14:paraId="3C0DB7FF" w14:textId="77777777" w:rsidR="00AD7F77" w:rsidRPr="00BE39AC" w:rsidRDefault="00AD7F77">
            <w:pPr>
              <w:pBdr>
                <w:bottom w:val="single" w:sz="4" w:space="1" w:color="auto"/>
              </w:pBd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Million</w:t>
            </w:r>
          </w:p>
        </w:tc>
      </w:tr>
      <w:tr w:rsidR="00AD7F77" w:rsidRPr="00106BF6" w14:paraId="09B30A80" w14:textId="77777777" w:rsidTr="00967E3C">
        <w:tc>
          <w:tcPr>
            <w:tcW w:w="2261" w:type="dxa"/>
            <w:vAlign w:val="bottom"/>
          </w:tcPr>
          <w:p w14:paraId="60C91A8B" w14:textId="77777777" w:rsidR="00AD7F77" w:rsidRPr="00106BF6" w:rsidRDefault="00AD7F77">
            <w:pPr>
              <w:spacing w:after="0" w:line="240" w:lineRule="auto"/>
              <w:ind w:left="435"/>
              <w:rPr>
                <w:rFonts w:ascii="Cordia New" w:eastAsia="Times New Roman" w:hAnsi="Cordia New"/>
                <w:b/>
                <w:bCs/>
                <w:sz w:val="8"/>
                <w:szCs w:val="8"/>
              </w:rPr>
            </w:pPr>
          </w:p>
        </w:tc>
        <w:tc>
          <w:tcPr>
            <w:tcW w:w="792" w:type="dxa"/>
          </w:tcPr>
          <w:p w14:paraId="1E0C2B21" w14:textId="77777777" w:rsidR="00AD7F77" w:rsidRPr="00106BF6" w:rsidRDefault="00AD7F77">
            <w:pPr>
              <w:spacing w:after="0" w:line="240" w:lineRule="auto"/>
              <w:ind w:right="-72"/>
              <w:jc w:val="right"/>
              <w:rPr>
                <w:rFonts w:ascii="Cordia New" w:eastAsia="Times New Roman" w:hAnsi="Cordia New"/>
                <w:snapToGrid w:val="0"/>
                <w:sz w:val="8"/>
                <w:szCs w:val="8"/>
                <w:lang w:eastAsia="th-TH"/>
              </w:rPr>
            </w:pPr>
          </w:p>
        </w:tc>
        <w:tc>
          <w:tcPr>
            <w:tcW w:w="792" w:type="dxa"/>
          </w:tcPr>
          <w:p w14:paraId="53DF424A" w14:textId="77777777" w:rsidR="00AD7F77" w:rsidRPr="00106BF6" w:rsidRDefault="00AD7F77">
            <w:pPr>
              <w:spacing w:after="0" w:line="240" w:lineRule="auto"/>
              <w:ind w:right="-72"/>
              <w:jc w:val="right"/>
              <w:rPr>
                <w:rFonts w:ascii="Cordia New" w:eastAsia="Times New Roman" w:hAnsi="Cordia New"/>
                <w:snapToGrid w:val="0"/>
                <w:sz w:val="8"/>
                <w:szCs w:val="8"/>
                <w:lang w:eastAsia="th-TH"/>
              </w:rPr>
            </w:pPr>
          </w:p>
        </w:tc>
        <w:tc>
          <w:tcPr>
            <w:tcW w:w="792" w:type="dxa"/>
          </w:tcPr>
          <w:p w14:paraId="36FEFEA7" w14:textId="77777777" w:rsidR="00AD7F77" w:rsidRPr="00106BF6" w:rsidRDefault="00AD7F77">
            <w:pPr>
              <w:spacing w:after="0" w:line="240" w:lineRule="auto"/>
              <w:ind w:right="-72"/>
              <w:jc w:val="right"/>
              <w:rPr>
                <w:rFonts w:ascii="Cordia New" w:eastAsia="Times New Roman" w:hAnsi="Cordia New"/>
                <w:snapToGrid w:val="0"/>
                <w:sz w:val="8"/>
                <w:szCs w:val="8"/>
                <w:cs/>
                <w:lang w:eastAsia="th-TH"/>
              </w:rPr>
            </w:pPr>
          </w:p>
        </w:tc>
        <w:tc>
          <w:tcPr>
            <w:tcW w:w="792" w:type="dxa"/>
            <w:vAlign w:val="bottom"/>
          </w:tcPr>
          <w:p w14:paraId="6F7C2A7A" w14:textId="77777777" w:rsidR="00AD7F77" w:rsidRPr="00106BF6" w:rsidRDefault="00AD7F77">
            <w:pPr>
              <w:spacing w:after="0" w:line="240" w:lineRule="auto"/>
              <w:ind w:right="-72"/>
              <w:jc w:val="right"/>
              <w:rPr>
                <w:rFonts w:ascii="Cordia New" w:eastAsia="Times New Roman" w:hAnsi="Cordia New"/>
                <w:sz w:val="8"/>
                <w:szCs w:val="8"/>
                <w:cs/>
              </w:rPr>
            </w:pPr>
          </w:p>
        </w:tc>
        <w:tc>
          <w:tcPr>
            <w:tcW w:w="792" w:type="dxa"/>
            <w:vAlign w:val="bottom"/>
          </w:tcPr>
          <w:p w14:paraId="0976740C" w14:textId="77777777" w:rsidR="00AD7F77" w:rsidRPr="00106BF6" w:rsidRDefault="00AD7F77">
            <w:pPr>
              <w:spacing w:after="0" w:line="240" w:lineRule="auto"/>
              <w:ind w:right="-72"/>
              <w:jc w:val="right"/>
              <w:rPr>
                <w:rFonts w:ascii="Cordia New" w:eastAsia="Times New Roman" w:hAnsi="Cordia New"/>
                <w:sz w:val="8"/>
                <w:szCs w:val="8"/>
                <w:cs/>
              </w:rPr>
            </w:pPr>
          </w:p>
        </w:tc>
        <w:tc>
          <w:tcPr>
            <w:tcW w:w="792" w:type="dxa"/>
          </w:tcPr>
          <w:p w14:paraId="204EAF3A"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vAlign w:val="bottom"/>
          </w:tcPr>
          <w:p w14:paraId="05A506C3"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tcPr>
          <w:p w14:paraId="27010D48" w14:textId="77777777" w:rsidR="00AD7F77" w:rsidRPr="00106BF6" w:rsidRDefault="00AD7F77">
            <w:pPr>
              <w:spacing w:after="0" w:line="240" w:lineRule="auto"/>
              <w:ind w:right="-72"/>
              <w:jc w:val="right"/>
              <w:rPr>
                <w:rFonts w:ascii="Cordia New" w:eastAsia="Times New Roman" w:hAnsi="Cordia New"/>
                <w:snapToGrid w:val="0"/>
                <w:sz w:val="8"/>
                <w:szCs w:val="8"/>
                <w:lang w:eastAsia="th-TH"/>
              </w:rPr>
            </w:pPr>
          </w:p>
        </w:tc>
        <w:tc>
          <w:tcPr>
            <w:tcW w:w="792" w:type="dxa"/>
            <w:vAlign w:val="bottom"/>
          </w:tcPr>
          <w:p w14:paraId="6E673D99" w14:textId="77777777" w:rsidR="00AD7F77" w:rsidRPr="00106BF6" w:rsidRDefault="00AD7F77">
            <w:pPr>
              <w:spacing w:after="0" w:line="240" w:lineRule="auto"/>
              <w:ind w:right="-72"/>
              <w:jc w:val="right"/>
              <w:rPr>
                <w:rFonts w:ascii="Cordia New" w:eastAsia="Times New Roman" w:hAnsi="Cordia New"/>
                <w:snapToGrid w:val="0"/>
                <w:sz w:val="8"/>
                <w:szCs w:val="8"/>
                <w:cs/>
                <w:lang w:eastAsia="th-TH"/>
              </w:rPr>
            </w:pPr>
          </w:p>
        </w:tc>
      </w:tr>
      <w:tr w:rsidR="00AD7F77" w:rsidRPr="00BE39AC" w14:paraId="0D45B3A2" w14:textId="77777777" w:rsidTr="00967E3C">
        <w:tc>
          <w:tcPr>
            <w:tcW w:w="2261" w:type="dxa"/>
            <w:vAlign w:val="bottom"/>
            <w:hideMark/>
          </w:tcPr>
          <w:p w14:paraId="34A683FA" w14:textId="77777777" w:rsidR="00AD7F77" w:rsidRPr="00BE39AC" w:rsidRDefault="00AD7F77">
            <w:pPr>
              <w:spacing w:after="0" w:line="240" w:lineRule="auto"/>
              <w:ind w:left="435" w:right="-93"/>
              <w:rPr>
                <w:rFonts w:ascii="Cordia New" w:eastAsia="Times New Roman" w:hAnsi="Cordia New"/>
                <w:b/>
                <w:bCs/>
                <w:sz w:val="24"/>
                <w:szCs w:val="24"/>
                <w:cs/>
              </w:rPr>
            </w:pPr>
            <w:r w:rsidRPr="00BE39AC">
              <w:rPr>
                <w:rFonts w:ascii="Cordia New" w:eastAsia="Times New Roman" w:hAnsi="Cordia New"/>
                <w:b/>
                <w:bCs/>
                <w:sz w:val="24"/>
                <w:szCs w:val="24"/>
              </w:rPr>
              <w:t>Floating interest rate</w:t>
            </w:r>
          </w:p>
        </w:tc>
        <w:tc>
          <w:tcPr>
            <w:tcW w:w="792" w:type="dxa"/>
          </w:tcPr>
          <w:p w14:paraId="7321DF7D" w14:textId="77777777" w:rsidR="00AD7F77" w:rsidRPr="00BE39AC" w:rsidRDefault="00AD7F77">
            <w:pPr>
              <w:spacing w:after="0" w:line="240" w:lineRule="auto"/>
              <w:ind w:right="-72"/>
              <w:jc w:val="right"/>
              <w:rPr>
                <w:rFonts w:ascii="Cordia New" w:eastAsia="Times New Roman" w:hAnsi="Cordia New"/>
                <w:snapToGrid w:val="0"/>
                <w:sz w:val="24"/>
                <w:szCs w:val="24"/>
                <w:lang w:eastAsia="th-TH"/>
              </w:rPr>
            </w:pPr>
          </w:p>
        </w:tc>
        <w:tc>
          <w:tcPr>
            <w:tcW w:w="792" w:type="dxa"/>
          </w:tcPr>
          <w:p w14:paraId="7587BE29" w14:textId="77777777" w:rsidR="00AD7F77" w:rsidRPr="00BE39AC" w:rsidRDefault="00AD7F77">
            <w:pPr>
              <w:spacing w:after="0" w:line="240" w:lineRule="auto"/>
              <w:ind w:right="-72"/>
              <w:jc w:val="right"/>
              <w:rPr>
                <w:rFonts w:ascii="Cordia New" w:eastAsia="Times New Roman" w:hAnsi="Cordia New"/>
                <w:snapToGrid w:val="0"/>
                <w:sz w:val="24"/>
                <w:szCs w:val="24"/>
                <w:lang w:eastAsia="th-TH"/>
              </w:rPr>
            </w:pPr>
          </w:p>
        </w:tc>
        <w:tc>
          <w:tcPr>
            <w:tcW w:w="792" w:type="dxa"/>
          </w:tcPr>
          <w:p w14:paraId="73971F8E" w14:textId="77777777" w:rsidR="00AD7F77" w:rsidRPr="00BE39AC" w:rsidRDefault="00AD7F77">
            <w:pPr>
              <w:spacing w:after="0" w:line="240" w:lineRule="auto"/>
              <w:ind w:right="-72"/>
              <w:jc w:val="right"/>
              <w:rPr>
                <w:rFonts w:ascii="Cordia New" w:eastAsia="Times New Roman" w:hAnsi="Cordia New"/>
                <w:snapToGrid w:val="0"/>
                <w:sz w:val="24"/>
                <w:szCs w:val="24"/>
                <w:cs/>
                <w:lang w:eastAsia="th-TH"/>
              </w:rPr>
            </w:pPr>
          </w:p>
        </w:tc>
        <w:tc>
          <w:tcPr>
            <w:tcW w:w="792" w:type="dxa"/>
            <w:vAlign w:val="bottom"/>
          </w:tcPr>
          <w:p w14:paraId="07A283C0" w14:textId="77777777" w:rsidR="00AD7F77" w:rsidRPr="00BE39AC" w:rsidRDefault="00AD7F77">
            <w:pPr>
              <w:spacing w:after="0" w:line="240" w:lineRule="auto"/>
              <w:ind w:right="-72"/>
              <w:jc w:val="right"/>
              <w:rPr>
                <w:rFonts w:ascii="Cordia New" w:eastAsia="Times New Roman" w:hAnsi="Cordia New"/>
                <w:sz w:val="24"/>
                <w:szCs w:val="24"/>
                <w:cs/>
              </w:rPr>
            </w:pPr>
          </w:p>
        </w:tc>
        <w:tc>
          <w:tcPr>
            <w:tcW w:w="792" w:type="dxa"/>
            <w:vAlign w:val="bottom"/>
          </w:tcPr>
          <w:p w14:paraId="00A5054A" w14:textId="77777777" w:rsidR="00AD7F77" w:rsidRPr="00BE39AC" w:rsidRDefault="00AD7F77">
            <w:pPr>
              <w:spacing w:after="0" w:line="240" w:lineRule="auto"/>
              <w:ind w:right="-72"/>
              <w:jc w:val="right"/>
              <w:rPr>
                <w:rFonts w:ascii="Cordia New" w:eastAsia="Times New Roman" w:hAnsi="Cordia New"/>
                <w:sz w:val="24"/>
                <w:szCs w:val="24"/>
                <w:cs/>
              </w:rPr>
            </w:pPr>
          </w:p>
        </w:tc>
        <w:tc>
          <w:tcPr>
            <w:tcW w:w="792" w:type="dxa"/>
          </w:tcPr>
          <w:p w14:paraId="55C8A59F" w14:textId="77777777" w:rsidR="00AD7F77" w:rsidRPr="00BE39AC" w:rsidRDefault="00AD7F77">
            <w:pPr>
              <w:spacing w:after="0" w:line="240" w:lineRule="auto"/>
              <w:ind w:right="-72"/>
              <w:jc w:val="right"/>
              <w:rPr>
                <w:rFonts w:ascii="Cordia New" w:eastAsia="Times New Roman" w:hAnsi="Cordia New"/>
                <w:sz w:val="24"/>
                <w:szCs w:val="24"/>
              </w:rPr>
            </w:pPr>
          </w:p>
        </w:tc>
        <w:tc>
          <w:tcPr>
            <w:tcW w:w="792" w:type="dxa"/>
            <w:vAlign w:val="bottom"/>
          </w:tcPr>
          <w:p w14:paraId="0D86B861" w14:textId="77777777" w:rsidR="00AD7F77" w:rsidRPr="00BE39AC" w:rsidRDefault="00AD7F77">
            <w:pPr>
              <w:spacing w:after="0" w:line="240" w:lineRule="auto"/>
              <w:ind w:right="-72"/>
              <w:jc w:val="right"/>
              <w:rPr>
                <w:rFonts w:ascii="Cordia New" w:eastAsia="Times New Roman" w:hAnsi="Cordia New"/>
                <w:sz w:val="24"/>
                <w:szCs w:val="24"/>
              </w:rPr>
            </w:pPr>
          </w:p>
        </w:tc>
        <w:tc>
          <w:tcPr>
            <w:tcW w:w="792" w:type="dxa"/>
          </w:tcPr>
          <w:p w14:paraId="045C2A99" w14:textId="77777777" w:rsidR="00AD7F77" w:rsidRPr="00BE39AC" w:rsidRDefault="00AD7F77">
            <w:pPr>
              <w:spacing w:after="0" w:line="240" w:lineRule="auto"/>
              <w:ind w:right="-72"/>
              <w:jc w:val="right"/>
              <w:rPr>
                <w:rFonts w:ascii="Cordia New" w:eastAsia="Times New Roman" w:hAnsi="Cordia New"/>
                <w:snapToGrid w:val="0"/>
                <w:sz w:val="24"/>
                <w:szCs w:val="24"/>
                <w:lang w:eastAsia="th-TH"/>
              </w:rPr>
            </w:pPr>
          </w:p>
        </w:tc>
        <w:tc>
          <w:tcPr>
            <w:tcW w:w="792" w:type="dxa"/>
            <w:vAlign w:val="bottom"/>
          </w:tcPr>
          <w:p w14:paraId="5EDADC63" w14:textId="77777777" w:rsidR="00AD7F77" w:rsidRPr="00BE39AC" w:rsidRDefault="00AD7F77">
            <w:pPr>
              <w:spacing w:after="0" w:line="240" w:lineRule="auto"/>
              <w:ind w:right="-72"/>
              <w:jc w:val="right"/>
              <w:rPr>
                <w:rFonts w:ascii="Cordia New" w:eastAsia="Times New Roman" w:hAnsi="Cordia New"/>
                <w:snapToGrid w:val="0"/>
                <w:sz w:val="24"/>
                <w:szCs w:val="24"/>
                <w:cs/>
                <w:lang w:eastAsia="th-TH"/>
              </w:rPr>
            </w:pPr>
          </w:p>
        </w:tc>
      </w:tr>
      <w:tr w:rsidR="00AD7F77" w:rsidRPr="00BE39AC" w14:paraId="7FD44516" w14:textId="77777777" w:rsidTr="00967E3C">
        <w:tc>
          <w:tcPr>
            <w:tcW w:w="2261" w:type="dxa"/>
            <w:vAlign w:val="bottom"/>
            <w:hideMark/>
          </w:tcPr>
          <w:p w14:paraId="46091662" w14:textId="77777777" w:rsidR="00AD7F77" w:rsidRPr="00BE39AC" w:rsidRDefault="00AD7F77">
            <w:pPr>
              <w:spacing w:after="0" w:line="240" w:lineRule="auto"/>
              <w:ind w:left="435"/>
              <w:rPr>
                <w:rFonts w:ascii="Cordia New" w:eastAsia="Times New Roman" w:hAnsi="Cordia New"/>
                <w:sz w:val="24"/>
                <w:szCs w:val="24"/>
                <w:cs/>
              </w:rPr>
            </w:pPr>
            <w:r w:rsidRPr="00BE39AC">
              <w:rPr>
                <w:rFonts w:ascii="Cordia New" w:eastAsia="Times New Roman" w:hAnsi="Cordia New"/>
                <w:sz w:val="24"/>
                <w:szCs w:val="24"/>
              </w:rPr>
              <w:t xml:space="preserve">   Short-term</w:t>
            </w:r>
          </w:p>
        </w:tc>
        <w:tc>
          <w:tcPr>
            <w:tcW w:w="792" w:type="dxa"/>
          </w:tcPr>
          <w:p w14:paraId="65AC80D8" w14:textId="7A175B74" w:rsidR="00AD7F77" w:rsidRPr="00BE39AC" w:rsidRDefault="003A773E">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195</w:t>
            </w:r>
          </w:p>
        </w:tc>
        <w:tc>
          <w:tcPr>
            <w:tcW w:w="792" w:type="dxa"/>
          </w:tcPr>
          <w:p w14:paraId="25D7D71B" w14:textId="282A9A5F" w:rsidR="00AD7F77" w:rsidRPr="00BE39AC" w:rsidRDefault="003A773E">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14</w:t>
            </w:r>
          </w:p>
        </w:tc>
        <w:tc>
          <w:tcPr>
            <w:tcW w:w="792" w:type="dxa"/>
          </w:tcPr>
          <w:p w14:paraId="6463EB37" w14:textId="7DCDD8F0" w:rsidR="00AD7F77" w:rsidRPr="00BE39AC" w:rsidRDefault="003A773E">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c>
          <w:tcPr>
            <w:tcW w:w="792" w:type="dxa"/>
            <w:vAlign w:val="bottom"/>
          </w:tcPr>
          <w:p w14:paraId="684396F6" w14:textId="272A8690" w:rsidR="00AD7F77" w:rsidRPr="00BE39AC" w:rsidRDefault="003A773E">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w:t>
            </w:r>
          </w:p>
        </w:tc>
        <w:tc>
          <w:tcPr>
            <w:tcW w:w="792" w:type="dxa"/>
            <w:vAlign w:val="bottom"/>
          </w:tcPr>
          <w:p w14:paraId="0403507C" w14:textId="67E5F479" w:rsidR="00AD7F77" w:rsidRPr="00BE39AC" w:rsidRDefault="003A773E">
            <w:pPr>
              <w:spacing w:after="0" w:line="240" w:lineRule="auto"/>
              <w:ind w:right="-72"/>
              <w:jc w:val="right"/>
              <w:rPr>
                <w:rFonts w:ascii="Cordia New" w:eastAsia="Times New Roman" w:hAnsi="Cordia New"/>
                <w:sz w:val="24"/>
                <w:szCs w:val="24"/>
                <w:cs/>
              </w:rPr>
            </w:pPr>
            <w:r w:rsidRPr="003A773E">
              <w:rPr>
                <w:rFonts w:ascii="Cordia New" w:eastAsia="Times New Roman" w:hAnsi="Cordia New"/>
                <w:sz w:val="24"/>
                <w:szCs w:val="24"/>
                <w:lang w:val="en-GB"/>
              </w:rPr>
              <w:t>17</w:t>
            </w:r>
          </w:p>
        </w:tc>
        <w:tc>
          <w:tcPr>
            <w:tcW w:w="792" w:type="dxa"/>
          </w:tcPr>
          <w:p w14:paraId="0E3354DB" w14:textId="77777777" w:rsidR="00AD7F77" w:rsidRPr="00BE39AC" w:rsidRDefault="00AD7F77">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vAlign w:val="bottom"/>
          </w:tcPr>
          <w:p w14:paraId="624B04B0" w14:textId="74A2CC67" w:rsidR="00AD7F77" w:rsidRPr="00BE39AC" w:rsidRDefault="003A773E">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w:t>
            </w:r>
            <w:r w:rsidR="00AD7F77" w:rsidRPr="00BE39AC">
              <w:rPr>
                <w:rFonts w:ascii="Cordia New" w:eastAsia="Times New Roman" w:hAnsi="Cordia New"/>
                <w:sz w:val="24"/>
                <w:szCs w:val="24"/>
              </w:rPr>
              <w:t>,</w:t>
            </w:r>
            <w:r w:rsidRPr="003A773E">
              <w:rPr>
                <w:rFonts w:ascii="Cordia New" w:eastAsia="Times New Roman" w:hAnsi="Cordia New"/>
                <w:sz w:val="24"/>
                <w:szCs w:val="24"/>
                <w:lang w:val="en-GB"/>
              </w:rPr>
              <w:t>905</w:t>
            </w:r>
          </w:p>
        </w:tc>
        <w:tc>
          <w:tcPr>
            <w:tcW w:w="792" w:type="dxa"/>
          </w:tcPr>
          <w:p w14:paraId="72FFB771" w14:textId="251C279D" w:rsidR="00AD7F77" w:rsidRPr="00BE39AC" w:rsidRDefault="003A773E">
            <w:pPr>
              <w:spacing w:after="0" w:line="240" w:lineRule="auto"/>
              <w:ind w:right="-72"/>
              <w:jc w:val="right"/>
              <w:rPr>
                <w:rFonts w:ascii="Cordia New" w:eastAsia="Times New Roman" w:hAnsi="Cordia New"/>
                <w:sz w:val="24"/>
                <w:szCs w:val="24"/>
                <w:cs/>
              </w:rPr>
            </w:pPr>
            <w:r w:rsidRPr="003A773E">
              <w:rPr>
                <w:rFonts w:ascii="Cordia New" w:eastAsia="Times New Roman" w:hAnsi="Cordia New"/>
                <w:sz w:val="24"/>
                <w:szCs w:val="24"/>
                <w:lang w:val="en-GB"/>
              </w:rPr>
              <w:t>195</w:t>
            </w:r>
          </w:p>
        </w:tc>
        <w:tc>
          <w:tcPr>
            <w:tcW w:w="792" w:type="dxa"/>
            <w:vAlign w:val="bottom"/>
          </w:tcPr>
          <w:p w14:paraId="572D4C48" w14:textId="77AEF51E" w:rsidR="00AD7F77" w:rsidRPr="00BE39AC" w:rsidRDefault="003A773E">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w:t>
            </w:r>
            <w:r w:rsidR="00AD7F77" w:rsidRPr="00BE39AC">
              <w:rPr>
                <w:rFonts w:ascii="Cordia New" w:eastAsia="Times New Roman" w:hAnsi="Cordia New"/>
                <w:sz w:val="24"/>
                <w:szCs w:val="24"/>
              </w:rPr>
              <w:t>,</w:t>
            </w:r>
            <w:r w:rsidRPr="003A773E">
              <w:rPr>
                <w:rFonts w:ascii="Cordia New" w:eastAsia="Times New Roman" w:hAnsi="Cordia New"/>
                <w:sz w:val="24"/>
                <w:szCs w:val="24"/>
                <w:lang w:val="en-GB"/>
              </w:rPr>
              <w:t>700</w:t>
            </w:r>
          </w:p>
        </w:tc>
      </w:tr>
      <w:tr w:rsidR="00AD7F77" w:rsidRPr="00BE39AC" w14:paraId="17E79C95" w14:textId="77777777" w:rsidTr="00967E3C">
        <w:tc>
          <w:tcPr>
            <w:tcW w:w="2261" w:type="dxa"/>
            <w:vAlign w:val="bottom"/>
            <w:hideMark/>
          </w:tcPr>
          <w:p w14:paraId="0D6B6285" w14:textId="77777777" w:rsidR="00AD7F77" w:rsidRPr="00BE39AC" w:rsidRDefault="00AD7F77">
            <w:pPr>
              <w:spacing w:after="0" w:line="240" w:lineRule="auto"/>
              <w:ind w:left="435"/>
              <w:rPr>
                <w:rFonts w:ascii="Cordia New" w:eastAsia="Times New Roman" w:hAnsi="Cordia New"/>
                <w:sz w:val="24"/>
                <w:szCs w:val="24"/>
                <w:cs/>
              </w:rPr>
            </w:pPr>
            <w:r w:rsidRPr="00BE39AC">
              <w:rPr>
                <w:rFonts w:ascii="Cordia New" w:eastAsia="Times New Roman" w:hAnsi="Cordia New"/>
                <w:sz w:val="24"/>
                <w:szCs w:val="24"/>
              </w:rPr>
              <w:t xml:space="preserve">   Long-term</w:t>
            </w:r>
          </w:p>
        </w:tc>
        <w:tc>
          <w:tcPr>
            <w:tcW w:w="792" w:type="dxa"/>
          </w:tcPr>
          <w:p w14:paraId="6BAF2FCD" w14:textId="77777777" w:rsidR="00AD7F77" w:rsidRPr="00BE39AC" w:rsidRDefault="00AD7F77">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tcPr>
          <w:p w14:paraId="3AC9C11C" w14:textId="305F20EB" w:rsidR="00AD7F77" w:rsidRPr="00BE39AC" w:rsidRDefault="003A773E">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225</w:t>
            </w:r>
          </w:p>
        </w:tc>
        <w:tc>
          <w:tcPr>
            <w:tcW w:w="792" w:type="dxa"/>
          </w:tcPr>
          <w:p w14:paraId="69022FE7" w14:textId="77777777" w:rsidR="00AD7F77" w:rsidRPr="00BE39AC" w:rsidRDefault="00AD7F77">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vAlign w:val="bottom"/>
          </w:tcPr>
          <w:p w14:paraId="13F49DDE" w14:textId="77777777" w:rsidR="00AD7F77" w:rsidRPr="00BE39AC" w:rsidRDefault="00AD7F77">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vAlign w:val="bottom"/>
          </w:tcPr>
          <w:p w14:paraId="2A59052C" w14:textId="77777777" w:rsidR="00AD7F77" w:rsidRPr="00BE39AC" w:rsidRDefault="00AD7F77">
            <w:pPr>
              <w:pBdr>
                <w:bottom w:val="single" w:sz="4" w:space="1" w:color="auto"/>
              </w:pBdr>
              <w:spacing w:after="0" w:line="240" w:lineRule="auto"/>
              <w:ind w:right="-72"/>
              <w:jc w:val="right"/>
              <w:rPr>
                <w:rFonts w:ascii="Cordia New" w:eastAsia="Times New Roman" w:hAnsi="Cordia New"/>
                <w:sz w:val="24"/>
                <w:szCs w:val="24"/>
                <w:cs/>
              </w:rPr>
            </w:pPr>
            <w:r w:rsidRPr="00BE39AC">
              <w:rPr>
                <w:rFonts w:ascii="Cordia New" w:eastAsia="Times New Roman" w:hAnsi="Cordia New"/>
                <w:sz w:val="24"/>
                <w:szCs w:val="24"/>
              </w:rPr>
              <w:t>-</w:t>
            </w:r>
          </w:p>
        </w:tc>
        <w:tc>
          <w:tcPr>
            <w:tcW w:w="792" w:type="dxa"/>
          </w:tcPr>
          <w:p w14:paraId="34283350" w14:textId="77777777" w:rsidR="00AD7F77" w:rsidRPr="00BE39AC" w:rsidRDefault="00AD7F77">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vAlign w:val="bottom"/>
          </w:tcPr>
          <w:p w14:paraId="05456519" w14:textId="7E12BD32" w:rsidR="00AD7F77" w:rsidRPr="00BE39AC" w:rsidRDefault="003A773E">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280</w:t>
            </w:r>
          </w:p>
        </w:tc>
        <w:tc>
          <w:tcPr>
            <w:tcW w:w="792" w:type="dxa"/>
          </w:tcPr>
          <w:p w14:paraId="52442C2C" w14:textId="77777777" w:rsidR="00AD7F77" w:rsidRPr="00BE39AC" w:rsidRDefault="00AD7F77">
            <w:pPr>
              <w:pBdr>
                <w:bottom w:val="single" w:sz="4" w:space="1" w:color="auto"/>
              </w:pBdr>
              <w:spacing w:after="0" w:line="240" w:lineRule="auto"/>
              <w:ind w:right="-72"/>
              <w:jc w:val="right"/>
              <w:rPr>
                <w:rFonts w:ascii="Cordia New" w:eastAsia="Times New Roman" w:hAnsi="Cordia New"/>
                <w:sz w:val="24"/>
                <w:szCs w:val="24"/>
                <w:cs/>
              </w:rPr>
            </w:pPr>
            <w:r w:rsidRPr="00BE39AC">
              <w:rPr>
                <w:rFonts w:ascii="Cordia New" w:eastAsia="Times New Roman" w:hAnsi="Cordia New"/>
                <w:sz w:val="24"/>
                <w:szCs w:val="24"/>
              </w:rPr>
              <w:t>-</w:t>
            </w:r>
          </w:p>
        </w:tc>
        <w:tc>
          <w:tcPr>
            <w:tcW w:w="792" w:type="dxa"/>
            <w:vAlign w:val="bottom"/>
          </w:tcPr>
          <w:p w14:paraId="1C5F87C0" w14:textId="77777777" w:rsidR="00AD7F77" w:rsidRPr="00BE39AC" w:rsidRDefault="00AD7F77">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r>
      <w:tr w:rsidR="00AD7F77" w:rsidRPr="00106BF6" w14:paraId="1C1B19D9" w14:textId="77777777" w:rsidTr="00967E3C">
        <w:tc>
          <w:tcPr>
            <w:tcW w:w="2261" w:type="dxa"/>
            <w:vAlign w:val="bottom"/>
          </w:tcPr>
          <w:p w14:paraId="2B6EACB6" w14:textId="77777777" w:rsidR="00AD7F77" w:rsidRPr="00106BF6" w:rsidRDefault="00AD7F77">
            <w:pPr>
              <w:spacing w:after="0" w:line="240" w:lineRule="auto"/>
              <w:ind w:left="435"/>
              <w:rPr>
                <w:rFonts w:ascii="Cordia New" w:eastAsia="Times New Roman" w:hAnsi="Cordia New"/>
                <w:sz w:val="8"/>
                <w:szCs w:val="8"/>
                <w:cs/>
              </w:rPr>
            </w:pPr>
          </w:p>
        </w:tc>
        <w:tc>
          <w:tcPr>
            <w:tcW w:w="792" w:type="dxa"/>
          </w:tcPr>
          <w:p w14:paraId="4FE49EE1"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tcPr>
          <w:p w14:paraId="10AFF2A3"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tcPr>
          <w:p w14:paraId="48FC02F9"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vAlign w:val="bottom"/>
          </w:tcPr>
          <w:p w14:paraId="070AE74C"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vAlign w:val="bottom"/>
          </w:tcPr>
          <w:p w14:paraId="4858041C"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tcPr>
          <w:p w14:paraId="73A2742B"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vAlign w:val="bottom"/>
          </w:tcPr>
          <w:p w14:paraId="3A4F9932"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tcPr>
          <w:p w14:paraId="1AB4EB82" w14:textId="77777777" w:rsidR="00AD7F77" w:rsidRPr="00106BF6" w:rsidRDefault="00AD7F77">
            <w:pPr>
              <w:spacing w:after="0" w:line="240" w:lineRule="auto"/>
              <w:ind w:right="-72"/>
              <w:jc w:val="right"/>
              <w:rPr>
                <w:rFonts w:ascii="Cordia New" w:eastAsia="Times New Roman" w:hAnsi="Cordia New"/>
                <w:sz w:val="8"/>
                <w:szCs w:val="8"/>
              </w:rPr>
            </w:pPr>
          </w:p>
        </w:tc>
        <w:tc>
          <w:tcPr>
            <w:tcW w:w="792" w:type="dxa"/>
            <w:vAlign w:val="bottom"/>
          </w:tcPr>
          <w:p w14:paraId="29BB93A0" w14:textId="77777777" w:rsidR="00AD7F77" w:rsidRPr="00106BF6" w:rsidRDefault="00AD7F77">
            <w:pPr>
              <w:spacing w:after="0" w:line="240" w:lineRule="auto"/>
              <w:ind w:right="-72"/>
              <w:jc w:val="right"/>
              <w:rPr>
                <w:rFonts w:ascii="Cordia New" w:eastAsia="Times New Roman" w:hAnsi="Cordia New"/>
                <w:sz w:val="8"/>
                <w:szCs w:val="8"/>
              </w:rPr>
            </w:pPr>
          </w:p>
        </w:tc>
      </w:tr>
      <w:tr w:rsidR="00AD7F77" w:rsidRPr="00BE39AC" w14:paraId="0A71717C" w14:textId="77777777" w:rsidTr="00967E3C">
        <w:tc>
          <w:tcPr>
            <w:tcW w:w="2261" w:type="dxa"/>
            <w:vAlign w:val="bottom"/>
          </w:tcPr>
          <w:p w14:paraId="56BB6090" w14:textId="77777777" w:rsidR="00AD7F77" w:rsidRPr="00BE39AC" w:rsidRDefault="00AD7F77">
            <w:pPr>
              <w:spacing w:after="0" w:line="240" w:lineRule="auto"/>
              <w:ind w:left="435"/>
              <w:rPr>
                <w:rFonts w:ascii="Cordia New" w:eastAsia="Times New Roman" w:hAnsi="Cordia New"/>
                <w:sz w:val="24"/>
                <w:szCs w:val="24"/>
              </w:rPr>
            </w:pPr>
          </w:p>
        </w:tc>
        <w:tc>
          <w:tcPr>
            <w:tcW w:w="792" w:type="dxa"/>
          </w:tcPr>
          <w:p w14:paraId="6D746022" w14:textId="611812BA" w:rsidR="00AD7F77" w:rsidRPr="00BE39AC" w:rsidRDefault="003A773E">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195</w:t>
            </w:r>
          </w:p>
        </w:tc>
        <w:tc>
          <w:tcPr>
            <w:tcW w:w="792" w:type="dxa"/>
          </w:tcPr>
          <w:p w14:paraId="2498E0CE" w14:textId="786A8CD1" w:rsidR="00AD7F77" w:rsidRPr="00BE39AC" w:rsidRDefault="003A773E">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239</w:t>
            </w:r>
          </w:p>
        </w:tc>
        <w:tc>
          <w:tcPr>
            <w:tcW w:w="792" w:type="dxa"/>
          </w:tcPr>
          <w:p w14:paraId="17F4FA68" w14:textId="409E005D" w:rsidR="00AD7F77" w:rsidRPr="00BE39AC" w:rsidRDefault="003A773E">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50</w:t>
            </w:r>
          </w:p>
        </w:tc>
        <w:tc>
          <w:tcPr>
            <w:tcW w:w="792" w:type="dxa"/>
            <w:vAlign w:val="bottom"/>
          </w:tcPr>
          <w:p w14:paraId="2C372AC5" w14:textId="50E343DD" w:rsidR="00AD7F77" w:rsidRPr="00BE39AC" w:rsidRDefault="003A773E">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w:t>
            </w:r>
          </w:p>
        </w:tc>
        <w:tc>
          <w:tcPr>
            <w:tcW w:w="792" w:type="dxa"/>
            <w:vAlign w:val="bottom"/>
          </w:tcPr>
          <w:p w14:paraId="5B7089E0" w14:textId="7609C843" w:rsidR="00AD7F77" w:rsidRPr="00BE39AC" w:rsidRDefault="003A773E">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17</w:t>
            </w:r>
          </w:p>
        </w:tc>
        <w:tc>
          <w:tcPr>
            <w:tcW w:w="792" w:type="dxa"/>
          </w:tcPr>
          <w:p w14:paraId="07664D11" w14:textId="77777777" w:rsidR="00AD7F77" w:rsidRPr="00BE39AC" w:rsidRDefault="00AD7F77">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792" w:type="dxa"/>
            <w:vAlign w:val="bottom"/>
          </w:tcPr>
          <w:p w14:paraId="7AA72DDC" w14:textId="528B66CB" w:rsidR="00AD7F77" w:rsidRPr="00BE39AC" w:rsidRDefault="003A773E">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w:t>
            </w:r>
            <w:r w:rsidR="00AD7F77" w:rsidRPr="00BE39AC">
              <w:rPr>
                <w:rFonts w:ascii="Cordia New" w:eastAsia="Times New Roman" w:hAnsi="Cordia New"/>
                <w:sz w:val="24"/>
                <w:szCs w:val="24"/>
              </w:rPr>
              <w:t>,</w:t>
            </w:r>
            <w:r w:rsidRPr="003A773E">
              <w:rPr>
                <w:rFonts w:ascii="Cordia New" w:eastAsia="Times New Roman" w:hAnsi="Cordia New"/>
                <w:sz w:val="24"/>
                <w:szCs w:val="24"/>
                <w:lang w:val="en-GB"/>
              </w:rPr>
              <w:t>185</w:t>
            </w:r>
          </w:p>
        </w:tc>
        <w:tc>
          <w:tcPr>
            <w:tcW w:w="792" w:type="dxa"/>
          </w:tcPr>
          <w:p w14:paraId="7A9742F6" w14:textId="34591C65" w:rsidR="00AD7F77" w:rsidRPr="00BE39AC" w:rsidRDefault="003A773E">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195</w:t>
            </w:r>
          </w:p>
        </w:tc>
        <w:tc>
          <w:tcPr>
            <w:tcW w:w="792" w:type="dxa"/>
            <w:vAlign w:val="bottom"/>
          </w:tcPr>
          <w:p w14:paraId="17F0C2E4" w14:textId="722DB085" w:rsidR="00AD7F77" w:rsidRPr="00BE39AC" w:rsidRDefault="003A773E">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w:t>
            </w:r>
            <w:r w:rsidR="00AD7F77" w:rsidRPr="00BE39AC">
              <w:rPr>
                <w:rFonts w:ascii="Cordia New" w:eastAsia="Times New Roman" w:hAnsi="Cordia New"/>
                <w:sz w:val="24"/>
                <w:szCs w:val="24"/>
              </w:rPr>
              <w:t>,</w:t>
            </w:r>
            <w:r w:rsidRPr="003A773E">
              <w:rPr>
                <w:rFonts w:ascii="Cordia New" w:eastAsia="Times New Roman" w:hAnsi="Cordia New"/>
                <w:sz w:val="24"/>
                <w:szCs w:val="24"/>
                <w:lang w:val="en-GB"/>
              </w:rPr>
              <w:t>700</w:t>
            </w:r>
          </w:p>
        </w:tc>
      </w:tr>
    </w:tbl>
    <w:p w14:paraId="6FF0F4DC" w14:textId="132F2DA0" w:rsidR="007A58BA" w:rsidRPr="00883686" w:rsidRDefault="007A58BA">
      <w:pPr>
        <w:spacing w:after="0" w:line="240" w:lineRule="auto"/>
        <w:rPr>
          <w:rFonts w:ascii="Cordia New" w:eastAsia="Times New Roman" w:hAnsi="Cordia New"/>
          <w:sz w:val="18"/>
          <w:szCs w:val="18"/>
        </w:rPr>
      </w:pPr>
    </w:p>
    <w:p w14:paraId="519E3EF6" w14:textId="588EA214" w:rsidR="00C721A4"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t>24</w:t>
      </w:r>
      <w:r w:rsidR="00C721A4" w:rsidRPr="00BE39AC">
        <w:rPr>
          <w:rFonts w:ascii="Cordia New" w:eastAsia="Times New Roman" w:hAnsi="Cordia New"/>
          <w:b/>
          <w:bCs/>
          <w:sz w:val="26"/>
          <w:szCs w:val="26"/>
        </w:rPr>
        <w:tab/>
        <w:t xml:space="preserve">Trade and other payables </w:t>
      </w:r>
    </w:p>
    <w:tbl>
      <w:tblPr>
        <w:tblW w:w="9317" w:type="dxa"/>
        <w:tblInd w:w="90" w:type="dxa"/>
        <w:tblLayout w:type="fixed"/>
        <w:tblLook w:val="04A0" w:firstRow="1" w:lastRow="0" w:firstColumn="1" w:lastColumn="0" w:noHBand="0" w:noVBand="1"/>
      </w:tblPr>
      <w:tblGrid>
        <w:gridCol w:w="3845"/>
        <w:gridCol w:w="1368"/>
        <w:gridCol w:w="1368"/>
        <w:gridCol w:w="1368"/>
        <w:gridCol w:w="1368"/>
      </w:tblGrid>
      <w:tr w:rsidR="008B02DC" w:rsidRPr="00BE39AC" w14:paraId="035EA7BE" w14:textId="77777777" w:rsidTr="00967E3C">
        <w:tc>
          <w:tcPr>
            <w:tcW w:w="3845" w:type="dxa"/>
            <w:vAlign w:val="bottom"/>
          </w:tcPr>
          <w:p w14:paraId="09DF9A15" w14:textId="77777777" w:rsidR="00C721A4" w:rsidRPr="00BE39AC" w:rsidRDefault="00C721A4" w:rsidP="00690182">
            <w:pPr>
              <w:spacing w:after="0" w:line="240" w:lineRule="auto"/>
              <w:ind w:left="345"/>
              <w:rPr>
                <w:rFonts w:ascii="Cordia New" w:eastAsia="Times New Roman" w:hAnsi="Cordia New"/>
                <w:sz w:val="26"/>
                <w:szCs w:val="26"/>
              </w:rPr>
            </w:pPr>
          </w:p>
        </w:tc>
        <w:tc>
          <w:tcPr>
            <w:tcW w:w="2736" w:type="dxa"/>
            <w:gridSpan w:val="2"/>
            <w:vAlign w:val="bottom"/>
            <w:hideMark/>
          </w:tcPr>
          <w:p w14:paraId="6226D166"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063C119F"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497CB2E3"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4FE79C29"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33386E6E" w14:textId="77777777" w:rsidTr="00967E3C">
        <w:tc>
          <w:tcPr>
            <w:tcW w:w="3845" w:type="dxa"/>
            <w:vAlign w:val="bottom"/>
          </w:tcPr>
          <w:p w14:paraId="6155C524" w14:textId="77777777" w:rsidR="00C721A4" w:rsidRPr="00BE39AC" w:rsidRDefault="00C721A4" w:rsidP="00690182">
            <w:pPr>
              <w:spacing w:after="0" w:line="240" w:lineRule="auto"/>
              <w:ind w:left="345"/>
              <w:rPr>
                <w:rFonts w:ascii="Cordia New" w:eastAsia="Times New Roman" w:hAnsi="Cordia New"/>
                <w:b/>
                <w:bCs/>
                <w:sz w:val="26"/>
                <w:szCs w:val="26"/>
              </w:rPr>
            </w:pPr>
          </w:p>
        </w:tc>
        <w:tc>
          <w:tcPr>
            <w:tcW w:w="1368" w:type="dxa"/>
            <w:vAlign w:val="bottom"/>
            <w:hideMark/>
          </w:tcPr>
          <w:p w14:paraId="3278DADC" w14:textId="05DA867D"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170E929" w14:textId="095C46D2"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43ADAF6C" w14:textId="36AB1980"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792FA0CA" w14:textId="6EE41E93"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51C3A907" w14:textId="77777777" w:rsidTr="00967E3C">
        <w:tc>
          <w:tcPr>
            <w:tcW w:w="3845" w:type="dxa"/>
            <w:vAlign w:val="bottom"/>
          </w:tcPr>
          <w:p w14:paraId="16F12DFB" w14:textId="77777777" w:rsidR="00C721A4" w:rsidRPr="00BE39AC" w:rsidRDefault="00C721A4" w:rsidP="00690182">
            <w:pPr>
              <w:spacing w:after="0" w:line="240" w:lineRule="auto"/>
              <w:ind w:left="345"/>
              <w:rPr>
                <w:rFonts w:ascii="Cordia New" w:eastAsia="Times New Roman" w:hAnsi="Cordia New"/>
                <w:sz w:val="26"/>
                <w:szCs w:val="26"/>
              </w:rPr>
            </w:pPr>
          </w:p>
        </w:tc>
        <w:tc>
          <w:tcPr>
            <w:tcW w:w="1368" w:type="dxa"/>
            <w:vAlign w:val="bottom"/>
            <w:hideMark/>
          </w:tcPr>
          <w:p w14:paraId="3D7DBC9E" w14:textId="0818DE4F"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1BB9C959" w14:textId="70D4C0CB"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416E2DE7" w14:textId="52877356"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3AE3D734" w14:textId="60D1731D"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106BF6" w14:paraId="265042B5" w14:textId="77777777" w:rsidTr="00967E3C">
        <w:tc>
          <w:tcPr>
            <w:tcW w:w="3845" w:type="dxa"/>
            <w:vAlign w:val="bottom"/>
          </w:tcPr>
          <w:p w14:paraId="5A3841CA" w14:textId="77777777" w:rsidR="00C721A4" w:rsidRPr="00106BF6" w:rsidRDefault="00C721A4" w:rsidP="00690182">
            <w:pPr>
              <w:spacing w:after="0" w:line="240" w:lineRule="auto"/>
              <w:ind w:left="345"/>
              <w:rPr>
                <w:rFonts w:ascii="Cordia New" w:eastAsia="Times New Roman" w:hAnsi="Cordia New"/>
                <w:sz w:val="8"/>
                <w:szCs w:val="8"/>
              </w:rPr>
            </w:pPr>
          </w:p>
        </w:tc>
        <w:tc>
          <w:tcPr>
            <w:tcW w:w="1368" w:type="dxa"/>
            <w:vAlign w:val="bottom"/>
          </w:tcPr>
          <w:p w14:paraId="3B40D0D4" w14:textId="77777777" w:rsidR="00C721A4" w:rsidRPr="00106BF6" w:rsidRDefault="00C721A4" w:rsidP="00690182">
            <w:pPr>
              <w:spacing w:after="0" w:line="240" w:lineRule="auto"/>
              <w:ind w:right="-72"/>
              <w:jc w:val="right"/>
              <w:rPr>
                <w:rFonts w:ascii="Cordia New" w:eastAsia="Times New Roman" w:hAnsi="Cordia New"/>
                <w:sz w:val="8"/>
                <w:szCs w:val="8"/>
              </w:rPr>
            </w:pPr>
          </w:p>
        </w:tc>
        <w:tc>
          <w:tcPr>
            <w:tcW w:w="1368" w:type="dxa"/>
            <w:vAlign w:val="bottom"/>
          </w:tcPr>
          <w:p w14:paraId="409824D1" w14:textId="77777777" w:rsidR="00C721A4" w:rsidRPr="00106BF6" w:rsidRDefault="00C721A4" w:rsidP="00690182">
            <w:pPr>
              <w:spacing w:after="0" w:line="240" w:lineRule="auto"/>
              <w:ind w:right="-72"/>
              <w:jc w:val="right"/>
              <w:rPr>
                <w:rFonts w:ascii="Cordia New" w:eastAsia="Times New Roman" w:hAnsi="Cordia New"/>
                <w:sz w:val="8"/>
                <w:szCs w:val="8"/>
              </w:rPr>
            </w:pPr>
          </w:p>
        </w:tc>
        <w:tc>
          <w:tcPr>
            <w:tcW w:w="1368" w:type="dxa"/>
            <w:vAlign w:val="bottom"/>
          </w:tcPr>
          <w:p w14:paraId="27C92A90" w14:textId="77777777" w:rsidR="00C721A4" w:rsidRPr="00106BF6" w:rsidRDefault="00C721A4" w:rsidP="00690182">
            <w:pPr>
              <w:spacing w:after="0" w:line="240" w:lineRule="auto"/>
              <w:ind w:right="-72"/>
              <w:jc w:val="right"/>
              <w:rPr>
                <w:rFonts w:ascii="Cordia New" w:eastAsia="Times New Roman" w:hAnsi="Cordia New"/>
                <w:sz w:val="8"/>
                <w:szCs w:val="8"/>
              </w:rPr>
            </w:pPr>
          </w:p>
        </w:tc>
        <w:tc>
          <w:tcPr>
            <w:tcW w:w="1368" w:type="dxa"/>
            <w:vAlign w:val="bottom"/>
          </w:tcPr>
          <w:p w14:paraId="6B729879" w14:textId="77777777" w:rsidR="00C721A4" w:rsidRPr="00106BF6" w:rsidRDefault="00C721A4" w:rsidP="00690182">
            <w:pPr>
              <w:spacing w:after="0" w:line="240" w:lineRule="auto"/>
              <w:ind w:right="-72"/>
              <w:jc w:val="right"/>
              <w:rPr>
                <w:rFonts w:ascii="Cordia New" w:eastAsia="Times New Roman" w:hAnsi="Cordia New"/>
                <w:sz w:val="8"/>
                <w:szCs w:val="8"/>
              </w:rPr>
            </w:pPr>
          </w:p>
        </w:tc>
      </w:tr>
      <w:tr w:rsidR="00EA57AC" w:rsidRPr="00BE39AC" w14:paraId="3F89A5E2" w14:textId="77777777" w:rsidTr="00967E3C">
        <w:tc>
          <w:tcPr>
            <w:tcW w:w="3845" w:type="dxa"/>
            <w:vAlign w:val="bottom"/>
            <w:hideMark/>
          </w:tcPr>
          <w:p w14:paraId="701BF131" w14:textId="77777777"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Trade payables - third parties</w:t>
            </w:r>
          </w:p>
        </w:tc>
        <w:tc>
          <w:tcPr>
            <w:tcW w:w="1368" w:type="dxa"/>
            <w:vAlign w:val="bottom"/>
          </w:tcPr>
          <w:p w14:paraId="7B00E407" w14:textId="739CC7B9"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w:t>
            </w:r>
            <w:r w:rsidR="00E74419" w:rsidRPr="00BE39AC">
              <w:rPr>
                <w:rFonts w:ascii="Cordia New" w:eastAsia="Times New Roman" w:hAnsi="Cordia New"/>
                <w:sz w:val="26"/>
                <w:szCs w:val="26"/>
              </w:rPr>
              <w:t>,</w:t>
            </w:r>
            <w:r w:rsidRPr="003A773E">
              <w:rPr>
                <w:rFonts w:ascii="Cordia New" w:eastAsia="Times New Roman" w:hAnsi="Cordia New"/>
                <w:sz w:val="26"/>
                <w:szCs w:val="26"/>
                <w:lang w:val="en-GB"/>
              </w:rPr>
              <w:t>622</w:t>
            </w:r>
          </w:p>
        </w:tc>
        <w:tc>
          <w:tcPr>
            <w:tcW w:w="1368" w:type="dxa"/>
            <w:vAlign w:val="bottom"/>
          </w:tcPr>
          <w:p w14:paraId="6C38CADD" w14:textId="01A4BA54"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416</w:t>
            </w:r>
          </w:p>
        </w:tc>
        <w:tc>
          <w:tcPr>
            <w:tcW w:w="1368" w:type="dxa"/>
            <w:vAlign w:val="bottom"/>
          </w:tcPr>
          <w:p w14:paraId="59CB76E5" w14:textId="0CDE6396" w:rsidR="00EA57AC" w:rsidRPr="00BE39AC" w:rsidRDefault="003A773E" w:rsidP="00EA57AC">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105</w:t>
            </w:r>
          </w:p>
        </w:tc>
        <w:tc>
          <w:tcPr>
            <w:tcW w:w="1368" w:type="dxa"/>
            <w:vAlign w:val="bottom"/>
          </w:tcPr>
          <w:p w14:paraId="6D9D1DB5" w14:textId="595031C3" w:rsidR="00EA57AC" w:rsidRPr="00BE39AC" w:rsidRDefault="003A773E" w:rsidP="00EA57AC">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4</w:t>
            </w:r>
          </w:p>
        </w:tc>
      </w:tr>
      <w:tr w:rsidR="00EA57AC" w:rsidRPr="00BE39AC" w14:paraId="174E57A7" w14:textId="77777777" w:rsidTr="00967E3C">
        <w:tc>
          <w:tcPr>
            <w:tcW w:w="3845" w:type="dxa"/>
            <w:vAlign w:val="bottom"/>
            <w:hideMark/>
          </w:tcPr>
          <w:p w14:paraId="1EADB621" w14:textId="062CB4D4"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 xml:space="preserve">Trade payables - related parties (Note </w:t>
            </w:r>
            <w:r w:rsidR="003A773E" w:rsidRPr="003A773E">
              <w:rPr>
                <w:rFonts w:ascii="Cordia New" w:eastAsia="Times New Roman" w:hAnsi="Cordia New"/>
                <w:sz w:val="26"/>
                <w:szCs w:val="26"/>
                <w:lang w:val="en-GB"/>
              </w:rPr>
              <w:t>17</w:t>
            </w:r>
            <w:r w:rsidRPr="00BE39AC">
              <w:rPr>
                <w:rFonts w:ascii="Cordia New" w:eastAsia="Times New Roman" w:hAnsi="Cordia New"/>
                <w:sz w:val="26"/>
                <w:szCs w:val="26"/>
              </w:rPr>
              <w:t>)</w:t>
            </w:r>
          </w:p>
        </w:tc>
        <w:tc>
          <w:tcPr>
            <w:tcW w:w="1368" w:type="dxa"/>
            <w:vAlign w:val="bottom"/>
          </w:tcPr>
          <w:p w14:paraId="0930E077" w14:textId="5F2E4D0F"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44</w:t>
            </w:r>
          </w:p>
        </w:tc>
        <w:tc>
          <w:tcPr>
            <w:tcW w:w="1368" w:type="dxa"/>
            <w:vAlign w:val="bottom"/>
          </w:tcPr>
          <w:p w14:paraId="331FEBDB" w14:textId="39D7934B"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68</w:t>
            </w:r>
          </w:p>
        </w:tc>
        <w:tc>
          <w:tcPr>
            <w:tcW w:w="1368" w:type="dxa"/>
            <w:vAlign w:val="bottom"/>
          </w:tcPr>
          <w:p w14:paraId="6AA7F3FE" w14:textId="0A273670"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43</w:t>
            </w:r>
          </w:p>
        </w:tc>
        <w:tc>
          <w:tcPr>
            <w:tcW w:w="1368" w:type="dxa"/>
            <w:vAlign w:val="bottom"/>
          </w:tcPr>
          <w:p w14:paraId="48484365" w14:textId="0C0F00F7"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w:t>
            </w:r>
          </w:p>
        </w:tc>
      </w:tr>
      <w:tr w:rsidR="00EA57AC" w:rsidRPr="00BE39AC" w14:paraId="4D74F905" w14:textId="77777777" w:rsidTr="00967E3C">
        <w:tc>
          <w:tcPr>
            <w:tcW w:w="3845" w:type="dxa"/>
            <w:vAlign w:val="bottom"/>
            <w:hideMark/>
          </w:tcPr>
          <w:p w14:paraId="338572F7" w14:textId="3AD536C8"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Amounts due to related parties</w:t>
            </w:r>
            <w:r w:rsidR="0044370F" w:rsidRPr="00BE39AC">
              <w:rPr>
                <w:rFonts w:ascii="Cordia New" w:eastAsia="Times New Roman" w:hAnsi="Cordia New"/>
                <w:sz w:val="26"/>
                <w:szCs w:val="26"/>
              </w:rPr>
              <w:t xml:space="preserve"> </w:t>
            </w:r>
            <w:r w:rsidRPr="00BE39AC">
              <w:rPr>
                <w:rFonts w:ascii="Cordia New" w:eastAsia="Times New Roman" w:hAnsi="Cordia New"/>
                <w:sz w:val="26"/>
                <w:szCs w:val="26"/>
              </w:rPr>
              <w:t xml:space="preserve">(Note </w:t>
            </w:r>
            <w:r w:rsidR="003A773E" w:rsidRPr="003A773E">
              <w:rPr>
                <w:rFonts w:ascii="Cordia New" w:eastAsia="Times New Roman" w:hAnsi="Cordia New"/>
                <w:sz w:val="26"/>
                <w:szCs w:val="26"/>
                <w:lang w:val="en-GB"/>
              </w:rPr>
              <w:t>17</w:t>
            </w:r>
            <w:r w:rsidRPr="00BE39AC">
              <w:rPr>
                <w:rFonts w:ascii="Cordia New" w:eastAsia="Times New Roman" w:hAnsi="Cordia New"/>
                <w:sz w:val="26"/>
                <w:szCs w:val="26"/>
              </w:rPr>
              <w:t>)</w:t>
            </w:r>
          </w:p>
        </w:tc>
        <w:tc>
          <w:tcPr>
            <w:tcW w:w="1368" w:type="dxa"/>
            <w:vAlign w:val="bottom"/>
          </w:tcPr>
          <w:p w14:paraId="21984AA5" w14:textId="4590BD54"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180</w:t>
            </w:r>
          </w:p>
        </w:tc>
        <w:tc>
          <w:tcPr>
            <w:tcW w:w="1368" w:type="dxa"/>
            <w:vAlign w:val="bottom"/>
          </w:tcPr>
          <w:p w14:paraId="6A745868" w14:textId="631A5DCB"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p>
        </w:tc>
        <w:tc>
          <w:tcPr>
            <w:tcW w:w="1368" w:type="dxa"/>
            <w:vAlign w:val="bottom"/>
          </w:tcPr>
          <w:p w14:paraId="0C707E07" w14:textId="37EED785"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71</w:t>
            </w:r>
          </w:p>
        </w:tc>
        <w:tc>
          <w:tcPr>
            <w:tcW w:w="1368" w:type="dxa"/>
            <w:vAlign w:val="bottom"/>
          </w:tcPr>
          <w:p w14:paraId="529F89C4" w14:textId="5712077D"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50</w:t>
            </w:r>
          </w:p>
        </w:tc>
      </w:tr>
      <w:tr w:rsidR="00EA57AC" w:rsidRPr="00BE39AC" w14:paraId="4237E6DD" w14:textId="77777777" w:rsidTr="00967E3C">
        <w:tc>
          <w:tcPr>
            <w:tcW w:w="3845" w:type="dxa"/>
            <w:vAlign w:val="bottom"/>
            <w:hideMark/>
          </w:tcPr>
          <w:p w14:paraId="1B822656" w14:textId="77777777"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Accrued expenses</w:t>
            </w:r>
          </w:p>
        </w:tc>
        <w:tc>
          <w:tcPr>
            <w:tcW w:w="1368" w:type="dxa"/>
            <w:vAlign w:val="bottom"/>
          </w:tcPr>
          <w:p w14:paraId="6B056BD5" w14:textId="78557096"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274F2C" w:rsidRPr="00BE39AC">
              <w:rPr>
                <w:rFonts w:ascii="Cordia New" w:eastAsia="Times New Roman" w:hAnsi="Cordia New"/>
                <w:sz w:val="26"/>
                <w:szCs w:val="26"/>
              </w:rPr>
              <w:t>,</w:t>
            </w:r>
            <w:r w:rsidRPr="003A773E">
              <w:rPr>
                <w:rFonts w:ascii="Cordia New" w:eastAsia="Times New Roman" w:hAnsi="Cordia New"/>
                <w:sz w:val="26"/>
                <w:szCs w:val="26"/>
                <w:lang w:val="en-GB"/>
              </w:rPr>
              <w:t>462</w:t>
            </w:r>
          </w:p>
        </w:tc>
        <w:tc>
          <w:tcPr>
            <w:tcW w:w="1368" w:type="dxa"/>
            <w:vAlign w:val="bottom"/>
          </w:tcPr>
          <w:p w14:paraId="4A06CC3B" w14:textId="5642AA92"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075</w:t>
            </w:r>
          </w:p>
        </w:tc>
        <w:tc>
          <w:tcPr>
            <w:tcW w:w="1368" w:type="dxa"/>
            <w:vAlign w:val="bottom"/>
          </w:tcPr>
          <w:p w14:paraId="01D5C509" w14:textId="10DCB200"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879</w:t>
            </w:r>
          </w:p>
        </w:tc>
        <w:tc>
          <w:tcPr>
            <w:tcW w:w="1368" w:type="dxa"/>
            <w:vAlign w:val="bottom"/>
          </w:tcPr>
          <w:p w14:paraId="00F49655" w14:textId="3A2020EF"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762</w:t>
            </w:r>
          </w:p>
        </w:tc>
      </w:tr>
      <w:tr w:rsidR="00EA57AC" w:rsidRPr="00BE39AC" w14:paraId="54287825" w14:textId="77777777" w:rsidTr="00967E3C">
        <w:tc>
          <w:tcPr>
            <w:tcW w:w="3845" w:type="dxa"/>
            <w:vAlign w:val="bottom"/>
            <w:hideMark/>
          </w:tcPr>
          <w:p w14:paraId="75A08EA8" w14:textId="77777777"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Account payable - contractors</w:t>
            </w:r>
          </w:p>
        </w:tc>
        <w:tc>
          <w:tcPr>
            <w:tcW w:w="1368" w:type="dxa"/>
            <w:vAlign w:val="bottom"/>
          </w:tcPr>
          <w:p w14:paraId="2B8DC316" w14:textId="7130DEAF"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127</w:t>
            </w:r>
          </w:p>
        </w:tc>
        <w:tc>
          <w:tcPr>
            <w:tcW w:w="1368" w:type="dxa"/>
            <w:vAlign w:val="bottom"/>
          </w:tcPr>
          <w:p w14:paraId="7881E6CD" w14:textId="4F38DDE0"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219</w:t>
            </w:r>
          </w:p>
        </w:tc>
        <w:tc>
          <w:tcPr>
            <w:tcW w:w="1368" w:type="dxa"/>
            <w:vAlign w:val="bottom"/>
          </w:tcPr>
          <w:p w14:paraId="2A802F13" w14:textId="5931D285" w:rsidR="00EA57AC" w:rsidRPr="00BE39AC" w:rsidRDefault="00D563FF"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29AB543" w14:textId="4DD9762D" w:rsidR="00EA57AC" w:rsidRPr="00BE39AC" w:rsidRDefault="006653A6"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p>
        </w:tc>
      </w:tr>
      <w:tr w:rsidR="00EA57AC" w:rsidRPr="00BE39AC" w14:paraId="6F2F6CE8" w14:textId="77777777" w:rsidTr="00967E3C">
        <w:tc>
          <w:tcPr>
            <w:tcW w:w="3845" w:type="dxa"/>
            <w:vAlign w:val="bottom"/>
            <w:hideMark/>
          </w:tcPr>
          <w:p w14:paraId="2F96151C" w14:textId="77777777"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Other payables</w:t>
            </w:r>
          </w:p>
        </w:tc>
        <w:tc>
          <w:tcPr>
            <w:tcW w:w="1368" w:type="dxa"/>
            <w:vAlign w:val="bottom"/>
          </w:tcPr>
          <w:p w14:paraId="2BB49BB4" w14:textId="5EA9381C" w:rsidR="00EA57AC" w:rsidRPr="00BE39AC" w:rsidRDefault="003A773E" w:rsidP="00EA57AC">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274F2C" w:rsidRPr="00BE39AC">
              <w:rPr>
                <w:rFonts w:ascii="Cordia New" w:eastAsia="Times New Roman" w:hAnsi="Cordia New"/>
                <w:sz w:val="26"/>
                <w:szCs w:val="26"/>
              </w:rPr>
              <w:t>,</w:t>
            </w:r>
            <w:r w:rsidRPr="003A773E">
              <w:rPr>
                <w:rFonts w:ascii="Cordia New" w:eastAsia="Times New Roman" w:hAnsi="Cordia New"/>
                <w:sz w:val="26"/>
                <w:szCs w:val="26"/>
                <w:lang w:val="en-GB"/>
              </w:rPr>
              <w:t>372</w:t>
            </w:r>
          </w:p>
        </w:tc>
        <w:tc>
          <w:tcPr>
            <w:tcW w:w="1368" w:type="dxa"/>
            <w:vAlign w:val="bottom"/>
          </w:tcPr>
          <w:p w14:paraId="4AC61BA3" w14:textId="0341017D" w:rsidR="00EA57AC" w:rsidRPr="00BE39AC" w:rsidRDefault="003A773E" w:rsidP="00EA57AC">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607</w:t>
            </w:r>
          </w:p>
        </w:tc>
        <w:tc>
          <w:tcPr>
            <w:tcW w:w="1368" w:type="dxa"/>
            <w:vAlign w:val="bottom"/>
          </w:tcPr>
          <w:p w14:paraId="2D1F0E7D" w14:textId="68B4EC28" w:rsidR="00EA57AC" w:rsidRPr="00BE39AC" w:rsidRDefault="003A773E" w:rsidP="00EA57AC">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w:t>
            </w:r>
          </w:p>
        </w:tc>
        <w:tc>
          <w:tcPr>
            <w:tcW w:w="1368" w:type="dxa"/>
            <w:vAlign w:val="bottom"/>
          </w:tcPr>
          <w:p w14:paraId="1B7B95D2" w14:textId="1D63231D" w:rsidR="00EA57AC" w:rsidRPr="00BE39AC" w:rsidRDefault="003A773E" w:rsidP="00EA57AC">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w:t>
            </w:r>
          </w:p>
        </w:tc>
      </w:tr>
      <w:tr w:rsidR="00EA57AC" w:rsidRPr="00106BF6" w14:paraId="2C9B54AC" w14:textId="77777777" w:rsidTr="00967E3C">
        <w:tc>
          <w:tcPr>
            <w:tcW w:w="3845" w:type="dxa"/>
            <w:vAlign w:val="bottom"/>
          </w:tcPr>
          <w:p w14:paraId="0971F566" w14:textId="77777777" w:rsidR="00EA57AC" w:rsidRPr="00106BF6" w:rsidRDefault="00EA57AC" w:rsidP="00EA57AC">
            <w:pPr>
              <w:spacing w:after="0" w:line="240" w:lineRule="auto"/>
              <w:ind w:left="345"/>
              <w:rPr>
                <w:rFonts w:ascii="Cordia New" w:eastAsia="Times New Roman" w:hAnsi="Cordia New"/>
                <w:sz w:val="8"/>
                <w:szCs w:val="8"/>
              </w:rPr>
            </w:pPr>
          </w:p>
        </w:tc>
        <w:tc>
          <w:tcPr>
            <w:tcW w:w="1368" w:type="dxa"/>
            <w:vAlign w:val="bottom"/>
          </w:tcPr>
          <w:p w14:paraId="73DFF9EE" w14:textId="77777777" w:rsidR="00EA57AC" w:rsidRPr="00106BF6" w:rsidRDefault="00EA57AC" w:rsidP="00EA57AC">
            <w:pPr>
              <w:spacing w:after="0" w:line="240" w:lineRule="auto"/>
              <w:ind w:right="-72"/>
              <w:jc w:val="right"/>
              <w:rPr>
                <w:rFonts w:ascii="Cordia New" w:eastAsia="Times New Roman" w:hAnsi="Cordia New"/>
                <w:sz w:val="8"/>
                <w:szCs w:val="8"/>
              </w:rPr>
            </w:pPr>
          </w:p>
        </w:tc>
        <w:tc>
          <w:tcPr>
            <w:tcW w:w="1368" w:type="dxa"/>
            <w:vAlign w:val="bottom"/>
          </w:tcPr>
          <w:p w14:paraId="72842248" w14:textId="77777777" w:rsidR="00EA57AC" w:rsidRPr="00106BF6" w:rsidRDefault="00EA57AC" w:rsidP="00EA57AC">
            <w:pPr>
              <w:spacing w:after="0" w:line="240" w:lineRule="auto"/>
              <w:ind w:right="-72"/>
              <w:jc w:val="right"/>
              <w:rPr>
                <w:rFonts w:ascii="Cordia New" w:eastAsia="Times New Roman" w:hAnsi="Cordia New"/>
                <w:sz w:val="8"/>
                <w:szCs w:val="8"/>
              </w:rPr>
            </w:pPr>
          </w:p>
        </w:tc>
        <w:tc>
          <w:tcPr>
            <w:tcW w:w="1368" w:type="dxa"/>
            <w:vAlign w:val="bottom"/>
          </w:tcPr>
          <w:p w14:paraId="52242A0D" w14:textId="77777777" w:rsidR="00EA57AC" w:rsidRPr="00106BF6" w:rsidRDefault="00EA57AC" w:rsidP="00EA57AC">
            <w:pPr>
              <w:spacing w:after="0" w:line="240" w:lineRule="auto"/>
              <w:ind w:left="459"/>
              <w:rPr>
                <w:rFonts w:ascii="Cordia New" w:eastAsia="Times New Roman" w:hAnsi="Cordia New"/>
                <w:sz w:val="8"/>
                <w:szCs w:val="8"/>
              </w:rPr>
            </w:pPr>
          </w:p>
        </w:tc>
        <w:tc>
          <w:tcPr>
            <w:tcW w:w="1368" w:type="dxa"/>
            <w:vAlign w:val="bottom"/>
          </w:tcPr>
          <w:p w14:paraId="506E2557" w14:textId="77777777" w:rsidR="00EA57AC" w:rsidRPr="00106BF6" w:rsidRDefault="00EA57AC" w:rsidP="00EA57AC">
            <w:pPr>
              <w:spacing w:after="0" w:line="240" w:lineRule="auto"/>
              <w:ind w:left="459"/>
              <w:rPr>
                <w:rFonts w:ascii="Cordia New" w:eastAsia="Times New Roman" w:hAnsi="Cordia New"/>
                <w:sz w:val="8"/>
                <w:szCs w:val="8"/>
              </w:rPr>
            </w:pPr>
          </w:p>
        </w:tc>
      </w:tr>
      <w:tr w:rsidR="00EA57AC" w:rsidRPr="00BE39AC" w14:paraId="641327D7" w14:textId="77777777" w:rsidTr="00967E3C">
        <w:tc>
          <w:tcPr>
            <w:tcW w:w="3845" w:type="dxa"/>
            <w:vAlign w:val="bottom"/>
            <w:hideMark/>
          </w:tcPr>
          <w:p w14:paraId="5E0C0AB2" w14:textId="77777777" w:rsidR="00EA57AC" w:rsidRPr="00BE39AC" w:rsidRDefault="00EA57AC" w:rsidP="00EA57AC">
            <w:pPr>
              <w:spacing w:after="0" w:line="240" w:lineRule="auto"/>
              <w:ind w:left="345"/>
              <w:rPr>
                <w:rFonts w:ascii="Cordia New" w:eastAsia="Times New Roman" w:hAnsi="Cordia New"/>
                <w:sz w:val="26"/>
                <w:szCs w:val="26"/>
              </w:rPr>
            </w:pPr>
            <w:r w:rsidRPr="00BE39AC">
              <w:rPr>
                <w:rFonts w:ascii="Cordia New" w:eastAsia="Times New Roman" w:hAnsi="Cordia New"/>
                <w:sz w:val="26"/>
                <w:szCs w:val="26"/>
              </w:rPr>
              <w:t>Total trade and other payables</w:t>
            </w:r>
          </w:p>
        </w:tc>
        <w:tc>
          <w:tcPr>
            <w:tcW w:w="1368" w:type="dxa"/>
            <w:vAlign w:val="bottom"/>
          </w:tcPr>
          <w:p w14:paraId="0F03420F" w14:textId="72A1A5C9"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21</w:t>
            </w:r>
            <w:r w:rsidR="00274F2C" w:rsidRPr="00BE39AC">
              <w:rPr>
                <w:rFonts w:ascii="Cordia New" w:eastAsia="Times New Roman" w:hAnsi="Cordia New"/>
                <w:sz w:val="26"/>
                <w:szCs w:val="26"/>
              </w:rPr>
              <w:t>,</w:t>
            </w:r>
            <w:r w:rsidRPr="003A773E">
              <w:rPr>
                <w:rFonts w:ascii="Cordia New" w:eastAsia="Times New Roman" w:hAnsi="Cordia New"/>
                <w:sz w:val="26"/>
                <w:szCs w:val="26"/>
                <w:lang w:val="en-GB"/>
              </w:rPr>
              <w:t>807</w:t>
            </w:r>
          </w:p>
        </w:tc>
        <w:tc>
          <w:tcPr>
            <w:tcW w:w="1368" w:type="dxa"/>
            <w:vAlign w:val="bottom"/>
          </w:tcPr>
          <w:p w14:paraId="0B09E270" w14:textId="718E290B"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394</w:t>
            </w:r>
          </w:p>
        </w:tc>
        <w:tc>
          <w:tcPr>
            <w:tcW w:w="1368" w:type="dxa"/>
            <w:vAlign w:val="bottom"/>
          </w:tcPr>
          <w:p w14:paraId="1540A3E1" w14:textId="0D51F8D5"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w:t>
            </w:r>
            <w:r w:rsidR="00D563FF" w:rsidRPr="00BE39AC">
              <w:rPr>
                <w:rFonts w:ascii="Cordia New" w:eastAsia="Times New Roman" w:hAnsi="Cordia New"/>
                <w:sz w:val="26"/>
                <w:szCs w:val="26"/>
              </w:rPr>
              <w:t>,</w:t>
            </w:r>
            <w:r w:rsidRPr="003A773E">
              <w:rPr>
                <w:rFonts w:ascii="Cordia New" w:eastAsia="Times New Roman" w:hAnsi="Cordia New"/>
                <w:sz w:val="26"/>
                <w:szCs w:val="26"/>
                <w:lang w:val="en-GB"/>
              </w:rPr>
              <w:t>115</w:t>
            </w:r>
          </w:p>
        </w:tc>
        <w:tc>
          <w:tcPr>
            <w:tcW w:w="1368" w:type="dxa"/>
            <w:vAlign w:val="bottom"/>
          </w:tcPr>
          <w:p w14:paraId="6BDBA343" w14:textId="5BA1D2CE"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857</w:t>
            </w:r>
          </w:p>
        </w:tc>
      </w:tr>
    </w:tbl>
    <w:p w14:paraId="1BE8F9D3" w14:textId="77777777" w:rsidR="007A58BA" w:rsidRPr="00883686" w:rsidRDefault="007A58BA" w:rsidP="00690182">
      <w:pPr>
        <w:spacing w:after="0" w:line="240" w:lineRule="auto"/>
        <w:ind w:left="540" w:hanging="540"/>
        <w:rPr>
          <w:rFonts w:ascii="Cordia New" w:eastAsia="Times New Roman" w:hAnsi="Cordia New"/>
          <w:b/>
          <w:bCs/>
          <w:sz w:val="18"/>
          <w:szCs w:val="18"/>
          <w:lang w:val="en-GB"/>
        </w:rPr>
      </w:pPr>
    </w:p>
    <w:p w14:paraId="4DEC4F87" w14:textId="61BE677F" w:rsidR="00C721A4"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t>25</w:t>
      </w:r>
      <w:r w:rsidR="00C721A4" w:rsidRPr="00BE39AC">
        <w:rPr>
          <w:rFonts w:ascii="Cordia New" w:eastAsia="Times New Roman" w:hAnsi="Cordia New"/>
          <w:b/>
          <w:bCs/>
          <w:sz w:val="26"/>
          <w:szCs w:val="26"/>
        </w:rPr>
        <w:tab/>
        <w:t>Other current liabilities</w:t>
      </w: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BE39AC" w14:paraId="213C87D6" w14:textId="77777777" w:rsidTr="00967E3C">
        <w:tc>
          <w:tcPr>
            <w:tcW w:w="3931" w:type="dxa"/>
            <w:vAlign w:val="bottom"/>
          </w:tcPr>
          <w:p w14:paraId="7413A5C3" w14:textId="77777777" w:rsidR="00C721A4" w:rsidRPr="00BE39AC" w:rsidRDefault="00C721A4" w:rsidP="007A58BA">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6"/>
                <w:szCs w:val="26"/>
              </w:rPr>
            </w:pPr>
          </w:p>
        </w:tc>
        <w:tc>
          <w:tcPr>
            <w:tcW w:w="2736" w:type="dxa"/>
            <w:gridSpan w:val="2"/>
            <w:vAlign w:val="bottom"/>
            <w:hideMark/>
          </w:tcPr>
          <w:p w14:paraId="30CB2EB0"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7DCAF1B9"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6DA8339A"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68D07C46" w14:textId="77777777" w:rsidR="00C721A4" w:rsidRPr="00BE39AC" w:rsidRDefault="00C721A4" w:rsidP="00690182">
            <w:pPr>
              <w:pBdr>
                <w:bottom w:val="single" w:sz="4" w:space="1" w:color="auto"/>
              </w:pBdr>
              <w:tabs>
                <w:tab w:val="left" w:pos="1202"/>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29C820DD" w14:textId="77777777" w:rsidTr="00967E3C">
        <w:tc>
          <w:tcPr>
            <w:tcW w:w="3931" w:type="dxa"/>
            <w:vAlign w:val="bottom"/>
          </w:tcPr>
          <w:p w14:paraId="2A33E0A1" w14:textId="77777777" w:rsidR="00C721A4" w:rsidRPr="00BE39AC" w:rsidRDefault="00C721A4" w:rsidP="007A58BA">
            <w:pPr>
              <w:spacing w:after="0" w:line="240" w:lineRule="auto"/>
              <w:ind w:left="440"/>
              <w:rPr>
                <w:rFonts w:ascii="Cordia New" w:eastAsia="Times New Roman" w:hAnsi="Cordia New"/>
                <w:b/>
                <w:bCs/>
                <w:sz w:val="26"/>
                <w:szCs w:val="26"/>
              </w:rPr>
            </w:pPr>
          </w:p>
        </w:tc>
        <w:tc>
          <w:tcPr>
            <w:tcW w:w="1368" w:type="dxa"/>
            <w:vAlign w:val="bottom"/>
            <w:hideMark/>
          </w:tcPr>
          <w:p w14:paraId="233D49B2" w14:textId="11D1182E"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0140F6E7" w14:textId="2FC9D64F"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344CA91A" w14:textId="4A85860C"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7C001239" w14:textId="2571924B"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766E7FFE" w14:textId="77777777" w:rsidTr="00967E3C">
        <w:tc>
          <w:tcPr>
            <w:tcW w:w="3931" w:type="dxa"/>
            <w:vAlign w:val="bottom"/>
          </w:tcPr>
          <w:p w14:paraId="7DA17BCC" w14:textId="77777777" w:rsidR="00C721A4" w:rsidRPr="00BE39AC" w:rsidRDefault="00C721A4" w:rsidP="007A58BA">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6"/>
                <w:szCs w:val="26"/>
              </w:rPr>
            </w:pPr>
          </w:p>
        </w:tc>
        <w:tc>
          <w:tcPr>
            <w:tcW w:w="1368" w:type="dxa"/>
            <w:vAlign w:val="bottom"/>
            <w:hideMark/>
          </w:tcPr>
          <w:p w14:paraId="3717462F" w14:textId="764DCDED"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12EC4355" w14:textId="72AE8819"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0CDFC795" w14:textId="481DA2AE"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7FF85F57" w14:textId="1DAF2A5A"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106BF6" w14:paraId="7A56756A" w14:textId="77777777" w:rsidTr="00967E3C">
        <w:tc>
          <w:tcPr>
            <w:tcW w:w="3931" w:type="dxa"/>
            <w:vAlign w:val="bottom"/>
          </w:tcPr>
          <w:p w14:paraId="083128FD" w14:textId="77777777" w:rsidR="00C721A4" w:rsidRPr="00106BF6" w:rsidRDefault="00C721A4" w:rsidP="007A58BA">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8"/>
                <w:szCs w:val="8"/>
              </w:rPr>
            </w:pPr>
          </w:p>
        </w:tc>
        <w:tc>
          <w:tcPr>
            <w:tcW w:w="1368" w:type="dxa"/>
            <w:vAlign w:val="bottom"/>
          </w:tcPr>
          <w:p w14:paraId="60FE332C" w14:textId="77777777" w:rsidR="00C721A4" w:rsidRPr="00106BF6"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8"/>
                <w:szCs w:val="8"/>
              </w:rPr>
            </w:pPr>
          </w:p>
        </w:tc>
        <w:tc>
          <w:tcPr>
            <w:tcW w:w="1368" w:type="dxa"/>
            <w:vAlign w:val="bottom"/>
          </w:tcPr>
          <w:p w14:paraId="12FE00D8" w14:textId="77777777" w:rsidR="00C721A4" w:rsidRPr="00106BF6"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8"/>
                <w:szCs w:val="8"/>
              </w:rPr>
            </w:pPr>
          </w:p>
        </w:tc>
        <w:tc>
          <w:tcPr>
            <w:tcW w:w="1368" w:type="dxa"/>
            <w:vAlign w:val="bottom"/>
          </w:tcPr>
          <w:p w14:paraId="35731A7D" w14:textId="77777777" w:rsidR="00C721A4" w:rsidRPr="00106BF6"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8"/>
                <w:szCs w:val="8"/>
              </w:rPr>
            </w:pPr>
          </w:p>
        </w:tc>
        <w:tc>
          <w:tcPr>
            <w:tcW w:w="1368" w:type="dxa"/>
            <w:vAlign w:val="bottom"/>
          </w:tcPr>
          <w:p w14:paraId="1BCBF3D8" w14:textId="77777777" w:rsidR="00C721A4" w:rsidRPr="00106BF6" w:rsidRDefault="00C721A4" w:rsidP="00690182">
            <w:pPr>
              <w:tabs>
                <w:tab w:val="left" w:pos="1202"/>
                <w:tab w:val="center" w:pos="3402"/>
                <w:tab w:val="center" w:pos="4536"/>
                <w:tab w:val="center" w:pos="5670"/>
                <w:tab w:val="center" w:pos="6804"/>
                <w:tab w:val="right" w:pos="7655"/>
              </w:tabs>
              <w:spacing w:after="0" w:line="240" w:lineRule="auto"/>
              <w:ind w:right="-72"/>
              <w:rPr>
                <w:rFonts w:ascii="Cordia New" w:eastAsia="Times New Roman" w:hAnsi="Cordia New"/>
                <w:sz w:val="8"/>
                <w:szCs w:val="8"/>
              </w:rPr>
            </w:pPr>
          </w:p>
        </w:tc>
      </w:tr>
      <w:tr w:rsidR="00EA57AC" w:rsidRPr="00BE39AC" w14:paraId="144F4150" w14:textId="77777777" w:rsidTr="00967E3C">
        <w:tc>
          <w:tcPr>
            <w:tcW w:w="3931" w:type="dxa"/>
            <w:vAlign w:val="bottom"/>
            <w:hideMark/>
          </w:tcPr>
          <w:p w14:paraId="61E35C71" w14:textId="6C8DAE9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6"/>
                <w:szCs w:val="26"/>
              </w:rPr>
            </w:pPr>
            <w:r w:rsidRPr="00BE39AC">
              <w:rPr>
                <w:rFonts w:ascii="Cordia New" w:eastAsia="Times New Roman" w:hAnsi="Cordia New"/>
                <w:sz w:val="26"/>
                <w:szCs w:val="26"/>
              </w:rPr>
              <w:t>Hotel booking deposits</w:t>
            </w:r>
          </w:p>
        </w:tc>
        <w:tc>
          <w:tcPr>
            <w:tcW w:w="1368" w:type="dxa"/>
            <w:vAlign w:val="bottom"/>
          </w:tcPr>
          <w:p w14:paraId="6A5E3B7B" w14:textId="285E702C"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BB120B" w:rsidRPr="00BE39AC">
              <w:rPr>
                <w:rFonts w:ascii="Cordia New" w:eastAsia="Times New Roman" w:hAnsi="Cordia New"/>
                <w:sz w:val="26"/>
                <w:szCs w:val="26"/>
              </w:rPr>
              <w:t>,</w:t>
            </w:r>
            <w:r w:rsidRPr="003A773E">
              <w:rPr>
                <w:rFonts w:ascii="Cordia New" w:eastAsia="Times New Roman" w:hAnsi="Cordia New"/>
                <w:sz w:val="26"/>
                <w:szCs w:val="26"/>
                <w:lang w:val="en-GB"/>
              </w:rPr>
              <w:t>744</w:t>
            </w:r>
          </w:p>
        </w:tc>
        <w:tc>
          <w:tcPr>
            <w:tcW w:w="1368" w:type="dxa"/>
            <w:vAlign w:val="bottom"/>
          </w:tcPr>
          <w:p w14:paraId="3C1CD51F" w14:textId="68F27F71"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601</w:t>
            </w:r>
          </w:p>
        </w:tc>
        <w:tc>
          <w:tcPr>
            <w:tcW w:w="1368" w:type="dxa"/>
            <w:vAlign w:val="bottom"/>
          </w:tcPr>
          <w:p w14:paraId="3928CE45" w14:textId="251064B2"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w:t>
            </w:r>
          </w:p>
        </w:tc>
        <w:tc>
          <w:tcPr>
            <w:tcW w:w="1368" w:type="dxa"/>
            <w:vAlign w:val="bottom"/>
          </w:tcPr>
          <w:p w14:paraId="6D7DF5E5" w14:textId="2B4E2FDD" w:rsidR="00EA57AC" w:rsidRPr="00BE39AC" w:rsidRDefault="003A773E" w:rsidP="00EA57AC">
            <w:pP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w:t>
            </w:r>
          </w:p>
        </w:tc>
      </w:tr>
      <w:tr w:rsidR="00EA57AC" w:rsidRPr="00BE39AC" w14:paraId="0EE843CD" w14:textId="77777777" w:rsidTr="00967E3C">
        <w:tc>
          <w:tcPr>
            <w:tcW w:w="3931" w:type="dxa"/>
            <w:vAlign w:val="bottom"/>
            <w:hideMark/>
          </w:tcPr>
          <w:p w14:paraId="3F895BED" w14:textId="77777777" w:rsidR="00EA57AC" w:rsidRPr="00BE39AC" w:rsidRDefault="00EA57AC" w:rsidP="00EA57AC">
            <w:pPr>
              <w:spacing w:after="0" w:line="240" w:lineRule="auto"/>
              <w:ind w:left="440"/>
              <w:rPr>
                <w:rFonts w:ascii="Cordia New" w:eastAsia="Times New Roman" w:hAnsi="Cordia New"/>
                <w:sz w:val="26"/>
                <w:szCs w:val="26"/>
              </w:rPr>
            </w:pPr>
            <w:r w:rsidRPr="00BE39AC">
              <w:rPr>
                <w:rFonts w:ascii="Cordia New" w:eastAsia="Times New Roman" w:hAnsi="Cordia New"/>
                <w:sz w:val="26"/>
                <w:szCs w:val="26"/>
              </w:rPr>
              <w:t>Other tax payable</w:t>
            </w:r>
          </w:p>
        </w:tc>
        <w:tc>
          <w:tcPr>
            <w:tcW w:w="1368" w:type="dxa"/>
            <w:vAlign w:val="bottom"/>
          </w:tcPr>
          <w:p w14:paraId="13985FFA" w14:textId="49636C2D"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BB214E" w:rsidRPr="00BE39AC">
              <w:rPr>
                <w:rFonts w:ascii="Cordia New" w:eastAsia="Times New Roman" w:hAnsi="Cordia New"/>
                <w:sz w:val="26"/>
                <w:szCs w:val="26"/>
              </w:rPr>
              <w:t>,</w:t>
            </w:r>
            <w:r w:rsidRPr="003A773E">
              <w:rPr>
                <w:rFonts w:ascii="Cordia New" w:eastAsia="Times New Roman" w:hAnsi="Cordia New"/>
                <w:sz w:val="26"/>
                <w:szCs w:val="26"/>
                <w:lang w:val="en-GB"/>
              </w:rPr>
              <w:t>371</w:t>
            </w:r>
          </w:p>
        </w:tc>
        <w:tc>
          <w:tcPr>
            <w:tcW w:w="1368" w:type="dxa"/>
            <w:vAlign w:val="bottom"/>
          </w:tcPr>
          <w:p w14:paraId="57A6BB3B" w14:textId="1225395B"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lang w:val="en-GB"/>
              </w:rPr>
              <w:t>,</w:t>
            </w:r>
            <w:r w:rsidRPr="003A773E">
              <w:rPr>
                <w:rFonts w:ascii="Cordia New" w:eastAsia="Times New Roman" w:hAnsi="Cordia New"/>
                <w:sz w:val="26"/>
                <w:szCs w:val="26"/>
                <w:lang w:val="en-GB"/>
              </w:rPr>
              <w:t>178</w:t>
            </w:r>
          </w:p>
        </w:tc>
        <w:tc>
          <w:tcPr>
            <w:tcW w:w="1368" w:type="dxa"/>
            <w:vAlign w:val="bottom"/>
          </w:tcPr>
          <w:p w14:paraId="3269B63A" w14:textId="1199CE90"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c>
          <w:tcPr>
            <w:tcW w:w="1368" w:type="dxa"/>
            <w:vAlign w:val="bottom"/>
          </w:tcPr>
          <w:p w14:paraId="1C80A936" w14:textId="1F605047"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r>
      <w:tr w:rsidR="00EA57AC" w:rsidRPr="00BE39AC" w14:paraId="004E916D" w14:textId="77777777" w:rsidTr="00967E3C">
        <w:tc>
          <w:tcPr>
            <w:tcW w:w="3931" w:type="dxa"/>
            <w:vAlign w:val="bottom"/>
          </w:tcPr>
          <w:p w14:paraId="65C72910" w14:textId="6790797D" w:rsidR="00EA57AC" w:rsidRPr="00BE39AC" w:rsidRDefault="00EA57AC" w:rsidP="00EA57AC">
            <w:pPr>
              <w:spacing w:after="0" w:line="240" w:lineRule="auto"/>
              <w:ind w:left="440"/>
              <w:rPr>
                <w:rFonts w:ascii="Cordia New" w:eastAsia="Times New Roman" w:hAnsi="Cordia New"/>
                <w:sz w:val="26"/>
                <w:szCs w:val="26"/>
                <w:lang w:val="en-GB"/>
              </w:rPr>
            </w:pPr>
            <w:r w:rsidRPr="00BE39AC">
              <w:rPr>
                <w:rFonts w:ascii="Cordia New" w:eastAsia="Times New Roman" w:hAnsi="Cordia New"/>
                <w:sz w:val="26"/>
                <w:szCs w:val="26"/>
              </w:rPr>
              <w:t>Loan from other</w:t>
            </w:r>
            <w:r w:rsidR="00AA701F" w:rsidRPr="00BE39AC">
              <w:rPr>
                <w:rFonts w:ascii="Cordia New" w:eastAsia="Times New Roman" w:hAnsi="Cordia New"/>
                <w:sz w:val="26"/>
                <w:szCs w:val="26"/>
                <w:cs/>
              </w:rPr>
              <w:t xml:space="preserve"> </w:t>
            </w:r>
            <w:r w:rsidR="00AA701F" w:rsidRPr="00BE39AC">
              <w:rPr>
                <w:rFonts w:ascii="Cordia New" w:eastAsia="Times New Roman" w:hAnsi="Cordia New"/>
                <w:sz w:val="26"/>
                <w:szCs w:val="26"/>
                <w:lang w:val="en-GB"/>
              </w:rPr>
              <w:t>company</w:t>
            </w:r>
          </w:p>
        </w:tc>
        <w:tc>
          <w:tcPr>
            <w:tcW w:w="1368" w:type="dxa"/>
            <w:vAlign w:val="bottom"/>
          </w:tcPr>
          <w:p w14:paraId="247F342A" w14:textId="31C70C6D" w:rsidR="00EA57AC" w:rsidRPr="00BE39AC" w:rsidRDefault="00BB120B"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3F00F192" w14:textId="5C3DD948"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020</w:t>
            </w:r>
          </w:p>
        </w:tc>
        <w:tc>
          <w:tcPr>
            <w:tcW w:w="1368" w:type="dxa"/>
            <w:vAlign w:val="bottom"/>
          </w:tcPr>
          <w:p w14:paraId="22403E5D" w14:textId="26403292" w:rsidR="00EA57AC" w:rsidRPr="00BE39AC" w:rsidRDefault="00A16A0C"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5A544D6" w14:textId="1D9EEE62" w:rsidR="00EA57AC" w:rsidRPr="00BE39AC" w:rsidRDefault="00EA57AC"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EA57AC" w:rsidRPr="00BE39AC" w14:paraId="565CA336" w14:textId="77777777" w:rsidTr="00967E3C">
        <w:tc>
          <w:tcPr>
            <w:tcW w:w="3931" w:type="dxa"/>
            <w:vAlign w:val="bottom"/>
            <w:hideMark/>
          </w:tcPr>
          <w:p w14:paraId="7F7DD860"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6"/>
                <w:szCs w:val="26"/>
              </w:rPr>
            </w:pPr>
            <w:r w:rsidRPr="00BE39AC">
              <w:rPr>
                <w:rFonts w:ascii="Cordia New" w:eastAsia="Times New Roman" w:hAnsi="Cordia New"/>
                <w:sz w:val="26"/>
                <w:szCs w:val="26"/>
              </w:rPr>
              <w:t>Others</w:t>
            </w:r>
          </w:p>
        </w:tc>
        <w:tc>
          <w:tcPr>
            <w:tcW w:w="1368" w:type="dxa"/>
            <w:vAlign w:val="bottom"/>
          </w:tcPr>
          <w:p w14:paraId="19E2D0F7" w14:textId="117A28C0" w:rsidR="00EA57AC" w:rsidRPr="00BE39AC" w:rsidRDefault="003A773E"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BB214E" w:rsidRPr="00BE39AC">
              <w:rPr>
                <w:rFonts w:ascii="Cordia New" w:eastAsia="Times New Roman" w:hAnsi="Cordia New"/>
                <w:sz w:val="26"/>
                <w:szCs w:val="26"/>
              </w:rPr>
              <w:t>,</w:t>
            </w:r>
            <w:r w:rsidRPr="003A773E">
              <w:rPr>
                <w:rFonts w:ascii="Cordia New" w:eastAsia="Times New Roman" w:hAnsi="Cordia New"/>
                <w:sz w:val="26"/>
                <w:szCs w:val="26"/>
                <w:lang w:val="en-GB"/>
              </w:rPr>
              <w:t>006</w:t>
            </w:r>
          </w:p>
        </w:tc>
        <w:tc>
          <w:tcPr>
            <w:tcW w:w="1368" w:type="dxa"/>
            <w:vAlign w:val="bottom"/>
          </w:tcPr>
          <w:p w14:paraId="2D775166" w14:textId="1E57F1D9" w:rsidR="00EA57AC" w:rsidRPr="00BE39AC" w:rsidRDefault="003A773E"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068</w:t>
            </w:r>
          </w:p>
        </w:tc>
        <w:tc>
          <w:tcPr>
            <w:tcW w:w="1368" w:type="dxa"/>
            <w:vAlign w:val="bottom"/>
          </w:tcPr>
          <w:p w14:paraId="557A7C56" w14:textId="00EDB4D5" w:rsidR="00EA57AC" w:rsidRPr="00BE39AC" w:rsidRDefault="003A773E"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66</w:t>
            </w:r>
          </w:p>
        </w:tc>
        <w:tc>
          <w:tcPr>
            <w:tcW w:w="1368" w:type="dxa"/>
            <w:vAlign w:val="bottom"/>
          </w:tcPr>
          <w:p w14:paraId="5700D79E" w14:textId="2E3FF250" w:rsidR="00EA57AC" w:rsidRPr="00BE39AC" w:rsidRDefault="003A773E" w:rsidP="00EA57AC">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43</w:t>
            </w:r>
          </w:p>
        </w:tc>
      </w:tr>
      <w:tr w:rsidR="00EA57AC" w:rsidRPr="00BE39AC" w14:paraId="046F3237" w14:textId="77777777" w:rsidTr="00967E3C">
        <w:trPr>
          <w:trHeight w:val="80"/>
        </w:trPr>
        <w:tc>
          <w:tcPr>
            <w:tcW w:w="3931" w:type="dxa"/>
            <w:vAlign w:val="bottom"/>
          </w:tcPr>
          <w:p w14:paraId="3AEE2E27"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368" w:type="dxa"/>
            <w:vAlign w:val="bottom"/>
          </w:tcPr>
          <w:p w14:paraId="5E6D5858"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368" w:type="dxa"/>
            <w:vAlign w:val="bottom"/>
          </w:tcPr>
          <w:p w14:paraId="23E3216E"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368" w:type="dxa"/>
            <w:vAlign w:val="bottom"/>
          </w:tcPr>
          <w:p w14:paraId="5B863D4B"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c>
          <w:tcPr>
            <w:tcW w:w="1368" w:type="dxa"/>
            <w:vAlign w:val="bottom"/>
          </w:tcPr>
          <w:p w14:paraId="47EA5943" w14:textId="77777777" w:rsidR="00EA57AC" w:rsidRPr="00BE39AC" w:rsidRDefault="00EA57AC" w:rsidP="00EA57AC">
            <w:pPr>
              <w:tabs>
                <w:tab w:val="left" w:pos="1134"/>
                <w:tab w:val="left" w:pos="1276"/>
                <w:tab w:val="center" w:pos="3402"/>
                <w:tab w:val="center" w:pos="4536"/>
                <w:tab w:val="center" w:pos="5670"/>
                <w:tab w:val="center" w:pos="6804"/>
                <w:tab w:val="right" w:pos="7655"/>
              </w:tabs>
              <w:spacing w:after="0" w:line="240" w:lineRule="auto"/>
              <w:ind w:left="459"/>
              <w:rPr>
                <w:rFonts w:ascii="Cordia New" w:eastAsia="Times New Roman" w:hAnsi="Cordia New"/>
                <w:sz w:val="12"/>
                <w:szCs w:val="12"/>
              </w:rPr>
            </w:pPr>
          </w:p>
        </w:tc>
      </w:tr>
      <w:tr w:rsidR="00EA57AC" w:rsidRPr="00BE39AC" w14:paraId="0DC79944" w14:textId="77777777" w:rsidTr="00967E3C">
        <w:tc>
          <w:tcPr>
            <w:tcW w:w="3931" w:type="dxa"/>
            <w:vAlign w:val="bottom"/>
            <w:hideMark/>
          </w:tcPr>
          <w:p w14:paraId="38E61769" w14:textId="77777777" w:rsidR="00EA57AC" w:rsidRPr="00BE39AC" w:rsidRDefault="00EA57AC" w:rsidP="00EA57AC">
            <w:pPr>
              <w:tabs>
                <w:tab w:val="left" w:pos="1985"/>
              </w:tabs>
              <w:spacing w:after="0" w:line="240" w:lineRule="auto"/>
              <w:ind w:left="440"/>
              <w:rPr>
                <w:rFonts w:ascii="Cordia New" w:eastAsia="Times New Roman" w:hAnsi="Cordia New"/>
                <w:sz w:val="26"/>
                <w:szCs w:val="26"/>
              </w:rPr>
            </w:pPr>
            <w:r w:rsidRPr="00BE39AC">
              <w:rPr>
                <w:rFonts w:ascii="Cordia New" w:eastAsia="Times New Roman" w:hAnsi="Cordia New"/>
                <w:sz w:val="26"/>
                <w:szCs w:val="26"/>
              </w:rPr>
              <w:t>Total other current liabilities</w:t>
            </w:r>
          </w:p>
        </w:tc>
        <w:tc>
          <w:tcPr>
            <w:tcW w:w="1368" w:type="dxa"/>
            <w:vAlign w:val="bottom"/>
          </w:tcPr>
          <w:p w14:paraId="6E1CF028" w14:textId="42BD779E"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r w:rsidR="00EA2F3A" w:rsidRPr="00BE39AC">
              <w:rPr>
                <w:rFonts w:ascii="Cordia New" w:eastAsia="Times New Roman" w:hAnsi="Cordia New"/>
                <w:sz w:val="26"/>
                <w:szCs w:val="26"/>
              </w:rPr>
              <w:t>,</w:t>
            </w:r>
            <w:r w:rsidRPr="003A773E">
              <w:rPr>
                <w:rFonts w:ascii="Cordia New" w:eastAsia="Times New Roman" w:hAnsi="Cordia New"/>
                <w:sz w:val="26"/>
                <w:szCs w:val="26"/>
                <w:lang w:val="en-GB"/>
              </w:rPr>
              <w:t>121</w:t>
            </w:r>
          </w:p>
        </w:tc>
        <w:tc>
          <w:tcPr>
            <w:tcW w:w="1368" w:type="dxa"/>
            <w:vAlign w:val="bottom"/>
          </w:tcPr>
          <w:p w14:paraId="673626A4" w14:textId="73BA9310"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867</w:t>
            </w:r>
          </w:p>
        </w:tc>
        <w:tc>
          <w:tcPr>
            <w:tcW w:w="1368" w:type="dxa"/>
            <w:vAlign w:val="bottom"/>
          </w:tcPr>
          <w:p w14:paraId="23754203" w14:textId="50F66960"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79</w:t>
            </w:r>
          </w:p>
        </w:tc>
        <w:tc>
          <w:tcPr>
            <w:tcW w:w="1368" w:type="dxa"/>
            <w:vAlign w:val="bottom"/>
          </w:tcPr>
          <w:p w14:paraId="64723E29" w14:textId="71BF109F" w:rsidR="00EA57AC" w:rsidRPr="00BE39AC" w:rsidRDefault="003A773E" w:rsidP="00EA57AC">
            <w:pPr>
              <w:pBdr>
                <w:bottom w:val="doub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56</w:t>
            </w:r>
          </w:p>
        </w:tc>
      </w:tr>
    </w:tbl>
    <w:p w14:paraId="3D4F8E89" w14:textId="5E61EB5F" w:rsidR="00C721A4" w:rsidRPr="00883686" w:rsidRDefault="00C721A4" w:rsidP="00690182">
      <w:pPr>
        <w:spacing w:after="0" w:line="240" w:lineRule="auto"/>
        <w:rPr>
          <w:rFonts w:ascii="Cordia New" w:eastAsia="Times New Roman" w:hAnsi="Cordia New"/>
          <w:sz w:val="18"/>
          <w:szCs w:val="18"/>
        </w:rPr>
      </w:pPr>
    </w:p>
    <w:p w14:paraId="01ED9653" w14:textId="0F14F7C8" w:rsidR="007A58BA" w:rsidRPr="00BE39AC" w:rsidRDefault="00635827" w:rsidP="00106BF6">
      <w:pPr>
        <w:tabs>
          <w:tab w:val="left" w:pos="540"/>
        </w:tabs>
        <w:spacing w:after="0" w:line="240" w:lineRule="auto"/>
        <w:ind w:left="547"/>
        <w:jc w:val="both"/>
        <w:rPr>
          <w:rFonts w:ascii="Cordia New" w:eastAsia="Times New Roman" w:hAnsi="Cordia New"/>
          <w:sz w:val="28"/>
        </w:rPr>
      </w:pPr>
      <w:r w:rsidRPr="00BE39AC">
        <w:rPr>
          <w:rFonts w:ascii="Cordia New" w:eastAsia="Times New Roman" w:hAnsi="Cordia New"/>
          <w:sz w:val="26"/>
          <w:szCs w:val="26"/>
        </w:rPr>
        <w:t xml:space="preserve">Hotel booking deposits are expected to be redeemed within one year, and loan from other is due </w:t>
      </w:r>
      <w:r w:rsidR="00FC678C" w:rsidRPr="00BE39AC">
        <w:rPr>
          <w:rFonts w:ascii="Cordia New" w:eastAsia="Times New Roman" w:hAnsi="Cordia New"/>
          <w:sz w:val="26"/>
          <w:szCs w:val="26"/>
        </w:rPr>
        <w:t xml:space="preserve">for repayment within </w:t>
      </w:r>
      <w:r w:rsidR="003A773E" w:rsidRPr="003A773E">
        <w:rPr>
          <w:rFonts w:ascii="Cordia New" w:eastAsia="Times New Roman" w:hAnsi="Cordia New"/>
          <w:sz w:val="26"/>
          <w:szCs w:val="26"/>
          <w:lang w:val="en-GB"/>
        </w:rPr>
        <w:t>1</w:t>
      </w:r>
      <w:r w:rsidR="00FC678C" w:rsidRPr="00BE39AC">
        <w:rPr>
          <w:rFonts w:ascii="Cordia New" w:eastAsia="Times New Roman" w:hAnsi="Cordia New"/>
          <w:sz w:val="26"/>
          <w:szCs w:val="26"/>
        </w:rPr>
        <w:t xml:space="preserve"> year</w:t>
      </w:r>
      <w:r w:rsidRPr="00BE39AC">
        <w:rPr>
          <w:rFonts w:ascii="Cordia New" w:eastAsia="Times New Roman" w:hAnsi="Cordia New"/>
          <w:sz w:val="26"/>
          <w:szCs w:val="26"/>
        </w:rPr>
        <w:t>.</w:t>
      </w:r>
      <w:r w:rsidR="007A58BA" w:rsidRPr="00BE39AC">
        <w:rPr>
          <w:rFonts w:ascii="Cordia New" w:eastAsia="Times New Roman" w:hAnsi="Cordia New"/>
          <w:sz w:val="28"/>
        </w:rPr>
        <w:br w:type="page"/>
      </w:r>
    </w:p>
    <w:p w14:paraId="301BE687" w14:textId="3A7C0624" w:rsidR="00C721A4" w:rsidRPr="00BE39AC"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26</w:t>
      </w:r>
      <w:r w:rsidR="00C721A4" w:rsidRPr="00BE39AC">
        <w:rPr>
          <w:rFonts w:ascii="Cordia New" w:eastAsia="Times New Roman" w:hAnsi="Cordia New"/>
          <w:b/>
          <w:bCs/>
          <w:sz w:val="26"/>
          <w:szCs w:val="26"/>
        </w:rPr>
        <w:tab/>
        <w:t>Employee benefits obligations</w:t>
      </w:r>
    </w:p>
    <w:p w14:paraId="39678AD5" w14:textId="77777777" w:rsidR="00C721A4" w:rsidRPr="00BE39AC" w:rsidRDefault="00C721A4" w:rsidP="00690182">
      <w:pPr>
        <w:spacing w:after="0" w:line="240" w:lineRule="auto"/>
        <w:ind w:firstLine="540"/>
        <w:rPr>
          <w:rFonts w:ascii="Cordia New" w:eastAsia="Times New Roman" w:hAnsi="Cordia New"/>
          <w:sz w:val="26"/>
          <w:szCs w:val="26"/>
        </w:rPr>
      </w:pPr>
    </w:p>
    <w:p w14:paraId="22F14055" w14:textId="7BA4BCCB" w:rsidR="00C721A4" w:rsidRPr="00BE39AC" w:rsidRDefault="00C721A4" w:rsidP="00690182">
      <w:pPr>
        <w:tabs>
          <w:tab w:val="left" w:pos="540"/>
        </w:tabs>
        <w:spacing w:after="0" w:line="240" w:lineRule="auto"/>
        <w:ind w:left="547"/>
        <w:jc w:val="both"/>
        <w:rPr>
          <w:rFonts w:ascii="Cordia New" w:eastAsia="Times New Roman" w:hAnsi="Cordia New"/>
          <w:sz w:val="26"/>
          <w:szCs w:val="26"/>
        </w:rPr>
      </w:pPr>
      <w:r w:rsidRPr="00BE39AC">
        <w:rPr>
          <w:rFonts w:ascii="Cordia New" w:eastAsia="Times New Roman" w:hAnsi="Cordia New"/>
          <w:sz w:val="26"/>
          <w:szCs w:val="26"/>
        </w:rPr>
        <w:t xml:space="preserve">The plans are final salary retirement plans, which provide benefits to members in the form of a guaranteed level of </w:t>
      </w:r>
      <w:r w:rsidRPr="00106BF6">
        <w:rPr>
          <w:rFonts w:ascii="Cordia New" w:eastAsia="Times New Roman" w:hAnsi="Cordia New"/>
          <w:spacing w:val="-2"/>
          <w:sz w:val="26"/>
          <w:szCs w:val="26"/>
        </w:rPr>
        <w:t>pension payable. The level of benefits provided depends on members’ length of service and their salary in the final yea</w:t>
      </w:r>
      <w:r w:rsidRPr="00BE39AC">
        <w:rPr>
          <w:rFonts w:ascii="Cordia New" w:eastAsia="Times New Roman" w:hAnsi="Cordia New"/>
          <w:sz w:val="26"/>
          <w:szCs w:val="26"/>
        </w:rPr>
        <w:t>rs leading up to retirement.</w:t>
      </w:r>
    </w:p>
    <w:p w14:paraId="79EBBE64" w14:textId="77777777" w:rsidR="007A58BA" w:rsidRPr="00BE39AC" w:rsidRDefault="007A58BA" w:rsidP="00690182">
      <w:pPr>
        <w:tabs>
          <w:tab w:val="left" w:pos="540"/>
        </w:tabs>
        <w:spacing w:after="0" w:line="240" w:lineRule="auto"/>
        <w:ind w:left="547"/>
        <w:jc w:val="both"/>
        <w:rPr>
          <w:rFonts w:ascii="Cordia New" w:eastAsia="Times New Roman" w:hAnsi="Cordia New"/>
          <w:sz w:val="26"/>
          <w:szCs w:val="26"/>
        </w:rPr>
      </w:pPr>
    </w:p>
    <w:tbl>
      <w:tblPr>
        <w:tblW w:w="9390" w:type="dxa"/>
        <w:tblInd w:w="18" w:type="dxa"/>
        <w:tblLayout w:type="fixed"/>
        <w:tblLook w:val="04A0" w:firstRow="1" w:lastRow="0" w:firstColumn="1" w:lastColumn="0" w:noHBand="0" w:noVBand="1"/>
      </w:tblPr>
      <w:tblGrid>
        <w:gridCol w:w="3917"/>
        <w:gridCol w:w="1369"/>
        <w:gridCol w:w="1368"/>
        <w:gridCol w:w="1368"/>
        <w:gridCol w:w="1368"/>
      </w:tblGrid>
      <w:tr w:rsidR="008B02DC" w:rsidRPr="00BE39AC" w14:paraId="7B2A9308" w14:textId="77777777" w:rsidTr="00967E3C">
        <w:tc>
          <w:tcPr>
            <w:tcW w:w="3917" w:type="dxa"/>
            <w:vAlign w:val="bottom"/>
          </w:tcPr>
          <w:p w14:paraId="0818E869" w14:textId="77777777" w:rsidR="00C721A4" w:rsidRPr="00BE39AC" w:rsidRDefault="00C721A4" w:rsidP="00015621">
            <w:pPr>
              <w:spacing w:after="0" w:line="240" w:lineRule="auto"/>
              <w:ind w:left="417"/>
              <w:rPr>
                <w:rFonts w:ascii="Cordia New" w:eastAsia="Times New Roman" w:hAnsi="Cordia New"/>
                <w:sz w:val="26"/>
                <w:szCs w:val="26"/>
              </w:rPr>
            </w:pPr>
          </w:p>
        </w:tc>
        <w:tc>
          <w:tcPr>
            <w:tcW w:w="2737" w:type="dxa"/>
            <w:gridSpan w:val="2"/>
            <w:vAlign w:val="bottom"/>
            <w:hideMark/>
          </w:tcPr>
          <w:p w14:paraId="3E98C961"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067261CA"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6D1E23CC"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385049C3"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7498AEA9" w14:textId="77777777" w:rsidTr="00967E3C">
        <w:tc>
          <w:tcPr>
            <w:tcW w:w="3917" w:type="dxa"/>
            <w:vAlign w:val="bottom"/>
          </w:tcPr>
          <w:p w14:paraId="2B5787E7" w14:textId="77777777" w:rsidR="00C721A4" w:rsidRPr="00BE39AC" w:rsidRDefault="00C721A4" w:rsidP="00015621">
            <w:pPr>
              <w:spacing w:after="0" w:line="240" w:lineRule="auto"/>
              <w:ind w:left="417"/>
              <w:rPr>
                <w:rFonts w:ascii="Cordia New" w:eastAsia="Times New Roman" w:hAnsi="Cordia New"/>
                <w:b/>
                <w:bCs/>
                <w:sz w:val="26"/>
                <w:szCs w:val="26"/>
              </w:rPr>
            </w:pPr>
          </w:p>
        </w:tc>
        <w:tc>
          <w:tcPr>
            <w:tcW w:w="1369" w:type="dxa"/>
            <w:vAlign w:val="bottom"/>
            <w:hideMark/>
          </w:tcPr>
          <w:p w14:paraId="58057545" w14:textId="755E2E1F"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470B56D" w14:textId="0B108F56"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52ECFCE0" w14:textId="680F178B"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68ADF4E4" w14:textId="7BF3C3D9"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005E0BEA" w14:textId="77777777" w:rsidTr="00967E3C">
        <w:tc>
          <w:tcPr>
            <w:tcW w:w="3917" w:type="dxa"/>
            <w:vAlign w:val="bottom"/>
          </w:tcPr>
          <w:p w14:paraId="20716F73" w14:textId="77777777" w:rsidR="00C721A4" w:rsidRPr="00BE39AC" w:rsidRDefault="00C721A4" w:rsidP="00015621">
            <w:pPr>
              <w:spacing w:after="0" w:line="240" w:lineRule="auto"/>
              <w:ind w:left="417"/>
              <w:rPr>
                <w:rFonts w:ascii="Cordia New" w:eastAsia="Times New Roman" w:hAnsi="Cordia New"/>
                <w:sz w:val="26"/>
                <w:szCs w:val="26"/>
              </w:rPr>
            </w:pPr>
          </w:p>
        </w:tc>
        <w:tc>
          <w:tcPr>
            <w:tcW w:w="1369" w:type="dxa"/>
            <w:vAlign w:val="bottom"/>
            <w:hideMark/>
          </w:tcPr>
          <w:p w14:paraId="3ACD518A" w14:textId="51D87EC3"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71BDEEE6" w14:textId="5269F964"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1E82F09B" w14:textId="4F81BC58"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20553850" w14:textId="49E4B4C4"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BE39AC" w14:paraId="0DCC557F" w14:textId="77777777" w:rsidTr="00967E3C">
        <w:tc>
          <w:tcPr>
            <w:tcW w:w="3917" w:type="dxa"/>
            <w:vAlign w:val="bottom"/>
          </w:tcPr>
          <w:p w14:paraId="32FBC1FC" w14:textId="77777777" w:rsidR="00C721A4" w:rsidRPr="00BE39AC" w:rsidRDefault="00C721A4" w:rsidP="00015621">
            <w:pPr>
              <w:spacing w:after="0" w:line="240" w:lineRule="auto"/>
              <w:ind w:left="417"/>
              <w:rPr>
                <w:rFonts w:ascii="Cordia New" w:eastAsia="Times New Roman" w:hAnsi="Cordia New"/>
                <w:sz w:val="12"/>
                <w:szCs w:val="12"/>
              </w:rPr>
            </w:pPr>
          </w:p>
        </w:tc>
        <w:tc>
          <w:tcPr>
            <w:tcW w:w="1369" w:type="dxa"/>
            <w:vAlign w:val="bottom"/>
          </w:tcPr>
          <w:p w14:paraId="7F4DC04E"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4D75DCE"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35369036"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0947426F"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EA57AC" w:rsidRPr="00BE39AC" w14:paraId="6493BF34" w14:textId="77777777" w:rsidTr="00967E3C">
        <w:tc>
          <w:tcPr>
            <w:tcW w:w="3917" w:type="dxa"/>
            <w:vAlign w:val="bottom"/>
            <w:hideMark/>
          </w:tcPr>
          <w:p w14:paraId="72F8B350" w14:textId="350B8543" w:rsidR="00EA57AC" w:rsidRPr="00BE39AC" w:rsidRDefault="00EA57AC" w:rsidP="00EA57AC">
            <w:pPr>
              <w:spacing w:after="0" w:line="240" w:lineRule="auto"/>
              <w:ind w:left="417"/>
              <w:rPr>
                <w:rFonts w:ascii="Cordia New" w:eastAsia="Times New Roman" w:hAnsi="Cordia New"/>
                <w:sz w:val="26"/>
                <w:szCs w:val="26"/>
              </w:rPr>
            </w:pPr>
            <w:r w:rsidRPr="00BE39AC">
              <w:rPr>
                <w:rFonts w:ascii="Cordia New" w:eastAsia="Times New Roman" w:hAnsi="Cordia New"/>
                <w:sz w:val="26"/>
                <w:szCs w:val="26"/>
              </w:rPr>
              <w:t>Employee benefit obligations</w:t>
            </w:r>
          </w:p>
        </w:tc>
        <w:tc>
          <w:tcPr>
            <w:tcW w:w="1369" w:type="dxa"/>
            <w:vAlign w:val="bottom"/>
          </w:tcPr>
          <w:p w14:paraId="4A03FD85" w14:textId="7FF0B9AA"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9D73E5" w:rsidRPr="00BE39AC">
              <w:rPr>
                <w:rFonts w:ascii="Cordia New" w:eastAsia="Times New Roman" w:hAnsi="Cordia New"/>
                <w:sz w:val="26"/>
                <w:szCs w:val="26"/>
              </w:rPr>
              <w:t>,</w:t>
            </w:r>
            <w:r w:rsidRPr="003A773E">
              <w:rPr>
                <w:rFonts w:ascii="Cordia New" w:eastAsia="Times New Roman" w:hAnsi="Cordia New"/>
                <w:sz w:val="26"/>
                <w:szCs w:val="26"/>
                <w:lang w:val="en-GB"/>
              </w:rPr>
              <w:t>180</w:t>
            </w:r>
          </w:p>
        </w:tc>
        <w:tc>
          <w:tcPr>
            <w:tcW w:w="1368" w:type="dxa"/>
            <w:vAlign w:val="bottom"/>
          </w:tcPr>
          <w:p w14:paraId="1621C218" w14:textId="33D01282"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422</w:t>
            </w:r>
          </w:p>
        </w:tc>
        <w:tc>
          <w:tcPr>
            <w:tcW w:w="1368" w:type="dxa"/>
            <w:vAlign w:val="bottom"/>
          </w:tcPr>
          <w:p w14:paraId="281FBFFA" w14:textId="549BE803"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39</w:t>
            </w:r>
          </w:p>
        </w:tc>
        <w:tc>
          <w:tcPr>
            <w:tcW w:w="1368" w:type="dxa"/>
            <w:vAlign w:val="bottom"/>
          </w:tcPr>
          <w:p w14:paraId="6514A891" w14:textId="61BAC4E8"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28</w:t>
            </w:r>
          </w:p>
        </w:tc>
      </w:tr>
    </w:tbl>
    <w:p w14:paraId="141D67E5" w14:textId="77777777" w:rsidR="00C721A4" w:rsidRPr="00BE39AC" w:rsidRDefault="00C721A4" w:rsidP="00690182">
      <w:pPr>
        <w:spacing w:after="0" w:line="240" w:lineRule="auto"/>
        <w:ind w:left="540"/>
        <w:rPr>
          <w:rFonts w:ascii="Cordia New" w:eastAsia="Times New Roman" w:hAnsi="Cordia New"/>
          <w:sz w:val="26"/>
          <w:szCs w:val="26"/>
        </w:rPr>
      </w:pPr>
    </w:p>
    <w:p w14:paraId="4727780F" w14:textId="2BCD1B0F" w:rsidR="00C721A4" w:rsidRPr="00BE39AC" w:rsidRDefault="00C721A4" w:rsidP="00690182">
      <w:pPr>
        <w:spacing w:after="0" w:line="240" w:lineRule="auto"/>
        <w:ind w:left="540"/>
        <w:rPr>
          <w:rFonts w:ascii="Cordia New" w:eastAsia="Times New Roman" w:hAnsi="Cordia New"/>
          <w:sz w:val="26"/>
          <w:szCs w:val="26"/>
          <w:cs/>
        </w:rPr>
      </w:pPr>
      <w:r w:rsidRPr="00BE39AC">
        <w:rPr>
          <w:rFonts w:ascii="Cordia New" w:eastAsia="Times New Roman" w:hAnsi="Cordia New"/>
          <w:sz w:val="26"/>
          <w:szCs w:val="26"/>
        </w:rPr>
        <w:t xml:space="preserve">The movement in the defined obligations during the year </w:t>
      </w:r>
      <w:r w:rsidR="00B61496" w:rsidRPr="00BE39AC">
        <w:rPr>
          <w:rFonts w:ascii="Cordia New" w:eastAsia="Times New Roman" w:hAnsi="Cordia New"/>
          <w:sz w:val="26"/>
          <w:szCs w:val="26"/>
        </w:rPr>
        <w:t xml:space="preserve">can be </w:t>
      </w:r>
      <w:proofErr w:type="spellStart"/>
      <w:r w:rsidR="00B61496" w:rsidRPr="00BE39AC">
        <w:rPr>
          <w:rFonts w:ascii="Cordia New" w:eastAsia="Times New Roman" w:hAnsi="Cordia New"/>
          <w:sz w:val="26"/>
          <w:szCs w:val="26"/>
        </w:rPr>
        <w:t>analysed</w:t>
      </w:r>
      <w:proofErr w:type="spellEnd"/>
      <w:r w:rsidRPr="00BE39AC">
        <w:rPr>
          <w:rFonts w:ascii="Cordia New" w:eastAsia="Times New Roman" w:hAnsi="Cordia New"/>
          <w:sz w:val="26"/>
          <w:szCs w:val="26"/>
        </w:rPr>
        <w:t xml:space="preserve"> as follows:</w:t>
      </w:r>
    </w:p>
    <w:p w14:paraId="5035B64F" w14:textId="77777777" w:rsidR="00C721A4" w:rsidRPr="00BE39AC" w:rsidRDefault="00C721A4" w:rsidP="00690182">
      <w:pPr>
        <w:spacing w:after="0" w:line="240" w:lineRule="auto"/>
        <w:ind w:left="540"/>
        <w:rPr>
          <w:rFonts w:ascii="Cordia New" w:eastAsia="Times New Roman" w:hAnsi="Cordia New"/>
          <w:sz w:val="26"/>
          <w:szCs w:val="26"/>
        </w:rPr>
      </w:pPr>
    </w:p>
    <w:tbl>
      <w:tblPr>
        <w:tblW w:w="9389" w:type="dxa"/>
        <w:tblLayout w:type="fixed"/>
        <w:tblLook w:val="04A0" w:firstRow="1" w:lastRow="0" w:firstColumn="1" w:lastColumn="0" w:noHBand="0" w:noVBand="1"/>
      </w:tblPr>
      <w:tblGrid>
        <w:gridCol w:w="3917"/>
        <w:gridCol w:w="1368"/>
        <w:gridCol w:w="1368"/>
        <w:gridCol w:w="1368"/>
        <w:gridCol w:w="1368"/>
      </w:tblGrid>
      <w:tr w:rsidR="008B02DC" w:rsidRPr="00BE39AC" w14:paraId="6AFDC2D2" w14:textId="77777777" w:rsidTr="00967E3C">
        <w:tc>
          <w:tcPr>
            <w:tcW w:w="3917" w:type="dxa"/>
            <w:vAlign w:val="bottom"/>
          </w:tcPr>
          <w:p w14:paraId="379FCCE4" w14:textId="77777777" w:rsidR="00C721A4" w:rsidRPr="00BE39AC" w:rsidRDefault="00C721A4" w:rsidP="00690182">
            <w:pPr>
              <w:spacing w:after="0" w:line="240" w:lineRule="auto"/>
              <w:ind w:left="327"/>
              <w:rPr>
                <w:rFonts w:ascii="Cordia New" w:eastAsia="Times New Roman" w:hAnsi="Cordia New"/>
                <w:sz w:val="26"/>
                <w:szCs w:val="26"/>
              </w:rPr>
            </w:pPr>
          </w:p>
        </w:tc>
        <w:tc>
          <w:tcPr>
            <w:tcW w:w="2736" w:type="dxa"/>
            <w:gridSpan w:val="2"/>
            <w:vAlign w:val="bottom"/>
            <w:hideMark/>
          </w:tcPr>
          <w:p w14:paraId="088418A7"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4EB27FA1"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30D72FD6"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4A52F13E" w14:textId="77777777" w:rsidR="00C721A4" w:rsidRPr="00BE39AC"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0C89A5B0" w14:textId="77777777" w:rsidTr="00967E3C">
        <w:tc>
          <w:tcPr>
            <w:tcW w:w="3917" w:type="dxa"/>
            <w:vAlign w:val="bottom"/>
          </w:tcPr>
          <w:p w14:paraId="2427D053" w14:textId="77777777" w:rsidR="00C721A4" w:rsidRPr="00BE39AC" w:rsidRDefault="00C721A4" w:rsidP="00690182">
            <w:pPr>
              <w:spacing w:after="0" w:line="240" w:lineRule="auto"/>
              <w:ind w:left="327"/>
              <w:rPr>
                <w:rFonts w:ascii="Cordia New" w:eastAsia="Times New Roman" w:hAnsi="Cordia New"/>
                <w:b/>
                <w:bCs/>
                <w:sz w:val="26"/>
                <w:szCs w:val="26"/>
              </w:rPr>
            </w:pPr>
          </w:p>
        </w:tc>
        <w:tc>
          <w:tcPr>
            <w:tcW w:w="1368" w:type="dxa"/>
            <w:vAlign w:val="bottom"/>
            <w:hideMark/>
          </w:tcPr>
          <w:p w14:paraId="266FD87F" w14:textId="163D063D"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2BD13989" w14:textId="130EA478"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1498F57E" w14:textId="0E5F55C3"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4B0EA981" w14:textId="6481BDD0" w:rsidR="00C721A4"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3D3CD9E5" w14:textId="77777777" w:rsidTr="00967E3C">
        <w:tc>
          <w:tcPr>
            <w:tcW w:w="3917" w:type="dxa"/>
            <w:vAlign w:val="bottom"/>
          </w:tcPr>
          <w:p w14:paraId="17A61307" w14:textId="77777777" w:rsidR="00C721A4" w:rsidRPr="00BE39AC" w:rsidRDefault="00C721A4" w:rsidP="00690182">
            <w:pPr>
              <w:spacing w:after="0" w:line="240" w:lineRule="auto"/>
              <w:ind w:left="327"/>
              <w:rPr>
                <w:rFonts w:ascii="Cordia New" w:eastAsia="Times New Roman" w:hAnsi="Cordia New"/>
                <w:sz w:val="26"/>
                <w:szCs w:val="26"/>
              </w:rPr>
            </w:pPr>
          </w:p>
        </w:tc>
        <w:tc>
          <w:tcPr>
            <w:tcW w:w="1368" w:type="dxa"/>
            <w:vAlign w:val="bottom"/>
            <w:hideMark/>
          </w:tcPr>
          <w:p w14:paraId="5934AEF6" w14:textId="69AC2582"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5528EEC7" w14:textId="6F5EAF65"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1E5D3936" w14:textId="07494E9F"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79689C30" w14:textId="6A58B80C" w:rsidR="00C721A4"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8B02DC" w:rsidRPr="00BE39AC" w14:paraId="2F66A872" w14:textId="77777777" w:rsidTr="00967E3C">
        <w:trPr>
          <w:trHeight w:val="80"/>
        </w:trPr>
        <w:tc>
          <w:tcPr>
            <w:tcW w:w="3917" w:type="dxa"/>
            <w:vAlign w:val="bottom"/>
          </w:tcPr>
          <w:p w14:paraId="627FF4CA" w14:textId="77777777" w:rsidR="00C721A4" w:rsidRPr="00BE39AC" w:rsidRDefault="00C721A4" w:rsidP="00690182">
            <w:pPr>
              <w:spacing w:after="0" w:line="240" w:lineRule="auto"/>
              <w:ind w:left="327"/>
              <w:rPr>
                <w:rFonts w:ascii="Cordia New" w:eastAsia="Times New Roman" w:hAnsi="Cordia New"/>
                <w:sz w:val="12"/>
                <w:szCs w:val="12"/>
              </w:rPr>
            </w:pPr>
          </w:p>
        </w:tc>
        <w:tc>
          <w:tcPr>
            <w:tcW w:w="1368" w:type="dxa"/>
            <w:vAlign w:val="bottom"/>
          </w:tcPr>
          <w:p w14:paraId="61DED7FA"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3D106F8E"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3A947D58"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D995BE1"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EA57AC" w:rsidRPr="00BE39AC" w14:paraId="07B7C6EC" w14:textId="77777777" w:rsidTr="00967E3C">
        <w:tc>
          <w:tcPr>
            <w:tcW w:w="3917" w:type="dxa"/>
            <w:vAlign w:val="bottom"/>
            <w:hideMark/>
          </w:tcPr>
          <w:p w14:paraId="1058F1DD" w14:textId="45C460F0" w:rsidR="00EA57AC" w:rsidRPr="00BE39AC" w:rsidRDefault="00EA57AC" w:rsidP="00EA57AC">
            <w:pPr>
              <w:spacing w:after="0" w:line="240" w:lineRule="auto"/>
              <w:ind w:left="327"/>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 xml:space="preserve"> January</w:t>
            </w:r>
          </w:p>
        </w:tc>
        <w:tc>
          <w:tcPr>
            <w:tcW w:w="1368" w:type="dxa"/>
            <w:vAlign w:val="bottom"/>
          </w:tcPr>
          <w:p w14:paraId="3F435399" w14:textId="7C08E15D"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8817E5" w:rsidRPr="00BE39AC">
              <w:rPr>
                <w:rFonts w:ascii="Cordia New" w:eastAsia="Times New Roman" w:hAnsi="Cordia New"/>
                <w:sz w:val="26"/>
                <w:szCs w:val="26"/>
              </w:rPr>
              <w:t>,</w:t>
            </w:r>
            <w:r w:rsidRPr="003A773E">
              <w:rPr>
                <w:rFonts w:ascii="Cordia New" w:eastAsia="Times New Roman" w:hAnsi="Cordia New"/>
                <w:sz w:val="26"/>
                <w:szCs w:val="26"/>
                <w:lang w:val="en-GB"/>
              </w:rPr>
              <w:t>422</w:t>
            </w:r>
          </w:p>
        </w:tc>
        <w:tc>
          <w:tcPr>
            <w:tcW w:w="1368" w:type="dxa"/>
            <w:vAlign w:val="bottom"/>
          </w:tcPr>
          <w:p w14:paraId="14EAE3C9" w14:textId="6C3A269B"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408</w:t>
            </w:r>
          </w:p>
        </w:tc>
        <w:tc>
          <w:tcPr>
            <w:tcW w:w="1368" w:type="dxa"/>
            <w:vAlign w:val="bottom"/>
          </w:tcPr>
          <w:p w14:paraId="12314946" w14:textId="16F7D9A8"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28</w:t>
            </w:r>
          </w:p>
        </w:tc>
        <w:tc>
          <w:tcPr>
            <w:tcW w:w="1368" w:type="dxa"/>
            <w:vAlign w:val="bottom"/>
          </w:tcPr>
          <w:p w14:paraId="07D4BF33" w14:textId="03471E83"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28</w:t>
            </w:r>
          </w:p>
        </w:tc>
      </w:tr>
      <w:tr w:rsidR="00EA57AC" w:rsidRPr="00BE39AC" w14:paraId="1A1D73FB" w14:textId="77777777" w:rsidTr="00967E3C">
        <w:tc>
          <w:tcPr>
            <w:tcW w:w="3917" w:type="dxa"/>
            <w:vAlign w:val="bottom"/>
            <w:hideMark/>
          </w:tcPr>
          <w:p w14:paraId="3056F279" w14:textId="77777777" w:rsidR="00EA57AC" w:rsidRPr="00BE39AC" w:rsidRDefault="00EA57AC" w:rsidP="00EA57AC">
            <w:pPr>
              <w:spacing w:after="0" w:line="240" w:lineRule="auto"/>
              <w:ind w:left="327"/>
              <w:rPr>
                <w:rFonts w:ascii="Cordia New" w:eastAsia="Times New Roman" w:hAnsi="Cordia New"/>
                <w:sz w:val="26"/>
                <w:szCs w:val="26"/>
              </w:rPr>
            </w:pPr>
            <w:r w:rsidRPr="00BE39AC">
              <w:rPr>
                <w:rFonts w:ascii="Cordia New" w:eastAsia="Times New Roman" w:hAnsi="Cordia New"/>
                <w:sz w:val="26"/>
                <w:szCs w:val="26"/>
              </w:rPr>
              <w:t xml:space="preserve">Actuarial (gain) loss </w:t>
            </w:r>
          </w:p>
        </w:tc>
        <w:tc>
          <w:tcPr>
            <w:tcW w:w="1368" w:type="dxa"/>
            <w:vAlign w:val="bottom"/>
          </w:tcPr>
          <w:p w14:paraId="12A0E247" w14:textId="39969F45" w:rsidR="00EA57AC" w:rsidRPr="00BE39AC" w:rsidRDefault="006A0610"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258</w:t>
            </w:r>
            <w:r w:rsidRPr="00BE39AC">
              <w:rPr>
                <w:rFonts w:ascii="Cordia New" w:eastAsia="Times New Roman" w:hAnsi="Cordia New"/>
                <w:sz w:val="26"/>
                <w:szCs w:val="26"/>
              </w:rPr>
              <w:t>)</w:t>
            </w:r>
          </w:p>
        </w:tc>
        <w:tc>
          <w:tcPr>
            <w:tcW w:w="1368" w:type="dxa"/>
            <w:vAlign w:val="bottom"/>
          </w:tcPr>
          <w:p w14:paraId="41157ADC" w14:textId="370A7D94"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99</w:t>
            </w:r>
          </w:p>
        </w:tc>
        <w:tc>
          <w:tcPr>
            <w:tcW w:w="1368" w:type="dxa"/>
            <w:vAlign w:val="bottom"/>
          </w:tcPr>
          <w:p w14:paraId="7017252F" w14:textId="74288D96"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w:t>
            </w:r>
          </w:p>
        </w:tc>
        <w:tc>
          <w:tcPr>
            <w:tcW w:w="1368" w:type="dxa"/>
            <w:vAlign w:val="bottom"/>
          </w:tcPr>
          <w:p w14:paraId="42FA5F0E" w14:textId="484E2714" w:rsidR="00EA57AC" w:rsidRPr="00BE39AC" w:rsidRDefault="00EA57AC"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EA57AC" w:rsidRPr="00BE39AC" w14:paraId="58C42675" w14:textId="77777777" w:rsidTr="00967E3C">
        <w:tc>
          <w:tcPr>
            <w:tcW w:w="3917" w:type="dxa"/>
            <w:vAlign w:val="bottom"/>
            <w:hideMark/>
          </w:tcPr>
          <w:p w14:paraId="505D8D7D" w14:textId="77777777" w:rsidR="00EA57AC" w:rsidRPr="00BE39AC" w:rsidRDefault="00EA57AC" w:rsidP="00EA57AC">
            <w:pPr>
              <w:spacing w:after="0" w:line="240" w:lineRule="auto"/>
              <w:ind w:left="327"/>
              <w:rPr>
                <w:rFonts w:ascii="Cordia New" w:eastAsia="Times New Roman" w:hAnsi="Cordia New"/>
                <w:sz w:val="26"/>
                <w:szCs w:val="26"/>
              </w:rPr>
            </w:pPr>
            <w:r w:rsidRPr="00BE39AC">
              <w:rPr>
                <w:rFonts w:ascii="Cordia New" w:eastAsia="Times New Roman" w:hAnsi="Cordia New"/>
                <w:sz w:val="26"/>
                <w:szCs w:val="26"/>
              </w:rPr>
              <w:t>Current service cost</w:t>
            </w:r>
          </w:p>
        </w:tc>
        <w:tc>
          <w:tcPr>
            <w:tcW w:w="1368" w:type="dxa"/>
            <w:vAlign w:val="bottom"/>
          </w:tcPr>
          <w:p w14:paraId="3009C1AA" w14:textId="5F0E62C7"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194</w:t>
            </w:r>
          </w:p>
        </w:tc>
        <w:tc>
          <w:tcPr>
            <w:tcW w:w="1368" w:type="dxa"/>
            <w:vAlign w:val="bottom"/>
          </w:tcPr>
          <w:p w14:paraId="015754A7" w14:textId="025E2924"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44</w:t>
            </w:r>
          </w:p>
        </w:tc>
        <w:tc>
          <w:tcPr>
            <w:tcW w:w="1368" w:type="dxa"/>
            <w:vAlign w:val="bottom"/>
          </w:tcPr>
          <w:p w14:paraId="0E573F7F" w14:textId="22D185C2"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bottom"/>
          </w:tcPr>
          <w:p w14:paraId="442BA0C9" w14:textId="6F9BA5CC"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r>
      <w:tr w:rsidR="00EA57AC" w:rsidRPr="00BE39AC" w14:paraId="502DE36B" w14:textId="77777777" w:rsidTr="00967E3C">
        <w:tc>
          <w:tcPr>
            <w:tcW w:w="3917" w:type="dxa"/>
            <w:vAlign w:val="bottom"/>
            <w:hideMark/>
          </w:tcPr>
          <w:p w14:paraId="78043A28" w14:textId="77777777" w:rsidR="00EA57AC" w:rsidRPr="00BE39AC" w:rsidRDefault="00EA57AC" w:rsidP="00EA57AC">
            <w:pPr>
              <w:spacing w:after="0" w:line="240" w:lineRule="auto"/>
              <w:ind w:left="327"/>
              <w:rPr>
                <w:rFonts w:ascii="Cordia New" w:eastAsia="Times New Roman" w:hAnsi="Cordia New"/>
                <w:sz w:val="26"/>
                <w:szCs w:val="26"/>
              </w:rPr>
            </w:pPr>
            <w:r w:rsidRPr="00BE39AC">
              <w:rPr>
                <w:rFonts w:ascii="Cordia New" w:eastAsia="Times New Roman" w:hAnsi="Cordia New"/>
                <w:sz w:val="26"/>
                <w:szCs w:val="26"/>
              </w:rPr>
              <w:t>Interest expense</w:t>
            </w:r>
          </w:p>
        </w:tc>
        <w:tc>
          <w:tcPr>
            <w:tcW w:w="1368" w:type="dxa"/>
            <w:vAlign w:val="bottom"/>
          </w:tcPr>
          <w:p w14:paraId="553800B3" w14:textId="55E9C906"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p>
        </w:tc>
        <w:tc>
          <w:tcPr>
            <w:tcW w:w="1368" w:type="dxa"/>
            <w:vAlign w:val="bottom"/>
          </w:tcPr>
          <w:p w14:paraId="607FA9B8" w14:textId="4FC8097D" w:rsidR="00EA57AC" w:rsidRPr="00BE39AC" w:rsidRDefault="003A773E" w:rsidP="00EA57AC">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p>
        </w:tc>
        <w:tc>
          <w:tcPr>
            <w:tcW w:w="1368" w:type="dxa"/>
            <w:vAlign w:val="bottom"/>
          </w:tcPr>
          <w:p w14:paraId="1C9ED7C1" w14:textId="58545709" w:rsidR="00EA57AC" w:rsidRPr="00BE39AC" w:rsidRDefault="00553704"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14C7CDC6" w14:textId="23467EF5" w:rsidR="00EA57AC" w:rsidRPr="00BE39AC" w:rsidRDefault="008817E5"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p>
        </w:tc>
      </w:tr>
      <w:tr w:rsidR="00EA57AC" w:rsidRPr="00BE39AC" w14:paraId="295A6B00" w14:textId="77777777" w:rsidTr="00967E3C">
        <w:tc>
          <w:tcPr>
            <w:tcW w:w="3917" w:type="dxa"/>
            <w:vAlign w:val="bottom"/>
            <w:hideMark/>
          </w:tcPr>
          <w:p w14:paraId="0B7A6C72" w14:textId="77777777" w:rsidR="00EA57AC" w:rsidRPr="00BE39AC" w:rsidRDefault="00EA57AC" w:rsidP="00EA57AC">
            <w:pPr>
              <w:spacing w:after="0" w:line="240" w:lineRule="auto"/>
              <w:ind w:left="327"/>
              <w:rPr>
                <w:rFonts w:ascii="Cordia New" w:eastAsia="Times New Roman" w:hAnsi="Cordia New"/>
                <w:sz w:val="26"/>
                <w:szCs w:val="26"/>
              </w:rPr>
            </w:pPr>
            <w:r w:rsidRPr="00BE39AC">
              <w:rPr>
                <w:rFonts w:ascii="Cordia New" w:eastAsia="Times New Roman" w:hAnsi="Cordia New"/>
                <w:sz w:val="26"/>
                <w:szCs w:val="26"/>
              </w:rPr>
              <w:t>Benefit payment</w:t>
            </w:r>
          </w:p>
        </w:tc>
        <w:tc>
          <w:tcPr>
            <w:tcW w:w="1368" w:type="dxa"/>
            <w:vAlign w:val="bottom"/>
          </w:tcPr>
          <w:p w14:paraId="729F0C74" w14:textId="2E61D1E6" w:rsidR="00EA57AC" w:rsidRPr="00BE39AC" w:rsidRDefault="004A6DE9"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154</w:t>
            </w:r>
            <w:r w:rsidRPr="00BE39AC">
              <w:rPr>
                <w:rFonts w:ascii="Cordia New" w:eastAsia="Times New Roman" w:hAnsi="Cordia New"/>
                <w:sz w:val="26"/>
                <w:szCs w:val="26"/>
              </w:rPr>
              <w:t>)</w:t>
            </w:r>
          </w:p>
        </w:tc>
        <w:tc>
          <w:tcPr>
            <w:tcW w:w="1368" w:type="dxa"/>
            <w:vAlign w:val="bottom"/>
          </w:tcPr>
          <w:p w14:paraId="5AADC370" w14:textId="1854A405" w:rsidR="00EA57AC" w:rsidRPr="00BE39AC" w:rsidRDefault="00EA57AC"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111</w:t>
            </w:r>
            <w:r w:rsidRPr="00BE39AC">
              <w:rPr>
                <w:rFonts w:ascii="Cordia New" w:eastAsia="Times New Roman" w:hAnsi="Cordia New"/>
                <w:sz w:val="26"/>
                <w:szCs w:val="26"/>
              </w:rPr>
              <w:t>)</w:t>
            </w:r>
          </w:p>
        </w:tc>
        <w:tc>
          <w:tcPr>
            <w:tcW w:w="1368" w:type="dxa"/>
            <w:vAlign w:val="bottom"/>
          </w:tcPr>
          <w:p w14:paraId="572F7EEC" w14:textId="369BC7BE" w:rsidR="00EA57AC" w:rsidRPr="00BE39AC" w:rsidRDefault="00553704"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5424F867" w14:textId="652D7088" w:rsidR="00EA57AC" w:rsidRPr="00BE39AC" w:rsidRDefault="00EA57AC" w:rsidP="00EA57AC">
            <w:pP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BE39AC">
              <w:rPr>
                <w:rFonts w:ascii="Cordia New" w:eastAsia="Times New Roman" w:hAnsi="Cordia New"/>
                <w:sz w:val="26"/>
                <w:szCs w:val="26"/>
              </w:rPr>
              <w:t>)</w:t>
            </w:r>
          </w:p>
        </w:tc>
      </w:tr>
      <w:tr w:rsidR="00EA57AC" w:rsidRPr="00BE39AC" w14:paraId="447FBBC5" w14:textId="77777777" w:rsidTr="00967E3C">
        <w:tc>
          <w:tcPr>
            <w:tcW w:w="3917" w:type="dxa"/>
            <w:vAlign w:val="bottom"/>
            <w:hideMark/>
          </w:tcPr>
          <w:p w14:paraId="0CC7A1D7" w14:textId="10B4706B" w:rsidR="00EA57AC" w:rsidRPr="00BE39AC" w:rsidRDefault="00EA57AC" w:rsidP="00EA57AC">
            <w:pPr>
              <w:spacing w:after="0" w:line="240" w:lineRule="auto"/>
              <w:ind w:left="327"/>
              <w:rPr>
                <w:rFonts w:ascii="Cordia New" w:eastAsia="Times New Roman" w:hAnsi="Cordia New"/>
                <w:sz w:val="26"/>
                <w:szCs w:val="26"/>
              </w:rPr>
            </w:pPr>
            <w:r w:rsidRPr="00BE39AC">
              <w:rPr>
                <w:rFonts w:ascii="Cordia New" w:eastAsia="Times New Roman" w:hAnsi="Cordia New"/>
                <w:sz w:val="26"/>
                <w:szCs w:val="26"/>
              </w:rPr>
              <w:t>Translation adjustments</w:t>
            </w:r>
          </w:p>
        </w:tc>
        <w:tc>
          <w:tcPr>
            <w:tcW w:w="1368" w:type="dxa"/>
            <w:vAlign w:val="bottom"/>
          </w:tcPr>
          <w:p w14:paraId="6198697B" w14:textId="39D23D3D" w:rsidR="00EA57AC" w:rsidRPr="00BE39AC" w:rsidRDefault="004A6DE9" w:rsidP="00EA57AC">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w:t>
            </w:r>
          </w:p>
        </w:tc>
        <w:tc>
          <w:tcPr>
            <w:tcW w:w="1368" w:type="dxa"/>
            <w:vAlign w:val="bottom"/>
          </w:tcPr>
          <w:p w14:paraId="2F136C40" w14:textId="539FD647" w:rsidR="00EA57AC" w:rsidRPr="00BE39AC" w:rsidRDefault="00EA57AC" w:rsidP="00EA57AC">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r w:rsidR="003A773E" w:rsidRPr="003A773E">
              <w:rPr>
                <w:rFonts w:ascii="Cordia New" w:eastAsia="Times New Roman" w:hAnsi="Cordia New"/>
                <w:sz w:val="26"/>
                <w:szCs w:val="26"/>
                <w:lang w:val="en-GB"/>
              </w:rPr>
              <w:t>23</w:t>
            </w:r>
            <w:r w:rsidRPr="00BE39AC">
              <w:rPr>
                <w:rFonts w:ascii="Cordia New" w:eastAsia="Times New Roman" w:hAnsi="Cordia New"/>
                <w:sz w:val="26"/>
                <w:szCs w:val="26"/>
                <w:lang w:val="en-GB"/>
              </w:rPr>
              <w:t>)</w:t>
            </w:r>
          </w:p>
        </w:tc>
        <w:tc>
          <w:tcPr>
            <w:tcW w:w="1368" w:type="dxa"/>
            <w:vAlign w:val="bottom"/>
          </w:tcPr>
          <w:p w14:paraId="172CA18E" w14:textId="5D4F45AD" w:rsidR="00EA57AC" w:rsidRPr="00BE39AC" w:rsidRDefault="00796E5C" w:rsidP="00EA57AC">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263E70F2" w14:textId="4FE82862" w:rsidR="00EA57AC" w:rsidRPr="00BE39AC" w:rsidRDefault="00EA57AC" w:rsidP="00EA57AC">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r>
      <w:tr w:rsidR="00EA57AC" w:rsidRPr="00BE39AC" w14:paraId="04981B4E" w14:textId="77777777" w:rsidTr="00967E3C">
        <w:tc>
          <w:tcPr>
            <w:tcW w:w="3917" w:type="dxa"/>
            <w:vAlign w:val="bottom"/>
          </w:tcPr>
          <w:p w14:paraId="735355D2" w14:textId="77777777" w:rsidR="00EA57AC" w:rsidRPr="00BE39AC" w:rsidRDefault="00EA57AC" w:rsidP="00EA57AC">
            <w:pPr>
              <w:spacing w:after="0" w:line="240" w:lineRule="auto"/>
              <w:ind w:left="327"/>
              <w:rPr>
                <w:rFonts w:ascii="Cordia New" w:eastAsia="Times New Roman" w:hAnsi="Cordia New"/>
                <w:sz w:val="12"/>
                <w:szCs w:val="12"/>
                <w:cs/>
              </w:rPr>
            </w:pPr>
          </w:p>
        </w:tc>
        <w:tc>
          <w:tcPr>
            <w:tcW w:w="1368" w:type="dxa"/>
            <w:vAlign w:val="bottom"/>
          </w:tcPr>
          <w:p w14:paraId="5F1050A6" w14:textId="77777777" w:rsidR="00EA57AC" w:rsidRPr="00BE39AC" w:rsidRDefault="00EA57AC" w:rsidP="00EA57AC">
            <w:pPr>
              <w:spacing w:after="0" w:line="240" w:lineRule="auto"/>
              <w:ind w:right="-72"/>
              <w:jc w:val="right"/>
              <w:rPr>
                <w:rFonts w:ascii="Cordia New" w:eastAsia="Times New Roman" w:hAnsi="Cordia New"/>
                <w:sz w:val="12"/>
                <w:szCs w:val="12"/>
              </w:rPr>
            </w:pPr>
          </w:p>
        </w:tc>
        <w:tc>
          <w:tcPr>
            <w:tcW w:w="1368" w:type="dxa"/>
            <w:vAlign w:val="bottom"/>
          </w:tcPr>
          <w:p w14:paraId="0FF2D7C9" w14:textId="77777777" w:rsidR="00EA57AC" w:rsidRPr="00BE39AC" w:rsidRDefault="00EA57AC" w:rsidP="00EA57AC">
            <w:pPr>
              <w:spacing w:after="0" w:line="240" w:lineRule="auto"/>
              <w:ind w:right="-72"/>
              <w:jc w:val="right"/>
              <w:rPr>
                <w:rFonts w:ascii="Cordia New" w:eastAsia="Times New Roman" w:hAnsi="Cordia New"/>
                <w:sz w:val="12"/>
                <w:szCs w:val="12"/>
              </w:rPr>
            </w:pPr>
          </w:p>
        </w:tc>
        <w:tc>
          <w:tcPr>
            <w:tcW w:w="1368" w:type="dxa"/>
            <w:vAlign w:val="bottom"/>
          </w:tcPr>
          <w:p w14:paraId="724CE793" w14:textId="77777777" w:rsidR="00EA57AC" w:rsidRPr="00BE39AC" w:rsidRDefault="00EA57AC" w:rsidP="00EA57AC">
            <w:pPr>
              <w:spacing w:after="0" w:line="240" w:lineRule="auto"/>
              <w:ind w:right="-72"/>
              <w:jc w:val="right"/>
              <w:rPr>
                <w:rFonts w:ascii="Cordia New" w:eastAsia="Times New Roman" w:hAnsi="Cordia New"/>
                <w:sz w:val="12"/>
                <w:szCs w:val="12"/>
              </w:rPr>
            </w:pPr>
          </w:p>
        </w:tc>
        <w:tc>
          <w:tcPr>
            <w:tcW w:w="1368" w:type="dxa"/>
            <w:vAlign w:val="bottom"/>
          </w:tcPr>
          <w:p w14:paraId="0B5CDD07" w14:textId="77777777" w:rsidR="00EA57AC" w:rsidRPr="00BE39AC" w:rsidRDefault="00EA57AC" w:rsidP="00EA57AC">
            <w:pPr>
              <w:spacing w:after="0" w:line="240" w:lineRule="auto"/>
              <w:ind w:right="-72"/>
              <w:jc w:val="right"/>
              <w:rPr>
                <w:rFonts w:ascii="Cordia New" w:eastAsia="Times New Roman" w:hAnsi="Cordia New"/>
                <w:sz w:val="12"/>
                <w:szCs w:val="12"/>
              </w:rPr>
            </w:pPr>
          </w:p>
        </w:tc>
      </w:tr>
      <w:tr w:rsidR="00EA57AC" w:rsidRPr="00BE39AC" w14:paraId="21601F93" w14:textId="77777777" w:rsidTr="00967E3C">
        <w:tc>
          <w:tcPr>
            <w:tcW w:w="3917" w:type="dxa"/>
            <w:vAlign w:val="bottom"/>
            <w:hideMark/>
          </w:tcPr>
          <w:p w14:paraId="5A5C36EE" w14:textId="4433F674" w:rsidR="00EA57AC" w:rsidRPr="00BE39AC" w:rsidRDefault="00EA57AC" w:rsidP="00EA57AC">
            <w:pPr>
              <w:spacing w:after="0" w:line="240" w:lineRule="auto"/>
              <w:ind w:left="327"/>
              <w:rPr>
                <w:rFonts w:ascii="Cordia New" w:eastAsia="Times New Roman" w:hAnsi="Cordia New"/>
                <w:sz w:val="26"/>
                <w:szCs w:val="26"/>
              </w:rPr>
            </w:pPr>
            <w:proofErr w:type="gramStart"/>
            <w:r w:rsidRPr="00BE39AC">
              <w:rPr>
                <w:rFonts w:ascii="Cordia New" w:eastAsia="Times New Roman" w:hAnsi="Cordia New"/>
                <w:sz w:val="26"/>
                <w:szCs w:val="26"/>
              </w:rPr>
              <w:t>At</w:t>
            </w:r>
            <w:proofErr w:type="gramEnd"/>
            <w:r w:rsidRPr="00BE39AC">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BE39AC">
              <w:rPr>
                <w:rFonts w:ascii="Cordia New" w:eastAsia="Times New Roman" w:hAnsi="Cordia New"/>
                <w:sz w:val="26"/>
                <w:szCs w:val="26"/>
              </w:rPr>
              <w:t xml:space="preserve"> December</w:t>
            </w:r>
          </w:p>
        </w:tc>
        <w:tc>
          <w:tcPr>
            <w:tcW w:w="1368" w:type="dxa"/>
            <w:vAlign w:val="bottom"/>
          </w:tcPr>
          <w:p w14:paraId="1EB44020" w14:textId="71280884"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4A6DE9" w:rsidRPr="00BE39AC">
              <w:rPr>
                <w:rFonts w:ascii="Cordia New" w:eastAsia="Times New Roman" w:hAnsi="Cordia New"/>
                <w:sz w:val="26"/>
                <w:szCs w:val="26"/>
              </w:rPr>
              <w:t>,</w:t>
            </w:r>
            <w:r w:rsidRPr="003A773E">
              <w:rPr>
                <w:rFonts w:ascii="Cordia New" w:eastAsia="Times New Roman" w:hAnsi="Cordia New"/>
                <w:sz w:val="26"/>
                <w:szCs w:val="26"/>
                <w:lang w:val="en-GB"/>
              </w:rPr>
              <w:t>180</w:t>
            </w:r>
          </w:p>
        </w:tc>
        <w:tc>
          <w:tcPr>
            <w:tcW w:w="1368" w:type="dxa"/>
            <w:vAlign w:val="bottom"/>
          </w:tcPr>
          <w:p w14:paraId="040CC22D" w14:textId="5C002005"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EA57AC" w:rsidRPr="00BE39AC">
              <w:rPr>
                <w:rFonts w:ascii="Cordia New" w:eastAsia="Times New Roman" w:hAnsi="Cordia New"/>
                <w:sz w:val="26"/>
                <w:szCs w:val="26"/>
              </w:rPr>
              <w:t>,</w:t>
            </w:r>
            <w:r w:rsidRPr="003A773E">
              <w:rPr>
                <w:rFonts w:ascii="Cordia New" w:eastAsia="Times New Roman" w:hAnsi="Cordia New"/>
                <w:sz w:val="26"/>
                <w:szCs w:val="26"/>
                <w:lang w:val="en-GB"/>
              </w:rPr>
              <w:t>422</w:t>
            </w:r>
          </w:p>
        </w:tc>
        <w:tc>
          <w:tcPr>
            <w:tcW w:w="1368" w:type="dxa"/>
            <w:vAlign w:val="bottom"/>
          </w:tcPr>
          <w:p w14:paraId="7881F4D0" w14:textId="2EFB89CD"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39</w:t>
            </w:r>
          </w:p>
        </w:tc>
        <w:tc>
          <w:tcPr>
            <w:tcW w:w="1368" w:type="dxa"/>
            <w:vAlign w:val="bottom"/>
          </w:tcPr>
          <w:p w14:paraId="2C99BFCE" w14:textId="3218BF3F" w:rsidR="00EA57AC" w:rsidRPr="00BE39AC" w:rsidRDefault="003A773E" w:rsidP="00EA57AC">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28</w:t>
            </w:r>
          </w:p>
        </w:tc>
      </w:tr>
    </w:tbl>
    <w:p w14:paraId="1278D0F2" w14:textId="77777777" w:rsidR="00DE771D" w:rsidRPr="00BE39AC" w:rsidRDefault="00DE771D" w:rsidP="00690182">
      <w:pPr>
        <w:spacing w:after="0" w:line="240" w:lineRule="auto"/>
        <w:ind w:left="540"/>
        <w:rPr>
          <w:rFonts w:ascii="Cordia New" w:eastAsia="Times New Roman" w:hAnsi="Cordia New"/>
          <w:sz w:val="26"/>
          <w:szCs w:val="26"/>
        </w:rPr>
      </w:pPr>
    </w:p>
    <w:p w14:paraId="631F9A68" w14:textId="77777777" w:rsidR="00DE771D" w:rsidRPr="00BE39AC" w:rsidRDefault="00DE771D" w:rsidP="00690182">
      <w:pPr>
        <w:spacing w:after="0" w:line="240" w:lineRule="auto"/>
        <w:ind w:left="540"/>
        <w:rPr>
          <w:rFonts w:ascii="Cordia New" w:eastAsia="Times New Roman" w:hAnsi="Cordia New"/>
          <w:sz w:val="26"/>
          <w:szCs w:val="26"/>
        </w:rPr>
      </w:pPr>
      <w:r w:rsidRPr="00BE39AC">
        <w:rPr>
          <w:rFonts w:ascii="Cordia New" w:eastAsia="Times New Roman" w:hAnsi="Cordia New"/>
          <w:sz w:val="26"/>
          <w:szCs w:val="26"/>
        </w:rPr>
        <w:t xml:space="preserve">The amounts </w:t>
      </w:r>
      <w:proofErr w:type="spellStart"/>
      <w:r w:rsidRPr="00BE39AC">
        <w:rPr>
          <w:rFonts w:ascii="Cordia New" w:eastAsia="Times New Roman" w:hAnsi="Cordia New"/>
          <w:sz w:val="26"/>
          <w:szCs w:val="26"/>
        </w:rPr>
        <w:t>recognised</w:t>
      </w:r>
      <w:proofErr w:type="spellEnd"/>
      <w:r w:rsidRPr="00BE39AC">
        <w:rPr>
          <w:rFonts w:ascii="Cordia New" w:eastAsia="Times New Roman" w:hAnsi="Cordia New"/>
          <w:sz w:val="26"/>
          <w:szCs w:val="26"/>
        </w:rPr>
        <w:t xml:space="preserve"> in the income statements are as follows:</w:t>
      </w:r>
    </w:p>
    <w:p w14:paraId="4E7385BC" w14:textId="77777777" w:rsidR="00DE771D" w:rsidRPr="00BE39AC" w:rsidRDefault="00DE771D" w:rsidP="00690182">
      <w:pPr>
        <w:spacing w:after="0" w:line="240" w:lineRule="auto"/>
        <w:ind w:left="540"/>
        <w:rPr>
          <w:rFonts w:ascii="Cordia New" w:eastAsia="Times New Roman" w:hAnsi="Cordia New"/>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DE771D" w:rsidRPr="00BE39AC" w14:paraId="3D158B39" w14:textId="77777777" w:rsidTr="00967E3C">
        <w:tc>
          <w:tcPr>
            <w:tcW w:w="3931" w:type="dxa"/>
            <w:vAlign w:val="bottom"/>
          </w:tcPr>
          <w:p w14:paraId="40DE6419" w14:textId="77777777" w:rsidR="00DE771D" w:rsidRPr="00BE39AC" w:rsidRDefault="00DE771D" w:rsidP="00967E3C">
            <w:pPr>
              <w:spacing w:after="0" w:line="240" w:lineRule="auto"/>
              <w:ind w:left="431"/>
              <w:rPr>
                <w:rFonts w:ascii="Cordia New" w:eastAsia="Times New Roman" w:hAnsi="Cordia New"/>
                <w:sz w:val="26"/>
                <w:szCs w:val="26"/>
              </w:rPr>
            </w:pPr>
          </w:p>
        </w:tc>
        <w:tc>
          <w:tcPr>
            <w:tcW w:w="2736" w:type="dxa"/>
            <w:gridSpan w:val="2"/>
            <w:vAlign w:val="bottom"/>
            <w:hideMark/>
          </w:tcPr>
          <w:p w14:paraId="2EB2F504" w14:textId="77777777" w:rsidR="00DE771D" w:rsidRPr="00BE39AC" w:rsidRDefault="00DE771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226E5D71" w14:textId="77777777" w:rsidR="00DE771D" w:rsidRPr="00BE39AC" w:rsidRDefault="00DE771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6" w:type="dxa"/>
            <w:gridSpan w:val="2"/>
            <w:vAlign w:val="bottom"/>
            <w:hideMark/>
          </w:tcPr>
          <w:p w14:paraId="7F037A5C" w14:textId="77777777" w:rsidR="00DE771D" w:rsidRPr="00BE39AC" w:rsidRDefault="00DE771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437A121C" w14:textId="77777777" w:rsidR="00DE771D" w:rsidRPr="00BE39AC" w:rsidRDefault="00DE771D" w:rsidP="00690182">
            <w:pPr>
              <w:pBdr>
                <w:bottom w:val="single" w:sz="4" w:space="1" w:color="auto"/>
              </w:pBdr>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DE771D" w:rsidRPr="00BE39AC" w14:paraId="48005893" w14:textId="77777777" w:rsidTr="00967E3C">
        <w:tc>
          <w:tcPr>
            <w:tcW w:w="3931" w:type="dxa"/>
            <w:vAlign w:val="bottom"/>
          </w:tcPr>
          <w:p w14:paraId="7E8AD562" w14:textId="77777777" w:rsidR="00DE771D" w:rsidRPr="00BE39AC" w:rsidRDefault="00DE771D" w:rsidP="00967E3C">
            <w:pPr>
              <w:spacing w:after="0" w:line="240" w:lineRule="auto"/>
              <w:ind w:left="431"/>
              <w:rPr>
                <w:rFonts w:ascii="Cordia New" w:eastAsia="Times New Roman" w:hAnsi="Cordia New"/>
                <w:sz w:val="26"/>
                <w:szCs w:val="26"/>
              </w:rPr>
            </w:pPr>
          </w:p>
        </w:tc>
        <w:tc>
          <w:tcPr>
            <w:tcW w:w="1368" w:type="dxa"/>
            <w:vAlign w:val="bottom"/>
            <w:hideMark/>
          </w:tcPr>
          <w:p w14:paraId="2F28FBFA" w14:textId="1EAE1F76" w:rsidR="00DE771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52576489" w14:textId="2753D450" w:rsidR="00DE771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7DB8B6E1" w14:textId="79366D72" w:rsidR="00DE771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324CD125" w14:textId="3CFA5AE4" w:rsidR="00DE771D" w:rsidRPr="00BE39AC"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DE771D" w:rsidRPr="00BE39AC" w14:paraId="78EC9E40" w14:textId="77777777" w:rsidTr="00967E3C">
        <w:tc>
          <w:tcPr>
            <w:tcW w:w="3931" w:type="dxa"/>
            <w:vAlign w:val="bottom"/>
          </w:tcPr>
          <w:p w14:paraId="5052DAF7" w14:textId="77777777" w:rsidR="00DE771D" w:rsidRPr="00BE39AC" w:rsidRDefault="00DE771D" w:rsidP="00967E3C">
            <w:pPr>
              <w:spacing w:after="0" w:line="240" w:lineRule="auto"/>
              <w:ind w:left="431"/>
              <w:rPr>
                <w:rFonts w:ascii="Cordia New" w:eastAsia="Times New Roman" w:hAnsi="Cordia New"/>
                <w:sz w:val="26"/>
                <w:szCs w:val="26"/>
              </w:rPr>
            </w:pPr>
          </w:p>
        </w:tc>
        <w:tc>
          <w:tcPr>
            <w:tcW w:w="1368" w:type="dxa"/>
            <w:vAlign w:val="bottom"/>
            <w:hideMark/>
          </w:tcPr>
          <w:p w14:paraId="15A70E39" w14:textId="68EC1E40" w:rsidR="00DE771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44D9680A" w14:textId="5F979BB8" w:rsidR="00DE771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63791E79" w14:textId="1D246E68" w:rsidR="00DE771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c>
          <w:tcPr>
            <w:tcW w:w="1368" w:type="dxa"/>
            <w:vAlign w:val="bottom"/>
            <w:hideMark/>
          </w:tcPr>
          <w:p w14:paraId="3892F5CD" w14:textId="034DD2C3" w:rsidR="00DE771D" w:rsidRPr="00BE39AC"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BE39AC">
              <w:rPr>
                <w:rFonts w:ascii="Cordia New" w:eastAsia="Times New Roman" w:hAnsi="Cordia New"/>
                <w:b/>
                <w:bCs/>
                <w:sz w:val="26"/>
                <w:szCs w:val="26"/>
              </w:rPr>
              <w:t>Baht Million</w:t>
            </w:r>
          </w:p>
        </w:tc>
      </w:tr>
      <w:tr w:rsidR="00DE771D" w:rsidRPr="00BE39AC" w14:paraId="2D04019C" w14:textId="77777777" w:rsidTr="00967E3C">
        <w:tc>
          <w:tcPr>
            <w:tcW w:w="3931" w:type="dxa"/>
            <w:vAlign w:val="bottom"/>
          </w:tcPr>
          <w:p w14:paraId="287FE2DB" w14:textId="77777777" w:rsidR="00DE771D" w:rsidRPr="00BE39AC" w:rsidRDefault="00DE771D" w:rsidP="00967E3C">
            <w:pPr>
              <w:spacing w:after="0" w:line="240" w:lineRule="auto"/>
              <w:ind w:left="431"/>
              <w:rPr>
                <w:rFonts w:ascii="Cordia New" w:eastAsia="Times New Roman" w:hAnsi="Cordia New"/>
                <w:sz w:val="12"/>
                <w:szCs w:val="12"/>
              </w:rPr>
            </w:pPr>
          </w:p>
        </w:tc>
        <w:tc>
          <w:tcPr>
            <w:tcW w:w="1368" w:type="dxa"/>
            <w:vAlign w:val="bottom"/>
          </w:tcPr>
          <w:p w14:paraId="4D2EAAB9" w14:textId="77777777" w:rsidR="00DE771D" w:rsidRPr="00BE39AC" w:rsidRDefault="00DE771D" w:rsidP="00690182">
            <w:pPr>
              <w:spacing w:after="0" w:line="240" w:lineRule="auto"/>
              <w:ind w:right="-72"/>
              <w:jc w:val="right"/>
              <w:rPr>
                <w:rFonts w:ascii="Cordia New" w:eastAsia="Times New Roman" w:hAnsi="Cordia New"/>
                <w:sz w:val="12"/>
                <w:szCs w:val="12"/>
              </w:rPr>
            </w:pPr>
          </w:p>
        </w:tc>
        <w:tc>
          <w:tcPr>
            <w:tcW w:w="1368" w:type="dxa"/>
            <w:vAlign w:val="bottom"/>
          </w:tcPr>
          <w:p w14:paraId="125859C5" w14:textId="77777777" w:rsidR="00DE771D" w:rsidRPr="00BE39AC" w:rsidRDefault="00DE771D" w:rsidP="00690182">
            <w:pPr>
              <w:spacing w:after="0" w:line="240" w:lineRule="auto"/>
              <w:ind w:right="-72"/>
              <w:jc w:val="right"/>
              <w:rPr>
                <w:rFonts w:ascii="Cordia New" w:eastAsia="Times New Roman" w:hAnsi="Cordia New"/>
                <w:sz w:val="12"/>
                <w:szCs w:val="12"/>
              </w:rPr>
            </w:pPr>
          </w:p>
        </w:tc>
        <w:tc>
          <w:tcPr>
            <w:tcW w:w="1368" w:type="dxa"/>
            <w:vAlign w:val="bottom"/>
          </w:tcPr>
          <w:p w14:paraId="627896E2" w14:textId="77777777" w:rsidR="00DE771D" w:rsidRPr="00BE39AC" w:rsidRDefault="00DE771D" w:rsidP="00690182">
            <w:pPr>
              <w:spacing w:after="0" w:line="240" w:lineRule="auto"/>
              <w:ind w:right="-72"/>
              <w:jc w:val="right"/>
              <w:rPr>
                <w:rFonts w:ascii="Cordia New" w:eastAsia="Times New Roman" w:hAnsi="Cordia New"/>
                <w:sz w:val="12"/>
                <w:szCs w:val="12"/>
              </w:rPr>
            </w:pPr>
          </w:p>
        </w:tc>
        <w:tc>
          <w:tcPr>
            <w:tcW w:w="1368" w:type="dxa"/>
            <w:vAlign w:val="bottom"/>
          </w:tcPr>
          <w:p w14:paraId="47413E68" w14:textId="77777777" w:rsidR="00DE771D" w:rsidRPr="00BE39AC" w:rsidRDefault="00DE771D" w:rsidP="00690182">
            <w:pPr>
              <w:spacing w:after="0" w:line="240" w:lineRule="auto"/>
              <w:ind w:right="-72"/>
              <w:jc w:val="right"/>
              <w:rPr>
                <w:rFonts w:ascii="Cordia New" w:eastAsia="Times New Roman" w:hAnsi="Cordia New"/>
                <w:sz w:val="12"/>
                <w:szCs w:val="12"/>
              </w:rPr>
            </w:pPr>
          </w:p>
        </w:tc>
      </w:tr>
      <w:tr w:rsidR="00735CF9" w:rsidRPr="00BE39AC" w14:paraId="45D146F3" w14:textId="77777777" w:rsidTr="00967E3C">
        <w:tc>
          <w:tcPr>
            <w:tcW w:w="3931" w:type="dxa"/>
            <w:vAlign w:val="bottom"/>
            <w:hideMark/>
          </w:tcPr>
          <w:p w14:paraId="745B7824" w14:textId="77777777" w:rsidR="00735CF9" w:rsidRPr="00BE39AC" w:rsidRDefault="00735CF9" w:rsidP="00967E3C">
            <w:pPr>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Current service cost</w:t>
            </w:r>
          </w:p>
        </w:tc>
        <w:tc>
          <w:tcPr>
            <w:tcW w:w="1368" w:type="dxa"/>
            <w:vAlign w:val="bottom"/>
          </w:tcPr>
          <w:p w14:paraId="741D0512" w14:textId="3B79A092"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194</w:t>
            </w:r>
          </w:p>
        </w:tc>
        <w:tc>
          <w:tcPr>
            <w:tcW w:w="1368" w:type="dxa"/>
            <w:vAlign w:val="bottom"/>
          </w:tcPr>
          <w:p w14:paraId="18587775" w14:textId="7BEFD840"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44</w:t>
            </w:r>
          </w:p>
        </w:tc>
        <w:tc>
          <w:tcPr>
            <w:tcW w:w="1368" w:type="dxa"/>
            <w:vAlign w:val="bottom"/>
          </w:tcPr>
          <w:p w14:paraId="14EB76FC" w14:textId="2ABD1516"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bottom"/>
          </w:tcPr>
          <w:p w14:paraId="28404CDB" w14:textId="255F637F"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r>
      <w:tr w:rsidR="00735CF9" w:rsidRPr="00BE39AC" w14:paraId="04C76049" w14:textId="77777777" w:rsidTr="00967E3C">
        <w:tc>
          <w:tcPr>
            <w:tcW w:w="3931" w:type="dxa"/>
            <w:vAlign w:val="bottom"/>
            <w:hideMark/>
          </w:tcPr>
          <w:p w14:paraId="089BA682" w14:textId="41DC8D2C" w:rsidR="00735CF9" w:rsidRPr="00BE39AC" w:rsidRDefault="00735CF9" w:rsidP="00967E3C">
            <w:pPr>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Interest expense</w:t>
            </w:r>
          </w:p>
        </w:tc>
        <w:tc>
          <w:tcPr>
            <w:tcW w:w="1368" w:type="dxa"/>
            <w:vAlign w:val="bottom"/>
          </w:tcPr>
          <w:p w14:paraId="564F6E9D" w14:textId="7D580FCE" w:rsidR="00735CF9" w:rsidRPr="00BE39AC"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p>
        </w:tc>
        <w:tc>
          <w:tcPr>
            <w:tcW w:w="1368" w:type="dxa"/>
            <w:vAlign w:val="bottom"/>
          </w:tcPr>
          <w:p w14:paraId="40536F60" w14:textId="0EA0E614" w:rsidR="00735CF9" w:rsidRPr="00BE39AC"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p>
        </w:tc>
        <w:tc>
          <w:tcPr>
            <w:tcW w:w="1368" w:type="dxa"/>
            <w:vAlign w:val="bottom"/>
          </w:tcPr>
          <w:p w14:paraId="5BE496C2" w14:textId="15994922" w:rsidR="00735CF9" w:rsidRPr="00BE39AC" w:rsidRDefault="001023F8" w:rsidP="00735CF9">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rPr>
              <w:t>-</w:t>
            </w:r>
          </w:p>
        </w:tc>
        <w:tc>
          <w:tcPr>
            <w:tcW w:w="1368" w:type="dxa"/>
            <w:vAlign w:val="bottom"/>
          </w:tcPr>
          <w:p w14:paraId="6B7864FE" w14:textId="75679408" w:rsidR="00735CF9" w:rsidRPr="00BE39AC" w:rsidRDefault="001023F8" w:rsidP="00735CF9">
            <w:pPr>
              <w:pBdr>
                <w:bottom w:val="single" w:sz="4" w:space="1" w:color="auto"/>
              </w:pBdr>
              <w:spacing w:after="0" w:line="240" w:lineRule="auto"/>
              <w:ind w:right="-72"/>
              <w:jc w:val="right"/>
              <w:rPr>
                <w:rFonts w:ascii="Cordia New" w:eastAsia="Times New Roman" w:hAnsi="Cordia New"/>
                <w:sz w:val="26"/>
                <w:szCs w:val="26"/>
              </w:rPr>
            </w:pPr>
            <w:r w:rsidRPr="00BE39AC">
              <w:rPr>
                <w:rFonts w:ascii="Cordia New" w:eastAsia="Times New Roman" w:hAnsi="Cordia New"/>
                <w:sz w:val="26"/>
                <w:szCs w:val="26"/>
                <w:lang w:val="en-GB"/>
              </w:rPr>
              <w:t>-</w:t>
            </w:r>
          </w:p>
        </w:tc>
      </w:tr>
      <w:tr w:rsidR="00735CF9" w:rsidRPr="00BE39AC" w14:paraId="72CB9290" w14:textId="77777777" w:rsidTr="00967E3C">
        <w:tc>
          <w:tcPr>
            <w:tcW w:w="3931" w:type="dxa"/>
            <w:vAlign w:val="bottom"/>
          </w:tcPr>
          <w:p w14:paraId="6FC5754F" w14:textId="77777777" w:rsidR="00735CF9" w:rsidRPr="00BE39AC" w:rsidRDefault="00735CF9" w:rsidP="00967E3C">
            <w:pPr>
              <w:spacing w:after="0" w:line="240" w:lineRule="auto"/>
              <w:ind w:left="431"/>
              <w:rPr>
                <w:rFonts w:ascii="Cordia New" w:eastAsia="Times New Roman" w:hAnsi="Cordia New"/>
                <w:sz w:val="12"/>
                <w:szCs w:val="12"/>
              </w:rPr>
            </w:pPr>
          </w:p>
        </w:tc>
        <w:tc>
          <w:tcPr>
            <w:tcW w:w="1368" w:type="dxa"/>
            <w:vAlign w:val="bottom"/>
          </w:tcPr>
          <w:p w14:paraId="053238A9"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368" w:type="dxa"/>
            <w:vAlign w:val="bottom"/>
          </w:tcPr>
          <w:p w14:paraId="72B460AA"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368" w:type="dxa"/>
            <w:vAlign w:val="bottom"/>
          </w:tcPr>
          <w:p w14:paraId="0CED5F95"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368" w:type="dxa"/>
            <w:vAlign w:val="bottom"/>
          </w:tcPr>
          <w:p w14:paraId="09789A7E" w14:textId="77777777" w:rsidR="00735CF9" w:rsidRPr="00BE39AC" w:rsidRDefault="00735CF9" w:rsidP="00735CF9">
            <w:pPr>
              <w:spacing w:after="0" w:line="240" w:lineRule="auto"/>
              <w:ind w:right="-72"/>
              <w:jc w:val="right"/>
              <w:rPr>
                <w:rFonts w:ascii="Cordia New" w:eastAsia="Times New Roman" w:hAnsi="Cordia New"/>
                <w:sz w:val="12"/>
                <w:szCs w:val="12"/>
              </w:rPr>
            </w:pPr>
          </w:p>
        </w:tc>
      </w:tr>
      <w:tr w:rsidR="00735CF9" w:rsidRPr="00BE39AC" w14:paraId="23B577B1" w14:textId="77777777" w:rsidTr="00967E3C">
        <w:tc>
          <w:tcPr>
            <w:tcW w:w="3931" w:type="dxa"/>
            <w:vAlign w:val="bottom"/>
            <w:hideMark/>
          </w:tcPr>
          <w:p w14:paraId="06C28066" w14:textId="77777777" w:rsidR="00735CF9" w:rsidRPr="00BE39AC" w:rsidRDefault="00735CF9" w:rsidP="00967E3C">
            <w:pPr>
              <w:spacing w:after="0" w:line="240" w:lineRule="auto"/>
              <w:ind w:left="431"/>
              <w:rPr>
                <w:rFonts w:ascii="Cordia New" w:eastAsia="Times New Roman" w:hAnsi="Cordia New"/>
                <w:sz w:val="26"/>
                <w:szCs w:val="26"/>
              </w:rPr>
            </w:pPr>
            <w:r w:rsidRPr="00BE39AC">
              <w:rPr>
                <w:rFonts w:ascii="Cordia New" w:eastAsia="Times New Roman" w:hAnsi="Cordia New"/>
                <w:sz w:val="26"/>
                <w:szCs w:val="26"/>
              </w:rPr>
              <w:t>Total (included in staff costs)</w:t>
            </w:r>
          </w:p>
        </w:tc>
        <w:tc>
          <w:tcPr>
            <w:tcW w:w="1368" w:type="dxa"/>
            <w:vAlign w:val="bottom"/>
          </w:tcPr>
          <w:p w14:paraId="6EC473B0" w14:textId="4FB05CFC" w:rsidR="00735CF9" w:rsidRPr="00BE39AC"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201</w:t>
            </w:r>
          </w:p>
        </w:tc>
        <w:tc>
          <w:tcPr>
            <w:tcW w:w="1368" w:type="dxa"/>
            <w:vAlign w:val="bottom"/>
          </w:tcPr>
          <w:p w14:paraId="01970E58" w14:textId="795AB131" w:rsidR="00735CF9" w:rsidRPr="00BE39AC"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49</w:t>
            </w:r>
          </w:p>
        </w:tc>
        <w:tc>
          <w:tcPr>
            <w:tcW w:w="1368" w:type="dxa"/>
            <w:vAlign w:val="bottom"/>
          </w:tcPr>
          <w:p w14:paraId="1B0DEC8F" w14:textId="55E50EE1" w:rsidR="00735CF9" w:rsidRPr="00BE39AC"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bottom"/>
          </w:tcPr>
          <w:p w14:paraId="0038F256" w14:textId="627F8D69" w:rsidR="00735CF9" w:rsidRPr="00BE39AC"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r>
    </w:tbl>
    <w:p w14:paraId="5D73B603" w14:textId="77777777" w:rsidR="00106BF6" w:rsidRPr="00106BF6" w:rsidRDefault="00106BF6">
      <w:pPr>
        <w:spacing w:after="0" w:line="240" w:lineRule="auto"/>
        <w:rPr>
          <w:rFonts w:ascii="Cordia New" w:eastAsia="Times New Roman" w:hAnsi="Cordia New"/>
          <w:sz w:val="20"/>
          <w:szCs w:val="20"/>
          <w:cs/>
        </w:rPr>
      </w:pPr>
      <w:r w:rsidRPr="00106BF6">
        <w:rPr>
          <w:rFonts w:ascii="Cordia New" w:eastAsia="Times New Roman" w:hAnsi="Cordia New"/>
          <w:sz w:val="20"/>
          <w:szCs w:val="20"/>
          <w:cs/>
        </w:rPr>
        <w:br w:type="page"/>
      </w:r>
    </w:p>
    <w:p w14:paraId="036A7143" w14:textId="182D0F14" w:rsidR="00106BF6" w:rsidRPr="00BE39AC" w:rsidRDefault="003A773E" w:rsidP="00106BF6">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26</w:t>
      </w:r>
      <w:r w:rsidR="00106BF6" w:rsidRPr="00BE39AC">
        <w:rPr>
          <w:rFonts w:ascii="Cordia New" w:eastAsia="Times New Roman" w:hAnsi="Cordia New"/>
          <w:b/>
          <w:bCs/>
          <w:sz w:val="26"/>
          <w:szCs w:val="26"/>
        </w:rPr>
        <w:tab/>
        <w:t xml:space="preserve">Employee benefits obligations </w:t>
      </w:r>
      <w:r w:rsidR="00106BF6" w:rsidRPr="00BE39AC">
        <w:rPr>
          <w:rFonts w:ascii="Cordia New" w:eastAsia="Times New Roman" w:hAnsi="Cordia New"/>
          <w:sz w:val="26"/>
          <w:szCs w:val="26"/>
        </w:rPr>
        <w:t>(Cont’d)</w:t>
      </w:r>
    </w:p>
    <w:p w14:paraId="09EC1B66" w14:textId="77777777" w:rsidR="00C721A4" w:rsidRPr="00BE39AC" w:rsidRDefault="00C721A4" w:rsidP="00690182">
      <w:pPr>
        <w:spacing w:after="0" w:line="240" w:lineRule="auto"/>
        <w:ind w:left="540"/>
        <w:rPr>
          <w:rFonts w:ascii="Cordia New" w:eastAsia="Times New Roman" w:hAnsi="Cordia New"/>
          <w:sz w:val="26"/>
          <w:szCs w:val="26"/>
        </w:rPr>
      </w:pPr>
    </w:p>
    <w:p w14:paraId="6777F2F0" w14:textId="0E523954" w:rsidR="00C721A4" w:rsidRPr="00BE39AC" w:rsidRDefault="00C721A4" w:rsidP="00690182">
      <w:pPr>
        <w:spacing w:after="0" w:line="240" w:lineRule="auto"/>
        <w:ind w:left="540"/>
        <w:rPr>
          <w:rFonts w:ascii="Cordia New" w:eastAsia="Times New Roman" w:hAnsi="Cordia New"/>
          <w:sz w:val="26"/>
          <w:szCs w:val="26"/>
        </w:rPr>
      </w:pPr>
      <w:r w:rsidRPr="00BE39AC">
        <w:rPr>
          <w:rFonts w:ascii="Cordia New" w:eastAsia="Times New Roman" w:hAnsi="Cordia New"/>
          <w:sz w:val="26"/>
          <w:szCs w:val="26"/>
        </w:rPr>
        <w:t>The defined benefit obligation</w:t>
      </w:r>
      <w:r w:rsidR="001378D9" w:rsidRPr="00BE39AC">
        <w:rPr>
          <w:rFonts w:ascii="Cordia New" w:eastAsia="Times New Roman" w:hAnsi="Cordia New"/>
          <w:sz w:val="26"/>
          <w:szCs w:val="26"/>
        </w:rPr>
        <w:t>s</w:t>
      </w:r>
      <w:r w:rsidRPr="00BE39AC">
        <w:rPr>
          <w:rFonts w:ascii="Cordia New" w:eastAsia="Times New Roman" w:hAnsi="Cordia New"/>
          <w:sz w:val="26"/>
          <w:szCs w:val="26"/>
        </w:rPr>
        <w:t xml:space="preserve"> are composed by country as follows:</w:t>
      </w:r>
    </w:p>
    <w:p w14:paraId="5D1F584E" w14:textId="2956C899" w:rsidR="00C721A4" w:rsidRPr="00BE39AC" w:rsidRDefault="00C721A4" w:rsidP="00690182">
      <w:pPr>
        <w:spacing w:after="0" w:line="240" w:lineRule="auto"/>
        <w:ind w:left="540"/>
        <w:rPr>
          <w:rFonts w:ascii="Cordia New" w:eastAsia="Times New Roman" w:hAnsi="Cordia New"/>
          <w:sz w:val="26"/>
          <w:szCs w:val="26"/>
        </w:rPr>
      </w:pPr>
    </w:p>
    <w:tbl>
      <w:tblPr>
        <w:tblW w:w="9389" w:type="dxa"/>
        <w:tblLayout w:type="fixed"/>
        <w:tblLook w:val="04A0" w:firstRow="1" w:lastRow="0" w:firstColumn="1" w:lastColumn="0" w:noHBand="0" w:noVBand="1"/>
      </w:tblPr>
      <w:tblGrid>
        <w:gridCol w:w="2837"/>
        <w:gridCol w:w="936"/>
        <w:gridCol w:w="936"/>
        <w:gridCol w:w="936"/>
        <w:gridCol w:w="936"/>
        <w:gridCol w:w="936"/>
        <w:gridCol w:w="936"/>
        <w:gridCol w:w="936"/>
      </w:tblGrid>
      <w:tr w:rsidR="005274E7" w:rsidRPr="00BE39AC" w14:paraId="3CD6ABB5" w14:textId="77777777" w:rsidTr="00967E3C">
        <w:tc>
          <w:tcPr>
            <w:tcW w:w="2837" w:type="dxa"/>
            <w:vAlign w:val="center"/>
          </w:tcPr>
          <w:p w14:paraId="5BBB5C3E" w14:textId="77777777" w:rsidR="005274E7" w:rsidRPr="00BE39AC" w:rsidRDefault="005274E7" w:rsidP="00967E3C">
            <w:pPr>
              <w:spacing w:after="0" w:line="240" w:lineRule="auto"/>
              <w:ind w:left="431" w:right="-72"/>
              <w:jc w:val="both"/>
              <w:rPr>
                <w:rFonts w:ascii="Cordia New" w:eastAsia="Times New Roman" w:hAnsi="Cordia New"/>
                <w:sz w:val="26"/>
                <w:szCs w:val="26"/>
              </w:rPr>
            </w:pPr>
          </w:p>
        </w:tc>
        <w:tc>
          <w:tcPr>
            <w:tcW w:w="6552" w:type="dxa"/>
            <w:gridSpan w:val="7"/>
            <w:shd w:val="clear" w:color="auto" w:fill="auto"/>
            <w:vAlign w:val="center"/>
          </w:tcPr>
          <w:p w14:paraId="3DCEAD2F" w14:textId="6B8C65B0" w:rsidR="005274E7" w:rsidRPr="00BE39AC" w:rsidRDefault="005274E7" w:rsidP="00690182">
            <w:pPr>
              <w:pBdr>
                <w:bottom w:val="single" w:sz="4" w:space="1" w:color="auto"/>
              </w:pBdr>
              <w:spacing w:after="0" w:line="240" w:lineRule="auto"/>
              <w:ind w:left="-29"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 financial statements (</w:t>
            </w:r>
            <w:r w:rsidR="00305C08" w:rsidRPr="00BE39AC">
              <w:rPr>
                <w:rFonts w:ascii="Cordia New" w:eastAsia="Times New Roman" w:hAnsi="Cordia New"/>
                <w:b/>
                <w:bCs/>
                <w:sz w:val="26"/>
                <w:szCs w:val="26"/>
              </w:rPr>
              <w:t>Baht Million</w:t>
            </w:r>
            <w:r w:rsidRPr="00BE39AC">
              <w:rPr>
                <w:rFonts w:ascii="Cordia New" w:eastAsia="Times New Roman" w:hAnsi="Cordia New"/>
                <w:b/>
                <w:bCs/>
                <w:sz w:val="26"/>
                <w:szCs w:val="26"/>
              </w:rPr>
              <w:t>)</w:t>
            </w:r>
          </w:p>
        </w:tc>
      </w:tr>
      <w:tr w:rsidR="005274E7" w:rsidRPr="00BE39AC" w14:paraId="292B9FE6" w14:textId="77777777" w:rsidTr="00967E3C">
        <w:tc>
          <w:tcPr>
            <w:tcW w:w="2837" w:type="dxa"/>
            <w:vAlign w:val="center"/>
          </w:tcPr>
          <w:p w14:paraId="12860B1C" w14:textId="77777777" w:rsidR="005274E7" w:rsidRPr="00BE39AC" w:rsidRDefault="005274E7" w:rsidP="00967E3C">
            <w:pPr>
              <w:spacing w:after="0" w:line="240" w:lineRule="auto"/>
              <w:ind w:left="431" w:right="-72"/>
              <w:jc w:val="both"/>
              <w:rPr>
                <w:rFonts w:ascii="Cordia New" w:eastAsia="Times New Roman" w:hAnsi="Cordia New"/>
                <w:sz w:val="26"/>
                <w:szCs w:val="26"/>
              </w:rPr>
            </w:pPr>
          </w:p>
        </w:tc>
        <w:tc>
          <w:tcPr>
            <w:tcW w:w="6552" w:type="dxa"/>
            <w:gridSpan w:val="7"/>
            <w:shd w:val="clear" w:color="auto" w:fill="auto"/>
            <w:vAlign w:val="center"/>
          </w:tcPr>
          <w:p w14:paraId="3B64E82B" w14:textId="6044DF71" w:rsidR="005274E7" w:rsidRPr="00BE39AC" w:rsidRDefault="003A773E" w:rsidP="00690182">
            <w:pPr>
              <w:pBdr>
                <w:bottom w:val="single" w:sz="4" w:space="1" w:color="auto"/>
              </w:pBdr>
              <w:spacing w:after="0" w:line="240" w:lineRule="auto"/>
              <w:ind w:left="-29" w:right="-72"/>
              <w:jc w:val="center"/>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r>
      <w:tr w:rsidR="005274E7" w:rsidRPr="00BE39AC" w14:paraId="1D0BFC4A" w14:textId="77777777" w:rsidTr="00967E3C">
        <w:tc>
          <w:tcPr>
            <w:tcW w:w="2837" w:type="dxa"/>
            <w:vAlign w:val="center"/>
          </w:tcPr>
          <w:p w14:paraId="09A21213" w14:textId="77777777" w:rsidR="005274E7" w:rsidRPr="00BE39AC" w:rsidRDefault="005274E7" w:rsidP="00967E3C">
            <w:pPr>
              <w:spacing w:after="0" w:line="240" w:lineRule="auto"/>
              <w:ind w:left="431" w:right="-72"/>
              <w:jc w:val="both"/>
              <w:rPr>
                <w:rFonts w:ascii="Cordia New" w:eastAsia="Times New Roman" w:hAnsi="Cordia New"/>
                <w:sz w:val="26"/>
                <w:szCs w:val="26"/>
              </w:rPr>
            </w:pPr>
          </w:p>
        </w:tc>
        <w:tc>
          <w:tcPr>
            <w:tcW w:w="936" w:type="dxa"/>
            <w:shd w:val="clear" w:color="auto" w:fill="auto"/>
            <w:vAlign w:val="center"/>
          </w:tcPr>
          <w:p w14:paraId="299C1C60" w14:textId="77777777" w:rsidR="005274E7" w:rsidRPr="00BE39AC" w:rsidRDefault="005274E7" w:rsidP="00690182">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Thailand</w:t>
            </w:r>
          </w:p>
        </w:tc>
        <w:tc>
          <w:tcPr>
            <w:tcW w:w="936" w:type="dxa"/>
            <w:vAlign w:val="center"/>
          </w:tcPr>
          <w:p w14:paraId="64F94E90" w14:textId="77777777" w:rsidR="005274E7" w:rsidRPr="00BE39AC" w:rsidRDefault="005274E7" w:rsidP="00690182">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UAE</w:t>
            </w:r>
          </w:p>
        </w:tc>
        <w:tc>
          <w:tcPr>
            <w:tcW w:w="936" w:type="dxa"/>
            <w:vAlign w:val="center"/>
          </w:tcPr>
          <w:p w14:paraId="4B47D349" w14:textId="27DAFEEE" w:rsidR="005274E7" w:rsidRPr="00BE39AC" w:rsidRDefault="005274E7" w:rsidP="00690182">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Africa</w:t>
            </w:r>
          </w:p>
        </w:tc>
        <w:tc>
          <w:tcPr>
            <w:tcW w:w="936" w:type="dxa"/>
            <w:vAlign w:val="center"/>
          </w:tcPr>
          <w:p w14:paraId="1D8183B8" w14:textId="77777777" w:rsidR="005274E7" w:rsidRPr="00BE39AC" w:rsidRDefault="005274E7" w:rsidP="00690182">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Australia</w:t>
            </w:r>
          </w:p>
        </w:tc>
        <w:tc>
          <w:tcPr>
            <w:tcW w:w="936" w:type="dxa"/>
            <w:vAlign w:val="center"/>
          </w:tcPr>
          <w:p w14:paraId="0CA6E86A" w14:textId="77777777" w:rsidR="005274E7" w:rsidRPr="00BE39AC" w:rsidRDefault="005274E7" w:rsidP="00690182">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Sri Lanka</w:t>
            </w:r>
          </w:p>
        </w:tc>
        <w:tc>
          <w:tcPr>
            <w:tcW w:w="936" w:type="dxa"/>
            <w:vAlign w:val="center"/>
          </w:tcPr>
          <w:p w14:paraId="7A2ED151" w14:textId="77777777" w:rsidR="005274E7" w:rsidRPr="00BE39AC" w:rsidRDefault="005274E7" w:rsidP="00690182">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Europe</w:t>
            </w:r>
          </w:p>
        </w:tc>
        <w:tc>
          <w:tcPr>
            <w:tcW w:w="936" w:type="dxa"/>
            <w:vAlign w:val="center"/>
          </w:tcPr>
          <w:p w14:paraId="71211412" w14:textId="77777777" w:rsidR="005274E7" w:rsidRPr="00BE39AC" w:rsidRDefault="005274E7" w:rsidP="00690182">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5274E7" w:rsidRPr="00BE39AC" w14:paraId="6406A06D" w14:textId="77777777" w:rsidTr="00967E3C">
        <w:tc>
          <w:tcPr>
            <w:tcW w:w="2837" w:type="dxa"/>
            <w:vAlign w:val="center"/>
          </w:tcPr>
          <w:p w14:paraId="6FDA5F33" w14:textId="77777777" w:rsidR="005274E7" w:rsidRPr="00BE39AC" w:rsidRDefault="005274E7" w:rsidP="00967E3C">
            <w:pPr>
              <w:spacing w:after="0" w:line="240" w:lineRule="auto"/>
              <w:ind w:left="431" w:right="-72"/>
              <w:jc w:val="both"/>
              <w:rPr>
                <w:rFonts w:ascii="Cordia New" w:eastAsia="Times New Roman" w:hAnsi="Cordia New"/>
                <w:sz w:val="12"/>
                <w:szCs w:val="12"/>
              </w:rPr>
            </w:pPr>
          </w:p>
        </w:tc>
        <w:tc>
          <w:tcPr>
            <w:tcW w:w="936" w:type="dxa"/>
            <w:shd w:val="clear" w:color="auto" w:fill="auto"/>
            <w:vAlign w:val="center"/>
          </w:tcPr>
          <w:p w14:paraId="278309D6"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691D1634"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1BE9C353"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71F71959"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2F944F23"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67ACC974"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vAlign w:val="center"/>
          </w:tcPr>
          <w:p w14:paraId="6AB95BE0"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r>
      <w:tr w:rsidR="005274E7" w:rsidRPr="00BE39AC" w14:paraId="716BC424" w14:textId="77777777" w:rsidTr="00967E3C">
        <w:tc>
          <w:tcPr>
            <w:tcW w:w="2837" w:type="dxa"/>
            <w:vAlign w:val="center"/>
            <w:hideMark/>
          </w:tcPr>
          <w:p w14:paraId="6D455FB2" w14:textId="77777777" w:rsidR="005274E7" w:rsidRPr="00BE39AC" w:rsidRDefault="005274E7" w:rsidP="00967E3C">
            <w:pPr>
              <w:spacing w:after="0" w:line="240" w:lineRule="auto"/>
              <w:ind w:left="431" w:right="-72"/>
              <w:jc w:val="both"/>
              <w:rPr>
                <w:rFonts w:ascii="Cordia New" w:eastAsia="Times New Roman" w:hAnsi="Cordia New"/>
                <w:sz w:val="26"/>
                <w:szCs w:val="26"/>
              </w:rPr>
            </w:pPr>
            <w:r w:rsidRPr="00BE39AC">
              <w:rPr>
                <w:rFonts w:ascii="Cordia New" w:eastAsia="Times New Roman" w:hAnsi="Cordia New"/>
                <w:sz w:val="26"/>
                <w:szCs w:val="26"/>
              </w:rPr>
              <w:t>Present value of obligation</w:t>
            </w:r>
          </w:p>
        </w:tc>
        <w:tc>
          <w:tcPr>
            <w:tcW w:w="936" w:type="dxa"/>
            <w:shd w:val="clear" w:color="auto" w:fill="auto"/>
            <w:vAlign w:val="bottom"/>
          </w:tcPr>
          <w:p w14:paraId="1975114C" w14:textId="58B7D7E5" w:rsidR="005274E7" w:rsidRPr="00BE39AC" w:rsidRDefault="003A773E" w:rsidP="00690182">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386</w:t>
            </w:r>
          </w:p>
        </w:tc>
        <w:tc>
          <w:tcPr>
            <w:tcW w:w="936" w:type="dxa"/>
          </w:tcPr>
          <w:p w14:paraId="3B255E29" w14:textId="46213887" w:rsidR="005274E7" w:rsidRPr="00BE39AC" w:rsidRDefault="003A773E" w:rsidP="00690182">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18</w:t>
            </w:r>
          </w:p>
        </w:tc>
        <w:tc>
          <w:tcPr>
            <w:tcW w:w="936" w:type="dxa"/>
            <w:vAlign w:val="bottom"/>
          </w:tcPr>
          <w:p w14:paraId="239A24A9" w14:textId="30557C47" w:rsidR="005274E7" w:rsidRPr="00BE39AC" w:rsidRDefault="003A773E" w:rsidP="00690182">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c>
          <w:tcPr>
            <w:tcW w:w="936" w:type="dxa"/>
            <w:vAlign w:val="bottom"/>
          </w:tcPr>
          <w:p w14:paraId="6B7D3219" w14:textId="2620770A" w:rsidR="005274E7" w:rsidRPr="00BE39AC" w:rsidRDefault="003A773E" w:rsidP="00690182">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15</w:t>
            </w:r>
          </w:p>
        </w:tc>
        <w:tc>
          <w:tcPr>
            <w:tcW w:w="936" w:type="dxa"/>
            <w:vAlign w:val="bottom"/>
          </w:tcPr>
          <w:p w14:paraId="3CF7C698" w14:textId="00C975D7" w:rsidR="005274E7" w:rsidRPr="00BE39AC" w:rsidRDefault="003A773E" w:rsidP="00690182">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c>
          <w:tcPr>
            <w:tcW w:w="936" w:type="dxa"/>
            <w:vAlign w:val="bottom"/>
          </w:tcPr>
          <w:p w14:paraId="088A8313" w14:textId="4A0CEF0D" w:rsidR="005274E7" w:rsidRPr="00BE39AC" w:rsidRDefault="003A773E" w:rsidP="00690182">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757</w:t>
            </w:r>
          </w:p>
        </w:tc>
        <w:tc>
          <w:tcPr>
            <w:tcW w:w="936" w:type="dxa"/>
            <w:vAlign w:val="bottom"/>
          </w:tcPr>
          <w:p w14:paraId="44D318D0" w14:textId="3D30706E" w:rsidR="005274E7" w:rsidRPr="00BE39AC" w:rsidRDefault="003A773E" w:rsidP="00690182">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D6EEE" w:rsidRPr="00BE39AC">
              <w:rPr>
                <w:rFonts w:ascii="Cordia New" w:eastAsia="Times New Roman" w:hAnsi="Cordia New"/>
                <w:sz w:val="26"/>
                <w:szCs w:val="26"/>
              </w:rPr>
              <w:t>,</w:t>
            </w:r>
            <w:r w:rsidRPr="003A773E">
              <w:rPr>
                <w:rFonts w:ascii="Cordia New" w:eastAsia="Times New Roman" w:hAnsi="Cordia New"/>
                <w:sz w:val="26"/>
                <w:szCs w:val="26"/>
                <w:lang w:val="en-GB"/>
              </w:rPr>
              <w:t>180</w:t>
            </w:r>
          </w:p>
        </w:tc>
      </w:tr>
      <w:tr w:rsidR="005274E7" w:rsidRPr="00BE39AC" w14:paraId="4321DAD5" w14:textId="77777777" w:rsidTr="00967E3C">
        <w:tc>
          <w:tcPr>
            <w:tcW w:w="2837" w:type="dxa"/>
            <w:vAlign w:val="center"/>
          </w:tcPr>
          <w:p w14:paraId="4E509E73" w14:textId="77777777" w:rsidR="005274E7" w:rsidRPr="00BE39AC" w:rsidRDefault="005274E7" w:rsidP="00967E3C">
            <w:pPr>
              <w:spacing w:after="0" w:line="240" w:lineRule="auto"/>
              <w:ind w:left="431" w:right="-72"/>
              <w:jc w:val="both"/>
              <w:rPr>
                <w:rFonts w:ascii="Cordia New" w:eastAsia="Times New Roman" w:hAnsi="Cordia New"/>
                <w:sz w:val="12"/>
                <w:szCs w:val="12"/>
              </w:rPr>
            </w:pPr>
          </w:p>
        </w:tc>
        <w:tc>
          <w:tcPr>
            <w:tcW w:w="936" w:type="dxa"/>
            <w:shd w:val="clear" w:color="auto" w:fill="auto"/>
          </w:tcPr>
          <w:p w14:paraId="05DB87E9"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51F998DC"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6F6A17FF"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542776F0"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090AC535"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7D3C4AEE"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c>
          <w:tcPr>
            <w:tcW w:w="936" w:type="dxa"/>
          </w:tcPr>
          <w:p w14:paraId="0D139402" w14:textId="77777777" w:rsidR="005274E7" w:rsidRPr="00BE39AC" w:rsidRDefault="005274E7" w:rsidP="00690182">
            <w:pPr>
              <w:spacing w:after="0" w:line="240" w:lineRule="auto"/>
              <w:ind w:left="-29" w:right="-72"/>
              <w:jc w:val="right"/>
              <w:rPr>
                <w:rFonts w:ascii="Cordia New" w:eastAsia="Times New Roman" w:hAnsi="Cordia New"/>
                <w:sz w:val="12"/>
                <w:szCs w:val="12"/>
              </w:rPr>
            </w:pPr>
          </w:p>
        </w:tc>
      </w:tr>
      <w:tr w:rsidR="005274E7" w:rsidRPr="00BE39AC" w14:paraId="096DBF75" w14:textId="77777777" w:rsidTr="00967E3C">
        <w:tc>
          <w:tcPr>
            <w:tcW w:w="2837" w:type="dxa"/>
            <w:vAlign w:val="center"/>
            <w:hideMark/>
          </w:tcPr>
          <w:p w14:paraId="04D4E983" w14:textId="77777777" w:rsidR="005274E7" w:rsidRPr="00BE39AC" w:rsidRDefault="005274E7" w:rsidP="00967E3C">
            <w:pPr>
              <w:spacing w:after="0" w:line="240" w:lineRule="auto"/>
              <w:ind w:left="431" w:right="-72"/>
              <w:jc w:val="both"/>
              <w:rPr>
                <w:rFonts w:ascii="Cordia New" w:eastAsia="Times New Roman" w:hAnsi="Cordia New"/>
                <w:sz w:val="26"/>
                <w:szCs w:val="26"/>
              </w:rPr>
            </w:pPr>
            <w:r w:rsidRPr="00BE39AC">
              <w:rPr>
                <w:rFonts w:ascii="Cordia New" w:eastAsia="Times New Roman" w:hAnsi="Cordia New"/>
                <w:sz w:val="26"/>
                <w:szCs w:val="26"/>
              </w:rPr>
              <w:t>Total</w:t>
            </w:r>
          </w:p>
        </w:tc>
        <w:tc>
          <w:tcPr>
            <w:tcW w:w="936" w:type="dxa"/>
            <w:shd w:val="clear" w:color="auto" w:fill="auto"/>
          </w:tcPr>
          <w:p w14:paraId="770EE8AE" w14:textId="2C54A4B7" w:rsidR="005274E7" w:rsidRPr="00BE39AC" w:rsidRDefault="003A773E" w:rsidP="00690182">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386</w:t>
            </w:r>
          </w:p>
        </w:tc>
        <w:tc>
          <w:tcPr>
            <w:tcW w:w="936" w:type="dxa"/>
          </w:tcPr>
          <w:p w14:paraId="12014DDB" w14:textId="1A4B519A" w:rsidR="005274E7" w:rsidRPr="00BE39AC" w:rsidRDefault="003A773E" w:rsidP="00690182">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18</w:t>
            </w:r>
          </w:p>
        </w:tc>
        <w:tc>
          <w:tcPr>
            <w:tcW w:w="936" w:type="dxa"/>
          </w:tcPr>
          <w:p w14:paraId="57147ABD" w14:textId="4AF295A5" w:rsidR="005274E7" w:rsidRPr="00BE39AC" w:rsidRDefault="003A773E" w:rsidP="00690182">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c>
          <w:tcPr>
            <w:tcW w:w="936" w:type="dxa"/>
          </w:tcPr>
          <w:p w14:paraId="47B576A2" w14:textId="509A26AE" w:rsidR="005274E7" w:rsidRPr="00BE39AC" w:rsidRDefault="003A773E" w:rsidP="00690182">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15</w:t>
            </w:r>
          </w:p>
        </w:tc>
        <w:tc>
          <w:tcPr>
            <w:tcW w:w="936" w:type="dxa"/>
          </w:tcPr>
          <w:p w14:paraId="1794F3C1" w14:textId="283201C9" w:rsidR="005274E7" w:rsidRPr="00BE39AC" w:rsidRDefault="003A773E" w:rsidP="00690182">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c>
          <w:tcPr>
            <w:tcW w:w="936" w:type="dxa"/>
          </w:tcPr>
          <w:p w14:paraId="4857F0DB" w14:textId="763A9B54" w:rsidR="005274E7" w:rsidRPr="00BE39AC" w:rsidRDefault="003A773E" w:rsidP="00690182">
            <w:pPr>
              <w:pBdr>
                <w:bottom w:val="double" w:sz="4" w:space="1" w:color="auto"/>
              </w:pBdr>
              <w:tabs>
                <w:tab w:val="left" w:pos="75"/>
              </w:tabs>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757</w:t>
            </w:r>
          </w:p>
        </w:tc>
        <w:tc>
          <w:tcPr>
            <w:tcW w:w="936" w:type="dxa"/>
          </w:tcPr>
          <w:p w14:paraId="70BFCECF" w14:textId="780888B6" w:rsidR="005274E7" w:rsidRPr="00BE39AC" w:rsidRDefault="003A773E" w:rsidP="00690182">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D6EEE" w:rsidRPr="00BE39AC">
              <w:rPr>
                <w:rFonts w:ascii="Cordia New" w:eastAsia="Times New Roman" w:hAnsi="Cordia New"/>
                <w:sz w:val="26"/>
                <w:szCs w:val="26"/>
              </w:rPr>
              <w:t>,</w:t>
            </w:r>
            <w:r w:rsidRPr="003A773E">
              <w:rPr>
                <w:rFonts w:ascii="Cordia New" w:eastAsia="Times New Roman" w:hAnsi="Cordia New"/>
                <w:sz w:val="26"/>
                <w:szCs w:val="26"/>
                <w:lang w:val="en-GB"/>
              </w:rPr>
              <w:t>180</w:t>
            </w:r>
          </w:p>
        </w:tc>
      </w:tr>
    </w:tbl>
    <w:p w14:paraId="03C29ADA" w14:textId="77777777" w:rsidR="005274E7" w:rsidRPr="00BE39AC" w:rsidRDefault="005274E7" w:rsidP="00690182">
      <w:pPr>
        <w:spacing w:after="0" w:line="240" w:lineRule="auto"/>
        <w:ind w:left="540"/>
        <w:rPr>
          <w:rFonts w:ascii="Cordia New" w:eastAsia="Times New Roman" w:hAnsi="Cordia New"/>
          <w:sz w:val="28"/>
        </w:rPr>
      </w:pPr>
    </w:p>
    <w:tbl>
      <w:tblPr>
        <w:tblW w:w="9389" w:type="dxa"/>
        <w:tblLayout w:type="fixed"/>
        <w:tblLook w:val="04A0" w:firstRow="1" w:lastRow="0" w:firstColumn="1" w:lastColumn="0" w:noHBand="0" w:noVBand="1"/>
      </w:tblPr>
      <w:tblGrid>
        <w:gridCol w:w="2837"/>
        <w:gridCol w:w="936"/>
        <w:gridCol w:w="936"/>
        <w:gridCol w:w="936"/>
        <w:gridCol w:w="936"/>
        <w:gridCol w:w="936"/>
        <w:gridCol w:w="936"/>
        <w:gridCol w:w="936"/>
      </w:tblGrid>
      <w:tr w:rsidR="00735CF9" w:rsidRPr="00BE39AC" w14:paraId="4E24600E" w14:textId="77777777" w:rsidTr="00967E3C">
        <w:tc>
          <w:tcPr>
            <w:tcW w:w="2837" w:type="dxa"/>
            <w:vAlign w:val="center"/>
          </w:tcPr>
          <w:p w14:paraId="304DB054" w14:textId="77777777" w:rsidR="00735CF9" w:rsidRPr="00BE39AC" w:rsidRDefault="00735CF9" w:rsidP="00967E3C">
            <w:pPr>
              <w:spacing w:after="0" w:line="240" w:lineRule="auto"/>
              <w:ind w:left="431" w:right="-72"/>
              <w:jc w:val="both"/>
              <w:rPr>
                <w:rFonts w:ascii="Cordia New" w:eastAsia="Times New Roman" w:hAnsi="Cordia New"/>
                <w:sz w:val="26"/>
                <w:szCs w:val="26"/>
              </w:rPr>
            </w:pPr>
          </w:p>
        </w:tc>
        <w:tc>
          <w:tcPr>
            <w:tcW w:w="6552" w:type="dxa"/>
            <w:gridSpan w:val="7"/>
            <w:shd w:val="clear" w:color="auto" w:fill="auto"/>
            <w:vAlign w:val="center"/>
          </w:tcPr>
          <w:p w14:paraId="2F724741" w14:textId="432766EE" w:rsidR="00735CF9" w:rsidRPr="00BE39AC" w:rsidRDefault="00735CF9" w:rsidP="00735CF9">
            <w:pPr>
              <w:pBdr>
                <w:bottom w:val="single" w:sz="4" w:space="1" w:color="auto"/>
              </w:pBdr>
              <w:spacing w:after="0" w:line="240" w:lineRule="auto"/>
              <w:ind w:left="-29" w:right="-72"/>
              <w:jc w:val="center"/>
              <w:rPr>
                <w:rFonts w:ascii="Cordia New" w:eastAsia="Times New Roman" w:hAnsi="Cordia New"/>
                <w:b/>
                <w:bCs/>
                <w:sz w:val="26"/>
                <w:szCs w:val="26"/>
              </w:rPr>
            </w:pPr>
            <w:r w:rsidRPr="00BE39AC">
              <w:rPr>
                <w:rFonts w:ascii="Cordia New" w:eastAsia="Times New Roman" w:hAnsi="Cordia New"/>
                <w:b/>
                <w:bCs/>
                <w:sz w:val="26"/>
                <w:szCs w:val="26"/>
              </w:rPr>
              <w:t>Consolidated financial statements (</w:t>
            </w:r>
            <w:r w:rsidR="00305C08" w:rsidRPr="00BE39AC">
              <w:rPr>
                <w:rFonts w:ascii="Cordia New" w:eastAsia="Times New Roman" w:hAnsi="Cordia New"/>
                <w:b/>
                <w:bCs/>
                <w:sz w:val="26"/>
                <w:szCs w:val="26"/>
              </w:rPr>
              <w:t>Baht Million</w:t>
            </w:r>
            <w:r w:rsidRPr="00BE39AC">
              <w:rPr>
                <w:rFonts w:ascii="Cordia New" w:eastAsia="Times New Roman" w:hAnsi="Cordia New"/>
                <w:b/>
                <w:bCs/>
                <w:sz w:val="26"/>
                <w:szCs w:val="26"/>
              </w:rPr>
              <w:t>)</w:t>
            </w:r>
          </w:p>
        </w:tc>
      </w:tr>
      <w:tr w:rsidR="00735CF9" w:rsidRPr="00BE39AC" w14:paraId="75DFC160" w14:textId="77777777" w:rsidTr="00967E3C">
        <w:tc>
          <w:tcPr>
            <w:tcW w:w="2837" w:type="dxa"/>
            <w:vAlign w:val="center"/>
          </w:tcPr>
          <w:p w14:paraId="6485D1F3" w14:textId="77777777" w:rsidR="00735CF9" w:rsidRPr="00BE39AC" w:rsidRDefault="00735CF9" w:rsidP="00967E3C">
            <w:pPr>
              <w:spacing w:after="0" w:line="240" w:lineRule="auto"/>
              <w:ind w:left="431" w:right="-72"/>
              <w:jc w:val="both"/>
              <w:rPr>
                <w:rFonts w:ascii="Cordia New" w:eastAsia="Times New Roman" w:hAnsi="Cordia New"/>
                <w:sz w:val="26"/>
                <w:szCs w:val="26"/>
              </w:rPr>
            </w:pPr>
          </w:p>
        </w:tc>
        <w:tc>
          <w:tcPr>
            <w:tcW w:w="6552" w:type="dxa"/>
            <w:gridSpan w:val="7"/>
            <w:shd w:val="clear" w:color="auto" w:fill="auto"/>
            <w:vAlign w:val="center"/>
          </w:tcPr>
          <w:p w14:paraId="7CD44173" w14:textId="141C8C17" w:rsidR="00735CF9" w:rsidRPr="00BE39AC" w:rsidRDefault="003A773E" w:rsidP="00735CF9">
            <w:pPr>
              <w:pBdr>
                <w:bottom w:val="single" w:sz="4" w:space="1" w:color="auto"/>
              </w:pBdr>
              <w:spacing w:after="0" w:line="240" w:lineRule="auto"/>
              <w:ind w:left="-29" w:right="-72"/>
              <w:jc w:val="center"/>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735CF9" w:rsidRPr="00BE39AC" w14:paraId="42E46267" w14:textId="77777777" w:rsidTr="00967E3C">
        <w:tc>
          <w:tcPr>
            <w:tcW w:w="2837" w:type="dxa"/>
            <w:vAlign w:val="center"/>
          </w:tcPr>
          <w:p w14:paraId="240A6F98" w14:textId="77777777" w:rsidR="00735CF9" w:rsidRPr="00BE39AC" w:rsidRDefault="00735CF9" w:rsidP="00967E3C">
            <w:pPr>
              <w:spacing w:after="0" w:line="240" w:lineRule="auto"/>
              <w:ind w:left="431" w:right="-72"/>
              <w:jc w:val="both"/>
              <w:rPr>
                <w:rFonts w:ascii="Cordia New" w:eastAsia="Times New Roman" w:hAnsi="Cordia New"/>
                <w:sz w:val="26"/>
                <w:szCs w:val="26"/>
              </w:rPr>
            </w:pPr>
          </w:p>
        </w:tc>
        <w:tc>
          <w:tcPr>
            <w:tcW w:w="936" w:type="dxa"/>
            <w:shd w:val="clear" w:color="auto" w:fill="auto"/>
            <w:vAlign w:val="center"/>
          </w:tcPr>
          <w:p w14:paraId="3F67ED77" w14:textId="77777777" w:rsidR="00735CF9" w:rsidRPr="00BE39AC" w:rsidRDefault="00735CF9" w:rsidP="00735CF9">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Thailand</w:t>
            </w:r>
          </w:p>
        </w:tc>
        <w:tc>
          <w:tcPr>
            <w:tcW w:w="936" w:type="dxa"/>
            <w:vAlign w:val="center"/>
          </w:tcPr>
          <w:p w14:paraId="110DC081" w14:textId="77777777" w:rsidR="00735CF9" w:rsidRPr="00BE39AC" w:rsidRDefault="00735CF9" w:rsidP="00735CF9">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UAE</w:t>
            </w:r>
          </w:p>
        </w:tc>
        <w:tc>
          <w:tcPr>
            <w:tcW w:w="936" w:type="dxa"/>
            <w:vAlign w:val="center"/>
          </w:tcPr>
          <w:p w14:paraId="579ED946" w14:textId="77777777" w:rsidR="00735CF9" w:rsidRPr="00BE39AC" w:rsidRDefault="00735CF9" w:rsidP="00735CF9">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Africa</w:t>
            </w:r>
          </w:p>
        </w:tc>
        <w:tc>
          <w:tcPr>
            <w:tcW w:w="936" w:type="dxa"/>
            <w:vAlign w:val="center"/>
          </w:tcPr>
          <w:p w14:paraId="0402260E" w14:textId="77777777" w:rsidR="00735CF9" w:rsidRPr="00BE39AC" w:rsidRDefault="00735CF9" w:rsidP="00735CF9">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Australia</w:t>
            </w:r>
          </w:p>
        </w:tc>
        <w:tc>
          <w:tcPr>
            <w:tcW w:w="936" w:type="dxa"/>
            <w:vAlign w:val="center"/>
          </w:tcPr>
          <w:p w14:paraId="617A8F78" w14:textId="77777777" w:rsidR="00735CF9" w:rsidRPr="00BE39AC" w:rsidRDefault="00735CF9" w:rsidP="00735CF9">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Sri Lanka</w:t>
            </w:r>
          </w:p>
        </w:tc>
        <w:tc>
          <w:tcPr>
            <w:tcW w:w="936" w:type="dxa"/>
            <w:vAlign w:val="center"/>
          </w:tcPr>
          <w:p w14:paraId="35DEEB20" w14:textId="77777777" w:rsidR="00735CF9" w:rsidRPr="00BE39AC" w:rsidRDefault="00735CF9" w:rsidP="00735CF9">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Europe</w:t>
            </w:r>
          </w:p>
        </w:tc>
        <w:tc>
          <w:tcPr>
            <w:tcW w:w="936" w:type="dxa"/>
            <w:vAlign w:val="center"/>
          </w:tcPr>
          <w:p w14:paraId="43EF001E" w14:textId="77777777" w:rsidR="00735CF9" w:rsidRPr="00BE39AC" w:rsidRDefault="00735CF9" w:rsidP="00735CF9">
            <w:pPr>
              <w:pBdr>
                <w:bottom w:val="single" w:sz="4" w:space="1" w:color="auto"/>
              </w:pBdr>
              <w:spacing w:after="0" w:line="240" w:lineRule="auto"/>
              <w:ind w:left="-29" w:right="-72"/>
              <w:jc w:val="right"/>
              <w:rPr>
                <w:rFonts w:ascii="Cordia New" w:eastAsia="Times New Roman" w:hAnsi="Cordia New"/>
                <w:b/>
                <w:bCs/>
                <w:sz w:val="26"/>
                <w:szCs w:val="26"/>
              </w:rPr>
            </w:pPr>
            <w:r w:rsidRPr="00BE39AC">
              <w:rPr>
                <w:rFonts w:ascii="Cordia New" w:eastAsia="Times New Roman" w:hAnsi="Cordia New"/>
                <w:b/>
                <w:bCs/>
                <w:sz w:val="26"/>
                <w:szCs w:val="26"/>
              </w:rPr>
              <w:t>Total</w:t>
            </w:r>
          </w:p>
        </w:tc>
      </w:tr>
      <w:tr w:rsidR="00735CF9" w:rsidRPr="00BE39AC" w14:paraId="70F1CA28" w14:textId="77777777" w:rsidTr="00967E3C">
        <w:tc>
          <w:tcPr>
            <w:tcW w:w="2837" w:type="dxa"/>
            <w:vAlign w:val="center"/>
          </w:tcPr>
          <w:p w14:paraId="4E9FEBA6" w14:textId="77777777" w:rsidR="00735CF9" w:rsidRPr="00BE39AC" w:rsidRDefault="00735CF9" w:rsidP="00967E3C">
            <w:pPr>
              <w:spacing w:after="0" w:line="240" w:lineRule="auto"/>
              <w:ind w:left="431" w:right="-72"/>
              <w:jc w:val="both"/>
              <w:rPr>
                <w:rFonts w:ascii="Cordia New" w:eastAsia="Times New Roman" w:hAnsi="Cordia New"/>
                <w:sz w:val="12"/>
                <w:szCs w:val="12"/>
              </w:rPr>
            </w:pPr>
          </w:p>
        </w:tc>
        <w:tc>
          <w:tcPr>
            <w:tcW w:w="936" w:type="dxa"/>
            <w:shd w:val="clear" w:color="auto" w:fill="auto"/>
            <w:vAlign w:val="center"/>
          </w:tcPr>
          <w:p w14:paraId="68201E29"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vAlign w:val="center"/>
          </w:tcPr>
          <w:p w14:paraId="33320973"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vAlign w:val="center"/>
          </w:tcPr>
          <w:p w14:paraId="21A1529A"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vAlign w:val="center"/>
          </w:tcPr>
          <w:p w14:paraId="44EA9EE8"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vAlign w:val="center"/>
          </w:tcPr>
          <w:p w14:paraId="77DF16A0"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vAlign w:val="center"/>
          </w:tcPr>
          <w:p w14:paraId="4473EAFD"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vAlign w:val="center"/>
          </w:tcPr>
          <w:p w14:paraId="2E0AD749"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r>
      <w:tr w:rsidR="00735CF9" w:rsidRPr="00BE39AC" w14:paraId="42C2AEF2" w14:textId="77777777" w:rsidTr="00967E3C">
        <w:tc>
          <w:tcPr>
            <w:tcW w:w="2837" w:type="dxa"/>
            <w:vAlign w:val="center"/>
            <w:hideMark/>
          </w:tcPr>
          <w:p w14:paraId="06E55B0B" w14:textId="77777777" w:rsidR="00735CF9" w:rsidRPr="00BE39AC" w:rsidRDefault="00735CF9" w:rsidP="00967E3C">
            <w:pPr>
              <w:spacing w:after="0" w:line="240" w:lineRule="auto"/>
              <w:ind w:left="431" w:right="-72"/>
              <w:jc w:val="both"/>
              <w:rPr>
                <w:rFonts w:ascii="Cordia New" w:eastAsia="Times New Roman" w:hAnsi="Cordia New"/>
                <w:sz w:val="26"/>
                <w:szCs w:val="26"/>
              </w:rPr>
            </w:pPr>
            <w:r w:rsidRPr="00BE39AC">
              <w:rPr>
                <w:rFonts w:ascii="Cordia New" w:eastAsia="Times New Roman" w:hAnsi="Cordia New"/>
                <w:sz w:val="26"/>
                <w:szCs w:val="26"/>
              </w:rPr>
              <w:t>Present value of obligation</w:t>
            </w:r>
          </w:p>
        </w:tc>
        <w:tc>
          <w:tcPr>
            <w:tcW w:w="936" w:type="dxa"/>
            <w:shd w:val="clear" w:color="auto" w:fill="auto"/>
            <w:vAlign w:val="bottom"/>
          </w:tcPr>
          <w:p w14:paraId="27E267E0" w14:textId="79760044" w:rsidR="00735CF9" w:rsidRPr="00BE39AC" w:rsidRDefault="003A773E" w:rsidP="00735CF9">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hAnsi="Cordia New"/>
                <w:sz w:val="26"/>
                <w:szCs w:val="26"/>
                <w:lang w:val="en-GB"/>
              </w:rPr>
              <w:t>367</w:t>
            </w:r>
          </w:p>
        </w:tc>
        <w:tc>
          <w:tcPr>
            <w:tcW w:w="936" w:type="dxa"/>
          </w:tcPr>
          <w:p w14:paraId="33B7BCAA" w14:textId="743545A4" w:rsidR="00735CF9" w:rsidRPr="00BE39AC" w:rsidRDefault="003A773E" w:rsidP="00735CF9">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13</w:t>
            </w:r>
          </w:p>
        </w:tc>
        <w:tc>
          <w:tcPr>
            <w:tcW w:w="936" w:type="dxa"/>
            <w:vAlign w:val="bottom"/>
          </w:tcPr>
          <w:p w14:paraId="2ACD99C1" w14:textId="17DD649D" w:rsidR="00735CF9" w:rsidRPr="00BE39AC" w:rsidRDefault="003A773E" w:rsidP="00735CF9">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3</w:t>
            </w:r>
          </w:p>
        </w:tc>
        <w:tc>
          <w:tcPr>
            <w:tcW w:w="936" w:type="dxa"/>
            <w:vAlign w:val="bottom"/>
          </w:tcPr>
          <w:p w14:paraId="2C904C58" w14:textId="26D83F5B" w:rsidR="00735CF9" w:rsidRPr="00BE39AC" w:rsidRDefault="003A773E" w:rsidP="00735CF9">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12</w:t>
            </w:r>
          </w:p>
        </w:tc>
        <w:tc>
          <w:tcPr>
            <w:tcW w:w="936" w:type="dxa"/>
            <w:vAlign w:val="bottom"/>
          </w:tcPr>
          <w:p w14:paraId="36CD8D88" w14:textId="566529B6" w:rsidR="00735CF9" w:rsidRPr="00BE39AC" w:rsidRDefault="003A773E" w:rsidP="00735CF9">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5</w:t>
            </w:r>
          </w:p>
        </w:tc>
        <w:tc>
          <w:tcPr>
            <w:tcW w:w="936" w:type="dxa"/>
            <w:vAlign w:val="bottom"/>
          </w:tcPr>
          <w:p w14:paraId="06BB71C7" w14:textId="5F065C08" w:rsidR="00735CF9" w:rsidRPr="00BE39AC" w:rsidRDefault="003A773E" w:rsidP="00735CF9">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022</w:t>
            </w:r>
          </w:p>
        </w:tc>
        <w:tc>
          <w:tcPr>
            <w:tcW w:w="936" w:type="dxa"/>
            <w:vAlign w:val="bottom"/>
          </w:tcPr>
          <w:p w14:paraId="60088AD3" w14:textId="76ACC665" w:rsidR="00735CF9" w:rsidRPr="00BE39AC" w:rsidRDefault="003A773E" w:rsidP="00735CF9">
            <w:pPr>
              <w:pBdr>
                <w:bottom w:val="sing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422</w:t>
            </w:r>
          </w:p>
        </w:tc>
      </w:tr>
      <w:tr w:rsidR="00735CF9" w:rsidRPr="00BE39AC" w14:paraId="202DA1FD" w14:textId="77777777" w:rsidTr="00967E3C">
        <w:tc>
          <w:tcPr>
            <w:tcW w:w="2837" w:type="dxa"/>
            <w:vAlign w:val="center"/>
          </w:tcPr>
          <w:p w14:paraId="41BE6224" w14:textId="77777777" w:rsidR="00735CF9" w:rsidRPr="00BE39AC" w:rsidRDefault="00735CF9" w:rsidP="00967E3C">
            <w:pPr>
              <w:spacing w:after="0" w:line="240" w:lineRule="auto"/>
              <w:ind w:left="431" w:right="-72"/>
              <w:jc w:val="both"/>
              <w:rPr>
                <w:rFonts w:ascii="Cordia New" w:eastAsia="Times New Roman" w:hAnsi="Cordia New"/>
                <w:sz w:val="12"/>
                <w:szCs w:val="12"/>
              </w:rPr>
            </w:pPr>
          </w:p>
        </w:tc>
        <w:tc>
          <w:tcPr>
            <w:tcW w:w="936" w:type="dxa"/>
            <w:shd w:val="clear" w:color="auto" w:fill="auto"/>
          </w:tcPr>
          <w:p w14:paraId="3FC7CBF4"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tcPr>
          <w:p w14:paraId="6EE8376A"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tcPr>
          <w:p w14:paraId="5DA2CD4D"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tcPr>
          <w:p w14:paraId="49AADD1C"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tcPr>
          <w:p w14:paraId="3AF168B8"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tcPr>
          <w:p w14:paraId="5A4B23BF"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c>
          <w:tcPr>
            <w:tcW w:w="936" w:type="dxa"/>
          </w:tcPr>
          <w:p w14:paraId="0FA74C7A" w14:textId="77777777" w:rsidR="00735CF9" w:rsidRPr="00BE39AC" w:rsidRDefault="00735CF9" w:rsidP="00735CF9">
            <w:pPr>
              <w:spacing w:after="0" w:line="240" w:lineRule="auto"/>
              <w:ind w:left="-29" w:right="-72"/>
              <w:jc w:val="right"/>
              <w:rPr>
                <w:rFonts w:ascii="Cordia New" w:eastAsia="Times New Roman" w:hAnsi="Cordia New"/>
                <w:sz w:val="12"/>
                <w:szCs w:val="12"/>
              </w:rPr>
            </w:pPr>
          </w:p>
        </w:tc>
      </w:tr>
      <w:tr w:rsidR="00735CF9" w:rsidRPr="00BE39AC" w14:paraId="4E0B33F1" w14:textId="77777777" w:rsidTr="00967E3C">
        <w:tc>
          <w:tcPr>
            <w:tcW w:w="2837" w:type="dxa"/>
            <w:vAlign w:val="center"/>
            <w:hideMark/>
          </w:tcPr>
          <w:p w14:paraId="11AC2D32" w14:textId="77777777" w:rsidR="00735CF9" w:rsidRPr="00BE39AC" w:rsidRDefault="00735CF9" w:rsidP="00967E3C">
            <w:pPr>
              <w:spacing w:after="0" w:line="240" w:lineRule="auto"/>
              <w:ind w:left="431" w:right="-72"/>
              <w:jc w:val="both"/>
              <w:rPr>
                <w:rFonts w:ascii="Cordia New" w:eastAsia="Times New Roman" w:hAnsi="Cordia New"/>
                <w:sz w:val="26"/>
                <w:szCs w:val="26"/>
              </w:rPr>
            </w:pPr>
            <w:r w:rsidRPr="00BE39AC">
              <w:rPr>
                <w:rFonts w:ascii="Cordia New" w:eastAsia="Times New Roman" w:hAnsi="Cordia New"/>
                <w:sz w:val="26"/>
                <w:szCs w:val="26"/>
              </w:rPr>
              <w:t>Total</w:t>
            </w:r>
          </w:p>
        </w:tc>
        <w:tc>
          <w:tcPr>
            <w:tcW w:w="936" w:type="dxa"/>
            <w:shd w:val="clear" w:color="auto" w:fill="auto"/>
          </w:tcPr>
          <w:p w14:paraId="154E992E" w14:textId="5D317F2C" w:rsidR="00735CF9" w:rsidRPr="00BE39AC" w:rsidRDefault="003A773E" w:rsidP="00735CF9">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367</w:t>
            </w:r>
          </w:p>
        </w:tc>
        <w:tc>
          <w:tcPr>
            <w:tcW w:w="936" w:type="dxa"/>
          </w:tcPr>
          <w:p w14:paraId="03572E2A" w14:textId="3F54AE05" w:rsidR="00735CF9" w:rsidRPr="00BE39AC" w:rsidRDefault="003A773E" w:rsidP="00735CF9">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13</w:t>
            </w:r>
          </w:p>
        </w:tc>
        <w:tc>
          <w:tcPr>
            <w:tcW w:w="936" w:type="dxa"/>
            <w:hideMark/>
          </w:tcPr>
          <w:p w14:paraId="4292BA6E" w14:textId="057CBDA9" w:rsidR="00735CF9" w:rsidRPr="00BE39AC" w:rsidRDefault="003A773E" w:rsidP="00735CF9">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3</w:t>
            </w:r>
          </w:p>
        </w:tc>
        <w:tc>
          <w:tcPr>
            <w:tcW w:w="936" w:type="dxa"/>
            <w:hideMark/>
          </w:tcPr>
          <w:p w14:paraId="1206D825" w14:textId="503CE02C" w:rsidR="00735CF9" w:rsidRPr="00BE39AC" w:rsidRDefault="003A773E" w:rsidP="00735CF9">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12</w:t>
            </w:r>
          </w:p>
        </w:tc>
        <w:tc>
          <w:tcPr>
            <w:tcW w:w="936" w:type="dxa"/>
            <w:hideMark/>
          </w:tcPr>
          <w:p w14:paraId="2B9EB02D" w14:textId="0A13B10A" w:rsidR="00735CF9" w:rsidRPr="00BE39AC" w:rsidRDefault="003A773E" w:rsidP="00735CF9">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5</w:t>
            </w:r>
          </w:p>
        </w:tc>
        <w:tc>
          <w:tcPr>
            <w:tcW w:w="936" w:type="dxa"/>
            <w:hideMark/>
          </w:tcPr>
          <w:p w14:paraId="01D972B0" w14:textId="02AC9126" w:rsidR="00735CF9" w:rsidRPr="00BE39AC" w:rsidRDefault="003A773E" w:rsidP="00735CF9">
            <w:pPr>
              <w:pBdr>
                <w:bottom w:val="double" w:sz="4" w:space="1" w:color="auto"/>
              </w:pBdr>
              <w:tabs>
                <w:tab w:val="left" w:pos="75"/>
              </w:tabs>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022</w:t>
            </w:r>
          </w:p>
        </w:tc>
        <w:tc>
          <w:tcPr>
            <w:tcW w:w="936" w:type="dxa"/>
            <w:hideMark/>
          </w:tcPr>
          <w:p w14:paraId="0E11703B" w14:textId="17405341" w:rsidR="00735CF9" w:rsidRPr="00BE39AC" w:rsidRDefault="003A773E" w:rsidP="00735CF9">
            <w:pPr>
              <w:pBdr>
                <w:bottom w:val="double" w:sz="4" w:space="1" w:color="auto"/>
              </w:pBdr>
              <w:spacing w:after="0" w:line="240" w:lineRule="auto"/>
              <w:ind w:left="-29"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422</w:t>
            </w:r>
          </w:p>
        </w:tc>
      </w:tr>
    </w:tbl>
    <w:p w14:paraId="398A0814" w14:textId="77777777" w:rsidR="007A58BA" w:rsidRPr="00BE39AC" w:rsidRDefault="007A58BA" w:rsidP="00690182">
      <w:pPr>
        <w:spacing w:after="0" w:line="240" w:lineRule="auto"/>
        <w:ind w:left="540"/>
        <w:rPr>
          <w:rFonts w:ascii="Cordia New" w:eastAsia="Times New Roman" w:hAnsi="Cordia New"/>
          <w:sz w:val="26"/>
          <w:szCs w:val="26"/>
        </w:rPr>
      </w:pPr>
    </w:p>
    <w:p w14:paraId="168B8A32" w14:textId="1F4BC9D1" w:rsidR="00C721A4" w:rsidRPr="00BE39AC" w:rsidRDefault="00C721A4" w:rsidP="00690182">
      <w:pPr>
        <w:spacing w:after="0" w:line="240" w:lineRule="auto"/>
        <w:ind w:left="540"/>
        <w:rPr>
          <w:rFonts w:ascii="Cordia New" w:eastAsia="Times New Roman" w:hAnsi="Cordia New"/>
          <w:sz w:val="26"/>
          <w:szCs w:val="26"/>
        </w:rPr>
      </w:pPr>
      <w:r w:rsidRPr="00BE39AC">
        <w:rPr>
          <w:rFonts w:ascii="Cordia New" w:eastAsia="Times New Roman" w:hAnsi="Cordia New"/>
          <w:sz w:val="26"/>
          <w:szCs w:val="26"/>
        </w:rPr>
        <w:t>The principal actuarial assumptions used were as follows:</w:t>
      </w:r>
    </w:p>
    <w:p w14:paraId="02415C30" w14:textId="77777777" w:rsidR="00C721A4" w:rsidRPr="00BE39AC" w:rsidRDefault="00C721A4" w:rsidP="00690182">
      <w:pPr>
        <w:spacing w:after="0" w:line="240" w:lineRule="auto"/>
        <w:ind w:left="540"/>
        <w:rPr>
          <w:rFonts w:ascii="Cordia New" w:eastAsia="Times New Roman" w:hAnsi="Cordia New"/>
          <w:sz w:val="26"/>
          <w:szCs w:val="26"/>
        </w:rPr>
      </w:pPr>
    </w:p>
    <w:tbl>
      <w:tblPr>
        <w:tblW w:w="9212" w:type="dxa"/>
        <w:tblInd w:w="198" w:type="dxa"/>
        <w:tblLayout w:type="fixed"/>
        <w:tblLook w:val="04A0" w:firstRow="1" w:lastRow="0" w:firstColumn="1" w:lastColumn="0" w:noHBand="0" w:noVBand="1"/>
      </w:tblPr>
      <w:tblGrid>
        <w:gridCol w:w="3744"/>
        <w:gridCol w:w="1367"/>
        <w:gridCol w:w="1367"/>
        <w:gridCol w:w="1367"/>
        <w:gridCol w:w="1367"/>
      </w:tblGrid>
      <w:tr w:rsidR="008B02DC" w:rsidRPr="00BE39AC" w14:paraId="601F4A1F" w14:textId="77777777" w:rsidTr="00967E3C">
        <w:tc>
          <w:tcPr>
            <w:tcW w:w="3744" w:type="dxa"/>
            <w:vAlign w:val="bottom"/>
          </w:tcPr>
          <w:p w14:paraId="207A3D82" w14:textId="77777777" w:rsidR="00C721A4" w:rsidRPr="00BE39AC" w:rsidRDefault="00C721A4" w:rsidP="00690182">
            <w:pPr>
              <w:spacing w:after="0" w:line="240" w:lineRule="auto"/>
              <w:ind w:left="240"/>
              <w:rPr>
                <w:rFonts w:ascii="Cordia New" w:eastAsia="Times New Roman" w:hAnsi="Cordia New"/>
                <w:sz w:val="26"/>
                <w:szCs w:val="26"/>
              </w:rPr>
            </w:pPr>
          </w:p>
        </w:tc>
        <w:tc>
          <w:tcPr>
            <w:tcW w:w="2734" w:type="dxa"/>
            <w:gridSpan w:val="2"/>
            <w:vAlign w:val="bottom"/>
            <w:hideMark/>
          </w:tcPr>
          <w:p w14:paraId="0C96742E" w14:textId="77777777" w:rsidR="00C721A4" w:rsidRPr="00BE39AC"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Consolidated </w:t>
            </w:r>
          </w:p>
          <w:p w14:paraId="02F3CBED" w14:textId="77777777" w:rsidR="00C721A4" w:rsidRPr="00BE39AC"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c>
          <w:tcPr>
            <w:tcW w:w="2734" w:type="dxa"/>
            <w:gridSpan w:val="2"/>
          </w:tcPr>
          <w:p w14:paraId="5DE2F3F3" w14:textId="77777777" w:rsidR="00C721A4" w:rsidRPr="00BE39AC"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 xml:space="preserve">Separate </w:t>
            </w:r>
          </w:p>
          <w:p w14:paraId="66B59B9A" w14:textId="77777777" w:rsidR="00C721A4" w:rsidRPr="00BE39AC" w:rsidRDefault="00C721A4"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center"/>
              <w:rPr>
                <w:rFonts w:ascii="Cordia New" w:eastAsia="Times New Roman" w:hAnsi="Cordia New"/>
                <w:b/>
                <w:bCs/>
                <w:sz w:val="26"/>
                <w:szCs w:val="26"/>
              </w:rPr>
            </w:pPr>
            <w:r w:rsidRPr="00BE39AC">
              <w:rPr>
                <w:rFonts w:ascii="Cordia New" w:eastAsia="Times New Roman" w:hAnsi="Cordia New"/>
                <w:b/>
                <w:bCs/>
                <w:sz w:val="26"/>
                <w:szCs w:val="26"/>
              </w:rPr>
              <w:t>financial statements</w:t>
            </w:r>
          </w:p>
        </w:tc>
      </w:tr>
      <w:tr w:rsidR="008B02DC" w:rsidRPr="00BE39AC" w14:paraId="4520C33D" w14:textId="77777777" w:rsidTr="00967E3C">
        <w:tc>
          <w:tcPr>
            <w:tcW w:w="3744" w:type="dxa"/>
            <w:vAlign w:val="bottom"/>
          </w:tcPr>
          <w:p w14:paraId="2B6B65AC" w14:textId="77777777" w:rsidR="00C721A4" w:rsidRPr="00BE39AC" w:rsidRDefault="00C721A4" w:rsidP="00690182">
            <w:pPr>
              <w:spacing w:after="0" w:line="240" w:lineRule="auto"/>
              <w:ind w:left="240"/>
              <w:rPr>
                <w:rFonts w:ascii="Cordia New" w:eastAsia="Times New Roman" w:hAnsi="Cordia New"/>
                <w:sz w:val="26"/>
                <w:szCs w:val="26"/>
              </w:rPr>
            </w:pPr>
          </w:p>
        </w:tc>
        <w:tc>
          <w:tcPr>
            <w:tcW w:w="1367" w:type="dxa"/>
            <w:vAlign w:val="bottom"/>
            <w:hideMark/>
          </w:tcPr>
          <w:p w14:paraId="52284C3A" w14:textId="140F4DC1" w:rsidR="00C721A4"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7" w:type="dxa"/>
            <w:vAlign w:val="bottom"/>
            <w:hideMark/>
          </w:tcPr>
          <w:p w14:paraId="6F01379E" w14:textId="2758BEBC" w:rsidR="00C721A4"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7" w:type="dxa"/>
          </w:tcPr>
          <w:p w14:paraId="1CBF8D7B" w14:textId="5F553153" w:rsidR="00C721A4"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7" w:type="dxa"/>
          </w:tcPr>
          <w:p w14:paraId="7BA35C81" w14:textId="4C495F60" w:rsidR="00C721A4" w:rsidRPr="00BE39AC"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BE39AC" w14:paraId="54127762" w14:textId="77777777" w:rsidTr="00967E3C">
        <w:tc>
          <w:tcPr>
            <w:tcW w:w="3744" w:type="dxa"/>
            <w:vAlign w:val="bottom"/>
          </w:tcPr>
          <w:p w14:paraId="14EED71A"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12"/>
                <w:szCs w:val="12"/>
              </w:rPr>
            </w:pPr>
          </w:p>
        </w:tc>
        <w:tc>
          <w:tcPr>
            <w:tcW w:w="1367" w:type="dxa"/>
            <w:vAlign w:val="bottom"/>
          </w:tcPr>
          <w:p w14:paraId="29BEAF0D"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7" w:type="dxa"/>
            <w:vAlign w:val="bottom"/>
          </w:tcPr>
          <w:p w14:paraId="134E5ED1"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7" w:type="dxa"/>
          </w:tcPr>
          <w:p w14:paraId="40982A47"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7" w:type="dxa"/>
          </w:tcPr>
          <w:p w14:paraId="289AC208"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735CF9" w:rsidRPr="00BE39AC" w14:paraId="0300EB21" w14:textId="77777777" w:rsidTr="00967E3C">
        <w:tc>
          <w:tcPr>
            <w:tcW w:w="3744" w:type="dxa"/>
            <w:vAlign w:val="bottom"/>
            <w:hideMark/>
          </w:tcPr>
          <w:p w14:paraId="637AD992" w14:textId="77777777" w:rsidR="00735CF9" w:rsidRPr="00BE39AC" w:rsidRDefault="00735CF9" w:rsidP="00735CF9">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26"/>
                <w:szCs w:val="26"/>
                <w:cs/>
              </w:rPr>
            </w:pPr>
            <w:r w:rsidRPr="00BE39AC">
              <w:rPr>
                <w:rFonts w:ascii="Cordia New" w:eastAsia="Times New Roman" w:hAnsi="Cordia New"/>
                <w:sz w:val="26"/>
                <w:szCs w:val="26"/>
              </w:rPr>
              <w:t>Discount rate</w:t>
            </w:r>
          </w:p>
        </w:tc>
        <w:tc>
          <w:tcPr>
            <w:tcW w:w="1367" w:type="dxa"/>
            <w:vAlign w:val="bottom"/>
          </w:tcPr>
          <w:p w14:paraId="7AF99040" w14:textId="3E77B652"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7D6EEE" w:rsidRPr="00BE39AC">
              <w:rPr>
                <w:rFonts w:ascii="Cordia New" w:eastAsia="Times New Roman" w:hAnsi="Cordia New"/>
                <w:sz w:val="26"/>
                <w:szCs w:val="26"/>
              </w:rPr>
              <w:t>.</w:t>
            </w:r>
            <w:r w:rsidRPr="003A773E">
              <w:rPr>
                <w:rFonts w:ascii="Cordia New" w:eastAsia="Times New Roman" w:hAnsi="Cordia New"/>
                <w:sz w:val="26"/>
                <w:szCs w:val="26"/>
                <w:lang w:val="en-GB"/>
              </w:rPr>
              <w:t>3</w:t>
            </w:r>
            <w:r w:rsidR="007D6EEE"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2</w:t>
            </w:r>
            <w:r w:rsidR="007D6EEE" w:rsidRPr="00BE39AC">
              <w:rPr>
                <w:rFonts w:ascii="Cordia New" w:eastAsia="Times New Roman" w:hAnsi="Cordia New"/>
                <w:sz w:val="26"/>
                <w:szCs w:val="26"/>
              </w:rPr>
              <w:t>.</w:t>
            </w:r>
            <w:r w:rsidRPr="003A773E">
              <w:rPr>
                <w:rFonts w:ascii="Cordia New" w:eastAsia="Times New Roman" w:hAnsi="Cordia New"/>
                <w:sz w:val="26"/>
                <w:szCs w:val="26"/>
                <w:lang w:val="en-GB"/>
              </w:rPr>
              <w:t>9</w:t>
            </w:r>
            <w:r w:rsidR="007D6EEE" w:rsidRPr="00BE39AC">
              <w:rPr>
                <w:rFonts w:ascii="Cordia New" w:eastAsia="Times New Roman" w:hAnsi="Cordia New"/>
                <w:sz w:val="26"/>
                <w:szCs w:val="26"/>
              </w:rPr>
              <w:t>%</w:t>
            </w:r>
          </w:p>
        </w:tc>
        <w:tc>
          <w:tcPr>
            <w:tcW w:w="1367" w:type="dxa"/>
            <w:vAlign w:val="bottom"/>
          </w:tcPr>
          <w:p w14:paraId="531FDBC3" w14:textId="3481D634"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35CF9" w:rsidRPr="00BE39AC">
              <w:rPr>
                <w:rFonts w:ascii="Cordia New" w:eastAsia="Times New Roman" w:hAnsi="Cordia New"/>
                <w:sz w:val="26"/>
                <w:szCs w:val="26"/>
                <w:cs/>
              </w:rPr>
              <w:t>.</w:t>
            </w:r>
            <w:r w:rsidRPr="003A773E">
              <w:rPr>
                <w:rFonts w:ascii="Cordia New" w:eastAsia="Times New Roman" w:hAnsi="Cordia New"/>
                <w:sz w:val="26"/>
                <w:szCs w:val="26"/>
                <w:lang w:val="en-GB"/>
              </w:rPr>
              <w:t>4</w:t>
            </w:r>
            <w:r w:rsidR="00735CF9"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1</w:t>
            </w:r>
            <w:r w:rsidR="00735CF9" w:rsidRPr="00BE39AC">
              <w:rPr>
                <w:rFonts w:ascii="Cordia New" w:eastAsia="Times New Roman" w:hAnsi="Cordia New"/>
                <w:sz w:val="26"/>
                <w:szCs w:val="26"/>
                <w:cs/>
              </w:rPr>
              <w:t>.</w:t>
            </w:r>
            <w:r w:rsidRPr="003A773E">
              <w:rPr>
                <w:rFonts w:ascii="Cordia New" w:eastAsia="Times New Roman" w:hAnsi="Cordia New"/>
                <w:sz w:val="26"/>
                <w:szCs w:val="26"/>
                <w:lang w:val="en-GB"/>
              </w:rPr>
              <w:t>6</w:t>
            </w:r>
            <w:r w:rsidR="00735CF9" w:rsidRPr="00BE39AC">
              <w:rPr>
                <w:rFonts w:ascii="Cordia New" w:eastAsia="Times New Roman" w:hAnsi="Cordia New"/>
                <w:sz w:val="26"/>
                <w:szCs w:val="26"/>
              </w:rPr>
              <w:t>%</w:t>
            </w:r>
          </w:p>
        </w:tc>
        <w:tc>
          <w:tcPr>
            <w:tcW w:w="1367" w:type="dxa"/>
          </w:tcPr>
          <w:p w14:paraId="083EB311" w14:textId="793AFC49"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C62EDC" w:rsidRPr="00BE39AC">
              <w:rPr>
                <w:rFonts w:ascii="Cordia New" w:eastAsia="Times New Roman" w:hAnsi="Cordia New"/>
                <w:sz w:val="26"/>
                <w:szCs w:val="26"/>
              </w:rPr>
              <w:t>.</w:t>
            </w:r>
            <w:r w:rsidRPr="003A773E">
              <w:rPr>
                <w:rFonts w:ascii="Cordia New" w:eastAsia="Times New Roman" w:hAnsi="Cordia New"/>
                <w:sz w:val="26"/>
                <w:szCs w:val="26"/>
                <w:lang w:val="en-GB"/>
              </w:rPr>
              <w:t>4</w:t>
            </w:r>
            <w:r w:rsidR="00C62EDC" w:rsidRPr="00BE39AC">
              <w:rPr>
                <w:rFonts w:ascii="Cordia New" w:eastAsia="Times New Roman" w:hAnsi="Cordia New"/>
                <w:sz w:val="26"/>
                <w:szCs w:val="26"/>
              </w:rPr>
              <w:t>%</w:t>
            </w:r>
          </w:p>
        </w:tc>
        <w:tc>
          <w:tcPr>
            <w:tcW w:w="1367" w:type="dxa"/>
          </w:tcPr>
          <w:p w14:paraId="686843E1" w14:textId="400D3492"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4</w:t>
            </w:r>
            <w:r w:rsidR="00735CF9" w:rsidRPr="00BE39AC">
              <w:rPr>
                <w:rFonts w:ascii="Cordia New" w:eastAsia="Times New Roman" w:hAnsi="Cordia New"/>
                <w:sz w:val="26"/>
                <w:szCs w:val="26"/>
              </w:rPr>
              <w:t>%</w:t>
            </w:r>
          </w:p>
        </w:tc>
      </w:tr>
      <w:tr w:rsidR="00735CF9" w:rsidRPr="00BE39AC" w14:paraId="34521C17" w14:textId="77777777" w:rsidTr="00967E3C">
        <w:tc>
          <w:tcPr>
            <w:tcW w:w="3744" w:type="dxa"/>
            <w:vAlign w:val="bottom"/>
          </w:tcPr>
          <w:p w14:paraId="5549030A" w14:textId="77777777" w:rsidR="00735CF9" w:rsidRPr="00BE39AC" w:rsidRDefault="00735CF9" w:rsidP="00735CF9">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26"/>
                <w:szCs w:val="26"/>
              </w:rPr>
            </w:pPr>
            <w:r w:rsidRPr="00BE39AC">
              <w:rPr>
                <w:rFonts w:ascii="Cordia New" w:eastAsia="Times New Roman" w:hAnsi="Cordia New"/>
                <w:sz w:val="26"/>
                <w:szCs w:val="26"/>
              </w:rPr>
              <w:t>Inflation rate</w:t>
            </w:r>
          </w:p>
        </w:tc>
        <w:tc>
          <w:tcPr>
            <w:tcW w:w="1367" w:type="dxa"/>
            <w:vAlign w:val="bottom"/>
          </w:tcPr>
          <w:p w14:paraId="6D067D5C" w14:textId="28789938" w:rsidR="00735CF9" w:rsidRPr="00BE39AC" w:rsidRDefault="003A773E" w:rsidP="00735CF9">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2</w:t>
            </w:r>
            <w:r w:rsidR="007D6EEE" w:rsidRPr="00BE39AC">
              <w:rPr>
                <w:rFonts w:ascii="Cordia New" w:eastAsia="Times New Roman" w:hAnsi="Cordia New"/>
                <w:sz w:val="26"/>
                <w:szCs w:val="26"/>
              </w:rPr>
              <w:t>.</w:t>
            </w:r>
            <w:r w:rsidRPr="003A773E">
              <w:rPr>
                <w:rFonts w:ascii="Cordia New" w:eastAsia="Times New Roman" w:hAnsi="Cordia New"/>
                <w:sz w:val="26"/>
                <w:szCs w:val="26"/>
                <w:lang w:val="en-GB"/>
              </w:rPr>
              <w:t>0</w:t>
            </w:r>
            <w:r w:rsidR="007D6EEE" w:rsidRPr="00BE39AC">
              <w:rPr>
                <w:rFonts w:ascii="Cordia New" w:eastAsia="Times New Roman" w:hAnsi="Cordia New"/>
                <w:sz w:val="26"/>
                <w:szCs w:val="26"/>
              </w:rPr>
              <w:t>%</w:t>
            </w:r>
          </w:p>
        </w:tc>
        <w:tc>
          <w:tcPr>
            <w:tcW w:w="1367" w:type="dxa"/>
            <w:vAlign w:val="bottom"/>
          </w:tcPr>
          <w:p w14:paraId="2D042464" w14:textId="0EC605A2"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5</w:t>
            </w:r>
            <w:r w:rsidR="00735CF9" w:rsidRPr="00BE39AC">
              <w:rPr>
                <w:rFonts w:ascii="Cordia New" w:eastAsia="Times New Roman" w:hAnsi="Cordia New"/>
                <w:sz w:val="26"/>
                <w:szCs w:val="26"/>
              </w:rPr>
              <w:t>%</w:t>
            </w:r>
          </w:p>
        </w:tc>
        <w:tc>
          <w:tcPr>
            <w:tcW w:w="1367" w:type="dxa"/>
          </w:tcPr>
          <w:p w14:paraId="12F4CE72" w14:textId="550A475A"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C62EDC" w:rsidRPr="00BE39AC">
              <w:rPr>
                <w:rFonts w:ascii="Cordia New" w:eastAsia="Times New Roman" w:hAnsi="Cordia New"/>
                <w:sz w:val="26"/>
                <w:szCs w:val="26"/>
              </w:rPr>
              <w:t>.</w:t>
            </w:r>
            <w:r w:rsidRPr="003A773E">
              <w:rPr>
                <w:rFonts w:ascii="Cordia New" w:eastAsia="Times New Roman" w:hAnsi="Cordia New"/>
                <w:sz w:val="26"/>
                <w:szCs w:val="26"/>
                <w:lang w:val="en-GB"/>
              </w:rPr>
              <w:t>0</w:t>
            </w:r>
            <w:r w:rsidR="00C62EDC" w:rsidRPr="00BE39AC">
              <w:rPr>
                <w:rFonts w:ascii="Cordia New" w:eastAsia="Times New Roman" w:hAnsi="Cordia New"/>
                <w:sz w:val="26"/>
                <w:szCs w:val="26"/>
              </w:rPr>
              <w:t>%</w:t>
            </w:r>
          </w:p>
        </w:tc>
        <w:tc>
          <w:tcPr>
            <w:tcW w:w="1367" w:type="dxa"/>
          </w:tcPr>
          <w:p w14:paraId="54A0B524" w14:textId="794C8894"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5</w:t>
            </w:r>
            <w:r w:rsidR="00735CF9" w:rsidRPr="00BE39AC">
              <w:rPr>
                <w:rFonts w:ascii="Cordia New" w:eastAsia="Times New Roman" w:hAnsi="Cordia New"/>
                <w:sz w:val="26"/>
                <w:szCs w:val="26"/>
              </w:rPr>
              <w:t>%</w:t>
            </w:r>
          </w:p>
        </w:tc>
      </w:tr>
      <w:tr w:rsidR="00735CF9" w:rsidRPr="00BE39AC" w14:paraId="67553045" w14:textId="77777777" w:rsidTr="00967E3C">
        <w:tc>
          <w:tcPr>
            <w:tcW w:w="3744" w:type="dxa"/>
            <w:vAlign w:val="bottom"/>
            <w:hideMark/>
          </w:tcPr>
          <w:p w14:paraId="4D0C7B6A" w14:textId="77777777" w:rsidR="00735CF9" w:rsidRPr="00BE39AC" w:rsidRDefault="00735CF9" w:rsidP="00735CF9">
            <w:pPr>
              <w:tabs>
                <w:tab w:val="left" w:pos="1134"/>
                <w:tab w:val="left" w:pos="1276"/>
                <w:tab w:val="center" w:pos="3402"/>
                <w:tab w:val="center" w:pos="4536"/>
                <w:tab w:val="center" w:pos="5670"/>
                <w:tab w:val="center" w:pos="6804"/>
                <w:tab w:val="right" w:pos="7655"/>
              </w:tabs>
              <w:spacing w:after="0" w:line="240" w:lineRule="auto"/>
              <w:ind w:left="240"/>
              <w:rPr>
                <w:rFonts w:ascii="Cordia New" w:eastAsia="Times New Roman" w:hAnsi="Cordia New"/>
                <w:sz w:val="26"/>
                <w:szCs w:val="26"/>
              </w:rPr>
            </w:pPr>
            <w:r w:rsidRPr="00BE39AC">
              <w:rPr>
                <w:rFonts w:ascii="Cordia New" w:eastAsia="Times New Roman" w:hAnsi="Cordia New"/>
                <w:sz w:val="26"/>
                <w:szCs w:val="26"/>
              </w:rPr>
              <w:t>Salary growth rate</w:t>
            </w:r>
          </w:p>
        </w:tc>
        <w:tc>
          <w:tcPr>
            <w:tcW w:w="1367" w:type="dxa"/>
            <w:vAlign w:val="bottom"/>
          </w:tcPr>
          <w:p w14:paraId="72E78246" w14:textId="64C7412E"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7D6EEE" w:rsidRPr="00BE39AC">
              <w:rPr>
                <w:rFonts w:ascii="Cordia New" w:eastAsia="Times New Roman" w:hAnsi="Cordia New"/>
                <w:sz w:val="26"/>
                <w:szCs w:val="26"/>
              </w:rPr>
              <w:t>.</w:t>
            </w:r>
            <w:r w:rsidRPr="003A773E">
              <w:rPr>
                <w:rFonts w:ascii="Cordia New" w:eastAsia="Times New Roman" w:hAnsi="Cordia New"/>
                <w:sz w:val="26"/>
                <w:szCs w:val="26"/>
                <w:lang w:val="en-GB"/>
              </w:rPr>
              <w:t>0</w:t>
            </w:r>
            <w:r w:rsidR="007D6EEE"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5</w:t>
            </w:r>
            <w:r w:rsidR="007D6EEE" w:rsidRPr="00BE39AC">
              <w:rPr>
                <w:rFonts w:ascii="Cordia New" w:eastAsia="Times New Roman" w:hAnsi="Cordia New"/>
                <w:sz w:val="26"/>
                <w:szCs w:val="26"/>
              </w:rPr>
              <w:t>.</w:t>
            </w:r>
            <w:r w:rsidRPr="003A773E">
              <w:rPr>
                <w:rFonts w:ascii="Cordia New" w:eastAsia="Times New Roman" w:hAnsi="Cordia New"/>
                <w:sz w:val="26"/>
                <w:szCs w:val="26"/>
                <w:lang w:val="en-GB"/>
              </w:rPr>
              <w:t>0</w:t>
            </w:r>
            <w:r w:rsidR="007D6EEE" w:rsidRPr="00BE39AC">
              <w:rPr>
                <w:rFonts w:ascii="Cordia New" w:eastAsia="Times New Roman" w:hAnsi="Cordia New"/>
                <w:sz w:val="26"/>
                <w:szCs w:val="26"/>
              </w:rPr>
              <w:t>%</w:t>
            </w:r>
          </w:p>
        </w:tc>
        <w:tc>
          <w:tcPr>
            <w:tcW w:w="1367" w:type="dxa"/>
            <w:vAlign w:val="bottom"/>
          </w:tcPr>
          <w:p w14:paraId="367D9F6E" w14:textId="1F186689"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0</w:t>
            </w:r>
            <w:r w:rsidR="00735CF9" w:rsidRPr="00BE39AC">
              <w:rPr>
                <w:rFonts w:ascii="Cordia New" w:eastAsia="Times New Roman" w:hAnsi="Cordia New"/>
                <w:sz w:val="26"/>
                <w:szCs w:val="26"/>
                <w:cs/>
              </w:rPr>
              <w:t>.</w:t>
            </w:r>
            <w:r w:rsidRPr="003A773E">
              <w:rPr>
                <w:rFonts w:ascii="Cordia New" w:eastAsia="Times New Roman" w:hAnsi="Cordia New"/>
                <w:sz w:val="26"/>
                <w:szCs w:val="26"/>
                <w:lang w:val="en-GB"/>
              </w:rPr>
              <w:t>0</w:t>
            </w:r>
            <w:r w:rsidR="00735CF9"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5</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0</w:t>
            </w:r>
            <w:r w:rsidR="00735CF9" w:rsidRPr="00BE39AC">
              <w:rPr>
                <w:rFonts w:ascii="Cordia New" w:eastAsia="Times New Roman" w:hAnsi="Cordia New"/>
                <w:sz w:val="26"/>
                <w:szCs w:val="26"/>
              </w:rPr>
              <w:t>%</w:t>
            </w:r>
          </w:p>
        </w:tc>
        <w:tc>
          <w:tcPr>
            <w:tcW w:w="1367" w:type="dxa"/>
          </w:tcPr>
          <w:p w14:paraId="0C5A1D4D" w14:textId="704BFA6C"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C62EDC" w:rsidRPr="00BE39AC">
              <w:rPr>
                <w:rFonts w:ascii="Cordia New" w:eastAsia="Times New Roman" w:hAnsi="Cordia New"/>
                <w:sz w:val="26"/>
                <w:szCs w:val="26"/>
              </w:rPr>
              <w:t>.</w:t>
            </w:r>
            <w:r w:rsidRPr="003A773E">
              <w:rPr>
                <w:rFonts w:ascii="Cordia New" w:eastAsia="Times New Roman" w:hAnsi="Cordia New"/>
                <w:sz w:val="26"/>
                <w:szCs w:val="26"/>
                <w:lang w:val="en-GB"/>
              </w:rPr>
              <w:t>0</w:t>
            </w:r>
            <w:r w:rsidR="00C62EDC" w:rsidRPr="00BE39AC">
              <w:rPr>
                <w:rFonts w:ascii="Cordia New" w:eastAsia="Times New Roman" w:hAnsi="Cordia New"/>
                <w:sz w:val="26"/>
                <w:szCs w:val="26"/>
              </w:rPr>
              <w:t>%</w:t>
            </w:r>
          </w:p>
        </w:tc>
        <w:tc>
          <w:tcPr>
            <w:tcW w:w="1367" w:type="dxa"/>
          </w:tcPr>
          <w:p w14:paraId="7822BA62" w14:textId="100838C0" w:rsidR="00735CF9" w:rsidRPr="00BE39AC"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0</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0</w:t>
            </w:r>
            <w:r w:rsidR="00735CF9" w:rsidRPr="00BE39AC">
              <w:rPr>
                <w:rFonts w:ascii="Cordia New" w:eastAsia="Times New Roman" w:hAnsi="Cordia New"/>
                <w:sz w:val="26"/>
                <w:szCs w:val="26"/>
              </w:rPr>
              <w:t xml:space="preserve">% - </w:t>
            </w:r>
            <w:r w:rsidRPr="003A773E">
              <w:rPr>
                <w:rFonts w:ascii="Cordia New" w:eastAsia="Times New Roman" w:hAnsi="Cordia New"/>
                <w:sz w:val="26"/>
                <w:szCs w:val="26"/>
                <w:lang w:val="en-GB"/>
              </w:rPr>
              <w:t>5</w:t>
            </w:r>
            <w:r w:rsidR="00735CF9" w:rsidRPr="00BE39AC">
              <w:rPr>
                <w:rFonts w:ascii="Cordia New" w:eastAsia="Times New Roman" w:hAnsi="Cordia New"/>
                <w:sz w:val="26"/>
                <w:szCs w:val="26"/>
              </w:rPr>
              <w:t>.</w:t>
            </w:r>
            <w:r w:rsidRPr="003A773E">
              <w:rPr>
                <w:rFonts w:ascii="Cordia New" w:eastAsia="Times New Roman" w:hAnsi="Cordia New"/>
                <w:sz w:val="26"/>
                <w:szCs w:val="26"/>
                <w:lang w:val="en-GB"/>
              </w:rPr>
              <w:t>0</w:t>
            </w:r>
            <w:r w:rsidR="00735CF9" w:rsidRPr="00BE39AC">
              <w:rPr>
                <w:rFonts w:ascii="Cordia New" w:eastAsia="Times New Roman" w:hAnsi="Cordia New"/>
                <w:sz w:val="26"/>
                <w:szCs w:val="26"/>
              </w:rPr>
              <w:t>%</w:t>
            </w:r>
          </w:p>
        </w:tc>
      </w:tr>
    </w:tbl>
    <w:p w14:paraId="2BA1F21C" w14:textId="3FF50E1A" w:rsidR="00106BF6" w:rsidRDefault="00106BF6" w:rsidP="00690182">
      <w:pPr>
        <w:spacing w:after="0" w:line="240" w:lineRule="auto"/>
        <w:ind w:left="540"/>
        <w:rPr>
          <w:rFonts w:ascii="Cordia New" w:eastAsia="Times New Roman" w:hAnsi="Cordia New"/>
          <w:b/>
          <w:bCs/>
          <w:sz w:val="26"/>
          <w:szCs w:val="26"/>
          <w:cs/>
          <w:lang w:val="en-GB"/>
        </w:rPr>
      </w:pPr>
    </w:p>
    <w:p w14:paraId="372AD4E9" w14:textId="77777777" w:rsidR="00106BF6" w:rsidRDefault="00106BF6">
      <w:pPr>
        <w:spacing w:after="0" w:line="240" w:lineRule="auto"/>
        <w:rPr>
          <w:rFonts w:ascii="Cordia New" w:eastAsia="Times New Roman" w:hAnsi="Cordia New"/>
          <w:b/>
          <w:bCs/>
          <w:sz w:val="26"/>
          <w:szCs w:val="26"/>
          <w:cs/>
          <w:lang w:val="en-GB"/>
        </w:rPr>
      </w:pPr>
      <w:r>
        <w:rPr>
          <w:rFonts w:ascii="Cordia New" w:eastAsia="Times New Roman" w:hAnsi="Cordia New"/>
          <w:b/>
          <w:bCs/>
          <w:sz w:val="26"/>
          <w:szCs w:val="26"/>
          <w:cs/>
          <w:lang w:val="en-GB"/>
        </w:rPr>
        <w:br w:type="page"/>
      </w:r>
    </w:p>
    <w:p w14:paraId="2D03D6BD" w14:textId="41346E80" w:rsidR="00106BF6" w:rsidRPr="00BE39AC" w:rsidRDefault="003A773E" w:rsidP="00106BF6">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26</w:t>
      </w:r>
      <w:r w:rsidR="00106BF6" w:rsidRPr="00BE39AC">
        <w:rPr>
          <w:rFonts w:ascii="Cordia New" w:eastAsia="Times New Roman" w:hAnsi="Cordia New"/>
          <w:b/>
          <w:bCs/>
          <w:sz w:val="26"/>
          <w:szCs w:val="26"/>
        </w:rPr>
        <w:tab/>
        <w:t xml:space="preserve">Employee benefits obligations </w:t>
      </w:r>
      <w:r w:rsidR="00106BF6" w:rsidRPr="00BE39AC">
        <w:rPr>
          <w:rFonts w:ascii="Cordia New" w:eastAsia="Times New Roman" w:hAnsi="Cordia New"/>
          <w:sz w:val="26"/>
          <w:szCs w:val="26"/>
        </w:rPr>
        <w:t>(Cont’d)</w:t>
      </w:r>
    </w:p>
    <w:p w14:paraId="3844BC35" w14:textId="77777777" w:rsidR="00DE771D" w:rsidRPr="00106BF6" w:rsidRDefault="00DE771D" w:rsidP="00690182">
      <w:pPr>
        <w:spacing w:after="0" w:line="240" w:lineRule="auto"/>
        <w:ind w:left="540"/>
        <w:rPr>
          <w:rFonts w:ascii="Cordia New" w:eastAsia="Times New Roman" w:hAnsi="Cordia New"/>
          <w:b/>
          <w:bCs/>
          <w:sz w:val="20"/>
          <w:szCs w:val="20"/>
          <w:lang w:val="en-GB"/>
        </w:rPr>
      </w:pPr>
    </w:p>
    <w:p w14:paraId="2F705DBD" w14:textId="1D50E714" w:rsidR="00C721A4" w:rsidRPr="00BE39AC" w:rsidRDefault="00C721A4" w:rsidP="00690182">
      <w:pPr>
        <w:spacing w:after="0" w:line="240" w:lineRule="auto"/>
        <w:ind w:left="540"/>
        <w:rPr>
          <w:rFonts w:ascii="Cordia New" w:eastAsia="Times New Roman" w:hAnsi="Cordia New"/>
          <w:b/>
          <w:bCs/>
          <w:sz w:val="26"/>
          <w:szCs w:val="26"/>
          <w:lang w:val="en-GB"/>
        </w:rPr>
      </w:pPr>
      <w:r w:rsidRPr="00BE39AC">
        <w:rPr>
          <w:rFonts w:ascii="Cordia New" w:eastAsia="Times New Roman" w:hAnsi="Cordia New"/>
          <w:b/>
          <w:bCs/>
          <w:sz w:val="26"/>
          <w:szCs w:val="26"/>
          <w:lang w:val="en-GB"/>
        </w:rPr>
        <w:t>Sensitivity analysis</w:t>
      </w:r>
    </w:p>
    <w:p w14:paraId="43BDBE43" w14:textId="77777777" w:rsidR="009A13E7" w:rsidRPr="00106BF6" w:rsidRDefault="009A13E7" w:rsidP="00690182">
      <w:pPr>
        <w:spacing w:after="0" w:line="240" w:lineRule="auto"/>
        <w:ind w:left="540"/>
        <w:rPr>
          <w:rFonts w:ascii="Cordia New" w:eastAsia="Times New Roman" w:hAnsi="Cordia New"/>
          <w:b/>
          <w:bCs/>
          <w:sz w:val="20"/>
          <w:szCs w:val="20"/>
          <w:lang w:val="en-GB"/>
        </w:rPr>
      </w:pPr>
    </w:p>
    <w:tbl>
      <w:tblPr>
        <w:tblW w:w="9582" w:type="dxa"/>
        <w:tblInd w:w="-180" w:type="dxa"/>
        <w:tblLayout w:type="fixed"/>
        <w:tblLook w:val="04A0" w:firstRow="1" w:lastRow="0" w:firstColumn="1" w:lastColumn="0" w:noHBand="0" w:noVBand="1"/>
      </w:tblPr>
      <w:tblGrid>
        <w:gridCol w:w="1944"/>
        <w:gridCol w:w="797"/>
        <w:gridCol w:w="793"/>
        <w:gridCol w:w="1512"/>
        <w:gridCol w:w="1512"/>
        <w:gridCol w:w="1512"/>
        <w:gridCol w:w="1506"/>
        <w:gridCol w:w="6"/>
      </w:tblGrid>
      <w:tr w:rsidR="008B02DC" w:rsidRPr="00967E3C" w14:paraId="32F29736" w14:textId="77777777" w:rsidTr="00967E3C">
        <w:trPr>
          <w:gridAfter w:val="1"/>
          <w:wAfter w:w="6" w:type="dxa"/>
        </w:trPr>
        <w:tc>
          <w:tcPr>
            <w:tcW w:w="1944" w:type="dxa"/>
          </w:tcPr>
          <w:p w14:paraId="28127421" w14:textId="77777777" w:rsidR="00C721A4" w:rsidRPr="00967E3C" w:rsidRDefault="00C721A4" w:rsidP="00690182">
            <w:pPr>
              <w:spacing w:after="0" w:line="240" w:lineRule="auto"/>
              <w:ind w:left="615"/>
              <w:jc w:val="both"/>
              <w:rPr>
                <w:rFonts w:ascii="Cordia New" w:eastAsia="Times New Roman" w:hAnsi="Cordia New"/>
                <w:sz w:val="23"/>
                <w:szCs w:val="23"/>
                <w:lang w:eastAsia="en-GB"/>
              </w:rPr>
            </w:pPr>
          </w:p>
        </w:tc>
        <w:tc>
          <w:tcPr>
            <w:tcW w:w="7632" w:type="dxa"/>
            <w:gridSpan w:val="6"/>
            <w:hideMark/>
          </w:tcPr>
          <w:p w14:paraId="66FDD573" w14:textId="77777777" w:rsidR="00C721A4" w:rsidRPr="00967E3C" w:rsidRDefault="00C721A4" w:rsidP="00AA3DDA">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967E3C">
              <w:rPr>
                <w:rFonts w:ascii="Cordia New" w:eastAsia="Times New Roman" w:hAnsi="Cordia New"/>
                <w:b/>
                <w:bCs/>
                <w:sz w:val="23"/>
                <w:szCs w:val="23"/>
                <w:lang w:eastAsia="en-GB"/>
              </w:rPr>
              <w:t>Consolidated financial statements</w:t>
            </w:r>
          </w:p>
        </w:tc>
      </w:tr>
      <w:tr w:rsidR="008B02DC" w:rsidRPr="00967E3C" w14:paraId="5A177D94" w14:textId="77777777" w:rsidTr="00967E3C">
        <w:tc>
          <w:tcPr>
            <w:tcW w:w="1944" w:type="dxa"/>
            <w:hideMark/>
          </w:tcPr>
          <w:p w14:paraId="1F9FC4D1" w14:textId="77777777" w:rsidR="00C721A4" w:rsidRPr="00967E3C" w:rsidRDefault="00C721A4" w:rsidP="00690182">
            <w:pPr>
              <w:spacing w:after="0" w:line="240" w:lineRule="auto"/>
              <w:ind w:left="615"/>
              <w:jc w:val="both"/>
              <w:rPr>
                <w:rFonts w:ascii="Cordia New" w:eastAsia="Times New Roman" w:hAnsi="Cordia New"/>
                <w:sz w:val="23"/>
                <w:szCs w:val="23"/>
                <w:lang w:eastAsia="en-GB"/>
              </w:rPr>
            </w:pPr>
          </w:p>
        </w:tc>
        <w:tc>
          <w:tcPr>
            <w:tcW w:w="797" w:type="dxa"/>
            <w:hideMark/>
          </w:tcPr>
          <w:p w14:paraId="4F4E435E" w14:textId="77777777" w:rsidR="00C721A4" w:rsidRPr="00967E3C" w:rsidRDefault="00C721A4" w:rsidP="00AA3DDA">
            <w:pPr>
              <w:spacing w:after="0" w:line="240" w:lineRule="auto"/>
              <w:ind w:left="-43" w:right="-72"/>
              <w:jc w:val="both"/>
              <w:rPr>
                <w:rFonts w:ascii="Cordia New" w:eastAsia="Times New Roman" w:hAnsi="Cordia New"/>
                <w:b/>
                <w:bCs/>
                <w:sz w:val="23"/>
                <w:szCs w:val="23"/>
                <w:lang w:eastAsia="en-GB"/>
              </w:rPr>
            </w:pPr>
          </w:p>
        </w:tc>
        <w:tc>
          <w:tcPr>
            <w:tcW w:w="793" w:type="dxa"/>
            <w:noWrap/>
            <w:hideMark/>
          </w:tcPr>
          <w:p w14:paraId="087B44E5" w14:textId="77777777" w:rsidR="00C721A4" w:rsidRPr="00967E3C" w:rsidRDefault="00C721A4" w:rsidP="00AA3DDA">
            <w:pPr>
              <w:spacing w:after="0" w:line="240" w:lineRule="auto"/>
              <w:ind w:left="-43" w:right="-72"/>
              <w:jc w:val="both"/>
              <w:rPr>
                <w:rFonts w:ascii="Cordia New" w:eastAsia="Times New Roman" w:hAnsi="Cordia New"/>
                <w:b/>
                <w:bCs/>
                <w:sz w:val="23"/>
                <w:szCs w:val="23"/>
                <w:lang w:eastAsia="en-GB"/>
              </w:rPr>
            </w:pPr>
          </w:p>
        </w:tc>
        <w:tc>
          <w:tcPr>
            <w:tcW w:w="6048" w:type="dxa"/>
            <w:gridSpan w:val="5"/>
            <w:hideMark/>
          </w:tcPr>
          <w:p w14:paraId="7C0EAD33" w14:textId="77777777" w:rsidR="00C721A4" w:rsidRPr="00967E3C" w:rsidRDefault="00C721A4" w:rsidP="00AA3DDA">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967E3C">
              <w:rPr>
                <w:rFonts w:ascii="Cordia New" w:eastAsia="Times New Roman" w:hAnsi="Cordia New"/>
                <w:b/>
                <w:bCs/>
                <w:sz w:val="23"/>
                <w:szCs w:val="23"/>
                <w:lang w:eastAsia="en-GB"/>
              </w:rPr>
              <w:t>Impact on defined benefit obligation</w:t>
            </w:r>
          </w:p>
        </w:tc>
      </w:tr>
      <w:tr w:rsidR="008B02DC" w:rsidRPr="00967E3C" w14:paraId="6B5F17AF" w14:textId="77777777" w:rsidTr="00967E3C">
        <w:tc>
          <w:tcPr>
            <w:tcW w:w="1944" w:type="dxa"/>
            <w:hideMark/>
          </w:tcPr>
          <w:p w14:paraId="523980F0" w14:textId="77777777" w:rsidR="00C721A4" w:rsidRPr="00967E3C" w:rsidRDefault="00C721A4" w:rsidP="00690182">
            <w:pPr>
              <w:spacing w:after="0" w:line="240" w:lineRule="auto"/>
              <w:ind w:left="615"/>
              <w:jc w:val="both"/>
              <w:rPr>
                <w:rFonts w:ascii="Cordia New" w:eastAsia="Times New Roman" w:hAnsi="Cordia New"/>
                <w:sz w:val="23"/>
                <w:szCs w:val="23"/>
                <w:lang w:eastAsia="en-GB"/>
              </w:rPr>
            </w:pPr>
            <w:r w:rsidRPr="00967E3C">
              <w:rPr>
                <w:rFonts w:ascii="Cordia New" w:eastAsia="Times New Roman" w:hAnsi="Cordia New"/>
                <w:sz w:val="23"/>
                <w:szCs w:val="23"/>
                <w:lang w:eastAsia="en-GB"/>
              </w:rPr>
              <w:t> </w:t>
            </w:r>
          </w:p>
        </w:tc>
        <w:tc>
          <w:tcPr>
            <w:tcW w:w="1590" w:type="dxa"/>
            <w:gridSpan w:val="2"/>
            <w:hideMark/>
          </w:tcPr>
          <w:p w14:paraId="03145FCB" w14:textId="77777777" w:rsidR="00C721A4" w:rsidRPr="00967E3C" w:rsidRDefault="00C721A4" w:rsidP="00AA3DDA">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967E3C">
              <w:rPr>
                <w:rFonts w:ascii="Cordia New" w:eastAsia="Times New Roman" w:hAnsi="Cordia New"/>
                <w:b/>
                <w:bCs/>
                <w:sz w:val="23"/>
                <w:szCs w:val="23"/>
                <w:lang w:eastAsia="en-GB"/>
              </w:rPr>
              <w:t>Change in assumption</w:t>
            </w:r>
          </w:p>
        </w:tc>
        <w:tc>
          <w:tcPr>
            <w:tcW w:w="3024" w:type="dxa"/>
            <w:gridSpan w:val="2"/>
            <w:hideMark/>
          </w:tcPr>
          <w:p w14:paraId="00E56EBF" w14:textId="77777777" w:rsidR="00C62E82" w:rsidRPr="00967E3C" w:rsidRDefault="00C62E82" w:rsidP="00AA3DDA">
            <w:pPr>
              <w:pBdr>
                <w:bottom w:val="single" w:sz="4" w:space="1" w:color="auto"/>
              </w:pBdr>
              <w:spacing w:after="0" w:line="240" w:lineRule="auto"/>
              <w:ind w:left="-43" w:right="-72"/>
              <w:jc w:val="center"/>
              <w:rPr>
                <w:rFonts w:ascii="Cordia New" w:eastAsia="Times New Roman" w:hAnsi="Cordia New"/>
                <w:b/>
                <w:bCs/>
                <w:sz w:val="23"/>
                <w:szCs w:val="23"/>
                <w:lang w:eastAsia="en-GB"/>
              </w:rPr>
            </w:pPr>
          </w:p>
          <w:p w14:paraId="3FAB91BD" w14:textId="64648F97" w:rsidR="00C721A4" w:rsidRPr="00967E3C" w:rsidRDefault="00C721A4" w:rsidP="00AA3DDA">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967E3C">
              <w:rPr>
                <w:rFonts w:ascii="Cordia New" w:eastAsia="Times New Roman" w:hAnsi="Cordia New"/>
                <w:b/>
                <w:bCs/>
                <w:sz w:val="23"/>
                <w:szCs w:val="23"/>
                <w:lang w:eastAsia="en-GB"/>
              </w:rPr>
              <w:t>Increase in assumption</w:t>
            </w:r>
          </w:p>
        </w:tc>
        <w:tc>
          <w:tcPr>
            <w:tcW w:w="3024" w:type="dxa"/>
            <w:gridSpan w:val="3"/>
            <w:hideMark/>
          </w:tcPr>
          <w:p w14:paraId="459BE21A" w14:textId="77777777" w:rsidR="00C62E82" w:rsidRPr="00967E3C" w:rsidRDefault="00C62E82" w:rsidP="00AA3DDA">
            <w:pPr>
              <w:pBdr>
                <w:bottom w:val="single" w:sz="4" w:space="1" w:color="auto"/>
              </w:pBdr>
              <w:spacing w:after="0" w:line="240" w:lineRule="auto"/>
              <w:ind w:left="-43" w:right="-72"/>
              <w:jc w:val="center"/>
              <w:rPr>
                <w:rFonts w:ascii="Cordia New" w:eastAsia="Times New Roman" w:hAnsi="Cordia New"/>
                <w:b/>
                <w:bCs/>
                <w:sz w:val="23"/>
                <w:szCs w:val="23"/>
                <w:lang w:eastAsia="en-GB"/>
              </w:rPr>
            </w:pPr>
          </w:p>
          <w:p w14:paraId="3402D2D5" w14:textId="7CD65586" w:rsidR="00C721A4" w:rsidRPr="00967E3C" w:rsidRDefault="00C721A4" w:rsidP="00AA3DDA">
            <w:pPr>
              <w:pBdr>
                <w:bottom w:val="single" w:sz="4" w:space="1" w:color="auto"/>
              </w:pBdr>
              <w:spacing w:after="0" w:line="240" w:lineRule="auto"/>
              <w:ind w:left="-43" w:right="-72"/>
              <w:jc w:val="center"/>
              <w:rPr>
                <w:rFonts w:ascii="Cordia New" w:eastAsia="Times New Roman" w:hAnsi="Cordia New"/>
                <w:b/>
                <w:bCs/>
                <w:sz w:val="23"/>
                <w:szCs w:val="23"/>
                <w:lang w:eastAsia="en-GB"/>
              </w:rPr>
            </w:pPr>
            <w:r w:rsidRPr="00967E3C">
              <w:rPr>
                <w:rFonts w:ascii="Cordia New" w:eastAsia="Times New Roman" w:hAnsi="Cordia New"/>
                <w:b/>
                <w:bCs/>
                <w:sz w:val="23"/>
                <w:szCs w:val="23"/>
                <w:lang w:eastAsia="en-GB"/>
              </w:rPr>
              <w:t>Decrease in assumption</w:t>
            </w:r>
          </w:p>
        </w:tc>
      </w:tr>
      <w:tr w:rsidR="008B02DC" w:rsidRPr="00967E3C" w14:paraId="057A74B2" w14:textId="77777777" w:rsidTr="00967E3C">
        <w:tc>
          <w:tcPr>
            <w:tcW w:w="1944" w:type="dxa"/>
            <w:hideMark/>
          </w:tcPr>
          <w:p w14:paraId="3A1C7A67" w14:textId="77777777" w:rsidR="00C721A4" w:rsidRPr="00967E3C" w:rsidRDefault="00C721A4" w:rsidP="00690182">
            <w:pPr>
              <w:spacing w:after="0" w:line="240" w:lineRule="auto"/>
              <w:ind w:left="615"/>
              <w:jc w:val="both"/>
              <w:rPr>
                <w:rFonts w:ascii="Cordia New" w:eastAsia="Times New Roman" w:hAnsi="Cordia New"/>
                <w:sz w:val="23"/>
                <w:szCs w:val="23"/>
                <w:lang w:eastAsia="en-GB"/>
              </w:rPr>
            </w:pPr>
            <w:r w:rsidRPr="00967E3C">
              <w:rPr>
                <w:rFonts w:ascii="Cordia New" w:eastAsia="Times New Roman" w:hAnsi="Cordia New"/>
                <w:sz w:val="23"/>
                <w:szCs w:val="23"/>
                <w:lang w:eastAsia="en-GB"/>
              </w:rPr>
              <w:t> </w:t>
            </w:r>
          </w:p>
        </w:tc>
        <w:tc>
          <w:tcPr>
            <w:tcW w:w="797" w:type="dxa"/>
            <w:hideMark/>
          </w:tcPr>
          <w:p w14:paraId="7190958F" w14:textId="0D6C8ECE" w:rsidR="00C721A4" w:rsidRPr="00967E3C" w:rsidRDefault="003A773E"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3A773E">
              <w:rPr>
                <w:rFonts w:ascii="Cordia New" w:eastAsia="Times New Roman" w:hAnsi="Cordia New"/>
                <w:b/>
                <w:bCs/>
                <w:sz w:val="23"/>
                <w:szCs w:val="23"/>
                <w:lang w:val="en-GB" w:eastAsia="en-GB"/>
              </w:rPr>
              <w:t>2022</w:t>
            </w:r>
          </w:p>
        </w:tc>
        <w:tc>
          <w:tcPr>
            <w:tcW w:w="793" w:type="dxa"/>
            <w:hideMark/>
          </w:tcPr>
          <w:p w14:paraId="52C68E7A" w14:textId="1DDA8D3D" w:rsidR="00C721A4" w:rsidRPr="00967E3C" w:rsidRDefault="003A773E"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3A773E">
              <w:rPr>
                <w:rFonts w:ascii="Cordia New" w:eastAsia="Times New Roman" w:hAnsi="Cordia New"/>
                <w:b/>
                <w:bCs/>
                <w:sz w:val="23"/>
                <w:szCs w:val="23"/>
                <w:lang w:val="en-GB" w:eastAsia="en-GB"/>
              </w:rPr>
              <w:t>2021</w:t>
            </w:r>
          </w:p>
        </w:tc>
        <w:tc>
          <w:tcPr>
            <w:tcW w:w="1512" w:type="dxa"/>
            <w:hideMark/>
          </w:tcPr>
          <w:p w14:paraId="2654BE28" w14:textId="7BB443A3" w:rsidR="00C721A4" w:rsidRPr="00967E3C" w:rsidRDefault="003A773E"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3A773E">
              <w:rPr>
                <w:rFonts w:ascii="Cordia New" w:eastAsia="Times New Roman" w:hAnsi="Cordia New"/>
                <w:b/>
                <w:bCs/>
                <w:sz w:val="23"/>
                <w:szCs w:val="23"/>
                <w:lang w:val="en-GB" w:eastAsia="en-GB"/>
              </w:rPr>
              <w:t>2022</w:t>
            </w:r>
          </w:p>
        </w:tc>
        <w:tc>
          <w:tcPr>
            <w:tcW w:w="1512" w:type="dxa"/>
            <w:hideMark/>
          </w:tcPr>
          <w:p w14:paraId="1C0FC439" w14:textId="582BBF4E" w:rsidR="00C721A4" w:rsidRPr="00967E3C" w:rsidRDefault="003A773E"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3A773E">
              <w:rPr>
                <w:rFonts w:ascii="Cordia New" w:eastAsia="Times New Roman" w:hAnsi="Cordia New"/>
                <w:b/>
                <w:bCs/>
                <w:sz w:val="23"/>
                <w:szCs w:val="23"/>
                <w:lang w:val="en-GB" w:eastAsia="en-GB"/>
              </w:rPr>
              <w:t>2021</w:t>
            </w:r>
          </w:p>
        </w:tc>
        <w:tc>
          <w:tcPr>
            <w:tcW w:w="1512" w:type="dxa"/>
            <w:hideMark/>
          </w:tcPr>
          <w:p w14:paraId="23E78152" w14:textId="763ECB2D" w:rsidR="00C721A4" w:rsidRPr="00967E3C" w:rsidRDefault="003A773E"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3A773E">
              <w:rPr>
                <w:rFonts w:ascii="Cordia New" w:eastAsia="Times New Roman" w:hAnsi="Cordia New"/>
                <w:b/>
                <w:bCs/>
                <w:sz w:val="23"/>
                <w:szCs w:val="23"/>
                <w:lang w:val="en-GB" w:eastAsia="en-GB"/>
              </w:rPr>
              <w:t>2022</w:t>
            </w:r>
          </w:p>
        </w:tc>
        <w:tc>
          <w:tcPr>
            <w:tcW w:w="1512" w:type="dxa"/>
            <w:gridSpan w:val="2"/>
            <w:hideMark/>
          </w:tcPr>
          <w:p w14:paraId="0358ECA0" w14:textId="477D002B" w:rsidR="00C721A4" w:rsidRPr="00967E3C" w:rsidRDefault="003A773E" w:rsidP="00AA3DDA">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3"/>
                <w:szCs w:val="23"/>
                <w:lang w:eastAsia="en-GB"/>
              </w:rPr>
            </w:pPr>
            <w:r w:rsidRPr="003A773E">
              <w:rPr>
                <w:rFonts w:ascii="Cordia New" w:eastAsia="Times New Roman" w:hAnsi="Cordia New"/>
                <w:b/>
                <w:bCs/>
                <w:sz w:val="23"/>
                <w:szCs w:val="23"/>
                <w:lang w:val="en-GB" w:eastAsia="en-GB"/>
              </w:rPr>
              <w:t>2021</w:t>
            </w:r>
          </w:p>
        </w:tc>
      </w:tr>
      <w:tr w:rsidR="008B02DC" w:rsidRPr="00967E3C" w14:paraId="1B5FF85B" w14:textId="77777777" w:rsidTr="00967E3C">
        <w:trPr>
          <w:trHeight w:val="66"/>
        </w:trPr>
        <w:tc>
          <w:tcPr>
            <w:tcW w:w="1944" w:type="dxa"/>
          </w:tcPr>
          <w:p w14:paraId="45DB777A" w14:textId="77777777" w:rsidR="00C721A4" w:rsidRPr="00967E3C" w:rsidRDefault="00C721A4" w:rsidP="00690182">
            <w:pPr>
              <w:spacing w:after="0" w:line="240" w:lineRule="auto"/>
              <w:ind w:left="615"/>
              <w:jc w:val="both"/>
              <w:rPr>
                <w:rFonts w:ascii="Cordia New" w:eastAsia="Times New Roman" w:hAnsi="Cordia New"/>
                <w:sz w:val="12"/>
                <w:szCs w:val="12"/>
                <w:lang w:eastAsia="en-GB"/>
              </w:rPr>
            </w:pPr>
          </w:p>
        </w:tc>
        <w:tc>
          <w:tcPr>
            <w:tcW w:w="797" w:type="dxa"/>
          </w:tcPr>
          <w:p w14:paraId="0F83609C" w14:textId="77777777" w:rsidR="00C721A4" w:rsidRPr="00967E3C" w:rsidRDefault="00C721A4" w:rsidP="00AA3DDA">
            <w:pPr>
              <w:spacing w:after="0" w:line="240" w:lineRule="auto"/>
              <w:ind w:left="-43" w:right="-72"/>
              <w:jc w:val="both"/>
              <w:rPr>
                <w:rFonts w:ascii="Cordia New" w:eastAsia="Times New Roman" w:hAnsi="Cordia New"/>
                <w:sz w:val="12"/>
                <w:szCs w:val="12"/>
                <w:lang w:eastAsia="en-GB"/>
              </w:rPr>
            </w:pPr>
          </w:p>
        </w:tc>
        <w:tc>
          <w:tcPr>
            <w:tcW w:w="793" w:type="dxa"/>
          </w:tcPr>
          <w:p w14:paraId="3E1DF99E" w14:textId="77777777" w:rsidR="00C721A4" w:rsidRPr="00967E3C" w:rsidRDefault="00C721A4" w:rsidP="00AA3DDA">
            <w:pPr>
              <w:spacing w:after="0" w:line="240" w:lineRule="auto"/>
              <w:ind w:left="-43" w:right="-72"/>
              <w:jc w:val="both"/>
              <w:rPr>
                <w:rFonts w:ascii="Cordia New" w:eastAsia="Times New Roman" w:hAnsi="Cordia New"/>
                <w:sz w:val="12"/>
                <w:szCs w:val="12"/>
                <w:lang w:eastAsia="en-GB"/>
              </w:rPr>
            </w:pPr>
          </w:p>
        </w:tc>
        <w:tc>
          <w:tcPr>
            <w:tcW w:w="1512" w:type="dxa"/>
          </w:tcPr>
          <w:p w14:paraId="1EFDFE0A" w14:textId="77777777" w:rsidR="00C721A4" w:rsidRPr="00967E3C" w:rsidRDefault="00C721A4" w:rsidP="00AA3DDA">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c>
          <w:tcPr>
            <w:tcW w:w="1512" w:type="dxa"/>
          </w:tcPr>
          <w:p w14:paraId="11077EBB" w14:textId="77777777" w:rsidR="00C721A4" w:rsidRPr="00967E3C" w:rsidRDefault="00C721A4" w:rsidP="00AA3DDA">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c>
          <w:tcPr>
            <w:tcW w:w="1512" w:type="dxa"/>
          </w:tcPr>
          <w:p w14:paraId="67958F24" w14:textId="77777777" w:rsidR="00C721A4" w:rsidRPr="00967E3C" w:rsidRDefault="00C721A4" w:rsidP="00AA3DDA">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c>
          <w:tcPr>
            <w:tcW w:w="1512" w:type="dxa"/>
            <w:gridSpan w:val="2"/>
          </w:tcPr>
          <w:p w14:paraId="6FA155A8" w14:textId="77777777" w:rsidR="00C721A4" w:rsidRPr="00967E3C" w:rsidRDefault="00C721A4" w:rsidP="00AA3DDA">
            <w:pPr>
              <w:tabs>
                <w:tab w:val="left" w:pos="1134"/>
                <w:tab w:val="left" w:pos="1276"/>
                <w:tab w:val="center" w:pos="3402"/>
                <w:tab w:val="center" w:pos="4536"/>
                <w:tab w:val="center" w:pos="5670"/>
                <w:tab w:val="center" w:pos="6804"/>
                <w:tab w:val="right" w:pos="7655"/>
              </w:tabs>
              <w:spacing w:after="0" w:line="240" w:lineRule="auto"/>
              <w:ind w:left="-43" w:right="-72"/>
              <w:jc w:val="both"/>
              <w:rPr>
                <w:rFonts w:ascii="Cordia New" w:eastAsia="Times New Roman" w:hAnsi="Cordia New"/>
                <w:sz w:val="12"/>
                <w:szCs w:val="12"/>
                <w:lang w:eastAsia="en-GB"/>
              </w:rPr>
            </w:pPr>
          </w:p>
        </w:tc>
      </w:tr>
      <w:tr w:rsidR="00BD4030" w:rsidRPr="00967E3C" w14:paraId="696BE830" w14:textId="77777777" w:rsidTr="00967E3C">
        <w:tc>
          <w:tcPr>
            <w:tcW w:w="1944" w:type="dxa"/>
            <w:hideMark/>
          </w:tcPr>
          <w:p w14:paraId="4BC78B4E" w14:textId="77777777" w:rsidR="00BD4030" w:rsidRPr="00967E3C" w:rsidRDefault="00BD4030" w:rsidP="00BD4030">
            <w:pPr>
              <w:spacing w:after="0" w:line="240" w:lineRule="auto"/>
              <w:ind w:left="615"/>
              <w:jc w:val="both"/>
              <w:rPr>
                <w:rFonts w:ascii="Cordia New" w:eastAsia="Times New Roman" w:hAnsi="Cordia New"/>
                <w:sz w:val="23"/>
                <w:szCs w:val="23"/>
                <w:lang w:eastAsia="en-GB"/>
              </w:rPr>
            </w:pPr>
            <w:r w:rsidRPr="00967E3C">
              <w:rPr>
                <w:rFonts w:ascii="Cordia New" w:eastAsia="Times New Roman" w:hAnsi="Cordia New"/>
                <w:sz w:val="23"/>
                <w:szCs w:val="23"/>
                <w:lang w:eastAsia="en-GB"/>
              </w:rPr>
              <w:t>Discount rate</w:t>
            </w:r>
          </w:p>
        </w:tc>
        <w:tc>
          <w:tcPr>
            <w:tcW w:w="797" w:type="dxa"/>
          </w:tcPr>
          <w:p w14:paraId="41381DC8" w14:textId="10AC1276" w:rsidR="00BD4030" w:rsidRPr="00967E3C" w:rsidRDefault="003A773E" w:rsidP="00BD4030">
            <w:pPr>
              <w:spacing w:after="0" w:line="240" w:lineRule="auto"/>
              <w:ind w:left="-43" w:right="-72"/>
              <w:jc w:val="right"/>
              <w:rPr>
                <w:rFonts w:ascii="Cordia New" w:eastAsia="Times New Roman" w:hAnsi="Cordia New"/>
                <w:sz w:val="23"/>
                <w:szCs w:val="23"/>
                <w:lang w:eastAsia="en-GB"/>
              </w:rPr>
            </w:pPr>
            <w:r w:rsidRPr="003A773E">
              <w:rPr>
                <w:rFonts w:ascii="Cordia New" w:eastAsia="Times New Roman" w:hAnsi="Cordia New"/>
                <w:sz w:val="23"/>
                <w:szCs w:val="23"/>
                <w:lang w:val="en-GB" w:eastAsia="en-GB"/>
              </w:rPr>
              <w:t>0</w:t>
            </w:r>
            <w:r w:rsidR="00BD4030" w:rsidRPr="00967E3C">
              <w:rPr>
                <w:rFonts w:ascii="Cordia New" w:eastAsia="Times New Roman" w:hAnsi="Cordia New"/>
                <w:sz w:val="23"/>
                <w:szCs w:val="23"/>
                <w:lang w:eastAsia="en-GB"/>
              </w:rPr>
              <w:t>.</w:t>
            </w:r>
            <w:r w:rsidRPr="003A773E">
              <w:rPr>
                <w:rFonts w:ascii="Cordia New" w:eastAsia="Times New Roman" w:hAnsi="Cordia New"/>
                <w:sz w:val="23"/>
                <w:szCs w:val="23"/>
                <w:lang w:val="en-GB" w:eastAsia="en-GB"/>
              </w:rPr>
              <w:t>5</w:t>
            </w:r>
            <w:r w:rsidR="00BD4030" w:rsidRPr="00967E3C">
              <w:rPr>
                <w:rFonts w:ascii="Cordia New" w:eastAsia="Times New Roman" w:hAnsi="Cordia New"/>
                <w:sz w:val="23"/>
                <w:szCs w:val="23"/>
                <w:lang w:eastAsia="en-GB"/>
              </w:rPr>
              <w:t>%</w:t>
            </w:r>
          </w:p>
        </w:tc>
        <w:tc>
          <w:tcPr>
            <w:tcW w:w="793" w:type="dxa"/>
          </w:tcPr>
          <w:p w14:paraId="20DB5175" w14:textId="077B0D7B" w:rsidR="00BD4030" w:rsidRPr="00967E3C" w:rsidRDefault="003A773E" w:rsidP="00BD4030">
            <w:pPr>
              <w:spacing w:after="0" w:line="240" w:lineRule="auto"/>
              <w:ind w:left="-43" w:right="-72"/>
              <w:jc w:val="right"/>
              <w:rPr>
                <w:rFonts w:ascii="Cordia New" w:eastAsia="Times New Roman" w:hAnsi="Cordia New"/>
                <w:sz w:val="23"/>
                <w:szCs w:val="23"/>
                <w:lang w:eastAsia="en-GB"/>
              </w:rPr>
            </w:pPr>
            <w:r w:rsidRPr="003A773E">
              <w:rPr>
                <w:rFonts w:ascii="Cordia New" w:eastAsia="Times New Roman" w:hAnsi="Cordia New"/>
                <w:sz w:val="23"/>
                <w:szCs w:val="23"/>
                <w:lang w:val="en-GB" w:eastAsia="en-GB"/>
              </w:rPr>
              <w:t>0</w:t>
            </w:r>
            <w:r w:rsidR="00BD4030" w:rsidRPr="00967E3C">
              <w:rPr>
                <w:rFonts w:ascii="Cordia New" w:eastAsia="Times New Roman" w:hAnsi="Cordia New"/>
                <w:sz w:val="23"/>
                <w:szCs w:val="23"/>
                <w:lang w:eastAsia="en-GB"/>
              </w:rPr>
              <w:t>.</w:t>
            </w:r>
            <w:r w:rsidRPr="003A773E">
              <w:rPr>
                <w:rFonts w:ascii="Cordia New" w:eastAsia="Times New Roman" w:hAnsi="Cordia New"/>
                <w:sz w:val="23"/>
                <w:szCs w:val="23"/>
                <w:lang w:val="en-GB" w:eastAsia="en-GB"/>
              </w:rPr>
              <w:t>5</w:t>
            </w:r>
            <w:r w:rsidR="00BD4030" w:rsidRPr="00967E3C">
              <w:rPr>
                <w:rFonts w:ascii="Cordia New" w:eastAsia="Times New Roman" w:hAnsi="Cordia New"/>
                <w:sz w:val="23"/>
                <w:szCs w:val="23"/>
                <w:lang w:eastAsia="en-GB"/>
              </w:rPr>
              <w:t>%</w:t>
            </w:r>
          </w:p>
        </w:tc>
        <w:tc>
          <w:tcPr>
            <w:tcW w:w="1512" w:type="dxa"/>
          </w:tcPr>
          <w:p w14:paraId="18D0BA24" w14:textId="64EBB9A2"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Decrease by </w:t>
            </w:r>
            <w:r w:rsidR="003A773E" w:rsidRPr="003A773E">
              <w:rPr>
                <w:rFonts w:ascii="Cordia New" w:eastAsia="Times New Roman" w:hAnsi="Cordia New"/>
                <w:spacing w:val="-6"/>
                <w:sz w:val="23"/>
                <w:szCs w:val="23"/>
                <w:lang w:val="en-GB" w:eastAsia="en-GB"/>
              </w:rPr>
              <w:t>9</w:t>
            </w:r>
            <w:r w:rsidRPr="00967E3C">
              <w:rPr>
                <w:rFonts w:ascii="Cordia New" w:eastAsia="Times New Roman" w:hAnsi="Cordia New"/>
                <w:spacing w:val="-6"/>
                <w:sz w:val="23"/>
                <w:szCs w:val="23"/>
                <w:lang w:eastAsia="en-GB"/>
              </w:rPr>
              <w:t>.</w:t>
            </w:r>
            <w:r w:rsidR="003A773E" w:rsidRPr="003A773E">
              <w:rPr>
                <w:rFonts w:ascii="Cordia New" w:eastAsia="Times New Roman" w:hAnsi="Cordia New"/>
                <w:spacing w:val="-6"/>
                <w:sz w:val="23"/>
                <w:szCs w:val="23"/>
                <w:lang w:val="en-GB" w:eastAsia="en-GB"/>
              </w:rPr>
              <w:t>85</w:t>
            </w:r>
            <w:r w:rsidRPr="00967E3C">
              <w:rPr>
                <w:rFonts w:ascii="Cordia New" w:eastAsia="Times New Roman" w:hAnsi="Cordia New"/>
                <w:spacing w:val="-6"/>
                <w:sz w:val="23"/>
                <w:szCs w:val="23"/>
                <w:lang w:eastAsia="en-GB"/>
              </w:rPr>
              <w:t>%</w:t>
            </w:r>
          </w:p>
        </w:tc>
        <w:tc>
          <w:tcPr>
            <w:tcW w:w="1512" w:type="dxa"/>
          </w:tcPr>
          <w:p w14:paraId="1A81B93E" w14:textId="4B435897"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Decrease by </w:t>
            </w:r>
            <w:r w:rsidR="003A773E" w:rsidRPr="003A773E">
              <w:rPr>
                <w:rFonts w:ascii="Cordia New" w:eastAsia="Times New Roman" w:hAnsi="Cordia New"/>
                <w:spacing w:val="-6"/>
                <w:sz w:val="23"/>
                <w:szCs w:val="23"/>
                <w:lang w:val="en-GB" w:eastAsia="en-GB"/>
              </w:rPr>
              <w:t>17</w:t>
            </w:r>
            <w:r w:rsidRPr="00967E3C">
              <w:rPr>
                <w:rFonts w:ascii="Cordia New" w:eastAsia="Times New Roman" w:hAnsi="Cordia New"/>
                <w:spacing w:val="-6"/>
                <w:sz w:val="23"/>
                <w:szCs w:val="23"/>
                <w:lang w:eastAsia="en-GB"/>
              </w:rPr>
              <w:t>.</w:t>
            </w:r>
            <w:r w:rsidR="003A773E" w:rsidRPr="003A773E">
              <w:rPr>
                <w:rFonts w:ascii="Cordia New" w:eastAsia="Times New Roman" w:hAnsi="Cordia New"/>
                <w:spacing w:val="-6"/>
                <w:sz w:val="23"/>
                <w:szCs w:val="23"/>
                <w:lang w:val="en-GB" w:eastAsia="en-GB"/>
              </w:rPr>
              <w:t>22</w:t>
            </w:r>
            <w:r w:rsidRPr="00967E3C">
              <w:rPr>
                <w:rFonts w:ascii="Cordia New" w:eastAsia="Times New Roman" w:hAnsi="Cordia New"/>
                <w:spacing w:val="-6"/>
                <w:sz w:val="23"/>
                <w:szCs w:val="23"/>
                <w:lang w:eastAsia="en-GB"/>
              </w:rPr>
              <w:t>%</w:t>
            </w:r>
          </w:p>
        </w:tc>
        <w:tc>
          <w:tcPr>
            <w:tcW w:w="1512" w:type="dxa"/>
          </w:tcPr>
          <w:p w14:paraId="7DAC41E8" w14:textId="4A03EB52"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Increase by </w:t>
            </w:r>
            <w:r w:rsidR="003A773E" w:rsidRPr="003A773E">
              <w:rPr>
                <w:rFonts w:ascii="Cordia New" w:eastAsia="Times New Roman" w:hAnsi="Cordia New"/>
                <w:spacing w:val="-6"/>
                <w:sz w:val="23"/>
                <w:szCs w:val="23"/>
                <w:lang w:val="en-GB" w:eastAsia="en-GB"/>
              </w:rPr>
              <w:t>11</w:t>
            </w:r>
            <w:r w:rsidRPr="00967E3C">
              <w:rPr>
                <w:rFonts w:ascii="Cordia New" w:eastAsia="Times New Roman" w:hAnsi="Cordia New"/>
                <w:spacing w:val="-6"/>
                <w:sz w:val="23"/>
                <w:szCs w:val="23"/>
                <w:lang w:eastAsia="en-GB"/>
              </w:rPr>
              <w:t>.</w:t>
            </w:r>
            <w:r w:rsidR="003A773E" w:rsidRPr="003A773E">
              <w:rPr>
                <w:rFonts w:ascii="Cordia New" w:eastAsia="Times New Roman" w:hAnsi="Cordia New"/>
                <w:spacing w:val="-6"/>
                <w:sz w:val="23"/>
                <w:szCs w:val="23"/>
                <w:lang w:val="en-GB" w:eastAsia="en-GB"/>
              </w:rPr>
              <w:t>19</w:t>
            </w:r>
            <w:r w:rsidRPr="00967E3C">
              <w:rPr>
                <w:rFonts w:ascii="Cordia New" w:eastAsia="Times New Roman" w:hAnsi="Cordia New"/>
                <w:spacing w:val="-6"/>
                <w:sz w:val="23"/>
                <w:szCs w:val="23"/>
                <w:lang w:eastAsia="en-GB"/>
              </w:rPr>
              <w:t>%</w:t>
            </w:r>
          </w:p>
        </w:tc>
        <w:tc>
          <w:tcPr>
            <w:tcW w:w="1512" w:type="dxa"/>
            <w:gridSpan w:val="2"/>
          </w:tcPr>
          <w:p w14:paraId="54695EEF" w14:textId="3F6287D8"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Increase by </w:t>
            </w:r>
            <w:r w:rsidR="003A773E" w:rsidRPr="003A773E">
              <w:rPr>
                <w:rFonts w:ascii="Cordia New" w:eastAsia="Times New Roman" w:hAnsi="Cordia New"/>
                <w:spacing w:val="-6"/>
                <w:sz w:val="23"/>
                <w:szCs w:val="23"/>
                <w:lang w:val="en-GB" w:eastAsia="en-GB"/>
              </w:rPr>
              <w:t>19</w:t>
            </w:r>
            <w:r w:rsidRPr="00967E3C">
              <w:rPr>
                <w:rFonts w:ascii="Cordia New" w:eastAsia="Times New Roman" w:hAnsi="Cordia New"/>
                <w:spacing w:val="-6"/>
                <w:sz w:val="23"/>
                <w:szCs w:val="23"/>
                <w:lang w:eastAsia="en-GB"/>
              </w:rPr>
              <w:t>.</w:t>
            </w:r>
            <w:r w:rsidR="003A773E" w:rsidRPr="003A773E">
              <w:rPr>
                <w:rFonts w:ascii="Cordia New" w:eastAsia="Times New Roman" w:hAnsi="Cordia New"/>
                <w:spacing w:val="-6"/>
                <w:sz w:val="23"/>
                <w:szCs w:val="23"/>
                <w:lang w:val="en-GB" w:eastAsia="en-GB"/>
              </w:rPr>
              <w:t>95</w:t>
            </w:r>
            <w:r w:rsidRPr="00967E3C">
              <w:rPr>
                <w:rFonts w:ascii="Cordia New" w:eastAsia="Times New Roman" w:hAnsi="Cordia New"/>
                <w:spacing w:val="-6"/>
                <w:sz w:val="23"/>
                <w:szCs w:val="23"/>
                <w:lang w:eastAsia="en-GB"/>
              </w:rPr>
              <w:t>%</w:t>
            </w:r>
          </w:p>
        </w:tc>
      </w:tr>
      <w:tr w:rsidR="00BD4030" w:rsidRPr="00967E3C" w14:paraId="04FB6623" w14:textId="77777777" w:rsidTr="00967E3C">
        <w:tc>
          <w:tcPr>
            <w:tcW w:w="1944" w:type="dxa"/>
            <w:hideMark/>
          </w:tcPr>
          <w:p w14:paraId="6BB772D2" w14:textId="77777777" w:rsidR="00BD4030" w:rsidRPr="00967E3C" w:rsidRDefault="00BD4030" w:rsidP="00BD4030">
            <w:pPr>
              <w:spacing w:after="0" w:line="240" w:lineRule="auto"/>
              <w:ind w:left="615"/>
              <w:jc w:val="both"/>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Salary growth rate</w:t>
            </w:r>
          </w:p>
        </w:tc>
        <w:tc>
          <w:tcPr>
            <w:tcW w:w="797" w:type="dxa"/>
          </w:tcPr>
          <w:p w14:paraId="77BCC604" w14:textId="4BD907E2" w:rsidR="00BD4030" w:rsidRPr="00967E3C" w:rsidRDefault="003A773E" w:rsidP="00BD4030">
            <w:pPr>
              <w:spacing w:after="0" w:line="240" w:lineRule="auto"/>
              <w:ind w:left="-43" w:right="-72"/>
              <w:jc w:val="right"/>
              <w:rPr>
                <w:rFonts w:ascii="Cordia New" w:eastAsia="Times New Roman" w:hAnsi="Cordia New"/>
                <w:sz w:val="23"/>
                <w:szCs w:val="23"/>
                <w:lang w:eastAsia="en-GB"/>
              </w:rPr>
            </w:pPr>
            <w:r w:rsidRPr="003A773E">
              <w:rPr>
                <w:rFonts w:ascii="Cordia New" w:eastAsia="Times New Roman" w:hAnsi="Cordia New"/>
                <w:sz w:val="23"/>
                <w:szCs w:val="23"/>
                <w:lang w:val="en-GB" w:eastAsia="en-GB"/>
              </w:rPr>
              <w:t>0</w:t>
            </w:r>
            <w:r w:rsidR="00BD4030" w:rsidRPr="00967E3C">
              <w:rPr>
                <w:rFonts w:ascii="Cordia New" w:eastAsia="Times New Roman" w:hAnsi="Cordia New"/>
                <w:sz w:val="23"/>
                <w:szCs w:val="23"/>
                <w:lang w:eastAsia="en-GB"/>
              </w:rPr>
              <w:t>.</w:t>
            </w:r>
            <w:r w:rsidRPr="003A773E">
              <w:rPr>
                <w:rFonts w:ascii="Cordia New" w:eastAsia="Times New Roman" w:hAnsi="Cordia New"/>
                <w:sz w:val="23"/>
                <w:szCs w:val="23"/>
                <w:lang w:val="en-GB" w:eastAsia="en-GB"/>
              </w:rPr>
              <w:t>5</w:t>
            </w:r>
            <w:r w:rsidR="00BD4030" w:rsidRPr="00967E3C">
              <w:rPr>
                <w:rFonts w:ascii="Cordia New" w:eastAsia="Times New Roman" w:hAnsi="Cordia New"/>
                <w:sz w:val="23"/>
                <w:szCs w:val="23"/>
                <w:lang w:eastAsia="en-GB"/>
              </w:rPr>
              <w:t>%</w:t>
            </w:r>
          </w:p>
        </w:tc>
        <w:tc>
          <w:tcPr>
            <w:tcW w:w="793" w:type="dxa"/>
          </w:tcPr>
          <w:p w14:paraId="20057EAB" w14:textId="6B692345" w:rsidR="00BD4030" w:rsidRPr="00967E3C" w:rsidRDefault="003A773E" w:rsidP="00BD4030">
            <w:pPr>
              <w:spacing w:after="0" w:line="240" w:lineRule="auto"/>
              <w:ind w:left="-43" w:right="-72"/>
              <w:jc w:val="right"/>
              <w:rPr>
                <w:rFonts w:ascii="Cordia New" w:eastAsia="Times New Roman" w:hAnsi="Cordia New"/>
                <w:sz w:val="23"/>
                <w:szCs w:val="23"/>
                <w:lang w:eastAsia="en-GB"/>
              </w:rPr>
            </w:pPr>
            <w:r w:rsidRPr="003A773E">
              <w:rPr>
                <w:rFonts w:ascii="Cordia New" w:eastAsia="Times New Roman" w:hAnsi="Cordia New"/>
                <w:sz w:val="23"/>
                <w:szCs w:val="23"/>
                <w:lang w:val="en-GB" w:eastAsia="en-GB"/>
              </w:rPr>
              <w:t>0</w:t>
            </w:r>
            <w:r w:rsidR="00BD4030" w:rsidRPr="00967E3C">
              <w:rPr>
                <w:rFonts w:ascii="Cordia New" w:eastAsia="Times New Roman" w:hAnsi="Cordia New"/>
                <w:sz w:val="23"/>
                <w:szCs w:val="23"/>
                <w:lang w:eastAsia="en-GB"/>
              </w:rPr>
              <w:t>.</w:t>
            </w:r>
            <w:r w:rsidRPr="003A773E">
              <w:rPr>
                <w:rFonts w:ascii="Cordia New" w:eastAsia="Times New Roman" w:hAnsi="Cordia New"/>
                <w:sz w:val="23"/>
                <w:szCs w:val="23"/>
                <w:lang w:val="en-GB" w:eastAsia="en-GB"/>
              </w:rPr>
              <w:t>5</w:t>
            </w:r>
            <w:r w:rsidR="00BD4030" w:rsidRPr="00967E3C">
              <w:rPr>
                <w:rFonts w:ascii="Cordia New" w:eastAsia="Times New Roman" w:hAnsi="Cordia New"/>
                <w:sz w:val="23"/>
                <w:szCs w:val="23"/>
                <w:lang w:eastAsia="en-GB"/>
              </w:rPr>
              <w:t>%</w:t>
            </w:r>
          </w:p>
        </w:tc>
        <w:tc>
          <w:tcPr>
            <w:tcW w:w="1512" w:type="dxa"/>
          </w:tcPr>
          <w:p w14:paraId="0DD9194D" w14:textId="3A66EE3C"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Increase by </w:t>
            </w:r>
            <w:r w:rsidR="003A773E" w:rsidRPr="003A773E">
              <w:rPr>
                <w:rFonts w:ascii="Cordia New" w:eastAsia="Times New Roman" w:hAnsi="Cordia New"/>
                <w:spacing w:val="-6"/>
                <w:sz w:val="23"/>
                <w:szCs w:val="23"/>
                <w:lang w:val="en-GB" w:eastAsia="en-GB"/>
              </w:rPr>
              <w:t>1</w:t>
            </w:r>
            <w:r w:rsidRPr="00967E3C">
              <w:rPr>
                <w:rFonts w:ascii="Cordia New" w:eastAsia="Times New Roman" w:hAnsi="Cordia New"/>
                <w:spacing w:val="-6"/>
                <w:sz w:val="23"/>
                <w:szCs w:val="23"/>
                <w:lang w:eastAsia="en-GB"/>
              </w:rPr>
              <w:t>.</w:t>
            </w:r>
            <w:r w:rsidR="003A773E" w:rsidRPr="003A773E">
              <w:rPr>
                <w:rFonts w:ascii="Cordia New" w:eastAsia="Times New Roman" w:hAnsi="Cordia New"/>
                <w:spacing w:val="-6"/>
                <w:sz w:val="23"/>
                <w:szCs w:val="23"/>
                <w:lang w:val="en-GB" w:eastAsia="en-GB"/>
              </w:rPr>
              <w:t>41</w:t>
            </w:r>
            <w:r w:rsidRPr="00967E3C">
              <w:rPr>
                <w:rFonts w:ascii="Cordia New" w:eastAsia="Times New Roman" w:hAnsi="Cordia New"/>
                <w:spacing w:val="-6"/>
                <w:sz w:val="23"/>
                <w:szCs w:val="23"/>
                <w:lang w:eastAsia="en-GB"/>
              </w:rPr>
              <w:t>%</w:t>
            </w:r>
          </w:p>
        </w:tc>
        <w:tc>
          <w:tcPr>
            <w:tcW w:w="1512" w:type="dxa"/>
          </w:tcPr>
          <w:p w14:paraId="5CAC54C5" w14:textId="7B243BB5"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Increase by </w:t>
            </w:r>
            <w:r w:rsidR="003A773E" w:rsidRPr="003A773E">
              <w:rPr>
                <w:rFonts w:ascii="Cordia New" w:eastAsia="Times New Roman" w:hAnsi="Cordia New"/>
                <w:spacing w:val="-6"/>
                <w:sz w:val="23"/>
                <w:szCs w:val="23"/>
                <w:lang w:val="en-GB" w:eastAsia="en-GB"/>
              </w:rPr>
              <w:t>1</w:t>
            </w:r>
            <w:r w:rsidRPr="00967E3C">
              <w:rPr>
                <w:rFonts w:ascii="Cordia New" w:eastAsia="Times New Roman" w:hAnsi="Cordia New"/>
                <w:spacing w:val="-6"/>
                <w:sz w:val="23"/>
                <w:szCs w:val="23"/>
                <w:lang w:val="en-GB" w:eastAsia="en-GB"/>
              </w:rPr>
              <w:t>.</w:t>
            </w:r>
            <w:r w:rsidR="003A773E" w:rsidRPr="003A773E">
              <w:rPr>
                <w:rFonts w:ascii="Cordia New" w:eastAsia="Times New Roman" w:hAnsi="Cordia New"/>
                <w:spacing w:val="-6"/>
                <w:sz w:val="23"/>
                <w:szCs w:val="23"/>
                <w:lang w:val="en-GB" w:eastAsia="en-GB"/>
              </w:rPr>
              <w:t>51</w:t>
            </w:r>
            <w:r w:rsidRPr="00967E3C">
              <w:rPr>
                <w:rFonts w:ascii="Cordia New" w:eastAsia="Times New Roman" w:hAnsi="Cordia New"/>
                <w:spacing w:val="-6"/>
                <w:sz w:val="23"/>
                <w:szCs w:val="23"/>
                <w:lang w:eastAsia="en-GB"/>
              </w:rPr>
              <w:t>%</w:t>
            </w:r>
          </w:p>
        </w:tc>
        <w:tc>
          <w:tcPr>
            <w:tcW w:w="1512" w:type="dxa"/>
          </w:tcPr>
          <w:p w14:paraId="5A3CF370" w14:textId="5F0759DA"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Decrease by </w:t>
            </w:r>
            <w:r w:rsidR="003A773E" w:rsidRPr="003A773E">
              <w:rPr>
                <w:rFonts w:ascii="Cordia New" w:eastAsia="Times New Roman" w:hAnsi="Cordia New"/>
                <w:spacing w:val="-6"/>
                <w:sz w:val="23"/>
                <w:szCs w:val="23"/>
                <w:lang w:val="en-GB" w:eastAsia="en-GB"/>
              </w:rPr>
              <w:t>1</w:t>
            </w:r>
            <w:r w:rsidRPr="00967E3C">
              <w:rPr>
                <w:rFonts w:ascii="Cordia New" w:eastAsia="Times New Roman" w:hAnsi="Cordia New"/>
                <w:spacing w:val="-6"/>
                <w:sz w:val="23"/>
                <w:szCs w:val="23"/>
                <w:lang w:eastAsia="en-GB"/>
              </w:rPr>
              <w:t>.</w:t>
            </w:r>
            <w:r w:rsidR="003A773E" w:rsidRPr="003A773E">
              <w:rPr>
                <w:rFonts w:ascii="Cordia New" w:eastAsia="Times New Roman" w:hAnsi="Cordia New"/>
                <w:spacing w:val="-6"/>
                <w:sz w:val="23"/>
                <w:szCs w:val="23"/>
                <w:lang w:val="en-GB" w:eastAsia="en-GB"/>
              </w:rPr>
              <w:t>35</w:t>
            </w:r>
            <w:r w:rsidRPr="00967E3C">
              <w:rPr>
                <w:rFonts w:ascii="Cordia New" w:eastAsia="Times New Roman" w:hAnsi="Cordia New"/>
                <w:spacing w:val="-6"/>
                <w:sz w:val="23"/>
                <w:szCs w:val="23"/>
                <w:lang w:eastAsia="en-GB"/>
              </w:rPr>
              <w:t>%</w:t>
            </w:r>
          </w:p>
        </w:tc>
        <w:tc>
          <w:tcPr>
            <w:tcW w:w="1512" w:type="dxa"/>
            <w:gridSpan w:val="2"/>
          </w:tcPr>
          <w:p w14:paraId="6F5402C6" w14:textId="316CC7CA"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Decrease by </w:t>
            </w:r>
            <w:r w:rsidR="003A773E" w:rsidRPr="003A773E">
              <w:rPr>
                <w:rFonts w:ascii="Cordia New" w:eastAsia="Times New Roman" w:hAnsi="Cordia New"/>
                <w:spacing w:val="-6"/>
                <w:sz w:val="23"/>
                <w:szCs w:val="23"/>
                <w:lang w:val="en-GB" w:eastAsia="en-GB"/>
              </w:rPr>
              <w:t>1</w:t>
            </w:r>
            <w:r w:rsidRPr="00967E3C">
              <w:rPr>
                <w:rFonts w:ascii="Cordia New" w:eastAsia="Times New Roman" w:hAnsi="Cordia New"/>
                <w:spacing w:val="-6"/>
                <w:sz w:val="23"/>
                <w:szCs w:val="23"/>
                <w:lang w:val="en-GB" w:eastAsia="en-GB"/>
              </w:rPr>
              <w:t>.</w:t>
            </w:r>
            <w:r w:rsidR="003A773E" w:rsidRPr="003A773E">
              <w:rPr>
                <w:rFonts w:ascii="Cordia New" w:eastAsia="Times New Roman" w:hAnsi="Cordia New"/>
                <w:spacing w:val="-6"/>
                <w:sz w:val="23"/>
                <w:szCs w:val="23"/>
                <w:lang w:val="en-GB" w:eastAsia="en-GB"/>
              </w:rPr>
              <w:t>50</w:t>
            </w:r>
            <w:r w:rsidRPr="00967E3C">
              <w:rPr>
                <w:rFonts w:ascii="Cordia New" w:eastAsia="Times New Roman" w:hAnsi="Cordia New"/>
                <w:spacing w:val="-6"/>
                <w:sz w:val="23"/>
                <w:szCs w:val="23"/>
                <w:lang w:eastAsia="en-GB"/>
              </w:rPr>
              <w:t>%</w:t>
            </w:r>
          </w:p>
        </w:tc>
      </w:tr>
      <w:tr w:rsidR="00BD4030" w:rsidRPr="00967E3C" w14:paraId="19345CBC" w14:textId="77777777" w:rsidTr="00967E3C">
        <w:tc>
          <w:tcPr>
            <w:tcW w:w="1944" w:type="dxa"/>
            <w:hideMark/>
          </w:tcPr>
          <w:p w14:paraId="3B89F819" w14:textId="77777777" w:rsidR="00BD4030" w:rsidRPr="00967E3C" w:rsidRDefault="00BD4030" w:rsidP="00BD4030">
            <w:pPr>
              <w:spacing w:after="0" w:line="240" w:lineRule="auto"/>
              <w:ind w:left="615"/>
              <w:jc w:val="both"/>
              <w:rPr>
                <w:rFonts w:ascii="Cordia New" w:eastAsia="Times New Roman" w:hAnsi="Cordia New"/>
                <w:sz w:val="23"/>
                <w:szCs w:val="23"/>
                <w:lang w:eastAsia="en-GB"/>
              </w:rPr>
            </w:pPr>
            <w:r w:rsidRPr="00967E3C">
              <w:rPr>
                <w:rFonts w:ascii="Cordia New" w:eastAsia="Times New Roman" w:hAnsi="Cordia New"/>
                <w:sz w:val="23"/>
                <w:szCs w:val="23"/>
                <w:lang w:eastAsia="en-GB"/>
              </w:rPr>
              <w:t>Withdrawn rate</w:t>
            </w:r>
          </w:p>
        </w:tc>
        <w:tc>
          <w:tcPr>
            <w:tcW w:w="797" w:type="dxa"/>
          </w:tcPr>
          <w:p w14:paraId="36FFB771" w14:textId="705BBA8E" w:rsidR="00BD4030" w:rsidRPr="00967E3C" w:rsidRDefault="003A773E" w:rsidP="00BD4030">
            <w:pPr>
              <w:spacing w:after="0" w:line="240" w:lineRule="auto"/>
              <w:ind w:left="-43" w:right="-72"/>
              <w:jc w:val="right"/>
              <w:rPr>
                <w:rFonts w:ascii="Cordia New" w:eastAsia="Times New Roman" w:hAnsi="Cordia New"/>
                <w:sz w:val="23"/>
                <w:szCs w:val="23"/>
                <w:lang w:eastAsia="en-GB"/>
              </w:rPr>
            </w:pPr>
            <w:r w:rsidRPr="003A773E">
              <w:rPr>
                <w:rFonts w:ascii="Cordia New" w:eastAsia="Times New Roman" w:hAnsi="Cordia New"/>
                <w:sz w:val="23"/>
                <w:szCs w:val="23"/>
                <w:lang w:val="en-GB" w:eastAsia="en-GB"/>
              </w:rPr>
              <w:t>10</w:t>
            </w:r>
            <w:r w:rsidR="00BD4030" w:rsidRPr="00967E3C">
              <w:rPr>
                <w:rFonts w:ascii="Cordia New" w:eastAsia="Times New Roman" w:hAnsi="Cordia New"/>
                <w:sz w:val="23"/>
                <w:szCs w:val="23"/>
                <w:lang w:eastAsia="en-GB"/>
              </w:rPr>
              <w:t>.</w:t>
            </w:r>
            <w:r w:rsidRPr="003A773E">
              <w:rPr>
                <w:rFonts w:ascii="Cordia New" w:eastAsia="Times New Roman" w:hAnsi="Cordia New"/>
                <w:sz w:val="23"/>
                <w:szCs w:val="23"/>
                <w:lang w:val="en-GB" w:eastAsia="en-GB"/>
              </w:rPr>
              <w:t>0</w:t>
            </w:r>
            <w:r w:rsidR="00BD4030" w:rsidRPr="00967E3C">
              <w:rPr>
                <w:rFonts w:ascii="Cordia New" w:eastAsia="Times New Roman" w:hAnsi="Cordia New"/>
                <w:sz w:val="23"/>
                <w:szCs w:val="23"/>
                <w:lang w:eastAsia="en-GB"/>
              </w:rPr>
              <w:t>%</w:t>
            </w:r>
          </w:p>
        </w:tc>
        <w:tc>
          <w:tcPr>
            <w:tcW w:w="793" w:type="dxa"/>
          </w:tcPr>
          <w:p w14:paraId="0B2D3429" w14:textId="3F9A78EE" w:rsidR="00BD4030" w:rsidRPr="00967E3C" w:rsidRDefault="003A773E" w:rsidP="00BD4030">
            <w:pPr>
              <w:spacing w:after="0" w:line="240" w:lineRule="auto"/>
              <w:ind w:left="-43" w:right="-72"/>
              <w:jc w:val="right"/>
              <w:rPr>
                <w:rFonts w:ascii="Cordia New" w:eastAsia="Times New Roman" w:hAnsi="Cordia New"/>
                <w:sz w:val="23"/>
                <w:szCs w:val="23"/>
                <w:lang w:eastAsia="en-GB"/>
              </w:rPr>
            </w:pPr>
            <w:r w:rsidRPr="003A773E">
              <w:rPr>
                <w:rFonts w:ascii="Cordia New" w:eastAsia="Times New Roman" w:hAnsi="Cordia New"/>
                <w:sz w:val="23"/>
                <w:szCs w:val="23"/>
                <w:lang w:val="en-GB" w:eastAsia="en-GB"/>
              </w:rPr>
              <w:t>10</w:t>
            </w:r>
            <w:r w:rsidR="00BD4030" w:rsidRPr="00967E3C">
              <w:rPr>
                <w:rFonts w:ascii="Cordia New" w:eastAsia="Times New Roman" w:hAnsi="Cordia New"/>
                <w:sz w:val="23"/>
                <w:szCs w:val="23"/>
                <w:lang w:eastAsia="en-GB"/>
              </w:rPr>
              <w:t>.</w:t>
            </w:r>
            <w:r w:rsidRPr="003A773E">
              <w:rPr>
                <w:rFonts w:ascii="Cordia New" w:eastAsia="Times New Roman" w:hAnsi="Cordia New"/>
                <w:sz w:val="23"/>
                <w:szCs w:val="23"/>
                <w:lang w:val="en-GB" w:eastAsia="en-GB"/>
              </w:rPr>
              <w:t>0</w:t>
            </w:r>
            <w:r w:rsidR="00BD4030" w:rsidRPr="00967E3C">
              <w:rPr>
                <w:rFonts w:ascii="Cordia New" w:eastAsia="Times New Roman" w:hAnsi="Cordia New"/>
                <w:sz w:val="23"/>
                <w:szCs w:val="23"/>
                <w:lang w:eastAsia="en-GB"/>
              </w:rPr>
              <w:t>%</w:t>
            </w:r>
          </w:p>
        </w:tc>
        <w:tc>
          <w:tcPr>
            <w:tcW w:w="1512" w:type="dxa"/>
          </w:tcPr>
          <w:p w14:paraId="6036AEA8" w14:textId="360FA508"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Decrease by </w:t>
            </w:r>
            <w:r w:rsidR="003A773E" w:rsidRPr="003A773E">
              <w:rPr>
                <w:rFonts w:ascii="Cordia New" w:eastAsia="Times New Roman" w:hAnsi="Cordia New"/>
                <w:spacing w:val="-6"/>
                <w:sz w:val="23"/>
                <w:szCs w:val="23"/>
                <w:lang w:val="en-GB" w:eastAsia="en-GB"/>
              </w:rPr>
              <w:t>2</w:t>
            </w:r>
            <w:r w:rsidRPr="00967E3C">
              <w:rPr>
                <w:rFonts w:ascii="Cordia New" w:eastAsia="Times New Roman" w:hAnsi="Cordia New"/>
                <w:spacing w:val="-6"/>
                <w:sz w:val="23"/>
                <w:szCs w:val="23"/>
                <w:lang w:eastAsia="en-GB"/>
              </w:rPr>
              <w:t>.</w:t>
            </w:r>
            <w:r w:rsidR="003A773E" w:rsidRPr="003A773E">
              <w:rPr>
                <w:rFonts w:ascii="Cordia New" w:eastAsia="Times New Roman" w:hAnsi="Cordia New"/>
                <w:spacing w:val="-6"/>
                <w:sz w:val="23"/>
                <w:szCs w:val="23"/>
                <w:lang w:val="en-GB" w:eastAsia="en-GB"/>
              </w:rPr>
              <w:t>70</w:t>
            </w:r>
            <w:r w:rsidRPr="00967E3C">
              <w:rPr>
                <w:rFonts w:ascii="Cordia New" w:eastAsia="Times New Roman" w:hAnsi="Cordia New"/>
                <w:spacing w:val="-6"/>
                <w:sz w:val="23"/>
                <w:szCs w:val="23"/>
                <w:lang w:eastAsia="en-GB"/>
              </w:rPr>
              <w:t>%</w:t>
            </w:r>
          </w:p>
        </w:tc>
        <w:tc>
          <w:tcPr>
            <w:tcW w:w="1512" w:type="dxa"/>
          </w:tcPr>
          <w:p w14:paraId="2CD751DA" w14:textId="28E0106E"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Decrease by </w:t>
            </w:r>
            <w:r w:rsidR="003A773E" w:rsidRPr="003A773E">
              <w:rPr>
                <w:rFonts w:ascii="Cordia New" w:eastAsia="Times New Roman" w:hAnsi="Cordia New"/>
                <w:spacing w:val="-6"/>
                <w:sz w:val="23"/>
                <w:szCs w:val="23"/>
                <w:lang w:val="en-GB" w:eastAsia="en-GB"/>
              </w:rPr>
              <w:t>8</w:t>
            </w:r>
            <w:r w:rsidRPr="00967E3C">
              <w:rPr>
                <w:rFonts w:ascii="Cordia New" w:eastAsia="Times New Roman" w:hAnsi="Cordia New"/>
                <w:spacing w:val="-6"/>
                <w:sz w:val="23"/>
                <w:szCs w:val="23"/>
                <w:lang w:val="en-GB" w:eastAsia="en-GB"/>
              </w:rPr>
              <w:t>.</w:t>
            </w:r>
            <w:r w:rsidR="003A773E" w:rsidRPr="003A773E">
              <w:rPr>
                <w:rFonts w:ascii="Cordia New" w:eastAsia="Times New Roman" w:hAnsi="Cordia New"/>
                <w:spacing w:val="-6"/>
                <w:sz w:val="23"/>
                <w:szCs w:val="23"/>
                <w:lang w:val="en-GB" w:eastAsia="en-GB"/>
              </w:rPr>
              <w:t>67</w:t>
            </w:r>
            <w:r w:rsidRPr="00967E3C">
              <w:rPr>
                <w:rFonts w:ascii="Cordia New" w:eastAsia="Times New Roman" w:hAnsi="Cordia New"/>
                <w:spacing w:val="-6"/>
                <w:sz w:val="23"/>
                <w:szCs w:val="23"/>
                <w:lang w:eastAsia="en-GB"/>
              </w:rPr>
              <w:t>%</w:t>
            </w:r>
          </w:p>
        </w:tc>
        <w:tc>
          <w:tcPr>
            <w:tcW w:w="1512" w:type="dxa"/>
          </w:tcPr>
          <w:p w14:paraId="5B6BE479" w14:textId="18304766"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Increase by </w:t>
            </w:r>
            <w:r w:rsidR="003A773E" w:rsidRPr="003A773E">
              <w:rPr>
                <w:rFonts w:ascii="Cordia New" w:eastAsia="Times New Roman" w:hAnsi="Cordia New"/>
                <w:spacing w:val="-6"/>
                <w:sz w:val="23"/>
                <w:szCs w:val="23"/>
                <w:lang w:val="en-GB" w:eastAsia="en-GB"/>
              </w:rPr>
              <w:t>3</w:t>
            </w:r>
            <w:r w:rsidRPr="00967E3C">
              <w:rPr>
                <w:rFonts w:ascii="Cordia New" w:eastAsia="Times New Roman" w:hAnsi="Cordia New"/>
                <w:spacing w:val="-6"/>
                <w:sz w:val="23"/>
                <w:szCs w:val="23"/>
                <w:lang w:eastAsia="en-GB"/>
              </w:rPr>
              <w:t>.</w:t>
            </w:r>
            <w:r w:rsidR="003A773E" w:rsidRPr="003A773E">
              <w:rPr>
                <w:rFonts w:ascii="Cordia New" w:eastAsia="Times New Roman" w:hAnsi="Cordia New"/>
                <w:spacing w:val="-6"/>
                <w:sz w:val="23"/>
                <w:szCs w:val="23"/>
                <w:lang w:val="en-GB" w:eastAsia="en-GB"/>
              </w:rPr>
              <w:t>03</w:t>
            </w:r>
            <w:r w:rsidRPr="00967E3C">
              <w:rPr>
                <w:rFonts w:ascii="Cordia New" w:eastAsia="Times New Roman" w:hAnsi="Cordia New"/>
                <w:spacing w:val="-6"/>
                <w:sz w:val="23"/>
                <w:szCs w:val="23"/>
                <w:lang w:eastAsia="en-GB"/>
              </w:rPr>
              <w:t>%</w:t>
            </w:r>
          </w:p>
        </w:tc>
        <w:tc>
          <w:tcPr>
            <w:tcW w:w="1512" w:type="dxa"/>
            <w:gridSpan w:val="2"/>
          </w:tcPr>
          <w:p w14:paraId="5528CC59" w14:textId="688745C7" w:rsidR="00BD4030" w:rsidRPr="00967E3C" w:rsidRDefault="00BD4030" w:rsidP="00BD403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spacing w:val="-6"/>
                <w:sz w:val="23"/>
                <w:szCs w:val="23"/>
                <w:lang w:eastAsia="en-GB"/>
              </w:rPr>
            </w:pPr>
            <w:r w:rsidRPr="00967E3C">
              <w:rPr>
                <w:rFonts w:ascii="Cordia New" w:eastAsia="Times New Roman" w:hAnsi="Cordia New"/>
                <w:spacing w:val="-6"/>
                <w:sz w:val="23"/>
                <w:szCs w:val="23"/>
                <w:lang w:eastAsia="en-GB"/>
              </w:rPr>
              <w:t xml:space="preserve">Increase by </w:t>
            </w:r>
            <w:r w:rsidR="003A773E" w:rsidRPr="003A773E">
              <w:rPr>
                <w:rFonts w:ascii="Cordia New" w:eastAsia="Times New Roman" w:hAnsi="Cordia New"/>
                <w:spacing w:val="-6"/>
                <w:sz w:val="23"/>
                <w:szCs w:val="23"/>
                <w:lang w:val="en-GB" w:eastAsia="en-GB"/>
              </w:rPr>
              <w:t>10</w:t>
            </w:r>
            <w:r w:rsidRPr="00967E3C">
              <w:rPr>
                <w:rFonts w:ascii="Cordia New" w:eastAsia="Times New Roman" w:hAnsi="Cordia New"/>
                <w:spacing w:val="-6"/>
                <w:sz w:val="23"/>
                <w:szCs w:val="23"/>
                <w:lang w:val="en-GB" w:eastAsia="en-GB"/>
              </w:rPr>
              <w:t>.</w:t>
            </w:r>
            <w:r w:rsidR="003A773E" w:rsidRPr="003A773E">
              <w:rPr>
                <w:rFonts w:ascii="Cordia New" w:eastAsia="Times New Roman" w:hAnsi="Cordia New"/>
                <w:spacing w:val="-6"/>
                <w:sz w:val="23"/>
                <w:szCs w:val="23"/>
                <w:lang w:val="en-GB" w:eastAsia="en-GB"/>
              </w:rPr>
              <w:t>19</w:t>
            </w:r>
            <w:r w:rsidRPr="00967E3C">
              <w:rPr>
                <w:rFonts w:ascii="Cordia New" w:eastAsia="Times New Roman" w:hAnsi="Cordia New"/>
                <w:spacing w:val="-6"/>
                <w:sz w:val="23"/>
                <w:szCs w:val="23"/>
                <w:lang w:eastAsia="en-GB"/>
              </w:rPr>
              <w:t>%</w:t>
            </w:r>
          </w:p>
        </w:tc>
      </w:tr>
    </w:tbl>
    <w:p w14:paraId="08D64914" w14:textId="77777777" w:rsidR="00C721A4" w:rsidRPr="00106BF6" w:rsidRDefault="00C721A4" w:rsidP="00690182">
      <w:pPr>
        <w:spacing w:after="0" w:line="240" w:lineRule="auto"/>
        <w:ind w:left="547"/>
        <w:jc w:val="both"/>
        <w:rPr>
          <w:rFonts w:ascii="Cordia New" w:eastAsia="Times New Roman" w:hAnsi="Cordia New"/>
          <w:sz w:val="20"/>
          <w:szCs w:val="20"/>
        </w:rPr>
      </w:pPr>
    </w:p>
    <w:p w14:paraId="1FBE4142" w14:textId="791E27AA" w:rsidR="00C721A4" w:rsidRPr="004E5FE4" w:rsidRDefault="00C721A4" w:rsidP="00690182">
      <w:pPr>
        <w:spacing w:after="0" w:line="240" w:lineRule="auto"/>
        <w:ind w:left="547"/>
        <w:jc w:val="both"/>
        <w:rPr>
          <w:rFonts w:ascii="Cordia New" w:eastAsia="Times New Roman" w:hAnsi="Cordia New"/>
          <w:sz w:val="26"/>
          <w:szCs w:val="26"/>
        </w:rPr>
      </w:pPr>
      <w:r w:rsidRPr="004E5FE4">
        <w:rPr>
          <w:rFonts w:ascii="Cordia New" w:eastAsia="Times New Roman" w:hAnsi="Cordia New"/>
          <w:sz w:val="26"/>
          <w:szCs w:val="26"/>
        </w:rPr>
        <w:t>The above sensitivity analys</w:t>
      </w:r>
      <w:r w:rsidR="004C309E" w:rsidRPr="004E5FE4">
        <w:rPr>
          <w:rFonts w:ascii="Cordia New" w:eastAsia="Times New Roman" w:hAnsi="Cordia New"/>
          <w:sz w:val="26"/>
          <w:szCs w:val="26"/>
        </w:rPr>
        <w:t>i</w:t>
      </w:r>
      <w:r w:rsidRPr="004E5FE4">
        <w:rPr>
          <w:rFonts w:ascii="Cordia New" w:eastAsia="Times New Roman" w:hAnsi="Cordia New"/>
          <w:sz w:val="26"/>
          <w:szCs w:val="26"/>
        </w:rPr>
        <w:t xml:space="preserve">s </w:t>
      </w:r>
      <w:r w:rsidR="00564361" w:rsidRPr="004E5FE4">
        <w:rPr>
          <w:rFonts w:ascii="Cordia New" w:eastAsia="Times New Roman" w:hAnsi="Cordia New"/>
          <w:sz w:val="26"/>
          <w:szCs w:val="26"/>
        </w:rPr>
        <w:t>is</w:t>
      </w:r>
      <w:r w:rsidRPr="004E5FE4">
        <w:rPr>
          <w:rFonts w:ascii="Cordia New" w:eastAsia="Times New Roman" w:hAnsi="Cordia New"/>
          <w:sz w:val="26"/>
          <w:szCs w:val="26"/>
        </w:rPr>
        <w:t xml:space="preserve"> based on a change in an assumption while holding all other assumptions constant. In practice, this is unlikely to occur, and changes in some of the assumptions may be correlated. When calculating the sensitivity of the defined benefit obligation</w:t>
      </w:r>
      <w:r w:rsidR="001378D9" w:rsidRPr="004E5FE4">
        <w:rPr>
          <w:rFonts w:ascii="Cordia New" w:eastAsia="Times New Roman" w:hAnsi="Cordia New"/>
          <w:sz w:val="26"/>
          <w:szCs w:val="26"/>
        </w:rPr>
        <w:t>s</w:t>
      </w:r>
      <w:r w:rsidRPr="004E5FE4">
        <w:rPr>
          <w:rFonts w:ascii="Cordia New" w:eastAsia="Times New Roman" w:hAnsi="Cordia New"/>
          <w:sz w:val="26"/>
          <w:szCs w:val="26"/>
        </w:rPr>
        <w:t xml:space="preserve">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4E5FE4">
        <w:rPr>
          <w:rFonts w:ascii="Cordia New" w:eastAsia="Times New Roman" w:hAnsi="Cordia New"/>
          <w:sz w:val="26"/>
          <w:szCs w:val="26"/>
        </w:rPr>
        <w:t>recognised</w:t>
      </w:r>
      <w:proofErr w:type="spellEnd"/>
      <w:r w:rsidRPr="004E5FE4">
        <w:rPr>
          <w:rFonts w:ascii="Cordia New" w:eastAsia="Times New Roman" w:hAnsi="Cordia New"/>
          <w:sz w:val="26"/>
          <w:szCs w:val="26"/>
        </w:rPr>
        <w:t xml:space="preserve"> within the statement</w:t>
      </w:r>
      <w:r w:rsidR="001378D9" w:rsidRPr="004E5FE4">
        <w:rPr>
          <w:rFonts w:ascii="Cordia New" w:eastAsia="Times New Roman" w:hAnsi="Cordia New"/>
          <w:sz w:val="26"/>
          <w:szCs w:val="26"/>
        </w:rPr>
        <w:t>s</w:t>
      </w:r>
      <w:r w:rsidRPr="004E5FE4">
        <w:rPr>
          <w:rFonts w:ascii="Cordia New" w:eastAsia="Times New Roman" w:hAnsi="Cordia New"/>
          <w:sz w:val="26"/>
          <w:szCs w:val="26"/>
        </w:rPr>
        <w:t xml:space="preserve"> of financial position.</w:t>
      </w:r>
    </w:p>
    <w:p w14:paraId="0F63152D" w14:textId="77777777" w:rsidR="00967E3C" w:rsidRPr="00106BF6" w:rsidRDefault="00967E3C">
      <w:pPr>
        <w:spacing w:after="0" w:line="240" w:lineRule="auto"/>
        <w:rPr>
          <w:rFonts w:ascii="Cordia New" w:eastAsia="Times New Roman" w:hAnsi="Cordia New"/>
          <w:sz w:val="20"/>
          <w:szCs w:val="20"/>
        </w:rPr>
      </w:pPr>
    </w:p>
    <w:tbl>
      <w:tblPr>
        <w:tblW w:w="9414" w:type="dxa"/>
        <w:tblLayout w:type="fixed"/>
        <w:tblLook w:val="04A0" w:firstRow="1" w:lastRow="0" w:firstColumn="1" w:lastColumn="0" w:noHBand="0" w:noVBand="1"/>
      </w:tblPr>
      <w:tblGrid>
        <w:gridCol w:w="5310"/>
        <w:gridCol w:w="1368"/>
        <w:gridCol w:w="1368"/>
        <w:gridCol w:w="1368"/>
      </w:tblGrid>
      <w:tr w:rsidR="00967E3C" w:rsidRPr="004E5FE4" w14:paraId="1D3E5BFA" w14:textId="77777777" w:rsidTr="00967E3C">
        <w:tc>
          <w:tcPr>
            <w:tcW w:w="5310" w:type="dxa"/>
            <w:shd w:val="clear" w:color="auto" w:fill="auto"/>
            <w:vAlign w:val="bottom"/>
          </w:tcPr>
          <w:p w14:paraId="3200DA5C" w14:textId="77777777" w:rsidR="00967E3C" w:rsidRPr="004E5FE4" w:rsidRDefault="00967E3C" w:rsidP="00B716E4">
            <w:pPr>
              <w:spacing w:after="0" w:line="240" w:lineRule="auto"/>
              <w:ind w:left="427"/>
              <w:rPr>
                <w:rFonts w:ascii="Cordia New" w:eastAsia="Times New Roman" w:hAnsi="Cordia New"/>
                <w:sz w:val="26"/>
                <w:szCs w:val="26"/>
              </w:rPr>
            </w:pPr>
          </w:p>
        </w:tc>
        <w:tc>
          <w:tcPr>
            <w:tcW w:w="1368" w:type="dxa"/>
            <w:shd w:val="clear" w:color="auto" w:fill="auto"/>
            <w:vAlign w:val="bottom"/>
            <w:hideMark/>
          </w:tcPr>
          <w:p w14:paraId="65C5C2C0" w14:textId="77777777" w:rsidR="00967E3C" w:rsidRPr="004E5FE4" w:rsidRDefault="00967E3C" w:rsidP="00B716E4">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Hotel</w:t>
            </w:r>
          </w:p>
        </w:tc>
        <w:tc>
          <w:tcPr>
            <w:tcW w:w="1368" w:type="dxa"/>
            <w:shd w:val="clear" w:color="auto" w:fill="auto"/>
            <w:vAlign w:val="bottom"/>
            <w:hideMark/>
          </w:tcPr>
          <w:p w14:paraId="6ECD3CF4" w14:textId="77777777" w:rsidR="00967E3C" w:rsidRPr="004E5FE4" w:rsidRDefault="00967E3C" w:rsidP="00B716E4">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Restaurant</w:t>
            </w:r>
          </w:p>
        </w:tc>
        <w:tc>
          <w:tcPr>
            <w:tcW w:w="1368" w:type="dxa"/>
            <w:shd w:val="clear" w:color="auto" w:fill="auto"/>
            <w:vAlign w:val="bottom"/>
            <w:hideMark/>
          </w:tcPr>
          <w:p w14:paraId="52A84A7C" w14:textId="77777777" w:rsidR="00967E3C" w:rsidRPr="004E5FE4" w:rsidRDefault="00967E3C" w:rsidP="00B716E4">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Retail</w:t>
            </w:r>
          </w:p>
        </w:tc>
      </w:tr>
      <w:tr w:rsidR="00967E3C" w:rsidRPr="00BE39AC" w14:paraId="1A22A334" w14:textId="77777777" w:rsidTr="00967E3C">
        <w:trPr>
          <w:trHeight w:val="80"/>
        </w:trPr>
        <w:tc>
          <w:tcPr>
            <w:tcW w:w="5310" w:type="dxa"/>
            <w:shd w:val="clear" w:color="auto" w:fill="auto"/>
            <w:vAlign w:val="bottom"/>
          </w:tcPr>
          <w:p w14:paraId="7C5B52FE" w14:textId="77777777" w:rsidR="00967E3C" w:rsidRPr="00BE39AC" w:rsidRDefault="00967E3C" w:rsidP="00B716E4">
            <w:pPr>
              <w:spacing w:after="0" w:line="240" w:lineRule="auto"/>
              <w:ind w:left="427"/>
              <w:rPr>
                <w:rFonts w:ascii="Cordia New" w:eastAsia="Times New Roman" w:hAnsi="Cordia New"/>
                <w:sz w:val="12"/>
                <w:szCs w:val="12"/>
              </w:rPr>
            </w:pPr>
          </w:p>
        </w:tc>
        <w:tc>
          <w:tcPr>
            <w:tcW w:w="1368" w:type="dxa"/>
            <w:shd w:val="clear" w:color="auto" w:fill="auto"/>
            <w:vAlign w:val="bottom"/>
          </w:tcPr>
          <w:p w14:paraId="568BDDEC" w14:textId="77777777" w:rsidR="00967E3C" w:rsidRPr="00BE39AC" w:rsidRDefault="00967E3C" w:rsidP="00B716E4">
            <w:pPr>
              <w:spacing w:after="0" w:line="240" w:lineRule="auto"/>
              <w:ind w:right="-72"/>
              <w:jc w:val="right"/>
              <w:rPr>
                <w:rFonts w:ascii="Cordia New" w:eastAsia="Times New Roman" w:hAnsi="Cordia New"/>
                <w:sz w:val="12"/>
                <w:szCs w:val="12"/>
              </w:rPr>
            </w:pPr>
          </w:p>
        </w:tc>
        <w:tc>
          <w:tcPr>
            <w:tcW w:w="1368" w:type="dxa"/>
            <w:shd w:val="clear" w:color="auto" w:fill="auto"/>
            <w:vAlign w:val="bottom"/>
          </w:tcPr>
          <w:p w14:paraId="4ECD861E" w14:textId="77777777" w:rsidR="00967E3C" w:rsidRPr="00BE39AC" w:rsidRDefault="00967E3C" w:rsidP="00B716E4">
            <w:pPr>
              <w:spacing w:after="0" w:line="240" w:lineRule="auto"/>
              <w:ind w:right="-72"/>
              <w:jc w:val="right"/>
              <w:rPr>
                <w:rFonts w:ascii="Cordia New" w:eastAsia="Times New Roman" w:hAnsi="Cordia New"/>
                <w:sz w:val="12"/>
                <w:szCs w:val="12"/>
              </w:rPr>
            </w:pPr>
          </w:p>
        </w:tc>
        <w:tc>
          <w:tcPr>
            <w:tcW w:w="1368" w:type="dxa"/>
            <w:shd w:val="clear" w:color="auto" w:fill="auto"/>
            <w:vAlign w:val="bottom"/>
          </w:tcPr>
          <w:p w14:paraId="3D9F0F81" w14:textId="77777777" w:rsidR="00967E3C" w:rsidRPr="00BE39AC" w:rsidRDefault="00967E3C" w:rsidP="00B716E4">
            <w:pPr>
              <w:spacing w:after="0" w:line="240" w:lineRule="auto"/>
              <w:ind w:right="-72"/>
              <w:jc w:val="right"/>
              <w:rPr>
                <w:rFonts w:ascii="Cordia New" w:eastAsia="Times New Roman" w:hAnsi="Cordia New"/>
                <w:sz w:val="12"/>
                <w:szCs w:val="12"/>
              </w:rPr>
            </w:pPr>
          </w:p>
        </w:tc>
      </w:tr>
      <w:tr w:rsidR="00967E3C" w:rsidRPr="004E5FE4" w14:paraId="428112C6" w14:textId="77777777" w:rsidTr="00967E3C">
        <w:trPr>
          <w:trHeight w:val="80"/>
        </w:trPr>
        <w:tc>
          <w:tcPr>
            <w:tcW w:w="5310" w:type="dxa"/>
            <w:shd w:val="clear" w:color="auto" w:fill="auto"/>
            <w:vAlign w:val="bottom"/>
            <w:hideMark/>
          </w:tcPr>
          <w:p w14:paraId="3DDBC57A" w14:textId="77777777" w:rsidR="00967E3C" w:rsidRPr="004E5FE4" w:rsidRDefault="00967E3C" w:rsidP="00B716E4">
            <w:pPr>
              <w:spacing w:after="0" w:line="240" w:lineRule="auto"/>
              <w:ind w:left="427"/>
              <w:rPr>
                <w:rFonts w:ascii="Cordia New" w:eastAsia="Times New Roman" w:hAnsi="Cordia New"/>
                <w:sz w:val="26"/>
                <w:szCs w:val="26"/>
              </w:rPr>
            </w:pPr>
            <w:r w:rsidRPr="004E5FE4">
              <w:rPr>
                <w:rFonts w:ascii="Cordia New" w:eastAsia="Times New Roman" w:hAnsi="Cordia New"/>
                <w:sz w:val="26"/>
                <w:szCs w:val="26"/>
              </w:rPr>
              <w:t>The weighted average duration of the defined benefit</w:t>
            </w:r>
          </w:p>
        </w:tc>
        <w:tc>
          <w:tcPr>
            <w:tcW w:w="1368" w:type="dxa"/>
            <w:shd w:val="clear" w:color="auto" w:fill="auto"/>
            <w:vAlign w:val="bottom"/>
          </w:tcPr>
          <w:p w14:paraId="3333AD04" w14:textId="77777777" w:rsidR="00967E3C" w:rsidRPr="004E5FE4" w:rsidRDefault="00967E3C" w:rsidP="00B716E4">
            <w:pPr>
              <w:spacing w:after="0" w:line="240" w:lineRule="auto"/>
              <w:ind w:right="-72"/>
              <w:jc w:val="right"/>
              <w:rPr>
                <w:rFonts w:ascii="Cordia New" w:eastAsia="Times New Roman" w:hAnsi="Cordia New"/>
                <w:sz w:val="26"/>
                <w:szCs w:val="26"/>
              </w:rPr>
            </w:pPr>
          </w:p>
        </w:tc>
        <w:tc>
          <w:tcPr>
            <w:tcW w:w="1368" w:type="dxa"/>
            <w:shd w:val="clear" w:color="auto" w:fill="auto"/>
            <w:vAlign w:val="bottom"/>
          </w:tcPr>
          <w:p w14:paraId="6081482B" w14:textId="77777777" w:rsidR="00967E3C" w:rsidRPr="004E5FE4" w:rsidRDefault="00967E3C" w:rsidP="00B716E4">
            <w:pPr>
              <w:spacing w:after="0" w:line="240" w:lineRule="auto"/>
              <w:ind w:right="-72"/>
              <w:jc w:val="right"/>
              <w:rPr>
                <w:rFonts w:ascii="Cordia New" w:eastAsia="Times New Roman" w:hAnsi="Cordia New"/>
                <w:sz w:val="26"/>
                <w:szCs w:val="26"/>
              </w:rPr>
            </w:pPr>
          </w:p>
        </w:tc>
        <w:tc>
          <w:tcPr>
            <w:tcW w:w="1368" w:type="dxa"/>
            <w:shd w:val="clear" w:color="auto" w:fill="auto"/>
            <w:vAlign w:val="bottom"/>
          </w:tcPr>
          <w:p w14:paraId="5ABA9208" w14:textId="77777777" w:rsidR="00967E3C" w:rsidRPr="004E5FE4" w:rsidRDefault="00967E3C" w:rsidP="00B716E4">
            <w:pPr>
              <w:spacing w:after="0" w:line="240" w:lineRule="auto"/>
              <w:ind w:right="-72"/>
              <w:jc w:val="right"/>
              <w:rPr>
                <w:rFonts w:ascii="Cordia New" w:eastAsia="Times New Roman" w:hAnsi="Cordia New"/>
                <w:sz w:val="26"/>
                <w:szCs w:val="26"/>
              </w:rPr>
            </w:pPr>
          </w:p>
        </w:tc>
      </w:tr>
      <w:tr w:rsidR="00967E3C" w:rsidRPr="004E5FE4" w14:paraId="33386DCA" w14:textId="77777777" w:rsidTr="00967E3C">
        <w:tc>
          <w:tcPr>
            <w:tcW w:w="5310" w:type="dxa"/>
            <w:shd w:val="clear" w:color="auto" w:fill="auto"/>
            <w:vAlign w:val="bottom"/>
            <w:hideMark/>
          </w:tcPr>
          <w:p w14:paraId="6CBA15E9" w14:textId="77777777" w:rsidR="00967E3C" w:rsidRPr="004E5FE4" w:rsidRDefault="00967E3C" w:rsidP="00B716E4">
            <w:pPr>
              <w:spacing w:after="0" w:line="240" w:lineRule="auto"/>
              <w:ind w:left="427"/>
              <w:rPr>
                <w:rFonts w:ascii="Cordia New" w:eastAsia="Times New Roman" w:hAnsi="Cordia New"/>
                <w:sz w:val="26"/>
                <w:szCs w:val="26"/>
              </w:rPr>
            </w:pPr>
            <w:r w:rsidRPr="004E5FE4">
              <w:rPr>
                <w:rFonts w:ascii="Cordia New" w:eastAsia="Times New Roman" w:hAnsi="Cordia New"/>
                <w:sz w:val="26"/>
                <w:szCs w:val="26"/>
              </w:rPr>
              <w:t xml:space="preserve">   obligation</w:t>
            </w:r>
          </w:p>
        </w:tc>
        <w:tc>
          <w:tcPr>
            <w:tcW w:w="1368" w:type="dxa"/>
            <w:shd w:val="clear" w:color="auto" w:fill="auto"/>
            <w:vAlign w:val="bottom"/>
            <w:hideMark/>
          </w:tcPr>
          <w:p w14:paraId="39E77FA2" w14:textId="3F6237EC" w:rsidR="00967E3C" w:rsidRPr="004E5FE4" w:rsidRDefault="003A773E" w:rsidP="00B716E4">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r w:rsidR="00967E3C" w:rsidRPr="004E5FE4">
              <w:rPr>
                <w:rFonts w:ascii="Cordia New" w:eastAsia="Times New Roman" w:hAnsi="Cordia New"/>
                <w:sz w:val="26"/>
                <w:szCs w:val="26"/>
              </w:rPr>
              <w:t xml:space="preserve"> years</w:t>
            </w:r>
          </w:p>
        </w:tc>
        <w:tc>
          <w:tcPr>
            <w:tcW w:w="1368" w:type="dxa"/>
            <w:shd w:val="clear" w:color="auto" w:fill="auto"/>
            <w:vAlign w:val="bottom"/>
            <w:hideMark/>
          </w:tcPr>
          <w:p w14:paraId="01184A97" w14:textId="6147FCA8" w:rsidR="00967E3C" w:rsidRPr="004E5FE4" w:rsidRDefault="003A773E" w:rsidP="00B716E4">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w:t>
            </w:r>
            <w:r w:rsidR="00967E3C" w:rsidRPr="004E5FE4">
              <w:rPr>
                <w:rFonts w:ascii="Cordia New" w:eastAsia="Times New Roman" w:hAnsi="Cordia New"/>
                <w:sz w:val="26"/>
                <w:szCs w:val="26"/>
              </w:rPr>
              <w:t xml:space="preserve"> years</w:t>
            </w:r>
          </w:p>
        </w:tc>
        <w:tc>
          <w:tcPr>
            <w:tcW w:w="1368" w:type="dxa"/>
            <w:shd w:val="clear" w:color="auto" w:fill="auto"/>
            <w:vAlign w:val="bottom"/>
            <w:hideMark/>
          </w:tcPr>
          <w:p w14:paraId="1BF22314" w14:textId="38B2CACF" w:rsidR="00967E3C" w:rsidRPr="004E5FE4" w:rsidRDefault="003A773E" w:rsidP="00B716E4">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w:t>
            </w:r>
            <w:r w:rsidR="00967E3C" w:rsidRPr="004E5FE4">
              <w:rPr>
                <w:rFonts w:ascii="Cordia New" w:eastAsia="Times New Roman" w:hAnsi="Cordia New"/>
                <w:sz w:val="26"/>
                <w:szCs w:val="26"/>
              </w:rPr>
              <w:t xml:space="preserve"> years</w:t>
            </w:r>
          </w:p>
        </w:tc>
      </w:tr>
    </w:tbl>
    <w:p w14:paraId="7436528C" w14:textId="77777777" w:rsidR="00C721A4" w:rsidRPr="00106BF6" w:rsidRDefault="00C721A4" w:rsidP="00690182">
      <w:pPr>
        <w:spacing w:after="0" w:line="240" w:lineRule="auto"/>
        <w:ind w:left="540"/>
        <w:rPr>
          <w:rFonts w:ascii="Cordia New" w:eastAsia="Times New Roman" w:hAnsi="Cordia New"/>
          <w:sz w:val="20"/>
          <w:szCs w:val="20"/>
        </w:rPr>
      </w:pPr>
    </w:p>
    <w:p w14:paraId="6309AA3C" w14:textId="77919BFE" w:rsidR="00C721A4" w:rsidRPr="004E5FE4" w:rsidRDefault="00C721A4" w:rsidP="00690182">
      <w:pPr>
        <w:spacing w:after="0" w:line="240" w:lineRule="auto"/>
        <w:ind w:left="540"/>
        <w:rPr>
          <w:rFonts w:ascii="Cordia New" w:eastAsia="Times New Roman" w:hAnsi="Cordia New"/>
          <w:sz w:val="26"/>
          <w:szCs w:val="26"/>
        </w:rPr>
      </w:pPr>
      <w:r w:rsidRPr="004E5FE4">
        <w:rPr>
          <w:rFonts w:ascii="Cordia New" w:eastAsia="Times New Roman" w:hAnsi="Cordia New"/>
          <w:sz w:val="26"/>
          <w:szCs w:val="26"/>
        </w:rPr>
        <w:t>Expected maturity analysis of undiscounted retirement plans</w:t>
      </w:r>
      <w:r w:rsidR="006C3C3C" w:rsidRPr="004E5FE4">
        <w:rPr>
          <w:rFonts w:ascii="Cordia New" w:eastAsia="Times New Roman" w:hAnsi="Cordia New"/>
          <w:sz w:val="26"/>
          <w:szCs w:val="26"/>
        </w:rPr>
        <w:t xml:space="preserve"> for key business units in Thailand</w:t>
      </w:r>
      <w:r w:rsidRPr="004E5FE4">
        <w:rPr>
          <w:rFonts w:ascii="Cordia New" w:eastAsia="Times New Roman" w:hAnsi="Cordia New"/>
          <w:sz w:val="26"/>
          <w:szCs w:val="26"/>
        </w:rPr>
        <w:t>:</w:t>
      </w:r>
    </w:p>
    <w:p w14:paraId="04D4B6DD" w14:textId="77777777" w:rsidR="00C721A4" w:rsidRPr="00106BF6" w:rsidRDefault="00C721A4" w:rsidP="00690182">
      <w:pPr>
        <w:spacing w:after="0" w:line="240" w:lineRule="auto"/>
        <w:ind w:left="540"/>
        <w:rPr>
          <w:rFonts w:ascii="Cordia New" w:eastAsia="Times New Roman" w:hAnsi="Cordia New"/>
          <w:sz w:val="20"/>
          <w:szCs w:val="20"/>
        </w:rPr>
      </w:pPr>
    </w:p>
    <w:tbl>
      <w:tblPr>
        <w:tblW w:w="9414" w:type="dxa"/>
        <w:tblLayout w:type="fixed"/>
        <w:tblLook w:val="04A0" w:firstRow="1" w:lastRow="0" w:firstColumn="1" w:lastColumn="0" w:noHBand="0" w:noVBand="1"/>
      </w:tblPr>
      <w:tblGrid>
        <w:gridCol w:w="5310"/>
        <w:gridCol w:w="1368"/>
        <w:gridCol w:w="1368"/>
        <w:gridCol w:w="1368"/>
      </w:tblGrid>
      <w:tr w:rsidR="008B02DC" w:rsidRPr="004E5FE4" w14:paraId="51F6C2F0" w14:textId="77777777" w:rsidTr="00967E3C">
        <w:tc>
          <w:tcPr>
            <w:tcW w:w="5310" w:type="dxa"/>
            <w:vAlign w:val="bottom"/>
          </w:tcPr>
          <w:p w14:paraId="6F77E172" w14:textId="77777777" w:rsidR="00C721A4" w:rsidRPr="004E5FE4" w:rsidRDefault="00C721A4" w:rsidP="00690182">
            <w:pPr>
              <w:spacing w:after="0" w:line="240" w:lineRule="auto"/>
              <w:ind w:left="427"/>
              <w:rPr>
                <w:rFonts w:ascii="Cordia New" w:eastAsia="Times New Roman" w:hAnsi="Cordia New"/>
                <w:sz w:val="26"/>
                <w:szCs w:val="26"/>
              </w:rPr>
            </w:pPr>
          </w:p>
        </w:tc>
        <w:tc>
          <w:tcPr>
            <w:tcW w:w="4104" w:type="dxa"/>
            <w:gridSpan w:val="3"/>
            <w:vAlign w:val="bottom"/>
          </w:tcPr>
          <w:p w14:paraId="6510D636"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Consolidated financial statements</w:t>
            </w:r>
          </w:p>
        </w:tc>
      </w:tr>
      <w:tr w:rsidR="008B02DC" w:rsidRPr="004E5FE4" w14:paraId="56D97B09" w14:textId="77777777" w:rsidTr="00967E3C">
        <w:tc>
          <w:tcPr>
            <w:tcW w:w="5310" w:type="dxa"/>
            <w:vAlign w:val="bottom"/>
          </w:tcPr>
          <w:p w14:paraId="02A14B8E" w14:textId="77777777" w:rsidR="00C721A4" w:rsidRPr="004E5FE4" w:rsidRDefault="00C721A4" w:rsidP="00690182">
            <w:pPr>
              <w:spacing w:after="0" w:line="240" w:lineRule="auto"/>
              <w:ind w:left="427"/>
              <w:rPr>
                <w:rFonts w:ascii="Cordia New" w:eastAsia="Times New Roman" w:hAnsi="Cordia New"/>
                <w:sz w:val="26"/>
                <w:szCs w:val="26"/>
              </w:rPr>
            </w:pPr>
          </w:p>
        </w:tc>
        <w:tc>
          <w:tcPr>
            <w:tcW w:w="1368" w:type="dxa"/>
            <w:vAlign w:val="bottom"/>
            <w:hideMark/>
          </w:tcPr>
          <w:p w14:paraId="00DC3C50"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 xml:space="preserve">Less than </w:t>
            </w:r>
          </w:p>
          <w:p w14:paraId="1C02859C"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a year</w:t>
            </w:r>
          </w:p>
        </w:tc>
        <w:tc>
          <w:tcPr>
            <w:tcW w:w="1368" w:type="dxa"/>
            <w:vAlign w:val="bottom"/>
            <w:hideMark/>
          </w:tcPr>
          <w:p w14:paraId="27CC7328"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 xml:space="preserve">Between </w:t>
            </w:r>
          </w:p>
          <w:p w14:paraId="696A82C8" w14:textId="7D68E95B" w:rsidR="00C721A4" w:rsidRPr="004E5FE4"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1</w:t>
            </w:r>
            <w:r w:rsidR="00C721A4" w:rsidRPr="004E5FE4">
              <w:rPr>
                <w:rFonts w:ascii="Cordia New" w:eastAsia="Times New Roman" w:hAnsi="Cordia New"/>
                <w:b/>
                <w:bCs/>
                <w:sz w:val="26"/>
                <w:szCs w:val="26"/>
              </w:rPr>
              <w:t>-</w:t>
            </w:r>
            <w:r w:rsidRPr="003A773E">
              <w:rPr>
                <w:rFonts w:ascii="Cordia New" w:eastAsia="Times New Roman" w:hAnsi="Cordia New"/>
                <w:b/>
                <w:bCs/>
                <w:sz w:val="26"/>
                <w:szCs w:val="26"/>
                <w:lang w:val="en-GB"/>
              </w:rPr>
              <w:t>2</w:t>
            </w:r>
            <w:r w:rsidR="00C721A4" w:rsidRPr="004E5FE4">
              <w:rPr>
                <w:rFonts w:ascii="Cordia New" w:eastAsia="Times New Roman" w:hAnsi="Cordia New"/>
                <w:b/>
                <w:bCs/>
                <w:sz w:val="26"/>
                <w:szCs w:val="26"/>
              </w:rPr>
              <w:t xml:space="preserve"> years</w:t>
            </w:r>
          </w:p>
        </w:tc>
        <w:tc>
          <w:tcPr>
            <w:tcW w:w="1368" w:type="dxa"/>
            <w:vAlign w:val="bottom"/>
            <w:hideMark/>
          </w:tcPr>
          <w:p w14:paraId="36283286"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 xml:space="preserve">Between </w:t>
            </w:r>
          </w:p>
          <w:p w14:paraId="3F270437" w14:textId="75BE491C" w:rsidR="00C721A4" w:rsidRPr="004E5FE4" w:rsidRDefault="003A773E"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w:t>
            </w:r>
            <w:r w:rsidR="00C721A4" w:rsidRPr="004E5FE4">
              <w:rPr>
                <w:rFonts w:ascii="Cordia New" w:eastAsia="Times New Roman" w:hAnsi="Cordia New"/>
                <w:b/>
                <w:bCs/>
                <w:sz w:val="26"/>
                <w:szCs w:val="26"/>
              </w:rPr>
              <w:t>-</w:t>
            </w:r>
            <w:r w:rsidRPr="003A773E">
              <w:rPr>
                <w:rFonts w:ascii="Cordia New" w:eastAsia="Times New Roman" w:hAnsi="Cordia New"/>
                <w:b/>
                <w:bCs/>
                <w:sz w:val="26"/>
                <w:szCs w:val="26"/>
                <w:lang w:val="en-GB"/>
              </w:rPr>
              <w:t>5</w:t>
            </w:r>
            <w:r w:rsidR="00C721A4" w:rsidRPr="004E5FE4">
              <w:rPr>
                <w:rFonts w:ascii="Cordia New" w:eastAsia="Times New Roman" w:hAnsi="Cordia New"/>
                <w:b/>
                <w:bCs/>
                <w:sz w:val="26"/>
                <w:szCs w:val="26"/>
              </w:rPr>
              <w:t xml:space="preserve"> years</w:t>
            </w:r>
          </w:p>
        </w:tc>
      </w:tr>
      <w:tr w:rsidR="008B02DC" w:rsidRPr="004E5FE4" w14:paraId="76F87D43" w14:textId="77777777" w:rsidTr="00967E3C">
        <w:tc>
          <w:tcPr>
            <w:tcW w:w="5310" w:type="dxa"/>
            <w:vAlign w:val="bottom"/>
          </w:tcPr>
          <w:p w14:paraId="7051E5ED" w14:textId="77777777" w:rsidR="00C721A4" w:rsidRPr="004E5FE4" w:rsidRDefault="00C721A4" w:rsidP="00690182">
            <w:pPr>
              <w:spacing w:after="0" w:line="240" w:lineRule="auto"/>
              <w:ind w:left="427"/>
              <w:rPr>
                <w:rFonts w:ascii="Cordia New" w:eastAsia="Times New Roman" w:hAnsi="Cordia New"/>
                <w:sz w:val="26"/>
                <w:szCs w:val="26"/>
              </w:rPr>
            </w:pPr>
          </w:p>
        </w:tc>
        <w:tc>
          <w:tcPr>
            <w:tcW w:w="1368" w:type="dxa"/>
            <w:vAlign w:val="bottom"/>
            <w:hideMark/>
          </w:tcPr>
          <w:p w14:paraId="10EEB740" w14:textId="181A9655"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30F8D95C" w14:textId="30B2D4F3"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55B7605C" w14:textId="37F63B5C"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230625AA" w14:textId="77777777" w:rsidTr="00967E3C">
        <w:tc>
          <w:tcPr>
            <w:tcW w:w="5310" w:type="dxa"/>
            <w:vAlign w:val="bottom"/>
          </w:tcPr>
          <w:p w14:paraId="35EA7D5C" w14:textId="77777777" w:rsidR="00C721A4" w:rsidRPr="00BE39AC" w:rsidRDefault="00C721A4" w:rsidP="00690182">
            <w:pPr>
              <w:spacing w:after="0" w:line="240" w:lineRule="auto"/>
              <w:ind w:left="427"/>
              <w:rPr>
                <w:rFonts w:ascii="Cordia New" w:eastAsia="Times New Roman" w:hAnsi="Cordia New"/>
                <w:sz w:val="12"/>
                <w:szCs w:val="12"/>
              </w:rPr>
            </w:pPr>
          </w:p>
        </w:tc>
        <w:tc>
          <w:tcPr>
            <w:tcW w:w="1368" w:type="dxa"/>
            <w:vAlign w:val="bottom"/>
          </w:tcPr>
          <w:p w14:paraId="7FD7FC5F"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1BF9D36E"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5A30F3CF"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8B02DC" w:rsidRPr="004E5FE4" w14:paraId="48C935BB" w14:textId="77777777" w:rsidTr="00967E3C">
        <w:tc>
          <w:tcPr>
            <w:tcW w:w="5310" w:type="dxa"/>
            <w:vAlign w:val="bottom"/>
            <w:hideMark/>
          </w:tcPr>
          <w:p w14:paraId="3DDFBFF4" w14:textId="36810F78" w:rsidR="00C721A4" w:rsidRPr="004E5FE4" w:rsidRDefault="00C721A4" w:rsidP="00690182">
            <w:pPr>
              <w:spacing w:after="0" w:line="240" w:lineRule="auto"/>
              <w:ind w:left="427"/>
              <w:rPr>
                <w:rFonts w:ascii="Cordia New" w:eastAsia="Times New Roman" w:hAnsi="Cordia New"/>
                <w:b/>
                <w:bCs/>
                <w:sz w:val="26"/>
                <w:szCs w:val="26"/>
              </w:rPr>
            </w:pPr>
            <w:proofErr w:type="gramStart"/>
            <w:r w:rsidRPr="004E5FE4">
              <w:rPr>
                <w:rFonts w:ascii="Cordia New" w:eastAsia="Times New Roman" w:hAnsi="Cordia New"/>
                <w:b/>
                <w:bCs/>
                <w:sz w:val="26"/>
                <w:szCs w:val="26"/>
              </w:rPr>
              <w:t>At</w:t>
            </w:r>
            <w:proofErr w:type="gramEnd"/>
            <w:r w:rsidRPr="004E5FE4">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4E5FE4">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2022</w:t>
            </w:r>
          </w:p>
        </w:tc>
        <w:tc>
          <w:tcPr>
            <w:tcW w:w="1368" w:type="dxa"/>
            <w:vAlign w:val="bottom"/>
          </w:tcPr>
          <w:p w14:paraId="4BD3BB46" w14:textId="77777777" w:rsidR="00C721A4" w:rsidRPr="004E5FE4" w:rsidRDefault="00C721A4" w:rsidP="00690182">
            <w:pPr>
              <w:spacing w:after="0" w:line="240" w:lineRule="auto"/>
              <w:ind w:right="-72"/>
              <w:jc w:val="right"/>
              <w:rPr>
                <w:rFonts w:ascii="Cordia New" w:eastAsia="Times New Roman" w:hAnsi="Cordia New"/>
                <w:sz w:val="26"/>
                <w:szCs w:val="26"/>
              </w:rPr>
            </w:pPr>
          </w:p>
        </w:tc>
        <w:tc>
          <w:tcPr>
            <w:tcW w:w="1368" w:type="dxa"/>
            <w:vAlign w:val="bottom"/>
          </w:tcPr>
          <w:p w14:paraId="14C438C9" w14:textId="77777777" w:rsidR="00C721A4" w:rsidRPr="004E5FE4" w:rsidRDefault="00C721A4" w:rsidP="00690182">
            <w:pPr>
              <w:spacing w:after="0" w:line="240" w:lineRule="auto"/>
              <w:ind w:right="-72"/>
              <w:jc w:val="right"/>
              <w:rPr>
                <w:rFonts w:ascii="Cordia New" w:eastAsia="Times New Roman" w:hAnsi="Cordia New"/>
                <w:sz w:val="26"/>
                <w:szCs w:val="26"/>
              </w:rPr>
            </w:pPr>
          </w:p>
        </w:tc>
        <w:tc>
          <w:tcPr>
            <w:tcW w:w="1368" w:type="dxa"/>
            <w:vAlign w:val="bottom"/>
          </w:tcPr>
          <w:p w14:paraId="46C32E04" w14:textId="77777777" w:rsidR="00C721A4" w:rsidRPr="004E5FE4" w:rsidRDefault="00C721A4" w:rsidP="00690182">
            <w:pPr>
              <w:spacing w:after="0" w:line="240" w:lineRule="auto"/>
              <w:ind w:right="-72"/>
              <w:jc w:val="right"/>
              <w:rPr>
                <w:rFonts w:ascii="Cordia New" w:eastAsia="Times New Roman" w:hAnsi="Cordia New"/>
                <w:sz w:val="26"/>
                <w:szCs w:val="26"/>
              </w:rPr>
            </w:pPr>
          </w:p>
        </w:tc>
      </w:tr>
      <w:tr w:rsidR="008B02DC" w:rsidRPr="004E5FE4" w14:paraId="0833A5E9" w14:textId="77777777" w:rsidTr="00967E3C">
        <w:tc>
          <w:tcPr>
            <w:tcW w:w="5310" w:type="dxa"/>
            <w:vAlign w:val="bottom"/>
            <w:hideMark/>
          </w:tcPr>
          <w:p w14:paraId="6A1F1E73" w14:textId="06F3040D" w:rsidR="00C721A4" w:rsidRPr="004E5FE4" w:rsidRDefault="00C721A4" w:rsidP="00690182">
            <w:pPr>
              <w:spacing w:after="0" w:line="240" w:lineRule="auto"/>
              <w:ind w:left="427"/>
              <w:rPr>
                <w:rFonts w:ascii="Cordia New" w:eastAsia="Times New Roman" w:hAnsi="Cordia New"/>
                <w:sz w:val="26"/>
                <w:szCs w:val="26"/>
                <w:highlight w:val="yellow"/>
              </w:rPr>
            </w:pPr>
            <w:r w:rsidRPr="004E5FE4">
              <w:rPr>
                <w:rFonts w:ascii="Cordia New" w:eastAsia="Times New Roman" w:hAnsi="Cordia New"/>
                <w:sz w:val="26"/>
                <w:szCs w:val="26"/>
              </w:rPr>
              <w:t xml:space="preserve">Defined </w:t>
            </w:r>
            <w:r w:rsidR="00245A64" w:rsidRPr="004E5FE4">
              <w:rPr>
                <w:rFonts w:ascii="Cordia New" w:eastAsia="Times New Roman" w:hAnsi="Cordia New"/>
                <w:sz w:val="26"/>
                <w:szCs w:val="26"/>
              </w:rPr>
              <w:t xml:space="preserve">benefit </w:t>
            </w:r>
            <w:r w:rsidRPr="004E5FE4">
              <w:rPr>
                <w:rFonts w:ascii="Cordia New" w:eastAsia="Times New Roman" w:hAnsi="Cordia New"/>
                <w:sz w:val="26"/>
                <w:szCs w:val="26"/>
              </w:rPr>
              <w:t>obligation</w:t>
            </w:r>
            <w:r w:rsidR="00245A64" w:rsidRPr="004E5FE4">
              <w:rPr>
                <w:rFonts w:ascii="Cordia New" w:eastAsia="Times New Roman" w:hAnsi="Cordia New"/>
                <w:sz w:val="26"/>
                <w:szCs w:val="26"/>
              </w:rPr>
              <w:t>s</w:t>
            </w:r>
          </w:p>
        </w:tc>
        <w:tc>
          <w:tcPr>
            <w:tcW w:w="1368" w:type="dxa"/>
            <w:vAlign w:val="bottom"/>
          </w:tcPr>
          <w:p w14:paraId="46E0019C" w14:textId="4D37582C" w:rsidR="00C721A4" w:rsidRPr="004E5FE4"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20</w:t>
            </w:r>
          </w:p>
        </w:tc>
        <w:tc>
          <w:tcPr>
            <w:tcW w:w="1368" w:type="dxa"/>
            <w:vAlign w:val="bottom"/>
          </w:tcPr>
          <w:p w14:paraId="1AAAA3BA" w14:textId="4D147EF8" w:rsidR="00C721A4" w:rsidRPr="004E5FE4"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31</w:t>
            </w:r>
          </w:p>
        </w:tc>
        <w:tc>
          <w:tcPr>
            <w:tcW w:w="1368" w:type="dxa"/>
            <w:vAlign w:val="bottom"/>
          </w:tcPr>
          <w:p w14:paraId="1F57D92F" w14:textId="23B88575" w:rsidR="00C721A4" w:rsidRPr="004E5FE4" w:rsidRDefault="003A773E"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127</w:t>
            </w:r>
          </w:p>
        </w:tc>
      </w:tr>
      <w:tr w:rsidR="008B02DC" w:rsidRPr="00BE39AC" w14:paraId="362B229E" w14:textId="77777777" w:rsidTr="00967E3C">
        <w:tc>
          <w:tcPr>
            <w:tcW w:w="5310" w:type="dxa"/>
            <w:vAlign w:val="bottom"/>
          </w:tcPr>
          <w:p w14:paraId="40709A36" w14:textId="77777777" w:rsidR="00C721A4" w:rsidRPr="00BE39AC" w:rsidRDefault="00C721A4" w:rsidP="00690182">
            <w:pPr>
              <w:spacing w:after="0" w:line="240" w:lineRule="auto"/>
              <w:ind w:left="427"/>
              <w:rPr>
                <w:rFonts w:ascii="Cordia New" w:eastAsia="Times New Roman" w:hAnsi="Cordia New"/>
                <w:sz w:val="12"/>
                <w:szCs w:val="12"/>
              </w:rPr>
            </w:pPr>
          </w:p>
        </w:tc>
        <w:tc>
          <w:tcPr>
            <w:tcW w:w="1368" w:type="dxa"/>
            <w:vAlign w:val="bottom"/>
          </w:tcPr>
          <w:p w14:paraId="3AD8D6CB" w14:textId="31421692"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2BB50709"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5ADB9D37"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8B02DC" w:rsidRPr="004E5FE4" w14:paraId="19B5D52D" w14:textId="77777777" w:rsidTr="00967E3C">
        <w:tc>
          <w:tcPr>
            <w:tcW w:w="5310" w:type="dxa"/>
            <w:vAlign w:val="bottom"/>
            <w:hideMark/>
          </w:tcPr>
          <w:p w14:paraId="2FDBE6DC"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6"/>
                <w:szCs w:val="26"/>
              </w:rPr>
            </w:pPr>
            <w:r w:rsidRPr="004E5FE4">
              <w:rPr>
                <w:rFonts w:ascii="Cordia New" w:eastAsia="Times New Roman" w:hAnsi="Cordia New"/>
                <w:sz w:val="26"/>
                <w:szCs w:val="26"/>
              </w:rPr>
              <w:t>Total</w:t>
            </w:r>
          </w:p>
        </w:tc>
        <w:tc>
          <w:tcPr>
            <w:tcW w:w="1368" w:type="dxa"/>
            <w:vAlign w:val="bottom"/>
          </w:tcPr>
          <w:p w14:paraId="22344922" w14:textId="0B374BBB" w:rsidR="00C721A4" w:rsidRPr="004E5FE4"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20</w:t>
            </w:r>
          </w:p>
        </w:tc>
        <w:tc>
          <w:tcPr>
            <w:tcW w:w="1368" w:type="dxa"/>
            <w:vAlign w:val="bottom"/>
          </w:tcPr>
          <w:p w14:paraId="4AE67491" w14:textId="138E291C" w:rsidR="00C721A4" w:rsidRPr="004E5FE4"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31</w:t>
            </w:r>
          </w:p>
        </w:tc>
        <w:tc>
          <w:tcPr>
            <w:tcW w:w="1368" w:type="dxa"/>
            <w:vAlign w:val="bottom"/>
          </w:tcPr>
          <w:p w14:paraId="0612C901" w14:textId="756E2EEB" w:rsidR="00C721A4" w:rsidRPr="004E5FE4" w:rsidRDefault="003A773E" w:rsidP="00690182">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127</w:t>
            </w:r>
          </w:p>
        </w:tc>
      </w:tr>
      <w:tr w:rsidR="008B02DC" w:rsidRPr="00106BF6" w14:paraId="4BFB6F1E" w14:textId="77777777" w:rsidTr="00967E3C">
        <w:tc>
          <w:tcPr>
            <w:tcW w:w="5310" w:type="dxa"/>
            <w:vAlign w:val="bottom"/>
          </w:tcPr>
          <w:p w14:paraId="6FBFE075" w14:textId="77777777" w:rsidR="00C721A4" w:rsidRPr="00106BF6" w:rsidRDefault="00C721A4" w:rsidP="00690182">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0"/>
                <w:szCs w:val="20"/>
              </w:rPr>
            </w:pPr>
          </w:p>
        </w:tc>
        <w:tc>
          <w:tcPr>
            <w:tcW w:w="1368" w:type="dxa"/>
            <w:vAlign w:val="bottom"/>
          </w:tcPr>
          <w:p w14:paraId="2F12E2CA" w14:textId="77777777" w:rsidR="00C721A4" w:rsidRPr="00106BF6" w:rsidRDefault="00C721A4" w:rsidP="00690182">
            <w:pPr>
              <w:spacing w:after="0" w:line="240" w:lineRule="auto"/>
              <w:ind w:right="-72"/>
              <w:jc w:val="right"/>
              <w:rPr>
                <w:rFonts w:ascii="Cordia New" w:eastAsia="Times New Roman" w:hAnsi="Cordia New"/>
                <w:sz w:val="20"/>
                <w:szCs w:val="20"/>
              </w:rPr>
            </w:pPr>
          </w:p>
        </w:tc>
        <w:tc>
          <w:tcPr>
            <w:tcW w:w="1368" w:type="dxa"/>
            <w:vAlign w:val="bottom"/>
          </w:tcPr>
          <w:p w14:paraId="029323A6" w14:textId="77777777" w:rsidR="00C721A4" w:rsidRPr="00106BF6" w:rsidRDefault="00C721A4" w:rsidP="00690182">
            <w:pPr>
              <w:spacing w:after="0" w:line="240" w:lineRule="auto"/>
              <w:ind w:right="-72"/>
              <w:jc w:val="right"/>
              <w:rPr>
                <w:rFonts w:ascii="Cordia New" w:eastAsia="Times New Roman" w:hAnsi="Cordia New"/>
                <w:sz w:val="20"/>
                <w:szCs w:val="20"/>
              </w:rPr>
            </w:pPr>
          </w:p>
        </w:tc>
        <w:tc>
          <w:tcPr>
            <w:tcW w:w="1368" w:type="dxa"/>
            <w:vAlign w:val="bottom"/>
          </w:tcPr>
          <w:p w14:paraId="61CB369F" w14:textId="77777777" w:rsidR="00C721A4" w:rsidRPr="00106BF6" w:rsidRDefault="00C721A4" w:rsidP="00690182">
            <w:pPr>
              <w:spacing w:after="0" w:line="240" w:lineRule="auto"/>
              <w:ind w:right="-72"/>
              <w:jc w:val="right"/>
              <w:rPr>
                <w:rFonts w:ascii="Cordia New" w:eastAsia="Times New Roman" w:hAnsi="Cordia New"/>
                <w:sz w:val="20"/>
                <w:szCs w:val="20"/>
              </w:rPr>
            </w:pPr>
          </w:p>
        </w:tc>
      </w:tr>
      <w:tr w:rsidR="00735CF9" w:rsidRPr="004E5FE4" w14:paraId="3D6C3283" w14:textId="77777777" w:rsidTr="00967E3C">
        <w:tc>
          <w:tcPr>
            <w:tcW w:w="5310" w:type="dxa"/>
            <w:vAlign w:val="bottom"/>
            <w:hideMark/>
          </w:tcPr>
          <w:p w14:paraId="07E2BE53" w14:textId="56B184EB" w:rsidR="00735CF9" w:rsidRPr="004E5FE4" w:rsidRDefault="00735CF9" w:rsidP="00735CF9">
            <w:pPr>
              <w:spacing w:after="0" w:line="240" w:lineRule="auto"/>
              <w:ind w:left="427"/>
              <w:rPr>
                <w:rFonts w:ascii="Cordia New" w:eastAsia="Times New Roman" w:hAnsi="Cordia New"/>
                <w:b/>
                <w:bCs/>
                <w:sz w:val="26"/>
                <w:szCs w:val="26"/>
              </w:rPr>
            </w:pPr>
            <w:proofErr w:type="gramStart"/>
            <w:r w:rsidRPr="004E5FE4">
              <w:rPr>
                <w:rFonts w:ascii="Cordia New" w:eastAsia="Times New Roman" w:hAnsi="Cordia New"/>
                <w:b/>
                <w:bCs/>
                <w:sz w:val="26"/>
                <w:szCs w:val="26"/>
              </w:rPr>
              <w:t>At</w:t>
            </w:r>
            <w:proofErr w:type="gramEnd"/>
            <w:r w:rsidRPr="004E5FE4">
              <w:rPr>
                <w:rFonts w:ascii="Cordia New" w:eastAsia="Times New Roman" w:hAnsi="Cordia New"/>
                <w:b/>
                <w:bCs/>
                <w:sz w:val="26"/>
                <w:szCs w:val="26"/>
              </w:rPr>
              <w:t xml:space="preserve"> </w:t>
            </w:r>
            <w:r w:rsidR="003A773E" w:rsidRPr="003A773E">
              <w:rPr>
                <w:rFonts w:ascii="Cordia New" w:eastAsia="Times New Roman" w:hAnsi="Cordia New"/>
                <w:b/>
                <w:bCs/>
                <w:sz w:val="26"/>
                <w:szCs w:val="26"/>
                <w:lang w:val="en-GB"/>
              </w:rPr>
              <w:t>31</w:t>
            </w:r>
            <w:r w:rsidRPr="004E5FE4">
              <w:rPr>
                <w:rFonts w:ascii="Cordia New" w:eastAsia="Times New Roman" w:hAnsi="Cordia New"/>
                <w:b/>
                <w:bCs/>
                <w:sz w:val="26"/>
                <w:szCs w:val="26"/>
              </w:rPr>
              <w:t xml:space="preserve"> December </w:t>
            </w:r>
            <w:r w:rsidR="003A773E" w:rsidRPr="003A773E">
              <w:rPr>
                <w:rFonts w:ascii="Cordia New" w:eastAsia="Times New Roman" w:hAnsi="Cordia New"/>
                <w:b/>
                <w:bCs/>
                <w:sz w:val="26"/>
                <w:szCs w:val="26"/>
                <w:lang w:val="en-GB"/>
              </w:rPr>
              <w:t>2021</w:t>
            </w:r>
          </w:p>
        </w:tc>
        <w:tc>
          <w:tcPr>
            <w:tcW w:w="1368" w:type="dxa"/>
            <w:vAlign w:val="bottom"/>
          </w:tcPr>
          <w:p w14:paraId="20AC2343" w14:textId="77777777" w:rsidR="00735CF9" w:rsidRPr="004E5FE4" w:rsidRDefault="00735CF9" w:rsidP="00735CF9">
            <w:pPr>
              <w:spacing w:after="0" w:line="240" w:lineRule="auto"/>
              <w:ind w:right="-72"/>
              <w:jc w:val="right"/>
              <w:rPr>
                <w:rFonts w:ascii="Cordia New" w:eastAsia="Times New Roman" w:hAnsi="Cordia New"/>
                <w:sz w:val="26"/>
                <w:szCs w:val="26"/>
              </w:rPr>
            </w:pPr>
          </w:p>
        </w:tc>
        <w:tc>
          <w:tcPr>
            <w:tcW w:w="1368" w:type="dxa"/>
            <w:vAlign w:val="bottom"/>
          </w:tcPr>
          <w:p w14:paraId="06D18228" w14:textId="77777777" w:rsidR="00735CF9" w:rsidRPr="004E5FE4" w:rsidRDefault="00735CF9" w:rsidP="00735CF9">
            <w:pPr>
              <w:spacing w:after="0" w:line="240" w:lineRule="auto"/>
              <w:ind w:right="-72"/>
              <w:jc w:val="right"/>
              <w:rPr>
                <w:rFonts w:ascii="Cordia New" w:eastAsia="Times New Roman" w:hAnsi="Cordia New"/>
                <w:sz w:val="26"/>
                <w:szCs w:val="26"/>
              </w:rPr>
            </w:pPr>
          </w:p>
        </w:tc>
        <w:tc>
          <w:tcPr>
            <w:tcW w:w="1368" w:type="dxa"/>
            <w:vAlign w:val="bottom"/>
          </w:tcPr>
          <w:p w14:paraId="2E7AF094" w14:textId="77777777" w:rsidR="00735CF9" w:rsidRPr="004E5FE4" w:rsidRDefault="00735CF9" w:rsidP="00735CF9">
            <w:pPr>
              <w:spacing w:after="0" w:line="240" w:lineRule="auto"/>
              <w:ind w:right="-72"/>
              <w:jc w:val="right"/>
              <w:rPr>
                <w:rFonts w:ascii="Cordia New" w:eastAsia="Times New Roman" w:hAnsi="Cordia New"/>
                <w:sz w:val="26"/>
                <w:szCs w:val="26"/>
              </w:rPr>
            </w:pPr>
          </w:p>
        </w:tc>
      </w:tr>
      <w:tr w:rsidR="00735CF9" w:rsidRPr="004E5FE4" w14:paraId="0CD7E7C2" w14:textId="77777777" w:rsidTr="00967E3C">
        <w:tc>
          <w:tcPr>
            <w:tcW w:w="5310" w:type="dxa"/>
            <w:vAlign w:val="bottom"/>
            <w:hideMark/>
          </w:tcPr>
          <w:p w14:paraId="7ADA8FC5" w14:textId="0A7E9CB9" w:rsidR="00735CF9" w:rsidRPr="004E5FE4" w:rsidRDefault="00735CF9" w:rsidP="00735CF9">
            <w:pPr>
              <w:spacing w:after="0" w:line="240" w:lineRule="auto"/>
              <w:ind w:left="427"/>
              <w:rPr>
                <w:rFonts w:ascii="Cordia New" w:eastAsia="Times New Roman" w:hAnsi="Cordia New"/>
                <w:sz w:val="26"/>
                <w:szCs w:val="26"/>
              </w:rPr>
            </w:pPr>
            <w:r w:rsidRPr="004E5FE4">
              <w:rPr>
                <w:rFonts w:ascii="Cordia New" w:eastAsia="Times New Roman" w:hAnsi="Cordia New"/>
                <w:sz w:val="26"/>
                <w:szCs w:val="26"/>
              </w:rPr>
              <w:t>Defined benefit obligations</w:t>
            </w:r>
          </w:p>
        </w:tc>
        <w:tc>
          <w:tcPr>
            <w:tcW w:w="1368" w:type="dxa"/>
            <w:vAlign w:val="bottom"/>
            <w:hideMark/>
          </w:tcPr>
          <w:p w14:paraId="2DCA8402" w14:textId="42ACA0F7" w:rsidR="00735CF9" w:rsidRPr="004E5FE4" w:rsidRDefault="003A773E" w:rsidP="00735CF9">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w:t>
            </w:r>
          </w:p>
        </w:tc>
        <w:tc>
          <w:tcPr>
            <w:tcW w:w="1368" w:type="dxa"/>
            <w:vAlign w:val="bottom"/>
            <w:hideMark/>
          </w:tcPr>
          <w:p w14:paraId="4D371BEA" w14:textId="0012801F" w:rsidR="00735CF9" w:rsidRPr="004E5FE4" w:rsidRDefault="003A773E" w:rsidP="00735CF9">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p>
        </w:tc>
        <w:tc>
          <w:tcPr>
            <w:tcW w:w="1368" w:type="dxa"/>
            <w:vAlign w:val="bottom"/>
            <w:hideMark/>
          </w:tcPr>
          <w:p w14:paraId="5636BC05" w14:textId="2748964A" w:rsidR="00735CF9" w:rsidRPr="004E5FE4" w:rsidRDefault="003A773E" w:rsidP="00735CF9">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116</w:t>
            </w:r>
          </w:p>
        </w:tc>
      </w:tr>
      <w:tr w:rsidR="00735CF9" w:rsidRPr="00BE39AC" w14:paraId="794242EA" w14:textId="77777777" w:rsidTr="00967E3C">
        <w:tc>
          <w:tcPr>
            <w:tcW w:w="5310" w:type="dxa"/>
            <w:vAlign w:val="bottom"/>
          </w:tcPr>
          <w:p w14:paraId="51E2AC15" w14:textId="77777777" w:rsidR="00735CF9" w:rsidRPr="00BE39AC" w:rsidRDefault="00735CF9" w:rsidP="00735CF9">
            <w:pPr>
              <w:spacing w:after="0" w:line="240" w:lineRule="auto"/>
              <w:ind w:left="427"/>
              <w:rPr>
                <w:rFonts w:ascii="Cordia New" w:eastAsia="Times New Roman" w:hAnsi="Cordia New"/>
                <w:sz w:val="12"/>
                <w:szCs w:val="12"/>
              </w:rPr>
            </w:pPr>
          </w:p>
        </w:tc>
        <w:tc>
          <w:tcPr>
            <w:tcW w:w="1368" w:type="dxa"/>
            <w:vAlign w:val="bottom"/>
          </w:tcPr>
          <w:p w14:paraId="7FF07AB7" w14:textId="77777777" w:rsidR="00735CF9" w:rsidRPr="00BE39AC" w:rsidRDefault="00735CF9" w:rsidP="00735CF9">
            <w:pPr>
              <w:spacing w:after="0" w:line="240" w:lineRule="auto"/>
              <w:ind w:left="427"/>
              <w:rPr>
                <w:rFonts w:ascii="Cordia New" w:eastAsia="Times New Roman" w:hAnsi="Cordia New"/>
                <w:sz w:val="12"/>
                <w:szCs w:val="12"/>
              </w:rPr>
            </w:pPr>
          </w:p>
        </w:tc>
        <w:tc>
          <w:tcPr>
            <w:tcW w:w="1368" w:type="dxa"/>
            <w:vAlign w:val="bottom"/>
          </w:tcPr>
          <w:p w14:paraId="47A0BD8F" w14:textId="77777777" w:rsidR="00735CF9" w:rsidRPr="00BE39AC" w:rsidRDefault="00735CF9" w:rsidP="00735CF9">
            <w:pPr>
              <w:spacing w:after="0" w:line="240" w:lineRule="auto"/>
              <w:ind w:left="427"/>
              <w:rPr>
                <w:rFonts w:ascii="Cordia New" w:eastAsia="Times New Roman" w:hAnsi="Cordia New"/>
                <w:sz w:val="12"/>
                <w:szCs w:val="12"/>
              </w:rPr>
            </w:pPr>
          </w:p>
        </w:tc>
        <w:tc>
          <w:tcPr>
            <w:tcW w:w="1368" w:type="dxa"/>
            <w:vAlign w:val="bottom"/>
          </w:tcPr>
          <w:p w14:paraId="7C94F32F" w14:textId="77777777" w:rsidR="00735CF9" w:rsidRPr="00BE39AC" w:rsidRDefault="00735CF9" w:rsidP="00735CF9">
            <w:pPr>
              <w:spacing w:after="0" w:line="240" w:lineRule="auto"/>
              <w:ind w:left="427"/>
              <w:rPr>
                <w:rFonts w:ascii="Cordia New" w:eastAsia="Times New Roman" w:hAnsi="Cordia New"/>
                <w:sz w:val="12"/>
                <w:szCs w:val="12"/>
              </w:rPr>
            </w:pPr>
          </w:p>
        </w:tc>
      </w:tr>
      <w:tr w:rsidR="00735CF9" w:rsidRPr="004E5FE4" w14:paraId="4C63F99E" w14:textId="77777777" w:rsidTr="00967E3C">
        <w:tc>
          <w:tcPr>
            <w:tcW w:w="5310" w:type="dxa"/>
            <w:vAlign w:val="bottom"/>
            <w:hideMark/>
          </w:tcPr>
          <w:p w14:paraId="7E0DFA1F" w14:textId="7832D69D" w:rsidR="00735CF9" w:rsidRPr="004E5FE4" w:rsidRDefault="00735CF9" w:rsidP="00735CF9">
            <w:pPr>
              <w:tabs>
                <w:tab w:val="left" w:pos="1134"/>
                <w:tab w:val="left" w:pos="1276"/>
                <w:tab w:val="center" w:pos="3402"/>
                <w:tab w:val="center" w:pos="4536"/>
                <w:tab w:val="center" w:pos="5670"/>
                <w:tab w:val="center" w:pos="6804"/>
                <w:tab w:val="right" w:pos="7655"/>
              </w:tabs>
              <w:spacing w:after="0" w:line="240" w:lineRule="auto"/>
              <w:ind w:left="427"/>
              <w:rPr>
                <w:rFonts w:ascii="Cordia New" w:eastAsia="Times New Roman" w:hAnsi="Cordia New"/>
                <w:sz w:val="26"/>
                <w:szCs w:val="26"/>
              </w:rPr>
            </w:pPr>
            <w:r w:rsidRPr="004E5FE4">
              <w:rPr>
                <w:rFonts w:ascii="Cordia New" w:eastAsia="Times New Roman" w:hAnsi="Cordia New"/>
                <w:sz w:val="26"/>
                <w:szCs w:val="26"/>
              </w:rPr>
              <w:t>Total</w:t>
            </w:r>
          </w:p>
        </w:tc>
        <w:tc>
          <w:tcPr>
            <w:tcW w:w="1368" w:type="dxa"/>
            <w:vAlign w:val="bottom"/>
            <w:hideMark/>
          </w:tcPr>
          <w:p w14:paraId="794185D9" w14:textId="0DB2077C" w:rsidR="00735CF9" w:rsidRPr="004E5FE4" w:rsidRDefault="003A773E" w:rsidP="00735CF9">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w:t>
            </w:r>
          </w:p>
        </w:tc>
        <w:tc>
          <w:tcPr>
            <w:tcW w:w="1368" w:type="dxa"/>
            <w:vAlign w:val="bottom"/>
            <w:hideMark/>
          </w:tcPr>
          <w:p w14:paraId="61B8C925" w14:textId="393C4B77" w:rsidR="00735CF9" w:rsidRPr="004E5FE4" w:rsidRDefault="003A773E" w:rsidP="00735CF9">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p>
        </w:tc>
        <w:tc>
          <w:tcPr>
            <w:tcW w:w="1368" w:type="dxa"/>
            <w:vAlign w:val="bottom"/>
            <w:hideMark/>
          </w:tcPr>
          <w:p w14:paraId="09097F44" w14:textId="5473B7B6" w:rsidR="00735CF9" w:rsidRPr="004E5FE4" w:rsidRDefault="003A773E" w:rsidP="00735CF9">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116</w:t>
            </w:r>
          </w:p>
        </w:tc>
      </w:tr>
    </w:tbl>
    <w:p w14:paraId="5C06A6F5" w14:textId="799F2959" w:rsidR="00106BF6" w:rsidRDefault="00106BF6" w:rsidP="00690182">
      <w:pPr>
        <w:spacing w:after="0" w:line="240" w:lineRule="auto"/>
        <w:rPr>
          <w:rFonts w:ascii="Cordia New" w:eastAsia="Times New Roman" w:hAnsi="Cordia New"/>
          <w:b/>
          <w:bCs/>
          <w:sz w:val="26"/>
          <w:szCs w:val="26"/>
          <w:cs/>
        </w:rPr>
      </w:pPr>
    </w:p>
    <w:p w14:paraId="6A022641" w14:textId="77777777" w:rsidR="00106BF6" w:rsidRDefault="00106BF6">
      <w:pPr>
        <w:spacing w:after="0" w:line="240" w:lineRule="auto"/>
        <w:rPr>
          <w:rFonts w:ascii="Cordia New" w:eastAsia="Times New Roman" w:hAnsi="Cordia New"/>
          <w:b/>
          <w:bCs/>
          <w:sz w:val="26"/>
          <w:szCs w:val="26"/>
          <w:cs/>
        </w:rPr>
      </w:pPr>
      <w:r>
        <w:rPr>
          <w:rFonts w:ascii="Cordia New" w:eastAsia="Times New Roman" w:hAnsi="Cordia New"/>
          <w:b/>
          <w:bCs/>
          <w:sz w:val="26"/>
          <w:szCs w:val="26"/>
          <w:cs/>
        </w:rPr>
        <w:br w:type="page"/>
      </w:r>
    </w:p>
    <w:p w14:paraId="37B29ACC" w14:textId="6B63A007" w:rsidR="00C721A4" w:rsidRDefault="003A773E" w:rsidP="00690182">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27</w:t>
      </w:r>
      <w:r w:rsidR="00C721A4" w:rsidRPr="004E5FE4">
        <w:rPr>
          <w:rFonts w:ascii="Cordia New" w:eastAsia="Times New Roman" w:hAnsi="Cordia New"/>
          <w:b/>
          <w:bCs/>
          <w:sz w:val="26"/>
          <w:szCs w:val="26"/>
        </w:rPr>
        <w:tab/>
        <w:t xml:space="preserve">Other non-current liabilities </w:t>
      </w:r>
    </w:p>
    <w:p w14:paraId="5231E11E" w14:textId="77777777" w:rsidR="00967E3C" w:rsidRPr="00106BF6" w:rsidRDefault="00967E3C" w:rsidP="00690182">
      <w:pPr>
        <w:spacing w:after="0" w:line="240" w:lineRule="auto"/>
        <w:ind w:left="540" w:hanging="540"/>
        <w:outlineLvl w:val="7"/>
        <w:rPr>
          <w:rFonts w:ascii="Cordia New" w:eastAsia="Times New Roman" w:hAnsi="Cordia New"/>
          <w:b/>
          <w:bCs/>
          <w:szCs w:val="22"/>
        </w:rPr>
      </w:pPr>
    </w:p>
    <w:tbl>
      <w:tblPr>
        <w:tblW w:w="9318" w:type="dxa"/>
        <w:tblInd w:w="90" w:type="dxa"/>
        <w:tblLayout w:type="fixed"/>
        <w:tblLook w:val="04A0" w:firstRow="1" w:lastRow="0" w:firstColumn="1" w:lastColumn="0" w:noHBand="0" w:noVBand="1"/>
      </w:tblPr>
      <w:tblGrid>
        <w:gridCol w:w="3845"/>
        <w:gridCol w:w="1369"/>
        <w:gridCol w:w="1368"/>
        <w:gridCol w:w="1368"/>
        <w:gridCol w:w="1368"/>
      </w:tblGrid>
      <w:tr w:rsidR="008B02DC" w:rsidRPr="004E5FE4" w14:paraId="0D91B8C0" w14:textId="77777777" w:rsidTr="00967E3C">
        <w:tc>
          <w:tcPr>
            <w:tcW w:w="3845" w:type="dxa"/>
            <w:vAlign w:val="bottom"/>
          </w:tcPr>
          <w:p w14:paraId="6A35F465" w14:textId="77777777" w:rsidR="00C721A4" w:rsidRPr="004E5FE4" w:rsidRDefault="00C721A4" w:rsidP="00690182">
            <w:pPr>
              <w:spacing w:after="0" w:line="240" w:lineRule="auto"/>
              <w:ind w:left="345"/>
              <w:rPr>
                <w:rFonts w:ascii="Cordia New" w:eastAsia="Times New Roman" w:hAnsi="Cordia New"/>
                <w:sz w:val="26"/>
                <w:szCs w:val="26"/>
              </w:rPr>
            </w:pPr>
          </w:p>
        </w:tc>
        <w:tc>
          <w:tcPr>
            <w:tcW w:w="2737" w:type="dxa"/>
            <w:gridSpan w:val="2"/>
            <w:vAlign w:val="bottom"/>
            <w:hideMark/>
          </w:tcPr>
          <w:p w14:paraId="32EDA9AC"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Consolidated </w:t>
            </w:r>
          </w:p>
          <w:p w14:paraId="6293034C"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c>
          <w:tcPr>
            <w:tcW w:w="2736" w:type="dxa"/>
            <w:gridSpan w:val="2"/>
            <w:vAlign w:val="bottom"/>
            <w:hideMark/>
          </w:tcPr>
          <w:p w14:paraId="3CF27651"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Separate </w:t>
            </w:r>
          </w:p>
          <w:p w14:paraId="3CB1D6FF"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r>
      <w:tr w:rsidR="008B02DC" w:rsidRPr="004E5FE4" w14:paraId="06B3A55F" w14:textId="77777777" w:rsidTr="00967E3C">
        <w:tc>
          <w:tcPr>
            <w:tcW w:w="3845" w:type="dxa"/>
            <w:vAlign w:val="bottom"/>
          </w:tcPr>
          <w:p w14:paraId="2A695580" w14:textId="77777777" w:rsidR="00C721A4" w:rsidRPr="004E5FE4" w:rsidRDefault="00C721A4" w:rsidP="00690182">
            <w:pPr>
              <w:spacing w:after="0" w:line="240" w:lineRule="auto"/>
              <w:ind w:left="345"/>
              <w:rPr>
                <w:rFonts w:ascii="Cordia New" w:eastAsia="Times New Roman" w:hAnsi="Cordia New"/>
                <w:sz w:val="26"/>
                <w:szCs w:val="26"/>
              </w:rPr>
            </w:pPr>
          </w:p>
        </w:tc>
        <w:tc>
          <w:tcPr>
            <w:tcW w:w="1369" w:type="dxa"/>
            <w:vAlign w:val="bottom"/>
            <w:hideMark/>
          </w:tcPr>
          <w:p w14:paraId="2601C85F" w14:textId="3A7B1845"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2D70B92F" w14:textId="5466DE07"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587CFD4A" w14:textId="52721160"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4E0DE915" w14:textId="4BECB6B8"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205099D2" w14:textId="77777777" w:rsidTr="00967E3C">
        <w:tc>
          <w:tcPr>
            <w:tcW w:w="3845" w:type="dxa"/>
            <w:vAlign w:val="bottom"/>
          </w:tcPr>
          <w:p w14:paraId="34DBDFB7" w14:textId="77777777" w:rsidR="00C721A4" w:rsidRPr="004E5FE4" w:rsidRDefault="00C721A4" w:rsidP="00690182">
            <w:pPr>
              <w:spacing w:after="0" w:line="240" w:lineRule="auto"/>
              <w:ind w:left="345"/>
              <w:rPr>
                <w:rFonts w:ascii="Cordia New" w:eastAsia="Times New Roman" w:hAnsi="Cordia New"/>
                <w:sz w:val="26"/>
                <w:szCs w:val="26"/>
              </w:rPr>
            </w:pPr>
          </w:p>
        </w:tc>
        <w:tc>
          <w:tcPr>
            <w:tcW w:w="1369" w:type="dxa"/>
            <w:vAlign w:val="bottom"/>
            <w:hideMark/>
          </w:tcPr>
          <w:p w14:paraId="72223DC7" w14:textId="45F27E02"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26A8F461" w14:textId="58908172"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3AB3F518" w14:textId="6127FF7F"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24CE7AFA" w14:textId="46C243D9"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4A1B8865" w14:textId="77777777" w:rsidTr="00967E3C">
        <w:tc>
          <w:tcPr>
            <w:tcW w:w="3845" w:type="dxa"/>
            <w:vAlign w:val="bottom"/>
          </w:tcPr>
          <w:p w14:paraId="4F29CE54" w14:textId="77777777" w:rsidR="00C721A4" w:rsidRPr="00BE39AC" w:rsidRDefault="00C721A4" w:rsidP="00690182">
            <w:pPr>
              <w:spacing w:after="0" w:line="240" w:lineRule="auto"/>
              <w:ind w:left="345"/>
              <w:rPr>
                <w:rFonts w:ascii="Cordia New" w:eastAsia="Times New Roman" w:hAnsi="Cordia New"/>
                <w:sz w:val="12"/>
                <w:szCs w:val="12"/>
              </w:rPr>
            </w:pPr>
          </w:p>
        </w:tc>
        <w:tc>
          <w:tcPr>
            <w:tcW w:w="1369" w:type="dxa"/>
            <w:vAlign w:val="bottom"/>
          </w:tcPr>
          <w:p w14:paraId="11DD3978"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EF278F9"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717D420"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1831D094"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735CF9" w:rsidRPr="004E5FE4" w14:paraId="01C56708" w14:textId="77777777" w:rsidTr="00967E3C">
        <w:tc>
          <w:tcPr>
            <w:tcW w:w="3845" w:type="dxa"/>
            <w:vAlign w:val="bottom"/>
            <w:hideMark/>
          </w:tcPr>
          <w:p w14:paraId="1D4C613C" w14:textId="77777777" w:rsidR="00735CF9" w:rsidRPr="004E5FE4" w:rsidRDefault="00735CF9" w:rsidP="00735CF9">
            <w:pPr>
              <w:spacing w:after="0" w:line="240" w:lineRule="auto"/>
              <w:ind w:left="345"/>
              <w:rPr>
                <w:rFonts w:ascii="Cordia New" w:eastAsia="Times New Roman" w:hAnsi="Cordia New"/>
                <w:sz w:val="26"/>
                <w:szCs w:val="26"/>
              </w:rPr>
            </w:pPr>
            <w:r w:rsidRPr="004E5FE4">
              <w:rPr>
                <w:rFonts w:ascii="Cordia New" w:eastAsia="Times New Roman" w:hAnsi="Cordia New"/>
                <w:sz w:val="26"/>
                <w:szCs w:val="26"/>
              </w:rPr>
              <w:t>Deferred income</w:t>
            </w:r>
          </w:p>
        </w:tc>
        <w:tc>
          <w:tcPr>
            <w:tcW w:w="1369" w:type="dxa"/>
            <w:vAlign w:val="bottom"/>
          </w:tcPr>
          <w:p w14:paraId="163B0CC5" w14:textId="3668173E"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206</w:t>
            </w:r>
          </w:p>
        </w:tc>
        <w:tc>
          <w:tcPr>
            <w:tcW w:w="1368" w:type="dxa"/>
            <w:vAlign w:val="bottom"/>
          </w:tcPr>
          <w:p w14:paraId="7265B077" w14:textId="63DF0BA2"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244</w:t>
            </w:r>
          </w:p>
        </w:tc>
        <w:tc>
          <w:tcPr>
            <w:tcW w:w="1368" w:type="dxa"/>
            <w:vAlign w:val="bottom"/>
          </w:tcPr>
          <w:p w14:paraId="422FA956" w14:textId="430BA21A" w:rsidR="00735CF9" w:rsidRPr="004E5FE4" w:rsidRDefault="00A0197C" w:rsidP="00735CF9">
            <w:pPr>
              <w:spacing w:after="0" w:line="240" w:lineRule="auto"/>
              <w:ind w:right="-72"/>
              <w:jc w:val="right"/>
              <w:rPr>
                <w:rFonts w:ascii="Cordia New" w:eastAsia="Times New Roman" w:hAnsi="Cordia New"/>
                <w:sz w:val="26"/>
                <w:szCs w:val="26"/>
                <w:cs/>
              </w:rPr>
            </w:pPr>
            <w:r w:rsidRPr="004E5FE4">
              <w:rPr>
                <w:rFonts w:ascii="Cordia New" w:eastAsia="Times New Roman" w:hAnsi="Cordia New"/>
                <w:sz w:val="26"/>
                <w:szCs w:val="26"/>
              </w:rPr>
              <w:t>-</w:t>
            </w:r>
          </w:p>
        </w:tc>
        <w:tc>
          <w:tcPr>
            <w:tcW w:w="1368" w:type="dxa"/>
            <w:vAlign w:val="bottom"/>
          </w:tcPr>
          <w:p w14:paraId="3980157E" w14:textId="5DB0795E" w:rsidR="00735CF9" w:rsidRPr="004E5FE4" w:rsidRDefault="00011666" w:rsidP="00735CF9">
            <w:pPr>
              <w:spacing w:after="0" w:line="240" w:lineRule="auto"/>
              <w:ind w:right="-72"/>
              <w:jc w:val="right"/>
              <w:rPr>
                <w:rFonts w:ascii="Cordia New" w:eastAsia="Times New Roman" w:hAnsi="Cordia New"/>
                <w:sz w:val="26"/>
                <w:szCs w:val="26"/>
                <w:cs/>
              </w:rPr>
            </w:pPr>
            <w:r w:rsidRPr="004E5FE4">
              <w:rPr>
                <w:rFonts w:ascii="Cordia New" w:eastAsia="Times New Roman" w:hAnsi="Cordia New"/>
                <w:sz w:val="26"/>
                <w:szCs w:val="26"/>
                <w:lang w:val="en-GB"/>
              </w:rPr>
              <w:t>-</w:t>
            </w:r>
          </w:p>
        </w:tc>
      </w:tr>
      <w:tr w:rsidR="00735CF9" w:rsidRPr="004E5FE4" w14:paraId="187B0959" w14:textId="77777777" w:rsidTr="00967E3C">
        <w:tc>
          <w:tcPr>
            <w:tcW w:w="3845" w:type="dxa"/>
            <w:vAlign w:val="bottom"/>
            <w:hideMark/>
          </w:tcPr>
          <w:p w14:paraId="0D0E52BC" w14:textId="77777777" w:rsidR="00735CF9" w:rsidRPr="004E5FE4" w:rsidRDefault="00735CF9" w:rsidP="00735CF9">
            <w:pPr>
              <w:spacing w:after="0" w:line="240" w:lineRule="auto"/>
              <w:ind w:left="345"/>
              <w:rPr>
                <w:rFonts w:ascii="Cordia New" w:eastAsia="Times New Roman" w:hAnsi="Cordia New"/>
                <w:sz w:val="26"/>
                <w:szCs w:val="26"/>
              </w:rPr>
            </w:pPr>
            <w:r w:rsidRPr="004E5FE4">
              <w:rPr>
                <w:rFonts w:ascii="Cordia New" w:eastAsia="Times New Roman" w:hAnsi="Cordia New"/>
                <w:sz w:val="26"/>
                <w:szCs w:val="26"/>
              </w:rPr>
              <w:t xml:space="preserve">Rental deposits </w:t>
            </w:r>
          </w:p>
        </w:tc>
        <w:tc>
          <w:tcPr>
            <w:tcW w:w="1369" w:type="dxa"/>
            <w:vAlign w:val="bottom"/>
          </w:tcPr>
          <w:p w14:paraId="7988ABF2" w14:textId="60B8916A"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110</w:t>
            </w:r>
          </w:p>
        </w:tc>
        <w:tc>
          <w:tcPr>
            <w:tcW w:w="1368" w:type="dxa"/>
            <w:vAlign w:val="bottom"/>
          </w:tcPr>
          <w:p w14:paraId="0B3955D9" w14:textId="72F0A9ED"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139</w:t>
            </w:r>
          </w:p>
        </w:tc>
        <w:tc>
          <w:tcPr>
            <w:tcW w:w="1368" w:type="dxa"/>
            <w:vAlign w:val="bottom"/>
          </w:tcPr>
          <w:p w14:paraId="319F229A" w14:textId="09FE19A4"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p>
        </w:tc>
        <w:tc>
          <w:tcPr>
            <w:tcW w:w="1368" w:type="dxa"/>
            <w:vAlign w:val="bottom"/>
          </w:tcPr>
          <w:p w14:paraId="40FF2D56" w14:textId="6861DD3F"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r>
      <w:tr w:rsidR="00735CF9" w:rsidRPr="004E5FE4" w14:paraId="46579951" w14:textId="77777777" w:rsidTr="00967E3C">
        <w:tc>
          <w:tcPr>
            <w:tcW w:w="3845" w:type="dxa"/>
            <w:vAlign w:val="bottom"/>
            <w:hideMark/>
          </w:tcPr>
          <w:p w14:paraId="55371898" w14:textId="77777777" w:rsidR="00735CF9" w:rsidRPr="004E5FE4" w:rsidRDefault="00735CF9" w:rsidP="00735CF9">
            <w:pPr>
              <w:spacing w:after="0" w:line="240" w:lineRule="auto"/>
              <w:ind w:left="345"/>
              <w:rPr>
                <w:rFonts w:ascii="Cordia New" w:eastAsia="Times New Roman" w:hAnsi="Cordia New"/>
                <w:sz w:val="26"/>
                <w:szCs w:val="26"/>
              </w:rPr>
            </w:pPr>
            <w:r w:rsidRPr="004E5FE4">
              <w:rPr>
                <w:rFonts w:ascii="Cordia New" w:eastAsia="Times New Roman" w:hAnsi="Cordia New"/>
                <w:sz w:val="26"/>
                <w:szCs w:val="26"/>
              </w:rPr>
              <w:t>Accrued decommissioning</w:t>
            </w:r>
          </w:p>
        </w:tc>
        <w:tc>
          <w:tcPr>
            <w:tcW w:w="1369" w:type="dxa"/>
            <w:vAlign w:val="bottom"/>
          </w:tcPr>
          <w:p w14:paraId="3DB7525A" w14:textId="425ED8D4"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307</w:t>
            </w:r>
          </w:p>
        </w:tc>
        <w:tc>
          <w:tcPr>
            <w:tcW w:w="1368" w:type="dxa"/>
            <w:vAlign w:val="bottom"/>
          </w:tcPr>
          <w:p w14:paraId="3CDF21A9" w14:textId="4C77DA4C"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312</w:t>
            </w:r>
          </w:p>
        </w:tc>
        <w:tc>
          <w:tcPr>
            <w:tcW w:w="1368" w:type="dxa"/>
            <w:vAlign w:val="bottom"/>
          </w:tcPr>
          <w:p w14:paraId="571B1780" w14:textId="649059AE" w:rsidR="00735CF9" w:rsidRPr="004E5FE4" w:rsidRDefault="003A773E" w:rsidP="00735CF9">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w:t>
            </w:r>
          </w:p>
        </w:tc>
        <w:tc>
          <w:tcPr>
            <w:tcW w:w="1368" w:type="dxa"/>
            <w:vAlign w:val="bottom"/>
          </w:tcPr>
          <w:p w14:paraId="456171CD" w14:textId="2D65FEA8" w:rsidR="00735CF9" w:rsidRPr="004E5FE4" w:rsidRDefault="003A773E" w:rsidP="00735CF9">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w:t>
            </w:r>
          </w:p>
        </w:tc>
      </w:tr>
      <w:tr w:rsidR="005B0435" w:rsidRPr="004E5FE4" w14:paraId="4BF115A7" w14:textId="77777777" w:rsidTr="00967E3C">
        <w:tc>
          <w:tcPr>
            <w:tcW w:w="3845" w:type="dxa"/>
            <w:vAlign w:val="bottom"/>
          </w:tcPr>
          <w:p w14:paraId="5DA8B5F9" w14:textId="2B8C687E" w:rsidR="005B0435" w:rsidRPr="004E5FE4" w:rsidRDefault="005B0435" w:rsidP="00735CF9">
            <w:pPr>
              <w:spacing w:after="0" w:line="240" w:lineRule="auto"/>
              <w:ind w:left="345"/>
              <w:rPr>
                <w:rFonts w:ascii="Cordia New" w:eastAsia="Times New Roman" w:hAnsi="Cordia New"/>
                <w:sz w:val="26"/>
                <w:szCs w:val="26"/>
              </w:rPr>
            </w:pPr>
            <w:r w:rsidRPr="004E5FE4">
              <w:rPr>
                <w:rFonts w:ascii="Cordia New" w:eastAsia="Times New Roman" w:hAnsi="Cordia New"/>
                <w:sz w:val="26"/>
                <w:szCs w:val="26"/>
              </w:rPr>
              <w:t xml:space="preserve">Long-term </w:t>
            </w:r>
            <w:r w:rsidR="004A14DB">
              <w:rPr>
                <w:rFonts w:ascii="Cordia New" w:eastAsia="Times New Roman" w:hAnsi="Cordia New"/>
                <w:sz w:val="26"/>
                <w:szCs w:val="26"/>
              </w:rPr>
              <w:t>borrowing</w:t>
            </w:r>
            <w:r w:rsidR="00A93744">
              <w:rPr>
                <w:rFonts w:ascii="Cordia New" w:eastAsia="Times New Roman" w:hAnsi="Cordia New"/>
                <w:sz w:val="26"/>
                <w:szCs w:val="26"/>
              </w:rPr>
              <w:t>s</w:t>
            </w:r>
            <w:r w:rsidRPr="004E5FE4">
              <w:rPr>
                <w:rFonts w:ascii="Cordia New" w:eastAsia="Times New Roman" w:hAnsi="Cordia New"/>
                <w:sz w:val="26"/>
                <w:szCs w:val="26"/>
              </w:rPr>
              <w:t xml:space="preserve"> from others</w:t>
            </w:r>
          </w:p>
        </w:tc>
        <w:tc>
          <w:tcPr>
            <w:tcW w:w="1369" w:type="dxa"/>
            <w:vAlign w:val="bottom"/>
          </w:tcPr>
          <w:p w14:paraId="2C5A0885" w14:textId="1DD4E10E" w:rsidR="005B0435"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998</w:t>
            </w:r>
          </w:p>
        </w:tc>
        <w:tc>
          <w:tcPr>
            <w:tcW w:w="1368" w:type="dxa"/>
            <w:vAlign w:val="bottom"/>
          </w:tcPr>
          <w:p w14:paraId="1505A1D9" w14:textId="4DB3DB39" w:rsidR="005B0435" w:rsidRPr="004E5FE4" w:rsidRDefault="005B0435" w:rsidP="00735CF9">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lang w:val="en-GB"/>
              </w:rPr>
              <w:t>-</w:t>
            </w:r>
          </w:p>
        </w:tc>
        <w:tc>
          <w:tcPr>
            <w:tcW w:w="1368" w:type="dxa"/>
            <w:vAlign w:val="bottom"/>
          </w:tcPr>
          <w:p w14:paraId="141EB8E8" w14:textId="07EE0289" w:rsidR="005B0435" w:rsidRPr="004E5FE4" w:rsidRDefault="005B0435" w:rsidP="00735CF9">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79A86329" w14:textId="50E3F9AA" w:rsidR="005B0435" w:rsidRPr="004E5FE4" w:rsidRDefault="005B0435" w:rsidP="00735CF9">
            <w:pPr>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p>
        </w:tc>
      </w:tr>
      <w:tr w:rsidR="00735CF9" w:rsidRPr="004E5FE4" w14:paraId="49E68AB4" w14:textId="77777777" w:rsidTr="00967E3C">
        <w:tc>
          <w:tcPr>
            <w:tcW w:w="3845" w:type="dxa"/>
            <w:vAlign w:val="bottom"/>
            <w:hideMark/>
          </w:tcPr>
          <w:p w14:paraId="29A19C15" w14:textId="77777777" w:rsidR="00735CF9" w:rsidRPr="004E5FE4" w:rsidRDefault="00735CF9" w:rsidP="00735CF9">
            <w:pPr>
              <w:spacing w:after="0" w:line="240" w:lineRule="auto"/>
              <w:ind w:left="345"/>
              <w:rPr>
                <w:rFonts w:ascii="Cordia New" w:eastAsia="Times New Roman" w:hAnsi="Cordia New"/>
                <w:sz w:val="26"/>
                <w:szCs w:val="26"/>
              </w:rPr>
            </w:pPr>
            <w:r w:rsidRPr="004E5FE4">
              <w:rPr>
                <w:rFonts w:ascii="Cordia New" w:eastAsia="Times New Roman" w:hAnsi="Cordia New"/>
                <w:sz w:val="26"/>
                <w:szCs w:val="26"/>
              </w:rPr>
              <w:t>Others</w:t>
            </w:r>
          </w:p>
        </w:tc>
        <w:tc>
          <w:tcPr>
            <w:tcW w:w="1369" w:type="dxa"/>
            <w:vAlign w:val="bottom"/>
          </w:tcPr>
          <w:p w14:paraId="37ED9B6F" w14:textId="72A381F1"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5B0435" w:rsidRPr="004E5FE4">
              <w:rPr>
                <w:rFonts w:ascii="Cordia New" w:eastAsia="Times New Roman" w:hAnsi="Cordia New"/>
                <w:sz w:val="26"/>
                <w:szCs w:val="26"/>
              </w:rPr>
              <w:t>,</w:t>
            </w:r>
            <w:r w:rsidRPr="003A773E">
              <w:rPr>
                <w:rFonts w:ascii="Cordia New" w:eastAsia="Times New Roman" w:hAnsi="Cordia New"/>
                <w:sz w:val="26"/>
                <w:szCs w:val="26"/>
                <w:lang w:val="en-GB"/>
              </w:rPr>
              <w:t>462</w:t>
            </w:r>
          </w:p>
        </w:tc>
        <w:tc>
          <w:tcPr>
            <w:tcW w:w="1368" w:type="dxa"/>
            <w:vAlign w:val="bottom"/>
          </w:tcPr>
          <w:p w14:paraId="3170C7F1" w14:textId="00478BE3"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806</w:t>
            </w:r>
          </w:p>
        </w:tc>
        <w:tc>
          <w:tcPr>
            <w:tcW w:w="1368" w:type="dxa"/>
            <w:vAlign w:val="bottom"/>
          </w:tcPr>
          <w:p w14:paraId="4EB3417D" w14:textId="3B81785C"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p>
        </w:tc>
        <w:tc>
          <w:tcPr>
            <w:tcW w:w="1368" w:type="dxa"/>
            <w:vAlign w:val="bottom"/>
          </w:tcPr>
          <w:p w14:paraId="4DE4498D" w14:textId="3C695FB4"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p>
        </w:tc>
      </w:tr>
      <w:tr w:rsidR="00735CF9" w:rsidRPr="00BE39AC" w14:paraId="3937FF9D" w14:textId="77777777" w:rsidTr="00967E3C">
        <w:trPr>
          <w:trHeight w:val="63"/>
        </w:trPr>
        <w:tc>
          <w:tcPr>
            <w:tcW w:w="3845" w:type="dxa"/>
            <w:vAlign w:val="bottom"/>
          </w:tcPr>
          <w:p w14:paraId="2C63E51F" w14:textId="77777777" w:rsidR="00735CF9" w:rsidRPr="00BE39AC" w:rsidRDefault="00735CF9" w:rsidP="00735CF9">
            <w:pPr>
              <w:spacing w:after="0" w:line="240" w:lineRule="auto"/>
              <w:ind w:left="345"/>
              <w:rPr>
                <w:rFonts w:ascii="Cordia New" w:eastAsia="Times New Roman" w:hAnsi="Cordia New"/>
                <w:sz w:val="12"/>
                <w:szCs w:val="12"/>
              </w:rPr>
            </w:pPr>
          </w:p>
        </w:tc>
        <w:tc>
          <w:tcPr>
            <w:tcW w:w="1369" w:type="dxa"/>
            <w:vAlign w:val="bottom"/>
          </w:tcPr>
          <w:p w14:paraId="0F59A5EA" w14:textId="77777777" w:rsidR="00735CF9" w:rsidRPr="00BE39AC" w:rsidRDefault="00735CF9" w:rsidP="00735CF9">
            <w:pPr>
              <w:spacing w:after="0" w:line="240" w:lineRule="auto"/>
              <w:ind w:right="-72"/>
              <w:jc w:val="center"/>
              <w:rPr>
                <w:rFonts w:ascii="Cordia New" w:eastAsia="Times New Roman" w:hAnsi="Cordia New"/>
                <w:sz w:val="12"/>
                <w:szCs w:val="12"/>
              </w:rPr>
            </w:pPr>
          </w:p>
        </w:tc>
        <w:tc>
          <w:tcPr>
            <w:tcW w:w="1368" w:type="dxa"/>
            <w:vAlign w:val="bottom"/>
          </w:tcPr>
          <w:p w14:paraId="7D3EB8B4" w14:textId="77777777" w:rsidR="00735CF9" w:rsidRPr="00BE39AC" w:rsidRDefault="00735CF9" w:rsidP="00735CF9">
            <w:pPr>
              <w:spacing w:after="0" w:line="240" w:lineRule="auto"/>
              <w:ind w:right="-72"/>
              <w:jc w:val="center"/>
              <w:rPr>
                <w:rFonts w:ascii="Cordia New" w:eastAsia="Times New Roman" w:hAnsi="Cordia New"/>
                <w:sz w:val="12"/>
                <w:szCs w:val="12"/>
              </w:rPr>
            </w:pPr>
          </w:p>
        </w:tc>
        <w:tc>
          <w:tcPr>
            <w:tcW w:w="1368" w:type="dxa"/>
            <w:vAlign w:val="bottom"/>
          </w:tcPr>
          <w:p w14:paraId="6A40C228" w14:textId="77777777" w:rsidR="00735CF9" w:rsidRPr="00BE39AC" w:rsidRDefault="00735CF9" w:rsidP="00735CF9">
            <w:pPr>
              <w:spacing w:after="0" w:line="240" w:lineRule="auto"/>
              <w:ind w:left="459"/>
              <w:rPr>
                <w:rFonts w:ascii="Cordia New" w:eastAsia="Times New Roman" w:hAnsi="Cordia New"/>
                <w:sz w:val="12"/>
                <w:szCs w:val="12"/>
              </w:rPr>
            </w:pPr>
          </w:p>
        </w:tc>
        <w:tc>
          <w:tcPr>
            <w:tcW w:w="1368" w:type="dxa"/>
            <w:vAlign w:val="bottom"/>
          </w:tcPr>
          <w:p w14:paraId="5165609B" w14:textId="77777777" w:rsidR="00735CF9" w:rsidRPr="00BE39AC" w:rsidRDefault="00735CF9" w:rsidP="00735CF9">
            <w:pPr>
              <w:spacing w:after="0" w:line="240" w:lineRule="auto"/>
              <w:ind w:left="459"/>
              <w:rPr>
                <w:rFonts w:ascii="Cordia New" w:eastAsia="Times New Roman" w:hAnsi="Cordia New"/>
                <w:sz w:val="12"/>
                <w:szCs w:val="12"/>
              </w:rPr>
            </w:pPr>
          </w:p>
        </w:tc>
      </w:tr>
      <w:tr w:rsidR="00735CF9" w:rsidRPr="004E5FE4" w14:paraId="67CD97A9" w14:textId="77777777" w:rsidTr="00967E3C">
        <w:tc>
          <w:tcPr>
            <w:tcW w:w="3845" w:type="dxa"/>
            <w:vAlign w:val="bottom"/>
            <w:hideMark/>
          </w:tcPr>
          <w:p w14:paraId="3455F3B1" w14:textId="77777777" w:rsidR="00735CF9" w:rsidRPr="004E5FE4" w:rsidRDefault="00735CF9" w:rsidP="00735CF9">
            <w:pPr>
              <w:spacing w:after="0" w:line="240" w:lineRule="auto"/>
              <w:ind w:left="345"/>
              <w:rPr>
                <w:rFonts w:ascii="Cordia New" w:eastAsia="Times New Roman" w:hAnsi="Cordia New"/>
                <w:sz w:val="26"/>
                <w:szCs w:val="26"/>
              </w:rPr>
            </w:pPr>
            <w:r w:rsidRPr="004E5FE4">
              <w:rPr>
                <w:rFonts w:ascii="Cordia New" w:eastAsia="Times New Roman" w:hAnsi="Cordia New"/>
                <w:sz w:val="26"/>
                <w:szCs w:val="26"/>
              </w:rPr>
              <w:t>Total other non-current liabilities</w:t>
            </w:r>
          </w:p>
        </w:tc>
        <w:tc>
          <w:tcPr>
            <w:tcW w:w="1369" w:type="dxa"/>
            <w:vAlign w:val="bottom"/>
          </w:tcPr>
          <w:p w14:paraId="607295FB" w14:textId="2A57DF21"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5B0435" w:rsidRPr="004E5FE4">
              <w:rPr>
                <w:rFonts w:ascii="Cordia New" w:eastAsia="Times New Roman" w:hAnsi="Cordia New"/>
                <w:sz w:val="26"/>
                <w:szCs w:val="26"/>
              </w:rPr>
              <w:t>,</w:t>
            </w:r>
            <w:r w:rsidRPr="003A773E">
              <w:rPr>
                <w:rFonts w:ascii="Cordia New" w:eastAsia="Times New Roman" w:hAnsi="Cordia New"/>
                <w:sz w:val="26"/>
                <w:szCs w:val="26"/>
                <w:lang w:val="en-GB"/>
              </w:rPr>
              <w:t>083</w:t>
            </w:r>
          </w:p>
        </w:tc>
        <w:tc>
          <w:tcPr>
            <w:tcW w:w="1368" w:type="dxa"/>
            <w:vAlign w:val="bottom"/>
          </w:tcPr>
          <w:p w14:paraId="26F09F5E" w14:textId="6285D608"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501</w:t>
            </w:r>
          </w:p>
        </w:tc>
        <w:tc>
          <w:tcPr>
            <w:tcW w:w="1368" w:type="dxa"/>
            <w:vAlign w:val="bottom"/>
          </w:tcPr>
          <w:p w14:paraId="781EA32D" w14:textId="5CA84A52"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5</w:t>
            </w:r>
          </w:p>
        </w:tc>
        <w:tc>
          <w:tcPr>
            <w:tcW w:w="1368" w:type="dxa"/>
            <w:vAlign w:val="bottom"/>
          </w:tcPr>
          <w:p w14:paraId="4A66E0DF" w14:textId="50D2FD53"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6</w:t>
            </w:r>
          </w:p>
        </w:tc>
      </w:tr>
    </w:tbl>
    <w:p w14:paraId="096B47B2" w14:textId="7702006D" w:rsidR="00E63E4B" w:rsidRPr="00106BF6" w:rsidRDefault="00E63E4B">
      <w:pPr>
        <w:spacing w:after="0" w:line="240" w:lineRule="auto"/>
        <w:rPr>
          <w:rFonts w:ascii="Cordia New" w:eastAsia="Times New Roman" w:hAnsi="Cordia New"/>
          <w:szCs w:val="22"/>
        </w:rPr>
      </w:pPr>
    </w:p>
    <w:p w14:paraId="554027A1" w14:textId="1269A395" w:rsidR="00C721A4" w:rsidRPr="004E5FE4" w:rsidRDefault="003A773E" w:rsidP="00690182">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t>28</w:t>
      </w:r>
      <w:r w:rsidR="00C721A4" w:rsidRPr="004E5FE4">
        <w:rPr>
          <w:rFonts w:ascii="Cordia New" w:eastAsia="Times New Roman" w:hAnsi="Cordia New"/>
          <w:b/>
          <w:bCs/>
          <w:sz w:val="26"/>
          <w:szCs w:val="26"/>
        </w:rPr>
        <w:tab/>
        <w:t>Share capital and premium on share capital</w:t>
      </w:r>
    </w:p>
    <w:p w14:paraId="193D2149" w14:textId="77777777" w:rsidR="00C721A4" w:rsidRPr="00106BF6" w:rsidRDefault="00C721A4" w:rsidP="00690182">
      <w:pPr>
        <w:spacing w:after="0" w:line="240" w:lineRule="auto"/>
        <w:ind w:left="547"/>
        <w:rPr>
          <w:rFonts w:ascii="Cordia New" w:eastAsia="Times New Roman" w:hAnsi="Cordia New"/>
          <w:szCs w:val="22"/>
        </w:rPr>
      </w:pPr>
    </w:p>
    <w:tbl>
      <w:tblPr>
        <w:tblW w:w="9403" w:type="dxa"/>
        <w:tblLayout w:type="fixed"/>
        <w:tblLook w:val="04A0" w:firstRow="1" w:lastRow="0" w:firstColumn="1" w:lastColumn="0" w:noHBand="0" w:noVBand="1"/>
      </w:tblPr>
      <w:tblGrid>
        <w:gridCol w:w="3643"/>
        <w:gridCol w:w="1440"/>
        <w:gridCol w:w="1440"/>
        <w:gridCol w:w="1440"/>
        <w:gridCol w:w="1440"/>
      </w:tblGrid>
      <w:tr w:rsidR="008B02DC" w:rsidRPr="004E5FE4" w14:paraId="1BABAB4B" w14:textId="77777777" w:rsidTr="00967E3C">
        <w:tc>
          <w:tcPr>
            <w:tcW w:w="3643" w:type="dxa"/>
            <w:vAlign w:val="bottom"/>
          </w:tcPr>
          <w:p w14:paraId="5932A02B" w14:textId="77777777" w:rsidR="00C721A4" w:rsidRPr="004E5FE4" w:rsidRDefault="00C721A4" w:rsidP="007A58BA">
            <w:pPr>
              <w:spacing w:after="0" w:line="240" w:lineRule="auto"/>
              <w:ind w:left="440"/>
              <w:rPr>
                <w:rFonts w:ascii="Cordia New" w:eastAsia="Times New Roman" w:hAnsi="Cordia New"/>
                <w:sz w:val="26"/>
                <w:szCs w:val="26"/>
              </w:rPr>
            </w:pPr>
          </w:p>
        </w:tc>
        <w:tc>
          <w:tcPr>
            <w:tcW w:w="5760" w:type="dxa"/>
            <w:gridSpan w:val="4"/>
            <w:vAlign w:val="bottom"/>
            <w:hideMark/>
          </w:tcPr>
          <w:p w14:paraId="063789BC"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sz w:val="26"/>
                <w:szCs w:val="26"/>
              </w:rPr>
            </w:pPr>
            <w:r w:rsidRPr="004E5FE4">
              <w:rPr>
                <w:rFonts w:ascii="Cordia New" w:eastAsia="Times New Roman" w:hAnsi="Cordia New"/>
                <w:b/>
                <w:bCs/>
                <w:sz w:val="26"/>
                <w:szCs w:val="26"/>
              </w:rPr>
              <w:t>Consolidated financial statements</w:t>
            </w:r>
          </w:p>
        </w:tc>
      </w:tr>
      <w:tr w:rsidR="008B02DC" w:rsidRPr="004E5FE4" w14:paraId="0C624D06" w14:textId="77777777" w:rsidTr="00967E3C">
        <w:tc>
          <w:tcPr>
            <w:tcW w:w="3643" w:type="dxa"/>
            <w:vAlign w:val="bottom"/>
          </w:tcPr>
          <w:p w14:paraId="23D7265A" w14:textId="77777777" w:rsidR="00C721A4" w:rsidRPr="004E5FE4" w:rsidRDefault="00C721A4" w:rsidP="007A58BA">
            <w:pPr>
              <w:spacing w:after="0" w:line="240" w:lineRule="auto"/>
              <w:ind w:left="440"/>
              <w:rPr>
                <w:rFonts w:ascii="Cordia New" w:eastAsia="Times New Roman" w:hAnsi="Cordia New"/>
                <w:b/>
                <w:bCs/>
                <w:sz w:val="26"/>
                <w:szCs w:val="26"/>
              </w:rPr>
            </w:pPr>
          </w:p>
        </w:tc>
        <w:tc>
          <w:tcPr>
            <w:tcW w:w="1440" w:type="dxa"/>
            <w:vAlign w:val="bottom"/>
            <w:hideMark/>
          </w:tcPr>
          <w:p w14:paraId="0FE716D3"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Number of</w:t>
            </w:r>
          </w:p>
        </w:tc>
        <w:tc>
          <w:tcPr>
            <w:tcW w:w="1440" w:type="dxa"/>
            <w:vAlign w:val="bottom"/>
            <w:hideMark/>
          </w:tcPr>
          <w:p w14:paraId="2F63651C"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Ordinary</w:t>
            </w:r>
          </w:p>
        </w:tc>
        <w:tc>
          <w:tcPr>
            <w:tcW w:w="1440" w:type="dxa"/>
            <w:vAlign w:val="bottom"/>
            <w:hideMark/>
          </w:tcPr>
          <w:p w14:paraId="132AAF74"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Share</w:t>
            </w:r>
          </w:p>
        </w:tc>
        <w:tc>
          <w:tcPr>
            <w:tcW w:w="1440" w:type="dxa"/>
            <w:vAlign w:val="bottom"/>
          </w:tcPr>
          <w:p w14:paraId="6799A52B" w14:textId="77777777" w:rsidR="00C721A4" w:rsidRPr="004E5FE4" w:rsidRDefault="00C721A4" w:rsidP="00690182">
            <w:pPr>
              <w:spacing w:after="0" w:line="240" w:lineRule="auto"/>
              <w:ind w:right="-72"/>
              <w:jc w:val="right"/>
              <w:rPr>
                <w:rFonts w:ascii="Cordia New" w:eastAsia="Times New Roman" w:hAnsi="Cordia New"/>
                <w:b/>
                <w:bCs/>
                <w:sz w:val="26"/>
                <w:szCs w:val="26"/>
              </w:rPr>
            </w:pPr>
          </w:p>
        </w:tc>
      </w:tr>
      <w:tr w:rsidR="008B02DC" w:rsidRPr="004E5FE4" w14:paraId="64C2B1E7" w14:textId="77777777" w:rsidTr="00967E3C">
        <w:tc>
          <w:tcPr>
            <w:tcW w:w="3643" w:type="dxa"/>
            <w:vAlign w:val="bottom"/>
          </w:tcPr>
          <w:p w14:paraId="32318FF6" w14:textId="77777777" w:rsidR="00C721A4" w:rsidRPr="004E5FE4" w:rsidRDefault="00C721A4" w:rsidP="007A58BA">
            <w:pPr>
              <w:spacing w:after="0" w:line="240" w:lineRule="auto"/>
              <w:ind w:left="440"/>
              <w:rPr>
                <w:rFonts w:ascii="Cordia New" w:eastAsia="Times New Roman" w:hAnsi="Cordia New"/>
                <w:b/>
                <w:bCs/>
                <w:sz w:val="26"/>
                <w:szCs w:val="26"/>
              </w:rPr>
            </w:pPr>
          </w:p>
        </w:tc>
        <w:tc>
          <w:tcPr>
            <w:tcW w:w="1440" w:type="dxa"/>
            <w:vAlign w:val="bottom"/>
            <w:hideMark/>
          </w:tcPr>
          <w:p w14:paraId="326C8D5C"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ordinary</w:t>
            </w:r>
          </w:p>
        </w:tc>
        <w:tc>
          <w:tcPr>
            <w:tcW w:w="1440" w:type="dxa"/>
            <w:vAlign w:val="bottom"/>
            <w:hideMark/>
          </w:tcPr>
          <w:p w14:paraId="0977D6B8"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shares</w:t>
            </w:r>
          </w:p>
        </w:tc>
        <w:tc>
          <w:tcPr>
            <w:tcW w:w="1440" w:type="dxa"/>
            <w:vAlign w:val="bottom"/>
            <w:hideMark/>
          </w:tcPr>
          <w:p w14:paraId="55751195"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premium</w:t>
            </w:r>
          </w:p>
        </w:tc>
        <w:tc>
          <w:tcPr>
            <w:tcW w:w="1440" w:type="dxa"/>
            <w:vAlign w:val="bottom"/>
            <w:hideMark/>
          </w:tcPr>
          <w:p w14:paraId="07305893"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Total</w:t>
            </w:r>
          </w:p>
        </w:tc>
      </w:tr>
      <w:tr w:rsidR="008B02DC" w:rsidRPr="004E5FE4" w14:paraId="1D4AF81A" w14:textId="77777777" w:rsidTr="00967E3C">
        <w:tc>
          <w:tcPr>
            <w:tcW w:w="3643" w:type="dxa"/>
            <w:vAlign w:val="bottom"/>
          </w:tcPr>
          <w:p w14:paraId="1C2FD518" w14:textId="77777777" w:rsidR="00C721A4" w:rsidRPr="004E5FE4" w:rsidRDefault="00C721A4" w:rsidP="007A58BA">
            <w:pPr>
              <w:spacing w:after="0" w:line="240" w:lineRule="auto"/>
              <w:ind w:left="440"/>
              <w:rPr>
                <w:rFonts w:ascii="Cordia New" w:eastAsia="Times New Roman" w:hAnsi="Cordia New"/>
                <w:b/>
                <w:bCs/>
                <w:sz w:val="26"/>
                <w:szCs w:val="26"/>
              </w:rPr>
            </w:pPr>
          </w:p>
        </w:tc>
        <w:tc>
          <w:tcPr>
            <w:tcW w:w="1440" w:type="dxa"/>
            <w:vAlign w:val="bottom"/>
            <w:hideMark/>
          </w:tcPr>
          <w:p w14:paraId="720EBBF4" w14:textId="4433B89B" w:rsidR="00C721A4" w:rsidRPr="004E5FE4" w:rsidRDefault="00FA2BCD"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 xml:space="preserve">Million </w:t>
            </w:r>
            <w:r w:rsidR="00C721A4" w:rsidRPr="004E5FE4">
              <w:rPr>
                <w:rFonts w:ascii="Cordia New" w:eastAsia="Times New Roman" w:hAnsi="Cordia New"/>
                <w:b/>
                <w:bCs/>
                <w:sz w:val="26"/>
                <w:szCs w:val="26"/>
              </w:rPr>
              <w:t>shares</w:t>
            </w:r>
          </w:p>
        </w:tc>
        <w:tc>
          <w:tcPr>
            <w:tcW w:w="1440" w:type="dxa"/>
            <w:vAlign w:val="bottom"/>
            <w:hideMark/>
          </w:tcPr>
          <w:p w14:paraId="3A4D6F5C" w14:textId="2D375D4C"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440" w:type="dxa"/>
            <w:vAlign w:val="bottom"/>
            <w:hideMark/>
          </w:tcPr>
          <w:p w14:paraId="47B5EFAB" w14:textId="4BCE2178"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440" w:type="dxa"/>
            <w:vAlign w:val="bottom"/>
            <w:hideMark/>
          </w:tcPr>
          <w:p w14:paraId="29B84565" w14:textId="5E6B183B"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699F2E5A" w14:textId="77777777" w:rsidTr="00967E3C">
        <w:tc>
          <w:tcPr>
            <w:tcW w:w="3643" w:type="dxa"/>
            <w:vAlign w:val="bottom"/>
          </w:tcPr>
          <w:p w14:paraId="601CD110" w14:textId="77777777" w:rsidR="00C721A4" w:rsidRPr="00BE39AC" w:rsidRDefault="00C721A4" w:rsidP="007A58BA">
            <w:pPr>
              <w:spacing w:after="0" w:line="240" w:lineRule="auto"/>
              <w:ind w:left="440"/>
              <w:rPr>
                <w:rFonts w:ascii="Cordia New" w:eastAsia="Times New Roman" w:hAnsi="Cordia New"/>
                <w:sz w:val="12"/>
                <w:szCs w:val="12"/>
              </w:rPr>
            </w:pPr>
          </w:p>
        </w:tc>
        <w:tc>
          <w:tcPr>
            <w:tcW w:w="1440" w:type="dxa"/>
            <w:vAlign w:val="bottom"/>
          </w:tcPr>
          <w:p w14:paraId="4C8D47ED"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630D2543"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0A5B7733"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71F89CAB"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735CF9" w:rsidRPr="004E5FE4" w14:paraId="2D7DF17A" w14:textId="77777777" w:rsidTr="00967E3C">
        <w:tc>
          <w:tcPr>
            <w:tcW w:w="3643" w:type="dxa"/>
            <w:vAlign w:val="bottom"/>
            <w:hideMark/>
          </w:tcPr>
          <w:p w14:paraId="1AC211A2" w14:textId="0371ECED" w:rsidR="00735CF9" w:rsidRPr="004E5FE4" w:rsidRDefault="00735CF9" w:rsidP="00735CF9">
            <w:pPr>
              <w:spacing w:after="0" w:line="240" w:lineRule="auto"/>
              <w:ind w:left="440"/>
              <w:rPr>
                <w:rFonts w:ascii="Cordia New" w:eastAsia="Times New Roman" w:hAnsi="Cordia New"/>
                <w:sz w:val="26"/>
                <w:szCs w:val="26"/>
              </w:rPr>
            </w:pPr>
            <w:proofErr w:type="gramStart"/>
            <w:r w:rsidRPr="004E5FE4">
              <w:rPr>
                <w:rFonts w:ascii="Cordia New" w:eastAsia="Times New Roman" w:hAnsi="Cordia New"/>
                <w:sz w:val="26"/>
                <w:szCs w:val="26"/>
              </w:rPr>
              <w:t>At</w:t>
            </w:r>
            <w:proofErr w:type="gramEnd"/>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rPr>
              <w:t xml:space="preserve"> January </w:t>
            </w:r>
            <w:r w:rsidR="003A773E" w:rsidRPr="003A773E">
              <w:rPr>
                <w:rFonts w:ascii="Cordia New" w:eastAsia="Times New Roman" w:hAnsi="Cordia New"/>
                <w:sz w:val="26"/>
                <w:szCs w:val="26"/>
                <w:lang w:val="en-GB"/>
              </w:rPr>
              <w:t>2021</w:t>
            </w:r>
          </w:p>
        </w:tc>
        <w:tc>
          <w:tcPr>
            <w:tcW w:w="1440" w:type="dxa"/>
            <w:vAlign w:val="bottom"/>
          </w:tcPr>
          <w:p w14:paraId="222B2CA6" w14:textId="393271DA"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182</w:t>
            </w:r>
          </w:p>
        </w:tc>
        <w:tc>
          <w:tcPr>
            <w:tcW w:w="1440" w:type="dxa"/>
            <w:vAlign w:val="bottom"/>
          </w:tcPr>
          <w:p w14:paraId="6D5CAA01" w14:textId="30B0BCB4"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182</w:t>
            </w:r>
          </w:p>
        </w:tc>
        <w:tc>
          <w:tcPr>
            <w:tcW w:w="1440" w:type="dxa"/>
            <w:vAlign w:val="bottom"/>
          </w:tcPr>
          <w:p w14:paraId="16F2D011" w14:textId="1A78E38B"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195</w:t>
            </w:r>
          </w:p>
        </w:tc>
        <w:tc>
          <w:tcPr>
            <w:tcW w:w="1440" w:type="dxa"/>
            <w:vAlign w:val="bottom"/>
          </w:tcPr>
          <w:p w14:paraId="7C24DEA2" w14:textId="5735F941"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29</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377</w:t>
            </w:r>
          </w:p>
        </w:tc>
      </w:tr>
      <w:tr w:rsidR="00735CF9" w:rsidRPr="004E5FE4" w14:paraId="2C955D9D" w14:textId="77777777" w:rsidTr="00967E3C">
        <w:tc>
          <w:tcPr>
            <w:tcW w:w="3643" w:type="dxa"/>
            <w:vAlign w:val="bottom"/>
            <w:hideMark/>
          </w:tcPr>
          <w:p w14:paraId="53A59C47" w14:textId="3E22A956" w:rsidR="00735CF9" w:rsidRPr="004E5FE4" w:rsidRDefault="00735CF9" w:rsidP="00735CF9">
            <w:pPr>
              <w:spacing w:after="0" w:line="240" w:lineRule="auto"/>
              <w:ind w:left="440"/>
              <w:rPr>
                <w:rFonts w:ascii="Cordia New" w:eastAsia="Times New Roman" w:hAnsi="Cordia New"/>
                <w:sz w:val="26"/>
                <w:szCs w:val="26"/>
              </w:rPr>
            </w:pPr>
            <w:r w:rsidRPr="004E5FE4">
              <w:rPr>
                <w:rFonts w:ascii="Cordia New" w:eastAsia="Times New Roman" w:hAnsi="Cordia New"/>
                <w:sz w:val="26"/>
                <w:szCs w:val="26"/>
              </w:rPr>
              <w:t xml:space="preserve">Exercise of warrants </w:t>
            </w:r>
          </w:p>
        </w:tc>
        <w:tc>
          <w:tcPr>
            <w:tcW w:w="1440" w:type="dxa"/>
            <w:vAlign w:val="bottom"/>
          </w:tcPr>
          <w:p w14:paraId="13692A29" w14:textId="5C93718A"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32</w:t>
            </w:r>
          </w:p>
        </w:tc>
        <w:tc>
          <w:tcPr>
            <w:tcW w:w="1440" w:type="dxa"/>
            <w:vAlign w:val="bottom"/>
          </w:tcPr>
          <w:p w14:paraId="44831C9E" w14:textId="4B3BB360"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32</w:t>
            </w:r>
          </w:p>
        </w:tc>
        <w:tc>
          <w:tcPr>
            <w:tcW w:w="1440" w:type="dxa"/>
            <w:vAlign w:val="bottom"/>
          </w:tcPr>
          <w:p w14:paraId="74EDBC4D" w14:textId="6998C5C8"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697</w:t>
            </w:r>
          </w:p>
        </w:tc>
        <w:tc>
          <w:tcPr>
            <w:tcW w:w="1440" w:type="dxa"/>
            <w:vAlign w:val="bottom"/>
          </w:tcPr>
          <w:p w14:paraId="5F5DCD2F" w14:textId="02ADEBC5"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729</w:t>
            </w:r>
          </w:p>
        </w:tc>
      </w:tr>
      <w:tr w:rsidR="00735CF9" w:rsidRPr="00BE39AC" w14:paraId="3C42A3AF" w14:textId="77777777" w:rsidTr="00967E3C">
        <w:tc>
          <w:tcPr>
            <w:tcW w:w="3643" w:type="dxa"/>
            <w:vAlign w:val="bottom"/>
          </w:tcPr>
          <w:p w14:paraId="79352C32" w14:textId="77777777" w:rsidR="00735CF9" w:rsidRPr="00BE39AC" w:rsidRDefault="00735CF9" w:rsidP="00735CF9">
            <w:pPr>
              <w:spacing w:after="0" w:line="240" w:lineRule="auto"/>
              <w:ind w:left="440"/>
              <w:rPr>
                <w:rFonts w:ascii="Cordia New" w:eastAsia="Times New Roman" w:hAnsi="Cordia New"/>
                <w:sz w:val="12"/>
                <w:szCs w:val="12"/>
              </w:rPr>
            </w:pPr>
          </w:p>
        </w:tc>
        <w:tc>
          <w:tcPr>
            <w:tcW w:w="1440" w:type="dxa"/>
            <w:vAlign w:val="bottom"/>
          </w:tcPr>
          <w:p w14:paraId="07ED640B"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440" w:type="dxa"/>
            <w:vAlign w:val="bottom"/>
          </w:tcPr>
          <w:p w14:paraId="3923A06F"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440" w:type="dxa"/>
            <w:vAlign w:val="bottom"/>
          </w:tcPr>
          <w:p w14:paraId="26CEA322"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440" w:type="dxa"/>
            <w:vAlign w:val="bottom"/>
          </w:tcPr>
          <w:p w14:paraId="60551CE7" w14:textId="77777777" w:rsidR="00735CF9" w:rsidRPr="00BE39AC" w:rsidRDefault="00735CF9" w:rsidP="00735CF9">
            <w:pPr>
              <w:spacing w:after="0" w:line="240" w:lineRule="auto"/>
              <w:ind w:right="-72"/>
              <w:jc w:val="right"/>
              <w:rPr>
                <w:rFonts w:ascii="Cordia New" w:eastAsia="Times New Roman" w:hAnsi="Cordia New"/>
                <w:sz w:val="12"/>
                <w:szCs w:val="12"/>
              </w:rPr>
            </w:pPr>
          </w:p>
        </w:tc>
      </w:tr>
      <w:tr w:rsidR="00735CF9" w:rsidRPr="004E5FE4" w14:paraId="6417E609" w14:textId="77777777" w:rsidTr="00967E3C">
        <w:tc>
          <w:tcPr>
            <w:tcW w:w="3643" w:type="dxa"/>
            <w:vAlign w:val="bottom"/>
            <w:hideMark/>
          </w:tcPr>
          <w:p w14:paraId="638E3B47" w14:textId="335A19DE" w:rsidR="00735CF9" w:rsidRPr="004E5FE4" w:rsidRDefault="00735CF9" w:rsidP="00735CF9">
            <w:pPr>
              <w:spacing w:after="0" w:line="240" w:lineRule="auto"/>
              <w:ind w:left="440"/>
              <w:rPr>
                <w:rFonts w:ascii="Cordia New" w:eastAsia="Times New Roman" w:hAnsi="Cordia New"/>
                <w:sz w:val="26"/>
                <w:szCs w:val="26"/>
              </w:rPr>
            </w:pPr>
            <w:proofErr w:type="gramStart"/>
            <w:r w:rsidRPr="004E5FE4">
              <w:rPr>
                <w:rFonts w:ascii="Cordia New" w:eastAsia="Times New Roman" w:hAnsi="Cordia New"/>
                <w:sz w:val="26"/>
                <w:szCs w:val="26"/>
              </w:rPr>
              <w:t>At</w:t>
            </w:r>
            <w:proofErr w:type="gramEnd"/>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4E5FE4">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2021</w:t>
            </w:r>
          </w:p>
        </w:tc>
        <w:tc>
          <w:tcPr>
            <w:tcW w:w="1440" w:type="dxa"/>
            <w:vAlign w:val="bottom"/>
          </w:tcPr>
          <w:p w14:paraId="6284F04D" w14:textId="007C55B2"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214</w:t>
            </w:r>
          </w:p>
        </w:tc>
        <w:tc>
          <w:tcPr>
            <w:tcW w:w="1440" w:type="dxa"/>
            <w:vAlign w:val="bottom"/>
          </w:tcPr>
          <w:p w14:paraId="2103AE30" w14:textId="68982CE5"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214</w:t>
            </w:r>
          </w:p>
        </w:tc>
        <w:tc>
          <w:tcPr>
            <w:tcW w:w="1440" w:type="dxa"/>
            <w:vAlign w:val="bottom"/>
          </w:tcPr>
          <w:p w14:paraId="253E36B7" w14:textId="12BF9CFE"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892</w:t>
            </w:r>
          </w:p>
        </w:tc>
        <w:tc>
          <w:tcPr>
            <w:tcW w:w="1440" w:type="dxa"/>
            <w:vAlign w:val="bottom"/>
          </w:tcPr>
          <w:p w14:paraId="5EC5C4B3" w14:textId="6A1D60D8" w:rsidR="00735CF9" w:rsidRPr="004E5FE4" w:rsidRDefault="003A773E" w:rsidP="00735CF9">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30</w:t>
            </w:r>
            <w:r w:rsidR="00735CF9" w:rsidRPr="004E5FE4">
              <w:rPr>
                <w:rFonts w:ascii="Cordia New" w:eastAsia="Times New Roman" w:hAnsi="Cordia New"/>
                <w:sz w:val="26"/>
                <w:szCs w:val="26"/>
              </w:rPr>
              <w:t>,</w:t>
            </w:r>
            <w:r w:rsidRPr="003A773E">
              <w:rPr>
                <w:rFonts w:ascii="Cordia New" w:eastAsia="Times New Roman" w:hAnsi="Cordia New"/>
                <w:sz w:val="26"/>
                <w:szCs w:val="26"/>
                <w:lang w:val="en-GB"/>
              </w:rPr>
              <w:t>106</w:t>
            </w:r>
          </w:p>
        </w:tc>
      </w:tr>
      <w:tr w:rsidR="00735CF9" w:rsidRPr="004E5FE4" w14:paraId="40CA2895" w14:textId="77777777" w:rsidTr="00967E3C">
        <w:tc>
          <w:tcPr>
            <w:tcW w:w="3643" w:type="dxa"/>
            <w:vAlign w:val="bottom"/>
            <w:hideMark/>
          </w:tcPr>
          <w:p w14:paraId="03E0CD67" w14:textId="69C521C6" w:rsidR="00735CF9" w:rsidRPr="004E5FE4" w:rsidRDefault="00735CF9" w:rsidP="00735CF9">
            <w:pPr>
              <w:spacing w:after="0" w:line="240" w:lineRule="auto"/>
              <w:ind w:left="440"/>
              <w:rPr>
                <w:rFonts w:ascii="Cordia New" w:eastAsia="Times New Roman" w:hAnsi="Cordia New"/>
                <w:sz w:val="26"/>
                <w:szCs w:val="26"/>
              </w:rPr>
            </w:pPr>
            <w:r w:rsidRPr="004E5FE4">
              <w:rPr>
                <w:rFonts w:ascii="Cordia New" w:eastAsia="Times New Roman" w:hAnsi="Cordia New"/>
                <w:sz w:val="26"/>
                <w:szCs w:val="26"/>
              </w:rPr>
              <w:t xml:space="preserve">Exercise of warrants </w:t>
            </w:r>
          </w:p>
        </w:tc>
        <w:tc>
          <w:tcPr>
            <w:tcW w:w="1440" w:type="dxa"/>
            <w:vAlign w:val="bottom"/>
          </w:tcPr>
          <w:p w14:paraId="62348BA2" w14:textId="564CCC40"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61</w:t>
            </w:r>
          </w:p>
        </w:tc>
        <w:tc>
          <w:tcPr>
            <w:tcW w:w="1440" w:type="dxa"/>
            <w:vAlign w:val="bottom"/>
          </w:tcPr>
          <w:p w14:paraId="14DDADEE" w14:textId="73E7AEDB"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61</w:t>
            </w:r>
          </w:p>
        </w:tc>
        <w:tc>
          <w:tcPr>
            <w:tcW w:w="1440" w:type="dxa"/>
            <w:vAlign w:val="bottom"/>
          </w:tcPr>
          <w:p w14:paraId="17664267" w14:textId="038CFE51"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94D7B" w:rsidRPr="004E5FE4">
              <w:rPr>
                <w:rFonts w:ascii="Cordia New" w:eastAsia="Times New Roman" w:hAnsi="Cordia New"/>
                <w:sz w:val="26"/>
                <w:szCs w:val="26"/>
              </w:rPr>
              <w:t>,</w:t>
            </w:r>
            <w:r w:rsidRPr="003A773E">
              <w:rPr>
                <w:rFonts w:ascii="Cordia New" w:eastAsia="Times New Roman" w:hAnsi="Cordia New"/>
                <w:sz w:val="26"/>
                <w:szCs w:val="26"/>
                <w:lang w:val="en-GB"/>
              </w:rPr>
              <w:t>414</w:t>
            </w:r>
          </w:p>
        </w:tc>
        <w:tc>
          <w:tcPr>
            <w:tcW w:w="1440" w:type="dxa"/>
            <w:vAlign w:val="bottom"/>
          </w:tcPr>
          <w:p w14:paraId="490E3312" w14:textId="38EDE016"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794D7B" w:rsidRPr="004E5FE4">
              <w:rPr>
                <w:rFonts w:ascii="Cordia New" w:eastAsia="Times New Roman" w:hAnsi="Cordia New"/>
                <w:sz w:val="26"/>
                <w:szCs w:val="26"/>
              </w:rPr>
              <w:t>,</w:t>
            </w:r>
            <w:r w:rsidRPr="003A773E">
              <w:rPr>
                <w:rFonts w:ascii="Cordia New" w:eastAsia="Times New Roman" w:hAnsi="Cordia New"/>
                <w:sz w:val="26"/>
                <w:szCs w:val="26"/>
                <w:lang w:val="en-GB"/>
              </w:rPr>
              <w:t>475</w:t>
            </w:r>
          </w:p>
        </w:tc>
      </w:tr>
      <w:tr w:rsidR="00735CF9" w:rsidRPr="00BE39AC" w14:paraId="1CA3286F" w14:textId="77777777" w:rsidTr="00967E3C">
        <w:tc>
          <w:tcPr>
            <w:tcW w:w="3643" w:type="dxa"/>
            <w:vAlign w:val="bottom"/>
          </w:tcPr>
          <w:p w14:paraId="2683BD50" w14:textId="77777777" w:rsidR="00735CF9" w:rsidRPr="00BE39AC" w:rsidRDefault="00735CF9" w:rsidP="00735CF9">
            <w:pPr>
              <w:spacing w:after="0" w:line="240" w:lineRule="auto"/>
              <w:ind w:left="440"/>
              <w:rPr>
                <w:rFonts w:ascii="Cordia New" w:eastAsia="Times New Roman" w:hAnsi="Cordia New"/>
                <w:sz w:val="12"/>
                <w:szCs w:val="12"/>
              </w:rPr>
            </w:pPr>
          </w:p>
        </w:tc>
        <w:tc>
          <w:tcPr>
            <w:tcW w:w="1440" w:type="dxa"/>
            <w:vAlign w:val="bottom"/>
          </w:tcPr>
          <w:p w14:paraId="27027018"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440" w:type="dxa"/>
            <w:vAlign w:val="bottom"/>
          </w:tcPr>
          <w:p w14:paraId="23930DE1"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440" w:type="dxa"/>
            <w:vAlign w:val="bottom"/>
          </w:tcPr>
          <w:p w14:paraId="5B883D50"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440" w:type="dxa"/>
            <w:vAlign w:val="bottom"/>
          </w:tcPr>
          <w:p w14:paraId="14A51855" w14:textId="77777777" w:rsidR="00735CF9" w:rsidRPr="00BE39AC" w:rsidRDefault="00735CF9" w:rsidP="00735CF9">
            <w:pPr>
              <w:spacing w:after="0" w:line="240" w:lineRule="auto"/>
              <w:ind w:right="-72"/>
              <w:jc w:val="right"/>
              <w:rPr>
                <w:rFonts w:ascii="Cordia New" w:eastAsia="Times New Roman" w:hAnsi="Cordia New"/>
                <w:sz w:val="12"/>
                <w:szCs w:val="12"/>
              </w:rPr>
            </w:pPr>
          </w:p>
        </w:tc>
      </w:tr>
      <w:tr w:rsidR="00735CF9" w:rsidRPr="004E5FE4" w14:paraId="7EE7A95C" w14:textId="77777777" w:rsidTr="00967E3C">
        <w:tc>
          <w:tcPr>
            <w:tcW w:w="3643" w:type="dxa"/>
            <w:vAlign w:val="bottom"/>
            <w:hideMark/>
          </w:tcPr>
          <w:p w14:paraId="3A52DC9A" w14:textId="37192EAF" w:rsidR="00735CF9" w:rsidRPr="004E5FE4" w:rsidRDefault="00735CF9" w:rsidP="00735CF9">
            <w:pPr>
              <w:spacing w:after="0" w:line="240" w:lineRule="auto"/>
              <w:ind w:left="440"/>
              <w:rPr>
                <w:rFonts w:ascii="Cordia New" w:eastAsia="Times New Roman" w:hAnsi="Cordia New"/>
                <w:sz w:val="26"/>
                <w:szCs w:val="26"/>
              </w:rPr>
            </w:pPr>
            <w:proofErr w:type="gramStart"/>
            <w:r w:rsidRPr="004E5FE4">
              <w:rPr>
                <w:rFonts w:ascii="Cordia New" w:eastAsia="Times New Roman" w:hAnsi="Cordia New"/>
                <w:sz w:val="26"/>
                <w:szCs w:val="26"/>
              </w:rPr>
              <w:t>At</w:t>
            </w:r>
            <w:proofErr w:type="gramEnd"/>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4E5FE4">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p>
        </w:tc>
        <w:tc>
          <w:tcPr>
            <w:tcW w:w="1440" w:type="dxa"/>
            <w:vAlign w:val="bottom"/>
          </w:tcPr>
          <w:p w14:paraId="17E5D537" w14:textId="44E4029D"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794D7B" w:rsidRPr="004E5FE4">
              <w:rPr>
                <w:rFonts w:ascii="Cordia New" w:eastAsia="Times New Roman" w:hAnsi="Cordia New"/>
                <w:sz w:val="26"/>
                <w:szCs w:val="26"/>
              </w:rPr>
              <w:t>,</w:t>
            </w:r>
            <w:r w:rsidRPr="003A773E">
              <w:rPr>
                <w:rFonts w:ascii="Cordia New" w:eastAsia="Times New Roman" w:hAnsi="Cordia New"/>
                <w:sz w:val="26"/>
                <w:szCs w:val="26"/>
                <w:lang w:val="en-GB"/>
              </w:rPr>
              <w:t>275</w:t>
            </w:r>
          </w:p>
        </w:tc>
        <w:tc>
          <w:tcPr>
            <w:tcW w:w="1440" w:type="dxa"/>
            <w:vAlign w:val="bottom"/>
          </w:tcPr>
          <w:p w14:paraId="67316D94" w14:textId="48897085"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794D7B" w:rsidRPr="004E5FE4">
              <w:rPr>
                <w:rFonts w:ascii="Cordia New" w:eastAsia="Times New Roman" w:hAnsi="Cordia New"/>
                <w:sz w:val="26"/>
                <w:szCs w:val="26"/>
              </w:rPr>
              <w:t>,</w:t>
            </w:r>
            <w:r w:rsidRPr="003A773E">
              <w:rPr>
                <w:rFonts w:ascii="Cordia New" w:eastAsia="Times New Roman" w:hAnsi="Cordia New"/>
                <w:sz w:val="26"/>
                <w:szCs w:val="26"/>
                <w:lang w:val="en-GB"/>
              </w:rPr>
              <w:t>275</w:t>
            </w:r>
          </w:p>
        </w:tc>
        <w:tc>
          <w:tcPr>
            <w:tcW w:w="1440" w:type="dxa"/>
            <w:vAlign w:val="bottom"/>
          </w:tcPr>
          <w:p w14:paraId="6E45B55B" w14:textId="433998AE"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26</w:t>
            </w:r>
            <w:r w:rsidR="007B2D79" w:rsidRPr="004E5FE4">
              <w:rPr>
                <w:rFonts w:ascii="Cordia New" w:eastAsia="Times New Roman" w:hAnsi="Cordia New"/>
                <w:sz w:val="26"/>
                <w:szCs w:val="26"/>
              </w:rPr>
              <w:t>,</w:t>
            </w:r>
            <w:r w:rsidRPr="003A773E">
              <w:rPr>
                <w:rFonts w:ascii="Cordia New" w:eastAsia="Times New Roman" w:hAnsi="Cordia New"/>
                <w:sz w:val="26"/>
                <w:szCs w:val="26"/>
                <w:lang w:val="en-GB"/>
              </w:rPr>
              <w:t>306</w:t>
            </w:r>
          </w:p>
        </w:tc>
        <w:tc>
          <w:tcPr>
            <w:tcW w:w="1440" w:type="dxa"/>
            <w:vAlign w:val="bottom"/>
          </w:tcPr>
          <w:p w14:paraId="034B6829" w14:textId="781614F2"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31</w:t>
            </w:r>
            <w:r w:rsidR="007B2D79" w:rsidRPr="004E5FE4">
              <w:rPr>
                <w:rFonts w:ascii="Cordia New" w:eastAsia="Times New Roman" w:hAnsi="Cordia New"/>
                <w:sz w:val="26"/>
                <w:szCs w:val="26"/>
              </w:rPr>
              <w:t>,</w:t>
            </w:r>
            <w:r w:rsidRPr="003A773E">
              <w:rPr>
                <w:rFonts w:ascii="Cordia New" w:eastAsia="Times New Roman" w:hAnsi="Cordia New"/>
                <w:sz w:val="26"/>
                <w:szCs w:val="26"/>
                <w:lang w:val="en-GB"/>
              </w:rPr>
              <w:t>581</w:t>
            </w:r>
          </w:p>
        </w:tc>
      </w:tr>
    </w:tbl>
    <w:p w14:paraId="43EA1A65" w14:textId="77777777" w:rsidR="00C721A4" w:rsidRPr="00106BF6" w:rsidRDefault="00C721A4" w:rsidP="00690182">
      <w:pPr>
        <w:spacing w:after="0" w:line="240" w:lineRule="auto"/>
        <w:ind w:left="547"/>
        <w:rPr>
          <w:rFonts w:ascii="Cordia New" w:eastAsia="Times New Roman" w:hAnsi="Cordia New"/>
          <w:szCs w:val="22"/>
        </w:rPr>
      </w:pPr>
    </w:p>
    <w:tbl>
      <w:tblPr>
        <w:tblW w:w="9403" w:type="dxa"/>
        <w:tblLayout w:type="fixed"/>
        <w:tblLook w:val="04A0" w:firstRow="1" w:lastRow="0" w:firstColumn="1" w:lastColumn="0" w:noHBand="0" w:noVBand="1"/>
      </w:tblPr>
      <w:tblGrid>
        <w:gridCol w:w="3643"/>
        <w:gridCol w:w="1440"/>
        <w:gridCol w:w="1440"/>
        <w:gridCol w:w="1440"/>
        <w:gridCol w:w="1440"/>
      </w:tblGrid>
      <w:tr w:rsidR="008B02DC" w:rsidRPr="004E5FE4" w14:paraId="5870CFDC" w14:textId="77777777" w:rsidTr="00967E3C">
        <w:tc>
          <w:tcPr>
            <w:tcW w:w="3643" w:type="dxa"/>
            <w:vAlign w:val="bottom"/>
          </w:tcPr>
          <w:p w14:paraId="2DFA546C" w14:textId="77777777" w:rsidR="00C721A4" w:rsidRPr="004E5FE4" w:rsidRDefault="00C721A4" w:rsidP="00690182">
            <w:pPr>
              <w:spacing w:after="0" w:line="240" w:lineRule="auto"/>
              <w:ind w:left="376"/>
              <w:rPr>
                <w:rFonts w:ascii="Cordia New" w:eastAsia="Times New Roman" w:hAnsi="Cordia New"/>
                <w:sz w:val="26"/>
                <w:szCs w:val="26"/>
              </w:rPr>
            </w:pPr>
          </w:p>
        </w:tc>
        <w:tc>
          <w:tcPr>
            <w:tcW w:w="5760" w:type="dxa"/>
            <w:gridSpan w:val="4"/>
            <w:vAlign w:val="bottom"/>
            <w:hideMark/>
          </w:tcPr>
          <w:p w14:paraId="778585F4"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sz w:val="26"/>
                <w:szCs w:val="26"/>
              </w:rPr>
            </w:pPr>
            <w:r w:rsidRPr="004E5FE4">
              <w:rPr>
                <w:rFonts w:ascii="Cordia New" w:eastAsia="Times New Roman" w:hAnsi="Cordia New"/>
                <w:b/>
                <w:bCs/>
                <w:sz w:val="26"/>
                <w:szCs w:val="26"/>
              </w:rPr>
              <w:t>Separate financial statements</w:t>
            </w:r>
          </w:p>
        </w:tc>
      </w:tr>
      <w:tr w:rsidR="008B02DC" w:rsidRPr="004E5FE4" w14:paraId="5561BE9F" w14:textId="77777777" w:rsidTr="00967E3C">
        <w:tc>
          <w:tcPr>
            <w:tcW w:w="3643" w:type="dxa"/>
            <w:vAlign w:val="bottom"/>
          </w:tcPr>
          <w:p w14:paraId="7AE30C40" w14:textId="77777777" w:rsidR="00C721A4" w:rsidRPr="004E5FE4" w:rsidRDefault="00C721A4" w:rsidP="00690182">
            <w:pPr>
              <w:spacing w:after="0" w:line="240" w:lineRule="auto"/>
              <w:ind w:left="376"/>
              <w:rPr>
                <w:rFonts w:ascii="Cordia New" w:eastAsia="Times New Roman" w:hAnsi="Cordia New"/>
                <w:b/>
                <w:bCs/>
                <w:sz w:val="26"/>
                <w:szCs w:val="26"/>
              </w:rPr>
            </w:pPr>
          </w:p>
        </w:tc>
        <w:tc>
          <w:tcPr>
            <w:tcW w:w="1440" w:type="dxa"/>
            <w:vAlign w:val="bottom"/>
            <w:hideMark/>
          </w:tcPr>
          <w:p w14:paraId="7359F194"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Number of</w:t>
            </w:r>
          </w:p>
        </w:tc>
        <w:tc>
          <w:tcPr>
            <w:tcW w:w="1440" w:type="dxa"/>
            <w:vAlign w:val="bottom"/>
            <w:hideMark/>
          </w:tcPr>
          <w:p w14:paraId="5C959E32"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Ordinary</w:t>
            </w:r>
          </w:p>
        </w:tc>
        <w:tc>
          <w:tcPr>
            <w:tcW w:w="1440" w:type="dxa"/>
            <w:vAlign w:val="bottom"/>
            <w:hideMark/>
          </w:tcPr>
          <w:p w14:paraId="72E2BF80"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Share</w:t>
            </w:r>
          </w:p>
        </w:tc>
        <w:tc>
          <w:tcPr>
            <w:tcW w:w="1440" w:type="dxa"/>
            <w:vAlign w:val="bottom"/>
          </w:tcPr>
          <w:p w14:paraId="7FD97B72" w14:textId="77777777" w:rsidR="00C721A4" w:rsidRPr="004E5FE4" w:rsidRDefault="00C721A4" w:rsidP="00690182">
            <w:pPr>
              <w:spacing w:after="0" w:line="240" w:lineRule="auto"/>
              <w:ind w:right="-72"/>
              <w:jc w:val="right"/>
              <w:rPr>
                <w:rFonts w:ascii="Cordia New" w:eastAsia="Times New Roman" w:hAnsi="Cordia New"/>
                <w:b/>
                <w:bCs/>
                <w:sz w:val="26"/>
                <w:szCs w:val="26"/>
              </w:rPr>
            </w:pPr>
          </w:p>
        </w:tc>
      </w:tr>
      <w:tr w:rsidR="008B02DC" w:rsidRPr="004E5FE4" w14:paraId="521FD239" w14:textId="77777777" w:rsidTr="00967E3C">
        <w:tc>
          <w:tcPr>
            <w:tcW w:w="3643" w:type="dxa"/>
            <w:vAlign w:val="bottom"/>
          </w:tcPr>
          <w:p w14:paraId="21DABD7E" w14:textId="77777777" w:rsidR="00C721A4" w:rsidRPr="004E5FE4" w:rsidRDefault="00C721A4" w:rsidP="00690182">
            <w:pPr>
              <w:spacing w:after="0" w:line="240" w:lineRule="auto"/>
              <w:ind w:left="376"/>
              <w:rPr>
                <w:rFonts w:ascii="Cordia New" w:eastAsia="Times New Roman" w:hAnsi="Cordia New"/>
                <w:b/>
                <w:bCs/>
                <w:sz w:val="26"/>
                <w:szCs w:val="26"/>
              </w:rPr>
            </w:pPr>
          </w:p>
        </w:tc>
        <w:tc>
          <w:tcPr>
            <w:tcW w:w="1440" w:type="dxa"/>
            <w:vAlign w:val="bottom"/>
            <w:hideMark/>
          </w:tcPr>
          <w:p w14:paraId="5FA45B8B"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ordinary</w:t>
            </w:r>
          </w:p>
        </w:tc>
        <w:tc>
          <w:tcPr>
            <w:tcW w:w="1440" w:type="dxa"/>
            <w:vAlign w:val="bottom"/>
            <w:hideMark/>
          </w:tcPr>
          <w:p w14:paraId="3F58DC5B"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shares</w:t>
            </w:r>
          </w:p>
        </w:tc>
        <w:tc>
          <w:tcPr>
            <w:tcW w:w="1440" w:type="dxa"/>
            <w:vAlign w:val="bottom"/>
            <w:hideMark/>
          </w:tcPr>
          <w:p w14:paraId="4F0A685F"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premium</w:t>
            </w:r>
          </w:p>
        </w:tc>
        <w:tc>
          <w:tcPr>
            <w:tcW w:w="1440" w:type="dxa"/>
            <w:vAlign w:val="bottom"/>
            <w:hideMark/>
          </w:tcPr>
          <w:p w14:paraId="5D52F221" w14:textId="77777777" w:rsidR="00C721A4" w:rsidRPr="004E5FE4" w:rsidRDefault="00C721A4" w:rsidP="00690182">
            <w:pP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Total</w:t>
            </w:r>
          </w:p>
        </w:tc>
      </w:tr>
      <w:tr w:rsidR="008B02DC" w:rsidRPr="004E5FE4" w14:paraId="1384847E" w14:textId="77777777" w:rsidTr="00967E3C">
        <w:tc>
          <w:tcPr>
            <w:tcW w:w="3643" w:type="dxa"/>
            <w:vAlign w:val="bottom"/>
          </w:tcPr>
          <w:p w14:paraId="29D0C6AD" w14:textId="77777777" w:rsidR="00C721A4" w:rsidRPr="004E5FE4" w:rsidRDefault="00C721A4" w:rsidP="00690182">
            <w:pPr>
              <w:spacing w:after="0" w:line="240" w:lineRule="auto"/>
              <w:ind w:left="376"/>
              <w:rPr>
                <w:rFonts w:ascii="Cordia New" w:eastAsia="Times New Roman" w:hAnsi="Cordia New"/>
                <w:b/>
                <w:bCs/>
                <w:sz w:val="26"/>
                <w:szCs w:val="26"/>
              </w:rPr>
            </w:pPr>
          </w:p>
        </w:tc>
        <w:tc>
          <w:tcPr>
            <w:tcW w:w="1440" w:type="dxa"/>
            <w:vAlign w:val="bottom"/>
            <w:hideMark/>
          </w:tcPr>
          <w:p w14:paraId="496298E3" w14:textId="39FEA30A" w:rsidR="00C721A4" w:rsidRPr="004E5FE4" w:rsidRDefault="003E1153"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 xml:space="preserve">Million </w:t>
            </w:r>
            <w:r w:rsidR="00C721A4" w:rsidRPr="004E5FE4">
              <w:rPr>
                <w:rFonts w:ascii="Cordia New" w:eastAsia="Times New Roman" w:hAnsi="Cordia New"/>
                <w:b/>
                <w:bCs/>
                <w:sz w:val="26"/>
                <w:szCs w:val="26"/>
              </w:rPr>
              <w:t>shares</w:t>
            </w:r>
          </w:p>
        </w:tc>
        <w:tc>
          <w:tcPr>
            <w:tcW w:w="1440" w:type="dxa"/>
            <w:vAlign w:val="bottom"/>
            <w:hideMark/>
          </w:tcPr>
          <w:p w14:paraId="66902596" w14:textId="489E8AFA"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440" w:type="dxa"/>
            <w:vAlign w:val="bottom"/>
            <w:hideMark/>
          </w:tcPr>
          <w:p w14:paraId="42FEE5A0" w14:textId="79AC9A72"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440" w:type="dxa"/>
            <w:vAlign w:val="bottom"/>
            <w:hideMark/>
          </w:tcPr>
          <w:p w14:paraId="47BC07D0" w14:textId="4530EF22"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70B879BE" w14:textId="77777777" w:rsidTr="00967E3C">
        <w:tc>
          <w:tcPr>
            <w:tcW w:w="3643" w:type="dxa"/>
            <w:vAlign w:val="bottom"/>
          </w:tcPr>
          <w:p w14:paraId="5DDB85A7" w14:textId="77777777" w:rsidR="00C721A4" w:rsidRPr="00BE39AC" w:rsidRDefault="00C721A4" w:rsidP="00690182">
            <w:pPr>
              <w:spacing w:after="0" w:line="240" w:lineRule="auto"/>
              <w:ind w:left="376"/>
              <w:rPr>
                <w:rFonts w:ascii="Cordia New" w:eastAsia="Times New Roman" w:hAnsi="Cordia New"/>
                <w:sz w:val="12"/>
                <w:szCs w:val="12"/>
              </w:rPr>
            </w:pPr>
          </w:p>
        </w:tc>
        <w:tc>
          <w:tcPr>
            <w:tcW w:w="1440" w:type="dxa"/>
            <w:vAlign w:val="bottom"/>
          </w:tcPr>
          <w:p w14:paraId="49A33421"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1513B560"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3021E01E"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1E9FBA3D"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C64DD3" w:rsidRPr="004E5FE4" w14:paraId="31B351F2" w14:textId="77777777" w:rsidTr="00967E3C">
        <w:tc>
          <w:tcPr>
            <w:tcW w:w="3643" w:type="dxa"/>
            <w:vAlign w:val="bottom"/>
            <w:hideMark/>
          </w:tcPr>
          <w:p w14:paraId="70236814" w14:textId="3D5E606C" w:rsidR="00C64DD3" w:rsidRPr="004E5FE4" w:rsidRDefault="00C64DD3" w:rsidP="00C64DD3">
            <w:pPr>
              <w:spacing w:after="0" w:line="240" w:lineRule="auto"/>
              <w:ind w:left="376"/>
              <w:rPr>
                <w:rFonts w:ascii="Cordia New" w:eastAsia="Times New Roman" w:hAnsi="Cordia New"/>
                <w:sz w:val="26"/>
                <w:szCs w:val="26"/>
              </w:rPr>
            </w:pPr>
            <w:proofErr w:type="gramStart"/>
            <w:r w:rsidRPr="004E5FE4">
              <w:rPr>
                <w:rFonts w:ascii="Cordia New" w:eastAsia="Times New Roman" w:hAnsi="Cordia New"/>
                <w:sz w:val="26"/>
                <w:szCs w:val="26"/>
              </w:rPr>
              <w:t>At</w:t>
            </w:r>
            <w:proofErr w:type="gramEnd"/>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rPr>
              <w:t xml:space="preserve"> January </w:t>
            </w:r>
            <w:r w:rsidR="003A773E" w:rsidRPr="003A773E">
              <w:rPr>
                <w:rFonts w:ascii="Cordia New" w:eastAsia="Times New Roman" w:hAnsi="Cordia New"/>
                <w:sz w:val="26"/>
                <w:szCs w:val="26"/>
                <w:lang w:val="en-GB"/>
              </w:rPr>
              <w:t>2021</w:t>
            </w:r>
          </w:p>
        </w:tc>
        <w:tc>
          <w:tcPr>
            <w:tcW w:w="1440" w:type="dxa"/>
            <w:vAlign w:val="bottom"/>
          </w:tcPr>
          <w:p w14:paraId="195CC36D" w14:textId="4F9E67D5" w:rsidR="00C64DD3" w:rsidRPr="004E5FE4" w:rsidRDefault="003A773E" w:rsidP="00C64DD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C64DD3" w:rsidRPr="004E5FE4">
              <w:rPr>
                <w:rFonts w:ascii="Cordia New" w:eastAsia="Times New Roman" w:hAnsi="Cordia New"/>
                <w:sz w:val="26"/>
                <w:szCs w:val="26"/>
              </w:rPr>
              <w:t>,</w:t>
            </w:r>
            <w:r w:rsidRPr="003A773E">
              <w:rPr>
                <w:rFonts w:ascii="Cordia New" w:eastAsia="Times New Roman" w:hAnsi="Cordia New"/>
                <w:sz w:val="26"/>
                <w:szCs w:val="26"/>
                <w:lang w:val="en-GB"/>
              </w:rPr>
              <w:t>182</w:t>
            </w:r>
          </w:p>
        </w:tc>
        <w:tc>
          <w:tcPr>
            <w:tcW w:w="1440" w:type="dxa"/>
            <w:vAlign w:val="bottom"/>
          </w:tcPr>
          <w:p w14:paraId="16C1DF54" w14:textId="6F2E8F70" w:rsidR="00C64DD3" w:rsidRPr="004E5FE4" w:rsidRDefault="003A773E" w:rsidP="00C64DD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C64DD3" w:rsidRPr="004E5FE4">
              <w:rPr>
                <w:rFonts w:ascii="Cordia New" w:eastAsia="Times New Roman" w:hAnsi="Cordia New"/>
                <w:sz w:val="26"/>
                <w:szCs w:val="26"/>
              </w:rPr>
              <w:t>,</w:t>
            </w:r>
            <w:r w:rsidRPr="003A773E">
              <w:rPr>
                <w:rFonts w:ascii="Cordia New" w:eastAsia="Times New Roman" w:hAnsi="Cordia New"/>
                <w:sz w:val="26"/>
                <w:szCs w:val="26"/>
                <w:lang w:val="en-GB"/>
              </w:rPr>
              <w:t>182</w:t>
            </w:r>
          </w:p>
        </w:tc>
        <w:tc>
          <w:tcPr>
            <w:tcW w:w="1440" w:type="dxa"/>
            <w:vAlign w:val="bottom"/>
          </w:tcPr>
          <w:p w14:paraId="26A14BDF" w14:textId="509798F1" w:rsidR="00C64DD3" w:rsidRPr="004E5FE4" w:rsidRDefault="003A773E" w:rsidP="00C64DD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w:t>
            </w:r>
            <w:r w:rsidR="00C64DD3" w:rsidRPr="004E5FE4">
              <w:rPr>
                <w:rFonts w:ascii="Cordia New" w:eastAsia="Times New Roman" w:hAnsi="Cordia New"/>
                <w:sz w:val="26"/>
                <w:szCs w:val="26"/>
              </w:rPr>
              <w:t>,</w:t>
            </w:r>
            <w:r w:rsidRPr="003A773E">
              <w:rPr>
                <w:rFonts w:ascii="Cordia New" w:eastAsia="Times New Roman" w:hAnsi="Cordia New"/>
                <w:sz w:val="26"/>
                <w:szCs w:val="26"/>
                <w:lang w:val="en-GB"/>
              </w:rPr>
              <w:t>170</w:t>
            </w:r>
          </w:p>
        </w:tc>
        <w:tc>
          <w:tcPr>
            <w:tcW w:w="1440" w:type="dxa"/>
            <w:vAlign w:val="bottom"/>
          </w:tcPr>
          <w:p w14:paraId="14E85FE3" w14:textId="1BE9FF3B" w:rsidR="00C64DD3" w:rsidRPr="004E5FE4" w:rsidRDefault="003A773E" w:rsidP="00C64DD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29</w:t>
            </w:r>
            <w:r w:rsidR="00C64DD3" w:rsidRPr="004E5FE4">
              <w:rPr>
                <w:rFonts w:ascii="Cordia New" w:eastAsia="Times New Roman" w:hAnsi="Cordia New"/>
                <w:sz w:val="26"/>
                <w:szCs w:val="26"/>
              </w:rPr>
              <w:t>,</w:t>
            </w:r>
            <w:r w:rsidRPr="003A773E">
              <w:rPr>
                <w:rFonts w:ascii="Cordia New" w:eastAsia="Times New Roman" w:hAnsi="Cordia New"/>
                <w:sz w:val="26"/>
                <w:szCs w:val="26"/>
                <w:lang w:val="en-GB"/>
              </w:rPr>
              <w:t>352</w:t>
            </w:r>
          </w:p>
        </w:tc>
      </w:tr>
      <w:tr w:rsidR="00C64DD3" w:rsidRPr="004E5FE4" w14:paraId="6B4F0932" w14:textId="77777777" w:rsidTr="00967E3C">
        <w:tc>
          <w:tcPr>
            <w:tcW w:w="3643" w:type="dxa"/>
            <w:vAlign w:val="bottom"/>
            <w:hideMark/>
          </w:tcPr>
          <w:p w14:paraId="475B7985" w14:textId="4FEC5C8A" w:rsidR="00C64DD3" w:rsidRPr="004E5FE4" w:rsidRDefault="00C64DD3" w:rsidP="00C64DD3">
            <w:pPr>
              <w:spacing w:after="0" w:line="240" w:lineRule="auto"/>
              <w:ind w:left="376"/>
              <w:rPr>
                <w:rFonts w:ascii="Cordia New" w:eastAsia="Times New Roman" w:hAnsi="Cordia New"/>
                <w:sz w:val="26"/>
                <w:szCs w:val="26"/>
              </w:rPr>
            </w:pPr>
            <w:r w:rsidRPr="004E5FE4">
              <w:rPr>
                <w:rFonts w:ascii="Cordia New" w:eastAsia="Times New Roman" w:hAnsi="Cordia New"/>
                <w:sz w:val="26"/>
                <w:szCs w:val="26"/>
              </w:rPr>
              <w:t>Exercise of warrants</w:t>
            </w:r>
          </w:p>
        </w:tc>
        <w:tc>
          <w:tcPr>
            <w:tcW w:w="1440" w:type="dxa"/>
            <w:vAlign w:val="bottom"/>
          </w:tcPr>
          <w:p w14:paraId="1B51BD88" w14:textId="6A5E469D" w:rsidR="00C64DD3" w:rsidRPr="004E5FE4" w:rsidRDefault="003A773E" w:rsidP="00C64DD3">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32</w:t>
            </w:r>
          </w:p>
        </w:tc>
        <w:tc>
          <w:tcPr>
            <w:tcW w:w="1440" w:type="dxa"/>
            <w:vAlign w:val="bottom"/>
          </w:tcPr>
          <w:p w14:paraId="29E0D88F" w14:textId="3AE9F8E7" w:rsidR="00C64DD3" w:rsidRPr="004E5FE4" w:rsidRDefault="003A773E" w:rsidP="00C64DD3">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32</w:t>
            </w:r>
          </w:p>
        </w:tc>
        <w:tc>
          <w:tcPr>
            <w:tcW w:w="1440" w:type="dxa"/>
            <w:vAlign w:val="bottom"/>
          </w:tcPr>
          <w:p w14:paraId="31E0AABC" w14:textId="121C0E14" w:rsidR="00C64DD3" w:rsidRPr="004E5FE4" w:rsidRDefault="003A773E" w:rsidP="00C64DD3">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697</w:t>
            </w:r>
          </w:p>
        </w:tc>
        <w:tc>
          <w:tcPr>
            <w:tcW w:w="1440" w:type="dxa"/>
            <w:vAlign w:val="bottom"/>
          </w:tcPr>
          <w:p w14:paraId="1302BE66" w14:textId="24837440" w:rsidR="00C64DD3" w:rsidRPr="004E5FE4" w:rsidRDefault="003A773E" w:rsidP="00C64DD3">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729</w:t>
            </w:r>
          </w:p>
        </w:tc>
      </w:tr>
      <w:tr w:rsidR="00C64DD3" w:rsidRPr="00BE39AC" w14:paraId="5A186CA4" w14:textId="77777777" w:rsidTr="00967E3C">
        <w:tc>
          <w:tcPr>
            <w:tcW w:w="3643" w:type="dxa"/>
            <w:vAlign w:val="bottom"/>
          </w:tcPr>
          <w:p w14:paraId="5220C191" w14:textId="77777777" w:rsidR="00C64DD3" w:rsidRPr="00BE39AC" w:rsidRDefault="00C64DD3" w:rsidP="00C64DD3">
            <w:pPr>
              <w:spacing w:after="0" w:line="240" w:lineRule="auto"/>
              <w:ind w:left="376"/>
              <w:rPr>
                <w:rFonts w:ascii="Cordia New" w:eastAsia="Times New Roman" w:hAnsi="Cordia New"/>
                <w:sz w:val="12"/>
                <w:szCs w:val="12"/>
              </w:rPr>
            </w:pPr>
          </w:p>
        </w:tc>
        <w:tc>
          <w:tcPr>
            <w:tcW w:w="1440" w:type="dxa"/>
            <w:vAlign w:val="bottom"/>
          </w:tcPr>
          <w:p w14:paraId="4DAEC200" w14:textId="77777777" w:rsidR="00C64DD3" w:rsidRPr="00BE39AC" w:rsidRDefault="00C64DD3" w:rsidP="00C64DD3">
            <w:pPr>
              <w:spacing w:after="0" w:line="240" w:lineRule="auto"/>
              <w:ind w:right="-72"/>
              <w:jc w:val="right"/>
              <w:rPr>
                <w:rFonts w:ascii="Cordia New" w:eastAsia="Times New Roman" w:hAnsi="Cordia New"/>
                <w:sz w:val="12"/>
                <w:szCs w:val="12"/>
              </w:rPr>
            </w:pPr>
          </w:p>
        </w:tc>
        <w:tc>
          <w:tcPr>
            <w:tcW w:w="1440" w:type="dxa"/>
            <w:vAlign w:val="bottom"/>
          </w:tcPr>
          <w:p w14:paraId="44554A2C" w14:textId="77777777" w:rsidR="00C64DD3" w:rsidRPr="00BE39AC" w:rsidRDefault="00C64DD3" w:rsidP="00C64DD3">
            <w:pPr>
              <w:spacing w:after="0" w:line="240" w:lineRule="auto"/>
              <w:ind w:right="-72"/>
              <w:jc w:val="right"/>
              <w:rPr>
                <w:rFonts w:ascii="Cordia New" w:eastAsia="Times New Roman" w:hAnsi="Cordia New"/>
                <w:sz w:val="12"/>
                <w:szCs w:val="12"/>
              </w:rPr>
            </w:pPr>
          </w:p>
        </w:tc>
        <w:tc>
          <w:tcPr>
            <w:tcW w:w="1440" w:type="dxa"/>
            <w:vAlign w:val="bottom"/>
          </w:tcPr>
          <w:p w14:paraId="170B6177" w14:textId="77777777" w:rsidR="00C64DD3" w:rsidRPr="00BE39AC" w:rsidRDefault="00C64DD3" w:rsidP="00C64DD3">
            <w:pPr>
              <w:spacing w:after="0" w:line="240" w:lineRule="auto"/>
              <w:ind w:right="-72"/>
              <w:jc w:val="right"/>
              <w:rPr>
                <w:rFonts w:ascii="Cordia New" w:eastAsia="Times New Roman" w:hAnsi="Cordia New"/>
                <w:sz w:val="12"/>
                <w:szCs w:val="12"/>
              </w:rPr>
            </w:pPr>
          </w:p>
        </w:tc>
        <w:tc>
          <w:tcPr>
            <w:tcW w:w="1440" w:type="dxa"/>
            <w:vAlign w:val="bottom"/>
          </w:tcPr>
          <w:p w14:paraId="2AA6BFCA" w14:textId="77777777" w:rsidR="00C64DD3" w:rsidRPr="00BE39AC" w:rsidRDefault="00C64DD3" w:rsidP="00C64DD3">
            <w:pPr>
              <w:spacing w:after="0" w:line="240" w:lineRule="auto"/>
              <w:ind w:right="-72"/>
              <w:jc w:val="right"/>
              <w:rPr>
                <w:rFonts w:ascii="Cordia New" w:eastAsia="Times New Roman" w:hAnsi="Cordia New"/>
                <w:sz w:val="12"/>
                <w:szCs w:val="12"/>
              </w:rPr>
            </w:pPr>
          </w:p>
        </w:tc>
      </w:tr>
      <w:tr w:rsidR="00C64DD3" w:rsidRPr="004E5FE4" w14:paraId="01973389" w14:textId="77777777" w:rsidTr="00967E3C">
        <w:tc>
          <w:tcPr>
            <w:tcW w:w="3643" w:type="dxa"/>
            <w:vAlign w:val="bottom"/>
            <w:hideMark/>
          </w:tcPr>
          <w:p w14:paraId="760CBB9F" w14:textId="0B2EAA8D" w:rsidR="00C64DD3" w:rsidRPr="004E5FE4" w:rsidRDefault="00C64DD3" w:rsidP="00C64DD3">
            <w:pPr>
              <w:spacing w:after="0" w:line="240" w:lineRule="auto"/>
              <w:ind w:left="376"/>
              <w:rPr>
                <w:rFonts w:ascii="Cordia New" w:eastAsia="Times New Roman" w:hAnsi="Cordia New"/>
                <w:sz w:val="26"/>
                <w:szCs w:val="26"/>
              </w:rPr>
            </w:pPr>
            <w:proofErr w:type="gramStart"/>
            <w:r w:rsidRPr="004E5FE4">
              <w:rPr>
                <w:rFonts w:ascii="Cordia New" w:eastAsia="Times New Roman" w:hAnsi="Cordia New"/>
                <w:sz w:val="26"/>
                <w:szCs w:val="26"/>
              </w:rPr>
              <w:t>At</w:t>
            </w:r>
            <w:proofErr w:type="gramEnd"/>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4E5FE4">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2021</w:t>
            </w:r>
          </w:p>
        </w:tc>
        <w:tc>
          <w:tcPr>
            <w:tcW w:w="1440" w:type="dxa"/>
            <w:vAlign w:val="bottom"/>
          </w:tcPr>
          <w:p w14:paraId="6186C01D" w14:textId="16B280B6" w:rsidR="00C64DD3" w:rsidRPr="004E5FE4" w:rsidRDefault="003A773E" w:rsidP="00C64DD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C64DD3" w:rsidRPr="004E5FE4">
              <w:rPr>
                <w:rFonts w:ascii="Cordia New" w:eastAsia="Times New Roman" w:hAnsi="Cordia New"/>
                <w:sz w:val="26"/>
                <w:szCs w:val="26"/>
              </w:rPr>
              <w:t>,</w:t>
            </w:r>
            <w:r w:rsidRPr="003A773E">
              <w:rPr>
                <w:rFonts w:ascii="Cordia New" w:eastAsia="Times New Roman" w:hAnsi="Cordia New"/>
                <w:sz w:val="26"/>
                <w:szCs w:val="26"/>
                <w:lang w:val="en-GB"/>
              </w:rPr>
              <w:t>214</w:t>
            </w:r>
          </w:p>
        </w:tc>
        <w:tc>
          <w:tcPr>
            <w:tcW w:w="1440" w:type="dxa"/>
            <w:vAlign w:val="bottom"/>
          </w:tcPr>
          <w:p w14:paraId="09851465" w14:textId="067E5D45" w:rsidR="00C64DD3" w:rsidRPr="004E5FE4" w:rsidRDefault="003A773E" w:rsidP="00C64DD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C64DD3" w:rsidRPr="004E5FE4">
              <w:rPr>
                <w:rFonts w:ascii="Cordia New" w:eastAsia="Times New Roman" w:hAnsi="Cordia New"/>
                <w:sz w:val="26"/>
                <w:szCs w:val="26"/>
              </w:rPr>
              <w:t>,</w:t>
            </w:r>
            <w:r w:rsidRPr="003A773E">
              <w:rPr>
                <w:rFonts w:ascii="Cordia New" w:eastAsia="Times New Roman" w:hAnsi="Cordia New"/>
                <w:sz w:val="26"/>
                <w:szCs w:val="26"/>
                <w:lang w:val="en-GB"/>
              </w:rPr>
              <w:t>214</w:t>
            </w:r>
          </w:p>
        </w:tc>
        <w:tc>
          <w:tcPr>
            <w:tcW w:w="1440" w:type="dxa"/>
            <w:vAlign w:val="bottom"/>
          </w:tcPr>
          <w:p w14:paraId="516C23D5" w14:textId="39C9CE7E" w:rsidR="00C64DD3" w:rsidRPr="004E5FE4" w:rsidRDefault="003A773E" w:rsidP="00C64DD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24</w:t>
            </w:r>
            <w:r w:rsidR="00C64DD3" w:rsidRPr="004E5FE4">
              <w:rPr>
                <w:rFonts w:ascii="Cordia New" w:eastAsia="Times New Roman" w:hAnsi="Cordia New"/>
                <w:sz w:val="26"/>
                <w:szCs w:val="26"/>
              </w:rPr>
              <w:t>,</w:t>
            </w:r>
            <w:r w:rsidRPr="003A773E">
              <w:rPr>
                <w:rFonts w:ascii="Cordia New" w:eastAsia="Times New Roman" w:hAnsi="Cordia New"/>
                <w:sz w:val="26"/>
                <w:szCs w:val="26"/>
                <w:lang w:val="en-GB"/>
              </w:rPr>
              <w:t>867</w:t>
            </w:r>
          </w:p>
        </w:tc>
        <w:tc>
          <w:tcPr>
            <w:tcW w:w="1440" w:type="dxa"/>
            <w:vAlign w:val="bottom"/>
          </w:tcPr>
          <w:p w14:paraId="3CA7849C" w14:textId="3AF5DA33" w:rsidR="00C64DD3" w:rsidRPr="004E5FE4" w:rsidRDefault="003A773E" w:rsidP="00C64DD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30</w:t>
            </w:r>
            <w:r w:rsidR="00C64DD3" w:rsidRPr="004E5FE4">
              <w:rPr>
                <w:rFonts w:ascii="Cordia New" w:eastAsia="Times New Roman" w:hAnsi="Cordia New"/>
                <w:sz w:val="26"/>
                <w:szCs w:val="26"/>
              </w:rPr>
              <w:t>,</w:t>
            </w:r>
            <w:r w:rsidRPr="003A773E">
              <w:rPr>
                <w:rFonts w:ascii="Cordia New" w:eastAsia="Times New Roman" w:hAnsi="Cordia New"/>
                <w:sz w:val="26"/>
                <w:szCs w:val="26"/>
                <w:lang w:val="en-GB"/>
              </w:rPr>
              <w:t>081</w:t>
            </w:r>
          </w:p>
        </w:tc>
      </w:tr>
      <w:tr w:rsidR="00735CF9" w:rsidRPr="004E5FE4" w14:paraId="5F439975" w14:textId="77777777" w:rsidTr="00967E3C">
        <w:tc>
          <w:tcPr>
            <w:tcW w:w="3643" w:type="dxa"/>
            <w:vAlign w:val="bottom"/>
            <w:hideMark/>
          </w:tcPr>
          <w:p w14:paraId="20A0C099" w14:textId="1D3B4F7F" w:rsidR="00735CF9" w:rsidRPr="004E5FE4" w:rsidRDefault="00735CF9" w:rsidP="00735CF9">
            <w:pPr>
              <w:spacing w:after="0" w:line="240" w:lineRule="auto"/>
              <w:ind w:left="376"/>
              <w:rPr>
                <w:rFonts w:ascii="Cordia New" w:eastAsia="Times New Roman" w:hAnsi="Cordia New"/>
                <w:sz w:val="26"/>
                <w:szCs w:val="26"/>
              </w:rPr>
            </w:pPr>
            <w:r w:rsidRPr="004E5FE4">
              <w:rPr>
                <w:rFonts w:ascii="Cordia New" w:eastAsia="Times New Roman" w:hAnsi="Cordia New"/>
                <w:sz w:val="26"/>
                <w:szCs w:val="26"/>
              </w:rPr>
              <w:t xml:space="preserve">Exercise of warrants </w:t>
            </w:r>
          </w:p>
        </w:tc>
        <w:tc>
          <w:tcPr>
            <w:tcW w:w="1440" w:type="dxa"/>
            <w:vAlign w:val="bottom"/>
          </w:tcPr>
          <w:p w14:paraId="52097F67" w14:textId="504AC251"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61</w:t>
            </w:r>
          </w:p>
        </w:tc>
        <w:tc>
          <w:tcPr>
            <w:tcW w:w="1440" w:type="dxa"/>
            <w:vAlign w:val="bottom"/>
          </w:tcPr>
          <w:p w14:paraId="5169853F" w14:textId="230F9898"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61</w:t>
            </w:r>
          </w:p>
        </w:tc>
        <w:tc>
          <w:tcPr>
            <w:tcW w:w="1440" w:type="dxa"/>
            <w:vAlign w:val="bottom"/>
          </w:tcPr>
          <w:p w14:paraId="5829968E" w14:textId="4276E300"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DB59F8" w:rsidRPr="004E5FE4">
              <w:rPr>
                <w:rFonts w:ascii="Cordia New" w:eastAsia="Times New Roman" w:hAnsi="Cordia New"/>
                <w:sz w:val="26"/>
                <w:szCs w:val="26"/>
              </w:rPr>
              <w:t>,</w:t>
            </w:r>
            <w:r w:rsidRPr="003A773E">
              <w:rPr>
                <w:rFonts w:ascii="Cordia New" w:eastAsia="Times New Roman" w:hAnsi="Cordia New"/>
                <w:sz w:val="26"/>
                <w:szCs w:val="26"/>
                <w:lang w:val="en-GB"/>
              </w:rPr>
              <w:t>414</w:t>
            </w:r>
          </w:p>
        </w:tc>
        <w:tc>
          <w:tcPr>
            <w:tcW w:w="1440" w:type="dxa"/>
            <w:vAlign w:val="bottom"/>
          </w:tcPr>
          <w:p w14:paraId="4E81A92A" w14:textId="40AF004E" w:rsidR="00735CF9" w:rsidRPr="004E5FE4" w:rsidRDefault="003A773E" w:rsidP="00735CF9">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DB59F8" w:rsidRPr="004E5FE4">
              <w:rPr>
                <w:rFonts w:ascii="Cordia New" w:eastAsia="Times New Roman" w:hAnsi="Cordia New"/>
                <w:sz w:val="26"/>
                <w:szCs w:val="26"/>
              </w:rPr>
              <w:t>,</w:t>
            </w:r>
            <w:r w:rsidRPr="003A773E">
              <w:rPr>
                <w:rFonts w:ascii="Cordia New" w:eastAsia="Times New Roman" w:hAnsi="Cordia New"/>
                <w:sz w:val="26"/>
                <w:szCs w:val="26"/>
                <w:lang w:val="en-GB"/>
              </w:rPr>
              <w:t>475</w:t>
            </w:r>
          </w:p>
        </w:tc>
      </w:tr>
      <w:tr w:rsidR="00735CF9" w:rsidRPr="00BE39AC" w14:paraId="143AB45B" w14:textId="77777777" w:rsidTr="00967E3C">
        <w:tc>
          <w:tcPr>
            <w:tcW w:w="3643" w:type="dxa"/>
            <w:vAlign w:val="bottom"/>
          </w:tcPr>
          <w:p w14:paraId="3F62F83E" w14:textId="77777777" w:rsidR="00735CF9" w:rsidRPr="00BE39AC" w:rsidRDefault="00735CF9" w:rsidP="00735CF9">
            <w:pPr>
              <w:spacing w:after="0" w:line="240" w:lineRule="auto"/>
              <w:ind w:left="376"/>
              <w:rPr>
                <w:rFonts w:ascii="Cordia New" w:eastAsia="Times New Roman" w:hAnsi="Cordia New"/>
                <w:sz w:val="12"/>
                <w:szCs w:val="12"/>
              </w:rPr>
            </w:pPr>
          </w:p>
        </w:tc>
        <w:tc>
          <w:tcPr>
            <w:tcW w:w="1440" w:type="dxa"/>
            <w:vAlign w:val="bottom"/>
          </w:tcPr>
          <w:p w14:paraId="52DA3B16"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440" w:type="dxa"/>
            <w:vAlign w:val="bottom"/>
          </w:tcPr>
          <w:p w14:paraId="1919AFA9"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440" w:type="dxa"/>
            <w:vAlign w:val="bottom"/>
          </w:tcPr>
          <w:p w14:paraId="097492C1" w14:textId="77777777" w:rsidR="00735CF9" w:rsidRPr="00BE39AC" w:rsidRDefault="00735CF9" w:rsidP="00735CF9">
            <w:pPr>
              <w:spacing w:after="0" w:line="240" w:lineRule="auto"/>
              <w:ind w:right="-72"/>
              <w:jc w:val="right"/>
              <w:rPr>
                <w:rFonts w:ascii="Cordia New" w:eastAsia="Times New Roman" w:hAnsi="Cordia New"/>
                <w:sz w:val="12"/>
                <w:szCs w:val="12"/>
              </w:rPr>
            </w:pPr>
          </w:p>
        </w:tc>
        <w:tc>
          <w:tcPr>
            <w:tcW w:w="1440" w:type="dxa"/>
            <w:vAlign w:val="bottom"/>
          </w:tcPr>
          <w:p w14:paraId="582EBDF8" w14:textId="77777777" w:rsidR="00735CF9" w:rsidRPr="00BE39AC" w:rsidRDefault="00735CF9" w:rsidP="00735CF9">
            <w:pPr>
              <w:spacing w:after="0" w:line="240" w:lineRule="auto"/>
              <w:ind w:right="-72"/>
              <w:jc w:val="right"/>
              <w:rPr>
                <w:rFonts w:ascii="Cordia New" w:eastAsia="Times New Roman" w:hAnsi="Cordia New"/>
                <w:sz w:val="12"/>
                <w:szCs w:val="12"/>
              </w:rPr>
            </w:pPr>
          </w:p>
        </w:tc>
      </w:tr>
      <w:tr w:rsidR="00735CF9" w:rsidRPr="004E5FE4" w14:paraId="37416AE1" w14:textId="77777777" w:rsidTr="00967E3C">
        <w:tc>
          <w:tcPr>
            <w:tcW w:w="3643" w:type="dxa"/>
            <w:vAlign w:val="bottom"/>
            <w:hideMark/>
          </w:tcPr>
          <w:p w14:paraId="2B25B1B2" w14:textId="528A4FA4" w:rsidR="00735CF9" w:rsidRPr="004E5FE4" w:rsidRDefault="00735CF9" w:rsidP="00735CF9">
            <w:pPr>
              <w:spacing w:after="0" w:line="240" w:lineRule="auto"/>
              <w:ind w:left="376"/>
              <w:rPr>
                <w:rFonts w:ascii="Cordia New" w:eastAsia="Times New Roman" w:hAnsi="Cordia New"/>
                <w:sz w:val="26"/>
                <w:szCs w:val="26"/>
              </w:rPr>
            </w:pPr>
            <w:proofErr w:type="gramStart"/>
            <w:r w:rsidRPr="004E5FE4">
              <w:rPr>
                <w:rFonts w:ascii="Cordia New" w:eastAsia="Times New Roman" w:hAnsi="Cordia New"/>
                <w:sz w:val="26"/>
                <w:szCs w:val="26"/>
              </w:rPr>
              <w:t>At</w:t>
            </w:r>
            <w:proofErr w:type="gramEnd"/>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4E5FE4">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p>
        </w:tc>
        <w:tc>
          <w:tcPr>
            <w:tcW w:w="1440" w:type="dxa"/>
            <w:vAlign w:val="bottom"/>
          </w:tcPr>
          <w:p w14:paraId="601EBAB3" w14:textId="150BA493"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DD785C" w:rsidRPr="004E5FE4">
              <w:rPr>
                <w:rFonts w:ascii="Cordia New" w:eastAsia="Times New Roman" w:hAnsi="Cordia New"/>
                <w:sz w:val="26"/>
                <w:szCs w:val="26"/>
              </w:rPr>
              <w:t>,</w:t>
            </w:r>
            <w:r w:rsidRPr="003A773E">
              <w:rPr>
                <w:rFonts w:ascii="Cordia New" w:eastAsia="Times New Roman" w:hAnsi="Cordia New"/>
                <w:sz w:val="26"/>
                <w:szCs w:val="26"/>
                <w:lang w:val="en-GB"/>
              </w:rPr>
              <w:t>275</w:t>
            </w:r>
          </w:p>
        </w:tc>
        <w:tc>
          <w:tcPr>
            <w:tcW w:w="1440" w:type="dxa"/>
            <w:vAlign w:val="bottom"/>
          </w:tcPr>
          <w:p w14:paraId="15ED5858" w14:textId="1791AB92"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0867AF" w:rsidRPr="004E5FE4">
              <w:rPr>
                <w:rFonts w:ascii="Cordia New" w:eastAsia="Times New Roman" w:hAnsi="Cordia New"/>
                <w:sz w:val="26"/>
                <w:szCs w:val="26"/>
              </w:rPr>
              <w:t>,</w:t>
            </w:r>
            <w:r w:rsidRPr="003A773E">
              <w:rPr>
                <w:rFonts w:ascii="Cordia New" w:eastAsia="Times New Roman" w:hAnsi="Cordia New"/>
                <w:sz w:val="26"/>
                <w:szCs w:val="26"/>
                <w:lang w:val="en-GB"/>
              </w:rPr>
              <w:t>275</w:t>
            </w:r>
          </w:p>
        </w:tc>
        <w:tc>
          <w:tcPr>
            <w:tcW w:w="1440" w:type="dxa"/>
            <w:vAlign w:val="bottom"/>
          </w:tcPr>
          <w:p w14:paraId="4D62F059" w14:textId="6BF09DB6"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26</w:t>
            </w:r>
            <w:r w:rsidR="00C03460" w:rsidRPr="004E5FE4">
              <w:rPr>
                <w:rFonts w:ascii="Cordia New" w:eastAsia="Times New Roman" w:hAnsi="Cordia New"/>
                <w:sz w:val="26"/>
                <w:szCs w:val="26"/>
              </w:rPr>
              <w:t>,</w:t>
            </w:r>
            <w:r w:rsidRPr="003A773E">
              <w:rPr>
                <w:rFonts w:ascii="Cordia New" w:eastAsia="Times New Roman" w:hAnsi="Cordia New"/>
                <w:sz w:val="26"/>
                <w:szCs w:val="26"/>
                <w:lang w:val="en-GB"/>
              </w:rPr>
              <w:t>281</w:t>
            </w:r>
          </w:p>
        </w:tc>
        <w:tc>
          <w:tcPr>
            <w:tcW w:w="1440" w:type="dxa"/>
            <w:vAlign w:val="bottom"/>
          </w:tcPr>
          <w:p w14:paraId="67AB7200" w14:textId="0B68FA80" w:rsidR="00735CF9" w:rsidRPr="004E5FE4" w:rsidRDefault="003A773E" w:rsidP="00735CF9">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31</w:t>
            </w:r>
            <w:r w:rsidR="00C03460" w:rsidRPr="004E5FE4">
              <w:rPr>
                <w:rFonts w:ascii="Cordia New" w:eastAsia="Times New Roman" w:hAnsi="Cordia New"/>
                <w:sz w:val="26"/>
                <w:szCs w:val="26"/>
              </w:rPr>
              <w:t>,</w:t>
            </w:r>
            <w:r w:rsidRPr="003A773E">
              <w:rPr>
                <w:rFonts w:ascii="Cordia New" w:eastAsia="Times New Roman" w:hAnsi="Cordia New"/>
                <w:sz w:val="26"/>
                <w:szCs w:val="26"/>
                <w:lang w:val="en-GB"/>
              </w:rPr>
              <w:t>556</w:t>
            </w:r>
          </w:p>
        </w:tc>
      </w:tr>
    </w:tbl>
    <w:p w14:paraId="31559587" w14:textId="77777777" w:rsidR="00106BF6" w:rsidRPr="00106BF6" w:rsidRDefault="00106BF6">
      <w:pPr>
        <w:spacing w:after="0" w:line="240" w:lineRule="auto"/>
        <w:rPr>
          <w:rFonts w:ascii="Cordia New" w:eastAsia="Times New Roman" w:hAnsi="Cordia New"/>
          <w:szCs w:val="22"/>
          <w:cs/>
        </w:rPr>
      </w:pPr>
      <w:r w:rsidRPr="00106BF6">
        <w:rPr>
          <w:rFonts w:ascii="Cordia New" w:eastAsia="Times New Roman" w:hAnsi="Cordia New"/>
          <w:szCs w:val="22"/>
          <w:cs/>
        </w:rPr>
        <w:br w:type="page"/>
      </w:r>
    </w:p>
    <w:p w14:paraId="5F25E627" w14:textId="76DC5206" w:rsidR="00106BF6" w:rsidRPr="00106BF6" w:rsidRDefault="003A773E" w:rsidP="00106BF6">
      <w:pPr>
        <w:spacing w:after="0" w:line="240" w:lineRule="auto"/>
        <w:ind w:left="540" w:hanging="540"/>
        <w:outlineLvl w:val="7"/>
        <w:rPr>
          <w:rFonts w:ascii="Cordia New" w:eastAsia="Times New Roman" w:hAnsi="Cordia New"/>
          <w:b/>
          <w:bCs/>
          <w:sz w:val="26"/>
          <w:szCs w:val="26"/>
          <w:lang w:val="en-GB"/>
        </w:rPr>
      </w:pPr>
      <w:r w:rsidRPr="003A773E">
        <w:rPr>
          <w:rFonts w:ascii="Cordia New" w:eastAsia="Times New Roman" w:hAnsi="Cordia New"/>
          <w:b/>
          <w:bCs/>
          <w:sz w:val="26"/>
          <w:szCs w:val="26"/>
          <w:lang w:val="en-GB"/>
        </w:rPr>
        <w:lastRenderedPageBreak/>
        <w:t>28</w:t>
      </w:r>
      <w:r w:rsidR="00106BF6" w:rsidRPr="004E5FE4">
        <w:rPr>
          <w:rFonts w:ascii="Cordia New" w:eastAsia="Times New Roman" w:hAnsi="Cordia New"/>
          <w:b/>
          <w:bCs/>
          <w:sz w:val="26"/>
          <w:szCs w:val="26"/>
        </w:rPr>
        <w:tab/>
        <w:t>Share capital and premium on share capital</w:t>
      </w:r>
      <w:r w:rsidR="00106BF6">
        <w:rPr>
          <w:rFonts w:ascii="Cordia New" w:eastAsia="Times New Roman" w:hAnsi="Cordia New" w:hint="cs"/>
          <w:b/>
          <w:bCs/>
          <w:sz w:val="26"/>
          <w:szCs w:val="26"/>
          <w:cs/>
        </w:rPr>
        <w:t xml:space="preserve"> </w:t>
      </w:r>
      <w:r w:rsidR="00106BF6" w:rsidRPr="00106BF6">
        <w:rPr>
          <w:rFonts w:ascii="Cordia New" w:eastAsia="Times New Roman" w:hAnsi="Cordia New"/>
          <w:sz w:val="26"/>
          <w:szCs w:val="26"/>
          <w:lang w:val="en-GB"/>
        </w:rPr>
        <w:t>(Cont’d)</w:t>
      </w:r>
    </w:p>
    <w:p w14:paraId="5C4D9F83" w14:textId="77777777" w:rsidR="00735CF9" w:rsidRPr="004E5FE4" w:rsidRDefault="00735CF9" w:rsidP="00690182">
      <w:pPr>
        <w:spacing w:after="0" w:line="240" w:lineRule="auto"/>
        <w:ind w:left="547"/>
        <w:jc w:val="both"/>
        <w:outlineLvl w:val="7"/>
        <w:rPr>
          <w:rFonts w:ascii="Cordia New" w:eastAsia="Times New Roman" w:hAnsi="Cordia New"/>
          <w:sz w:val="26"/>
          <w:szCs w:val="26"/>
        </w:rPr>
      </w:pPr>
    </w:p>
    <w:p w14:paraId="79912220" w14:textId="721193BE" w:rsidR="003929CA" w:rsidRPr="004E5FE4" w:rsidRDefault="00C721A4" w:rsidP="00690182">
      <w:pPr>
        <w:spacing w:after="0" w:line="240" w:lineRule="auto"/>
        <w:ind w:left="540"/>
        <w:jc w:val="both"/>
        <w:rPr>
          <w:rFonts w:ascii="Cordia New" w:hAnsi="Cordia New"/>
          <w:sz w:val="26"/>
          <w:szCs w:val="26"/>
          <w:cs/>
          <w:lang w:val="en-GB"/>
        </w:rPr>
      </w:pPr>
      <w:r w:rsidRPr="00967E3C">
        <w:rPr>
          <w:rFonts w:ascii="Cordia New" w:eastAsia="Times New Roman" w:hAnsi="Cordia New"/>
          <w:spacing w:val="-4"/>
          <w:sz w:val="26"/>
          <w:szCs w:val="26"/>
        </w:rPr>
        <w:t xml:space="preserve">As </w:t>
      </w:r>
      <w:proofErr w:type="gramStart"/>
      <w:r w:rsidRPr="00967E3C">
        <w:rPr>
          <w:rFonts w:ascii="Cordia New" w:eastAsia="Times New Roman" w:hAnsi="Cordia New"/>
          <w:spacing w:val="-4"/>
          <w:sz w:val="26"/>
          <w:szCs w:val="26"/>
        </w:rPr>
        <w:t>at</w:t>
      </w:r>
      <w:proofErr w:type="gramEnd"/>
      <w:r w:rsidRPr="00967E3C">
        <w:rPr>
          <w:rFonts w:ascii="Cordia New" w:eastAsia="Times New Roman" w:hAnsi="Cordia New"/>
          <w:spacing w:val="-4"/>
          <w:sz w:val="26"/>
          <w:szCs w:val="26"/>
        </w:rPr>
        <w:t xml:space="preserve"> </w:t>
      </w:r>
      <w:r w:rsidR="003A773E" w:rsidRPr="003A773E">
        <w:rPr>
          <w:rFonts w:ascii="Cordia New" w:eastAsia="Times New Roman" w:hAnsi="Cordia New"/>
          <w:spacing w:val="-4"/>
          <w:sz w:val="26"/>
          <w:szCs w:val="26"/>
          <w:lang w:val="en-GB"/>
        </w:rPr>
        <w:t>31</w:t>
      </w:r>
      <w:r w:rsidRPr="00967E3C">
        <w:rPr>
          <w:rFonts w:ascii="Cordia New" w:eastAsia="Times New Roman" w:hAnsi="Cordia New"/>
          <w:spacing w:val="-4"/>
          <w:sz w:val="26"/>
          <w:szCs w:val="26"/>
        </w:rPr>
        <w:t xml:space="preserve"> December </w:t>
      </w:r>
      <w:r w:rsidR="003A773E" w:rsidRPr="003A773E">
        <w:rPr>
          <w:rFonts w:ascii="Cordia New" w:eastAsia="Times New Roman" w:hAnsi="Cordia New"/>
          <w:spacing w:val="-4"/>
          <w:sz w:val="26"/>
          <w:szCs w:val="26"/>
          <w:lang w:val="en-GB"/>
        </w:rPr>
        <w:t>2022</w:t>
      </w:r>
      <w:r w:rsidRPr="00967E3C">
        <w:rPr>
          <w:rFonts w:ascii="Cordia New" w:eastAsia="Times New Roman" w:hAnsi="Cordia New"/>
          <w:spacing w:val="-4"/>
          <w:sz w:val="26"/>
          <w:szCs w:val="26"/>
        </w:rPr>
        <w:t xml:space="preserve">, the </w:t>
      </w:r>
      <w:proofErr w:type="spellStart"/>
      <w:r w:rsidR="003929CA" w:rsidRPr="00967E3C">
        <w:rPr>
          <w:rFonts w:ascii="Cordia New" w:eastAsia="Times New Roman" w:hAnsi="Cordia New"/>
          <w:spacing w:val="-4"/>
          <w:sz w:val="26"/>
          <w:szCs w:val="26"/>
        </w:rPr>
        <w:t>authorise</w:t>
      </w:r>
      <w:r w:rsidRPr="00967E3C">
        <w:rPr>
          <w:rFonts w:ascii="Cordia New" w:eastAsia="Times New Roman" w:hAnsi="Cordia New"/>
          <w:spacing w:val="-4"/>
          <w:sz w:val="26"/>
          <w:szCs w:val="26"/>
        </w:rPr>
        <w:t>d</w:t>
      </w:r>
      <w:proofErr w:type="spellEnd"/>
      <w:r w:rsidRPr="00967E3C">
        <w:rPr>
          <w:rFonts w:ascii="Cordia New" w:eastAsia="Times New Roman" w:hAnsi="Cordia New"/>
          <w:spacing w:val="-4"/>
          <w:sz w:val="26"/>
          <w:szCs w:val="26"/>
        </w:rPr>
        <w:t xml:space="preserve"> shares comprise </w:t>
      </w:r>
      <w:r w:rsidR="003A773E" w:rsidRPr="003A773E">
        <w:rPr>
          <w:rFonts w:ascii="Cordia New" w:eastAsia="Times New Roman" w:hAnsi="Cordia New"/>
          <w:spacing w:val="-4"/>
          <w:sz w:val="26"/>
          <w:szCs w:val="26"/>
          <w:lang w:val="en-GB"/>
        </w:rPr>
        <w:t>5</w:t>
      </w:r>
      <w:r w:rsidR="000173F2" w:rsidRPr="00967E3C">
        <w:rPr>
          <w:rFonts w:ascii="Cordia New" w:eastAsia="Times New Roman" w:hAnsi="Cordia New"/>
          <w:spacing w:val="-4"/>
          <w:sz w:val="26"/>
          <w:szCs w:val="26"/>
        </w:rPr>
        <w:t>,</w:t>
      </w:r>
      <w:r w:rsidR="003A773E" w:rsidRPr="003A773E">
        <w:rPr>
          <w:rFonts w:ascii="Cordia New" w:eastAsia="Times New Roman" w:hAnsi="Cordia New"/>
          <w:spacing w:val="-4"/>
          <w:sz w:val="26"/>
          <w:szCs w:val="26"/>
          <w:lang w:val="en-GB"/>
        </w:rPr>
        <w:t>998</w:t>
      </w:r>
      <w:r w:rsidRPr="00967E3C">
        <w:rPr>
          <w:rFonts w:ascii="Cordia New" w:eastAsia="Times New Roman" w:hAnsi="Cordia New"/>
          <w:spacing w:val="-4"/>
          <w:sz w:val="26"/>
          <w:szCs w:val="26"/>
        </w:rPr>
        <w:t xml:space="preserve"> </w:t>
      </w:r>
      <w:r w:rsidR="00777082" w:rsidRPr="00967E3C">
        <w:rPr>
          <w:rFonts w:ascii="Cordia New" w:eastAsia="Times New Roman" w:hAnsi="Cordia New"/>
          <w:spacing w:val="-4"/>
          <w:sz w:val="26"/>
          <w:szCs w:val="26"/>
        </w:rPr>
        <w:t xml:space="preserve">million </w:t>
      </w:r>
      <w:r w:rsidRPr="00967E3C">
        <w:rPr>
          <w:rFonts w:ascii="Cordia New" w:eastAsia="Times New Roman" w:hAnsi="Cordia New"/>
          <w:spacing w:val="-4"/>
          <w:sz w:val="26"/>
          <w:szCs w:val="26"/>
        </w:rPr>
        <w:t>ordinary shares (</w:t>
      </w:r>
      <w:r w:rsidR="003A773E" w:rsidRPr="003A773E">
        <w:rPr>
          <w:rFonts w:ascii="Cordia New" w:hAnsi="Cordia New"/>
          <w:spacing w:val="-4"/>
          <w:sz w:val="26"/>
          <w:szCs w:val="26"/>
          <w:lang w:val="en-GB"/>
        </w:rPr>
        <w:t>31</w:t>
      </w:r>
      <w:r w:rsidR="003929CA" w:rsidRPr="00967E3C">
        <w:rPr>
          <w:rFonts w:ascii="Cordia New" w:hAnsi="Cordia New"/>
          <w:spacing w:val="-4"/>
          <w:sz w:val="26"/>
          <w:szCs w:val="26"/>
        </w:rPr>
        <w:t xml:space="preserve"> December </w:t>
      </w:r>
      <w:r w:rsidR="003A773E" w:rsidRPr="003A773E">
        <w:rPr>
          <w:rFonts w:ascii="Cordia New" w:eastAsia="Times New Roman" w:hAnsi="Cordia New"/>
          <w:spacing w:val="-4"/>
          <w:sz w:val="26"/>
          <w:szCs w:val="26"/>
          <w:lang w:val="en-GB"/>
        </w:rPr>
        <w:t>2021</w:t>
      </w:r>
      <w:r w:rsidRPr="00967E3C">
        <w:rPr>
          <w:rFonts w:ascii="Cordia New" w:eastAsia="Times New Roman" w:hAnsi="Cordia New"/>
          <w:spacing w:val="-4"/>
          <w:sz w:val="26"/>
          <w:szCs w:val="26"/>
        </w:rPr>
        <w:t xml:space="preserve">: </w:t>
      </w:r>
      <w:r w:rsidR="003A773E" w:rsidRPr="003A773E">
        <w:rPr>
          <w:rFonts w:ascii="Cordia New" w:eastAsia="Times New Roman" w:hAnsi="Cordia New"/>
          <w:spacing w:val="-4"/>
          <w:sz w:val="26"/>
          <w:szCs w:val="26"/>
          <w:lang w:val="en-GB"/>
        </w:rPr>
        <w:t>5</w:t>
      </w:r>
      <w:r w:rsidR="00735CF9" w:rsidRPr="00967E3C">
        <w:rPr>
          <w:rFonts w:ascii="Cordia New" w:eastAsia="Times New Roman" w:hAnsi="Cordia New"/>
          <w:spacing w:val="-4"/>
          <w:sz w:val="26"/>
          <w:szCs w:val="26"/>
        </w:rPr>
        <w:t>,</w:t>
      </w:r>
      <w:r w:rsidR="003A773E" w:rsidRPr="003A773E">
        <w:rPr>
          <w:rFonts w:ascii="Cordia New" w:eastAsia="Times New Roman" w:hAnsi="Cordia New"/>
          <w:spacing w:val="-4"/>
          <w:sz w:val="26"/>
          <w:szCs w:val="26"/>
          <w:lang w:val="en-GB"/>
        </w:rPr>
        <w:t>998</w:t>
      </w:r>
      <w:r w:rsidR="00777082" w:rsidRPr="00967E3C">
        <w:rPr>
          <w:rFonts w:ascii="Cordia New" w:eastAsia="Times New Roman" w:hAnsi="Cordia New"/>
          <w:spacing w:val="-4"/>
          <w:sz w:val="26"/>
          <w:szCs w:val="26"/>
          <w:lang w:val="en-GB"/>
        </w:rPr>
        <w:t xml:space="preserve"> million</w:t>
      </w:r>
      <w:r w:rsidR="00777082" w:rsidRPr="004E5FE4">
        <w:rPr>
          <w:rFonts w:ascii="Cordia New" w:eastAsia="Times New Roman" w:hAnsi="Cordia New"/>
          <w:sz w:val="26"/>
          <w:szCs w:val="26"/>
          <w:lang w:val="en-GB"/>
        </w:rPr>
        <w:t xml:space="preserve"> </w:t>
      </w:r>
      <w:r w:rsidRPr="004E5FE4">
        <w:rPr>
          <w:rFonts w:ascii="Cordia New" w:eastAsia="Times New Roman" w:hAnsi="Cordia New"/>
          <w:sz w:val="26"/>
          <w:szCs w:val="26"/>
        </w:rPr>
        <w:t xml:space="preserve">ordinary shares) at par value of </w:t>
      </w:r>
      <w:r w:rsidR="00305C08" w:rsidRPr="004E5FE4">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rPr>
        <w:t xml:space="preserve"> each. The issued and fully paid-up shares comprise </w:t>
      </w:r>
      <w:r w:rsidR="003A773E" w:rsidRPr="003A773E">
        <w:rPr>
          <w:rFonts w:ascii="Cordia New" w:eastAsia="Times New Roman" w:hAnsi="Cordia New"/>
          <w:sz w:val="26"/>
          <w:szCs w:val="26"/>
          <w:lang w:val="en-GB"/>
        </w:rPr>
        <w:t>5</w:t>
      </w:r>
      <w:r w:rsidR="0068380B"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275</w:t>
      </w:r>
      <w:r w:rsidR="0068380B" w:rsidRPr="004E5FE4">
        <w:rPr>
          <w:rFonts w:ascii="Cordia New" w:eastAsia="Times New Roman" w:hAnsi="Cordia New"/>
          <w:sz w:val="26"/>
          <w:szCs w:val="26"/>
          <w:lang w:val="en-GB"/>
        </w:rPr>
        <w:t xml:space="preserve"> </w:t>
      </w:r>
      <w:r w:rsidR="00777082" w:rsidRPr="004E5FE4">
        <w:rPr>
          <w:rFonts w:ascii="Cordia New" w:eastAsia="Times New Roman" w:hAnsi="Cordia New"/>
          <w:sz w:val="26"/>
          <w:szCs w:val="26"/>
        </w:rPr>
        <w:t xml:space="preserve">million </w:t>
      </w:r>
      <w:r w:rsidRPr="004E5FE4">
        <w:rPr>
          <w:rFonts w:ascii="Cordia New" w:eastAsia="Times New Roman" w:hAnsi="Cordia New"/>
          <w:sz w:val="26"/>
          <w:szCs w:val="26"/>
        </w:rPr>
        <w:t>ordinary shares (</w:t>
      </w:r>
      <w:r w:rsidR="003A773E" w:rsidRPr="003A773E">
        <w:rPr>
          <w:rFonts w:ascii="Cordia New" w:eastAsia="Times New Roman" w:hAnsi="Cordia New"/>
          <w:sz w:val="26"/>
          <w:szCs w:val="26"/>
          <w:lang w:val="en-GB"/>
        </w:rPr>
        <w:t>31</w:t>
      </w:r>
      <w:r w:rsidR="003929CA" w:rsidRPr="004E5FE4">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2021</w:t>
      </w:r>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5</w:t>
      </w:r>
      <w:r w:rsidR="00735CF9"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214</w:t>
      </w:r>
      <w:r w:rsidR="00777082" w:rsidRPr="004E5FE4">
        <w:rPr>
          <w:rFonts w:ascii="Cordia New" w:eastAsia="Times New Roman" w:hAnsi="Cordia New"/>
          <w:sz w:val="26"/>
          <w:szCs w:val="26"/>
          <w:lang w:val="en-GB"/>
        </w:rPr>
        <w:t xml:space="preserve"> million </w:t>
      </w:r>
      <w:r w:rsidRPr="004E5FE4">
        <w:rPr>
          <w:rFonts w:ascii="Cordia New" w:eastAsia="Times New Roman" w:hAnsi="Cordia New"/>
          <w:sz w:val="26"/>
          <w:szCs w:val="26"/>
        </w:rPr>
        <w:t>ordinary shares)</w:t>
      </w:r>
      <w:r w:rsidR="003929CA" w:rsidRPr="004E5FE4">
        <w:rPr>
          <w:rFonts w:ascii="Cordia New" w:eastAsia="Times New Roman" w:hAnsi="Cordia New"/>
          <w:sz w:val="26"/>
          <w:szCs w:val="26"/>
        </w:rPr>
        <w:t xml:space="preserve"> at par value of </w:t>
      </w:r>
      <w:r w:rsidR="00305C08" w:rsidRPr="004E5FE4">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1</w:t>
      </w:r>
      <w:r w:rsidR="003929CA" w:rsidRPr="004E5FE4">
        <w:rPr>
          <w:rFonts w:ascii="Cordia New" w:eastAsia="Times New Roman" w:hAnsi="Cordia New"/>
          <w:sz w:val="26"/>
          <w:szCs w:val="26"/>
        </w:rPr>
        <w:t xml:space="preserve"> each</w:t>
      </w:r>
      <w:r w:rsidR="00621D91" w:rsidRPr="004E5FE4">
        <w:rPr>
          <w:rFonts w:ascii="Cordia New" w:eastAsia="Times New Roman" w:hAnsi="Cordia New"/>
          <w:sz w:val="26"/>
          <w:szCs w:val="26"/>
        </w:rPr>
        <w:t>.</w:t>
      </w:r>
      <w:r w:rsidR="003929CA" w:rsidRPr="004E5FE4">
        <w:rPr>
          <w:rFonts w:ascii="Cordia New" w:hAnsi="Cordia New"/>
          <w:sz w:val="26"/>
          <w:szCs w:val="26"/>
        </w:rPr>
        <w:t xml:space="preserve"> </w:t>
      </w:r>
    </w:p>
    <w:p w14:paraId="4FD70F0C" w14:textId="77777777" w:rsidR="003929CA" w:rsidRPr="004E5FE4" w:rsidRDefault="003929CA" w:rsidP="00690182">
      <w:pPr>
        <w:spacing w:after="0" w:line="240" w:lineRule="auto"/>
        <w:ind w:left="540"/>
        <w:jc w:val="both"/>
        <w:rPr>
          <w:rFonts w:ascii="Cordia New" w:hAnsi="Cordia New"/>
          <w:sz w:val="26"/>
          <w:szCs w:val="26"/>
        </w:rPr>
      </w:pPr>
    </w:p>
    <w:p w14:paraId="08692F15" w14:textId="4584A61A" w:rsidR="003929CA" w:rsidRPr="004E5FE4" w:rsidRDefault="003929CA" w:rsidP="00690182">
      <w:pPr>
        <w:spacing w:after="0" w:line="240" w:lineRule="auto"/>
        <w:ind w:left="540"/>
        <w:jc w:val="both"/>
        <w:rPr>
          <w:rFonts w:ascii="Cordia New" w:eastAsia="Times New Roman" w:hAnsi="Cordia New"/>
          <w:sz w:val="26"/>
          <w:szCs w:val="26"/>
        </w:rPr>
      </w:pPr>
      <w:r w:rsidRPr="00967E3C">
        <w:rPr>
          <w:rFonts w:ascii="Cordia New" w:eastAsia="Times New Roman" w:hAnsi="Cordia New"/>
          <w:spacing w:val="-4"/>
          <w:sz w:val="26"/>
          <w:szCs w:val="26"/>
        </w:rPr>
        <w:t xml:space="preserve">During the year </w:t>
      </w:r>
      <w:r w:rsidR="003A773E" w:rsidRPr="003A773E">
        <w:rPr>
          <w:rFonts w:ascii="Cordia New" w:eastAsia="Times New Roman" w:hAnsi="Cordia New"/>
          <w:spacing w:val="-4"/>
          <w:sz w:val="26"/>
          <w:szCs w:val="26"/>
          <w:lang w:val="en-GB"/>
        </w:rPr>
        <w:t>2022</w:t>
      </w:r>
      <w:r w:rsidRPr="00967E3C">
        <w:rPr>
          <w:rFonts w:ascii="Cordia New" w:eastAsia="Times New Roman" w:hAnsi="Cordia New"/>
          <w:spacing w:val="-4"/>
          <w:sz w:val="26"/>
          <w:szCs w:val="26"/>
        </w:rPr>
        <w:t xml:space="preserve">, warrants of </w:t>
      </w:r>
      <w:r w:rsidR="003A773E" w:rsidRPr="003A773E">
        <w:rPr>
          <w:rFonts w:ascii="Cordia New" w:eastAsia="Times New Roman" w:hAnsi="Cordia New"/>
          <w:spacing w:val="-4"/>
          <w:sz w:val="26"/>
          <w:szCs w:val="26"/>
          <w:lang w:val="en-GB"/>
        </w:rPr>
        <w:t>61</w:t>
      </w:r>
      <w:r w:rsidR="00540326" w:rsidRPr="00967E3C">
        <w:rPr>
          <w:rFonts w:ascii="Cordia New" w:eastAsia="Times New Roman" w:hAnsi="Cordia New"/>
          <w:spacing w:val="-4"/>
          <w:sz w:val="26"/>
          <w:szCs w:val="26"/>
        </w:rPr>
        <w:t>.</w:t>
      </w:r>
      <w:r w:rsidR="003A773E" w:rsidRPr="003A773E">
        <w:rPr>
          <w:rFonts w:ascii="Cordia New" w:eastAsia="Times New Roman" w:hAnsi="Cordia New"/>
          <w:spacing w:val="-4"/>
          <w:sz w:val="26"/>
          <w:szCs w:val="26"/>
          <w:lang w:val="en-GB"/>
        </w:rPr>
        <w:t>3</w:t>
      </w:r>
      <w:r w:rsidRPr="00967E3C">
        <w:rPr>
          <w:rFonts w:ascii="Cordia New" w:eastAsia="Times New Roman" w:hAnsi="Cordia New"/>
          <w:spacing w:val="-4"/>
          <w:sz w:val="26"/>
          <w:szCs w:val="26"/>
        </w:rPr>
        <w:t xml:space="preserve"> million units were exercised at total of </w:t>
      </w:r>
      <w:r w:rsidR="00305C08" w:rsidRPr="00967E3C">
        <w:rPr>
          <w:rFonts w:ascii="Cordia New" w:eastAsia="Times New Roman" w:hAnsi="Cordia New"/>
          <w:spacing w:val="-4"/>
          <w:sz w:val="26"/>
          <w:szCs w:val="26"/>
        </w:rPr>
        <w:t xml:space="preserve">Baht </w:t>
      </w:r>
      <w:r w:rsidR="003A773E" w:rsidRPr="003A773E">
        <w:rPr>
          <w:rFonts w:ascii="Cordia New" w:eastAsia="Times New Roman" w:hAnsi="Cordia New"/>
          <w:spacing w:val="-4"/>
          <w:sz w:val="26"/>
          <w:szCs w:val="26"/>
          <w:lang w:val="en-GB"/>
        </w:rPr>
        <w:t>1</w:t>
      </w:r>
      <w:r w:rsidR="00540326" w:rsidRPr="00967E3C">
        <w:rPr>
          <w:rFonts w:ascii="Cordia New" w:eastAsia="Times New Roman" w:hAnsi="Cordia New"/>
          <w:spacing w:val="-4"/>
          <w:sz w:val="26"/>
          <w:szCs w:val="26"/>
        </w:rPr>
        <w:t>,</w:t>
      </w:r>
      <w:r w:rsidR="003A773E" w:rsidRPr="003A773E">
        <w:rPr>
          <w:rFonts w:ascii="Cordia New" w:eastAsia="Times New Roman" w:hAnsi="Cordia New"/>
          <w:spacing w:val="-4"/>
          <w:sz w:val="26"/>
          <w:szCs w:val="26"/>
          <w:lang w:val="en-GB"/>
        </w:rPr>
        <w:t>475</w:t>
      </w:r>
      <w:r w:rsidR="00540326" w:rsidRPr="00967E3C">
        <w:rPr>
          <w:rFonts w:ascii="Cordia New" w:eastAsia="Times New Roman" w:hAnsi="Cordia New"/>
          <w:spacing w:val="-4"/>
          <w:sz w:val="26"/>
          <w:szCs w:val="26"/>
        </w:rPr>
        <w:t>.</w:t>
      </w:r>
      <w:r w:rsidR="003A773E" w:rsidRPr="003A773E">
        <w:rPr>
          <w:rFonts w:ascii="Cordia New" w:eastAsia="Times New Roman" w:hAnsi="Cordia New"/>
          <w:spacing w:val="-4"/>
          <w:sz w:val="26"/>
          <w:szCs w:val="26"/>
          <w:lang w:val="en-GB"/>
        </w:rPr>
        <w:t>3</w:t>
      </w:r>
      <w:r w:rsidRPr="00967E3C">
        <w:rPr>
          <w:rFonts w:ascii="Cordia New" w:eastAsia="Times New Roman" w:hAnsi="Cordia New"/>
          <w:spacing w:val="-4"/>
          <w:sz w:val="26"/>
          <w:szCs w:val="26"/>
        </w:rPr>
        <w:t xml:space="preserve"> million, resulting in </w:t>
      </w:r>
      <w:r w:rsidR="003A773E" w:rsidRPr="003A773E">
        <w:rPr>
          <w:rFonts w:ascii="Cordia New" w:eastAsia="Times New Roman" w:hAnsi="Cordia New"/>
          <w:spacing w:val="-4"/>
          <w:sz w:val="26"/>
          <w:szCs w:val="26"/>
          <w:lang w:val="en-GB"/>
        </w:rPr>
        <w:t>61</w:t>
      </w:r>
      <w:r w:rsidR="00540326" w:rsidRPr="00967E3C">
        <w:rPr>
          <w:rFonts w:ascii="Cordia New" w:eastAsia="Times New Roman" w:hAnsi="Cordia New"/>
          <w:spacing w:val="-4"/>
          <w:sz w:val="26"/>
          <w:szCs w:val="26"/>
          <w:lang w:val="en-GB"/>
        </w:rPr>
        <w:t>.</w:t>
      </w:r>
      <w:r w:rsidR="003A773E" w:rsidRPr="003A773E">
        <w:rPr>
          <w:rFonts w:ascii="Cordia New" w:eastAsia="Times New Roman" w:hAnsi="Cordia New"/>
          <w:spacing w:val="-4"/>
          <w:sz w:val="26"/>
          <w:szCs w:val="26"/>
          <w:lang w:val="en-GB"/>
        </w:rPr>
        <w:t>3</w:t>
      </w:r>
      <w:r w:rsidRPr="00967E3C">
        <w:rPr>
          <w:rFonts w:ascii="Cordia New" w:eastAsia="Times New Roman" w:hAnsi="Cordia New"/>
          <w:spacing w:val="-4"/>
          <w:sz w:val="26"/>
          <w:szCs w:val="26"/>
        </w:rPr>
        <w:t xml:space="preserve"> million</w:t>
      </w:r>
      <w:r w:rsidRPr="004E5FE4">
        <w:rPr>
          <w:rFonts w:ascii="Cordia New" w:eastAsia="Times New Roman" w:hAnsi="Cordia New"/>
          <w:sz w:val="26"/>
          <w:szCs w:val="26"/>
        </w:rPr>
        <w:t xml:space="preserve"> new ordinary shares, at par value of </w:t>
      </w:r>
      <w:r w:rsidR="00305C08" w:rsidRPr="004E5FE4">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1</w:t>
      </w:r>
      <w:r w:rsidR="00540326" w:rsidRPr="004E5FE4">
        <w:rPr>
          <w:rFonts w:ascii="Cordia New" w:eastAsia="Times New Roman" w:hAnsi="Cordia New"/>
          <w:sz w:val="26"/>
          <w:szCs w:val="26"/>
        </w:rPr>
        <w:t xml:space="preserve"> </w:t>
      </w:r>
      <w:r w:rsidRPr="004E5FE4">
        <w:rPr>
          <w:rFonts w:ascii="Cordia New" w:eastAsia="Times New Roman" w:hAnsi="Cordia New"/>
          <w:sz w:val="26"/>
          <w:szCs w:val="26"/>
        </w:rPr>
        <w:t xml:space="preserve">each, </w:t>
      </w:r>
      <w:proofErr w:type="spellStart"/>
      <w:r w:rsidRPr="004E5FE4">
        <w:rPr>
          <w:rFonts w:ascii="Cordia New" w:eastAsia="Times New Roman" w:hAnsi="Cordia New"/>
          <w:sz w:val="26"/>
          <w:szCs w:val="26"/>
        </w:rPr>
        <w:t>tota</w:t>
      </w:r>
      <w:r w:rsidR="00596DFE" w:rsidRPr="004E5FE4">
        <w:rPr>
          <w:rFonts w:ascii="Cordia New" w:eastAsia="Times New Roman" w:hAnsi="Cordia New"/>
          <w:sz w:val="26"/>
          <w:szCs w:val="26"/>
        </w:rPr>
        <w:t>l</w:t>
      </w:r>
      <w:r w:rsidRPr="004E5FE4">
        <w:rPr>
          <w:rFonts w:ascii="Cordia New" w:eastAsia="Times New Roman" w:hAnsi="Cordia New"/>
          <w:sz w:val="26"/>
          <w:szCs w:val="26"/>
        </w:rPr>
        <w:t>ling</w:t>
      </w:r>
      <w:proofErr w:type="spellEnd"/>
      <w:r w:rsidRPr="004E5FE4">
        <w:rPr>
          <w:rFonts w:ascii="Cordia New" w:eastAsia="Times New Roman" w:hAnsi="Cordia New"/>
          <w:sz w:val="26"/>
          <w:szCs w:val="26"/>
        </w:rPr>
        <w:t xml:space="preserve"> </w:t>
      </w:r>
      <w:r w:rsidR="00305C08" w:rsidRPr="004E5FE4">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61</w:t>
      </w:r>
      <w:r w:rsidR="00FD625D"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4E5FE4">
        <w:rPr>
          <w:rFonts w:ascii="Cordia New" w:eastAsia="Times New Roman" w:hAnsi="Cordia New"/>
          <w:sz w:val="26"/>
          <w:szCs w:val="26"/>
        </w:rPr>
        <w:t xml:space="preserve"> million and share premium of </w:t>
      </w:r>
      <w:r w:rsidR="00305C08" w:rsidRPr="004E5FE4">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1</w:t>
      </w:r>
      <w:r w:rsidR="00DD414F"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414</w:t>
      </w:r>
      <w:r w:rsidRPr="004E5FE4">
        <w:rPr>
          <w:rFonts w:ascii="Cordia New" w:eastAsia="Times New Roman" w:hAnsi="Cordia New"/>
          <w:sz w:val="26"/>
          <w:szCs w:val="26"/>
        </w:rPr>
        <w:t xml:space="preserve"> million. The newly issued shares were fully paid-up.</w:t>
      </w:r>
    </w:p>
    <w:p w14:paraId="0A9E817A" w14:textId="463FE570" w:rsidR="00C721A4" w:rsidRPr="004E5FE4" w:rsidRDefault="00C721A4" w:rsidP="00690182">
      <w:pPr>
        <w:spacing w:after="0" w:line="240" w:lineRule="auto"/>
        <w:ind w:left="547"/>
        <w:jc w:val="both"/>
        <w:outlineLvl w:val="7"/>
        <w:rPr>
          <w:rFonts w:ascii="Cordia New" w:eastAsia="Times New Roman" w:hAnsi="Cordia New"/>
          <w:sz w:val="26"/>
          <w:szCs w:val="26"/>
        </w:rPr>
      </w:pPr>
    </w:p>
    <w:p w14:paraId="7DD9D14D" w14:textId="77777777" w:rsidR="00C721A4" w:rsidRPr="004E5FE4" w:rsidRDefault="00C721A4" w:rsidP="00690182">
      <w:pPr>
        <w:spacing w:after="0" w:line="240" w:lineRule="auto"/>
        <w:rPr>
          <w:rFonts w:ascii="Cordia New" w:eastAsia="Times New Roman" w:hAnsi="Cordia New"/>
          <w:sz w:val="26"/>
          <w:szCs w:val="26"/>
        </w:rPr>
        <w:sectPr w:rsidR="00C721A4" w:rsidRPr="004E5FE4" w:rsidSect="00967E3C">
          <w:pgSz w:w="11907" w:h="16840" w:code="9"/>
          <w:pgMar w:top="1699" w:right="1253" w:bottom="1008" w:left="1253" w:header="706" w:footer="576" w:gutter="0"/>
          <w:cols w:space="720"/>
        </w:sectPr>
      </w:pPr>
    </w:p>
    <w:p w14:paraId="283F68B7" w14:textId="54CF4114" w:rsidR="00C721A4" w:rsidRPr="004E5FE4" w:rsidRDefault="003A773E" w:rsidP="00690182">
      <w:pPr>
        <w:spacing w:after="0" w:line="240" w:lineRule="auto"/>
        <w:ind w:left="540" w:hanging="522"/>
        <w:jc w:val="both"/>
        <w:rPr>
          <w:rFonts w:ascii="Cordia New" w:eastAsia="Cordia New" w:hAnsi="Cordia New"/>
          <w:b/>
          <w:bCs/>
          <w:sz w:val="26"/>
          <w:szCs w:val="26"/>
        </w:rPr>
      </w:pPr>
      <w:r w:rsidRPr="003A773E">
        <w:rPr>
          <w:rFonts w:ascii="Cordia New" w:eastAsia="Cordia New" w:hAnsi="Cordia New"/>
          <w:b/>
          <w:bCs/>
          <w:sz w:val="26"/>
          <w:szCs w:val="26"/>
          <w:lang w:val="en-GB"/>
        </w:rPr>
        <w:lastRenderedPageBreak/>
        <w:t>29</w:t>
      </w:r>
      <w:r w:rsidR="00C721A4" w:rsidRPr="004E5FE4">
        <w:rPr>
          <w:rFonts w:ascii="Cordia New" w:eastAsia="Cordia New" w:hAnsi="Cordia New"/>
          <w:b/>
          <w:bCs/>
          <w:sz w:val="26"/>
          <w:szCs w:val="26"/>
        </w:rPr>
        <w:tab/>
        <w:t>Warrants</w:t>
      </w:r>
    </w:p>
    <w:p w14:paraId="23A10422" w14:textId="77777777" w:rsidR="00C721A4" w:rsidRPr="004E5FE4" w:rsidRDefault="00C721A4" w:rsidP="00690182">
      <w:pPr>
        <w:spacing w:after="0" w:line="240" w:lineRule="auto"/>
        <w:ind w:left="540"/>
        <w:jc w:val="both"/>
        <w:rPr>
          <w:rFonts w:ascii="Cordia New" w:eastAsia="Cordia New" w:hAnsi="Cordia New"/>
          <w:b/>
          <w:bCs/>
          <w:sz w:val="26"/>
          <w:szCs w:val="26"/>
          <w:lang w:val="en-GB"/>
        </w:rPr>
      </w:pPr>
    </w:p>
    <w:p w14:paraId="7328430C" w14:textId="77777777" w:rsidR="00C721A4" w:rsidRPr="004E5FE4" w:rsidRDefault="00C721A4" w:rsidP="00690182">
      <w:pPr>
        <w:spacing w:after="0" w:line="240" w:lineRule="auto"/>
        <w:ind w:left="540"/>
        <w:jc w:val="both"/>
        <w:rPr>
          <w:rFonts w:ascii="Cordia New" w:eastAsia="Cordia New" w:hAnsi="Cordia New"/>
          <w:sz w:val="26"/>
          <w:szCs w:val="26"/>
          <w:lang w:val="en-GB"/>
        </w:rPr>
      </w:pPr>
      <w:r w:rsidRPr="004E5FE4">
        <w:rPr>
          <w:rFonts w:ascii="Cordia New" w:eastAsia="Cordia New" w:hAnsi="Cordia New"/>
          <w:sz w:val="26"/>
          <w:szCs w:val="26"/>
          <w:lang w:val="en-GB"/>
        </w:rPr>
        <w:t xml:space="preserve">The Group has outstanding warrants to subscribe for ordinary shares to existing shareholders of the Company, which have been approved by shareholders’ meeting. The Group does not recognise warrant compensation costs for the fair value or intrinsic value of the warrant granted in </w:t>
      </w:r>
      <w:proofErr w:type="gramStart"/>
      <w:r w:rsidRPr="004E5FE4">
        <w:rPr>
          <w:rFonts w:ascii="Cordia New" w:eastAsia="Cordia New" w:hAnsi="Cordia New"/>
          <w:sz w:val="26"/>
          <w:szCs w:val="26"/>
          <w:lang w:val="en-GB"/>
        </w:rPr>
        <w:t>this financial statements</w:t>
      </w:r>
      <w:proofErr w:type="gramEnd"/>
      <w:r w:rsidRPr="004E5FE4">
        <w:rPr>
          <w:rFonts w:ascii="Cordia New" w:eastAsia="Cordia New" w:hAnsi="Cordia New"/>
          <w:sz w:val="26"/>
          <w:szCs w:val="26"/>
          <w:lang w:val="en-GB"/>
        </w:rPr>
        <w:t>.</w:t>
      </w:r>
    </w:p>
    <w:p w14:paraId="6AA11420" w14:textId="77777777" w:rsidR="00C721A4" w:rsidRPr="004E5FE4" w:rsidRDefault="00C721A4" w:rsidP="00690182">
      <w:pPr>
        <w:spacing w:after="0" w:line="240" w:lineRule="auto"/>
        <w:ind w:left="540"/>
        <w:jc w:val="both"/>
        <w:rPr>
          <w:rFonts w:ascii="Cordia New" w:eastAsia="Cordia New" w:hAnsi="Cordia New"/>
          <w:sz w:val="26"/>
          <w:szCs w:val="26"/>
          <w:lang w:val="en-GB"/>
        </w:rPr>
      </w:pPr>
    </w:p>
    <w:tbl>
      <w:tblPr>
        <w:tblW w:w="14949" w:type="dxa"/>
        <w:tblInd w:w="450" w:type="dxa"/>
        <w:tblLayout w:type="fixed"/>
        <w:tblLook w:val="04A0" w:firstRow="1" w:lastRow="0" w:firstColumn="1" w:lastColumn="0" w:noHBand="0" w:noVBand="1"/>
      </w:tblPr>
      <w:tblGrid>
        <w:gridCol w:w="1260"/>
        <w:gridCol w:w="2223"/>
        <w:gridCol w:w="992"/>
        <w:gridCol w:w="1375"/>
        <w:gridCol w:w="1540"/>
        <w:gridCol w:w="1160"/>
        <w:gridCol w:w="1080"/>
        <w:gridCol w:w="995"/>
        <w:gridCol w:w="989"/>
        <w:gridCol w:w="896"/>
        <w:gridCol w:w="1173"/>
        <w:gridCol w:w="6"/>
        <w:gridCol w:w="1254"/>
        <w:gridCol w:w="6"/>
      </w:tblGrid>
      <w:tr w:rsidR="00267E64" w:rsidRPr="00BE39AC" w14:paraId="2BBA4F93" w14:textId="77777777" w:rsidTr="00DA4DFF">
        <w:tc>
          <w:tcPr>
            <w:tcW w:w="1260" w:type="dxa"/>
            <w:vAlign w:val="bottom"/>
          </w:tcPr>
          <w:p w14:paraId="408DF7B3" w14:textId="77777777" w:rsidR="00267E64" w:rsidRPr="00BE39AC" w:rsidRDefault="00267E64" w:rsidP="00F54E20">
            <w:pPr>
              <w:spacing w:after="0" w:line="240" w:lineRule="auto"/>
              <w:ind w:left="-10" w:right="-72"/>
              <w:rPr>
                <w:rFonts w:ascii="Cordia New" w:eastAsia="Cordia New" w:hAnsi="Cordia New"/>
                <w:b/>
                <w:bCs/>
                <w:sz w:val="20"/>
                <w:szCs w:val="20"/>
              </w:rPr>
            </w:pPr>
          </w:p>
        </w:tc>
        <w:tc>
          <w:tcPr>
            <w:tcW w:w="2223" w:type="dxa"/>
            <w:vAlign w:val="bottom"/>
          </w:tcPr>
          <w:p w14:paraId="21647355"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992" w:type="dxa"/>
            <w:vAlign w:val="bottom"/>
          </w:tcPr>
          <w:p w14:paraId="25A94D89"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375" w:type="dxa"/>
            <w:vAlign w:val="bottom"/>
          </w:tcPr>
          <w:p w14:paraId="6B104973"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540" w:type="dxa"/>
            <w:vAlign w:val="bottom"/>
          </w:tcPr>
          <w:p w14:paraId="6ADEA1F5"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160" w:type="dxa"/>
            <w:vAlign w:val="bottom"/>
            <w:hideMark/>
          </w:tcPr>
          <w:p w14:paraId="79F82478"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As at</w:t>
            </w:r>
          </w:p>
        </w:tc>
        <w:tc>
          <w:tcPr>
            <w:tcW w:w="5139" w:type="dxa"/>
            <w:gridSpan w:val="6"/>
            <w:vAlign w:val="bottom"/>
          </w:tcPr>
          <w:p w14:paraId="273F252B"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1260" w:type="dxa"/>
            <w:gridSpan w:val="2"/>
            <w:vAlign w:val="bottom"/>
            <w:hideMark/>
          </w:tcPr>
          <w:p w14:paraId="5E2E27D0" w14:textId="638AD88F"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As at</w:t>
            </w:r>
          </w:p>
        </w:tc>
      </w:tr>
      <w:tr w:rsidR="00267E64" w:rsidRPr="00BE39AC" w14:paraId="198B8CA4" w14:textId="77777777" w:rsidTr="00DA4DFF">
        <w:tc>
          <w:tcPr>
            <w:tcW w:w="1260" w:type="dxa"/>
            <w:vAlign w:val="bottom"/>
          </w:tcPr>
          <w:p w14:paraId="258B7B4B" w14:textId="77777777" w:rsidR="00267E64" w:rsidRPr="00BE39AC" w:rsidRDefault="00267E64" w:rsidP="00F54E20">
            <w:pPr>
              <w:spacing w:after="0" w:line="240" w:lineRule="auto"/>
              <w:ind w:left="-10" w:right="-72"/>
              <w:rPr>
                <w:rFonts w:ascii="Cordia New" w:eastAsia="Cordia New" w:hAnsi="Cordia New"/>
                <w:b/>
                <w:bCs/>
                <w:sz w:val="20"/>
                <w:szCs w:val="20"/>
              </w:rPr>
            </w:pPr>
          </w:p>
        </w:tc>
        <w:tc>
          <w:tcPr>
            <w:tcW w:w="2223" w:type="dxa"/>
            <w:vAlign w:val="bottom"/>
          </w:tcPr>
          <w:p w14:paraId="7305AB42"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992" w:type="dxa"/>
            <w:vAlign w:val="bottom"/>
          </w:tcPr>
          <w:p w14:paraId="3B87F9F7"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375" w:type="dxa"/>
            <w:vAlign w:val="bottom"/>
          </w:tcPr>
          <w:p w14:paraId="6A8D3D4A"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540" w:type="dxa"/>
            <w:vAlign w:val="bottom"/>
          </w:tcPr>
          <w:p w14:paraId="47752170"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160" w:type="dxa"/>
            <w:vAlign w:val="bottom"/>
            <w:hideMark/>
          </w:tcPr>
          <w:p w14:paraId="7390B28E" w14:textId="09F9ABAF" w:rsidR="00267E64" w:rsidRPr="00BE39AC" w:rsidRDefault="003A773E" w:rsidP="00690182">
            <w:pPr>
              <w:spacing w:after="0" w:line="240" w:lineRule="auto"/>
              <w:ind w:right="-72"/>
              <w:jc w:val="right"/>
              <w:rPr>
                <w:rFonts w:ascii="Cordia New" w:eastAsia="Cordia New" w:hAnsi="Cordia New"/>
                <w:b/>
                <w:bCs/>
                <w:sz w:val="20"/>
                <w:szCs w:val="20"/>
              </w:rPr>
            </w:pPr>
            <w:r w:rsidRPr="003A773E">
              <w:rPr>
                <w:rFonts w:ascii="Cordia New" w:eastAsia="Cordia New" w:hAnsi="Cordia New"/>
                <w:b/>
                <w:bCs/>
                <w:sz w:val="20"/>
                <w:szCs w:val="20"/>
                <w:lang w:val="en-GB"/>
              </w:rPr>
              <w:t>31</w:t>
            </w:r>
            <w:r w:rsidR="00267E64" w:rsidRPr="00BE39AC">
              <w:rPr>
                <w:rFonts w:ascii="Cordia New" w:eastAsia="Cordia New" w:hAnsi="Cordia New"/>
                <w:b/>
                <w:bCs/>
                <w:sz w:val="20"/>
                <w:szCs w:val="20"/>
              </w:rPr>
              <w:t xml:space="preserve"> December</w:t>
            </w:r>
          </w:p>
        </w:tc>
        <w:tc>
          <w:tcPr>
            <w:tcW w:w="5139" w:type="dxa"/>
            <w:gridSpan w:val="6"/>
            <w:vAlign w:val="bottom"/>
          </w:tcPr>
          <w:p w14:paraId="15534911" w14:textId="77777777" w:rsidR="00267E64" w:rsidRPr="00BE39AC" w:rsidRDefault="00267E64" w:rsidP="00690182">
            <w:pPr>
              <w:spacing w:after="0" w:line="240" w:lineRule="auto"/>
              <w:ind w:right="-72"/>
              <w:jc w:val="right"/>
              <w:rPr>
                <w:rFonts w:ascii="Cordia New" w:eastAsia="Cordia New" w:hAnsi="Cordia New"/>
                <w:b/>
                <w:bCs/>
                <w:sz w:val="20"/>
                <w:szCs w:val="20"/>
                <w:lang w:val="en-GB"/>
              </w:rPr>
            </w:pPr>
          </w:p>
        </w:tc>
        <w:tc>
          <w:tcPr>
            <w:tcW w:w="1260" w:type="dxa"/>
            <w:gridSpan w:val="2"/>
            <w:vAlign w:val="bottom"/>
            <w:hideMark/>
          </w:tcPr>
          <w:p w14:paraId="2A9E64BE" w14:textId="7FCBFC2E" w:rsidR="00267E64" w:rsidRPr="00BE39AC" w:rsidRDefault="003A773E" w:rsidP="00690182">
            <w:pPr>
              <w:spacing w:after="0" w:line="240" w:lineRule="auto"/>
              <w:ind w:right="-72"/>
              <w:jc w:val="right"/>
              <w:rPr>
                <w:rFonts w:ascii="Cordia New" w:eastAsia="Cordia New" w:hAnsi="Cordia New"/>
                <w:b/>
                <w:bCs/>
                <w:sz w:val="20"/>
                <w:szCs w:val="20"/>
              </w:rPr>
            </w:pPr>
            <w:r w:rsidRPr="003A773E">
              <w:rPr>
                <w:rFonts w:ascii="Cordia New" w:eastAsia="Cordia New" w:hAnsi="Cordia New"/>
                <w:b/>
                <w:bCs/>
                <w:sz w:val="20"/>
                <w:szCs w:val="20"/>
                <w:lang w:val="en-GB"/>
              </w:rPr>
              <w:t>31</w:t>
            </w:r>
            <w:r w:rsidR="00267E64" w:rsidRPr="00BE39AC">
              <w:rPr>
                <w:rFonts w:ascii="Cordia New" w:eastAsia="Cordia New" w:hAnsi="Cordia New"/>
                <w:b/>
                <w:bCs/>
                <w:sz w:val="20"/>
                <w:szCs w:val="20"/>
              </w:rPr>
              <w:t xml:space="preserve"> December</w:t>
            </w:r>
          </w:p>
        </w:tc>
      </w:tr>
      <w:tr w:rsidR="00267E64" w:rsidRPr="00BE39AC" w14:paraId="5C52D255" w14:textId="77777777" w:rsidTr="00DA4DFF">
        <w:tc>
          <w:tcPr>
            <w:tcW w:w="1260" w:type="dxa"/>
            <w:vAlign w:val="bottom"/>
          </w:tcPr>
          <w:p w14:paraId="199F2B39" w14:textId="77777777" w:rsidR="00267E64" w:rsidRPr="00BE39AC" w:rsidRDefault="00267E64" w:rsidP="00F54E20">
            <w:pPr>
              <w:spacing w:after="0" w:line="240" w:lineRule="auto"/>
              <w:ind w:left="-10" w:right="-72"/>
              <w:rPr>
                <w:rFonts w:ascii="Cordia New" w:eastAsia="Cordia New" w:hAnsi="Cordia New"/>
                <w:b/>
                <w:bCs/>
                <w:sz w:val="20"/>
                <w:szCs w:val="20"/>
              </w:rPr>
            </w:pPr>
          </w:p>
        </w:tc>
        <w:tc>
          <w:tcPr>
            <w:tcW w:w="2223" w:type="dxa"/>
            <w:vAlign w:val="bottom"/>
          </w:tcPr>
          <w:p w14:paraId="0A49F3AA"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992" w:type="dxa"/>
            <w:vAlign w:val="bottom"/>
          </w:tcPr>
          <w:p w14:paraId="52157EF3"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375" w:type="dxa"/>
            <w:vAlign w:val="bottom"/>
          </w:tcPr>
          <w:p w14:paraId="1DB400FA"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540" w:type="dxa"/>
            <w:vAlign w:val="bottom"/>
          </w:tcPr>
          <w:p w14:paraId="1D96425A"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160" w:type="dxa"/>
            <w:vAlign w:val="bottom"/>
            <w:hideMark/>
          </w:tcPr>
          <w:p w14:paraId="287C2DC5" w14:textId="54EE1505" w:rsidR="00267E64" w:rsidRPr="00BE39AC" w:rsidRDefault="003A773E" w:rsidP="00690182">
            <w:pPr>
              <w:pBdr>
                <w:bottom w:val="single" w:sz="4" w:space="1" w:color="auto"/>
              </w:pBdr>
              <w:spacing w:after="0" w:line="240" w:lineRule="auto"/>
              <w:ind w:right="-72"/>
              <w:jc w:val="right"/>
              <w:rPr>
                <w:rFonts w:ascii="Cordia New" w:eastAsia="Cordia New" w:hAnsi="Cordia New"/>
                <w:b/>
                <w:bCs/>
                <w:sz w:val="20"/>
                <w:szCs w:val="20"/>
              </w:rPr>
            </w:pPr>
            <w:r w:rsidRPr="003A773E">
              <w:rPr>
                <w:rFonts w:ascii="Cordia New" w:eastAsia="Cordia New" w:hAnsi="Cordia New"/>
                <w:b/>
                <w:bCs/>
                <w:sz w:val="20"/>
                <w:szCs w:val="20"/>
                <w:lang w:val="en-GB"/>
              </w:rPr>
              <w:t>2021</w:t>
            </w:r>
          </w:p>
        </w:tc>
        <w:tc>
          <w:tcPr>
            <w:tcW w:w="5139" w:type="dxa"/>
            <w:gridSpan w:val="6"/>
            <w:vAlign w:val="bottom"/>
            <w:hideMark/>
          </w:tcPr>
          <w:p w14:paraId="0E9B93D2" w14:textId="37E4A87A" w:rsidR="00267E64" w:rsidRPr="00BE39AC" w:rsidRDefault="00267E64" w:rsidP="00690182">
            <w:pPr>
              <w:pBdr>
                <w:bottom w:val="single" w:sz="4" w:space="1" w:color="auto"/>
              </w:pBdr>
              <w:spacing w:after="0" w:line="240" w:lineRule="auto"/>
              <w:ind w:right="-72"/>
              <w:jc w:val="center"/>
              <w:rPr>
                <w:rFonts w:ascii="Cordia New" w:eastAsia="Cordia New" w:hAnsi="Cordia New"/>
                <w:b/>
                <w:bCs/>
                <w:sz w:val="20"/>
                <w:szCs w:val="20"/>
                <w:lang w:val="en-GB"/>
              </w:rPr>
            </w:pPr>
            <w:r w:rsidRPr="00BE39AC">
              <w:rPr>
                <w:rFonts w:ascii="Cordia New" w:eastAsia="Cordia New" w:hAnsi="Cordia New"/>
                <w:b/>
                <w:bCs/>
                <w:sz w:val="20"/>
                <w:szCs w:val="20"/>
              </w:rPr>
              <w:t>Decrease during the year</w:t>
            </w:r>
          </w:p>
        </w:tc>
        <w:tc>
          <w:tcPr>
            <w:tcW w:w="1260" w:type="dxa"/>
            <w:gridSpan w:val="2"/>
            <w:vAlign w:val="bottom"/>
            <w:hideMark/>
          </w:tcPr>
          <w:p w14:paraId="121F7832" w14:textId="56FEFA5F" w:rsidR="00267E64" w:rsidRPr="00BE39AC" w:rsidRDefault="003A773E" w:rsidP="00690182">
            <w:pPr>
              <w:pBdr>
                <w:bottom w:val="single" w:sz="4" w:space="1" w:color="auto"/>
              </w:pBdr>
              <w:spacing w:after="0" w:line="240" w:lineRule="auto"/>
              <w:ind w:right="-72"/>
              <w:jc w:val="right"/>
              <w:rPr>
                <w:rFonts w:ascii="Cordia New" w:eastAsia="Cordia New" w:hAnsi="Cordia New"/>
                <w:b/>
                <w:bCs/>
                <w:sz w:val="20"/>
                <w:szCs w:val="20"/>
              </w:rPr>
            </w:pPr>
            <w:r w:rsidRPr="003A773E">
              <w:rPr>
                <w:rFonts w:ascii="Cordia New" w:eastAsia="Cordia New" w:hAnsi="Cordia New"/>
                <w:b/>
                <w:bCs/>
                <w:sz w:val="20"/>
                <w:szCs w:val="20"/>
                <w:lang w:val="en-GB"/>
              </w:rPr>
              <w:t>2022</w:t>
            </w:r>
          </w:p>
        </w:tc>
      </w:tr>
      <w:tr w:rsidR="00267E64" w:rsidRPr="00BE39AC" w14:paraId="6D111648" w14:textId="77777777" w:rsidTr="00DA4DFF">
        <w:trPr>
          <w:gridAfter w:val="1"/>
          <w:wAfter w:w="6" w:type="dxa"/>
        </w:trPr>
        <w:tc>
          <w:tcPr>
            <w:tcW w:w="1260" w:type="dxa"/>
            <w:vAlign w:val="bottom"/>
          </w:tcPr>
          <w:p w14:paraId="705BDB3F" w14:textId="77777777" w:rsidR="00267E64" w:rsidRPr="00BE39AC" w:rsidRDefault="00267E64" w:rsidP="00F54E20">
            <w:pPr>
              <w:spacing w:after="0" w:line="240" w:lineRule="auto"/>
              <w:ind w:left="-10" w:right="-72"/>
              <w:rPr>
                <w:rFonts w:ascii="Cordia New" w:eastAsia="Cordia New" w:hAnsi="Cordia New"/>
                <w:b/>
                <w:bCs/>
                <w:sz w:val="20"/>
                <w:szCs w:val="20"/>
              </w:rPr>
            </w:pPr>
          </w:p>
        </w:tc>
        <w:tc>
          <w:tcPr>
            <w:tcW w:w="2223" w:type="dxa"/>
            <w:vAlign w:val="bottom"/>
          </w:tcPr>
          <w:p w14:paraId="0EF6EDF6"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992" w:type="dxa"/>
            <w:vAlign w:val="bottom"/>
          </w:tcPr>
          <w:p w14:paraId="3213A366"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375" w:type="dxa"/>
            <w:vAlign w:val="bottom"/>
          </w:tcPr>
          <w:p w14:paraId="36706043"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540" w:type="dxa"/>
            <w:vAlign w:val="bottom"/>
          </w:tcPr>
          <w:p w14:paraId="1029CCE0"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160" w:type="dxa"/>
            <w:vAlign w:val="bottom"/>
          </w:tcPr>
          <w:p w14:paraId="2EA55B62"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1080" w:type="dxa"/>
            <w:vAlign w:val="bottom"/>
          </w:tcPr>
          <w:p w14:paraId="20C05806"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995" w:type="dxa"/>
            <w:vAlign w:val="bottom"/>
            <w:hideMark/>
          </w:tcPr>
          <w:p w14:paraId="0DFD910F"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Exercise</w:t>
            </w:r>
          </w:p>
        </w:tc>
        <w:tc>
          <w:tcPr>
            <w:tcW w:w="989" w:type="dxa"/>
            <w:vAlign w:val="bottom"/>
            <w:hideMark/>
          </w:tcPr>
          <w:p w14:paraId="53B2ACBD"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Issue of</w:t>
            </w:r>
          </w:p>
        </w:tc>
        <w:tc>
          <w:tcPr>
            <w:tcW w:w="896" w:type="dxa"/>
            <w:vAlign w:val="bottom"/>
          </w:tcPr>
          <w:p w14:paraId="0899A2A9"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1173" w:type="dxa"/>
            <w:vAlign w:val="bottom"/>
          </w:tcPr>
          <w:p w14:paraId="0901D243"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1260" w:type="dxa"/>
            <w:gridSpan w:val="2"/>
            <w:vAlign w:val="bottom"/>
          </w:tcPr>
          <w:p w14:paraId="25EC15E7" w14:textId="215B6F70" w:rsidR="00267E64" w:rsidRPr="00BE39AC" w:rsidRDefault="00267E64" w:rsidP="00690182">
            <w:pPr>
              <w:spacing w:after="0" w:line="240" w:lineRule="auto"/>
              <w:ind w:right="-72"/>
              <w:jc w:val="right"/>
              <w:rPr>
                <w:rFonts w:ascii="Cordia New" w:eastAsia="Cordia New" w:hAnsi="Cordia New"/>
                <w:b/>
                <w:bCs/>
                <w:sz w:val="20"/>
                <w:szCs w:val="20"/>
              </w:rPr>
            </w:pPr>
          </w:p>
        </w:tc>
      </w:tr>
      <w:tr w:rsidR="00267E64" w:rsidRPr="00BE39AC" w14:paraId="79CC4EB8" w14:textId="77777777" w:rsidTr="00DA4DFF">
        <w:trPr>
          <w:gridAfter w:val="1"/>
          <w:wAfter w:w="6" w:type="dxa"/>
        </w:trPr>
        <w:tc>
          <w:tcPr>
            <w:tcW w:w="1260" w:type="dxa"/>
            <w:vAlign w:val="bottom"/>
          </w:tcPr>
          <w:p w14:paraId="4390C06B" w14:textId="77777777" w:rsidR="00267E64" w:rsidRPr="00BE39AC" w:rsidRDefault="00267E64" w:rsidP="00F54E20">
            <w:pPr>
              <w:spacing w:after="0" w:line="240" w:lineRule="auto"/>
              <w:ind w:left="-10" w:right="-72"/>
              <w:rPr>
                <w:rFonts w:ascii="Cordia New" w:eastAsia="Cordia New" w:hAnsi="Cordia New"/>
                <w:b/>
                <w:bCs/>
                <w:sz w:val="20"/>
                <w:szCs w:val="20"/>
              </w:rPr>
            </w:pPr>
          </w:p>
        </w:tc>
        <w:tc>
          <w:tcPr>
            <w:tcW w:w="2223" w:type="dxa"/>
            <w:vAlign w:val="bottom"/>
          </w:tcPr>
          <w:p w14:paraId="233290E1"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992" w:type="dxa"/>
            <w:vAlign w:val="bottom"/>
          </w:tcPr>
          <w:p w14:paraId="65ECD091"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375" w:type="dxa"/>
            <w:vAlign w:val="bottom"/>
          </w:tcPr>
          <w:p w14:paraId="490A39CB"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540" w:type="dxa"/>
            <w:vAlign w:val="bottom"/>
          </w:tcPr>
          <w:p w14:paraId="285808E6"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160" w:type="dxa"/>
            <w:vAlign w:val="bottom"/>
          </w:tcPr>
          <w:p w14:paraId="545A2576"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1080" w:type="dxa"/>
            <w:vAlign w:val="bottom"/>
          </w:tcPr>
          <w:p w14:paraId="633C2742"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995" w:type="dxa"/>
            <w:vAlign w:val="bottom"/>
            <w:hideMark/>
          </w:tcPr>
          <w:p w14:paraId="15BAECA4"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ratio</w:t>
            </w:r>
          </w:p>
        </w:tc>
        <w:tc>
          <w:tcPr>
            <w:tcW w:w="989" w:type="dxa"/>
            <w:vAlign w:val="bottom"/>
            <w:hideMark/>
          </w:tcPr>
          <w:p w14:paraId="3F150501"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ordinary</w:t>
            </w:r>
          </w:p>
        </w:tc>
        <w:tc>
          <w:tcPr>
            <w:tcW w:w="896" w:type="dxa"/>
            <w:vAlign w:val="bottom"/>
          </w:tcPr>
          <w:p w14:paraId="246DBE66"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1173" w:type="dxa"/>
            <w:vAlign w:val="bottom"/>
          </w:tcPr>
          <w:p w14:paraId="212E0A07"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1260" w:type="dxa"/>
            <w:gridSpan w:val="2"/>
            <w:vAlign w:val="bottom"/>
          </w:tcPr>
          <w:p w14:paraId="7E436024" w14:textId="59BA3B3C" w:rsidR="00267E64" w:rsidRPr="00BE39AC" w:rsidRDefault="00267E64" w:rsidP="00690182">
            <w:pPr>
              <w:spacing w:after="0" w:line="240" w:lineRule="auto"/>
              <w:ind w:right="-72"/>
              <w:jc w:val="right"/>
              <w:rPr>
                <w:rFonts w:ascii="Cordia New" w:eastAsia="Cordia New" w:hAnsi="Cordia New"/>
                <w:b/>
                <w:bCs/>
                <w:sz w:val="20"/>
                <w:szCs w:val="20"/>
              </w:rPr>
            </w:pPr>
          </w:p>
        </w:tc>
      </w:tr>
      <w:tr w:rsidR="00267E64" w:rsidRPr="00BE39AC" w14:paraId="758A7B63" w14:textId="77777777" w:rsidTr="00DA4DFF">
        <w:trPr>
          <w:gridAfter w:val="1"/>
          <w:wAfter w:w="6" w:type="dxa"/>
        </w:trPr>
        <w:tc>
          <w:tcPr>
            <w:tcW w:w="1260" w:type="dxa"/>
            <w:vAlign w:val="bottom"/>
          </w:tcPr>
          <w:p w14:paraId="2DF4DC9C" w14:textId="77777777" w:rsidR="00267E64" w:rsidRPr="00BE39AC" w:rsidRDefault="00267E64" w:rsidP="00F54E20">
            <w:pPr>
              <w:spacing w:after="0" w:line="240" w:lineRule="auto"/>
              <w:ind w:left="-10" w:right="-72"/>
              <w:rPr>
                <w:rFonts w:ascii="Cordia New" w:eastAsia="Cordia New" w:hAnsi="Cordia New"/>
                <w:b/>
                <w:bCs/>
                <w:sz w:val="20"/>
                <w:szCs w:val="20"/>
              </w:rPr>
            </w:pPr>
          </w:p>
        </w:tc>
        <w:tc>
          <w:tcPr>
            <w:tcW w:w="2223" w:type="dxa"/>
            <w:vAlign w:val="bottom"/>
          </w:tcPr>
          <w:p w14:paraId="25C01893"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992" w:type="dxa"/>
            <w:vAlign w:val="bottom"/>
          </w:tcPr>
          <w:p w14:paraId="557B9951"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375" w:type="dxa"/>
            <w:vAlign w:val="bottom"/>
          </w:tcPr>
          <w:p w14:paraId="01B59112"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540" w:type="dxa"/>
            <w:vAlign w:val="bottom"/>
          </w:tcPr>
          <w:p w14:paraId="2D8B0E72"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1160" w:type="dxa"/>
            <w:vAlign w:val="bottom"/>
            <w:hideMark/>
          </w:tcPr>
          <w:p w14:paraId="4AB5FA04"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Outstanding</w:t>
            </w:r>
          </w:p>
        </w:tc>
        <w:tc>
          <w:tcPr>
            <w:tcW w:w="1080" w:type="dxa"/>
            <w:vAlign w:val="bottom"/>
          </w:tcPr>
          <w:p w14:paraId="774F169A"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995" w:type="dxa"/>
            <w:vAlign w:val="bottom"/>
            <w:hideMark/>
          </w:tcPr>
          <w:p w14:paraId="30231BE4"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for ordinary</w:t>
            </w:r>
          </w:p>
        </w:tc>
        <w:tc>
          <w:tcPr>
            <w:tcW w:w="989" w:type="dxa"/>
            <w:vAlign w:val="bottom"/>
            <w:hideMark/>
          </w:tcPr>
          <w:p w14:paraId="4DF1BCBD" w14:textId="77777777" w:rsidR="00267E64" w:rsidRPr="00BE39AC" w:rsidRDefault="00267E64" w:rsidP="00690182">
            <w:pPr>
              <w:spacing w:after="0" w:line="240" w:lineRule="auto"/>
              <w:ind w:left="-136" w:right="-72"/>
              <w:jc w:val="right"/>
              <w:rPr>
                <w:rFonts w:ascii="Cordia New" w:eastAsia="Cordia New" w:hAnsi="Cordia New"/>
                <w:b/>
                <w:bCs/>
                <w:sz w:val="20"/>
                <w:szCs w:val="20"/>
              </w:rPr>
            </w:pPr>
            <w:r w:rsidRPr="00BE39AC">
              <w:rPr>
                <w:rFonts w:ascii="Cordia New" w:eastAsia="Cordia New" w:hAnsi="Cordia New"/>
                <w:b/>
                <w:bCs/>
                <w:sz w:val="20"/>
                <w:szCs w:val="20"/>
              </w:rPr>
              <w:t>shares during</w:t>
            </w:r>
          </w:p>
        </w:tc>
        <w:tc>
          <w:tcPr>
            <w:tcW w:w="896" w:type="dxa"/>
            <w:vAlign w:val="bottom"/>
            <w:hideMark/>
          </w:tcPr>
          <w:p w14:paraId="4DE2805E"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Exercise</w:t>
            </w:r>
          </w:p>
        </w:tc>
        <w:tc>
          <w:tcPr>
            <w:tcW w:w="1173" w:type="dxa"/>
            <w:vAlign w:val="bottom"/>
          </w:tcPr>
          <w:p w14:paraId="05636A99" w14:textId="77777777" w:rsidR="00267E64" w:rsidRPr="00BE39AC" w:rsidRDefault="00267E64" w:rsidP="00690182">
            <w:pPr>
              <w:spacing w:after="0" w:line="240" w:lineRule="auto"/>
              <w:ind w:right="-72"/>
              <w:jc w:val="right"/>
              <w:rPr>
                <w:rFonts w:ascii="Cordia New" w:eastAsia="Cordia New" w:hAnsi="Cordia New"/>
                <w:b/>
                <w:bCs/>
                <w:sz w:val="20"/>
                <w:szCs w:val="20"/>
              </w:rPr>
            </w:pPr>
          </w:p>
        </w:tc>
        <w:tc>
          <w:tcPr>
            <w:tcW w:w="1260" w:type="dxa"/>
            <w:gridSpan w:val="2"/>
            <w:vAlign w:val="bottom"/>
            <w:hideMark/>
          </w:tcPr>
          <w:p w14:paraId="51FD17E5" w14:textId="2A6037DD"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Outstanding</w:t>
            </w:r>
          </w:p>
        </w:tc>
      </w:tr>
      <w:tr w:rsidR="00267E64" w:rsidRPr="00BE39AC" w14:paraId="721337B8" w14:textId="77777777" w:rsidTr="00DA4DFF">
        <w:trPr>
          <w:gridAfter w:val="1"/>
          <w:wAfter w:w="6" w:type="dxa"/>
        </w:trPr>
        <w:tc>
          <w:tcPr>
            <w:tcW w:w="1260" w:type="dxa"/>
            <w:vAlign w:val="bottom"/>
          </w:tcPr>
          <w:p w14:paraId="5CAC84F1" w14:textId="77777777" w:rsidR="00267E64" w:rsidRPr="00BE39AC" w:rsidRDefault="00267E64" w:rsidP="00F54E20">
            <w:pPr>
              <w:spacing w:after="0" w:line="240" w:lineRule="auto"/>
              <w:ind w:left="-10" w:right="-72"/>
              <w:rPr>
                <w:rFonts w:ascii="Cordia New" w:eastAsia="Cordia New" w:hAnsi="Cordia New"/>
                <w:b/>
                <w:bCs/>
                <w:sz w:val="20"/>
                <w:szCs w:val="20"/>
              </w:rPr>
            </w:pPr>
          </w:p>
        </w:tc>
        <w:tc>
          <w:tcPr>
            <w:tcW w:w="2223" w:type="dxa"/>
            <w:vAlign w:val="bottom"/>
          </w:tcPr>
          <w:p w14:paraId="6174F4AE"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992" w:type="dxa"/>
            <w:vAlign w:val="bottom"/>
          </w:tcPr>
          <w:p w14:paraId="5EDB9CF6" w14:textId="77777777" w:rsidR="00267E64" w:rsidRPr="00BE39AC" w:rsidRDefault="00267E64" w:rsidP="00690182">
            <w:pPr>
              <w:spacing w:after="0" w:line="240" w:lineRule="auto"/>
              <w:ind w:right="-72"/>
              <w:jc w:val="center"/>
              <w:rPr>
                <w:rFonts w:ascii="Cordia New" w:eastAsia="Cordia New" w:hAnsi="Cordia New"/>
                <w:b/>
                <w:bCs/>
                <w:sz w:val="20"/>
                <w:szCs w:val="20"/>
              </w:rPr>
            </w:pPr>
          </w:p>
        </w:tc>
        <w:tc>
          <w:tcPr>
            <w:tcW w:w="2915" w:type="dxa"/>
            <w:gridSpan w:val="2"/>
            <w:vAlign w:val="bottom"/>
            <w:hideMark/>
          </w:tcPr>
          <w:p w14:paraId="2A217CD5" w14:textId="77777777" w:rsidR="00267E64" w:rsidRPr="00BE39AC" w:rsidRDefault="00267E64" w:rsidP="00690182">
            <w:pPr>
              <w:pBdr>
                <w:bottom w:val="single" w:sz="4" w:space="1" w:color="auto"/>
              </w:pBdr>
              <w:spacing w:after="0" w:line="240" w:lineRule="auto"/>
              <w:ind w:right="-72"/>
              <w:jc w:val="center"/>
              <w:rPr>
                <w:rFonts w:ascii="Cordia New" w:eastAsia="Cordia New" w:hAnsi="Cordia New"/>
                <w:b/>
                <w:bCs/>
                <w:sz w:val="20"/>
                <w:szCs w:val="20"/>
              </w:rPr>
            </w:pPr>
            <w:r w:rsidRPr="00BE39AC">
              <w:rPr>
                <w:rFonts w:ascii="Cordia New" w:eastAsia="Cordia New" w:hAnsi="Cordia New"/>
                <w:b/>
                <w:bCs/>
                <w:sz w:val="20"/>
                <w:szCs w:val="20"/>
              </w:rPr>
              <w:t>Determined exercising date</w:t>
            </w:r>
          </w:p>
        </w:tc>
        <w:tc>
          <w:tcPr>
            <w:tcW w:w="1160" w:type="dxa"/>
            <w:vAlign w:val="bottom"/>
            <w:hideMark/>
          </w:tcPr>
          <w:p w14:paraId="61BECDB2"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warrant</w:t>
            </w:r>
          </w:p>
        </w:tc>
        <w:tc>
          <w:tcPr>
            <w:tcW w:w="1080" w:type="dxa"/>
            <w:vAlign w:val="bottom"/>
            <w:hideMark/>
          </w:tcPr>
          <w:p w14:paraId="66F7B8FB"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Exercise</w:t>
            </w:r>
          </w:p>
        </w:tc>
        <w:tc>
          <w:tcPr>
            <w:tcW w:w="995" w:type="dxa"/>
            <w:vAlign w:val="bottom"/>
            <w:hideMark/>
          </w:tcPr>
          <w:p w14:paraId="48805850"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shares per</w:t>
            </w:r>
          </w:p>
        </w:tc>
        <w:tc>
          <w:tcPr>
            <w:tcW w:w="989" w:type="dxa"/>
            <w:vAlign w:val="bottom"/>
            <w:hideMark/>
          </w:tcPr>
          <w:p w14:paraId="7EC8DAD0"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the period</w:t>
            </w:r>
          </w:p>
        </w:tc>
        <w:tc>
          <w:tcPr>
            <w:tcW w:w="896" w:type="dxa"/>
            <w:vAlign w:val="bottom"/>
            <w:hideMark/>
          </w:tcPr>
          <w:p w14:paraId="7A7F5106"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price</w:t>
            </w:r>
          </w:p>
        </w:tc>
        <w:tc>
          <w:tcPr>
            <w:tcW w:w="1173" w:type="dxa"/>
            <w:vAlign w:val="bottom"/>
            <w:hideMark/>
          </w:tcPr>
          <w:p w14:paraId="01544FF0" w14:textId="77777777"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Amount</w:t>
            </w:r>
          </w:p>
        </w:tc>
        <w:tc>
          <w:tcPr>
            <w:tcW w:w="1260" w:type="dxa"/>
            <w:gridSpan w:val="2"/>
            <w:vAlign w:val="bottom"/>
            <w:hideMark/>
          </w:tcPr>
          <w:p w14:paraId="1A8B6E4D" w14:textId="246A67EC" w:rsidR="00267E64" w:rsidRPr="00BE39AC" w:rsidRDefault="00267E64" w:rsidP="00690182">
            <w:pP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warrant</w:t>
            </w:r>
          </w:p>
        </w:tc>
      </w:tr>
      <w:tr w:rsidR="00267E64" w:rsidRPr="00BE39AC" w14:paraId="0F4D0079" w14:textId="77777777" w:rsidTr="00DA4DFF">
        <w:trPr>
          <w:gridAfter w:val="1"/>
          <w:wAfter w:w="6" w:type="dxa"/>
        </w:trPr>
        <w:tc>
          <w:tcPr>
            <w:tcW w:w="1260" w:type="dxa"/>
            <w:vAlign w:val="bottom"/>
            <w:hideMark/>
          </w:tcPr>
          <w:p w14:paraId="664D7894" w14:textId="77777777" w:rsidR="00267E64" w:rsidRPr="00BE39AC" w:rsidRDefault="00267E64" w:rsidP="00F54E20">
            <w:pPr>
              <w:pBdr>
                <w:bottom w:val="single" w:sz="4" w:space="1" w:color="auto"/>
              </w:pBdr>
              <w:spacing w:after="0" w:line="240" w:lineRule="auto"/>
              <w:ind w:left="-10" w:right="-72"/>
              <w:jc w:val="center"/>
              <w:rPr>
                <w:rFonts w:ascii="Cordia New" w:eastAsia="Cordia New" w:hAnsi="Cordia New"/>
                <w:b/>
                <w:bCs/>
                <w:sz w:val="20"/>
                <w:szCs w:val="20"/>
              </w:rPr>
            </w:pPr>
            <w:r w:rsidRPr="00BE39AC">
              <w:rPr>
                <w:rFonts w:ascii="Cordia New" w:eastAsia="Cordia New" w:hAnsi="Cordia New"/>
                <w:b/>
                <w:bCs/>
                <w:sz w:val="20"/>
                <w:szCs w:val="20"/>
              </w:rPr>
              <w:t>Issued by</w:t>
            </w:r>
          </w:p>
        </w:tc>
        <w:tc>
          <w:tcPr>
            <w:tcW w:w="2223" w:type="dxa"/>
            <w:vAlign w:val="bottom"/>
            <w:hideMark/>
          </w:tcPr>
          <w:p w14:paraId="4517A932" w14:textId="77777777" w:rsidR="00267E64" w:rsidRPr="00BE39AC" w:rsidRDefault="00267E64" w:rsidP="00690182">
            <w:pPr>
              <w:pBdr>
                <w:bottom w:val="single" w:sz="4" w:space="1" w:color="auto"/>
              </w:pBdr>
              <w:spacing w:after="0" w:line="240" w:lineRule="auto"/>
              <w:ind w:right="-72"/>
              <w:jc w:val="center"/>
              <w:rPr>
                <w:rFonts w:ascii="Cordia New" w:eastAsia="Cordia New" w:hAnsi="Cordia New"/>
                <w:b/>
                <w:bCs/>
                <w:sz w:val="20"/>
                <w:szCs w:val="20"/>
              </w:rPr>
            </w:pPr>
            <w:r w:rsidRPr="00BE39AC">
              <w:rPr>
                <w:rFonts w:ascii="Cordia New" w:eastAsia="Cordia New" w:hAnsi="Cordia New"/>
                <w:b/>
                <w:bCs/>
                <w:sz w:val="20"/>
                <w:szCs w:val="20"/>
              </w:rPr>
              <w:t>Allocated to</w:t>
            </w:r>
          </w:p>
        </w:tc>
        <w:tc>
          <w:tcPr>
            <w:tcW w:w="992" w:type="dxa"/>
            <w:vAlign w:val="bottom"/>
            <w:hideMark/>
          </w:tcPr>
          <w:p w14:paraId="37C2BE6D" w14:textId="77777777" w:rsidR="00267E64" w:rsidRPr="00BE39AC" w:rsidRDefault="00267E64" w:rsidP="00690182">
            <w:pPr>
              <w:pBdr>
                <w:bottom w:val="single" w:sz="4" w:space="1" w:color="auto"/>
              </w:pBdr>
              <w:spacing w:after="0" w:line="240" w:lineRule="auto"/>
              <w:ind w:right="-72"/>
              <w:jc w:val="center"/>
              <w:rPr>
                <w:rFonts w:ascii="Cordia New" w:eastAsia="Cordia New" w:hAnsi="Cordia New"/>
                <w:b/>
                <w:bCs/>
                <w:sz w:val="20"/>
                <w:szCs w:val="20"/>
              </w:rPr>
            </w:pPr>
            <w:r w:rsidRPr="00BE39AC">
              <w:rPr>
                <w:rFonts w:ascii="Cordia New" w:eastAsia="Cordia New" w:hAnsi="Cordia New"/>
                <w:b/>
                <w:bCs/>
                <w:sz w:val="20"/>
                <w:szCs w:val="20"/>
              </w:rPr>
              <w:t>Approval date</w:t>
            </w:r>
          </w:p>
        </w:tc>
        <w:tc>
          <w:tcPr>
            <w:tcW w:w="1375" w:type="dxa"/>
            <w:vAlign w:val="bottom"/>
            <w:hideMark/>
          </w:tcPr>
          <w:p w14:paraId="45103E94" w14:textId="77777777" w:rsidR="00267E64" w:rsidRPr="00BE39AC" w:rsidRDefault="00267E64" w:rsidP="00690182">
            <w:pPr>
              <w:pBdr>
                <w:bottom w:val="single" w:sz="4" w:space="1" w:color="auto"/>
              </w:pBdr>
              <w:spacing w:after="0" w:line="240" w:lineRule="auto"/>
              <w:ind w:right="-72"/>
              <w:jc w:val="center"/>
              <w:rPr>
                <w:rFonts w:ascii="Cordia New" w:eastAsia="Cordia New" w:hAnsi="Cordia New"/>
                <w:b/>
                <w:bCs/>
                <w:sz w:val="20"/>
                <w:szCs w:val="20"/>
              </w:rPr>
            </w:pPr>
            <w:r w:rsidRPr="00BE39AC">
              <w:rPr>
                <w:rFonts w:ascii="Cordia New" w:eastAsia="Cordia New" w:hAnsi="Cordia New"/>
                <w:b/>
                <w:bCs/>
                <w:sz w:val="20"/>
                <w:szCs w:val="20"/>
              </w:rPr>
              <w:t>First exercise</w:t>
            </w:r>
          </w:p>
        </w:tc>
        <w:tc>
          <w:tcPr>
            <w:tcW w:w="1540" w:type="dxa"/>
            <w:vAlign w:val="bottom"/>
            <w:hideMark/>
          </w:tcPr>
          <w:p w14:paraId="1B3D8B96" w14:textId="77777777" w:rsidR="00267E64" w:rsidRPr="00BE39AC" w:rsidRDefault="00267E64" w:rsidP="00690182">
            <w:pPr>
              <w:pBdr>
                <w:bottom w:val="single" w:sz="4" w:space="1" w:color="auto"/>
              </w:pBdr>
              <w:spacing w:after="0" w:line="240" w:lineRule="auto"/>
              <w:ind w:right="-72"/>
              <w:jc w:val="center"/>
              <w:rPr>
                <w:rFonts w:ascii="Cordia New" w:eastAsia="Cordia New" w:hAnsi="Cordia New"/>
                <w:b/>
                <w:bCs/>
                <w:sz w:val="20"/>
                <w:szCs w:val="20"/>
              </w:rPr>
            </w:pPr>
            <w:r w:rsidRPr="00BE39AC">
              <w:rPr>
                <w:rFonts w:ascii="Cordia New" w:eastAsia="Cordia New" w:hAnsi="Cordia New"/>
                <w:b/>
                <w:bCs/>
                <w:sz w:val="20"/>
                <w:szCs w:val="20"/>
              </w:rPr>
              <w:t>Last exercise</w:t>
            </w:r>
          </w:p>
        </w:tc>
        <w:tc>
          <w:tcPr>
            <w:tcW w:w="1160" w:type="dxa"/>
            <w:vAlign w:val="bottom"/>
            <w:hideMark/>
          </w:tcPr>
          <w:p w14:paraId="2320A879" w14:textId="77777777" w:rsidR="00267E64" w:rsidRPr="00BE39AC" w:rsidRDefault="00267E64" w:rsidP="00690182">
            <w:pPr>
              <w:pBdr>
                <w:bottom w:val="single" w:sz="4" w:space="1" w:color="auto"/>
              </w:pBd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Million unit</w:t>
            </w:r>
          </w:p>
        </w:tc>
        <w:tc>
          <w:tcPr>
            <w:tcW w:w="1080" w:type="dxa"/>
            <w:vAlign w:val="bottom"/>
            <w:hideMark/>
          </w:tcPr>
          <w:p w14:paraId="16B6A228" w14:textId="77777777" w:rsidR="00267E64" w:rsidRPr="00BE39AC" w:rsidRDefault="00267E64" w:rsidP="00690182">
            <w:pPr>
              <w:pBdr>
                <w:bottom w:val="single" w:sz="4" w:space="1" w:color="auto"/>
              </w:pBd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Million unit</w:t>
            </w:r>
          </w:p>
        </w:tc>
        <w:tc>
          <w:tcPr>
            <w:tcW w:w="995" w:type="dxa"/>
            <w:vAlign w:val="bottom"/>
            <w:hideMark/>
          </w:tcPr>
          <w:p w14:paraId="77779046" w14:textId="6E72EBC2" w:rsidR="00267E64" w:rsidRPr="00BE39AC" w:rsidRDefault="003A773E" w:rsidP="00690182">
            <w:pPr>
              <w:pBdr>
                <w:bottom w:val="single" w:sz="4" w:space="1" w:color="auto"/>
              </w:pBdr>
              <w:spacing w:after="0" w:line="240" w:lineRule="auto"/>
              <w:ind w:right="-72"/>
              <w:jc w:val="right"/>
              <w:rPr>
                <w:rFonts w:ascii="Cordia New" w:eastAsia="Cordia New" w:hAnsi="Cordia New"/>
                <w:b/>
                <w:bCs/>
                <w:sz w:val="20"/>
                <w:szCs w:val="20"/>
              </w:rPr>
            </w:pPr>
            <w:r w:rsidRPr="003A773E">
              <w:rPr>
                <w:rFonts w:ascii="Cordia New" w:eastAsia="Cordia New" w:hAnsi="Cordia New"/>
                <w:b/>
                <w:bCs/>
                <w:sz w:val="20"/>
                <w:szCs w:val="20"/>
                <w:lang w:val="en-GB"/>
              </w:rPr>
              <w:t>1</w:t>
            </w:r>
            <w:r w:rsidR="00267E64" w:rsidRPr="00BE39AC">
              <w:rPr>
                <w:rFonts w:ascii="Cordia New" w:eastAsia="Cordia New" w:hAnsi="Cordia New"/>
                <w:b/>
                <w:bCs/>
                <w:sz w:val="20"/>
                <w:szCs w:val="20"/>
              </w:rPr>
              <w:t xml:space="preserve"> warrant</w:t>
            </w:r>
          </w:p>
        </w:tc>
        <w:tc>
          <w:tcPr>
            <w:tcW w:w="989" w:type="dxa"/>
            <w:vAlign w:val="bottom"/>
            <w:hideMark/>
          </w:tcPr>
          <w:p w14:paraId="40E6D307" w14:textId="491AA31C" w:rsidR="00267E64" w:rsidRPr="00BE39AC" w:rsidRDefault="00F20622" w:rsidP="00690182">
            <w:pPr>
              <w:pBdr>
                <w:bottom w:val="single" w:sz="4" w:space="1" w:color="auto"/>
              </w:pBd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 xml:space="preserve">Million </w:t>
            </w:r>
            <w:proofErr w:type="gramStart"/>
            <w:r w:rsidRPr="00BE39AC">
              <w:rPr>
                <w:rFonts w:ascii="Cordia New" w:eastAsia="Cordia New" w:hAnsi="Cordia New"/>
                <w:b/>
                <w:bCs/>
                <w:sz w:val="20"/>
                <w:szCs w:val="20"/>
              </w:rPr>
              <w:t>s</w:t>
            </w:r>
            <w:r w:rsidR="00267E64" w:rsidRPr="00BE39AC">
              <w:rPr>
                <w:rFonts w:ascii="Cordia New" w:eastAsia="Cordia New" w:hAnsi="Cordia New"/>
                <w:b/>
                <w:bCs/>
                <w:sz w:val="20"/>
                <w:szCs w:val="20"/>
              </w:rPr>
              <w:t>hare</w:t>
            </w:r>
            <w:proofErr w:type="gramEnd"/>
          </w:p>
        </w:tc>
        <w:tc>
          <w:tcPr>
            <w:tcW w:w="896" w:type="dxa"/>
            <w:vAlign w:val="bottom"/>
            <w:hideMark/>
          </w:tcPr>
          <w:p w14:paraId="723A8849" w14:textId="3D37675E" w:rsidR="00267E64" w:rsidRPr="00BE39AC" w:rsidRDefault="00267E64" w:rsidP="00690182">
            <w:pPr>
              <w:pBdr>
                <w:bottom w:val="single" w:sz="4" w:space="1" w:color="auto"/>
              </w:pBd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Baht</w:t>
            </w:r>
          </w:p>
        </w:tc>
        <w:tc>
          <w:tcPr>
            <w:tcW w:w="1173" w:type="dxa"/>
            <w:vAlign w:val="bottom"/>
            <w:hideMark/>
          </w:tcPr>
          <w:p w14:paraId="4A8B4311" w14:textId="3B364183" w:rsidR="00267E64" w:rsidRPr="00BE39AC" w:rsidRDefault="00267E64" w:rsidP="00690182">
            <w:pPr>
              <w:pBdr>
                <w:bottom w:val="single" w:sz="4" w:space="1" w:color="auto"/>
              </w:pBd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Baht Million</w:t>
            </w:r>
          </w:p>
        </w:tc>
        <w:tc>
          <w:tcPr>
            <w:tcW w:w="1260" w:type="dxa"/>
            <w:gridSpan w:val="2"/>
            <w:vAlign w:val="bottom"/>
            <w:hideMark/>
          </w:tcPr>
          <w:p w14:paraId="5B98C867" w14:textId="1CA1358D" w:rsidR="00267E64" w:rsidRPr="00BE39AC" w:rsidRDefault="00267E64" w:rsidP="00690182">
            <w:pPr>
              <w:pBdr>
                <w:bottom w:val="single" w:sz="4" w:space="1" w:color="auto"/>
              </w:pBdr>
              <w:spacing w:after="0" w:line="240" w:lineRule="auto"/>
              <w:ind w:right="-72"/>
              <w:jc w:val="right"/>
              <w:rPr>
                <w:rFonts w:ascii="Cordia New" w:eastAsia="Cordia New" w:hAnsi="Cordia New"/>
                <w:b/>
                <w:bCs/>
                <w:sz w:val="20"/>
                <w:szCs w:val="20"/>
              </w:rPr>
            </w:pPr>
            <w:r w:rsidRPr="00BE39AC">
              <w:rPr>
                <w:rFonts w:ascii="Cordia New" w:eastAsia="Cordia New" w:hAnsi="Cordia New"/>
                <w:b/>
                <w:bCs/>
                <w:sz w:val="20"/>
                <w:szCs w:val="20"/>
              </w:rPr>
              <w:t>Million unit</w:t>
            </w:r>
          </w:p>
        </w:tc>
      </w:tr>
      <w:tr w:rsidR="00267E64" w:rsidRPr="00BE39AC" w14:paraId="08426FE6" w14:textId="77777777" w:rsidTr="00DA4DFF">
        <w:trPr>
          <w:gridAfter w:val="1"/>
          <w:wAfter w:w="6" w:type="dxa"/>
        </w:trPr>
        <w:tc>
          <w:tcPr>
            <w:tcW w:w="1260" w:type="dxa"/>
            <w:vAlign w:val="bottom"/>
          </w:tcPr>
          <w:p w14:paraId="1817C866" w14:textId="77777777" w:rsidR="00267E64" w:rsidRPr="00BE39AC" w:rsidRDefault="00267E64" w:rsidP="00F54E20">
            <w:pPr>
              <w:spacing w:after="0" w:line="240" w:lineRule="auto"/>
              <w:ind w:left="-10" w:right="-72"/>
              <w:rPr>
                <w:rFonts w:ascii="Cordia New" w:eastAsia="Cordia New" w:hAnsi="Cordia New"/>
                <w:b/>
                <w:bCs/>
                <w:sz w:val="12"/>
                <w:szCs w:val="12"/>
              </w:rPr>
            </w:pPr>
          </w:p>
        </w:tc>
        <w:tc>
          <w:tcPr>
            <w:tcW w:w="2223" w:type="dxa"/>
            <w:vAlign w:val="bottom"/>
          </w:tcPr>
          <w:p w14:paraId="636FAB7F" w14:textId="77777777" w:rsidR="00267E64" w:rsidRPr="00BE39AC" w:rsidRDefault="00267E64" w:rsidP="00690182">
            <w:pPr>
              <w:spacing w:after="0" w:line="240" w:lineRule="auto"/>
              <w:ind w:right="-72"/>
              <w:rPr>
                <w:rFonts w:ascii="Cordia New" w:eastAsia="Cordia New" w:hAnsi="Cordia New"/>
                <w:b/>
                <w:bCs/>
                <w:sz w:val="12"/>
                <w:szCs w:val="12"/>
              </w:rPr>
            </w:pPr>
          </w:p>
        </w:tc>
        <w:tc>
          <w:tcPr>
            <w:tcW w:w="992" w:type="dxa"/>
            <w:vAlign w:val="bottom"/>
          </w:tcPr>
          <w:p w14:paraId="4E131B0D" w14:textId="77777777" w:rsidR="00267E64" w:rsidRPr="00BE39AC" w:rsidRDefault="00267E64" w:rsidP="00690182">
            <w:pPr>
              <w:spacing w:after="0" w:line="240" w:lineRule="auto"/>
              <w:ind w:right="-72"/>
              <w:jc w:val="center"/>
              <w:rPr>
                <w:rFonts w:ascii="Cordia New" w:eastAsia="Cordia New" w:hAnsi="Cordia New"/>
                <w:b/>
                <w:bCs/>
                <w:sz w:val="12"/>
                <w:szCs w:val="12"/>
              </w:rPr>
            </w:pPr>
          </w:p>
        </w:tc>
        <w:tc>
          <w:tcPr>
            <w:tcW w:w="1375" w:type="dxa"/>
            <w:vAlign w:val="bottom"/>
          </w:tcPr>
          <w:p w14:paraId="4E019B7C" w14:textId="77777777" w:rsidR="00267E64" w:rsidRPr="00BE39AC" w:rsidRDefault="00267E64" w:rsidP="00690182">
            <w:pPr>
              <w:spacing w:after="0" w:line="240" w:lineRule="auto"/>
              <w:ind w:right="-72"/>
              <w:jc w:val="center"/>
              <w:rPr>
                <w:rFonts w:ascii="Cordia New" w:eastAsia="Cordia New" w:hAnsi="Cordia New"/>
                <w:b/>
                <w:bCs/>
                <w:sz w:val="12"/>
                <w:szCs w:val="12"/>
              </w:rPr>
            </w:pPr>
          </w:p>
        </w:tc>
        <w:tc>
          <w:tcPr>
            <w:tcW w:w="1540" w:type="dxa"/>
            <w:vAlign w:val="bottom"/>
          </w:tcPr>
          <w:p w14:paraId="2EB6D51D" w14:textId="77777777" w:rsidR="00267E64" w:rsidRPr="00BE39AC" w:rsidRDefault="00267E64" w:rsidP="00690182">
            <w:pPr>
              <w:spacing w:after="0" w:line="240" w:lineRule="auto"/>
              <w:ind w:right="-72"/>
              <w:jc w:val="center"/>
              <w:rPr>
                <w:rFonts w:ascii="Cordia New" w:eastAsia="Cordia New" w:hAnsi="Cordia New"/>
                <w:b/>
                <w:bCs/>
                <w:sz w:val="12"/>
                <w:szCs w:val="12"/>
              </w:rPr>
            </w:pPr>
          </w:p>
        </w:tc>
        <w:tc>
          <w:tcPr>
            <w:tcW w:w="1160" w:type="dxa"/>
            <w:vAlign w:val="bottom"/>
          </w:tcPr>
          <w:p w14:paraId="371A970C" w14:textId="77777777" w:rsidR="00267E64" w:rsidRPr="00BE39AC" w:rsidRDefault="00267E64" w:rsidP="00690182">
            <w:pPr>
              <w:spacing w:after="0" w:line="240" w:lineRule="auto"/>
              <w:ind w:right="-72"/>
              <w:jc w:val="right"/>
              <w:rPr>
                <w:rFonts w:ascii="Cordia New" w:eastAsia="Cordia New" w:hAnsi="Cordia New"/>
                <w:b/>
                <w:bCs/>
                <w:sz w:val="12"/>
                <w:szCs w:val="12"/>
              </w:rPr>
            </w:pPr>
          </w:p>
        </w:tc>
        <w:tc>
          <w:tcPr>
            <w:tcW w:w="1080" w:type="dxa"/>
            <w:vAlign w:val="bottom"/>
          </w:tcPr>
          <w:p w14:paraId="289A67E5" w14:textId="77777777" w:rsidR="00267E64" w:rsidRPr="00BE39AC" w:rsidRDefault="00267E64" w:rsidP="00690182">
            <w:pPr>
              <w:spacing w:after="0" w:line="240" w:lineRule="auto"/>
              <w:ind w:right="-72"/>
              <w:jc w:val="right"/>
              <w:rPr>
                <w:rFonts w:ascii="Cordia New" w:eastAsia="Cordia New" w:hAnsi="Cordia New"/>
                <w:b/>
                <w:bCs/>
                <w:sz w:val="12"/>
                <w:szCs w:val="12"/>
              </w:rPr>
            </w:pPr>
          </w:p>
        </w:tc>
        <w:tc>
          <w:tcPr>
            <w:tcW w:w="995" w:type="dxa"/>
            <w:vAlign w:val="bottom"/>
          </w:tcPr>
          <w:p w14:paraId="46907669" w14:textId="77777777" w:rsidR="00267E64" w:rsidRPr="00BE39AC" w:rsidRDefault="00267E64" w:rsidP="00690182">
            <w:pPr>
              <w:spacing w:after="0" w:line="240" w:lineRule="auto"/>
              <w:ind w:right="-72"/>
              <w:jc w:val="right"/>
              <w:rPr>
                <w:rFonts w:ascii="Cordia New" w:eastAsia="Cordia New" w:hAnsi="Cordia New"/>
                <w:b/>
                <w:bCs/>
                <w:sz w:val="12"/>
                <w:szCs w:val="12"/>
              </w:rPr>
            </w:pPr>
          </w:p>
        </w:tc>
        <w:tc>
          <w:tcPr>
            <w:tcW w:w="989" w:type="dxa"/>
            <w:vAlign w:val="bottom"/>
          </w:tcPr>
          <w:p w14:paraId="2F1B7928" w14:textId="77777777" w:rsidR="00267E64" w:rsidRPr="00BE39AC" w:rsidRDefault="00267E64" w:rsidP="00690182">
            <w:pPr>
              <w:spacing w:after="0" w:line="240" w:lineRule="auto"/>
              <w:ind w:right="-72"/>
              <w:jc w:val="right"/>
              <w:rPr>
                <w:rFonts w:ascii="Cordia New" w:eastAsia="Cordia New" w:hAnsi="Cordia New"/>
                <w:b/>
                <w:bCs/>
                <w:sz w:val="12"/>
                <w:szCs w:val="12"/>
              </w:rPr>
            </w:pPr>
          </w:p>
        </w:tc>
        <w:tc>
          <w:tcPr>
            <w:tcW w:w="896" w:type="dxa"/>
            <w:vAlign w:val="bottom"/>
          </w:tcPr>
          <w:p w14:paraId="4C03B34B" w14:textId="77777777" w:rsidR="00267E64" w:rsidRPr="00BE39AC" w:rsidRDefault="00267E64" w:rsidP="00690182">
            <w:pPr>
              <w:spacing w:after="0" w:line="240" w:lineRule="auto"/>
              <w:ind w:right="-72"/>
              <w:jc w:val="right"/>
              <w:rPr>
                <w:rFonts w:ascii="Cordia New" w:eastAsia="Cordia New" w:hAnsi="Cordia New"/>
                <w:b/>
                <w:bCs/>
                <w:sz w:val="12"/>
                <w:szCs w:val="12"/>
              </w:rPr>
            </w:pPr>
          </w:p>
        </w:tc>
        <w:tc>
          <w:tcPr>
            <w:tcW w:w="1173" w:type="dxa"/>
            <w:vAlign w:val="bottom"/>
          </w:tcPr>
          <w:p w14:paraId="45023430" w14:textId="77777777" w:rsidR="00267E64" w:rsidRPr="00BE39AC" w:rsidRDefault="00267E64" w:rsidP="00690182">
            <w:pPr>
              <w:spacing w:after="0" w:line="240" w:lineRule="auto"/>
              <w:ind w:right="-72"/>
              <w:jc w:val="right"/>
              <w:rPr>
                <w:rFonts w:ascii="Cordia New" w:eastAsia="Cordia New" w:hAnsi="Cordia New"/>
                <w:b/>
                <w:bCs/>
                <w:sz w:val="12"/>
                <w:szCs w:val="12"/>
              </w:rPr>
            </w:pPr>
          </w:p>
        </w:tc>
        <w:tc>
          <w:tcPr>
            <w:tcW w:w="1260" w:type="dxa"/>
            <w:gridSpan w:val="2"/>
            <w:vAlign w:val="bottom"/>
          </w:tcPr>
          <w:p w14:paraId="0098FD84" w14:textId="06C83841" w:rsidR="00267E64" w:rsidRPr="00BE39AC" w:rsidRDefault="00267E64" w:rsidP="00690182">
            <w:pPr>
              <w:spacing w:after="0" w:line="240" w:lineRule="auto"/>
              <w:ind w:right="-72"/>
              <w:jc w:val="right"/>
              <w:rPr>
                <w:rFonts w:ascii="Cordia New" w:eastAsia="Cordia New" w:hAnsi="Cordia New"/>
                <w:b/>
                <w:bCs/>
                <w:sz w:val="12"/>
                <w:szCs w:val="12"/>
              </w:rPr>
            </w:pPr>
          </w:p>
        </w:tc>
      </w:tr>
      <w:tr w:rsidR="00267E64" w:rsidRPr="00BE39AC" w14:paraId="60672683" w14:textId="77777777" w:rsidTr="00DA4DFF">
        <w:trPr>
          <w:gridAfter w:val="1"/>
          <w:wAfter w:w="6" w:type="dxa"/>
        </w:trPr>
        <w:tc>
          <w:tcPr>
            <w:tcW w:w="1260" w:type="dxa"/>
            <w:vAlign w:val="bottom"/>
          </w:tcPr>
          <w:p w14:paraId="280E3BA7" w14:textId="3E5A2AAF" w:rsidR="00267E64" w:rsidRPr="00BE39AC" w:rsidRDefault="00267E64" w:rsidP="00B37A83">
            <w:pPr>
              <w:spacing w:after="0" w:line="240" w:lineRule="auto"/>
              <w:ind w:left="-10" w:right="-72"/>
              <w:rPr>
                <w:rFonts w:ascii="Cordia New" w:eastAsia="Cordia New" w:hAnsi="Cordia New"/>
                <w:sz w:val="20"/>
                <w:szCs w:val="20"/>
              </w:rPr>
            </w:pPr>
            <w:r w:rsidRPr="00BE39AC">
              <w:rPr>
                <w:rFonts w:ascii="Cordia New" w:eastAsia="Cordia New" w:hAnsi="Cordia New"/>
                <w:sz w:val="20"/>
                <w:szCs w:val="20"/>
              </w:rPr>
              <w:t>The Company</w:t>
            </w:r>
          </w:p>
        </w:tc>
        <w:tc>
          <w:tcPr>
            <w:tcW w:w="2223" w:type="dxa"/>
            <w:vAlign w:val="bottom"/>
          </w:tcPr>
          <w:p w14:paraId="45134E9C" w14:textId="47E59617" w:rsidR="00267E64" w:rsidRPr="00BE39AC" w:rsidRDefault="00267E64" w:rsidP="00B37A83">
            <w:pPr>
              <w:spacing w:after="0" w:line="240" w:lineRule="auto"/>
              <w:ind w:right="-72"/>
              <w:rPr>
                <w:rFonts w:ascii="Cordia New" w:eastAsia="Cordia New" w:hAnsi="Cordia New"/>
                <w:sz w:val="20"/>
                <w:szCs w:val="20"/>
              </w:rPr>
            </w:pPr>
            <w:r w:rsidRPr="00BE39AC">
              <w:rPr>
                <w:rFonts w:ascii="Cordia New" w:eastAsia="Cordia New" w:hAnsi="Cordia New"/>
                <w:sz w:val="20"/>
                <w:szCs w:val="20"/>
              </w:rPr>
              <w:t>Existing-shareholder (MINT-W</w:t>
            </w:r>
            <w:r w:rsidR="003A773E" w:rsidRPr="003A773E">
              <w:rPr>
                <w:rFonts w:ascii="Cordia New" w:eastAsia="Cordia New" w:hAnsi="Cordia New"/>
                <w:sz w:val="20"/>
                <w:szCs w:val="20"/>
                <w:lang w:val="en-GB"/>
              </w:rPr>
              <w:t>7</w:t>
            </w:r>
            <w:r w:rsidRPr="00BE39AC">
              <w:rPr>
                <w:rFonts w:ascii="Cordia New" w:eastAsia="Cordia New" w:hAnsi="Cordia New"/>
                <w:sz w:val="20"/>
                <w:szCs w:val="20"/>
              </w:rPr>
              <w:t>)</w:t>
            </w:r>
          </w:p>
        </w:tc>
        <w:tc>
          <w:tcPr>
            <w:tcW w:w="992" w:type="dxa"/>
            <w:vAlign w:val="bottom"/>
          </w:tcPr>
          <w:p w14:paraId="10BB8174" w14:textId="6483072D" w:rsidR="00267E64" w:rsidRPr="00BE39AC" w:rsidRDefault="003A773E" w:rsidP="00B37A83">
            <w:pPr>
              <w:spacing w:after="0" w:line="240" w:lineRule="auto"/>
              <w:ind w:right="-72"/>
              <w:jc w:val="center"/>
              <w:rPr>
                <w:rFonts w:ascii="Cordia New" w:eastAsia="Cordia New" w:hAnsi="Cordia New"/>
                <w:sz w:val="20"/>
                <w:szCs w:val="20"/>
              </w:rPr>
            </w:pPr>
            <w:r w:rsidRPr="003A773E">
              <w:rPr>
                <w:rFonts w:ascii="Cordia New" w:eastAsia="Cordia New" w:hAnsi="Cordia New"/>
                <w:sz w:val="20"/>
                <w:szCs w:val="20"/>
                <w:lang w:val="en-GB"/>
              </w:rPr>
              <w:t>19</w:t>
            </w:r>
            <w:r w:rsidR="00267E64" w:rsidRPr="00BE39AC">
              <w:rPr>
                <w:rFonts w:ascii="Cordia New" w:eastAsia="Cordia New" w:hAnsi="Cordia New"/>
                <w:sz w:val="20"/>
                <w:szCs w:val="20"/>
              </w:rPr>
              <w:t xml:space="preserve"> June </w:t>
            </w:r>
            <w:r w:rsidRPr="003A773E">
              <w:rPr>
                <w:rFonts w:ascii="Cordia New" w:eastAsia="Cordia New" w:hAnsi="Cordia New"/>
                <w:sz w:val="20"/>
                <w:szCs w:val="20"/>
                <w:lang w:val="en-GB"/>
              </w:rPr>
              <w:t>2020</w:t>
            </w:r>
          </w:p>
        </w:tc>
        <w:tc>
          <w:tcPr>
            <w:tcW w:w="1375" w:type="dxa"/>
            <w:vAlign w:val="bottom"/>
          </w:tcPr>
          <w:p w14:paraId="0461FD43" w14:textId="007D8A15" w:rsidR="00267E64" w:rsidRPr="00BE39AC" w:rsidRDefault="003A773E" w:rsidP="00B37A83">
            <w:pPr>
              <w:spacing w:after="0" w:line="240" w:lineRule="auto"/>
              <w:ind w:right="-72"/>
              <w:jc w:val="center"/>
              <w:rPr>
                <w:rFonts w:ascii="Cordia New" w:eastAsia="Cordia New" w:hAnsi="Cordia New"/>
                <w:sz w:val="20"/>
                <w:szCs w:val="20"/>
              </w:rPr>
            </w:pPr>
            <w:r w:rsidRPr="003A773E">
              <w:rPr>
                <w:rFonts w:ascii="Cordia New" w:eastAsia="Cordia New" w:hAnsi="Cordia New"/>
                <w:sz w:val="20"/>
                <w:szCs w:val="20"/>
                <w:lang w:val="en-GB"/>
              </w:rPr>
              <w:t>16</w:t>
            </w:r>
            <w:r w:rsidR="00267E64" w:rsidRPr="00BE39AC">
              <w:rPr>
                <w:rFonts w:ascii="Cordia New" w:eastAsia="Cordia New" w:hAnsi="Cordia New"/>
                <w:sz w:val="20"/>
                <w:szCs w:val="20"/>
              </w:rPr>
              <w:t xml:space="preserve"> November </w:t>
            </w:r>
            <w:r w:rsidRPr="003A773E">
              <w:rPr>
                <w:rFonts w:ascii="Cordia New" w:eastAsia="Cordia New" w:hAnsi="Cordia New"/>
                <w:sz w:val="20"/>
                <w:szCs w:val="20"/>
                <w:lang w:val="en-GB"/>
              </w:rPr>
              <w:t>2020</w:t>
            </w:r>
          </w:p>
        </w:tc>
        <w:tc>
          <w:tcPr>
            <w:tcW w:w="1540" w:type="dxa"/>
            <w:vAlign w:val="bottom"/>
          </w:tcPr>
          <w:p w14:paraId="3E3D96B5" w14:textId="4BC240BC" w:rsidR="00267E64" w:rsidRPr="00BE39AC" w:rsidRDefault="003A773E" w:rsidP="00B37A83">
            <w:pPr>
              <w:spacing w:after="0" w:line="240" w:lineRule="auto"/>
              <w:ind w:right="-72"/>
              <w:jc w:val="center"/>
              <w:rPr>
                <w:rFonts w:ascii="Cordia New" w:eastAsia="Cordia New" w:hAnsi="Cordia New"/>
                <w:sz w:val="20"/>
                <w:szCs w:val="20"/>
              </w:rPr>
            </w:pPr>
            <w:r w:rsidRPr="003A773E">
              <w:rPr>
                <w:rFonts w:ascii="Cordia New" w:eastAsia="Cordia New" w:hAnsi="Cordia New"/>
                <w:sz w:val="20"/>
                <w:szCs w:val="20"/>
                <w:lang w:val="en-GB"/>
              </w:rPr>
              <w:t>31</w:t>
            </w:r>
            <w:r w:rsidR="00267E64" w:rsidRPr="00BE39AC">
              <w:rPr>
                <w:rFonts w:ascii="Cordia New" w:eastAsia="Cordia New" w:hAnsi="Cordia New"/>
                <w:sz w:val="20"/>
                <w:szCs w:val="20"/>
              </w:rPr>
              <w:t xml:space="preserve"> July </w:t>
            </w:r>
            <w:r w:rsidRPr="003A773E">
              <w:rPr>
                <w:rFonts w:ascii="Cordia New" w:eastAsia="Cordia New" w:hAnsi="Cordia New"/>
                <w:sz w:val="20"/>
                <w:szCs w:val="20"/>
                <w:lang w:val="en-GB"/>
              </w:rPr>
              <w:t>2023</w:t>
            </w:r>
          </w:p>
        </w:tc>
        <w:tc>
          <w:tcPr>
            <w:tcW w:w="1160" w:type="dxa"/>
            <w:vAlign w:val="bottom"/>
          </w:tcPr>
          <w:p w14:paraId="5BCB6D67" w14:textId="27EDE9C3"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211</w:t>
            </w:r>
          </w:p>
        </w:tc>
        <w:tc>
          <w:tcPr>
            <w:tcW w:w="1080" w:type="dxa"/>
            <w:vAlign w:val="bottom"/>
          </w:tcPr>
          <w:p w14:paraId="3CE06A17" w14:textId="37733A38"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38</w:t>
            </w:r>
            <w:r w:rsidR="00267E64" w:rsidRPr="00BE39AC">
              <w:rPr>
                <w:rFonts w:ascii="Cordia New" w:eastAsia="Cordia New" w:hAnsi="Cordia New"/>
                <w:sz w:val="20"/>
                <w:szCs w:val="20"/>
              </w:rPr>
              <w:t>.</w:t>
            </w:r>
            <w:r w:rsidRPr="003A773E">
              <w:rPr>
                <w:rFonts w:ascii="Cordia New" w:eastAsia="Cordia New" w:hAnsi="Cordia New"/>
                <w:sz w:val="20"/>
                <w:szCs w:val="20"/>
                <w:lang w:val="en-GB"/>
              </w:rPr>
              <w:t>42</w:t>
            </w:r>
          </w:p>
        </w:tc>
        <w:tc>
          <w:tcPr>
            <w:tcW w:w="995" w:type="dxa"/>
            <w:vAlign w:val="bottom"/>
          </w:tcPr>
          <w:p w14:paraId="0852B5FF" w14:textId="1F6CA149" w:rsidR="00267E64" w:rsidRPr="00BE39AC" w:rsidRDefault="003A773E" w:rsidP="00B37A83">
            <w:pPr>
              <w:spacing w:after="0" w:line="240" w:lineRule="auto"/>
              <w:ind w:right="-72"/>
              <w:jc w:val="right"/>
              <w:rPr>
                <w:rFonts w:ascii="Cordia New" w:eastAsia="Cordia New" w:hAnsi="Cordia New"/>
                <w:sz w:val="20"/>
                <w:szCs w:val="20"/>
                <w:cs/>
              </w:rPr>
            </w:pPr>
            <w:r w:rsidRPr="003A773E">
              <w:rPr>
                <w:rFonts w:ascii="Cordia New" w:eastAsia="Cordia New" w:hAnsi="Cordia New"/>
                <w:sz w:val="20"/>
                <w:szCs w:val="20"/>
                <w:lang w:val="en-GB"/>
              </w:rPr>
              <w:t>1</w:t>
            </w:r>
            <w:r w:rsidR="00267E64" w:rsidRPr="00BE39AC">
              <w:rPr>
                <w:rFonts w:ascii="Cordia New" w:eastAsia="Cordia New" w:hAnsi="Cordia New"/>
                <w:sz w:val="20"/>
                <w:szCs w:val="20"/>
              </w:rPr>
              <w:t>.</w:t>
            </w:r>
            <w:r w:rsidRPr="003A773E">
              <w:rPr>
                <w:rFonts w:ascii="Cordia New" w:eastAsia="Cordia New" w:hAnsi="Cordia New"/>
                <w:sz w:val="20"/>
                <w:szCs w:val="20"/>
                <w:lang w:val="en-GB"/>
              </w:rPr>
              <w:t>00</w:t>
            </w:r>
          </w:p>
        </w:tc>
        <w:tc>
          <w:tcPr>
            <w:tcW w:w="989" w:type="dxa"/>
            <w:vAlign w:val="bottom"/>
          </w:tcPr>
          <w:p w14:paraId="681CAF9B" w14:textId="7BB9DC30" w:rsidR="00267E64" w:rsidRPr="00BE39AC" w:rsidRDefault="003A773E" w:rsidP="00B37A83">
            <w:pPr>
              <w:spacing w:after="0" w:line="240" w:lineRule="auto"/>
              <w:ind w:right="-72"/>
              <w:jc w:val="right"/>
              <w:rPr>
                <w:rFonts w:ascii="Cordia New" w:eastAsia="Cordia New" w:hAnsi="Cordia New"/>
                <w:sz w:val="20"/>
                <w:szCs w:val="20"/>
                <w:cs/>
              </w:rPr>
            </w:pPr>
            <w:r w:rsidRPr="003A773E">
              <w:rPr>
                <w:rFonts w:ascii="Cordia New" w:eastAsia="Cordia New" w:hAnsi="Cordia New"/>
                <w:sz w:val="20"/>
                <w:szCs w:val="20"/>
                <w:lang w:val="en-GB"/>
              </w:rPr>
              <w:t>38</w:t>
            </w:r>
            <w:r w:rsidR="00267E64" w:rsidRPr="00BE39AC">
              <w:rPr>
                <w:rFonts w:ascii="Cordia New" w:eastAsia="Cordia New" w:hAnsi="Cordia New"/>
                <w:sz w:val="20"/>
                <w:szCs w:val="20"/>
              </w:rPr>
              <w:t>.</w:t>
            </w:r>
            <w:r w:rsidRPr="003A773E">
              <w:rPr>
                <w:rFonts w:ascii="Cordia New" w:eastAsia="Cordia New" w:hAnsi="Cordia New"/>
                <w:sz w:val="20"/>
                <w:szCs w:val="20"/>
                <w:lang w:val="en-GB"/>
              </w:rPr>
              <w:t>42</w:t>
            </w:r>
          </w:p>
        </w:tc>
        <w:tc>
          <w:tcPr>
            <w:tcW w:w="896" w:type="dxa"/>
            <w:vAlign w:val="bottom"/>
          </w:tcPr>
          <w:p w14:paraId="2F89C173" w14:textId="536D561B"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21</w:t>
            </w:r>
            <w:r w:rsidR="00267E64" w:rsidRPr="00BE39AC">
              <w:rPr>
                <w:rFonts w:ascii="Cordia New" w:eastAsia="Cordia New" w:hAnsi="Cordia New"/>
                <w:sz w:val="20"/>
                <w:szCs w:val="20"/>
              </w:rPr>
              <w:t>.</w:t>
            </w:r>
            <w:r w:rsidRPr="003A773E">
              <w:rPr>
                <w:rFonts w:ascii="Cordia New" w:eastAsia="Cordia New" w:hAnsi="Cordia New"/>
                <w:sz w:val="20"/>
                <w:szCs w:val="20"/>
                <w:lang w:val="en-GB"/>
              </w:rPr>
              <w:t>60</w:t>
            </w:r>
          </w:p>
        </w:tc>
        <w:tc>
          <w:tcPr>
            <w:tcW w:w="1173" w:type="dxa"/>
            <w:vAlign w:val="bottom"/>
          </w:tcPr>
          <w:p w14:paraId="52CF2115" w14:textId="3A82D1F6"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829</w:t>
            </w:r>
            <w:r w:rsidR="00267E64" w:rsidRPr="00BE39AC">
              <w:rPr>
                <w:rFonts w:ascii="Cordia New" w:eastAsia="Cordia New" w:hAnsi="Cordia New"/>
                <w:sz w:val="20"/>
                <w:szCs w:val="20"/>
              </w:rPr>
              <w:t>.</w:t>
            </w:r>
            <w:r w:rsidRPr="003A773E">
              <w:rPr>
                <w:rFonts w:ascii="Cordia New" w:eastAsia="Cordia New" w:hAnsi="Cordia New"/>
                <w:sz w:val="20"/>
                <w:szCs w:val="20"/>
                <w:lang w:val="en-GB"/>
              </w:rPr>
              <w:t>8</w:t>
            </w:r>
          </w:p>
        </w:tc>
        <w:tc>
          <w:tcPr>
            <w:tcW w:w="1260" w:type="dxa"/>
            <w:gridSpan w:val="2"/>
            <w:vAlign w:val="bottom"/>
          </w:tcPr>
          <w:p w14:paraId="6F350754" w14:textId="3A315BDA"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173</w:t>
            </w:r>
          </w:p>
        </w:tc>
      </w:tr>
      <w:tr w:rsidR="00267E64" w:rsidRPr="00BE39AC" w14:paraId="798CD325" w14:textId="77777777" w:rsidTr="00DA4DFF">
        <w:trPr>
          <w:gridAfter w:val="1"/>
          <w:wAfter w:w="6" w:type="dxa"/>
        </w:trPr>
        <w:tc>
          <w:tcPr>
            <w:tcW w:w="1260" w:type="dxa"/>
            <w:vAlign w:val="bottom"/>
          </w:tcPr>
          <w:p w14:paraId="06EF14A5" w14:textId="30526326" w:rsidR="00267E64" w:rsidRPr="00BE39AC" w:rsidRDefault="00267E64" w:rsidP="00B37A83">
            <w:pPr>
              <w:spacing w:after="0" w:line="240" w:lineRule="auto"/>
              <w:ind w:left="-10" w:right="-72"/>
              <w:rPr>
                <w:rFonts w:ascii="Cordia New" w:eastAsia="Cordia New" w:hAnsi="Cordia New"/>
                <w:sz w:val="20"/>
                <w:szCs w:val="20"/>
              </w:rPr>
            </w:pPr>
            <w:r w:rsidRPr="00BE39AC">
              <w:rPr>
                <w:rFonts w:ascii="Cordia New" w:eastAsia="Cordia New" w:hAnsi="Cordia New"/>
                <w:sz w:val="20"/>
                <w:szCs w:val="20"/>
              </w:rPr>
              <w:t>The Company</w:t>
            </w:r>
          </w:p>
        </w:tc>
        <w:tc>
          <w:tcPr>
            <w:tcW w:w="2223" w:type="dxa"/>
            <w:vAlign w:val="bottom"/>
          </w:tcPr>
          <w:p w14:paraId="1CF7A14F" w14:textId="103D8FCA" w:rsidR="00267E64" w:rsidRPr="00BE39AC" w:rsidRDefault="00267E64" w:rsidP="00B37A83">
            <w:pPr>
              <w:spacing w:after="0" w:line="240" w:lineRule="auto"/>
              <w:ind w:right="-72"/>
              <w:rPr>
                <w:rFonts w:ascii="Cordia New" w:eastAsia="Cordia New" w:hAnsi="Cordia New"/>
                <w:sz w:val="20"/>
                <w:szCs w:val="20"/>
              </w:rPr>
            </w:pPr>
            <w:r w:rsidRPr="00BE39AC">
              <w:rPr>
                <w:rFonts w:ascii="Cordia New" w:eastAsia="Cordia New" w:hAnsi="Cordia New"/>
                <w:sz w:val="20"/>
                <w:szCs w:val="20"/>
              </w:rPr>
              <w:t>Existing-shareholder (MINT-W</w:t>
            </w:r>
            <w:r w:rsidR="003A773E" w:rsidRPr="003A773E">
              <w:rPr>
                <w:rFonts w:ascii="Cordia New" w:eastAsia="Cordia New" w:hAnsi="Cordia New"/>
                <w:sz w:val="20"/>
                <w:szCs w:val="20"/>
                <w:lang w:val="en-GB"/>
              </w:rPr>
              <w:t>8</w:t>
            </w:r>
            <w:r w:rsidRPr="00BE39AC">
              <w:rPr>
                <w:rFonts w:ascii="Cordia New" w:eastAsia="Cordia New" w:hAnsi="Cordia New"/>
                <w:sz w:val="20"/>
                <w:szCs w:val="20"/>
              </w:rPr>
              <w:t>)</w:t>
            </w:r>
          </w:p>
        </w:tc>
        <w:tc>
          <w:tcPr>
            <w:tcW w:w="992" w:type="dxa"/>
            <w:vAlign w:val="bottom"/>
          </w:tcPr>
          <w:p w14:paraId="62F42359" w14:textId="6303D71D" w:rsidR="00267E64" w:rsidRPr="00BE39AC" w:rsidRDefault="003A773E" w:rsidP="00B37A83">
            <w:pPr>
              <w:spacing w:after="0" w:line="240" w:lineRule="auto"/>
              <w:ind w:right="-72"/>
              <w:jc w:val="center"/>
              <w:rPr>
                <w:rFonts w:ascii="Cordia New" w:eastAsia="Cordia New" w:hAnsi="Cordia New"/>
                <w:sz w:val="20"/>
                <w:szCs w:val="20"/>
              </w:rPr>
            </w:pPr>
            <w:r w:rsidRPr="003A773E">
              <w:rPr>
                <w:rFonts w:ascii="Cordia New" w:eastAsia="Cordia New" w:hAnsi="Cordia New"/>
                <w:sz w:val="20"/>
                <w:szCs w:val="20"/>
                <w:lang w:val="en-GB"/>
              </w:rPr>
              <w:t>22</w:t>
            </w:r>
            <w:r w:rsidR="00267E64" w:rsidRPr="00BE39AC">
              <w:rPr>
                <w:rFonts w:ascii="Cordia New" w:eastAsia="Cordia New" w:hAnsi="Cordia New"/>
                <w:sz w:val="20"/>
                <w:szCs w:val="20"/>
              </w:rPr>
              <w:t xml:space="preserve"> April </w:t>
            </w:r>
            <w:r w:rsidRPr="003A773E">
              <w:rPr>
                <w:rFonts w:ascii="Cordia New" w:eastAsia="Cordia New" w:hAnsi="Cordia New"/>
                <w:sz w:val="20"/>
                <w:szCs w:val="20"/>
                <w:lang w:val="en-GB"/>
              </w:rPr>
              <w:t>2021</w:t>
            </w:r>
          </w:p>
        </w:tc>
        <w:tc>
          <w:tcPr>
            <w:tcW w:w="1375" w:type="dxa"/>
            <w:vAlign w:val="bottom"/>
          </w:tcPr>
          <w:p w14:paraId="4AFCEA65" w14:textId="59ADFA29" w:rsidR="00267E64" w:rsidRPr="00BE39AC" w:rsidRDefault="003A773E" w:rsidP="00B37A83">
            <w:pPr>
              <w:spacing w:after="0" w:line="240" w:lineRule="auto"/>
              <w:ind w:right="-72"/>
              <w:jc w:val="center"/>
              <w:rPr>
                <w:rFonts w:ascii="Cordia New" w:eastAsia="Cordia New" w:hAnsi="Cordia New"/>
                <w:sz w:val="20"/>
                <w:szCs w:val="20"/>
              </w:rPr>
            </w:pPr>
            <w:r w:rsidRPr="003A773E">
              <w:rPr>
                <w:rFonts w:ascii="Cordia New" w:eastAsia="Cordia New" w:hAnsi="Cordia New"/>
                <w:sz w:val="20"/>
                <w:szCs w:val="20"/>
                <w:lang w:val="en-GB"/>
              </w:rPr>
              <w:t>16</w:t>
            </w:r>
            <w:r w:rsidR="00267E64" w:rsidRPr="00BE39AC">
              <w:rPr>
                <w:rFonts w:ascii="Cordia New" w:eastAsia="Cordia New" w:hAnsi="Cordia New"/>
                <w:sz w:val="20"/>
                <w:szCs w:val="20"/>
              </w:rPr>
              <w:t xml:space="preserve"> August </w:t>
            </w:r>
            <w:r w:rsidRPr="003A773E">
              <w:rPr>
                <w:rFonts w:ascii="Cordia New" w:eastAsia="Cordia New" w:hAnsi="Cordia New"/>
                <w:sz w:val="20"/>
                <w:szCs w:val="20"/>
                <w:lang w:val="en-GB"/>
              </w:rPr>
              <w:t>2021</w:t>
            </w:r>
          </w:p>
        </w:tc>
        <w:tc>
          <w:tcPr>
            <w:tcW w:w="1540" w:type="dxa"/>
            <w:vAlign w:val="bottom"/>
          </w:tcPr>
          <w:p w14:paraId="63B8EF18" w14:textId="5C08AFBC" w:rsidR="00267E64" w:rsidRPr="00BE39AC" w:rsidRDefault="003A773E" w:rsidP="00B37A83">
            <w:pPr>
              <w:spacing w:after="0" w:line="240" w:lineRule="auto"/>
              <w:ind w:right="-72"/>
              <w:jc w:val="center"/>
              <w:rPr>
                <w:rFonts w:ascii="Cordia New" w:eastAsia="Cordia New" w:hAnsi="Cordia New"/>
                <w:sz w:val="20"/>
                <w:szCs w:val="20"/>
              </w:rPr>
            </w:pPr>
            <w:r w:rsidRPr="003A773E">
              <w:rPr>
                <w:rFonts w:ascii="Cordia New" w:eastAsia="Cordia New" w:hAnsi="Cordia New"/>
                <w:sz w:val="20"/>
                <w:szCs w:val="20"/>
                <w:lang w:val="en-GB"/>
              </w:rPr>
              <w:t>5</w:t>
            </w:r>
            <w:r w:rsidR="00267E64" w:rsidRPr="00BE39AC">
              <w:rPr>
                <w:rFonts w:ascii="Cordia New" w:eastAsia="Cordia New" w:hAnsi="Cordia New"/>
                <w:sz w:val="20"/>
                <w:szCs w:val="20"/>
              </w:rPr>
              <w:t xml:space="preserve"> May </w:t>
            </w:r>
            <w:r w:rsidRPr="003A773E">
              <w:rPr>
                <w:rFonts w:ascii="Cordia New" w:eastAsia="Cordia New" w:hAnsi="Cordia New"/>
                <w:sz w:val="20"/>
                <w:szCs w:val="20"/>
                <w:lang w:val="en-GB"/>
              </w:rPr>
              <w:t>2023</w:t>
            </w:r>
          </w:p>
        </w:tc>
        <w:tc>
          <w:tcPr>
            <w:tcW w:w="1160" w:type="dxa"/>
            <w:vAlign w:val="bottom"/>
          </w:tcPr>
          <w:p w14:paraId="48B953B8" w14:textId="40B2810C"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174</w:t>
            </w:r>
          </w:p>
        </w:tc>
        <w:tc>
          <w:tcPr>
            <w:tcW w:w="1080" w:type="dxa"/>
            <w:vAlign w:val="bottom"/>
          </w:tcPr>
          <w:p w14:paraId="5253EA7C" w14:textId="70974B63"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20</w:t>
            </w:r>
            <w:r w:rsidR="00267E64" w:rsidRPr="00BE39AC">
              <w:rPr>
                <w:rFonts w:ascii="Cordia New" w:eastAsia="Cordia New" w:hAnsi="Cordia New"/>
                <w:sz w:val="20"/>
                <w:szCs w:val="20"/>
              </w:rPr>
              <w:t>.</w:t>
            </w:r>
            <w:r w:rsidRPr="003A773E">
              <w:rPr>
                <w:rFonts w:ascii="Cordia New" w:eastAsia="Cordia New" w:hAnsi="Cordia New"/>
                <w:sz w:val="20"/>
                <w:szCs w:val="20"/>
                <w:lang w:val="en-GB"/>
              </w:rPr>
              <w:t>70</w:t>
            </w:r>
          </w:p>
        </w:tc>
        <w:tc>
          <w:tcPr>
            <w:tcW w:w="995" w:type="dxa"/>
            <w:vAlign w:val="bottom"/>
          </w:tcPr>
          <w:p w14:paraId="785785B6" w14:textId="3D98B9B6" w:rsidR="00267E64" w:rsidRPr="00BE39AC" w:rsidRDefault="003A773E" w:rsidP="00B37A83">
            <w:pPr>
              <w:spacing w:after="0" w:line="240" w:lineRule="auto"/>
              <w:ind w:right="-72"/>
              <w:jc w:val="right"/>
              <w:rPr>
                <w:rFonts w:ascii="Cordia New" w:eastAsia="Cordia New" w:hAnsi="Cordia New"/>
                <w:sz w:val="20"/>
                <w:szCs w:val="20"/>
                <w:cs/>
              </w:rPr>
            </w:pPr>
            <w:r w:rsidRPr="003A773E">
              <w:rPr>
                <w:rFonts w:ascii="Cordia New" w:eastAsia="Cordia New" w:hAnsi="Cordia New"/>
                <w:sz w:val="20"/>
                <w:szCs w:val="20"/>
                <w:lang w:val="en-GB"/>
              </w:rPr>
              <w:t>1</w:t>
            </w:r>
            <w:r w:rsidR="00267E64" w:rsidRPr="00BE39AC">
              <w:rPr>
                <w:rFonts w:ascii="Cordia New" w:eastAsia="Cordia New" w:hAnsi="Cordia New"/>
                <w:sz w:val="20"/>
                <w:szCs w:val="20"/>
              </w:rPr>
              <w:t>.</w:t>
            </w:r>
            <w:r w:rsidRPr="003A773E">
              <w:rPr>
                <w:rFonts w:ascii="Cordia New" w:eastAsia="Cordia New" w:hAnsi="Cordia New"/>
                <w:sz w:val="20"/>
                <w:szCs w:val="20"/>
                <w:lang w:val="en-GB"/>
              </w:rPr>
              <w:t>00</w:t>
            </w:r>
          </w:p>
        </w:tc>
        <w:tc>
          <w:tcPr>
            <w:tcW w:w="989" w:type="dxa"/>
            <w:vAlign w:val="bottom"/>
          </w:tcPr>
          <w:p w14:paraId="50B1A22F" w14:textId="21260683" w:rsidR="00267E64" w:rsidRPr="00BE39AC" w:rsidRDefault="003A773E" w:rsidP="00B37A83">
            <w:pPr>
              <w:spacing w:after="0" w:line="240" w:lineRule="auto"/>
              <w:ind w:right="-72"/>
              <w:jc w:val="right"/>
              <w:rPr>
                <w:rFonts w:ascii="Cordia New" w:eastAsia="Cordia New" w:hAnsi="Cordia New"/>
                <w:sz w:val="20"/>
                <w:szCs w:val="20"/>
                <w:cs/>
              </w:rPr>
            </w:pPr>
            <w:r w:rsidRPr="003A773E">
              <w:rPr>
                <w:rFonts w:ascii="Cordia New" w:eastAsia="Cordia New" w:hAnsi="Cordia New"/>
                <w:sz w:val="20"/>
                <w:szCs w:val="20"/>
                <w:lang w:val="en-GB"/>
              </w:rPr>
              <w:t>20</w:t>
            </w:r>
            <w:r w:rsidR="00267E64" w:rsidRPr="00BE39AC">
              <w:rPr>
                <w:rFonts w:ascii="Cordia New" w:eastAsia="Cordia New" w:hAnsi="Cordia New"/>
                <w:sz w:val="20"/>
                <w:szCs w:val="20"/>
              </w:rPr>
              <w:t>.</w:t>
            </w:r>
            <w:r w:rsidRPr="003A773E">
              <w:rPr>
                <w:rFonts w:ascii="Cordia New" w:eastAsia="Cordia New" w:hAnsi="Cordia New"/>
                <w:sz w:val="20"/>
                <w:szCs w:val="20"/>
                <w:lang w:val="en-GB"/>
              </w:rPr>
              <w:t>70</w:t>
            </w:r>
          </w:p>
        </w:tc>
        <w:tc>
          <w:tcPr>
            <w:tcW w:w="896" w:type="dxa"/>
            <w:vAlign w:val="bottom"/>
          </w:tcPr>
          <w:p w14:paraId="49A7C3B5" w14:textId="41FD4081"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28</w:t>
            </w:r>
            <w:r w:rsidR="00267E64" w:rsidRPr="00BE39AC">
              <w:rPr>
                <w:rFonts w:ascii="Cordia New" w:eastAsia="Cordia New" w:hAnsi="Cordia New"/>
                <w:sz w:val="20"/>
                <w:szCs w:val="20"/>
              </w:rPr>
              <w:t>.</w:t>
            </w:r>
            <w:r w:rsidRPr="003A773E">
              <w:rPr>
                <w:rFonts w:ascii="Cordia New" w:eastAsia="Cordia New" w:hAnsi="Cordia New"/>
                <w:sz w:val="20"/>
                <w:szCs w:val="20"/>
                <w:lang w:val="en-GB"/>
              </w:rPr>
              <w:t>00</w:t>
            </w:r>
          </w:p>
        </w:tc>
        <w:tc>
          <w:tcPr>
            <w:tcW w:w="1173" w:type="dxa"/>
            <w:vAlign w:val="bottom"/>
          </w:tcPr>
          <w:p w14:paraId="440BE067" w14:textId="52962850"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579</w:t>
            </w:r>
            <w:r w:rsidR="00267E64" w:rsidRPr="00BE39AC">
              <w:rPr>
                <w:rFonts w:ascii="Cordia New" w:eastAsia="Cordia New" w:hAnsi="Cordia New"/>
                <w:sz w:val="20"/>
                <w:szCs w:val="20"/>
              </w:rPr>
              <w:t>.</w:t>
            </w:r>
            <w:r w:rsidRPr="003A773E">
              <w:rPr>
                <w:rFonts w:ascii="Cordia New" w:eastAsia="Cordia New" w:hAnsi="Cordia New"/>
                <w:sz w:val="20"/>
                <w:szCs w:val="20"/>
                <w:lang w:val="en-GB"/>
              </w:rPr>
              <w:t>6</w:t>
            </w:r>
          </w:p>
        </w:tc>
        <w:tc>
          <w:tcPr>
            <w:tcW w:w="1260" w:type="dxa"/>
            <w:gridSpan w:val="2"/>
            <w:vAlign w:val="bottom"/>
          </w:tcPr>
          <w:p w14:paraId="16ACAD9B" w14:textId="5BBEDA1C"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153</w:t>
            </w:r>
          </w:p>
        </w:tc>
      </w:tr>
      <w:tr w:rsidR="00267E64" w:rsidRPr="00BE39AC" w14:paraId="6C3C3ACF" w14:textId="77777777" w:rsidTr="00DA4DFF">
        <w:trPr>
          <w:gridAfter w:val="1"/>
          <w:wAfter w:w="6" w:type="dxa"/>
        </w:trPr>
        <w:tc>
          <w:tcPr>
            <w:tcW w:w="1260" w:type="dxa"/>
            <w:vAlign w:val="bottom"/>
          </w:tcPr>
          <w:p w14:paraId="1D588050" w14:textId="77777777" w:rsidR="00267E64" w:rsidRPr="00BE39AC" w:rsidRDefault="00267E64" w:rsidP="00B37A83">
            <w:pPr>
              <w:spacing w:after="0" w:line="240" w:lineRule="auto"/>
              <w:ind w:left="-10" w:right="-72"/>
              <w:rPr>
                <w:rFonts w:ascii="Cordia New" w:eastAsia="Cordia New" w:hAnsi="Cordia New"/>
                <w:sz w:val="20"/>
                <w:szCs w:val="20"/>
              </w:rPr>
            </w:pPr>
            <w:r w:rsidRPr="00BE39AC">
              <w:rPr>
                <w:rFonts w:ascii="Cordia New" w:eastAsia="Cordia New" w:hAnsi="Cordia New"/>
                <w:sz w:val="20"/>
                <w:szCs w:val="20"/>
              </w:rPr>
              <w:t>The Company</w:t>
            </w:r>
          </w:p>
        </w:tc>
        <w:tc>
          <w:tcPr>
            <w:tcW w:w="2223" w:type="dxa"/>
            <w:vAlign w:val="bottom"/>
          </w:tcPr>
          <w:p w14:paraId="673F303D" w14:textId="2D893F8D" w:rsidR="00267E64" w:rsidRPr="00BE39AC" w:rsidRDefault="00267E64" w:rsidP="00B37A83">
            <w:pPr>
              <w:spacing w:after="0" w:line="240" w:lineRule="auto"/>
              <w:ind w:right="-72"/>
              <w:rPr>
                <w:rFonts w:ascii="Cordia New" w:eastAsia="Cordia New" w:hAnsi="Cordia New"/>
                <w:sz w:val="20"/>
                <w:szCs w:val="20"/>
              </w:rPr>
            </w:pPr>
            <w:r w:rsidRPr="00BE39AC">
              <w:rPr>
                <w:rFonts w:ascii="Cordia New" w:eastAsia="Cordia New" w:hAnsi="Cordia New"/>
                <w:sz w:val="20"/>
                <w:szCs w:val="20"/>
              </w:rPr>
              <w:t>Existing-shareholder (MINT-W</w:t>
            </w:r>
            <w:r w:rsidR="003A773E" w:rsidRPr="003A773E">
              <w:rPr>
                <w:rFonts w:ascii="Cordia New" w:eastAsia="Cordia New" w:hAnsi="Cordia New"/>
                <w:sz w:val="20"/>
                <w:szCs w:val="20"/>
                <w:lang w:val="en-GB"/>
              </w:rPr>
              <w:t>9</w:t>
            </w:r>
            <w:r w:rsidRPr="00BE39AC">
              <w:rPr>
                <w:rFonts w:ascii="Cordia New" w:eastAsia="Cordia New" w:hAnsi="Cordia New"/>
                <w:sz w:val="20"/>
                <w:szCs w:val="20"/>
              </w:rPr>
              <w:t>)</w:t>
            </w:r>
          </w:p>
        </w:tc>
        <w:tc>
          <w:tcPr>
            <w:tcW w:w="992" w:type="dxa"/>
            <w:vAlign w:val="bottom"/>
          </w:tcPr>
          <w:p w14:paraId="7E2A7052" w14:textId="59B0A2FB" w:rsidR="00267E64" w:rsidRPr="00BE39AC" w:rsidRDefault="003A773E" w:rsidP="00B37A83">
            <w:pPr>
              <w:spacing w:after="0" w:line="240" w:lineRule="auto"/>
              <w:ind w:right="-72"/>
              <w:jc w:val="center"/>
              <w:rPr>
                <w:rFonts w:ascii="Cordia New" w:eastAsia="Cordia New" w:hAnsi="Cordia New"/>
                <w:sz w:val="20"/>
                <w:szCs w:val="20"/>
              </w:rPr>
            </w:pPr>
            <w:r w:rsidRPr="003A773E">
              <w:rPr>
                <w:rFonts w:ascii="Cordia New" w:eastAsia="Cordia New" w:hAnsi="Cordia New"/>
                <w:sz w:val="20"/>
                <w:szCs w:val="20"/>
                <w:lang w:val="en-GB"/>
              </w:rPr>
              <w:t>22</w:t>
            </w:r>
            <w:r w:rsidR="00267E64" w:rsidRPr="00BE39AC">
              <w:rPr>
                <w:rFonts w:ascii="Cordia New" w:eastAsia="Cordia New" w:hAnsi="Cordia New"/>
                <w:sz w:val="20"/>
                <w:szCs w:val="20"/>
              </w:rPr>
              <w:t xml:space="preserve"> April </w:t>
            </w:r>
            <w:r w:rsidRPr="003A773E">
              <w:rPr>
                <w:rFonts w:ascii="Cordia New" w:eastAsia="Cordia New" w:hAnsi="Cordia New"/>
                <w:sz w:val="20"/>
                <w:szCs w:val="20"/>
                <w:lang w:val="en-GB"/>
              </w:rPr>
              <w:t>2021</w:t>
            </w:r>
          </w:p>
        </w:tc>
        <w:tc>
          <w:tcPr>
            <w:tcW w:w="1375" w:type="dxa"/>
            <w:vAlign w:val="bottom"/>
          </w:tcPr>
          <w:p w14:paraId="3D23E3AA" w14:textId="1BA290D2" w:rsidR="00267E64" w:rsidRPr="00BE39AC" w:rsidRDefault="003A773E" w:rsidP="00B37A83">
            <w:pPr>
              <w:spacing w:after="0" w:line="240" w:lineRule="auto"/>
              <w:ind w:right="-72"/>
              <w:jc w:val="center"/>
              <w:rPr>
                <w:rFonts w:ascii="Cordia New" w:eastAsia="Cordia New" w:hAnsi="Cordia New"/>
                <w:sz w:val="20"/>
                <w:szCs w:val="20"/>
              </w:rPr>
            </w:pPr>
            <w:r w:rsidRPr="003A773E">
              <w:rPr>
                <w:rFonts w:ascii="Cordia New" w:eastAsia="Cordia New" w:hAnsi="Cordia New"/>
                <w:sz w:val="20"/>
                <w:szCs w:val="20"/>
                <w:lang w:val="en-GB"/>
              </w:rPr>
              <w:t>16</w:t>
            </w:r>
            <w:r w:rsidR="00267E64" w:rsidRPr="00BE39AC">
              <w:rPr>
                <w:rFonts w:ascii="Cordia New" w:eastAsia="Cordia New" w:hAnsi="Cordia New"/>
                <w:sz w:val="20"/>
                <w:szCs w:val="20"/>
              </w:rPr>
              <w:t xml:space="preserve"> August </w:t>
            </w:r>
            <w:r w:rsidRPr="003A773E">
              <w:rPr>
                <w:rFonts w:ascii="Cordia New" w:eastAsia="Cordia New" w:hAnsi="Cordia New"/>
                <w:sz w:val="20"/>
                <w:szCs w:val="20"/>
                <w:lang w:val="en-GB"/>
              </w:rPr>
              <w:t>2021</w:t>
            </w:r>
          </w:p>
        </w:tc>
        <w:tc>
          <w:tcPr>
            <w:tcW w:w="1540" w:type="dxa"/>
            <w:vAlign w:val="bottom"/>
          </w:tcPr>
          <w:p w14:paraId="24E1BD90" w14:textId="0DE8C9BB" w:rsidR="00267E64" w:rsidRPr="00BE39AC" w:rsidRDefault="003A773E" w:rsidP="00B37A83">
            <w:pPr>
              <w:spacing w:after="0" w:line="240" w:lineRule="auto"/>
              <w:ind w:right="-72"/>
              <w:jc w:val="center"/>
              <w:rPr>
                <w:rFonts w:ascii="Cordia New" w:eastAsia="Cordia New" w:hAnsi="Cordia New"/>
                <w:sz w:val="20"/>
                <w:szCs w:val="20"/>
              </w:rPr>
            </w:pPr>
            <w:r w:rsidRPr="003A773E">
              <w:rPr>
                <w:rFonts w:ascii="Cordia New" w:eastAsia="Cordia New" w:hAnsi="Cordia New"/>
                <w:sz w:val="20"/>
                <w:szCs w:val="20"/>
                <w:lang w:val="en-GB"/>
              </w:rPr>
              <w:t>15</w:t>
            </w:r>
            <w:r w:rsidR="00267E64" w:rsidRPr="00BE39AC">
              <w:rPr>
                <w:rFonts w:ascii="Cordia New" w:eastAsia="Cordia New" w:hAnsi="Cordia New"/>
                <w:sz w:val="20"/>
                <w:szCs w:val="20"/>
              </w:rPr>
              <w:t xml:space="preserve"> February </w:t>
            </w:r>
            <w:r w:rsidRPr="003A773E">
              <w:rPr>
                <w:rFonts w:ascii="Cordia New" w:eastAsia="Cordia New" w:hAnsi="Cordia New"/>
                <w:sz w:val="20"/>
                <w:szCs w:val="20"/>
                <w:lang w:val="en-GB"/>
              </w:rPr>
              <w:t>2024</w:t>
            </w:r>
          </w:p>
        </w:tc>
        <w:tc>
          <w:tcPr>
            <w:tcW w:w="1160" w:type="dxa"/>
            <w:vAlign w:val="bottom"/>
          </w:tcPr>
          <w:p w14:paraId="0331F7C3" w14:textId="3322B67E" w:rsidR="00267E64" w:rsidRPr="00BE39AC" w:rsidRDefault="003A773E" w:rsidP="00B37A83">
            <w:pPr>
              <w:pBdr>
                <w:bottom w:val="single" w:sz="4" w:space="1" w:color="auto"/>
              </w:pBd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160</w:t>
            </w:r>
          </w:p>
        </w:tc>
        <w:tc>
          <w:tcPr>
            <w:tcW w:w="1080" w:type="dxa"/>
            <w:vAlign w:val="bottom"/>
          </w:tcPr>
          <w:p w14:paraId="5F1A354F" w14:textId="1738C0BD" w:rsidR="00267E64" w:rsidRPr="00BE39AC" w:rsidRDefault="003A773E" w:rsidP="00B37A83">
            <w:pPr>
              <w:pBdr>
                <w:bottom w:val="single" w:sz="4" w:space="1" w:color="auto"/>
              </w:pBd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2</w:t>
            </w:r>
            <w:r w:rsidR="00267E64" w:rsidRPr="00BE39AC">
              <w:rPr>
                <w:rFonts w:ascii="Cordia New" w:eastAsia="Cordia New" w:hAnsi="Cordia New"/>
                <w:sz w:val="20"/>
                <w:szCs w:val="20"/>
              </w:rPr>
              <w:t>.</w:t>
            </w:r>
            <w:r w:rsidRPr="003A773E">
              <w:rPr>
                <w:rFonts w:ascii="Cordia New" w:eastAsia="Cordia New" w:hAnsi="Cordia New"/>
                <w:sz w:val="20"/>
                <w:szCs w:val="20"/>
                <w:lang w:val="en-GB"/>
              </w:rPr>
              <w:t>13</w:t>
            </w:r>
          </w:p>
        </w:tc>
        <w:tc>
          <w:tcPr>
            <w:tcW w:w="995" w:type="dxa"/>
            <w:vAlign w:val="bottom"/>
          </w:tcPr>
          <w:p w14:paraId="0B7BF969" w14:textId="1516363B" w:rsidR="00267E64" w:rsidRPr="00BE39AC" w:rsidRDefault="003A773E" w:rsidP="00B37A83">
            <w:pPr>
              <w:spacing w:after="0" w:line="240" w:lineRule="auto"/>
              <w:ind w:right="-72"/>
              <w:jc w:val="right"/>
              <w:rPr>
                <w:rFonts w:ascii="Cordia New" w:eastAsia="Cordia New" w:hAnsi="Cordia New"/>
                <w:sz w:val="20"/>
                <w:szCs w:val="20"/>
                <w:cs/>
              </w:rPr>
            </w:pPr>
            <w:r w:rsidRPr="003A773E">
              <w:rPr>
                <w:rFonts w:ascii="Cordia New" w:eastAsia="Cordia New" w:hAnsi="Cordia New"/>
                <w:sz w:val="20"/>
                <w:szCs w:val="20"/>
                <w:lang w:val="en-GB"/>
              </w:rPr>
              <w:t>1</w:t>
            </w:r>
            <w:r w:rsidR="00267E64" w:rsidRPr="00BE39AC">
              <w:rPr>
                <w:rFonts w:ascii="Cordia New" w:eastAsia="Cordia New" w:hAnsi="Cordia New"/>
                <w:sz w:val="20"/>
                <w:szCs w:val="20"/>
              </w:rPr>
              <w:t>.</w:t>
            </w:r>
            <w:r w:rsidRPr="003A773E">
              <w:rPr>
                <w:rFonts w:ascii="Cordia New" w:eastAsia="Cordia New" w:hAnsi="Cordia New"/>
                <w:sz w:val="20"/>
                <w:szCs w:val="20"/>
                <w:lang w:val="en-GB"/>
              </w:rPr>
              <w:t>00</w:t>
            </w:r>
          </w:p>
        </w:tc>
        <w:tc>
          <w:tcPr>
            <w:tcW w:w="989" w:type="dxa"/>
            <w:vAlign w:val="bottom"/>
          </w:tcPr>
          <w:p w14:paraId="2E1BDF3A" w14:textId="715FBC0E" w:rsidR="00267E64" w:rsidRPr="00BE39AC" w:rsidRDefault="003A773E" w:rsidP="00B37A83">
            <w:pPr>
              <w:pBdr>
                <w:bottom w:val="single" w:sz="4" w:space="1" w:color="auto"/>
              </w:pBdr>
              <w:spacing w:after="0" w:line="240" w:lineRule="auto"/>
              <w:ind w:right="-72"/>
              <w:jc w:val="right"/>
              <w:rPr>
                <w:rFonts w:ascii="Cordia New" w:eastAsia="Cordia New" w:hAnsi="Cordia New"/>
                <w:sz w:val="20"/>
                <w:szCs w:val="20"/>
                <w:cs/>
              </w:rPr>
            </w:pPr>
            <w:r w:rsidRPr="003A773E">
              <w:rPr>
                <w:rFonts w:ascii="Cordia New" w:eastAsia="Cordia New" w:hAnsi="Cordia New"/>
                <w:sz w:val="20"/>
                <w:szCs w:val="20"/>
                <w:lang w:val="en-GB"/>
              </w:rPr>
              <w:t>2</w:t>
            </w:r>
            <w:r w:rsidR="00267E64" w:rsidRPr="00BE39AC">
              <w:rPr>
                <w:rFonts w:ascii="Cordia New" w:eastAsia="Cordia New" w:hAnsi="Cordia New"/>
                <w:sz w:val="20"/>
                <w:szCs w:val="20"/>
              </w:rPr>
              <w:t>.</w:t>
            </w:r>
            <w:r w:rsidRPr="003A773E">
              <w:rPr>
                <w:rFonts w:ascii="Cordia New" w:eastAsia="Cordia New" w:hAnsi="Cordia New"/>
                <w:sz w:val="20"/>
                <w:szCs w:val="20"/>
                <w:lang w:val="en-GB"/>
              </w:rPr>
              <w:t>13</w:t>
            </w:r>
          </w:p>
        </w:tc>
        <w:tc>
          <w:tcPr>
            <w:tcW w:w="896" w:type="dxa"/>
            <w:vAlign w:val="bottom"/>
          </w:tcPr>
          <w:p w14:paraId="7E4F82BE" w14:textId="23911603" w:rsidR="00267E64" w:rsidRPr="00BE39AC" w:rsidRDefault="003A773E" w:rsidP="00B37A83">
            <w:pP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31</w:t>
            </w:r>
            <w:r w:rsidR="00267E64" w:rsidRPr="00BE39AC">
              <w:rPr>
                <w:rFonts w:ascii="Cordia New" w:eastAsia="Cordia New" w:hAnsi="Cordia New"/>
                <w:sz w:val="20"/>
                <w:szCs w:val="20"/>
              </w:rPr>
              <w:t>.</w:t>
            </w:r>
            <w:r w:rsidRPr="003A773E">
              <w:rPr>
                <w:rFonts w:ascii="Cordia New" w:eastAsia="Cordia New" w:hAnsi="Cordia New"/>
                <w:sz w:val="20"/>
                <w:szCs w:val="20"/>
                <w:lang w:val="en-GB"/>
              </w:rPr>
              <w:t>00</w:t>
            </w:r>
          </w:p>
        </w:tc>
        <w:tc>
          <w:tcPr>
            <w:tcW w:w="1173" w:type="dxa"/>
            <w:vAlign w:val="bottom"/>
          </w:tcPr>
          <w:p w14:paraId="4B57A896" w14:textId="12AD6E80" w:rsidR="00267E64" w:rsidRPr="00BE39AC" w:rsidRDefault="003A773E" w:rsidP="00B37A83">
            <w:pPr>
              <w:pBdr>
                <w:bottom w:val="single" w:sz="4" w:space="1" w:color="auto"/>
              </w:pBd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65</w:t>
            </w:r>
            <w:r w:rsidR="00267E64" w:rsidRPr="00BE39AC">
              <w:rPr>
                <w:rFonts w:ascii="Cordia New" w:eastAsia="Cordia New" w:hAnsi="Cordia New"/>
                <w:sz w:val="20"/>
                <w:szCs w:val="20"/>
              </w:rPr>
              <w:t>.</w:t>
            </w:r>
            <w:r w:rsidRPr="003A773E">
              <w:rPr>
                <w:rFonts w:ascii="Cordia New" w:eastAsia="Cordia New" w:hAnsi="Cordia New"/>
                <w:sz w:val="20"/>
                <w:szCs w:val="20"/>
                <w:lang w:val="en-GB"/>
              </w:rPr>
              <w:t>9</w:t>
            </w:r>
          </w:p>
        </w:tc>
        <w:tc>
          <w:tcPr>
            <w:tcW w:w="1260" w:type="dxa"/>
            <w:gridSpan w:val="2"/>
            <w:vAlign w:val="bottom"/>
          </w:tcPr>
          <w:p w14:paraId="7CEB5C2E" w14:textId="42F7D5C1" w:rsidR="00267E64" w:rsidRPr="00BE39AC" w:rsidRDefault="003A773E" w:rsidP="00B37A83">
            <w:pPr>
              <w:pBdr>
                <w:bottom w:val="single" w:sz="4" w:space="1" w:color="auto"/>
              </w:pBd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158</w:t>
            </w:r>
          </w:p>
        </w:tc>
      </w:tr>
      <w:tr w:rsidR="00267E64" w:rsidRPr="00BE39AC" w14:paraId="42CE5197" w14:textId="77777777" w:rsidTr="00DA4DFF">
        <w:trPr>
          <w:gridAfter w:val="1"/>
          <w:wAfter w:w="6" w:type="dxa"/>
        </w:trPr>
        <w:tc>
          <w:tcPr>
            <w:tcW w:w="1260" w:type="dxa"/>
            <w:vAlign w:val="bottom"/>
          </w:tcPr>
          <w:p w14:paraId="5DA8F8D4" w14:textId="77777777" w:rsidR="00267E64" w:rsidRPr="00BE39AC" w:rsidRDefault="00267E64" w:rsidP="00B37A83">
            <w:pPr>
              <w:spacing w:after="0" w:line="240" w:lineRule="auto"/>
              <w:ind w:left="-10" w:right="-72"/>
              <w:rPr>
                <w:rFonts w:ascii="Cordia New" w:eastAsia="Cordia New" w:hAnsi="Cordia New"/>
                <w:sz w:val="20"/>
                <w:szCs w:val="20"/>
              </w:rPr>
            </w:pPr>
          </w:p>
        </w:tc>
        <w:tc>
          <w:tcPr>
            <w:tcW w:w="2223" w:type="dxa"/>
            <w:vAlign w:val="bottom"/>
          </w:tcPr>
          <w:p w14:paraId="365ED0EE" w14:textId="77777777" w:rsidR="00267E64" w:rsidRPr="00BE39AC" w:rsidRDefault="00267E64" w:rsidP="00B37A83">
            <w:pPr>
              <w:spacing w:after="0" w:line="240" w:lineRule="auto"/>
              <w:ind w:right="-72"/>
              <w:rPr>
                <w:rFonts w:ascii="Cordia New" w:eastAsia="Cordia New" w:hAnsi="Cordia New"/>
                <w:sz w:val="20"/>
                <w:szCs w:val="20"/>
              </w:rPr>
            </w:pPr>
          </w:p>
        </w:tc>
        <w:tc>
          <w:tcPr>
            <w:tcW w:w="992" w:type="dxa"/>
            <w:vAlign w:val="bottom"/>
          </w:tcPr>
          <w:p w14:paraId="6E821439" w14:textId="77777777" w:rsidR="00267E64" w:rsidRPr="00BE39AC" w:rsidRDefault="00267E64" w:rsidP="00B37A83">
            <w:pPr>
              <w:spacing w:after="0" w:line="240" w:lineRule="auto"/>
              <w:ind w:right="-72"/>
              <w:jc w:val="center"/>
              <w:rPr>
                <w:rFonts w:ascii="Cordia New" w:eastAsia="Cordia New" w:hAnsi="Cordia New"/>
                <w:sz w:val="20"/>
                <w:szCs w:val="20"/>
              </w:rPr>
            </w:pPr>
          </w:p>
        </w:tc>
        <w:tc>
          <w:tcPr>
            <w:tcW w:w="1375" w:type="dxa"/>
            <w:vAlign w:val="bottom"/>
          </w:tcPr>
          <w:p w14:paraId="0F4EBFC7" w14:textId="77777777" w:rsidR="00267E64" w:rsidRPr="00BE39AC" w:rsidRDefault="00267E64" w:rsidP="00B37A83">
            <w:pPr>
              <w:spacing w:after="0" w:line="240" w:lineRule="auto"/>
              <w:ind w:right="-72"/>
              <w:jc w:val="center"/>
              <w:rPr>
                <w:rFonts w:ascii="Cordia New" w:eastAsia="Cordia New" w:hAnsi="Cordia New"/>
                <w:sz w:val="20"/>
                <w:szCs w:val="20"/>
              </w:rPr>
            </w:pPr>
          </w:p>
        </w:tc>
        <w:tc>
          <w:tcPr>
            <w:tcW w:w="1540" w:type="dxa"/>
            <w:vAlign w:val="bottom"/>
          </w:tcPr>
          <w:p w14:paraId="5B1FEC84" w14:textId="77777777" w:rsidR="00267E64" w:rsidRPr="00BE39AC" w:rsidRDefault="00267E64" w:rsidP="00B37A83">
            <w:pPr>
              <w:spacing w:after="0" w:line="240" w:lineRule="auto"/>
              <w:ind w:right="-72"/>
              <w:jc w:val="center"/>
              <w:rPr>
                <w:rFonts w:ascii="Cordia New" w:eastAsia="Cordia New" w:hAnsi="Cordia New"/>
                <w:sz w:val="20"/>
                <w:szCs w:val="20"/>
              </w:rPr>
            </w:pPr>
          </w:p>
        </w:tc>
        <w:tc>
          <w:tcPr>
            <w:tcW w:w="1160" w:type="dxa"/>
            <w:vAlign w:val="bottom"/>
          </w:tcPr>
          <w:p w14:paraId="72C158C5" w14:textId="77777777" w:rsidR="00267E64" w:rsidRPr="00BE39AC" w:rsidRDefault="00267E64" w:rsidP="00B37A83">
            <w:pPr>
              <w:spacing w:after="0" w:line="240" w:lineRule="auto"/>
              <w:ind w:right="-72"/>
              <w:jc w:val="right"/>
              <w:rPr>
                <w:rFonts w:ascii="Cordia New" w:eastAsia="Cordia New" w:hAnsi="Cordia New"/>
                <w:sz w:val="20"/>
                <w:szCs w:val="20"/>
              </w:rPr>
            </w:pPr>
          </w:p>
        </w:tc>
        <w:tc>
          <w:tcPr>
            <w:tcW w:w="1080" w:type="dxa"/>
            <w:vAlign w:val="bottom"/>
          </w:tcPr>
          <w:p w14:paraId="46ED59A9" w14:textId="77777777" w:rsidR="00267E64" w:rsidRPr="00BE39AC" w:rsidRDefault="00267E64" w:rsidP="00B37A83">
            <w:pPr>
              <w:spacing w:after="0" w:line="240" w:lineRule="auto"/>
              <w:ind w:right="-72"/>
              <w:jc w:val="right"/>
              <w:rPr>
                <w:rFonts w:ascii="Cordia New" w:eastAsia="Cordia New" w:hAnsi="Cordia New"/>
                <w:sz w:val="20"/>
                <w:szCs w:val="20"/>
              </w:rPr>
            </w:pPr>
          </w:p>
        </w:tc>
        <w:tc>
          <w:tcPr>
            <w:tcW w:w="995" w:type="dxa"/>
            <w:vAlign w:val="bottom"/>
          </w:tcPr>
          <w:p w14:paraId="1A958AEE" w14:textId="77777777" w:rsidR="00267E64" w:rsidRPr="00BE39AC" w:rsidRDefault="00267E64" w:rsidP="00B37A83">
            <w:pPr>
              <w:spacing w:after="0" w:line="240" w:lineRule="auto"/>
              <w:ind w:right="-72"/>
              <w:jc w:val="right"/>
              <w:rPr>
                <w:rFonts w:ascii="Cordia New" w:eastAsia="Cordia New" w:hAnsi="Cordia New"/>
                <w:sz w:val="20"/>
                <w:szCs w:val="20"/>
              </w:rPr>
            </w:pPr>
          </w:p>
        </w:tc>
        <w:tc>
          <w:tcPr>
            <w:tcW w:w="989" w:type="dxa"/>
            <w:vAlign w:val="bottom"/>
          </w:tcPr>
          <w:p w14:paraId="75FF7A77" w14:textId="77777777" w:rsidR="00267E64" w:rsidRPr="00BE39AC" w:rsidRDefault="00267E64" w:rsidP="00B37A83">
            <w:pPr>
              <w:spacing w:after="0" w:line="240" w:lineRule="auto"/>
              <w:ind w:right="-72"/>
              <w:jc w:val="right"/>
              <w:rPr>
                <w:rFonts w:ascii="Cordia New" w:eastAsia="Cordia New" w:hAnsi="Cordia New"/>
                <w:sz w:val="20"/>
                <w:szCs w:val="20"/>
              </w:rPr>
            </w:pPr>
          </w:p>
        </w:tc>
        <w:tc>
          <w:tcPr>
            <w:tcW w:w="896" w:type="dxa"/>
            <w:vAlign w:val="bottom"/>
          </w:tcPr>
          <w:p w14:paraId="650A154C" w14:textId="77777777" w:rsidR="00267E64" w:rsidRPr="00BE39AC" w:rsidRDefault="00267E64" w:rsidP="00B37A83">
            <w:pPr>
              <w:spacing w:after="0" w:line="240" w:lineRule="auto"/>
              <w:ind w:right="-72"/>
              <w:jc w:val="right"/>
              <w:rPr>
                <w:rFonts w:ascii="Cordia New" w:eastAsia="Cordia New" w:hAnsi="Cordia New"/>
                <w:sz w:val="20"/>
                <w:szCs w:val="20"/>
              </w:rPr>
            </w:pPr>
          </w:p>
        </w:tc>
        <w:tc>
          <w:tcPr>
            <w:tcW w:w="1173" w:type="dxa"/>
            <w:vAlign w:val="bottom"/>
          </w:tcPr>
          <w:p w14:paraId="4EDFFE5E" w14:textId="77777777" w:rsidR="00267E64" w:rsidRPr="00BE39AC" w:rsidRDefault="00267E64" w:rsidP="00B37A83">
            <w:pPr>
              <w:spacing w:after="0" w:line="240" w:lineRule="auto"/>
              <w:ind w:right="-72"/>
              <w:jc w:val="right"/>
              <w:rPr>
                <w:rFonts w:ascii="Cordia New" w:eastAsia="Cordia New" w:hAnsi="Cordia New"/>
                <w:sz w:val="20"/>
                <w:szCs w:val="20"/>
              </w:rPr>
            </w:pPr>
          </w:p>
        </w:tc>
        <w:tc>
          <w:tcPr>
            <w:tcW w:w="1260" w:type="dxa"/>
            <w:gridSpan w:val="2"/>
            <w:vAlign w:val="bottom"/>
          </w:tcPr>
          <w:p w14:paraId="022E3C5C" w14:textId="39BFB13F" w:rsidR="00267E64" w:rsidRPr="00BE39AC" w:rsidRDefault="00267E64" w:rsidP="00B37A83">
            <w:pPr>
              <w:spacing w:after="0" w:line="240" w:lineRule="auto"/>
              <w:ind w:right="-72"/>
              <w:jc w:val="right"/>
              <w:rPr>
                <w:rFonts w:ascii="Cordia New" w:eastAsia="Cordia New" w:hAnsi="Cordia New"/>
                <w:sz w:val="20"/>
                <w:szCs w:val="20"/>
              </w:rPr>
            </w:pPr>
          </w:p>
        </w:tc>
      </w:tr>
      <w:tr w:rsidR="00267E64" w:rsidRPr="00BE39AC" w14:paraId="501C0AD2" w14:textId="77777777" w:rsidTr="00DA4DFF">
        <w:trPr>
          <w:gridAfter w:val="1"/>
          <w:wAfter w:w="6" w:type="dxa"/>
        </w:trPr>
        <w:tc>
          <w:tcPr>
            <w:tcW w:w="1260" w:type="dxa"/>
            <w:vAlign w:val="bottom"/>
          </w:tcPr>
          <w:p w14:paraId="001CE23B" w14:textId="77777777" w:rsidR="00267E64" w:rsidRPr="00BE39AC" w:rsidRDefault="00267E64" w:rsidP="00B37A83">
            <w:pPr>
              <w:spacing w:after="0" w:line="240" w:lineRule="auto"/>
              <w:ind w:left="-10" w:right="-72"/>
              <w:rPr>
                <w:rFonts w:ascii="Cordia New" w:eastAsia="Cordia New" w:hAnsi="Cordia New"/>
                <w:sz w:val="20"/>
                <w:szCs w:val="20"/>
              </w:rPr>
            </w:pPr>
          </w:p>
        </w:tc>
        <w:tc>
          <w:tcPr>
            <w:tcW w:w="2223" w:type="dxa"/>
            <w:vAlign w:val="bottom"/>
            <w:hideMark/>
          </w:tcPr>
          <w:p w14:paraId="6F1FA9C7" w14:textId="77777777" w:rsidR="00267E64" w:rsidRPr="00BE39AC" w:rsidRDefault="00267E64" w:rsidP="00B37A83">
            <w:pPr>
              <w:spacing w:after="0" w:line="240" w:lineRule="auto"/>
              <w:ind w:right="-72"/>
              <w:rPr>
                <w:rFonts w:ascii="Cordia New" w:eastAsia="Cordia New" w:hAnsi="Cordia New"/>
                <w:sz w:val="20"/>
                <w:szCs w:val="20"/>
              </w:rPr>
            </w:pPr>
            <w:r w:rsidRPr="00BE39AC">
              <w:rPr>
                <w:rFonts w:ascii="Cordia New" w:eastAsia="Cordia New" w:hAnsi="Cordia New"/>
                <w:sz w:val="20"/>
                <w:szCs w:val="20"/>
              </w:rPr>
              <w:t>Total issuance by the Company</w:t>
            </w:r>
          </w:p>
        </w:tc>
        <w:tc>
          <w:tcPr>
            <w:tcW w:w="992" w:type="dxa"/>
            <w:vAlign w:val="bottom"/>
          </w:tcPr>
          <w:p w14:paraId="2CC127EA" w14:textId="77777777" w:rsidR="00267E64" w:rsidRPr="00BE39AC" w:rsidRDefault="00267E64" w:rsidP="00B37A83">
            <w:pPr>
              <w:spacing w:after="0" w:line="240" w:lineRule="auto"/>
              <w:ind w:right="-72"/>
              <w:jc w:val="center"/>
              <w:rPr>
                <w:rFonts w:ascii="Cordia New" w:eastAsia="Cordia New" w:hAnsi="Cordia New"/>
                <w:sz w:val="20"/>
                <w:szCs w:val="20"/>
              </w:rPr>
            </w:pPr>
          </w:p>
        </w:tc>
        <w:tc>
          <w:tcPr>
            <w:tcW w:w="1375" w:type="dxa"/>
            <w:vAlign w:val="bottom"/>
          </w:tcPr>
          <w:p w14:paraId="0924FE2C" w14:textId="77777777" w:rsidR="00267E64" w:rsidRPr="00BE39AC" w:rsidRDefault="00267E64" w:rsidP="00B37A83">
            <w:pPr>
              <w:spacing w:after="0" w:line="240" w:lineRule="auto"/>
              <w:ind w:right="-72"/>
              <w:jc w:val="center"/>
              <w:rPr>
                <w:rFonts w:ascii="Cordia New" w:eastAsia="Cordia New" w:hAnsi="Cordia New"/>
                <w:sz w:val="20"/>
                <w:szCs w:val="20"/>
              </w:rPr>
            </w:pPr>
          </w:p>
        </w:tc>
        <w:tc>
          <w:tcPr>
            <w:tcW w:w="1540" w:type="dxa"/>
            <w:vAlign w:val="bottom"/>
          </w:tcPr>
          <w:p w14:paraId="6B37A05E" w14:textId="77777777" w:rsidR="00267E64" w:rsidRPr="00BE39AC" w:rsidRDefault="00267E64" w:rsidP="00B37A83">
            <w:pPr>
              <w:spacing w:after="0" w:line="240" w:lineRule="auto"/>
              <w:ind w:right="-72"/>
              <w:jc w:val="center"/>
              <w:rPr>
                <w:rFonts w:ascii="Cordia New" w:eastAsia="Cordia New" w:hAnsi="Cordia New"/>
                <w:sz w:val="20"/>
                <w:szCs w:val="20"/>
              </w:rPr>
            </w:pPr>
          </w:p>
        </w:tc>
        <w:tc>
          <w:tcPr>
            <w:tcW w:w="1160" w:type="dxa"/>
            <w:vAlign w:val="bottom"/>
          </w:tcPr>
          <w:p w14:paraId="501033CD" w14:textId="0F07C7F2" w:rsidR="00267E64" w:rsidRPr="00BE39AC" w:rsidRDefault="003A773E" w:rsidP="00B37A83">
            <w:pPr>
              <w:pBdr>
                <w:bottom w:val="double" w:sz="4" w:space="1" w:color="auto"/>
              </w:pBd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545</w:t>
            </w:r>
          </w:p>
        </w:tc>
        <w:tc>
          <w:tcPr>
            <w:tcW w:w="1080" w:type="dxa"/>
            <w:vAlign w:val="bottom"/>
          </w:tcPr>
          <w:p w14:paraId="547E7B20" w14:textId="10501B86" w:rsidR="00267E64" w:rsidRPr="00BE39AC" w:rsidRDefault="003A773E" w:rsidP="00B37A83">
            <w:pPr>
              <w:pBdr>
                <w:bottom w:val="double" w:sz="4" w:space="1" w:color="auto"/>
              </w:pBd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61</w:t>
            </w:r>
            <w:r w:rsidR="00267E64" w:rsidRPr="00BE39AC">
              <w:rPr>
                <w:rFonts w:ascii="Cordia New" w:eastAsia="Cordia New" w:hAnsi="Cordia New"/>
                <w:sz w:val="20"/>
                <w:szCs w:val="20"/>
              </w:rPr>
              <w:t>.</w:t>
            </w:r>
            <w:r w:rsidRPr="003A773E">
              <w:rPr>
                <w:rFonts w:ascii="Cordia New" w:eastAsia="Cordia New" w:hAnsi="Cordia New"/>
                <w:sz w:val="20"/>
                <w:szCs w:val="20"/>
                <w:lang w:val="en-GB"/>
              </w:rPr>
              <w:t>25</w:t>
            </w:r>
          </w:p>
        </w:tc>
        <w:tc>
          <w:tcPr>
            <w:tcW w:w="995" w:type="dxa"/>
            <w:vAlign w:val="bottom"/>
          </w:tcPr>
          <w:p w14:paraId="13465E5C" w14:textId="77777777" w:rsidR="00267E64" w:rsidRPr="00BE39AC" w:rsidRDefault="00267E64" w:rsidP="00B37A83">
            <w:pPr>
              <w:spacing w:after="0" w:line="240" w:lineRule="auto"/>
              <w:ind w:right="-72"/>
              <w:jc w:val="right"/>
              <w:rPr>
                <w:rFonts w:ascii="Cordia New" w:eastAsia="Cordia New" w:hAnsi="Cordia New"/>
                <w:sz w:val="20"/>
                <w:szCs w:val="20"/>
              </w:rPr>
            </w:pPr>
          </w:p>
        </w:tc>
        <w:tc>
          <w:tcPr>
            <w:tcW w:w="989" w:type="dxa"/>
            <w:vAlign w:val="bottom"/>
          </w:tcPr>
          <w:p w14:paraId="0D9E99D6" w14:textId="6A6BB79E" w:rsidR="00267E64" w:rsidRPr="00BE39AC" w:rsidRDefault="003A773E" w:rsidP="00B37A83">
            <w:pPr>
              <w:pBdr>
                <w:bottom w:val="double" w:sz="4" w:space="1" w:color="auto"/>
              </w:pBd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61</w:t>
            </w:r>
            <w:r w:rsidR="00267E64" w:rsidRPr="00BE39AC">
              <w:rPr>
                <w:rFonts w:ascii="Cordia New" w:eastAsia="Cordia New" w:hAnsi="Cordia New"/>
                <w:sz w:val="20"/>
                <w:szCs w:val="20"/>
              </w:rPr>
              <w:t>.</w:t>
            </w:r>
            <w:r w:rsidRPr="003A773E">
              <w:rPr>
                <w:rFonts w:ascii="Cordia New" w:eastAsia="Cordia New" w:hAnsi="Cordia New"/>
                <w:sz w:val="20"/>
                <w:szCs w:val="20"/>
                <w:lang w:val="en-GB"/>
              </w:rPr>
              <w:t>25</w:t>
            </w:r>
          </w:p>
        </w:tc>
        <w:tc>
          <w:tcPr>
            <w:tcW w:w="896" w:type="dxa"/>
            <w:vAlign w:val="bottom"/>
          </w:tcPr>
          <w:p w14:paraId="188052E1" w14:textId="77777777" w:rsidR="00267E64" w:rsidRPr="00BE39AC" w:rsidRDefault="00267E64" w:rsidP="00B37A83">
            <w:pPr>
              <w:spacing w:after="0" w:line="240" w:lineRule="auto"/>
              <w:ind w:right="-72"/>
              <w:jc w:val="right"/>
              <w:rPr>
                <w:rFonts w:ascii="Cordia New" w:eastAsia="Cordia New" w:hAnsi="Cordia New"/>
                <w:sz w:val="20"/>
                <w:szCs w:val="20"/>
              </w:rPr>
            </w:pPr>
          </w:p>
        </w:tc>
        <w:tc>
          <w:tcPr>
            <w:tcW w:w="1173" w:type="dxa"/>
            <w:vAlign w:val="bottom"/>
          </w:tcPr>
          <w:p w14:paraId="0DF834B1" w14:textId="26D14A16" w:rsidR="00267E64" w:rsidRPr="00BE39AC" w:rsidRDefault="003A773E" w:rsidP="00B37A83">
            <w:pPr>
              <w:pBdr>
                <w:bottom w:val="double" w:sz="4" w:space="1" w:color="auto"/>
              </w:pBd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1</w:t>
            </w:r>
            <w:r w:rsidR="00267E64" w:rsidRPr="00BE39AC">
              <w:rPr>
                <w:rFonts w:ascii="Cordia New" w:eastAsia="Cordia New" w:hAnsi="Cordia New"/>
                <w:sz w:val="20"/>
                <w:szCs w:val="20"/>
              </w:rPr>
              <w:t>,</w:t>
            </w:r>
            <w:r w:rsidRPr="003A773E">
              <w:rPr>
                <w:rFonts w:ascii="Cordia New" w:eastAsia="Cordia New" w:hAnsi="Cordia New"/>
                <w:sz w:val="20"/>
                <w:szCs w:val="20"/>
                <w:lang w:val="en-GB"/>
              </w:rPr>
              <w:t>475</w:t>
            </w:r>
            <w:r w:rsidR="00267E64" w:rsidRPr="00BE39AC">
              <w:rPr>
                <w:rFonts w:ascii="Cordia New" w:eastAsia="Cordia New" w:hAnsi="Cordia New"/>
                <w:sz w:val="20"/>
                <w:szCs w:val="20"/>
              </w:rPr>
              <w:t>.</w:t>
            </w:r>
            <w:r w:rsidRPr="003A773E">
              <w:rPr>
                <w:rFonts w:ascii="Cordia New" w:eastAsia="Cordia New" w:hAnsi="Cordia New"/>
                <w:sz w:val="20"/>
                <w:szCs w:val="20"/>
                <w:lang w:val="en-GB"/>
              </w:rPr>
              <w:t>3</w:t>
            </w:r>
          </w:p>
        </w:tc>
        <w:tc>
          <w:tcPr>
            <w:tcW w:w="1260" w:type="dxa"/>
            <w:gridSpan w:val="2"/>
            <w:vAlign w:val="bottom"/>
          </w:tcPr>
          <w:p w14:paraId="060A3190" w14:textId="2575E4AD" w:rsidR="00267E64" w:rsidRPr="00BE39AC" w:rsidRDefault="003A773E" w:rsidP="00B37A83">
            <w:pPr>
              <w:pBdr>
                <w:bottom w:val="double" w:sz="4" w:space="1" w:color="auto"/>
              </w:pBdr>
              <w:spacing w:after="0" w:line="240" w:lineRule="auto"/>
              <w:ind w:right="-72"/>
              <w:jc w:val="right"/>
              <w:rPr>
                <w:rFonts w:ascii="Cordia New" w:eastAsia="Cordia New" w:hAnsi="Cordia New"/>
                <w:sz w:val="20"/>
                <w:szCs w:val="20"/>
              </w:rPr>
            </w:pPr>
            <w:r w:rsidRPr="003A773E">
              <w:rPr>
                <w:rFonts w:ascii="Cordia New" w:eastAsia="Cordia New" w:hAnsi="Cordia New"/>
                <w:sz w:val="20"/>
                <w:szCs w:val="20"/>
                <w:lang w:val="en-GB"/>
              </w:rPr>
              <w:t>484</w:t>
            </w:r>
          </w:p>
        </w:tc>
      </w:tr>
    </w:tbl>
    <w:p w14:paraId="20F9872F" w14:textId="6A4048A1" w:rsidR="00E504F5" w:rsidRPr="004E5FE4" w:rsidRDefault="00E504F5" w:rsidP="00E63E4B">
      <w:pPr>
        <w:spacing w:after="0" w:line="240" w:lineRule="auto"/>
        <w:ind w:left="547"/>
        <w:jc w:val="both"/>
        <w:rPr>
          <w:rFonts w:ascii="Cordia New" w:hAnsi="Cordia New"/>
          <w:sz w:val="26"/>
          <w:szCs w:val="26"/>
        </w:rPr>
      </w:pPr>
    </w:p>
    <w:p w14:paraId="3184D18F" w14:textId="26433C47" w:rsidR="00E63E4B" w:rsidRPr="004E5FE4" w:rsidRDefault="00E63E4B" w:rsidP="00690182">
      <w:pPr>
        <w:spacing w:after="0" w:line="240" w:lineRule="auto"/>
        <w:ind w:left="547"/>
        <w:jc w:val="both"/>
        <w:rPr>
          <w:rFonts w:ascii="Cordia New" w:hAnsi="Cordia New"/>
          <w:sz w:val="26"/>
          <w:szCs w:val="26"/>
        </w:rPr>
      </w:pPr>
      <w:r w:rsidRPr="004E5FE4">
        <w:rPr>
          <w:rFonts w:ascii="Cordia New" w:hAnsi="Cordia New"/>
          <w:sz w:val="26"/>
          <w:szCs w:val="26"/>
        </w:rPr>
        <w:t xml:space="preserve">At the Annual General Meeting of the Shareholders of the Company held on </w:t>
      </w:r>
      <w:r w:rsidR="003A773E" w:rsidRPr="003A773E">
        <w:rPr>
          <w:rFonts w:ascii="Cordia New" w:hAnsi="Cordia New"/>
          <w:sz w:val="26"/>
          <w:szCs w:val="26"/>
          <w:lang w:val="en-GB"/>
        </w:rPr>
        <w:t>22</w:t>
      </w:r>
      <w:r w:rsidRPr="004E5FE4">
        <w:rPr>
          <w:rFonts w:ascii="Cordia New" w:hAnsi="Cordia New"/>
          <w:sz w:val="26"/>
          <w:szCs w:val="26"/>
        </w:rPr>
        <w:t xml:space="preserve"> April </w:t>
      </w:r>
      <w:r w:rsidR="003A773E" w:rsidRPr="003A773E">
        <w:rPr>
          <w:rFonts w:ascii="Cordia New" w:hAnsi="Cordia New"/>
          <w:sz w:val="26"/>
          <w:szCs w:val="26"/>
          <w:lang w:val="en-GB"/>
        </w:rPr>
        <w:t>2021</w:t>
      </w:r>
      <w:r w:rsidRPr="004E5FE4">
        <w:rPr>
          <w:rFonts w:ascii="Cordia New" w:hAnsi="Cordia New"/>
          <w:sz w:val="26"/>
          <w:szCs w:val="26"/>
        </w:rPr>
        <w:t>, the shareholders passed a resolution to approve the issuance of the Company’s warrants on ordinary shares (MINT-W</w:t>
      </w:r>
      <w:r w:rsidR="003A773E" w:rsidRPr="003A773E">
        <w:rPr>
          <w:rFonts w:ascii="Cordia New" w:hAnsi="Cordia New"/>
          <w:sz w:val="26"/>
          <w:szCs w:val="26"/>
          <w:lang w:val="en-GB"/>
        </w:rPr>
        <w:t>8</w:t>
      </w:r>
      <w:r w:rsidRPr="004E5FE4">
        <w:rPr>
          <w:rFonts w:ascii="Cordia New" w:hAnsi="Cordia New"/>
          <w:sz w:val="26"/>
          <w:szCs w:val="26"/>
        </w:rPr>
        <w:t xml:space="preserve">), not exceeding </w:t>
      </w:r>
      <w:r w:rsidR="003A773E" w:rsidRPr="003A773E">
        <w:rPr>
          <w:rFonts w:ascii="Cordia New" w:hAnsi="Cordia New"/>
          <w:sz w:val="26"/>
          <w:szCs w:val="26"/>
          <w:lang w:val="en-GB"/>
        </w:rPr>
        <w:t>179</w:t>
      </w:r>
      <w:r w:rsidRPr="004E5FE4">
        <w:rPr>
          <w:rFonts w:ascii="Cordia New" w:hAnsi="Cordia New"/>
          <w:sz w:val="26"/>
          <w:szCs w:val="26"/>
          <w:lang w:val="en-GB"/>
        </w:rPr>
        <w:t xml:space="preserve"> million</w:t>
      </w:r>
      <w:r w:rsidRPr="004E5FE4">
        <w:rPr>
          <w:rFonts w:ascii="Cordia New" w:hAnsi="Cordia New"/>
          <w:sz w:val="26"/>
          <w:szCs w:val="26"/>
        </w:rPr>
        <w:t xml:space="preserve"> units for offering to existing shareholders, having an exercise period of not exceeding </w:t>
      </w:r>
      <w:r w:rsidR="003A773E" w:rsidRPr="003A773E">
        <w:rPr>
          <w:rFonts w:ascii="Cordia New" w:hAnsi="Cordia New"/>
          <w:sz w:val="26"/>
          <w:szCs w:val="26"/>
          <w:lang w:val="en-GB"/>
        </w:rPr>
        <w:t>2</w:t>
      </w:r>
      <w:r w:rsidRPr="004E5FE4">
        <w:rPr>
          <w:rFonts w:ascii="Cordia New" w:hAnsi="Cordia New"/>
          <w:sz w:val="26"/>
          <w:szCs w:val="26"/>
        </w:rPr>
        <w:t xml:space="preserve"> years from the initial issuance date, and having an exercise ratio of </w:t>
      </w:r>
      <w:r w:rsidR="003A773E" w:rsidRPr="003A773E">
        <w:rPr>
          <w:rFonts w:ascii="Cordia New" w:hAnsi="Cordia New"/>
          <w:sz w:val="26"/>
          <w:szCs w:val="26"/>
          <w:lang w:val="en-GB"/>
        </w:rPr>
        <w:t>1</w:t>
      </w:r>
      <w:r w:rsidRPr="004E5FE4">
        <w:rPr>
          <w:rFonts w:ascii="Cordia New" w:hAnsi="Cordia New"/>
          <w:sz w:val="26"/>
          <w:szCs w:val="26"/>
        </w:rPr>
        <w:t xml:space="preserve"> unit of warrant per </w:t>
      </w:r>
      <w:r w:rsidR="003A773E" w:rsidRPr="003A773E">
        <w:rPr>
          <w:rFonts w:ascii="Cordia New" w:hAnsi="Cordia New"/>
          <w:sz w:val="26"/>
          <w:szCs w:val="26"/>
          <w:lang w:val="en-GB"/>
        </w:rPr>
        <w:t>1</w:t>
      </w:r>
      <w:r w:rsidRPr="004E5FE4">
        <w:rPr>
          <w:rFonts w:ascii="Cordia New" w:hAnsi="Cordia New"/>
          <w:sz w:val="26"/>
          <w:szCs w:val="26"/>
        </w:rPr>
        <w:t xml:space="preserve"> ordinary share at an exercise price of Baht </w:t>
      </w:r>
      <w:r w:rsidR="003A773E" w:rsidRPr="003A773E">
        <w:rPr>
          <w:rFonts w:ascii="Cordia New" w:hAnsi="Cordia New"/>
          <w:sz w:val="26"/>
          <w:szCs w:val="26"/>
          <w:lang w:val="en-GB"/>
        </w:rPr>
        <w:t>28</w:t>
      </w:r>
      <w:r w:rsidRPr="004E5FE4">
        <w:rPr>
          <w:rFonts w:ascii="Cordia New" w:hAnsi="Cordia New"/>
          <w:sz w:val="26"/>
          <w:szCs w:val="26"/>
        </w:rPr>
        <w:t xml:space="preserve"> per share, and the Company’s warrants on ordinary shares (MINT-W</w:t>
      </w:r>
      <w:r w:rsidR="003A773E" w:rsidRPr="003A773E">
        <w:rPr>
          <w:rFonts w:ascii="Cordia New" w:hAnsi="Cordia New"/>
          <w:sz w:val="26"/>
          <w:szCs w:val="26"/>
          <w:lang w:val="en-GB"/>
        </w:rPr>
        <w:t>9</w:t>
      </w:r>
      <w:r w:rsidRPr="004E5FE4">
        <w:rPr>
          <w:rFonts w:ascii="Cordia New" w:hAnsi="Cordia New"/>
          <w:sz w:val="26"/>
          <w:szCs w:val="26"/>
        </w:rPr>
        <w:t xml:space="preserve">), not exceeding </w:t>
      </w:r>
      <w:r w:rsidR="003A773E" w:rsidRPr="003A773E">
        <w:rPr>
          <w:rFonts w:ascii="Cordia New" w:hAnsi="Cordia New"/>
          <w:sz w:val="26"/>
          <w:szCs w:val="26"/>
          <w:lang w:val="en-GB"/>
        </w:rPr>
        <w:t>162</w:t>
      </w:r>
      <w:r w:rsidRPr="004E5FE4">
        <w:rPr>
          <w:rFonts w:ascii="Cordia New" w:hAnsi="Cordia New"/>
          <w:sz w:val="26"/>
          <w:szCs w:val="26"/>
          <w:lang w:val="en-GB"/>
        </w:rPr>
        <w:t xml:space="preserve"> </w:t>
      </w:r>
      <w:proofErr w:type="spellStart"/>
      <w:r w:rsidRPr="004E5FE4">
        <w:rPr>
          <w:rFonts w:ascii="Cordia New" w:hAnsi="Cordia New"/>
          <w:sz w:val="26"/>
          <w:szCs w:val="26"/>
          <w:lang w:val="en-GB"/>
        </w:rPr>
        <w:t>milliom</w:t>
      </w:r>
      <w:proofErr w:type="spellEnd"/>
      <w:r w:rsidRPr="004E5FE4">
        <w:rPr>
          <w:rFonts w:ascii="Cordia New" w:hAnsi="Cordia New"/>
          <w:sz w:val="26"/>
          <w:szCs w:val="26"/>
        </w:rPr>
        <w:t xml:space="preserve"> units for offering to existing shareholders, having an exercise period of not exceeding </w:t>
      </w:r>
      <w:r w:rsidR="003A773E" w:rsidRPr="003A773E">
        <w:rPr>
          <w:rFonts w:ascii="Cordia New" w:hAnsi="Cordia New"/>
          <w:sz w:val="26"/>
          <w:szCs w:val="26"/>
          <w:lang w:val="en-GB"/>
        </w:rPr>
        <w:t>3</w:t>
      </w:r>
      <w:r w:rsidRPr="004E5FE4">
        <w:rPr>
          <w:rFonts w:ascii="Cordia New" w:hAnsi="Cordia New"/>
          <w:sz w:val="26"/>
          <w:szCs w:val="26"/>
        </w:rPr>
        <w:t xml:space="preserve"> years from the initial issuance date, and having an exercise ratio of </w:t>
      </w:r>
      <w:r w:rsidR="003A773E" w:rsidRPr="003A773E">
        <w:rPr>
          <w:rFonts w:ascii="Cordia New" w:hAnsi="Cordia New"/>
          <w:sz w:val="26"/>
          <w:szCs w:val="26"/>
          <w:lang w:val="en-GB"/>
        </w:rPr>
        <w:t>1</w:t>
      </w:r>
      <w:r w:rsidRPr="004E5FE4">
        <w:rPr>
          <w:rFonts w:ascii="Cordia New" w:hAnsi="Cordia New"/>
          <w:sz w:val="26"/>
          <w:szCs w:val="26"/>
        </w:rPr>
        <w:t xml:space="preserve"> unit of warrant per </w:t>
      </w:r>
      <w:r w:rsidR="003A773E" w:rsidRPr="003A773E">
        <w:rPr>
          <w:rFonts w:ascii="Cordia New" w:hAnsi="Cordia New"/>
          <w:sz w:val="26"/>
          <w:szCs w:val="26"/>
          <w:lang w:val="en-GB"/>
        </w:rPr>
        <w:t>1</w:t>
      </w:r>
      <w:r w:rsidRPr="004E5FE4">
        <w:rPr>
          <w:rFonts w:ascii="Cordia New" w:hAnsi="Cordia New"/>
          <w:sz w:val="26"/>
          <w:szCs w:val="26"/>
        </w:rPr>
        <w:t xml:space="preserve"> ordinary share at an exercise price of Baht </w:t>
      </w:r>
      <w:r w:rsidR="003A773E" w:rsidRPr="003A773E">
        <w:rPr>
          <w:rFonts w:ascii="Cordia New" w:hAnsi="Cordia New"/>
          <w:sz w:val="26"/>
          <w:szCs w:val="26"/>
          <w:lang w:val="en-GB"/>
        </w:rPr>
        <w:t>31</w:t>
      </w:r>
      <w:r w:rsidRPr="004E5FE4">
        <w:rPr>
          <w:rFonts w:ascii="Cordia New" w:hAnsi="Cordia New"/>
          <w:sz w:val="26"/>
          <w:szCs w:val="26"/>
        </w:rPr>
        <w:t xml:space="preserve"> per share.</w:t>
      </w:r>
    </w:p>
    <w:p w14:paraId="56836134" w14:textId="4646B0CD" w:rsidR="00E504F5" w:rsidRPr="00BE39AC" w:rsidRDefault="00E504F5" w:rsidP="00690182">
      <w:pPr>
        <w:spacing w:after="0" w:line="240" w:lineRule="auto"/>
        <w:ind w:left="547"/>
        <w:jc w:val="both"/>
        <w:rPr>
          <w:rFonts w:ascii="Cordia New" w:hAnsi="Cordia New"/>
          <w:sz w:val="28"/>
          <w:cs/>
        </w:rPr>
        <w:sectPr w:rsidR="00E504F5" w:rsidRPr="00BE39AC" w:rsidSect="004E5FE4">
          <w:pgSz w:w="16840" w:h="11907" w:orient="landscape"/>
          <w:pgMar w:top="1699" w:right="720" w:bottom="1008" w:left="720" w:header="706" w:footer="706" w:gutter="0"/>
          <w:cols w:space="720"/>
        </w:sectPr>
      </w:pPr>
    </w:p>
    <w:p w14:paraId="0934E45B" w14:textId="30EFD472" w:rsidR="00C721A4" w:rsidRPr="004E5FE4"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30</w:t>
      </w:r>
      <w:r w:rsidR="00C721A4" w:rsidRPr="004E5FE4">
        <w:rPr>
          <w:rFonts w:ascii="Cordia New" w:eastAsia="Times New Roman" w:hAnsi="Cordia New"/>
          <w:b/>
          <w:bCs/>
          <w:sz w:val="26"/>
          <w:szCs w:val="26"/>
        </w:rPr>
        <w:tab/>
        <w:t xml:space="preserve">Legal </w:t>
      </w:r>
      <w:proofErr w:type="gramStart"/>
      <w:r w:rsidR="00C721A4" w:rsidRPr="004E5FE4">
        <w:rPr>
          <w:rFonts w:ascii="Cordia New" w:eastAsia="Times New Roman" w:hAnsi="Cordia New"/>
          <w:b/>
          <w:bCs/>
          <w:sz w:val="26"/>
          <w:szCs w:val="26"/>
        </w:rPr>
        <w:t>reserve</w:t>
      </w:r>
      <w:proofErr w:type="gramEnd"/>
    </w:p>
    <w:tbl>
      <w:tblPr>
        <w:tblW w:w="9304" w:type="dxa"/>
        <w:tblInd w:w="90" w:type="dxa"/>
        <w:tblLayout w:type="fixed"/>
        <w:tblLook w:val="04A0" w:firstRow="1" w:lastRow="0" w:firstColumn="1" w:lastColumn="0" w:noHBand="0" w:noVBand="1"/>
      </w:tblPr>
      <w:tblGrid>
        <w:gridCol w:w="6570"/>
        <w:gridCol w:w="1367"/>
        <w:gridCol w:w="1367"/>
      </w:tblGrid>
      <w:tr w:rsidR="008B02DC" w:rsidRPr="004E5FE4" w14:paraId="70304747" w14:textId="77777777" w:rsidTr="00EB2237">
        <w:trPr>
          <w:trHeight w:val="120"/>
        </w:trPr>
        <w:tc>
          <w:tcPr>
            <w:tcW w:w="6570" w:type="dxa"/>
            <w:vAlign w:val="bottom"/>
          </w:tcPr>
          <w:p w14:paraId="402651DF" w14:textId="77777777" w:rsidR="00C721A4" w:rsidRPr="004E5FE4" w:rsidRDefault="00C721A4" w:rsidP="00690182">
            <w:pPr>
              <w:spacing w:after="0" w:line="240" w:lineRule="auto"/>
              <w:ind w:left="324"/>
              <w:rPr>
                <w:rFonts w:ascii="Cordia New" w:eastAsia="Times New Roman" w:hAnsi="Cordia New"/>
                <w:b/>
                <w:bCs/>
                <w:sz w:val="26"/>
                <w:szCs w:val="26"/>
              </w:rPr>
            </w:pPr>
          </w:p>
        </w:tc>
        <w:tc>
          <w:tcPr>
            <w:tcW w:w="2734" w:type="dxa"/>
            <w:gridSpan w:val="2"/>
            <w:vAlign w:val="bottom"/>
            <w:hideMark/>
          </w:tcPr>
          <w:p w14:paraId="191FB35A"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Consolidated and Separate financial statements</w:t>
            </w:r>
          </w:p>
        </w:tc>
      </w:tr>
      <w:tr w:rsidR="008B02DC" w:rsidRPr="004E5FE4" w14:paraId="38BF57D8" w14:textId="77777777" w:rsidTr="00EB2237">
        <w:trPr>
          <w:trHeight w:val="120"/>
        </w:trPr>
        <w:tc>
          <w:tcPr>
            <w:tcW w:w="6570" w:type="dxa"/>
            <w:vAlign w:val="bottom"/>
          </w:tcPr>
          <w:p w14:paraId="072B68DB" w14:textId="77777777" w:rsidR="00C721A4" w:rsidRPr="004E5FE4" w:rsidRDefault="00C721A4" w:rsidP="00690182">
            <w:pPr>
              <w:spacing w:after="0" w:line="240" w:lineRule="auto"/>
              <w:ind w:left="324"/>
              <w:rPr>
                <w:rFonts w:ascii="Cordia New" w:eastAsia="Times New Roman" w:hAnsi="Cordia New"/>
                <w:b/>
                <w:bCs/>
                <w:sz w:val="26"/>
                <w:szCs w:val="26"/>
              </w:rPr>
            </w:pPr>
          </w:p>
        </w:tc>
        <w:tc>
          <w:tcPr>
            <w:tcW w:w="1367" w:type="dxa"/>
            <w:vAlign w:val="bottom"/>
            <w:hideMark/>
          </w:tcPr>
          <w:p w14:paraId="276248FD" w14:textId="6D888A46"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7" w:type="dxa"/>
            <w:vAlign w:val="bottom"/>
            <w:hideMark/>
          </w:tcPr>
          <w:p w14:paraId="0096EAEE" w14:textId="07B643A1"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06659F22" w14:textId="77777777" w:rsidTr="00EB2237">
        <w:trPr>
          <w:trHeight w:val="120"/>
        </w:trPr>
        <w:tc>
          <w:tcPr>
            <w:tcW w:w="6570" w:type="dxa"/>
            <w:vAlign w:val="bottom"/>
          </w:tcPr>
          <w:p w14:paraId="1F99D9D4"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p>
        </w:tc>
        <w:tc>
          <w:tcPr>
            <w:tcW w:w="1367" w:type="dxa"/>
            <w:vAlign w:val="bottom"/>
            <w:hideMark/>
          </w:tcPr>
          <w:p w14:paraId="6C466F95" w14:textId="493D37FF"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7" w:type="dxa"/>
            <w:vAlign w:val="bottom"/>
            <w:hideMark/>
          </w:tcPr>
          <w:p w14:paraId="6533919A" w14:textId="4CCE17F5"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509F5732" w14:textId="77777777" w:rsidTr="00EB2237">
        <w:trPr>
          <w:trHeight w:val="120"/>
        </w:trPr>
        <w:tc>
          <w:tcPr>
            <w:tcW w:w="6570" w:type="dxa"/>
            <w:vAlign w:val="bottom"/>
          </w:tcPr>
          <w:p w14:paraId="03969B32"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367" w:type="dxa"/>
            <w:vAlign w:val="bottom"/>
          </w:tcPr>
          <w:p w14:paraId="43CC7759"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7" w:type="dxa"/>
            <w:vAlign w:val="bottom"/>
          </w:tcPr>
          <w:p w14:paraId="160B754A"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B37A83" w:rsidRPr="004E5FE4" w14:paraId="5A77C51B" w14:textId="77777777" w:rsidTr="00EB2237">
        <w:trPr>
          <w:trHeight w:val="120"/>
        </w:trPr>
        <w:tc>
          <w:tcPr>
            <w:tcW w:w="6570" w:type="dxa"/>
            <w:vAlign w:val="bottom"/>
            <w:hideMark/>
          </w:tcPr>
          <w:p w14:paraId="0BE105AA" w14:textId="2D2B14DA"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proofErr w:type="gramStart"/>
            <w:r w:rsidRPr="004E5FE4">
              <w:rPr>
                <w:rFonts w:ascii="Cordia New" w:eastAsia="Times New Roman" w:hAnsi="Cordia New"/>
                <w:sz w:val="26"/>
                <w:szCs w:val="26"/>
              </w:rPr>
              <w:t>At</w:t>
            </w:r>
            <w:proofErr w:type="gramEnd"/>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rPr>
              <w:t xml:space="preserve"> January </w:t>
            </w:r>
          </w:p>
        </w:tc>
        <w:tc>
          <w:tcPr>
            <w:tcW w:w="1367" w:type="dxa"/>
            <w:vAlign w:val="bottom"/>
          </w:tcPr>
          <w:p w14:paraId="52A2FED5" w14:textId="55E4CE6D"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600</w:t>
            </w:r>
          </w:p>
        </w:tc>
        <w:tc>
          <w:tcPr>
            <w:tcW w:w="1367" w:type="dxa"/>
            <w:vAlign w:val="bottom"/>
          </w:tcPr>
          <w:p w14:paraId="5217146F" w14:textId="5F7752DC"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589</w:t>
            </w:r>
          </w:p>
        </w:tc>
      </w:tr>
      <w:tr w:rsidR="00B37A83" w:rsidRPr="004E5FE4" w14:paraId="6A209D57" w14:textId="77777777" w:rsidTr="00EB2237">
        <w:trPr>
          <w:trHeight w:val="120"/>
        </w:trPr>
        <w:tc>
          <w:tcPr>
            <w:tcW w:w="6570" w:type="dxa"/>
            <w:vAlign w:val="bottom"/>
            <w:hideMark/>
          </w:tcPr>
          <w:p w14:paraId="3FD19465"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r w:rsidRPr="004E5FE4">
              <w:rPr>
                <w:rFonts w:ascii="Cordia New" w:eastAsia="Times New Roman" w:hAnsi="Cordia New"/>
                <w:sz w:val="26"/>
                <w:szCs w:val="26"/>
              </w:rPr>
              <w:t>Appropriation during the year</w:t>
            </w:r>
          </w:p>
        </w:tc>
        <w:tc>
          <w:tcPr>
            <w:tcW w:w="1367" w:type="dxa"/>
            <w:vAlign w:val="bottom"/>
          </w:tcPr>
          <w:p w14:paraId="6636BCA2" w14:textId="40CFE594" w:rsidR="00B37A83" w:rsidRPr="004E5FE4" w:rsidRDefault="00615560"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7" w:type="dxa"/>
            <w:vAlign w:val="bottom"/>
          </w:tcPr>
          <w:p w14:paraId="5CEF79CD" w14:textId="13669F03"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w:t>
            </w:r>
          </w:p>
        </w:tc>
      </w:tr>
      <w:tr w:rsidR="00B37A83" w:rsidRPr="00BE39AC" w14:paraId="0A0B5BE3" w14:textId="77777777" w:rsidTr="00EB2237">
        <w:trPr>
          <w:trHeight w:val="120"/>
        </w:trPr>
        <w:tc>
          <w:tcPr>
            <w:tcW w:w="6570" w:type="dxa"/>
            <w:vAlign w:val="bottom"/>
          </w:tcPr>
          <w:p w14:paraId="0040F3B7"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12"/>
                <w:szCs w:val="12"/>
              </w:rPr>
            </w:pPr>
          </w:p>
        </w:tc>
        <w:tc>
          <w:tcPr>
            <w:tcW w:w="1367" w:type="dxa"/>
            <w:vAlign w:val="bottom"/>
          </w:tcPr>
          <w:p w14:paraId="56D2768A"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7" w:type="dxa"/>
            <w:vAlign w:val="bottom"/>
          </w:tcPr>
          <w:p w14:paraId="631A7BC7"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B37A83" w:rsidRPr="004E5FE4" w14:paraId="4CCFAD04" w14:textId="77777777" w:rsidTr="00EB2237">
        <w:trPr>
          <w:trHeight w:val="120"/>
        </w:trPr>
        <w:tc>
          <w:tcPr>
            <w:tcW w:w="6570" w:type="dxa"/>
            <w:vAlign w:val="bottom"/>
            <w:hideMark/>
          </w:tcPr>
          <w:p w14:paraId="70D0B7BA" w14:textId="0C730B1C"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324"/>
              <w:rPr>
                <w:rFonts w:ascii="Cordia New" w:eastAsia="Times New Roman" w:hAnsi="Cordia New"/>
                <w:sz w:val="26"/>
                <w:szCs w:val="26"/>
              </w:rPr>
            </w:pPr>
            <w:proofErr w:type="gramStart"/>
            <w:r w:rsidRPr="004E5FE4">
              <w:rPr>
                <w:rFonts w:ascii="Cordia New" w:eastAsia="Times New Roman" w:hAnsi="Cordia New"/>
                <w:sz w:val="26"/>
                <w:szCs w:val="26"/>
              </w:rPr>
              <w:t>At</w:t>
            </w:r>
            <w:proofErr w:type="gramEnd"/>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4E5FE4">
              <w:rPr>
                <w:rFonts w:ascii="Cordia New" w:eastAsia="Times New Roman" w:hAnsi="Cordia New"/>
                <w:sz w:val="26"/>
                <w:szCs w:val="26"/>
              </w:rPr>
              <w:t xml:space="preserve"> December</w:t>
            </w:r>
          </w:p>
        </w:tc>
        <w:tc>
          <w:tcPr>
            <w:tcW w:w="1367" w:type="dxa"/>
            <w:vAlign w:val="bottom"/>
          </w:tcPr>
          <w:p w14:paraId="1225577B" w14:textId="57EEF10C" w:rsidR="00B37A83" w:rsidRPr="004E5FE4"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600</w:t>
            </w:r>
          </w:p>
        </w:tc>
        <w:tc>
          <w:tcPr>
            <w:tcW w:w="1367" w:type="dxa"/>
            <w:vAlign w:val="bottom"/>
          </w:tcPr>
          <w:p w14:paraId="3D99B55E" w14:textId="61AF0DDD" w:rsidR="00B37A83" w:rsidRPr="004E5FE4"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600</w:t>
            </w:r>
          </w:p>
        </w:tc>
      </w:tr>
    </w:tbl>
    <w:p w14:paraId="562D526F" w14:textId="77777777" w:rsidR="00C721A4" w:rsidRPr="004E5FE4" w:rsidRDefault="00C721A4" w:rsidP="00690182">
      <w:pPr>
        <w:spacing w:after="0" w:line="240" w:lineRule="auto"/>
        <w:ind w:left="540"/>
        <w:jc w:val="both"/>
        <w:outlineLvl w:val="7"/>
        <w:rPr>
          <w:rFonts w:ascii="Cordia New" w:eastAsia="Times New Roman" w:hAnsi="Cordia New"/>
          <w:sz w:val="26"/>
          <w:szCs w:val="26"/>
        </w:rPr>
      </w:pPr>
    </w:p>
    <w:p w14:paraId="23C06051" w14:textId="12079530" w:rsidR="00C721A4" w:rsidRPr="004E5FE4" w:rsidRDefault="00C721A4" w:rsidP="00690182">
      <w:pPr>
        <w:spacing w:after="0" w:line="240" w:lineRule="auto"/>
        <w:ind w:left="540"/>
        <w:jc w:val="both"/>
        <w:outlineLvl w:val="7"/>
        <w:rPr>
          <w:rFonts w:ascii="Cordia New" w:eastAsia="Times New Roman" w:hAnsi="Cordia New"/>
          <w:sz w:val="26"/>
          <w:szCs w:val="26"/>
        </w:rPr>
      </w:pPr>
      <w:r w:rsidRPr="004E5FE4">
        <w:rPr>
          <w:rFonts w:ascii="Cordia New" w:eastAsia="Times New Roman" w:hAnsi="Cordia New"/>
          <w:sz w:val="26"/>
          <w:szCs w:val="26"/>
        </w:rPr>
        <w:t>Under the Public Limited Company Act</w:t>
      </w:r>
      <w:r w:rsidR="00163605" w:rsidRPr="004E5FE4">
        <w:rPr>
          <w:rFonts w:ascii="Cordia New" w:eastAsia="Times New Roman" w:hAnsi="Cordia New"/>
          <w:sz w:val="26"/>
          <w:szCs w:val="26"/>
        </w:rPr>
        <w:t xml:space="preserve">., B.E. </w:t>
      </w:r>
      <w:r w:rsidR="003A773E" w:rsidRPr="003A773E">
        <w:rPr>
          <w:rFonts w:ascii="Cordia New" w:eastAsia="Times New Roman" w:hAnsi="Cordia New"/>
          <w:sz w:val="26"/>
          <w:szCs w:val="26"/>
          <w:lang w:val="en-GB"/>
        </w:rPr>
        <w:t>2535</w:t>
      </w:r>
      <w:r w:rsidRPr="004E5FE4">
        <w:rPr>
          <w:rFonts w:ascii="Cordia New" w:eastAsia="Times New Roman" w:hAnsi="Cordia New"/>
          <w:sz w:val="26"/>
          <w:szCs w:val="26"/>
        </w:rPr>
        <w:t xml:space="preserve">, the Company is required to set aside as a </w:t>
      </w:r>
      <w:r w:rsidR="00163605" w:rsidRPr="004E5FE4">
        <w:rPr>
          <w:rFonts w:ascii="Cordia New" w:eastAsia="Times New Roman" w:hAnsi="Cordia New"/>
          <w:sz w:val="26"/>
          <w:szCs w:val="26"/>
        </w:rPr>
        <w:t>statutory</w:t>
      </w:r>
      <w:r w:rsidRPr="004E5FE4">
        <w:rPr>
          <w:rFonts w:ascii="Cordia New" w:eastAsia="Times New Roman" w:hAnsi="Cordia New"/>
          <w:sz w:val="26"/>
          <w:szCs w:val="26"/>
        </w:rPr>
        <w:t xml:space="preserve"> reserve at least </w:t>
      </w:r>
      <w:r w:rsidR="003A773E" w:rsidRPr="003A773E">
        <w:rPr>
          <w:rFonts w:ascii="Cordia New" w:eastAsia="Times New Roman" w:hAnsi="Cordia New"/>
          <w:sz w:val="26"/>
          <w:szCs w:val="26"/>
          <w:lang w:val="en-GB"/>
        </w:rPr>
        <w:t>5</w:t>
      </w:r>
      <w:r w:rsidRPr="004E5FE4">
        <w:rPr>
          <w:rFonts w:ascii="Cordia New" w:eastAsia="Times New Roman" w:hAnsi="Cordia New"/>
          <w:sz w:val="26"/>
          <w:szCs w:val="26"/>
        </w:rPr>
        <w:t xml:space="preserve">% of its net profit after accumulated deficit brought forward (if any) until the reserve is not less than </w:t>
      </w:r>
      <w:r w:rsidR="003A773E" w:rsidRPr="003A773E">
        <w:rPr>
          <w:rFonts w:ascii="Cordia New" w:eastAsia="Times New Roman" w:hAnsi="Cordia New"/>
          <w:sz w:val="26"/>
          <w:szCs w:val="26"/>
          <w:lang w:val="en-GB"/>
        </w:rPr>
        <w:t>10</w:t>
      </w:r>
      <w:r w:rsidRPr="004E5FE4">
        <w:rPr>
          <w:rFonts w:ascii="Cordia New" w:eastAsia="Times New Roman" w:hAnsi="Cordia New"/>
          <w:sz w:val="26"/>
          <w:szCs w:val="26"/>
        </w:rPr>
        <w:t xml:space="preserve">% of the registered capital of the Company. The reserve is </w:t>
      </w:r>
      <w:r w:rsidR="00163605" w:rsidRPr="004E5FE4">
        <w:rPr>
          <w:rFonts w:ascii="Cordia New" w:eastAsia="Times New Roman" w:hAnsi="Cordia New"/>
          <w:sz w:val="26"/>
          <w:szCs w:val="26"/>
        </w:rPr>
        <w:t>not available for dividend distribution.</w:t>
      </w:r>
    </w:p>
    <w:p w14:paraId="048B2C04" w14:textId="77777777" w:rsidR="00E63E4B" w:rsidRPr="004E5FE4" w:rsidRDefault="00E63E4B" w:rsidP="00690182">
      <w:pPr>
        <w:spacing w:after="0" w:line="240" w:lineRule="auto"/>
        <w:ind w:left="540" w:hanging="540"/>
        <w:rPr>
          <w:rFonts w:ascii="Cordia New" w:eastAsia="Times New Roman" w:hAnsi="Cordia New"/>
          <w:b/>
          <w:bCs/>
          <w:sz w:val="26"/>
          <w:szCs w:val="26"/>
          <w:lang w:val="en-GB"/>
        </w:rPr>
      </w:pPr>
    </w:p>
    <w:p w14:paraId="5CED01B1" w14:textId="559C2072" w:rsidR="00C721A4" w:rsidRPr="004E5FE4"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t>31</w:t>
      </w:r>
      <w:r w:rsidR="00C721A4" w:rsidRPr="004E5FE4">
        <w:rPr>
          <w:rFonts w:ascii="Cordia New" w:eastAsia="Times New Roman" w:hAnsi="Cordia New"/>
          <w:b/>
          <w:bCs/>
          <w:sz w:val="26"/>
          <w:szCs w:val="26"/>
        </w:rPr>
        <w:tab/>
        <w:t>Other income</w:t>
      </w:r>
    </w:p>
    <w:tbl>
      <w:tblPr>
        <w:tblW w:w="9144" w:type="dxa"/>
        <w:tblInd w:w="270" w:type="dxa"/>
        <w:tblLayout w:type="fixed"/>
        <w:tblLook w:val="04A0" w:firstRow="1" w:lastRow="0" w:firstColumn="1" w:lastColumn="0" w:noHBand="0" w:noVBand="1"/>
      </w:tblPr>
      <w:tblGrid>
        <w:gridCol w:w="3672"/>
        <w:gridCol w:w="1368"/>
        <w:gridCol w:w="1368"/>
        <w:gridCol w:w="1368"/>
        <w:gridCol w:w="1368"/>
      </w:tblGrid>
      <w:tr w:rsidR="008B02DC" w:rsidRPr="004E5FE4" w14:paraId="12AC9135" w14:textId="77777777" w:rsidTr="00EB2237">
        <w:tc>
          <w:tcPr>
            <w:tcW w:w="3672" w:type="dxa"/>
            <w:vAlign w:val="bottom"/>
          </w:tcPr>
          <w:p w14:paraId="000E18C5" w14:textId="77777777" w:rsidR="00C721A4" w:rsidRPr="004E5FE4" w:rsidRDefault="00C721A4" w:rsidP="00690182">
            <w:pPr>
              <w:spacing w:after="0" w:line="240" w:lineRule="auto"/>
              <w:ind w:left="165"/>
              <w:rPr>
                <w:rFonts w:ascii="Cordia New" w:eastAsia="Times New Roman" w:hAnsi="Cordia New"/>
                <w:b/>
                <w:bCs/>
                <w:sz w:val="26"/>
                <w:szCs w:val="26"/>
              </w:rPr>
            </w:pPr>
          </w:p>
        </w:tc>
        <w:tc>
          <w:tcPr>
            <w:tcW w:w="2736" w:type="dxa"/>
            <w:gridSpan w:val="2"/>
            <w:vAlign w:val="bottom"/>
            <w:hideMark/>
          </w:tcPr>
          <w:p w14:paraId="37D8F83C"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Consolidated </w:t>
            </w:r>
          </w:p>
          <w:p w14:paraId="19B7F842"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c>
          <w:tcPr>
            <w:tcW w:w="2736" w:type="dxa"/>
            <w:gridSpan w:val="2"/>
            <w:vAlign w:val="bottom"/>
            <w:hideMark/>
          </w:tcPr>
          <w:p w14:paraId="41BBB0A7"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Separate </w:t>
            </w:r>
          </w:p>
          <w:p w14:paraId="5874C4BE"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r>
      <w:tr w:rsidR="008B02DC" w:rsidRPr="004E5FE4" w14:paraId="1A55A26B" w14:textId="77777777" w:rsidTr="00EB2237">
        <w:tc>
          <w:tcPr>
            <w:tcW w:w="3672" w:type="dxa"/>
            <w:vAlign w:val="bottom"/>
          </w:tcPr>
          <w:p w14:paraId="014B4C1D" w14:textId="77777777" w:rsidR="00C721A4" w:rsidRPr="004E5FE4" w:rsidRDefault="00C721A4" w:rsidP="00690182">
            <w:pPr>
              <w:spacing w:after="0" w:line="240" w:lineRule="auto"/>
              <w:ind w:left="165"/>
              <w:rPr>
                <w:rFonts w:ascii="Cordia New" w:eastAsia="Times New Roman" w:hAnsi="Cordia New"/>
                <w:sz w:val="26"/>
                <w:szCs w:val="26"/>
              </w:rPr>
            </w:pPr>
          </w:p>
        </w:tc>
        <w:tc>
          <w:tcPr>
            <w:tcW w:w="1368" w:type="dxa"/>
            <w:vAlign w:val="bottom"/>
            <w:hideMark/>
          </w:tcPr>
          <w:p w14:paraId="40B3AE4E" w14:textId="18E57EF7"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4832C1E6" w14:textId="68EB2AAF"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5E457882" w14:textId="6B5D53B1"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2A2CF8E8" w14:textId="576613CB"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303DE26A" w14:textId="77777777" w:rsidTr="00EB2237">
        <w:tc>
          <w:tcPr>
            <w:tcW w:w="3672" w:type="dxa"/>
            <w:vAlign w:val="bottom"/>
          </w:tcPr>
          <w:p w14:paraId="624496F2" w14:textId="77777777" w:rsidR="00C721A4" w:rsidRPr="004E5FE4" w:rsidRDefault="00C721A4" w:rsidP="00690182">
            <w:pPr>
              <w:spacing w:after="0" w:line="240" w:lineRule="auto"/>
              <w:ind w:left="165"/>
              <w:outlineLvl w:val="5"/>
              <w:rPr>
                <w:rFonts w:ascii="Cordia New" w:eastAsia="Times New Roman" w:hAnsi="Cordia New"/>
                <w:i/>
                <w:iCs/>
                <w:sz w:val="26"/>
                <w:szCs w:val="26"/>
              </w:rPr>
            </w:pPr>
          </w:p>
        </w:tc>
        <w:tc>
          <w:tcPr>
            <w:tcW w:w="1368" w:type="dxa"/>
            <w:vAlign w:val="bottom"/>
            <w:hideMark/>
          </w:tcPr>
          <w:p w14:paraId="7C5FA4F7" w14:textId="7617469A"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7C489CE0" w14:textId="72844446"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08B7350A" w14:textId="39E475A3"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777A7741" w14:textId="66F65483"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4B62B679" w14:textId="77777777" w:rsidTr="00EB2237">
        <w:tc>
          <w:tcPr>
            <w:tcW w:w="3672" w:type="dxa"/>
            <w:vAlign w:val="bottom"/>
          </w:tcPr>
          <w:p w14:paraId="5123C244" w14:textId="77777777" w:rsidR="00C721A4" w:rsidRPr="00BE39AC" w:rsidRDefault="00C721A4" w:rsidP="00690182">
            <w:pPr>
              <w:tabs>
                <w:tab w:val="left" w:pos="1134"/>
                <w:tab w:val="left" w:pos="1276"/>
                <w:tab w:val="center" w:pos="3402"/>
                <w:tab w:val="center" w:pos="4536"/>
                <w:tab w:val="center" w:pos="5670"/>
                <w:tab w:val="center" w:pos="6804"/>
                <w:tab w:val="right" w:pos="7655"/>
              </w:tabs>
              <w:spacing w:after="0" w:line="240" w:lineRule="auto"/>
              <w:ind w:left="165"/>
              <w:rPr>
                <w:rFonts w:ascii="Cordia New" w:eastAsia="Times New Roman" w:hAnsi="Cordia New"/>
                <w:sz w:val="12"/>
                <w:szCs w:val="12"/>
              </w:rPr>
            </w:pPr>
          </w:p>
        </w:tc>
        <w:tc>
          <w:tcPr>
            <w:tcW w:w="1368" w:type="dxa"/>
            <w:vAlign w:val="bottom"/>
          </w:tcPr>
          <w:p w14:paraId="63E088A9"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37E7B30E"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4ECCFCFF"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2912A578"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B37A83" w:rsidRPr="004E5FE4" w14:paraId="6D1F77ED" w14:textId="77777777" w:rsidTr="00EB2237">
        <w:tc>
          <w:tcPr>
            <w:tcW w:w="3672" w:type="dxa"/>
            <w:vAlign w:val="bottom"/>
            <w:hideMark/>
          </w:tcPr>
          <w:p w14:paraId="24FF1D8B"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Rental income</w:t>
            </w:r>
          </w:p>
        </w:tc>
        <w:tc>
          <w:tcPr>
            <w:tcW w:w="1368" w:type="dxa"/>
            <w:vAlign w:val="bottom"/>
          </w:tcPr>
          <w:p w14:paraId="6A1D3250" w14:textId="13F8E7E3"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207</w:t>
            </w:r>
          </w:p>
        </w:tc>
        <w:tc>
          <w:tcPr>
            <w:tcW w:w="1368" w:type="dxa"/>
            <w:vAlign w:val="bottom"/>
          </w:tcPr>
          <w:p w14:paraId="7D201893" w14:textId="36B8AD4A"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157</w:t>
            </w:r>
          </w:p>
        </w:tc>
        <w:tc>
          <w:tcPr>
            <w:tcW w:w="1368" w:type="dxa"/>
            <w:vAlign w:val="bottom"/>
          </w:tcPr>
          <w:p w14:paraId="535BC6B9" w14:textId="79330547"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02E382D9" w14:textId="60744D04"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3D1903C5" w14:textId="77777777" w:rsidTr="00EB2237">
        <w:tc>
          <w:tcPr>
            <w:tcW w:w="3672" w:type="dxa"/>
            <w:vAlign w:val="bottom"/>
            <w:hideMark/>
          </w:tcPr>
          <w:p w14:paraId="6B48A8AC"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Premium sales income</w:t>
            </w:r>
          </w:p>
        </w:tc>
        <w:tc>
          <w:tcPr>
            <w:tcW w:w="1368" w:type="dxa"/>
            <w:vAlign w:val="bottom"/>
          </w:tcPr>
          <w:p w14:paraId="5D7BBCB4" w14:textId="55A41C9A"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148</w:t>
            </w:r>
          </w:p>
        </w:tc>
        <w:tc>
          <w:tcPr>
            <w:tcW w:w="1368" w:type="dxa"/>
            <w:vAlign w:val="bottom"/>
          </w:tcPr>
          <w:p w14:paraId="6F0326B8" w14:textId="3B43590D"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124</w:t>
            </w:r>
          </w:p>
        </w:tc>
        <w:tc>
          <w:tcPr>
            <w:tcW w:w="1368" w:type="dxa"/>
            <w:vAlign w:val="bottom"/>
          </w:tcPr>
          <w:p w14:paraId="66F15F2C" w14:textId="4905A90C"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54DCFE6A" w14:textId="68BB822B"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2A3D1FA2" w14:textId="77777777" w:rsidTr="00EB2237">
        <w:tc>
          <w:tcPr>
            <w:tcW w:w="3672" w:type="dxa"/>
            <w:vAlign w:val="bottom"/>
            <w:hideMark/>
          </w:tcPr>
          <w:p w14:paraId="03B27F8D"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Freight charges</w:t>
            </w:r>
          </w:p>
        </w:tc>
        <w:tc>
          <w:tcPr>
            <w:tcW w:w="1368" w:type="dxa"/>
            <w:vAlign w:val="bottom"/>
          </w:tcPr>
          <w:p w14:paraId="71D3F5AC" w14:textId="062A6A2F"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79</w:t>
            </w:r>
          </w:p>
        </w:tc>
        <w:tc>
          <w:tcPr>
            <w:tcW w:w="1368" w:type="dxa"/>
            <w:vAlign w:val="bottom"/>
          </w:tcPr>
          <w:p w14:paraId="6B84C330" w14:textId="737BBDCE"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126</w:t>
            </w:r>
          </w:p>
        </w:tc>
        <w:tc>
          <w:tcPr>
            <w:tcW w:w="1368" w:type="dxa"/>
            <w:vAlign w:val="bottom"/>
          </w:tcPr>
          <w:p w14:paraId="5F410471" w14:textId="357E4ABB"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5C545491" w14:textId="7C7DA527"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45799C31" w14:textId="77777777" w:rsidTr="00EB2237">
        <w:tc>
          <w:tcPr>
            <w:tcW w:w="3672" w:type="dxa"/>
            <w:vAlign w:val="bottom"/>
          </w:tcPr>
          <w:p w14:paraId="3038F583" w14:textId="5AF077CC"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Government grants</w:t>
            </w:r>
          </w:p>
        </w:tc>
        <w:tc>
          <w:tcPr>
            <w:tcW w:w="1368" w:type="dxa"/>
            <w:vAlign w:val="bottom"/>
          </w:tcPr>
          <w:p w14:paraId="142F723E" w14:textId="42F8B306"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9131B6" w:rsidRPr="004E5FE4">
              <w:rPr>
                <w:rFonts w:ascii="Cordia New" w:eastAsia="Times New Roman" w:hAnsi="Cordia New"/>
                <w:sz w:val="26"/>
                <w:szCs w:val="26"/>
              </w:rPr>
              <w:t>,</w:t>
            </w:r>
            <w:r w:rsidRPr="003A773E">
              <w:rPr>
                <w:rFonts w:ascii="Cordia New" w:eastAsia="Times New Roman" w:hAnsi="Cordia New"/>
                <w:sz w:val="26"/>
                <w:szCs w:val="26"/>
                <w:lang w:val="en-GB"/>
              </w:rPr>
              <w:t>231</w:t>
            </w:r>
          </w:p>
        </w:tc>
        <w:tc>
          <w:tcPr>
            <w:tcW w:w="1368" w:type="dxa"/>
            <w:vAlign w:val="bottom"/>
          </w:tcPr>
          <w:p w14:paraId="7B3E6B38" w14:textId="4AF8909F"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143</w:t>
            </w:r>
          </w:p>
        </w:tc>
        <w:tc>
          <w:tcPr>
            <w:tcW w:w="1368" w:type="dxa"/>
            <w:vAlign w:val="bottom"/>
          </w:tcPr>
          <w:p w14:paraId="24A4341D" w14:textId="0634DFE7"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4A6FFE3F" w14:textId="7B35BAD5"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08FD12D1" w14:textId="77777777" w:rsidTr="00EB2237">
        <w:tc>
          <w:tcPr>
            <w:tcW w:w="3672" w:type="dxa"/>
            <w:vAlign w:val="bottom"/>
            <w:hideMark/>
          </w:tcPr>
          <w:p w14:paraId="05F36558"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Subsidy income</w:t>
            </w:r>
          </w:p>
        </w:tc>
        <w:tc>
          <w:tcPr>
            <w:tcW w:w="1368" w:type="dxa"/>
            <w:vAlign w:val="bottom"/>
          </w:tcPr>
          <w:p w14:paraId="65838C20" w14:textId="1B2E48A0"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191</w:t>
            </w:r>
          </w:p>
        </w:tc>
        <w:tc>
          <w:tcPr>
            <w:tcW w:w="1368" w:type="dxa"/>
            <w:vAlign w:val="bottom"/>
          </w:tcPr>
          <w:p w14:paraId="02A39972" w14:textId="55C63DE8"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173</w:t>
            </w:r>
          </w:p>
        </w:tc>
        <w:tc>
          <w:tcPr>
            <w:tcW w:w="1368" w:type="dxa"/>
            <w:vAlign w:val="bottom"/>
          </w:tcPr>
          <w:p w14:paraId="59425A84" w14:textId="0B70ECB0"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61976B52" w14:textId="574D6C59"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251E8B89" w14:textId="77777777" w:rsidTr="00EB2237">
        <w:tc>
          <w:tcPr>
            <w:tcW w:w="3672" w:type="dxa"/>
            <w:vAlign w:val="bottom"/>
            <w:hideMark/>
          </w:tcPr>
          <w:p w14:paraId="6FC79039"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Advisory income</w:t>
            </w:r>
          </w:p>
        </w:tc>
        <w:tc>
          <w:tcPr>
            <w:tcW w:w="1368" w:type="dxa"/>
            <w:vAlign w:val="bottom"/>
          </w:tcPr>
          <w:p w14:paraId="55F4D2AB" w14:textId="23D7044B"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192</w:t>
            </w:r>
          </w:p>
        </w:tc>
        <w:tc>
          <w:tcPr>
            <w:tcW w:w="1368" w:type="dxa"/>
            <w:vAlign w:val="bottom"/>
          </w:tcPr>
          <w:p w14:paraId="2C42BC9E" w14:textId="5E915B42"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189</w:t>
            </w:r>
          </w:p>
        </w:tc>
        <w:tc>
          <w:tcPr>
            <w:tcW w:w="1368" w:type="dxa"/>
            <w:vAlign w:val="bottom"/>
          </w:tcPr>
          <w:p w14:paraId="174AD2B7" w14:textId="3CC923D8"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2C827DBD" w14:textId="50426C9F"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5F058CF1" w14:textId="77777777" w:rsidTr="00EB2237">
        <w:tc>
          <w:tcPr>
            <w:tcW w:w="3672" w:type="dxa"/>
            <w:vAlign w:val="bottom"/>
            <w:hideMark/>
          </w:tcPr>
          <w:p w14:paraId="1FDBD260"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Sales of raw material to franchisees</w:t>
            </w:r>
          </w:p>
        </w:tc>
        <w:tc>
          <w:tcPr>
            <w:tcW w:w="1368" w:type="dxa"/>
            <w:vAlign w:val="bottom"/>
          </w:tcPr>
          <w:p w14:paraId="4F226AEA" w14:textId="54E9B461"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68</w:t>
            </w:r>
          </w:p>
        </w:tc>
        <w:tc>
          <w:tcPr>
            <w:tcW w:w="1368" w:type="dxa"/>
            <w:vAlign w:val="bottom"/>
          </w:tcPr>
          <w:p w14:paraId="766C7C21" w14:textId="3A0F1F83"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32</w:t>
            </w:r>
          </w:p>
        </w:tc>
        <w:tc>
          <w:tcPr>
            <w:tcW w:w="1368" w:type="dxa"/>
            <w:vAlign w:val="bottom"/>
          </w:tcPr>
          <w:p w14:paraId="3AE2F81F" w14:textId="5D165509"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30559A19" w14:textId="1F4DE4E2"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1A52E73A" w14:textId="77777777" w:rsidTr="00EB2237">
        <w:tc>
          <w:tcPr>
            <w:tcW w:w="3672" w:type="dxa"/>
            <w:vAlign w:val="bottom"/>
            <w:hideMark/>
          </w:tcPr>
          <w:p w14:paraId="72FCEDE9"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Maintenance fee income</w:t>
            </w:r>
          </w:p>
        </w:tc>
        <w:tc>
          <w:tcPr>
            <w:tcW w:w="1368" w:type="dxa"/>
            <w:vAlign w:val="bottom"/>
          </w:tcPr>
          <w:p w14:paraId="6C400737" w14:textId="47B3D191"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73</w:t>
            </w:r>
          </w:p>
        </w:tc>
        <w:tc>
          <w:tcPr>
            <w:tcW w:w="1368" w:type="dxa"/>
            <w:vAlign w:val="bottom"/>
          </w:tcPr>
          <w:p w14:paraId="6F61C7AF" w14:textId="1410830B"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72</w:t>
            </w:r>
          </w:p>
        </w:tc>
        <w:tc>
          <w:tcPr>
            <w:tcW w:w="1368" w:type="dxa"/>
            <w:vAlign w:val="bottom"/>
          </w:tcPr>
          <w:p w14:paraId="15366469" w14:textId="30A24AA4"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62B6CFE8" w14:textId="0A5272C5"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35D711D7" w14:textId="77777777" w:rsidTr="00EB2237">
        <w:tc>
          <w:tcPr>
            <w:tcW w:w="3672" w:type="dxa"/>
            <w:vAlign w:val="bottom"/>
            <w:hideMark/>
          </w:tcPr>
          <w:p w14:paraId="797D5DC7"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Property tax</w:t>
            </w:r>
          </w:p>
        </w:tc>
        <w:tc>
          <w:tcPr>
            <w:tcW w:w="1368" w:type="dxa"/>
            <w:vAlign w:val="bottom"/>
          </w:tcPr>
          <w:p w14:paraId="5983A6F5" w14:textId="5AE33309"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p>
        </w:tc>
        <w:tc>
          <w:tcPr>
            <w:tcW w:w="1368" w:type="dxa"/>
            <w:vAlign w:val="bottom"/>
          </w:tcPr>
          <w:p w14:paraId="2AA8F506" w14:textId="4C3DA135"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p>
        </w:tc>
        <w:tc>
          <w:tcPr>
            <w:tcW w:w="1368" w:type="dxa"/>
            <w:vAlign w:val="bottom"/>
          </w:tcPr>
          <w:p w14:paraId="2ECCAFDD" w14:textId="0BB818F6"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7D836C1A" w14:textId="180999AE"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0A4FD0DF" w14:textId="77777777" w:rsidTr="00EB2237">
        <w:tc>
          <w:tcPr>
            <w:tcW w:w="3672" w:type="dxa"/>
            <w:vAlign w:val="bottom"/>
            <w:hideMark/>
          </w:tcPr>
          <w:p w14:paraId="16D42A44"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Trademark fee income</w:t>
            </w:r>
          </w:p>
        </w:tc>
        <w:tc>
          <w:tcPr>
            <w:tcW w:w="1368" w:type="dxa"/>
            <w:vAlign w:val="bottom"/>
          </w:tcPr>
          <w:p w14:paraId="64663F47" w14:textId="42BD0BEF"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122</w:t>
            </w:r>
          </w:p>
        </w:tc>
        <w:tc>
          <w:tcPr>
            <w:tcW w:w="1368" w:type="dxa"/>
            <w:vAlign w:val="bottom"/>
          </w:tcPr>
          <w:p w14:paraId="4196790F" w14:textId="40F3CFB7"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107</w:t>
            </w:r>
          </w:p>
        </w:tc>
        <w:tc>
          <w:tcPr>
            <w:tcW w:w="1368" w:type="dxa"/>
            <w:vAlign w:val="bottom"/>
          </w:tcPr>
          <w:p w14:paraId="44AF0E5D" w14:textId="7E5E88EE"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0AC6DE6E" w14:textId="43595ED5"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5A4816D6" w14:textId="77777777" w:rsidTr="00EB2237">
        <w:tc>
          <w:tcPr>
            <w:tcW w:w="3672" w:type="dxa"/>
            <w:vAlign w:val="bottom"/>
            <w:hideMark/>
          </w:tcPr>
          <w:p w14:paraId="330CA340" w14:textId="53493BC6"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Gain on sales and manage back</w:t>
            </w:r>
          </w:p>
        </w:tc>
        <w:tc>
          <w:tcPr>
            <w:tcW w:w="1368" w:type="dxa"/>
            <w:vAlign w:val="bottom"/>
          </w:tcPr>
          <w:p w14:paraId="06DF967C" w14:textId="631EAB7F"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4A9CCA6B" w14:textId="47AF80E4"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937</w:t>
            </w:r>
          </w:p>
        </w:tc>
        <w:tc>
          <w:tcPr>
            <w:tcW w:w="1368" w:type="dxa"/>
            <w:vAlign w:val="bottom"/>
          </w:tcPr>
          <w:p w14:paraId="7C0E4DA0" w14:textId="79B70C44" w:rsidR="00B37A83" w:rsidRPr="004E5FE4" w:rsidRDefault="00E67EC5"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4BC4DC66" w14:textId="5697FB2D"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lang w:val="en-GB"/>
              </w:rPr>
              <w:t>-</w:t>
            </w:r>
          </w:p>
        </w:tc>
      </w:tr>
      <w:tr w:rsidR="00B37A83" w:rsidRPr="004E5FE4" w14:paraId="38871CFB" w14:textId="77777777" w:rsidTr="00EB2237">
        <w:tc>
          <w:tcPr>
            <w:tcW w:w="3672" w:type="dxa"/>
            <w:vAlign w:val="bottom"/>
            <w:hideMark/>
          </w:tcPr>
          <w:p w14:paraId="1AA0EB28" w14:textId="00AE67AA" w:rsidR="00B37A83" w:rsidRPr="004E5FE4" w:rsidRDefault="00B37A83" w:rsidP="00E63E4B">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pacing w:val="-2"/>
                <w:sz w:val="26"/>
                <w:szCs w:val="26"/>
              </w:rPr>
            </w:pPr>
            <w:r w:rsidRPr="004E5FE4">
              <w:rPr>
                <w:rFonts w:ascii="Cordia New" w:eastAsia="Times New Roman" w:hAnsi="Cordia New"/>
                <w:spacing w:val="-2"/>
                <w:sz w:val="26"/>
                <w:szCs w:val="26"/>
              </w:rPr>
              <w:t>Gain on disposals of</w:t>
            </w:r>
            <w:r w:rsidRPr="004E5FE4">
              <w:rPr>
                <w:rFonts w:ascii="Cordia New" w:eastAsia="Times New Roman" w:hAnsi="Cordia New"/>
                <w:spacing w:val="-2"/>
                <w:sz w:val="26"/>
                <w:szCs w:val="26"/>
                <w:cs/>
              </w:rPr>
              <w:t xml:space="preserve"> </w:t>
            </w:r>
            <w:r w:rsidRPr="004E5FE4">
              <w:rPr>
                <w:rFonts w:ascii="Cordia New" w:eastAsia="Times New Roman" w:hAnsi="Cordia New"/>
                <w:spacing w:val="-2"/>
                <w:sz w:val="26"/>
                <w:szCs w:val="26"/>
              </w:rPr>
              <w:t>interests in subsidiary</w:t>
            </w:r>
          </w:p>
        </w:tc>
        <w:tc>
          <w:tcPr>
            <w:tcW w:w="1368" w:type="dxa"/>
            <w:vAlign w:val="bottom"/>
          </w:tcPr>
          <w:p w14:paraId="2A6A2816" w14:textId="05E91E03"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85</w:t>
            </w:r>
          </w:p>
        </w:tc>
        <w:tc>
          <w:tcPr>
            <w:tcW w:w="1368" w:type="dxa"/>
            <w:vAlign w:val="bottom"/>
          </w:tcPr>
          <w:p w14:paraId="4590A391" w14:textId="08580050"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lang w:val="en-GB"/>
              </w:rPr>
              <w:t>-</w:t>
            </w:r>
          </w:p>
        </w:tc>
        <w:tc>
          <w:tcPr>
            <w:tcW w:w="1368" w:type="dxa"/>
            <w:vAlign w:val="bottom"/>
          </w:tcPr>
          <w:p w14:paraId="58DFC7C4" w14:textId="7928B09D"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p>
        </w:tc>
        <w:tc>
          <w:tcPr>
            <w:tcW w:w="1368" w:type="dxa"/>
            <w:vAlign w:val="bottom"/>
          </w:tcPr>
          <w:p w14:paraId="1BFF9F18" w14:textId="28BFC405"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880</w:t>
            </w:r>
          </w:p>
        </w:tc>
      </w:tr>
      <w:tr w:rsidR="005D359F" w:rsidRPr="004E5FE4" w14:paraId="65991ECC" w14:textId="77777777" w:rsidTr="00EB2237">
        <w:tc>
          <w:tcPr>
            <w:tcW w:w="3672" w:type="dxa"/>
            <w:vAlign w:val="bottom"/>
          </w:tcPr>
          <w:p w14:paraId="0863B01D" w14:textId="5F8323A6" w:rsidR="005D359F" w:rsidRPr="004E5FE4" w:rsidRDefault="005D359F"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 xml:space="preserve">Gain on disposals of non-current assets     </w:t>
            </w:r>
          </w:p>
        </w:tc>
        <w:tc>
          <w:tcPr>
            <w:tcW w:w="1368" w:type="dxa"/>
            <w:vAlign w:val="bottom"/>
          </w:tcPr>
          <w:p w14:paraId="73680620" w14:textId="77777777" w:rsidR="005D359F" w:rsidRPr="004E5FE4" w:rsidRDefault="005D359F" w:rsidP="007545D8">
            <w:pPr>
              <w:spacing w:after="0" w:line="240" w:lineRule="auto"/>
              <w:ind w:right="-72"/>
              <w:jc w:val="right"/>
              <w:rPr>
                <w:rFonts w:ascii="Cordia New" w:eastAsia="Times New Roman" w:hAnsi="Cordia New"/>
                <w:sz w:val="26"/>
                <w:szCs w:val="26"/>
                <w:lang w:val="en-GB"/>
              </w:rPr>
            </w:pPr>
          </w:p>
        </w:tc>
        <w:tc>
          <w:tcPr>
            <w:tcW w:w="1368" w:type="dxa"/>
            <w:vAlign w:val="bottom"/>
          </w:tcPr>
          <w:p w14:paraId="78BFDF4D" w14:textId="77777777" w:rsidR="005D359F" w:rsidRPr="004E5FE4" w:rsidRDefault="005D359F" w:rsidP="007545D8">
            <w:pPr>
              <w:spacing w:after="0" w:line="240" w:lineRule="auto"/>
              <w:ind w:right="-72"/>
              <w:jc w:val="right"/>
              <w:rPr>
                <w:rFonts w:ascii="Cordia New" w:eastAsia="MS Mincho" w:hAnsi="Cordia New"/>
                <w:sz w:val="26"/>
                <w:szCs w:val="26"/>
                <w:lang w:val="en-GB"/>
              </w:rPr>
            </w:pPr>
          </w:p>
        </w:tc>
        <w:tc>
          <w:tcPr>
            <w:tcW w:w="1368" w:type="dxa"/>
            <w:vAlign w:val="bottom"/>
          </w:tcPr>
          <w:p w14:paraId="73E6798A" w14:textId="77777777" w:rsidR="005D359F" w:rsidRPr="004E5FE4" w:rsidRDefault="005D359F" w:rsidP="007545D8">
            <w:pPr>
              <w:spacing w:after="0" w:line="240" w:lineRule="auto"/>
              <w:ind w:right="-72"/>
              <w:jc w:val="right"/>
              <w:rPr>
                <w:rFonts w:ascii="Cordia New" w:eastAsia="Times New Roman" w:hAnsi="Cordia New"/>
                <w:sz w:val="26"/>
                <w:szCs w:val="26"/>
                <w:lang w:val="en-GB"/>
              </w:rPr>
            </w:pPr>
          </w:p>
        </w:tc>
        <w:tc>
          <w:tcPr>
            <w:tcW w:w="1368" w:type="dxa"/>
            <w:vAlign w:val="bottom"/>
          </w:tcPr>
          <w:p w14:paraId="6BD1AAFA" w14:textId="77777777" w:rsidR="005D359F" w:rsidRPr="004E5FE4" w:rsidRDefault="005D359F" w:rsidP="007545D8">
            <w:pPr>
              <w:spacing w:after="0" w:line="240" w:lineRule="auto"/>
              <w:ind w:right="-72"/>
              <w:jc w:val="right"/>
              <w:rPr>
                <w:rFonts w:ascii="Cordia New" w:eastAsia="Times New Roman" w:hAnsi="Cordia New"/>
                <w:sz w:val="26"/>
                <w:szCs w:val="26"/>
                <w:lang w:val="en-GB"/>
              </w:rPr>
            </w:pPr>
          </w:p>
        </w:tc>
      </w:tr>
      <w:tr w:rsidR="007545D8" w:rsidRPr="004E5FE4" w14:paraId="0FC9B005" w14:textId="77777777" w:rsidTr="00EB2237">
        <w:tc>
          <w:tcPr>
            <w:tcW w:w="3672" w:type="dxa"/>
            <w:vAlign w:val="bottom"/>
          </w:tcPr>
          <w:p w14:paraId="2810A299" w14:textId="66DA1F50" w:rsidR="007545D8" w:rsidRPr="004E5FE4" w:rsidRDefault="005D359F"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 xml:space="preserve">   classified as </w:t>
            </w:r>
            <w:r w:rsidR="007545D8" w:rsidRPr="004E5FE4">
              <w:rPr>
                <w:rFonts w:ascii="Cordia New" w:eastAsia="Times New Roman" w:hAnsi="Cordia New"/>
                <w:sz w:val="26"/>
                <w:szCs w:val="26"/>
              </w:rPr>
              <w:t>held</w:t>
            </w:r>
            <w:r w:rsidRPr="004E5FE4">
              <w:rPr>
                <w:rFonts w:ascii="Cordia New" w:eastAsia="Times New Roman" w:hAnsi="Cordia New"/>
                <w:sz w:val="26"/>
                <w:szCs w:val="26"/>
              </w:rPr>
              <w:t>-</w:t>
            </w:r>
            <w:r w:rsidR="007545D8" w:rsidRPr="004E5FE4">
              <w:rPr>
                <w:rFonts w:ascii="Cordia New" w:eastAsia="Times New Roman" w:hAnsi="Cordia New"/>
                <w:sz w:val="26"/>
                <w:szCs w:val="26"/>
              </w:rPr>
              <w:t>for</w:t>
            </w:r>
            <w:r w:rsidRPr="004E5FE4">
              <w:rPr>
                <w:rFonts w:ascii="Cordia New" w:eastAsia="Times New Roman" w:hAnsi="Cordia New"/>
                <w:sz w:val="26"/>
                <w:szCs w:val="26"/>
              </w:rPr>
              <w:t>-</w:t>
            </w:r>
            <w:r w:rsidR="007545D8" w:rsidRPr="004E5FE4">
              <w:rPr>
                <w:rFonts w:ascii="Cordia New" w:eastAsia="Times New Roman" w:hAnsi="Cordia New"/>
                <w:sz w:val="26"/>
                <w:szCs w:val="26"/>
              </w:rPr>
              <w:t>sales</w:t>
            </w:r>
          </w:p>
        </w:tc>
        <w:tc>
          <w:tcPr>
            <w:tcW w:w="1368" w:type="dxa"/>
            <w:vAlign w:val="bottom"/>
          </w:tcPr>
          <w:p w14:paraId="213A9955" w14:textId="6D5845C7" w:rsidR="007545D8" w:rsidRPr="004E5FE4" w:rsidRDefault="003A773E" w:rsidP="007545D8">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534</w:t>
            </w:r>
          </w:p>
        </w:tc>
        <w:tc>
          <w:tcPr>
            <w:tcW w:w="1368" w:type="dxa"/>
            <w:vAlign w:val="bottom"/>
          </w:tcPr>
          <w:p w14:paraId="60190BDF" w14:textId="4C097BAF" w:rsidR="007545D8" w:rsidRPr="004E5FE4" w:rsidRDefault="007545D8" w:rsidP="007545D8">
            <w:pPr>
              <w:spacing w:after="0" w:line="240" w:lineRule="auto"/>
              <w:ind w:right="-72"/>
              <w:jc w:val="right"/>
              <w:rPr>
                <w:rFonts w:ascii="Cordia New" w:eastAsia="MS Mincho" w:hAnsi="Cordia New"/>
                <w:sz w:val="26"/>
                <w:szCs w:val="26"/>
                <w:lang w:val="en-GB"/>
              </w:rPr>
            </w:pPr>
            <w:r w:rsidRPr="004E5FE4">
              <w:rPr>
                <w:rFonts w:ascii="Cordia New" w:eastAsia="MS Mincho" w:hAnsi="Cordia New"/>
                <w:sz w:val="26"/>
                <w:szCs w:val="26"/>
                <w:lang w:val="en-GB"/>
              </w:rPr>
              <w:t>-</w:t>
            </w:r>
          </w:p>
        </w:tc>
        <w:tc>
          <w:tcPr>
            <w:tcW w:w="1368" w:type="dxa"/>
            <w:vAlign w:val="bottom"/>
          </w:tcPr>
          <w:p w14:paraId="3BE95A7B" w14:textId="22DACACF" w:rsidR="007545D8" w:rsidRPr="004E5FE4" w:rsidRDefault="007545D8" w:rsidP="007545D8">
            <w:pPr>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p>
        </w:tc>
        <w:tc>
          <w:tcPr>
            <w:tcW w:w="1368" w:type="dxa"/>
            <w:vAlign w:val="bottom"/>
          </w:tcPr>
          <w:p w14:paraId="0240ECD1" w14:textId="3EA31FB2" w:rsidR="007545D8" w:rsidRPr="004E5FE4" w:rsidRDefault="007545D8" w:rsidP="007545D8">
            <w:pPr>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p>
        </w:tc>
      </w:tr>
      <w:tr w:rsidR="00B37A83" w:rsidRPr="004E5FE4" w14:paraId="22F97CB3" w14:textId="77777777" w:rsidTr="00EB2237">
        <w:tc>
          <w:tcPr>
            <w:tcW w:w="3672" w:type="dxa"/>
            <w:vAlign w:val="bottom"/>
            <w:hideMark/>
          </w:tcPr>
          <w:p w14:paraId="326FAB0B"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Others</w:t>
            </w:r>
          </w:p>
        </w:tc>
        <w:tc>
          <w:tcPr>
            <w:tcW w:w="1368" w:type="dxa"/>
            <w:vAlign w:val="bottom"/>
          </w:tcPr>
          <w:p w14:paraId="01018105" w14:textId="42145793" w:rsidR="00B37A83" w:rsidRPr="004E5FE4" w:rsidRDefault="003A773E" w:rsidP="00B37A83">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478</w:t>
            </w:r>
          </w:p>
        </w:tc>
        <w:tc>
          <w:tcPr>
            <w:tcW w:w="1368" w:type="dxa"/>
            <w:vAlign w:val="bottom"/>
          </w:tcPr>
          <w:p w14:paraId="31BF3CE3" w14:textId="0A868440" w:rsidR="00B37A83" w:rsidRPr="004E5FE4" w:rsidRDefault="003A773E" w:rsidP="00B37A83">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MS Mincho" w:hAnsi="Cordia New"/>
                <w:sz w:val="26"/>
                <w:szCs w:val="26"/>
                <w:lang w:val="en-GB"/>
              </w:rPr>
              <w:t>1</w:t>
            </w:r>
            <w:r w:rsidR="00B37A83" w:rsidRPr="004E5FE4">
              <w:rPr>
                <w:rFonts w:ascii="Cordia New" w:eastAsia="MS Mincho" w:hAnsi="Cordia New"/>
                <w:sz w:val="26"/>
                <w:szCs w:val="26"/>
                <w:lang w:val="en-GB"/>
              </w:rPr>
              <w:t>,</w:t>
            </w:r>
            <w:r w:rsidRPr="003A773E">
              <w:rPr>
                <w:rFonts w:ascii="Cordia New" w:eastAsia="MS Mincho" w:hAnsi="Cordia New"/>
                <w:sz w:val="26"/>
                <w:szCs w:val="26"/>
                <w:lang w:val="en-GB"/>
              </w:rPr>
              <w:t>030</w:t>
            </w:r>
          </w:p>
        </w:tc>
        <w:tc>
          <w:tcPr>
            <w:tcW w:w="1368" w:type="dxa"/>
            <w:vAlign w:val="bottom"/>
          </w:tcPr>
          <w:p w14:paraId="108FA06B" w14:textId="053DCECC" w:rsidR="00B37A83" w:rsidRPr="004E5FE4" w:rsidRDefault="003A773E" w:rsidP="00B37A83">
            <w:pPr>
              <w:pBdr>
                <w:bottom w:val="sing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101</w:t>
            </w:r>
          </w:p>
        </w:tc>
        <w:tc>
          <w:tcPr>
            <w:tcW w:w="1368" w:type="dxa"/>
            <w:vAlign w:val="bottom"/>
          </w:tcPr>
          <w:p w14:paraId="7109E094" w14:textId="7CD102DC" w:rsidR="00B37A83" w:rsidRPr="004E5FE4" w:rsidRDefault="003A773E" w:rsidP="00B37A83">
            <w:pPr>
              <w:pBdr>
                <w:bottom w:val="sing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72</w:t>
            </w:r>
          </w:p>
        </w:tc>
      </w:tr>
      <w:tr w:rsidR="00B37A83" w:rsidRPr="00BE39AC" w14:paraId="593FE281" w14:textId="77777777" w:rsidTr="00EB2237">
        <w:tc>
          <w:tcPr>
            <w:tcW w:w="3672" w:type="dxa"/>
            <w:vAlign w:val="bottom"/>
          </w:tcPr>
          <w:p w14:paraId="5831A2B0" w14:textId="77777777" w:rsidR="00B37A83" w:rsidRPr="00BE39AC"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12"/>
                <w:szCs w:val="12"/>
              </w:rPr>
            </w:pPr>
          </w:p>
        </w:tc>
        <w:tc>
          <w:tcPr>
            <w:tcW w:w="1368" w:type="dxa"/>
            <w:vAlign w:val="bottom"/>
          </w:tcPr>
          <w:p w14:paraId="033B149B" w14:textId="77777777" w:rsidR="00B37A83" w:rsidRPr="00BE39AC" w:rsidRDefault="00B37A83" w:rsidP="00B37A83">
            <w:pPr>
              <w:spacing w:after="0" w:line="240" w:lineRule="auto"/>
              <w:ind w:right="-72"/>
              <w:jc w:val="right"/>
              <w:rPr>
                <w:rFonts w:ascii="Cordia New" w:eastAsia="Times New Roman" w:hAnsi="Cordia New"/>
                <w:sz w:val="12"/>
                <w:szCs w:val="12"/>
              </w:rPr>
            </w:pPr>
          </w:p>
        </w:tc>
        <w:tc>
          <w:tcPr>
            <w:tcW w:w="1368" w:type="dxa"/>
            <w:vAlign w:val="bottom"/>
          </w:tcPr>
          <w:p w14:paraId="0C92298C" w14:textId="77777777" w:rsidR="00B37A83" w:rsidRPr="00BE39AC" w:rsidRDefault="00B37A83" w:rsidP="00B37A83">
            <w:pPr>
              <w:spacing w:after="0" w:line="240" w:lineRule="auto"/>
              <w:ind w:right="-72"/>
              <w:jc w:val="right"/>
              <w:rPr>
                <w:rFonts w:ascii="Cordia New" w:eastAsia="Times New Roman" w:hAnsi="Cordia New"/>
                <w:sz w:val="12"/>
                <w:szCs w:val="12"/>
              </w:rPr>
            </w:pPr>
          </w:p>
        </w:tc>
        <w:tc>
          <w:tcPr>
            <w:tcW w:w="1368" w:type="dxa"/>
            <w:vAlign w:val="bottom"/>
          </w:tcPr>
          <w:p w14:paraId="5E508BEB" w14:textId="77777777" w:rsidR="00B37A83" w:rsidRPr="00BE39AC" w:rsidRDefault="00B37A83" w:rsidP="00B37A83">
            <w:pPr>
              <w:spacing w:after="0" w:line="240" w:lineRule="auto"/>
              <w:ind w:left="-124" w:right="-72"/>
              <w:jc w:val="right"/>
              <w:rPr>
                <w:rFonts w:ascii="Cordia New" w:eastAsia="Times New Roman" w:hAnsi="Cordia New"/>
                <w:sz w:val="12"/>
                <w:szCs w:val="12"/>
              </w:rPr>
            </w:pPr>
          </w:p>
        </w:tc>
        <w:tc>
          <w:tcPr>
            <w:tcW w:w="1368" w:type="dxa"/>
            <w:vAlign w:val="bottom"/>
          </w:tcPr>
          <w:p w14:paraId="53149FB6" w14:textId="77777777" w:rsidR="00B37A83" w:rsidRPr="00BE39AC" w:rsidRDefault="00B37A83" w:rsidP="00B37A83">
            <w:pPr>
              <w:spacing w:after="0" w:line="240" w:lineRule="auto"/>
              <w:ind w:left="-124" w:right="-72"/>
              <w:jc w:val="right"/>
              <w:rPr>
                <w:rFonts w:ascii="Cordia New" w:eastAsia="Times New Roman" w:hAnsi="Cordia New"/>
                <w:sz w:val="12"/>
                <w:szCs w:val="12"/>
              </w:rPr>
            </w:pPr>
          </w:p>
        </w:tc>
      </w:tr>
      <w:tr w:rsidR="00B37A83" w:rsidRPr="004E5FE4" w14:paraId="4CB4BDAE" w14:textId="77777777" w:rsidTr="00EB2237">
        <w:tc>
          <w:tcPr>
            <w:tcW w:w="3672" w:type="dxa"/>
            <w:vAlign w:val="bottom"/>
            <w:hideMark/>
          </w:tcPr>
          <w:p w14:paraId="02E16375" w14:textId="77777777" w:rsidR="00B37A83" w:rsidRPr="004E5FE4" w:rsidRDefault="00B37A83" w:rsidP="00B37A83">
            <w:pPr>
              <w:tabs>
                <w:tab w:val="left" w:pos="567"/>
                <w:tab w:val="center" w:pos="3402"/>
                <w:tab w:val="center" w:pos="4536"/>
                <w:tab w:val="center" w:pos="5670"/>
                <w:tab w:val="center" w:pos="6804"/>
                <w:tab w:val="right" w:pos="7655"/>
              </w:tabs>
              <w:spacing w:after="0" w:line="240" w:lineRule="auto"/>
              <w:ind w:left="165"/>
              <w:rPr>
                <w:rFonts w:ascii="Cordia New" w:eastAsia="Times New Roman" w:hAnsi="Cordia New"/>
                <w:sz w:val="26"/>
                <w:szCs w:val="26"/>
              </w:rPr>
            </w:pPr>
            <w:r w:rsidRPr="004E5FE4">
              <w:rPr>
                <w:rFonts w:ascii="Cordia New" w:eastAsia="Times New Roman" w:hAnsi="Cordia New"/>
                <w:sz w:val="26"/>
                <w:szCs w:val="26"/>
              </w:rPr>
              <w:t>Total other income</w:t>
            </w:r>
          </w:p>
        </w:tc>
        <w:tc>
          <w:tcPr>
            <w:tcW w:w="1368" w:type="dxa"/>
            <w:vAlign w:val="bottom"/>
          </w:tcPr>
          <w:p w14:paraId="1BB124E5" w14:textId="276C494D"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E67EC5" w:rsidRPr="004E5FE4">
              <w:rPr>
                <w:rFonts w:ascii="Cordia New" w:eastAsia="Times New Roman" w:hAnsi="Cordia New"/>
                <w:sz w:val="26"/>
                <w:szCs w:val="26"/>
              </w:rPr>
              <w:t>,</w:t>
            </w:r>
            <w:r w:rsidRPr="003A773E">
              <w:rPr>
                <w:rFonts w:ascii="Cordia New" w:eastAsia="Times New Roman" w:hAnsi="Cordia New"/>
                <w:sz w:val="26"/>
                <w:szCs w:val="26"/>
                <w:lang w:val="en-GB"/>
              </w:rPr>
              <w:t>410</w:t>
            </w:r>
          </w:p>
        </w:tc>
        <w:tc>
          <w:tcPr>
            <w:tcW w:w="1368" w:type="dxa"/>
            <w:vAlign w:val="bottom"/>
          </w:tcPr>
          <w:p w14:paraId="75E1312B" w14:textId="507A61A7"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096</w:t>
            </w:r>
          </w:p>
        </w:tc>
        <w:tc>
          <w:tcPr>
            <w:tcW w:w="1368" w:type="dxa"/>
            <w:vAlign w:val="bottom"/>
          </w:tcPr>
          <w:p w14:paraId="5B283681" w14:textId="72ABD015"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108</w:t>
            </w:r>
          </w:p>
        </w:tc>
        <w:tc>
          <w:tcPr>
            <w:tcW w:w="1368" w:type="dxa"/>
            <w:vAlign w:val="bottom"/>
          </w:tcPr>
          <w:p w14:paraId="30BFE4AE" w14:textId="0300716F"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952</w:t>
            </w:r>
          </w:p>
        </w:tc>
      </w:tr>
    </w:tbl>
    <w:p w14:paraId="70E4A191" w14:textId="77777777" w:rsidR="004E5FE4" w:rsidRDefault="004E5FE4" w:rsidP="00690182">
      <w:pPr>
        <w:spacing w:after="0" w:line="240" w:lineRule="auto"/>
        <w:ind w:left="540" w:hanging="540"/>
        <w:rPr>
          <w:rFonts w:ascii="Cordia New" w:eastAsia="Times New Roman" w:hAnsi="Cordia New"/>
          <w:b/>
          <w:bCs/>
          <w:sz w:val="26"/>
          <w:szCs w:val="26"/>
          <w:lang w:val="en-GB"/>
        </w:rPr>
      </w:pPr>
    </w:p>
    <w:p w14:paraId="29C7DB82" w14:textId="77777777" w:rsidR="004E5FE4" w:rsidRDefault="004E5FE4">
      <w:pPr>
        <w:spacing w:after="0" w:line="240" w:lineRule="auto"/>
        <w:rPr>
          <w:rFonts w:ascii="Cordia New" w:eastAsia="Times New Roman" w:hAnsi="Cordia New"/>
          <w:b/>
          <w:bCs/>
          <w:sz w:val="26"/>
          <w:szCs w:val="26"/>
          <w:lang w:val="en-GB"/>
        </w:rPr>
      </w:pPr>
      <w:r>
        <w:rPr>
          <w:rFonts w:ascii="Cordia New" w:eastAsia="Times New Roman" w:hAnsi="Cordia New"/>
          <w:b/>
          <w:bCs/>
          <w:sz w:val="26"/>
          <w:szCs w:val="26"/>
          <w:lang w:val="en-GB"/>
        </w:rPr>
        <w:br w:type="page"/>
      </w:r>
    </w:p>
    <w:p w14:paraId="2F6C49B5" w14:textId="4BB8E59A" w:rsidR="00C721A4" w:rsidRPr="004E5FE4"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32</w:t>
      </w:r>
      <w:r w:rsidR="00C721A4" w:rsidRPr="004E5FE4">
        <w:rPr>
          <w:rFonts w:ascii="Cordia New" w:eastAsia="Times New Roman" w:hAnsi="Cordia New"/>
          <w:b/>
          <w:bCs/>
          <w:sz w:val="26"/>
          <w:szCs w:val="26"/>
        </w:rPr>
        <w:tab/>
        <w:t>Other (gains) losses, net</w:t>
      </w:r>
    </w:p>
    <w:tbl>
      <w:tblPr>
        <w:tblW w:w="9403" w:type="dxa"/>
        <w:tblLayout w:type="fixed"/>
        <w:tblLook w:val="0000" w:firstRow="0" w:lastRow="0" w:firstColumn="0" w:lastColumn="0" w:noHBand="0" w:noVBand="0"/>
      </w:tblPr>
      <w:tblGrid>
        <w:gridCol w:w="3931"/>
        <w:gridCol w:w="1368"/>
        <w:gridCol w:w="1368"/>
        <w:gridCol w:w="1368"/>
        <w:gridCol w:w="1368"/>
      </w:tblGrid>
      <w:tr w:rsidR="008B02DC" w:rsidRPr="004E5FE4" w14:paraId="21AC5EA2" w14:textId="77777777" w:rsidTr="00EB2237">
        <w:tc>
          <w:tcPr>
            <w:tcW w:w="3931" w:type="dxa"/>
            <w:shd w:val="clear" w:color="auto" w:fill="auto"/>
            <w:vAlign w:val="bottom"/>
          </w:tcPr>
          <w:p w14:paraId="0B6FAB91" w14:textId="77777777" w:rsidR="00C721A4" w:rsidRPr="004E5FE4" w:rsidRDefault="00C721A4" w:rsidP="00716489">
            <w:pPr>
              <w:tabs>
                <w:tab w:val="left" w:pos="540"/>
              </w:tabs>
              <w:spacing w:after="0" w:line="340" w:lineRule="exact"/>
              <w:ind w:left="422"/>
              <w:rPr>
                <w:rFonts w:ascii="Cordia New" w:eastAsia="Times New Roman" w:hAnsi="Cordia New"/>
                <w:b/>
                <w:bCs/>
                <w:sz w:val="26"/>
                <w:szCs w:val="26"/>
              </w:rPr>
            </w:pPr>
          </w:p>
        </w:tc>
        <w:tc>
          <w:tcPr>
            <w:tcW w:w="2736" w:type="dxa"/>
            <w:gridSpan w:val="2"/>
            <w:shd w:val="clear" w:color="auto" w:fill="auto"/>
            <w:vAlign w:val="bottom"/>
          </w:tcPr>
          <w:p w14:paraId="5615A0EE" w14:textId="77777777" w:rsidR="00C721A4" w:rsidRPr="004E5FE4" w:rsidRDefault="00C721A4" w:rsidP="00716489">
            <w:pPr>
              <w:tabs>
                <w:tab w:val="left" w:pos="540"/>
              </w:tabs>
              <w:spacing w:after="0" w:line="340" w:lineRule="exact"/>
              <w:ind w:right="-72"/>
              <w:jc w:val="center"/>
              <w:rPr>
                <w:rFonts w:ascii="Cordia New" w:eastAsia="Times New Roman" w:hAnsi="Cordia New"/>
                <w:b/>
                <w:bCs/>
                <w:sz w:val="26"/>
                <w:szCs w:val="26"/>
              </w:rPr>
            </w:pPr>
            <w:r w:rsidRPr="004E5FE4">
              <w:rPr>
                <w:rFonts w:ascii="Cordia New" w:eastAsia="Times New Roman" w:hAnsi="Cordia New"/>
                <w:b/>
                <w:bCs/>
                <w:sz w:val="26"/>
                <w:szCs w:val="26"/>
              </w:rPr>
              <w:t>Consolidated</w:t>
            </w:r>
          </w:p>
        </w:tc>
        <w:tc>
          <w:tcPr>
            <w:tcW w:w="2736" w:type="dxa"/>
            <w:gridSpan w:val="2"/>
            <w:shd w:val="clear" w:color="auto" w:fill="auto"/>
            <w:vAlign w:val="bottom"/>
          </w:tcPr>
          <w:p w14:paraId="16CBC0B3" w14:textId="77777777" w:rsidR="00C721A4" w:rsidRPr="004E5FE4" w:rsidRDefault="00C721A4" w:rsidP="00716489">
            <w:pPr>
              <w:tabs>
                <w:tab w:val="left" w:pos="540"/>
              </w:tabs>
              <w:spacing w:after="0" w:line="340" w:lineRule="exact"/>
              <w:ind w:right="-72"/>
              <w:jc w:val="center"/>
              <w:rPr>
                <w:rFonts w:ascii="Cordia New" w:eastAsia="Times New Roman" w:hAnsi="Cordia New"/>
                <w:b/>
                <w:bCs/>
                <w:sz w:val="26"/>
                <w:szCs w:val="26"/>
              </w:rPr>
            </w:pPr>
            <w:r w:rsidRPr="004E5FE4">
              <w:rPr>
                <w:rFonts w:ascii="Cordia New" w:eastAsia="Times New Roman" w:hAnsi="Cordia New"/>
                <w:b/>
                <w:bCs/>
                <w:sz w:val="26"/>
                <w:szCs w:val="26"/>
              </w:rPr>
              <w:t>Separate</w:t>
            </w:r>
          </w:p>
        </w:tc>
      </w:tr>
      <w:tr w:rsidR="008B02DC" w:rsidRPr="004E5FE4" w14:paraId="6D4989B3" w14:textId="77777777" w:rsidTr="00EB2237">
        <w:tc>
          <w:tcPr>
            <w:tcW w:w="3931" w:type="dxa"/>
            <w:shd w:val="clear" w:color="auto" w:fill="auto"/>
            <w:vAlign w:val="bottom"/>
          </w:tcPr>
          <w:p w14:paraId="6CB72AE4" w14:textId="77777777" w:rsidR="00C721A4" w:rsidRPr="004E5FE4" w:rsidRDefault="00C721A4" w:rsidP="00716489">
            <w:pPr>
              <w:tabs>
                <w:tab w:val="left" w:pos="540"/>
              </w:tabs>
              <w:spacing w:after="0" w:line="340" w:lineRule="exact"/>
              <w:ind w:left="422"/>
              <w:rPr>
                <w:rFonts w:ascii="Cordia New" w:eastAsia="Times New Roman" w:hAnsi="Cordia New"/>
                <w:b/>
                <w:bCs/>
                <w:sz w:val="26"/>
                <w:szCs w:val="26"/>
              </w:rPr>
            </w:pPr>
          </w:p>
        </w:tc>
        <w:tc>
          <w:tcPr>
            <w:tcW w:w="2736" w:type="dxa"/>
            <w:gridSpan w:val="2"/>
            <w:shd w:val="clear" w:color="auto" w:fill="auto"/>
            <w:vAlign w:val="bottom"/>
          </w:tcPr>
          <w:p w14:paraId="49F555F4" w14:textId="14E62698" w:rsidR="00C721A4" w:rsidRPr="004E5FE4" w:rsidRDefault="00C721A4" w:rsidP="00716489">
            <w:pPr>
              <w:pBdr>
                <w:bottom w:val="single" w:sz="4" w:space="0" w:color="auto"/>
              </w:pBdr>
              <w:tabs>
                <w:tab w:val="left" w:pos="540"/>
              </w:tabs>
              <w:spacing w:after="0" w:line="340" w:lineRule="exact"/>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financial </w:t>
            </w:r>
            <w:r w:rsidR="004D4520" w:rsidRPr="004E5FE4">
              <w:rPr>
                <w:rFonts w:ascii="Cordia New" w:eastAsia="Times New Roman" w:hAnsi="Cordia New"/>
                <w:b/>
                <w:bCs/>
                <w:sz w:val="26"/>
                <w:szCs w:val="26"/>
              </w:rPr>
              <w:t>statements</w:t>
            </w:r>
          </w:p>
        </w:tc>
        <w:tc>
          <w:tcPr>
            <w:tcW w:w="2736" w:type="dxa"/>
            <w:gridSpan w:val="2"/>
            <w:shd w:val="clear" w:color="auto" w:fill="auto"/>
            <w:vAlign w:val="bottom"/>
          </w:tcPr>
          <w:p w14:paraId="63EF457C" w14:textId="573D4100" w:rsidR="00C721A4" w:rsidRPr="004E5FE4" w:rsidRDefault="00C721A4" w:rsidP="00716489">
            <w:pPr>
              <w:pBdr>
                <w:bottom w:val="single" w:sz="4" w:space="0" w:color="auto"/>
              </w:pBdr>
              <w:tabs>
                <w:tab w:val="left" w:pos="540"/>
              </w:tabs>
              <w:spacing w:after="0" w:line="340" w:lineRule="exact"/>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financial </w:t>
            </w:r>
            <w:r w:rsidR="004D4520" w:rsidRPr="004E5FE4">
              <w:rPr>
                <w:rFonts w:ascii="Cordia New" w:eastAsia="Times New Roman" w:hAnsi="Cordia New"/>
                <w:b/>
                <w:bCs/>
                <w:sz w:val="26"/>
                <w:szCs w:val="26"/>
              </w:rPr>
              <w:t>statements</w:t>
            </w:r>
          </w:p>
        </w:tc>
      </w:tr>
      <w:tr w:rsidR="008B02DC" w:rsidRPr="004E5FE4" w14:paraId="6717212A" w14:textId="77777777" w:rsidTr="00EB2237">
        <w:tc>
          <w:tcPr>
            <w:tcW w:w="3931" w:type="dxa"/>
            <w:shd w:val="clear" w:color="auto" w:fill="auto"/>
            <w:vAlign w:val="bottom"/>
          </w:tcPr>
          <w:p w14:paraId="39348832" w14:textId="77777777" w:rsidR="00C721A4" w:rsidRPr="004E5FE4" w:rsidRDefault="00C721A4" w:rsidP="00716489">
            <w:pPr>
              <w:tabs>
                <w:tab w:val="left" w:pos="540"/>
              </w:tabs>
              <w:spacing w:after="0" w:line="340" w:lineRule="exact"/>
              <w:ind w:left="422"/>
              <w:rPr>
                <w:rFonts w:ascii="Cordia New" w:eastAsia="Times New Roman" w:hAnsi="Cordia New"/>
                <w:b/>
                <w:bCs/>
                <w:sz w:val="26"/>
                <w:szCs w:val="26"/>
              </w:rPr>
            </w:pPr>
          </w:p>
        </w:tc>
        <w:tc>
          <w:tcPr>
            <w:tcW w:w="1368" w:type="dxa"/>
            <w:shd w:val="clear" w:color="auto" w:fill="auto"/>
            <w:vAlign w:val="bottom"/>
          </w:tcPr>
          <w:p w14:paraId="2F59BCDC" w14:textId="7F38DE5F" w:rsidR="00C721A4" w:rsidRPr="004E5FE4" w:rsidRDefault="003A773E" w:rsidP="00716489">
            <w:pPr>
              <w:tabs>
                <w:tab w:val="left" w:pos="540"/>
              </w:tabs>
              <w:spacing w:after="0" w:line="34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shd w:val="clear" w:color="auto" w:fill="auto"/>
            <w:vAlign w:val="bottom"/>
          </w:tcPr>
          <w:p w14:paraId="20AEFD78" w14:textId="1FE14226" w:rsidR="00C721A4" w:rsidRPr="004E5FE4" w:rsidRDefault="003A773E" w:rsidP="00716489">
            <w:pPr>
              <w:tabs>
                <w:tab w:val="left" w:pos="540"/>
              </w:tabs>
              <w:spacing w:after="0" w:line="34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shd w:val="clear" w:color="auto" w:fill="auto"/>
            <w:vAlign w:val="bottom"/>
          </w:tcPr>
          <w:p w14:paraId="743EAB40" w14:textId="58263676" w:rsidR="00C721A4" w:rsidRPr="004E5FE4" w:rsidRDefault="003A773E" w:rsidP="00716489">
            <w:pPr>
              <w:tabs>
                <w:tab w:val="left" w:pos="540"/>
              </w:tabs>
              <w:spacing w:after="0" w:line="34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shd w:val="clear" w:color="auto" w:fill="auto"/>
            <w:vAlign w:val="bottom"/>
          </w:tcPr>
          <w:p w14:paraId="233C9B1B" w14:textId="1C2A66CC" w:rsidR="00C721A4" w:rsidRPr="004E5FE4" w:rsidRDefault="003A773E" w:rsidP="00716489">
            <w:pPr>
              <w:tabs>
                <w:tab w:val="left" w:pos="540"/>
              </w:tabs>
              <w:spacing w:after="0" w:line="340" w:lineRule="exact"/>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2A9B9E65" w14:textId="77777777" w:rsidTr="00EB2237">
        <w:tc>
          <w:tcPr>
            <w:tcW w:w="3931" w:type="dxa"/>
            <w:shd w:val="clear" w:color="auto" w:fill="auto"/>
            <w:vAlign w:val="bottom"/>
          </w:tcPr>
          <w:p w14:paraId="7D603799" w14:textId="77777777" w:rsidR="00C721A4" w:rsidRPr="004E5FE4" w:rsidRDefault="00C721A4" w:rsidP="00716489">
            <w:pPr>
              <w:tabs>
                <w:tab w:val="left" w:pos="540"/>
              </w:tabs>
              <w:spacing w:after="0" w:line="340" w:lineRule="exact"/>
              <w:ind w:left="422"/>
              <w:rPr>
                <w:rFonts w:ascii="Cordia New" w:eastAsia="Times New Roman" w:hAnsi="Cordia New"/>
                <w:b/>
                <w:bCs/>
                <w:sz w:val="26"/>
                <w:szCs w:val="26"/>
              </w:rPr>
            </w:pPr>
          </w:p>
        </w:tc>
        <w:tc>
          <w:tcPr>
            <w:tcW w:w="1368" w:type="dxa"/>
            <w:shd w:val="clear" w:color="auto" w:fill="auto"/>
            <w:vAlign w:val="bottom"/>
          </w:tcPr>
          <w:p w14:paraId="6F41E5A3" w14:textId="27BD4EF4" w:rsidR="00C721A4" w:rsidRPr="004E5FE4" w:rsidRDefault="00305C08" w:rsidP="00716489">
            <w:pPr>
              <w:pBdr>
                <w:bottom w:val="single" w:sz="4" w:space="0" w:color="auto"/>
              </w:pBdr>
              <w:tabs>
                <w:tab w:val="left" w:pos="540"/>
              </w:tabs>
              <w:spacing w:after="0" w:line="340" w:lineRule="exact"/>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shd w:val="clear" w:color="auto" w:fill="auto"/>
            <w:vAlign w:val="bottom"/>
          </w:tcPr>
          <w:p w14:paraId="4E137E33" w14:textId="77AE3B62" w:rsidR="00C721A4" w:rsidRPr="004E5FE4" w:rsidRDefault="00305C08" w:rsidP="00716489">
            <w:pPr>
              <w:pBdr>
                <w:bottom w:val="single" w:sz="4" w:space="0" w:color="auto"/>
              </w:pBdr>
              <w:tabs>
                <w:tab w:val="left" w:pos="540"/>
              </w:tabs>
              <w:spacing w:after="0" w:line="340" w:lineRule="exact"/>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shd w:val="clear" w:color="auto" w:fill="auto"/>
            <w:vAlign w:val="bottom"/>
          </w:tcPr>
          <w:p w14:paraId="5CDD383A" w14:textId="2B569BA0" w:rsidR="00C721A4" w:rsidRPr="004E5FE4" w:rsidRDefault="00305C08" w:rsidP="00716489">
            <w:pPr>
              <w:pBdr>
                <w:bottom w:val="single" w:sz="4" w:space="0" w:color="auto"/>
              </w:pBdr>
              <w:tabs>
                <w:tab w:val="left" w:pos="540"/>
              </w:tabs>
              <w:spacing w:after="0" w:line="340" w:lineRule="exact"/>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shd w:val="clear" w:color="auto" w:fill="auto"/>
            <w:vAlign w:val="bottom"/>
          </w:tcPr>
          <w:p w14:paraId="2DC2F0C6" w14:textId="0A4ABB4E" w:rsidR="00C721A4" w:rsidRPr="004E5FE4" w:rsidRDefault="00305C08" w:rsidP="00716489">
            <w:pPr>
              <w:pBdr>
                <w:bottom w:val="single" w:sz="4" w:space="0" w:color="auto"/>
              </w:pBdr>
              <w:tabs>
                <w:tab w:val="left" w:pos="540"/>
              </w:tabs>
              <w:spacing w:after="0" w:line="340" w:lineRule="exact"/>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42C6A84B" w14:textId="77777777" w:rsidTr="00EB2237">
        <w:trPr>
          <w:trHeight w:val="81"/>
        </w:trPr>
        <w:tc>
          <w:tcPr>
            <w:tcW w:w="3931" w:type="dxa"/>
            <w:shd w:val="clear" w:color="auto" w:fill="auto"/>
            <w:vAlign w:val="bottom"/>
          </w:tcPr>
          <w:p w14:paraId="2F184097" w14:textId="77777777" w:rsidR="00C721A4" w:rsidRPr="00BE39AC" w:rsidRDefault="00C721A4" w:rsidP="00690182">
            <w:pPr>
              <w:tabs>
                <w:tab w:val="left" w:pos="540"/>
              </w:tabs>
              <w:spacing w:after="0" w:line="240" w:lineRule="auto"/>
              <w:ind w:left="422"/>
              <w:rPr>
                <w:rFonts w:ascii="Cordia New" w:eastAsia="Times New Roman" w:hAnsi="Cordia New"/>
                <w:b/>
                <w:bCs/>
                <w:sz w:val="12"/>
                <w:szCs w:val="12"/>
              </w:rPr>
            </w:pPr>
          </w:p>
        </w:tc>
        <w:tc>
          <w:tcPr>
            <w:tcW w:w="1368" w:type="dxa"/>
            <w:shd w:val="clear" w:color="auto" w:fill="auto"/>
            <w:vAlign w:val="bottom"/>
          </w:tcPr>
          <w:p w14:paraId="5072A7A9" w14:textId="77777777" w:rsidR="00C721A4" w:rsidRPr="00BE39AC" w:rsidRDefault="00C721A4" w:rsidP="00690182">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5996F12F" w14:textId="77777777" w:rsidR="00C721A4" w:rsidRPr="00BE39AC" w:rsidRDefault="00C721A4" w:rsidP="00690182">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0EAF7C68" w14:textId="77777777" w:rsidR="00C721A4" w:rsidRPr="00BE39AC" w:rsidRDefault="00C721A4" w:rsidP="00690182">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7D445D92" w14:textId="77777777" w:rsidR="00C721A4" w:rsidRPr="00BE39AC" w:rsidRDefault="00C721A4" w:rsidP="00690182">
            <w:pPr>
              <w:tabs>
                <w:tab w:val="left" w:pos="540"/>
              </w:tabs>
              <w:spacing w:after="0" w:line="240" w:lineRule="auto"/>
              <w:ind w:right="-72"/>
              <w:jc w:val="right"/>
              <w:rPr>
                <w:rFonts w:ascii="Cordia New" w:eastAsia="Times New Roman" w:hAnsi="Cordia New"/>
                <w:b/>
                <w:bCs/>
                <w:sz w:val="12"/>
                <w:szCs w:val="12"/>
              </w:rPr>
            </w:pPr>
          </w:p>
        </w:tc>
      </w:tr>
      <w:tr w:rsidR="00B37A83" w:rsidRPr="004E5FE4" w14:paraId="2C533115" w14:textId="77777777" w:rsidTr="00EB2237">
        <w:tc>
          <w:tcPr>
            <w:tcW w:w="3931" w:type="dxa"/>
            <w:shd w:val="clear" w:color="auto" w:fill="auto"/>
            <w:vAlign w:val="bottom"/>
          </w:tcPr>
          <w:p w14:paraId="5A3321A2" w14:textId="77777777" w:rsidR="00B37A83" w:rsidRPr="004E5FE4" w:rsidRDefault="00B37A83" w:rsidP="00B37A83">
            <w:pPr>
              <w:tabs>
                <w:tab w:val="left" w:pos="540"/>
              </w:tabs>
              <w:spacing w:after="0" w:line="340" w:lineRule="exact"/>
              <w:ind w:left="422"/>
              <w:rPr>
                <w:rFonts w:ascii="Cordia New" w:eastAsia="Times New Roman" w:hAnsi="Cordia New"/>
                <w:sz w:val="26"/>
                <w:szCs w:val="26"/>
              </w:rPr>
            </w:pPr>
            <w:r w:rsidRPr="004E5FE4">
              <w:rPr>
                <w:rFonts w:ascii="Cordia New" w:eastAsia="Times New Roman" w:hAnsi="Cordia New"/>
                <w:sz w:val="26"/>
                <w:szCs w:val="26"/>
              </w:rPr>
              <w:t>(Gain) loss on exchange rate, net</w:t>
            </w:r>
          </w:p>
        </w:tc>
        <w:tc>
          <w:tcPr>
            <w:tcW w:w="1368" w:type="dxa"/>
            <w:shd w:val="clear" w:color="auto" w:fill="auto"/>
            <w:vAlign w:val="bottom"/>
          </w:tcPr>
          <w:p w14:paraId="769E1C44" w14:textId="53AAFAF2" w:rsidR="00B37A83" w:rsidRPr="004E5FE4" w:rsidRDefault="003A773E" w:rsidP="00B37A83">
            <w:pPr>
              <w:spacing w:after="0" w:line="34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DB43DB" w:rsidRPr="004E5FE4">
              <w:rPr>
                <w:rFonts w:ascii="Cordia New" w:eastAsia="Times New Roman" w:hAnsi="Cordia New"/>
                <w:sz w:val="26"/>
                <w:szCs w:val="26"/>
              </w:rPr>
              <w:t>,</w:t>
            </w:r>
            <w:r w:rsidRPr="003A773E">
              <w:rPr>
                <w:rFonts w:ascii="Cordia New" w:eastAsia="Times New Roman" w:hAnsi="Cordia New"/>
                <w:sz w:val="26"/>
                <w:szCs w:val="26"/>
                <w:lang w:val="en-GB"/>
              </w:rPr>
              <w:t>553</w:t>
            </w:r>
          </w:p>
        </w:tc>
        <w:tc>
          <w:tcPr>
            <w:tcW w:w="1368" w:type="dxa"/>
            <w:shd w:val="clear" w:color="auto" w:fill="auto"/>
            <w:vAlign w:val="bottom"/>
          </w:tcPr>
          <w:p w14:paraId="2AAF436E" w14:textId="4B76CF51" w:rsidR="00B37A83" w:rsidRPr="004E5FE4" w:rsidRDefault="00B37A83" w:rsidP="00B37A83">
            <w:pP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962</w:t>
            </w:r>
            <w:r w:rsidRPr="004E5FE4">
              <w:rPr>
                <w:rFonts w:ascii="Cordia New" w:eastAsia="Times New Roman" w:hAnsi="Cordia New"/>
                <w:sz w:val="26"/>
                <w:szCs w:val="26"/>
              </w:rPr>
              <w:t>)</w:t>
            </w:r>
          </w:p>
        </w:tc>
        <w:tc>
          <w:tcPr>
            <w:tcW w:w="1368" w:type="dxa"/>
            <w:shd w:val="clear" w:color="auto" w:fill="auto"/>
            <w:vAlign w:val="bottom"/>
          </w:tcPr>
          <w:p w14:paraId="20BAAE00" w14:textId="372E1BA6" w:rsidR="00B37A83" w:rsidRPr="004E5FE4" w:rsidRDefault="003A773E" w:rsidP="00B37A83">
            <w:pPr>
              <w:spacing w:after="0" w:line="340" w:lineRule="exact"/>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003E49" w:rsidRPr="004E5FE4">
              <w:rPr>
                <w:rFonts w:ascii="Cordia New" w:eastAsia="Times New Roman" w:hAnsi="Cordia New"/>
                <w:sz w:val="26"/>
                <w:szCs w:val="26"/>
              </w:rPr>
              <w:t>,</w:t>
            </w:r>
            <w:r w:rsidRPr="003A773E">
              <w:rPr>
                <w:rFonts w:ascii="Cordia New" w:eastAsia="Times New Roman" w:hAnsi="Cordia New"/>
                <w:sz w:val="26"/>
                <w:szCs w:val="26"/>
                <w:lang w:val="en-GB"/>
              </w:rPr>
              <w:t>521</w:t>
            </w:r>
          </w:p>
        </w:tc>
        <w:tc>
          <w:tcPr>
            <w:tcW w:w="1368" w:type="dxa"/>
            <w:shd w:val="clear" w:color="auto" w:fill="auto"/>
            <w:vAlign w:val="bottom"/>
          </w:tcPr>
          <w:p w14:paraId="34B20414" w14:textId="17D92204" w:rsidR="00B37A83" w:rsidRPr="004E5FE4" w:rsidRDefault="00B37A83" w:rsidP="00B37A83">
            <w:pP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037</w:t>
            </w:r>
            <w:r w:rsidRPr="004E5FE4">
              <w:rPr>
                <w:rFonts w:ascii="Cordia New" w:eastAsia="Times New Roman" w:hAnsi="Cordia New"/>
                <w:sz w:val="26"/>
                <w:szCs w:val="26"/>
              </w:rPr>
              <w:t>)</w:t>
            </w:r>
          </w:p>
        </w:tc>
      </w:tr>
      <w:tr w:rsidR="00B37A83" w:rsidRPr="004E5FE4" w14:paraId="692A3461" w14:textId="77777777" w:rsidTr="00EB2237">
        <w:tc>
          <w:tcPr>
            <w:tcW w:w="3931" w:type="dxa"/>
            <w:shd w:val="clear" w:color="auto" w:fill="auto"/>
            <w:vAlign w:val="bottom"/>
          </w:tcPr>
          <w:p w14:paraId="0E8EC6DA" w14:textId="77777777" w:rsidR="00B37A83" w:rsidRPr="004E5FE4" w:rsidRDefault="00B37A83" w:rsidP="00B37A83">
            <w:pPr>
              <w:tabs>
                <w:tab w:val="left" w:pos="540"/>
              </w:tabs>
              <w:spacing w:after="0" w:line="340" w:lineRule="exact"/>
              <w:ind w:left="422"/>
              <w:rPr>
                <w:rFonts w:ascii="Cordia New" w:eastAsia="Times New Roman" w:hAnsi="Cordia New"/>
                <w:sz w:val="26"/>
                <w:szCs w:val="26"/>
              </w:rPr>
            </w:pPr>
            <w:r w:rsidRPr="004E5FE4">
              <w:rPr>
                <w:rFonts w:ascii="Cordia New" w:eastAsia="Times New Roman" w:hAnsi="Cordia New"/>
                <w:sz w:val="26"/>
                <w:szCs w:val="26"/>
              </w:rPr>
              <w:t xml:space="preserve">(Gain) loss on measurement of </w:t>
            </w:r>
          </w:p>
          <w:p w14:paraId="166F52F8" w14:textId="77777777" w:rsidR="00B37A83" w:rsidRPr="004E5FE4" w:rsidRDefault="00B37A83" w:rsidP="00B37A83">
            <w:pPr>
              <w:tabs>
                <w:tab w:val="left" w:pos="540"/>
              </w:tabs>
              <w:spacing w:after="0" w:line="340" w:lineRule="exact"/>
              <w:ind w:left="422"/>
              <w:rPr>
                <w:rFonts w:ascii="Cordia New" w:eastAsia="Times New Roman" w:hAnsi="Cordia New"/>
                <w:sz w:val="26"/>
                <w:szCs w:val="26"/>
              </w:rPr>
            </w:pPr>
            <w:r w:rsidRPr="004E5FE4">
              <w:rPr>
                <w:rFonts w:ascii="Cordia New" w:eastAsia="Times New Roman" w:hAnsi="Cordia New"/>
                <w:sz w:val="26"/>
                <w:szCs w:val="26"/>
              </w:rPr>
              <w:t xml:space="preserve">   financial instruments, net</w:t>
            </w:r>
          </w:p>
        </w:tc>
        <w:tc>
          <w:tcPr>
            <w:tcW w:w="1368" w:type="dxa"/>
            <w:shd w:val="clear" w:color="auto" w:fill="auto"/>
            <w:vAlign w:val="bottom"/>
          </w:tcPr>
          <w:p w14:paraId="47CEA94B" w14:textId="5D82911C" w:rsidR="00B37A83" w:rsidRPr="004E5FE4" w:rsidRDefault="00DB43DB" w:rsidP="00B37A83">
            <w:pPr>
              <w:pBdr>
                <w:bottom w:val="single" w:sz="4" w:space="1" w:color="auto"/>
              </w:pBd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088</w:t>
            </w:r>
            <w:r w:rsidRPr="004E5FE4">
              <w:rPr>
                <w:rFonts w:ascii="Cordia New" w:eastAsia="Times New Roman" w:hAnsi="Cordia New"/>
                <w:sz w:val="26"/>
                <w:szCs w:val="26"/>
              </w:rPr>
              <w:t>)</w:t>
            </w:r>
          </w:p>
        </w:tc>
        <w:tc>
          <w:tcPr>
            <w:tcW w:w="1368" w:type="dxa"/>
            <w:shd w:val="clear" w:color="auto" w:fill="auto"/>
            <w:vAlign w:val="bottom"/>
          </w:tcPr>
          <w:p w14:paraId="5E417ABC" w14:textId="4F9D7637" w:rsidR="00B37A83" w:rsidRPr="004E5FE4" w:rsidRDefault="00B37A83" w:rsidP="00B37A83">
            <w:pPr>
              <w:pBdr>
                <w:bottom w:val="single" w:sz="4" w:space="1" w:color="auto"/>
              </w:pBd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507</w:t>
            </w:r>
            <w:r w:rsidRPr="004E5FE4">
              <w:rPr>
                <w:rFonts w:ascii="Cordia New" w:eastAsia="Times New Roman" w:hAnsi="Cordia New"/>
                <w:sz w:val="26"/>
                <w:szCs w:val="26"/>
              </w:rPr>
              <w:t>)</w:t>
            </w:r>
          </w:p>
        </w:tc>
        <w:tc>
          <w:tcPr>
            <w:tcW w:w="1368" w:type="dxa"/>
            <w:shd w:val="clear" w:color="auto" w:fill="auto"/>
            <w:vAlign w:val="bottom"/>
          </w:tcPr>
          <w:p w14:paraId="110E6BFF" w14:textId="78C54C2E" w:rsidR="00B37A83" w:rsidRPr="004E5FE4" w:rsidRDefault="00003E49" w:rsidP="00B37A83">
            <w:pPr>
              <w:pBdr>
                <w:bottom w:val="single" w:sz="4" w:space="1" w:color="auto"/>
              </w:pBd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083</w:t>
            </w:r>
            <w:r w:rsidRPr="004E5FE4">
              <w:rPr>
                <w:rFonts w:ascii="Cordia New" w:eastAsia="Times New Roman" w:hAnsi="Cordia New"/>
                <w:sz w:val="26"/>
                <w:szCs w:val="26"/>
              </w:rPr>
              <w:t>)</w:t>
            </w:r>
          </w:p>
        </w:tc>
        <w:tc>
          <w:tcPr>
            <w:tcW w:w="1368" w:type="dxa"/>
            <w:shd w:val="clear" w:color="auto" w:fill="auto"/>
            <w:vAlign w:val="bottom"/>
          </w:tcPr>
          <w:p w14:paraId="7151C61D" w14:textId="0E149C0E" w:rsidR="00B37A83" w:rsidRPr="004E5FE4" w:rsidRDefault="00B37A83" w:rsidP="00B37A83">
            <w:pPr>
              <w:pBdr>
                <w:bottom w:val="single" w:sz="4" w:space="1" w:color="auto"/>
              </w:pBd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880</w:t>
            </w:r>
            <w:r w:rsidRPr="004E5FE4">
              <w:rPr>
                <w:rFonts w:ascii="Cordia New" w:eastAsia="Times New Roman" w:hAnsi="Cordia New"/>
                <w:sz w:val="26"/>
                <w:szCs w:val="26"/>
              </w:rPr>
              <w:t>)</w:t>
            </w:r>
          </w:p>
        </w:tc>
      </w:tr>
      <w:tr w:rsidR="00B37A83" w:rsidRPr="00BE39AC" w14:paraId="6C8F20AC" w14:textId="77777777" w:rsidTr="00EB2237">
        <w:trPr>
          <w:trHeight w:val="81"/>
        </w:trPr>
        <w:tc>
          <w:tcPr>
            <w:tcW w:w="3931" w:type="dxa"/>
            <w:shd w:val="clear" w:color="auto" w:fill="auto"/>
            <w:vAlign w:val="bottom"/>
          </w:tcPr>
          <w:p w14:paraId="1328522B" w14:textId="77777777" w:rsidR="00B37A83" w:rsidRPr="00BE39AC" w:rsidRDefault="00B37A83" w:rsidP="00B37A83">
            <w:pPr>
              <w:tabs>
                <w:tab w:val="left" w:pos="540"/>
              </w:tabs>
              <w:spacing w:after="0" w:line="240" w:lineRule="auto"/>
              <w:ind w:left="422"/>
              <w:rPr>
                <w:rFonts w:ascii="Cordia New" w:eastAsia="Times New Roman" w:hAnsi="Cordia New"/>
                <w:sz w:val="12"/>
                <w:szCs w:val="12"/>
              </w:rPr>
            </w:pPr>
          </w:p>
        </w:tc>
        <w:tc>
          <w:tcPr>
            <w:tcW w:w="1368" w:type="dxa"/>
            <w:shd w:val="clear" w:color="auto" w:fill="auto"/>
            <w:vAlign w:val="bottom"/>
          </w:tcPr>
          <w:p w14:paraId="0CE508CD" w14:textId="77777777" w:rsidR="00B37A83" w:rsidRPr="00BE39AC" w:rsidRDefault="00B37A83" w:rsidP="00B37A83">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498F5765" w14:textId="77777777" w:rsidR="00B37A83" w:rsidRPr="00BE39AC" w:rsidRDefault="00B37A83" w:rsidP="00B37A83">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1B189D01" w14:textId="77777777" w:rsidR="00B37A83" w:rsidRPr="00BE39AC" w:rsidRDefault="00B37A83" w:rsidP="00B37A83">
            <w:pPr>
              <w:tabs>
                <w:tab w:val="left" w:pos="540"/>
              </w:tabs>
              <w:spacing w:after="0" w:line="240" w:lineRule="auto"/>
              <w:ind w:right="-72"/>
              <w:jc w:val="right"/>
              <w:rPr>
                <w:rFonts w:ascii="Cordia New" w:eastAsia="Times New Roman" w:hAnsi="Cordia New"/>
                <w:b/>
                <w:bCs/>
                <w:sz w:val="12"/>
                <w:szCs w:val="12"/>
              </w:rPr>
            </w:pPr>
          </w:p>
        </w:tc>
        <w:tc>
          <w:tcPr>
            <w:tcW w:w="1368" w:type="dxa"/>
            <w:shd w:val="clear" w:color="auto" w:fill="auto"/>
            <w:vAlign w:val="bottom"/>
          </w:tcPr>
          <w:p w14:paraId="1A4BE4A4" w14:textId="77777777" w:rsidR="00B37A83" w:rsidRPr="00BE39AC" w:rsidRDefault="00B37A83" w:rsidP="00B37A83">
            <w:pPr>
              <w:tabs>
                <w:tab w:val="left" w:pos="540"/>
              </w:tabs>
              <w:spacing w:after="0" w:line="240" w:lineRule="auto"/>
              <w:ind w:right="-72"/>
              <w:jc w:val="right"/>
              <w:rPr>
                <w:rFonts w:ascii="Cordia New" w:eastAsia="Times New Roman" w:hAnsi="Cordia New"/>
                <w:b/>
                <w:bCs/>
                <w:sz w:val="12"/>
                <w:szCs w:val="12"/>
              </w:rPr>
            </w:pPr>
          </w:p>
        </w:tc>
      </w:tr>
      <w:tr w:rsidR="00B37A83" w:rsidRPr="004E5FE4" w14:paraId="57C32FB7" w14:textId="77777777" w:rsidTr="00EB2237">
        <w:tc>
          <w:tcPr>
            <w:tcW w:w="3931" w:type="dxa"/>
            <w:shd w:val="clear" w:color="auto" w:fill="auto"/>
            <w:vAlign w:val="bottom"/>
          </w:tcPr>
          <w:p w14:paraId="49E5500F" w14:textId="77777777" w:rsidR="00B37A83" w:rsidRPr="004E5FE4" w:rsidRDefault="00B37A83" w:rsidP="00B37A83">
            <w:pPr>
              <w:tabs>
                <w:tab w:val="left" w:pos="540"/>
              </w:tabs>
              <w:spacing w:after="0" w:line="340" w:lineRule="exact"/>
              <w:ind w:left="422"/>
              <w:rPr>
                <w:rFonts w:ascii="Cordia New" w:eastAsia="Times New Roman" w:hAnsi="Cordia New"/>
                <w:sz w:val="26"/>
                <w:szCs w:val="26"/>
              </w:rPr>
            </w:pPr>
            <w:r w:rsidRPr="004E5FE4">
              <w:rPr>
                <w:rFonts w:ascii="Cordia New" w:eastAsia="Times New Roman" w:hAnsi="Cordia New"/>
                <w:sz w:val="26"/>
                <w:szCs w:val="26"/>
              </w:rPr>
              <w:t>Total other (gains) losses, net</w:t>
            </w:r>
          </w:p>
        </w:tc>
        <w:tc>
          <w:tcPr>
            <w:tcW w:w="1368" w:type="dxa"/>
            <w:shd w:val="clear" w:color="auto" w:fill="auto"/>
            <w:vAlign w:val="bottom"/>
          </w:tcPr>
          <w:p w14:paraId="7D3D26BD" w14:textId="30F8A9B3" w:rsidR="00B37A83" w:rsidRPr="004E5FE4" w:rsidRDefault="00254176" w:rsidP="00B37A83">
            <w:pPr>
              <w:pBdr>
                <w:bottom w:val="double" w:sz="4" w:space="1" w:color="auto"/>
              </w:pBd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535</w:t>
            </w:r>
            <w:r w:rsidRPr="004E5FE4">
              <w:rPr>
                <w:rFonts w:ascii="Cordia New" w:eastAsia="Times New Roman" w:hAnsi="Cordia New"/>
                <w:sz w:val="26"/>
                <w:szCs w:val="26"/>
              </w:rPr>
              <w:t>)</w:t>
            </w:r>
          </w:p>
        </w:tc>
        <w:tc>
          <w:tcPr>
            <w:tcW w:w="1368" w:type="dxa"/>
            <w:shd w:val="clear" w:color="auto" w:fill="auto"/>
            <w:vAlign w:val="bottom"/>
          </w:tcPr>
          <w:p w14:paraId="2E0411F4" w14:textId="129D7DD1" w:rsidR="00B37A83" w:rsidRPr="004E5FE4" w:rsidRDefault="00B37A83" w:rsidP="00B37A83">
            <w:pPr>
              <w:pBdr>
                <w:bottom w:val="double" w:sz="4" w:space="1" w:color="auto"/>
              </w:pBd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469</w:t>
            </w:r>
            <w:r w:rsidRPr="004E5FE4">
              <w:rPr>
                <w:rFonts w:ascii="Cordia New" w:eastAsia="Times New Roman" w:hAnsi="Cordia New"/>
                <w:sz w:val="26"/>
                <w:szCs w:val="26"/>
              </w:rPr>
              <w:t>)</w:t>
            </w:r>
          </w:p>
        </w:tc>
        <w:tc>
          <w:tcPr>
            <w:tcW w:w="1368" w:type="dxa"/>
            <w:shd w:val="clear" w:color="auto" w:fill="auto"/>
            <w:vAlign w:val="bottom"/>
          </w:tcPr>
          <w:p w14:paraId="6D3189B1" w14:textId="4AA1C349" w:rsidR="00B37A83" w:rsidRPr="004E5FE4" w:rsidRDefault="00003E49" w:rsidP="00B37A83">
            <w:pPr>
              <w:pBdr>
                <w:bottom w:val="double" w:sz="4" w:space="1" w:color="auto"/>
              </w:pBd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562</w:t>
            </w:r>
            <w:r w:rsidRPr="004E5FE4">
              <w:rPr>
                <w:rFonts w:ascii="Cordia New" w:eastAsia="Times New Roman" w:hAnsi="Cordia New"/>
                <w:sz w:val="26"/>
                <w:szCs w:val="26"/>
              </w:rPr>
              <w:t>)</w:t>
            </w:r>
          </w:p>
        </w:tc>
        <w:tc>
          <w:tcPr>
            <w:tcW w:w="1368" w:type="dxa"/>
            <w:shd w:val="clear" w:color="auto" w:fill="auto"/>
            <w:vAlign w:val="bottom"/>
          </w:tcPr>
          <w:p w14:paraId="207C3327" w14:textId="28411D2B" w:rsidR="00B37A83" w:rsidRPr="004E5FE4" w:rsidRDefault="00B37A83" w:rsidP="00B37A83">
            <w:pPr>
              <w:pBdr>
                <w:bottom w:val="double" w:sz="4" w:space="1" w:color="auto"/>
              </w:pBdr>
              <w:spacing w:after="0" w:line="340" w:lineRule="exact"/>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917</w:t>
            </w:r>
            <w:r w:rsidRPr="004E5FE4">
              <w:rPr>
                <w:rFonts w:ascii="Cordia New" w:eastAsia="Times New Roman" w:hAnsi="Cordia New"/>
                <w:sz w:val="26"/>
                <w:szCs w:val="26"/>
              </w:rPr>
              <w:t>)</w:t>
            </w:r>
          </w:p>
        </w:tc>
      </w:tr>
    </w:tbl>
    <w:p w14:paraId="741A7846" w14:textId="3DCB8B0C" w:rsidR="0044370F" w:rsidRPr="00BE39AC" w:rsidRDefault="0044370F">
      <w:pPr>
        <w:spacing w:after="0" w:line="240" w:lineRule="auto"/>
        <w:rPr>
          <w:rFonts w:ascii="Cordia New" w:eastAsia="Times New Roman" w:hAnsi="Cordia New"/>
          <w:b/>
          <w:bCs/>
          <w:sz w:val="28"/>
          <w:lang w:val="en-GB"/>
        </w:rPr>
      </w:pPr>
    </w:p>
    <w:p w14:paraId="07957F01" w14:textId="0936E269" w:rsidR="00C721A4" w:rsidRPr="004E5FE4" w:rsidRDefault="003A773E" w:rsidP="00690182">
      <w:pPr>
        <w:tabs>
          <w:tab w:val="left" w:pos="540"/>
        </w:tabs>
        <w:spacing w:after="0" w:line="240" w:lineRule="auto"/>
        <w:rPr>
          <w:rFonts w:ascii="Cordia New" w:eastAsia="Times New Roman" w:hAnsi="Cordia New"/>
          <w:b/>
          <w:bCs/>
          <w:sz w:val="26"/>
          <w:szCs w:val="26"/>
        </w:rPr>
      </w:pPr>
      <w:r w:rsidRPr="003A773E">
        <w:rPr>
          <w:rFonts w:ascii="Cordia New" w:eastAsia="Times New Roman" w:hAnsi="Cordia New"/>
          <w:b/>
          <w:bCs/>
          <w:sz w:val="26"/>
          <w:szCs w:val="26"/>
          <w:lang w:val="en-GB"/>
        </w:rPr>
        <w:t>33</w:t>
      </w:r>
      <w:r w:rsidR="00C721A4" w:rsidRPr="004E5FE4">
        <w:rPr>
          <w:rFonts w:ascii="Cordia New" w:eastAsia="Times New Roman" w:hAnsi="Cordia New"/>
          <w:b/>
          <w:bCs/>
          <w:sz w:val="26"/>
          <w:szCs w:val="26"/>
        </w:rPr>
        <w:tab/>
        <w:t>Expenses by nature</w:t>
      </w:r>
    </w:p>
    <w:p w14:paraId="0D360F93" w14:textId="77777777" w:rsidR="00C721A4" w:rsidRPr="004E5FE4" w:rsidRDefault="00C721A4" w:rsidP="00690182">
      <w:pPr>
        <w:spacing w:after="0" w:line="240" w:lineRule="auto"/>
        <w:ind w:left="547"/>
        <w:outlineLvl w:val="7"/>
        <w:rPr>
          <w:rFonts w:ascii="Cordia New" w:eastAsia="Times New Roman" w:hAnsi="Cordia New"/>
          <w:sz w:val="26"/>
          <w:szCs w:val="26"/>
        </w:rPr>
      </w:pPr>
    </w:p>
    <w:p w14:paraId="6E003571" w14:textId="77777777" w:rsidR="00C721A4" w:rsidRPr="004E5FE4" w:rsidRDefault="00C721A4" w:rsidP="00690182">
      <w:pPr>
        <w:tabs>
          <w:tab w:val="left" w:pos="720"/>
          <w:tab w:val="left" w:pos="1980"/>
          <w:tab w:val="right" w:pos="7200"/>
          <w:tab w:val="right" w:pos="8540"/>
        </w:tabs>
        <w:spacing w:after="0" w:line="240" w:lineRule="auto"/>
        <w:ind w:left="547"/>
        <w:rPr>
          <w:rFonts w:ascii="Cordia New" w:eastAsia="Times New Roman" w:hAnsi="Cordia New"/>
          <w:sz w:val="26"/>
          <w:szCs w:val="26"/>
        </w:rPr>
      </w:pPr>
      <w:r w:rsidRPr="004E5FE4">
        <w:rPr>
          <w:rFonts w:ascii="Cordia New" w:eastAsia="Times New Roman" w:hAnsi="Cordia New"/>
          <w:sz w:val="26"/>
          <w:szCs w:val="26"/>
        </w:rPr>
        <w:t>The following expenditure items, classified by nature, have been charged in arriving at operating profit:</w:t>
      </w:r>
    </w:p>
    <w:p w14:paraId="190F355A" w14:textId="77777777" w:rsidR="00C721A4" w:rsidRPr="004E5FE4" w:rsidRDefault="00C721A4" w:rsidP="00690182">
      <w:pPr>
        <w:tabs>
          <w:tab w:val="left" w:pos="2460"/>
        </w:tabs>
        <w:spacing w:after="0" w:line="240" w:lineRule="auto"/>
        <w:ind w:left="547"/>
        <w:rPr>
          <w:rFonts w:ascii="Cordia New" w:eastAsia="Times New Roman" w:hAnsi="Cordia New"/>
          <w:sz w:val="26"/>
          <w:szCs w:val="26"/>
        </w:rPr>
      </w:pPr>
    </w:p>
    <w:tbl>
      <w:tblPr>
        <w:tblW w:w="9029" w:type="dxa"/>
        <w:tblInd w:w="360" w:type="dxa"/>
        <w:tblLayout w:type="fixed"/>
        <w:tblLook w:val="04A0" w:firstRow="1" w:lastRow="0" w:firstColumn="1" w:lastColumn="0" w:noHBand="0" w:noVBand="1"/>
      </w:tblPr>
      <w:tblGrid>
        <w:gridCol w:w="3557"/>
        <w:gridCol w:w="1368"/>
        <w:gridCol w:w="1368"/>
        <w:gridCol w:w="1368"/>
        <w:gridCol w:w="1368"/>
      </w:tblGrid>
      <w:tr w:rsidR="008B02DC" w:rsidRPr="004E5FE4" w14:paraId="53CA7C68" w14:textId="77777777" w:rsidTr="00EB2237">
        <w:tc>
          <w:tcPr>
            <w:tcW w:w="3557" w:type="dxa"/>
            <w:vAlign w:val="center"/>
          </w:tcPr>
          <w:p w14:paraId="777E7690" w14:textId="77777777" w:rsidR="00C721A4" w:rsidRPr="004E5FE4" w:rsidRDefault="00C721A4" w:rsidP="0044370F">
            <w:pPr>
              <w:spacing w:after="0" w:line="240" w:lineRule="auto"/>
              <w:ind w:left="72"/>
              <w:rPr>
                <w:rFonts w:ascii="Cordia New" w:eastAsia="Times New Roman" w:hAnsi="Cordia New"/>
                <w:sz w:val="26"/>
                <w:szCs w:val="26"/>
              </w:rPr>
            </w:pPr>
          </w:p>
        </w:tc>
        <w:tc>
          <w:tcPr>
            <w:tcW w:w="2736" w:type="dxa"/>
            <w:gridSpan w:val="2"/>
            <w:vAlign w:val="bottom"/>
            <w:hideMark/>
          </w:tcPr>
          <w:p w14:paraId="49976D58" w14:textId="77777777" w:rsidR="00C721A4" w:rsidRPr="004E5FE4" w:rsidRDefault="00C721A4" w:rsidP="0044370F">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Consolidated </w:t>
            </w:r>
          </w:p>
          <w:p w14:paraId="514AACB3" w14:textId="77777777" w:rsidR="00C721A4" w:rsidRPr="004E5FE4" w:rsidRDefault="00C721A4" w:rsidP="0044370F">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c>
          <w:tcPr>
            <w:tcW w:w="2736" w:type="dxa"/>
            <w:gridSpan w:val="2"/>
            <w:vAlign w:val="bottom"/>
            <w:hideMark/>
          </w:tcPr>
          <w:p w14:paraId="38D01FCD" w14:textId="77777777" w:rsidR="00C721A4" w:rsidRPr="004E5FE4" w:rsidRDefault="00C721A4" w:rsidP="0044370F">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Separate </w:t>
            </w:r>
          </w:p>
          <w:p w14:paraId="2360CDF9" w14:textId="77777777" w:rsidR="00C721A4" w:rsidRPr="004E5FE4" w:rsidRDefault="00C721A4" w:rsidP="0044370F">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r>
      <w:tr w:rsidR="008B02DC" w:rsidRPr="004E5FE4" w14:paraId="4CFB9465" w14:textId="77777777" w:rsidTr="00EB2237">
        <w:tc>
          <w:tcPr>
            <w:tcW w:w="3557" w:type="dxa"/>
            <w:vAlign w:val="center"/>
          </w:tcPr>
          <w:p w14:paraId="1A138F67" w14:textId="77777777" w:rsidR="00C721A4" w:rsidRPr="004E5FE4" w:rsidRDefault="00C721A4" w:rsidP="0044370F">
            <w:pPr>
              <w:spacing w:after="0" w:line="240" w:lineRule="auto"/>
              <w:ind w:left="72"/>
              <w:rPr>
                <w:rFonts w:ascii="Cordia New" w:eastAsia="Times New Roman" w:hAnsi="Cordia New"/>
                <w:sz w:val="26"/>
                <w:szCs w:val="26"/>
              </w:rPr>
            </w:pPr>
          </w:p>
        </w:tc>
        <w:tc>
          <w:tcPr>
            <w:tcW w:w="1368" w:type="dxa"/>
            <w:vAlign w:val="bottom"/>
            <w:hideMark/>
          </w:tcPr>
          <w:p w14:paraId="7B71324A" w14:textId="2460BD94" w:rsidR="00C721A4" w:rsidRPr="004E5FE4" w:rsidRDefault="003A773E" w:rsidP="0044370F">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40A332D9" w14:textId="09172FE2" w:rsidR="00C721A4" w:rsidRPr="004E5FE4" w:rsidRDefault="003A773E" w:rsidP="0044370F">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4FE2934F" w14:textId="7BB575CF" w:rsidR="00C721A4" w:rsidRPr="004E5FE4" w:rsidRDefault="003A773E" w:rsidP="0044370F">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423A2DCB" w14:textId="52846164" w:rsidR="00C721A4" w:rsidRPr="004E5FE4" w:rsidRDefault="003A773E" w:rsidP="0044370F">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2A274FE4" w14:textId="77777777" w:rsidTr="00EB2237">
        <w:tc>
          <w:tcPr>
            <w:tcW w:w="3557" w:type="dxa"/>
            <w:vAlign w:val="center"/>
          </w:tcPr>
          <w:p w14:paraId="6A78C3C0" w14:textId="77777777" w:rsidR="00C721A4" w:rsidRPr="004E5FE4" w:rsidRDefault="00C721A4" w:rsidP="0044370F">
            <w:pPr>
              <w:spacing w:after="0" w:line="240" w:lineRule="auto"/>
              <w:ind w:left="72"/>
              <w:outlineLvl w:val="5"/>
              <w:rPr>
                <w:rFonts w:ascii="Cordia New" w:eastAsia="Times New Roman" w:hAnsi="Cordia New"/>
                <w:i/>
                <w:iCs/>
                <w:sz w:val="26"/>
                <w:szCs w:val="26"/>
              </w:rPr>
            </w:pPr>
          </w:p>
        </w:tc>
        <w:tc>
          <w:tcPr>
            <w:tcW w:w="1368" w:type="dxa"/>
            <w:vAlign w:val="bottom"/>
            <w:hideMark/>
          </w:tcPr>
          <w:p w14:paraId="35FA8D85" w14:textId="56B80FC5" w:rsidR="00C721A4" w:rsidRPr="004E5FE4" w:rsidRDefault="00305C08" w:rsidP="0044370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6813E8F4" w14:textId="6EA4AC47" w:rsidR="00C721A4" w:rsidRPr="004E5FE4" w:rsidRDefault="00305C08" w:rsidP="0044370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5EDCB6F9" w14:textId="3981DF8F" w:rsidR="00C721A4" w:rsidRPr="004E5FE4" w:rsidRDefault="00305C08" w:rsidP="0044370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54646298" w14:textId="76599DD6" w:rsidR="00C721A4" w:rsidRPr="004E5FE4" w:rsidRDefault="00305C08" w:rsidP="0044370F">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E617D8" w:rsidRPr="004E5FE4" w14:paraId="443B9353" w14:textId="77777777" w:rsidTr="00EB2237">
        <w:trPr>
          <w:trHeight w:val="126"/>
        </w:trPr>
        <w:tc>
          <w:tcPr>
            <w:tcW w:w="3557" w:type="dxa"/>
            <w:vAlign w:val="center"/>
          </w:tcPr>
          <w:p w14:paraId="189B0B8D" w14:textId="24574957" w:rsidR="00E617D8" w:rsidRPr="004E5FE4" w:rsidRDefault="00E617D8" w:rsidP="0044370F">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Depreciation on investment properties</w:t>
            </w:r>
          </w:p>
        </w:tc>
        <w:tc>
          <w:tcPr>
            <w:tcW w:w="1368" w:type="dxa"/>
            <w:vAlign w:val="bottom"/>
          </w:tcPr>
          <w:p w14:paraId="0F16D546" w14:textId="77777777" w:rsidR="00E617D8" w:rsidRPr="004E5FE4" w:rsidRDefault="00E617D8" w:rsidP="0044370F">
            <w:pPr>
              <w:spacing w:after="0" w:line="240" w:lineRule="auto"/>
              <w:ind w:right="-72"/>
              <w:jc w:val="right"/>
              <w:rPr>
                <w:rFonts w:ascii="Cordia New" w:eastAsia="Times New Roman" w:hAnsi="Cordia New"/>
                <w:sz w:val="26"/>
                <w:szCs w:val="26"/>
              </w:rPr>
            </w:pPr>
          </w:p>
        </w:tc>
        <w:tc>
          <w:tcPr>
            <w:tcW w:w="1368" w:type="dxa"/>
            <w:vAlign w:val="bottom"/>
          </w:tcPr>
          <w:p w14:paraId="7A00A8FB" w14:textId="77777777" w:rsidR="00E617D8" w:rsidRPr="004E5FE4" w:rsidRDefault="00E617D8" w:rsidP="0044370F">
            <w:pPr>
              <w:spacing w:after="0" w:line="240" w:lineRule="auto"/>
              <w:ind w:right="-72"/>
              <w:jc w:val="right"/>
              <w:rPr>
                <w:rFonts w:ascii="Cordia New" w:eastAsia="Times New Roman" w:hAnsi="Cordia New"/>
                <w:sz w:val="26"/>
                <w:szCs w:val="26"/>
              </w:rPr>
            </w:pPr>
          </w:p>
        </w:tc>
        <w:tc>
          <w:tcPr>
            <w:tcW w:w="1368" w:type="dxa"/>
            <w:vAlign w:val="bottom"/>
          </w:tcPr>
          <w:p w14:paraId="065F9B20" w14:textId="77777777" w:rsidR="00E617D8" w:rsidRPr="004E5FE4" w:rsidRDefault="00E617D8" w:rsidP="0044370F">
            <w:pPr>
              <w:spacing w:after="0" w:line="240" w:lineRule="auto"/>
              <w:ind w:right="-72"/>
              <w:jc w:val="right"/>
              <w:rPr>
                <w:rFonts w:ascii="Cordia New" w:eastAsia="Times New Roman" w:hAnsi="Cordia New"/>
                <w:sz w:val="26"/>
                <w:szCs w:val="26"/>
              </w:rPr>
            </w:pPr>
          </w:p>
        </w:tc>
        <w:tc>
          <w:tcPr>
            <w:tcW w:w="1368" w:type="dxa"/>
            <w:vAlign w:val="bottom"/>
          </w:tcPr>
          <w:p w14:paraId="1CCECA82" w14:textId="77777777" w:rsidR="00E617D8" w:rsidRPr="004E5FE4" w:rsidRDefault="00E617D8" w:rsidP="0044370F">
            <w:pPr>
              <w:spacing w:after="0" w:line="240" w:lineRule="auto"/>
              <w:ind w:right="-72"/>
              <w:jc w:val="right"/>
              <w:rPr>
                <w:rFonts w:ascii="Cordia New" w:eastAsia="Times New Roman" w:hAnsi="Cordia New"/>
                <w:sz w:val="26"/>
                <w:szCs w:val="26"/>
              </w:rPr>
            </w:pPr>
          </w:p>
        </w:tc>
      </w:tr>
      <w:tr w:rsidR="00B37A83" w:rsidRPr="004E5FE4" w14:paraId="15EE3D3C" w14:textId="77777777" w:rsidTr="00EB2237">
        <w:tc>
          <w:tcPr>
            <w:tcW w:w="3557" w:type="dxa"/>
            <w:vAlign w:val="center"/>
            <w:hideMark/>
          </w:tcPr>
          <w:p w14:paraId="43FCB888" w14:textId="4C754EDA" w:rsidR="00B37A83" w:rsidRPr="004E5FE4" w:rsidRDefault="00B37A83" w:rsidP="0044370F">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 xml:space="preserve">   (Note </w:t>
            </w:r>
            <w:r w:rsidR="003A773E" w:rsidRPr="003A773E">
              <w:rPr>
                <w:rFonts w:ascii="Cordia New" w:eastAsia="Times New Roman" w:hAnsi="Cordia New"/>
                <w:sz w:val="26"/>
                <w:szCs w:val="26"/>
                <w:lang w:val="en-GB"/>
              </w:rPr>
              <w:t>18</w:t>
            </w:r>
            <w:r w:rsidRPr="004E5FE4">
              <w:rPr>
                <w:rFonts w:ascii="Cordia New" w:eastAsia="Times New Roman" w:hAnsi="Cordia New"/>
                <w:sz w:val="26"/>
                <w:szCs w:val="26"/>
              </w:rPr>
              <w:t>)</w:t>
            </w:r>
          </w:p>
        </w:tc>
        <w:tc>
          <w:tcPr>
            <w:tcW w:w="1368" w:type="dxa"/>
            <w:vAlign w:val="bottom"/>
          </w:tcPr>
          <w:p w14:paraId="51400BC0" w14:textId="5C4786EE"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72</w:t>
            </w:r>
          </w:p>
        </w:tc>
        <w:tc>
          <w:tcPr>
            <w:tcW w:w="1368" w:type="dxa"/>
            <w:vAlign w:val="bottom"/>
          </w:tcPr>
          <w:p w14:paraId="210FB67E" w14:textId="6F715716"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71</w:t>
            </w:r>
          </w:p>
        </w:tc>
        <w:tc>
          <w:tcPr>
            <w:tcW w:w="1368" w:type="dxa"/>
            <w:vAlign w:val="bottom"/>
          </w:tcPr>
          <w:p w14:paraId="72D8CF45" w14:textId="1373BBCD" w:rsidR="00B37A83" w:rsidRPr="004E5FE4" w:rsidRDefault="005034E4"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02947F8F" w14:textId="54D743CE" w:rsidR="00B37A83" w:rsidRPr="004E5FE4" w:rsidRDefault="00B37A83"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1B6B7E59" w14:textId="77777777" w:rsidTr="00EB2237">
        <w:tc>
          <w:tcPr>
            <w:tcW w:w="3557" w:type="dxa"/>
            <w:vAlign w:val="center"/>
            <w:hideMark/>
          </w:tcPr>
          <w:p w14:paraId="6FAFE7AF" w14:textId="77777777" w:rsidR="00B37A83" w:rsidRPr="004E5FE4" w:rsidRDefault="00B37A83" w:rsidP="0044370F">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 xml:space="preserve">Depreciation on property, plant and </w:t>
            </w:r>
          </w:p>
        </w:tc>
        <w:tc>
          <w:tcPr>
            <w:tcW w:w="1368" w:type="dxa"/>
            <w:vAlign w:val="bottom"/>
          </w:tcPr>
          <w:p w14:paraId="4A5820F4"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31F51E90"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23A23FB3"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22727126" w14:textId="77777777" w:rsidR="00B37A83" w:rsidRPr="004E5FE4" w:rsidRDefault="00B37A83" w:rsidP="0044370F">
            <w:pPr>
              <w:spacing w:after="0" w:line="240" w:lineRule="auto"/>
              <w:ind w:right="-72"/>
              <w:jc w:val="right"/>
              <w:rPr>
                <w:rFonts w:ascii="Cordia New" w:eastAsia="Times New Roman" w:hAnsi="Cordia New"/>
                <w:sz w:val="26"/>
                <w:szCs w:val="26"/>
              </w:rPr>
            </w:pPr>
          </w:p>
        </w:tc>
      </w:tr>
      <w:tr w:rsidR="00B37A83" w:rsidRPr="004E5FE4" w14:paraId="4DA08A25" w14:textId="77777777" w:rsidTr="00EB2237">
        <w:tc>
          <w:tcPr>
            <w:tcW w:w="3557" w:type="dxa"/>
            <w:vAlign w:val="center"/>
            <w:hideMark/>
          </w:tcPr>
          <w:p w14:paraId="05DAD103" w14:textId="1F022216" w:rsidR="00B37A83" w:rsidRPr="004E5FE4" w:rsidRDefault="00B37A83" w:rsidP="0044370F">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 xml:space="preserve">   equipment (Note </w:t>
            </w:r>
            <w:r w:rsidR="003A773E" w:rsidRPr="003A773E">
              <w:rPr>
                <w:rFonts w:ascii="Cordia New" w:eastAsia="Times New Roman" w:hAnsi="Cordia New"/>
                <w:sz w:val="26"/>
                <w:szCs w:val="26"/>
                <w:lang w:val="en-GB"/>
              </w:rPr>
              <w:t>19</w:t>
            </w:r>
            <w:r w:rsidRPr="004E5FE4">
              <w:rPr>
                <w:rFonts w:ascii="Cordia New" w:eastAsia="Times New Roman" w:hAnsi="Cordia New"/>
                <w:sz w:val="26"/>
                <w:szCs w:val="26"/>
              </w:rPr>
              <w:t>)</w:t>
            </w:r>
          </w:p>
        </w:tc>
        <w:tc>
          <w:tcPr>
            <w:tcW w:w="1368" w:type="dxa"/>
            <w:vAlign w:val="bottom"/>
          </w:tcPr>
          <w:p w14:paraId="369107CE" w14:textId="1FB59280"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427F62" w:rsidRPr="004E5FE4">
              <w:rPr>
                <w:rFonts w:ascii="Cordia New" w:eastAsia="Times New Roman" w:hAnsi="Cordia New"/>
                <w:sz w:val="26"/>
                <w:szCs w:val="26"/>
              </w:rPr>
              <w:t>,</w:t>
            </w:r>
            <w:r w:rsidRPr="003A773E">
              <w:rPr>
                <w:rFonts w:ascii="Cordia New" w:eastAsia="Times New Roman" w:hAnsi="Cordia New"/>
                <w:sz w:val="26"/>
                <w:szCs w:val="26"/>
                <w:lang w:val="en-GB"/>
              </w:rPr>
              <w:t>207</w:t>
            </w:r>
          </w:p>
        </w:tc>
        <w:tc>
          <w:tcPr>
            <w:tcW w:w="1368" w:type="dxa"/>
            <w:vAlign w:val="bottom"/>
          </w:tcPr>
          <w:p w14:paraId="74E527A6" w14:textId="136FBE24"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w:t>
            </w:r>
            <w:r w:rsidR="00B37A83" w:rsidRPr="004E5FE4">
              <w:rPr>
                <w:rFonts w:ascii="Cordia New" w:eastAsia="Times New Roman" w:hAnsi="Cordia New"/>
                <w:sz w:val="26"/>
                <w:szCs w:val="26"/>
                <w:lang w:val="en-GB"/>
              </w:rPr>
              <w:t>,</w:t>
            </w:r>
            <w:r w:rsidRPr="003A773E">
              <w:rPr>
                <w:rFonts w:ascii="Cordia New" w:eastAsia="Times New Roman" w:hAnsi="Cordia New"/>
                <w:sz w:val="26"/>
                <w:szCs w:val="26"/>
                <w:lang w:val="en-GB"/>
              </w:rPr>
              <w:t>682</w:t>
            </w:r>
          </w:p>
        </w:tc>
        <w:tc>
          <w:tcPr>
            <w:tcW w:w="1368" w:type="dxa"/>
            <w:vAlign w:val="bottom"/>
          </w:tcPr>
          <w:p w14:paraId="162F05E4" w14:textId="7DB70A44"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22</w:t>
            </w:r>
          </w:p>
        </w:tc>
        <w:tc>
          <w:tcPr>
            <w:tcW w:w="1368" w:type="dxa"/>
            <w:vAlign w:val="bottom"/>
          </w:tcPr>
          <w:p w14:paraId="2501B59A" w14:textId="0A0C1B9E"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26</w:t>
            </w:r>
          </w:p>
        </w:tc>
      </w:tr>
      <w:tr w:rsidR="00B37A83" w:rsidRPr="004E5FE4" w14:paraId="2E515E59" w14:textId="77777777" w:rsidTr="00EB2237">
        <w:tc>
          <w:tcPr>
            <w:tcW w:w="3557" w:type="dxa"/>
            <w:vAlign w:val="center"/>
            <w:hideMark/>
          </w:tcPr>
          <w:p w14:paraId="22E085EF" w14:textId="77777777" w:rsidR="00B37A83" w:rsidRPr="004E5FE4" w:rsidRDefault="00B37A83" w:rsidP="0044370F">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 xml:space="preserve">Impairment charge (reversal) of </w:t>
            </w:r>
          </w:p>
        </w:tc>
        <w:tc>
          <w:tcPr>
            <w:tcW w:w="1368" w:type="dxa"/>
            <w:vAlign w:val="bottom"/>
          </w:tcPr>
          <w:p w14:paraId="1A7EE929"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11C37A60"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133A7C5C"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45C193D6" w14:textId="77777777" w:rsidR="00B37A83" w:rsidRPr="004E5FE4" w:rsidRDefault="00B37A83" w:rsidP="0044370F">
            <w:pPr>
              <w:spacing w:after="0" w:line="240" w:lineRule="auto"/>
              <w:ind w:right="-72"/>
              <w:jc w:val="right"/>
              <w:rPr>
                <w:rFonts w:ascii="Cordia New" w:eastAsia="Times New Roman" w:hAnsi="Cordia New"/>
                <w:sz w:val="26"/>
                <w:szCs w:val="26"/>
              </w:rPr>
            </w:pPr>
          </w:p>
        </w:tc>
      </w:tr>
      <w:tr w:rsidR="00B37A83" w:rsidRPr="004E5FE4" w14:paraId="2270FD7B" w14:textId="77777777" w:rsidTr="00EB2237">
        <w:tc>
          <w:tcPr>
            <w:tcW w:w="3557" w:type="dxa"/>
            <w:vAlign w:val="center"/>
            <w:hideMark/>
          </w:tcPr>
          <w:p w14:paraId="029D3B80" w14:textId="194185C3" w:rsidR="00B37A83" w:rsidRPr="004E5FE4" w:rsidRDefault="00B37A83" w:rsidP="0044370F">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 xml:space="preserve">   property, </w:t>
            </w:r>
            <w:proofErr w:type="gramStart"/>
            <w:r w:rsidRPr="004E5FE4">
              <w:rPr>
                <w:rFonts w:ascii="Cordia New" w:eastAsia="Times New Roman" w:hAnsi="Cordia New"/>
                <w:sz w:val="26"/>
                <w:szCs w:val="26"/>
              </w:rPr>
              <w:t>plant</w:t>
            </w:r>
            <w:proofErr w:type="gramEnd"/>
            <w:r w:rsidRPr="004E5FE4">
              <w:rPr>
                <w:rFonts w:ascii="Cordia New" w:eastAsia="Times New Roman" w:hAnsi="Cordia New"/>
                <w:sz w:val="26"/>
                <w:szCs w:val="26"/>
              </w:rPr>
              <w:t xml:space="preserve"> and equipment (Note </w:t>
            </w:r>
            <w:r w:rsidR="003A773E" w:rsidRPr="003A773E">
              <w:rPr>
                <w:rFonts w:ascii="Cordia New" w:eastAsia="Times New Roman" w:hAnsi="Cordia New"/>
                <w:sz w:val="26"/>
                <w:szCs w:val="26"/>
                <w:lang w:val="en-GB"/>
              </w:rPr>
              <w:t>19</w:t>
            </w:r>
            <w:r w:rsidRPr="004E5FE4">
              <w:rPr>
                <w:rFonts w:ascii="Cordia New" w:eastAsia="Times New Roman" w:hAnsi="Cordia New"/>
                <w:sz w:val="26"/>
                <w:szCs w:val="26"/>
              </w:rPr>
              <w:t>)</w:t>
            </w:r>
          </w:p>
        </w:tc>
        <w:tc>
          <w:tcPr>
            <w:tcW w:w="1368" w:type="dxa"/>
            <w:vAlign w:val="bottom"/>
          </w:tcPr>
          <w:p w14:paraId="650055B2" w14:textId="23A8E65F" w:rsidR="00B37A83" w:rsidRPr="004E5FE4" w:rsidRDefault="005364D3"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128</w:t>
            </w:r>
            <w:r w:rsidRPr="004E5FE4">
              <w:rPr>
                <w:rFonts w:ascii="Cordia New" w:eastAsia="Times New Roman" w:hAnsi="Cordia New"/>
                <w:sz w:val="26"/>
                <w:szCs w:val="26"/>
              </w:rPr>
              <w:t>)</w:t>
            </w:r>
          </w:p>
        </w:tc>
        <w:tc>
          <w:tcPr>
            <w:tcW w:w="1368" w:type="dxa"/>
            <w:vAlign w:val="bottom"/>
          </w:tcPr>
          <w:p w14:paraId="58E47059" w14:textId="58939956"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r w:rsidR="00B37A83" w:rsidRPr="004E5FE4">
              <w:rPr>
                <w:rFonts w:ascii="Cordia New" w:eastAsia="Times New Roman" w:hAnsi="Cordia New"/>
                <w:sz w:val="26"/>
                <w:szCs w:val="26"/>
                <w:lang w:val="en-GB"/>
              </w:rPr>
              <w:t>,</w:t>
            </w:r>
            <w:r w:rsidRPr="003A773E">
              <w:rPr>
                <w:rFonts w:ascii="Cordia New" w:eastAsia="Times New Roman" w:hAnsi="Cordia New"/>
                <w:sz w:val="26"/>
                <w:szCs w:val="26"/>
                <w:lang w:val="en-GB"/>
              </w:rPr>
              <w:t>114</w:t>
            </w:r>
          </w:p>
        </w:tc>
        <w:tc>
          <w:tcPr>
            <w:tcW w:w="1368" w:type="dxa"/>
            <w:vAlign w:val="bottom"/>
          </w:tcPr>
          <w:p w14:paraId="4EB6D947" w14:textId="59F85C72" w:rsidR="00B37A83" w:rsidRPr="004E5FE4" w:rsidRDefault="005034E4"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57BA558E" w14:textId="026E5EF4" w:rsidR="00B37A83" w:rsidRPr="004E5FE4" w:rsidRDefault="0014231E"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3E1C4AB2" w14:textId="77777777" w:rsidTr="00EB2237">
        <w:tc>
          <w:tcPr>
            <w:tcW w:w="3557" w:type="dxa"/>
            <w:vAlign w:val="center"/>
            <w:hideMark/>
          </w:tcPr>
          <w:p w14:paraId="63B929CE" w14:textId="0182D823" w:rsidR="00B37A83" w:rsidRPr="004E5FE4" w:rsidRDefault="00B37A83" w:rsidP="0044370F">
            <w:pPr>
              <w:tabs>
                <w:tab w:val="left" w:pos="1134"/>
                <w:tab w:val="left" w:pos="1276"/>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 xml:space="preserve">Write-off of property, </w:t>
            </w:r>
            <w:proofErr w:type="gramStart"/>
            <w:r w:rsidRPr="004E5FE4">
              <w:rPr>
                <w:rFonts w:ascii="Cordia New" w:eastAsia="Times New Roman" w:hAnsi="Cordia New"/>
                <w:sz w:val="26"/>
                <w:szCs w:val="26"/>
              </w:rPr>
              <w:t>plant</w:t>
            </w:r>
            <w:proofErr w:type="gramEnd"/>
            <w:r w:rsidRPr="004E5FE4">
              <w:rPr>
                <w:rFonts w:ascii="Cordia New" w:eastAsia="Times New Roman" w:hAnsi="Cordia New"/>
                <w:sz w:val="26"/>
                <w:szCs w:val="26"/>
              </w:rPr>
              <w:t xml:space="preserve"> and</w:t>
            </w:r>
            <w:r w:rsidR="0044370F" w:rsidRPr="004E5FE4">
              <w:rPr>
                <w:rFonts w:ascii="Cordia New" w:eastAsia="Times New Roman" w:hAnsi="Cordia New"/>
                <w:sz w:val="26"/>
                <w:szCs w:val="26"/>
              </w:rPr>
              <w:t xml:space="preserve"> equipment</w:t>
            </w:r>
          </w:p>
        </w:tc>
        <w:tc>
          <w:tcPr>
            <w:tcW w:w="1368" w:type="dxa"/>
            <w:vAlign w:val="bottom"/>
          </w:tcPr>
          <w:p w14:paraId="5185A0AC"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0E71C25A"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3D399E55"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667C0016" w14:textId="77777777" w:rsidR="00B37A83" w:rsidRPr="004E5FE4" w:rsidRDefault="00B37A83" w:rsidP="0044370F">
            <w:pPr>
              <w:spacing w:after="0" w:line="240" w:lineRule="auto"/>
              <w:ind w:right="-72"/>
              <w:jc w:val="right"/>
              <w:rPr>
                <w:rFonts w:ascii="Cordia New" w:eastAsia="Times New Roman" w:hAnsi="Cordia New"/>
                <w:sz w:val="26"/>
                <w:szCs w:val="26"/>
              </w:rPr>
            </w:pPr>
          </w:p>
        </w:tc>
      </w:tr>
      <w:tr w:rsidR="00B37A83" w:rsidRPr="004E5FE4" w14:paraId="0ADA160C" w14:textId="77777777" w:rsidTr="00EB2237">
        <w:tc>
          <w:tcPr>
            <w:tcW w:w="3557" w:type="dxa"/>
            <w:vAlign w:val="center"/>
            <w:hideMark/>
          </w:tcPr>
          <w:p w14:paraId="5E6A6E6C" w14:textId="205A4579" w:rsidR="00B37A83" w:rsidRPr="004E5FE4" w:rsidRDefault="00B37A83" w:rsidP="0044370F">
            <w:pPr>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 xml:space="preserve">   (Note </w:t>
            </w:r>
            <w:r w:rsidR="003A773E" w:rsidRPr="003A773E">
              <w:rPr>
                <w:rFonts w:ascii="Cordia New" w:eastAsia="Times New Roman" w:hAnsi="Cordia New"/>
                <w:sz w:val="26"/>
                <w:szCs w:val="26"/>
                <w:lang w:val="en-GB"/>
              </w:rPr>
              <w:t>19</w:t>
            </w:r>
            <w:r w:rsidRPr="004E5FE4">
              <w:rPr>
                <w:rFonts w:ascii="Cordia New" w:eastAsia="Times New Roman" w:hAnsi="Cordia New"/>
                <w:sz w:val="26"/>
                <w:szCs w:val="26"/>
              </w:rPr>
              <w:t>)</w:t>
            </w:r>
          </w:p>
        </w:tc>
        <w:tc>
          <w:tcPr>
            <w:tcW w:w="1368" w:type="dxa"/>
            <w:vAlign w:val="bottom"/>
          </w:tcPr>
          <w:p w14:paraId="341B0452" w14:textId="1063F1A1"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395</w:t>
            </w:r>
          </w:p>
        </w:tc>
        <w:tc>
          <w:tcPr>
            <w:tcW w:w="1368" w:type="dxa"/>
            <w:vAlign w:val="bottom"/>
          </w:tcPr>
          <w:p w14:paraId="0B818486" w14:textId="3B1CEA5C"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324</w:t>
            </w:r>
          </w:p>
        </w:tc>
        <w:tc>
          <w:tcPr>
            <w:tcW w:w="1368" w:type="dxa"/>
            <w:vAlign w:val="bottom"/>
          </w:tcPr>
          <w:p w14:paraId="02C5CE24" w14:textId="46D846D9"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p>
        </w:tc>
        <w:tc>
          <w:tcPr>
            <w:tcW w:w="1368" w:type="dxa"/>
            <w:vAlign w:val="bottom"/>
          </w:tcPr>
          <w:p w14:paraId="7981FD29" w14:textId="4F767118" w:rsidR="00B37A83" w:rsidRPr="004E5FE4" w:rsidRDefault="0014231E"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lang w:val="en-GB"/>
              </w:rPr>
              <w:t>-</w:t>
            </w:r>
          </w:p>
        </w:tc>
      </w:tr>
      <w:tr w:rsidR="00B37A83" w:rsidRPr="004E5FE4" w14:paraId="756225BD" w14:textId="77777777" w:rsidTr="00EB2237">
        <w:tc>
          <w:tcPr>
            <w:tcW w:w="3557" w:type="dxa"/>
            <w:vAlign w:val="center"/>
            <w:hideMark/>
          </w:tcPr>
          <w:p w14:paraId="6B8C700C" w14:textId="07A98E23" w:rsidR="00B37A83" w:rsidRPr="004E5FE4" w:rsidRDefault="00B37A83" w:rsidP="0044370F">
            <w:pPr>
              <w:tabs>
                <w:tab w:val="left" w:pos="567"/>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proofErr w:type="spellStart"/>
            <w:r w:rsidRPr="004E5FE4">
              <w:rPr>
                <w:rFonts w:ascii="Cordia New" w:eastAsia="Times New Roman" w:hAnsi="Cordia New"/>
                <w:sz w:val="26"/>
                <w:szCs w:val="26"/>
              </w:rPr>
              <w:t>Amortisation</w:t>
            </w:r>
            <w:proofErr w:type="spellEnd"/>
            <w:r w:rsidRPr="004E5FE4">
              <w:rPr>
                <w:rFonts w:ascii="Cordia New" w:eastAsia="Times New Roman" w:hAnsi="Cordia New"/>
                <w:sz w:val="26"/>
                <w:szCs w:val="26"/>
              </w:rPr>
              <w:t xml:space="preserve"> of intangible assets (Note </w:t>
            </w:r>
            <w:r w:rsidR="003A773E" w:rsidRPr="003A773E">
              <w:rPr>
                <w:rFonts w:ascii="Cordia New" w:eastAsia="Times New Roman" w:hAnsi="Cordia New"/>
                <w:sz w:val="26"/>
                <w:szCs w:val="26"/>
                <w:lang w:val="en-GB"/>
              </w:rPr>
              <w:t>20</w:t>
            </w:r>
            <w:r w:rsidRPr="004E5FE4">
              <w:rPr>
                <w:rFonts w:ascii="Cordia New" w:eastAsia="Times New Roman" w:hAnsi="Cordia New"/>
                <w:sz w:val="26"/>
                <w:szCs w:val="26"/>
              </w:rPr>
              <w:t>)</w:t>
            </w:r>
          </w:p>
        </w:tc>
        <w:tc>
          <w:tcPr>
            <w:tcW w:w="1368" w:type="dxa"/>
            <w:vAlign w:val="bottom"/>
          </w:tcPr>
          <w:p w14:paraId="05B36437" w14:textId="071FE794"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904B63" w:rsidRPr="004E5FE4">
              <w:rPr>
                <w:rFonts w:ascii="Cordia New" w:eastAsia="Times New Roman" w:hAnsi="Cordia New"/>
                <w:sz w:val="26"/>
                <w:szCs w:val="26"/>
              </w:rPr>
              <w:t>,</w:t>
            </w:r>
            <w:r w:rsidRPr="003A773E">
              <w:rPr>
                <w:rFonts w:ascii="Cordia New" w:eastAsia="Times New Roman" w:hAnsi="Cordia New"/>
                <w:sz w:val="26"/>
                <w:szCs w:val="26"/>
                <w:lang w:val="en-GB"/>
              </w:rPr>
              <w:t>167</w:t>
            </w:r>
          </w:p>
        </w:tc>
        <w:tc>
          <w:tcPr>
            <w:tcW w:w="1368" w:type="dxa"/>
            <w:vAlign w:val="bottom"/>
          </w:tcPr>
          <w:p w14:paraId="4E183C2A" w14:textId="68E74BC2"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293</w:t>
            </w:r>
          </w:p>
        </w:tc>
        <w:tc>
          <w:tcPr>
            <w:tcW w:w="1368" w:type="dxa"/>
            <w:vAlign w:val="bottom"/>
          </w:tcPr>
          <w:p w14:paraId="12C8FB37" w14:textId="3E5DC4AE"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p>
        </w:tc>
        <w:tc>
          <w:tcPr>
            <w:tcW w:w="1368" w:type="dxa"/>
            <w:vAlign w:val="bottom"/>
          </w:tcPr>
          <w:p w14:paraId="435A2C4C" w14:textId="2AAB78CE"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p>
        </w:tc>
      </w:tr>
      <w:tr w:rsidR="00F146F7" w:rsidRPr="004E5FE4" w14:paraId="2D7FC0B0" w14:textId="77777777" w:rsidTr="00EB2237">
        <w:tc>
          <w:tcPr>
            <w:tcW w:w="3557" w:type="dxa"/>
            <w:vAlign w:val="center"/>
          </w:tcPr>
          <w:p w14:paraId="35E93987" w14:textId="6E06EBEE" w:rsidR="00F146F7" w:rsidRPr="004E5FE4" w:rsidRDefault="00F146F7" w:rsidP="0044370F">
            <w:pPr>
              <w:tabs>
                <w:tab w:val="left" w:pos="567"/>
                <w:tab w:val="center" w:pos="3402"/>
                <w:tab w:val="center" w:pos="4536"/>
                <w:tab w:val="center" w:pos="5670"/>
                <w:tab w:val="center" w:pos="6804"/>
                <w:tab w:val="right" w:pos="7655"/>
              </w:tabs>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Impairment charge of intangible assets</w:t>
            </w:r>
          </w:p>
        </w:tc>
        <w:tc>
          <w:tcPr>
            <w:tcW w:w="1368" w:type="dxa"/>
            <w:vAlign w:val="bottom"/>
          </w:tcPr>
          <w:p w14:paraId="4F50C3E3" w14:textId="77777777" w:rsidR="00F146F7" w:rsidRPr="004E5FE4" w:rsidRDefault="00F146F7" w:rsidP="0044370F">
            <w:pPr>
              <w:spacing w:after="0" w:line="240" w:lineRule="auto"/>
              <w:ind w:right="-72"/>
              <w:jc w:val="right"/>
              <w:rPr>
                <w:rFonts w:ascii="Cordia New" w:eastAsia="Times New Roman" w:hAnsi="Cordia New"/>
                <w:sz w:val="26"/>
                <w:szCs w:val="26"/>
              </w:rPr>
            </w:pPr>
          </w:p>
        </w:tc>
        <w:tc>
          <w:tcPr>
            <w:tcW w:w="1368" w:type="dxa"/>
            <w:vAlign w:val="bottom"/>
          </w:tcPr>
          <w:p w14:paraId="6877BF1E" w14:textId="77777777" w:rsidR="00F146F7" w:rsidRPr="004E5FE4" w:rsidRDefault="00F146F7" w:rsidP="0044370F">
            <w:pPr>
              <w:spacing w:after="0" w:line="240" w:lineRule="auto"/>
              <w:ind w:right="-72"/>
              <w:jc w:val="right"/>
              <w:rPr>
                <w:rFonts w:ascii="Cordia New" w:eastAsia="Times New Roman" w:hAnsi="Cordia New"/>
                <w:sz w:val="26"/>
                <w:szCs w:val="26"/>
                <w:lang w:val="en-GB"/>
              </w:rPr>
            </w:pPr>
          </w:p>
        </w:tc>
        <w:tc>
          <w:tcPr>
            <w:tcW w:w="1368" w:type="dxa"/>
            <w:vAlign w:val="bottom"/>
          </w:tcPr>
          <w:p w14:paraId="54EBD211" w14:textId="77777777" w:rsidR="00F146F7" w:rsidRPr="004E5FE4" w:rsidRDefault="00F146F7" w:rsidP="0044370F">
            <w:pPr>
              <w:spacing w:after="0" w:line="240" w:lineRule="auto"/>
              <w:ind w:right="-72"/>
              <w:jc w:val="right"/>
              <w:rPr>
                <w:rFonts w:ascii="Cordia New" w:eastAsia="Times New Roman" w:hAnsi="Cordia New"/>
                <w:sz w:val="26"/>
                <w:szCs w:val="26"/>
              </w:rPr>
            </w:pPr>
          </w:p>
        </w:tc>
        <w:tc>
          <w:tcPr>
            <w:tcW w:w="1368" w:type="dxa"/>
            <w:vAlign w:val="bottom"/>
          </w:tcPr>
          <w:p w14:paraId="75E6ACCA" w14:textId="77777777" w:rsidR="00F146F7" w:rsidRPr="004E5FE4" w:rsidRDefault="00F146F7" w:rsidP="0044370F">
            <w:pPr>
              <w:spacing w:after="0" w:line="240" w:lineRule="auto"/>
              <w:ind w:right="-72"/>
              <w:jc w:val="right"/>
              <w:rPr>
                <w:rFonts w:ascii="Cordia New" w:eastAsia="Times New Roman" w:hAnsi="Cordia New"/>
                <w:sz w:val="26"/>
                <w:szCs w:val="26"/>
              </w:rPr>
            </w:pPr>
          </w:p>
        </w:tc>
      </w:tr>
      <w:tr w:rsidR="00B37A83" w:rsidRPr="004E5FE4" w14:paraId="0226833A" w14:textId="77777777" w:rsidTr="00EB2237">
        <w:tc>
          <w:tcPr>
            <w:tcW w:w="3557" w:type="dxa"/>
            <w:vAlign w:val="center"/>
            <w:hideMark/>
          </w:tcPr>
          <w:p w14:paraId="514EC476" w14:textId="44E4212A" w:rsidR="00B37A83" w:rsidRPr="004E5FE4" w:rsidRDefault="00F146F7" w:rsidP="00F146F7">
            <w:pPr>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 xml:space="preserve">   (Note </w:t>
            </w:r>
            <w:r w:rsidR="003A773E" w:rsidRPr="003A773E">
              <w:rPr>
                <w:rFonts w:ascii="Cordia New" w:eastAsia="Times New Roman" w:hAnsi="Cordia New"/>
                <w:sz w:val="26"/>
                <w:szCs w:val="26"/>
                <w:lang w:val="en-GB"/>
              </w:rPr>
              <w:t>20</w:t>
            </w:r>
            <w:r w:rsidRPr="004E5FE4">
              <w:rPr>
                <w:rFonts w:ascii="Cordia New" w:eastAsia="Times New Roman" w:hAnsi="Cordia New"/>
                <w:sz w:val="26"/>
                <w:szCs w:val="26"/>
              </w:rPr>
              <w:t>)</w:t>
            </w:r>
          </w:p>
        </w:tc>
        <w:tc>
          <w:tcPr>
            <w:tcW w:w="1368" w:type="dxa"/>
            <w:vAlign w:val="bottom"/>
          </w:tcPr>
          <w:p w14:paraId="55D3C5FF" w14:textId="0E3ACCB0"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p>
        </w:tc>
        <w:tc>
          <w:tcPr>
            <w:tcW w:w="1368" w:type="dxa"/>
            <w:vAlign w:val="bottom"/>
          </w:tcPr>
          <w:p w14:paraId="385FAD64" w14:textId="44078939"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186</w:t>
            </w:r>
          </w:p>
        </w:tc>
        <w:tc>
          <w:tcPr>
            <w:tcW w:w="1368" w:type="dxa"/>
            <w:vAlign w:val="bottom"/>
          </w:tcPr>
          <w:p w14:paraId="498BA26E" w14:textId="27FF6B5D" w:rsidR="00B37A83" w:rsidRPr="004E5FE4" w:rsidRDefault="005034E4"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0CE32C48" w14:textId="188154F5" w:rsidR="00B37A83" w:rsidRPr="004E5FE4" w:rsidRDefault="00B37A83"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5AC014D8" w14:textId="77777777" w:rsidTr="00EB2237">
        <w:tc>
          <w:tcPr>
            <w:tcW w:w="3557" w:type="dxa"/>
            <w:vAlign w:val="center"/>
          </w:tcPr>
          <w:p w14:paraId="1A84FCF9" w14:textId="6C9BD821" w:rsidR="00B37A83" w:rsidRPr="004E5FE4" w:rsidRDefault="00B37A83" w:rsidP="0044370F">
            <w:pPr>
              <w:tabs>
                <w:tab w:val="left" w:pos="567"/>
                <w:tab w:val="center" w:pos="3402"/>
                <w:tab w:val="center" w:pos="4536"/>
                <w:tab w:val="center" w:pos="5670"/>
                <w:tab w:val="center" w:pos="6804"/>
                <w:tab w:val="right" w:pos="7655"/>
              </w:tabs>
              <w:spacing w:after="0" w:line="240" w:lineRule="auto"/>
              <w:ind w:left="72"/>
              <w:rPr>
                <w:rFonts w:ascii="Cordia New" w:eastAsia="Times New Roman" w:hAnsi="Cordia New"/>
                <w:spacing w:val="-4"/>
                <w:sz w:val="26"/>
                <w:szCs w:val="26"/>
              </w:rPr>
            </w:pPr>
            <w:proofErr w:type="spellStart"/>
            <w:r w:rsidRPr="004E5FE4">
              <w:rPr>
                <w:rFonts w:ascii="Cordia New" w:eastAsia="Times New Roman" w:hAnsi="Cordia New"/>
                <w:spacing w:val="-4"/>
                <w:sz w:val="26"/>
                <w:szCs w:val="26"/>
              </w:rPr>
              <w:t>Amortisation</w:t>
            </w:r>
            <w:proofErr w:type="spellEnd"/>
            <w:r w:rsidRPr="004E5FE4">
              <w:rPr>
                <w:rFonts w:ascii="Cordia New" w:eastAsia="Times New Roman" w:hAnsi="Cordia New"/>
                <w:spacing w:val="-4"/>
                <w:sz w:val="26"/>
                <w:szCs w:val="26"/>
              </w:rPr>
              <w:t xml:space="preserve"> of right-of-use assets (Note </w:t>
            </w:r>
            <w:r w:rsidR="003A773E" w:rsidRPr="003A773E">
              <w:rPr>
                <w:rFonts w:ascii="Cordia New" w:eastAsia="Times New Roman" w:hAnsi="Cordia New"/>
                <w:spacing w:val="-4"/>
                <w:sz w:val="26"/>
                <w:szCs w:val="26"/>
                <w:lang w:val="en-GB"/>
              </w:rPr>
              <w:t>21</w:t>
            </w:r>
            <w:r w:rsidRPr="004E5FE4">
              <w:rPr>
                <w:rFonts w:ascii="Cordia New" w:eastAsia="Times New Roman" w:hAnsi="Cordia New"/>
                <w:spacing w:val="-4"/>
                <w:sz w:val="26"/>
                <w:szCs w:val="26"/>
              </w:rPr>
              <w:t>)</w:t>
            </w:r>
          </w:p>
        </w:tc>
        <w:tc>
          <w:tcPr>
            <w:tcW w:w="1368" w:type="dxa"/>
            <w:vAlign w:val="bottom"/>
          </w:tcPr>
          <w:p w14:paraId="7AE99913" w14:textId="499EF9B7"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w:t>
            </w:r>
            <w:r w:rsidR="00904B63" w:rsidRPr="004E5FE4">
              <w:rPr>
                <w:rFonts w:ascii="Cordia New" w:eastAsia="Times New Roman" w:hAnsi="Cordia New"/>
                <w:sz w:val="26"/>
                <w:szCs w:val="26"/>
              </w:rPr>
              <w:t>,</w:t>
            </w:r>
            <w:r w:rsidRPr="003A773E">
              <w:rPr>
                <w:rFonts w:ascii="Cordia New" w:eastAsia="Times New Roman" w:hAnsi="Cordia New"/>
                <w:sz w:val="26"/>
                <w:szCs w:val="26"/>
                <w:lang w:val="en-GB"/>
              </w:rPr>
              <w:t>829</w:t>
            </w:r>
          </w:p>
        </w:tc>
        <w:tc>
          <w:tcPr>
            <w:tcW w:w="1368" w:type="dxa"/>
            <w:vAlign w:val="bottom"/>
          </w:tcPr>
          <w:p w14:paraId="6EA25CB8" w14:textId="6632458B"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10</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896</w:t>
            </w:r>
          </w:p>
        </w:tc>
        <w:tc>
          <w:tcPr>
            <w:tcW w:w="1368" w:type="dxa"/>
            <w:vAlign w:val="bottom"/>
          </w:tcPr>
          <w:p w14:paraId="65CBF18F" w14:textId="6464F211"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86</w:t>
            </w:r>
          </w:p>
        </w:tc>
        <w:tc>
          <w:tcPr>
            <w:tcW w:w="1368" w:type="dxa"/>
            <w:vAlign w:val="bottom"/>
          </w:tcPr>
          <w:p w14:paraId="5BFED862" w14:textId="24E43F7F"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75</w:t>
            </w:r>
          </w:p>
        </w:tc>
      </w:tr>
      <w:tr w:rsidR="00B37A83" w:rsidRPr="004E5FE4" w14:paraId="386B1F95" w14:textId="77777777" w:rsidTr="00EB2237">
        <w:tc>
          <w:tcPr>
            <w:tcW w:w="3557" w:type="dxa"/>
            <w:vAlign w:val="center"/>
          </w:tcPr>
          <w:p w14:paraId="11927162" w14:textId="79A55A15" w:rsidR="00B37A83" w:rsidRPr="004E5FE4" w:rsidRDefault="00B37A83" w:rsidP="0044370F">
            <w:pPr>
              <w:tabs>
                <w:tab w:val="left" w:pos="567"/>
                <w:tab w:val="center" w:pos="3402"/>
                <w:tab w:val="center" w:pos="4536"/>
                <w:tab w:val="center" w:pos="5670"/>
                <w:tab w:val="center" w:pos="6804"/>
                <w:tab w:val="right" w:pos="7655"/>
              </w:tabs>
              <w:spacing w:after="0" w:line="240" w:lineRule="auto"/>
              <w:ind w:left="72"/>
              <w:rPr>
                <w:rFonts w:ascii="Cordia New" w:eastAsia="Times New Roman" w:hAnsi="Cordia New"/>
                <w:spacing w:val="-4"/>
                <w:sz w:val="26"/>
                <w:szCs w:val="26"/>
              </w:rPr>
            </w:pPr>
            <w:r w:rsidRPr="004E5FE4">
              <w:rPr>
                <w:rFonts w:ascii="Cordia New" w:eastAsia="Times New Roman" w:hAnsi="Cordia New"/>
                <w:spacing w:val="-4"/>
                <w:sz w:val="26"/>
                <w:szCs w:val="26"/>
              </w:rPr>
              <w:t>Impairment of investments in associates</w:t>
            </w:r>
          </w:p>
        </w:tc>
        <w:tc>
          <w:tcPr>
            <w:tcW w:w="1368" w:type="dxa"/>
            <w:vAlign w:val="bottom"/>
          </w:tcPr>
          <w:p w14:paraId="3A14660A"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3B9B5245"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50AFE33A" w14:textId="77777777" w:rsidR="00B37A83" w:rsidRPr="004E5FE4" w:rsidRDefault="00B37A83" w:rsidP="0044370F">
            <w:pPr>
              <w:spacing w:after="0" w:line="240" w:lineRule="auto"/>
              <w:ind w:right="-72"/>
              <w:jc w:val="right"/>
              <w:rPr>
                <w:rFonts w:ascii="Cordia New" w:eastAsia="Times New Roman" w:hAnsi="Cordia New"/>
                <w:sz w:val="26"/>
                <w:szCs w:val="26"/>
              </w:rPr>
            </w:pPr>
          </w:p>
        </w:tc>
        <w:tc>
          <w:tcPr>
            <w:tcW w:w="1368" w:type="dxa"/>
            <w:vAlign w:val="bottom"/>
          </w:tcPr>
          <w:p w14:paraId="06AD10D3" w14:textId="77777777" w:rsidR="00B37A83" w:rsidRPr="004E5FE4" w:rsidRDefault="00B37A83" w:rsidP="0044370F">
            <w:pPr>
              <w:spacing w:after="0" w:line="240" w:lineRule="auto"/>
              <w:ind w:right="-72"/>
              <w:jc w:val="right"/>
              <w:rPr>
                <w:rFonts w:ascii="Cordia New" w:eastAsia="Times New Roman" w:hAnsi="Cordia New"/>
                <w:sz w:val="26"/>
                <w:szCs w:val="26"/>
              </w:rPr>
            </w:pPr>
          </w:p>
        </w:tc>
      </w:tr>
      <w:tr w:rsidR="00B37A83" w:rsidRPr="004E5FE4" w14:paraId="06D904B4" w14:textId="77777777" w:rsidTr="00EB2237">
        <w:tc>
          <w:tcPr>
            <w:tcW w:w="3557" w:type="dxa"/>
            <w:vAlign w:val="center"/>
          </w:tcPr>
          <w:p w14:paraId="5291F150" w14:textId="473F0C1D" w:rsidR="00B37A83" w:rsidRPr="004E5FE4" w:rsidRDefault="00B37A83" w:rsidP="0044370F">
            <w:pPr>
              <w:tabs>
                <w:tab w:val="left" w:pos="567"/>
                <w:tab w:val="center" w:pos="3402"/>
                <w:tab w:val="center" w:pos="4536"/>
                <w:tab w:val="center" w:pos="5670"/>
                <w:tab w:val="center" w:pos="6804"/>
                <w:tab w:val="right" w:pos="7655"/>
              </w:tabs>
              <w:spacing w:after="0" w:line="240" w:lineRule="auto"/>
              <w:ind w:left="72"/>
              <w:rPr>
                <w:rFonts w:ascii="Cordia New" w:eastAsia="Times New Roman" w:hAnsi="Cordia New"/>
                <w:spacing w:val="-4"/>
                <w:sz w:val="26"/>
                <w:szCs w:val="26"/>
              </w:rPr>
            </w:pPr>
            <w:r w:rsidRPr="004E5FE4">
              <w:rPr>
                <w:rFonts w:ascii="Cordia New" w:eastAsia="Times New Roman" w:hAnsi="Cordia New"/>
                <w:sz w:val="26"/>
                <w:szCs w:val="26"/>
              </w:rPr>
              <w:t xml:space="preserve">   </w:t>
            </w:r>
            <w:r w:rsidRPr="004E5FE4">
              <w:rPr>
                <w:rFonts w:ascii="Cordia New" w:eastAsia="Times New Roman" w:hAnsi="Cordia New"/>
                <w:spacing w:val="-4"/>
                <w:sz w:val="26"/>
                <w:szCs w:val="26"/>
              </w:rPr>
              <w:t xml:space="preserve">and interests in joint ventures (Note </w:t>
            </w:r>
            <w:r w:rsidR="003A773E" w:rsidRPr="003A773E">
              <w:rPr>
                <w:rFonts w:ascii="Cordia New" w:eastAsia="Times New Roman" w:hAnsi="Cordia New"/>
                <w:spacing w:val="-4"/>
                <w:sz w:val="26"/>
                <w:szCs w:val="26"/>
                <w:lang w:val="en-GB"/>
              </w:rPr>
              <w:t>16</w:t>
            </w:r>
            <w:r w:rsidRPr="004E5FE4">
              <w:rPr>
                <w:rFonts w:ascii="Cordia New" w:eastAsia="Times New Roman" w:hAnsi="Cordia New"/>
                <w:spacing w:val="-4"/>
                <w:sz w:val="26"/>
                <w:szCs w:val="26"/>
              </w:rPr>
              <w:t>)</w:t>
            </w:r>
          </w:p>
        </w:tc>
        <w:tc>
          <w:tcPr>
            <w:tcW w:w="1368" w:type="dxa"/>
            <w:vAlign w:val="bottom"/>
          </w:tcPr>
          <w:p w14:paraId="43E36DB8" w14:textId="7D5EE591" w:rsidR="00B37A83" w:rsidRPr="004E5FE4" w:rsidRDefault="00576550"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06F4F5A7" w14:textId="50C8DBE8"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297</w:t>
            </w:r>
          </w:p>
        </w:tc>
        <w:tc>
          <w:tcPr>
            <w:tcW w:w="1368" w:type="dxa"/>
            <w:vAlign w:val="bottom"/>
          </w:tcPr>
          <w:p w14:paraId="7E80B7EB" w14:textId="0CC6A27C" w:rsidR="00B37A83" w:rsidRPr="004E5FE4" w:rsidRDefault="005034E4"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2B1CB1AD" w14:textId="38B39B75" w:rsidR="00B37A83" w:rsidRPr="004E5FE4" w:rsidRDefault="00B37A83"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54C262E4" w14:textId="77777777" w:rsidTr="00EB2237">
        <w:tc>
          <w:tcPr>
            <w:tcW w:w="3557" w:type="dxa"/>
            <w:vAlign w:val="center"/>
            <w:hideMark/>
          </w:tcPr>
          <w:p w14:paraId="2BA4CA5E" w14:textId="3DC97B17" w:rsidR="00B37A83" w:rsidRPr="004E5FE4" w:rsidRDefault="00B37A83" w:rsidP="0044370F">
            <w:pPr>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Expected credit loss</w:t>
            </w:r>
          </w:p>
        </w:tc>
        <w:tc>
          <w:tcPr>
            <w:tcW w:w="1368" w:type="dxa"/>
            <w:vAlign w:val="bottom"/>
          </w:tcPr>
          <w:p w14:paraId="6BF44D7D" w14:textId="1293EC79" w:rsidR="00B37A83" w:rsidRPr="004E5FE4" w:rsidRDefault="007631B7" w:rsidP="0044370F">
            <w:pPr>
              <w:spacing w:after="0" w:line="240" w:lineRule="auto"/>
              <w:ind w:right="-72"/>
              <w:jc w:val="right"/>
              <w:rPr>
                <w:rFonts w:ascii="Cordia New" w:eastAsia="Times New Roman" w:hAnsi="Cordia New"/>
                <w:sz w:val="26"/>
                <w:szCs w:val="26"/>
                <w:cs/>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3</w:t>
            </w:r>
            <w:r w:rsidRPr="004E5FE4">
              <w:rPr>
                <w:rFonts w:ascii="Cordia New" w:eastAsia="Times New Roman" w:hAnsi="Cordia New"/>
                <w:sz w:val="26"/>
                <w:szCs w:val="26"/>
                <w:lang w:val="en-GB"/>
              </w:rPr>
              <w:t>)</w:t>
            </w:r>
          </w:p>
        </w:tc>
        <w:tc>
          <w:tcPr>
            <w:tcW w:w="1368" w:type="dxa"/>
            <w:vAlign w:val="bottom"/>
          </w:tcPr>
          <w:p w14:paraId="164DB058" w14:textId="490FE81E"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110</w:t>
            </w:r>
          </w:p>
        </w:tc>
        <w:tc>
          <w:tcPr>
            <w:tcW w:w="1368" w:type="dxa"/>
            <w:vAlign w:val="bottom"/>
          </w:tcPr>
          <w:p w14:paraId="3D72E43B" w14:textId="3B541E67" w:rsidR="00B37A83" w:rsidRPr="004E5FE4" w:rsidRDefault="005034E4"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7BAA711D" w14:textId="4FE0686C" w:rsidR="00B37A83" w:rsidRPr="004E5FE4" w:rsidRDefault="0014231E" w:rsidP="0044370F">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lang w:val="en-GB"/>
              </w:rPr>
              <w:t>-</w:t>
            </w:r>
          </w:p>
        </w:tc>
      </w:tr>
      <w:tr w:rsidR="00B37A83" w:rsidRPr="004E5FE4" w14:paraId="5FFB44BD" w14:textId="77777777" w:rsidTr="00EB2237">
        <w:tc>
          <w:tcPr>
            <w:tcW w:w="3557" w:type="dxa"/>
            <w:vAlign w:val="center"/>
            <w:hideMark/>
          </w:tcPr>
          <w:p w14:paraId="40589A52" w14:textId="77777777" w:rsidR="00B37A83" w:rsidRPr="004E5FE4" w:rsidRDefault="00B37A83" w:rsidP="0044370F">
            <w:pPr>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Staff costs</w:t>
            </w:r>
          </w:p>
        </w:tc>
        <w:tc>
          <w:tcPr>
            <w:tcW w:w="1368" w:type="dxa"/>
            <w:vAlign w:val="bottom"/>
          </w:tcPr>
          <w:p w14:paraId="22251F4C" w14:textId="2A09865D"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32</w:t>
            </w:r>
            <w:r w:rsidR="00835A8A" w:rsidRPr="004E5FE4">
              <w:rPr>
                <w:rFonts w:ascii="Cordia New" w:eastAsia="Times New Roman" w:hAnsi="Cordia New"/>
                <w:sz w:val="26"/>
                <w:szCs w:val="26"/>
              </w:rPr>
              <w:t>,</w:t>
            </w:r>
            <w:r w:rsidRPr="003A773E">
              <w:rPr>
                <w:rFonts w:ascii="Cordia New" w:eastAsia="Times New Roman" w:hAnsi="Cordia New"/>
                <w:sz w:val="26"/>
                <w:szCs w:val="26"/>
                <w:lang w:val="en-GB"/>
              </w:rPr>
              <w:t>039</w:t>
            </w:r>
          </w:p>
        </w:tc>
        <w:tc>
          <w:tcPr>
            <w:tcW w:w="1368" w:type="dxa"/>
            <w:vAlign w:val="bottom"/>
          </w:tcPr>
          <w:p w14:paraId="052E627B" w14:textId="6DF1ECBE" w:rsidR="00B37A83" w:rsidRPr="004E5FE4" w:rsidRDefault="003A773E" w:rsidP="0044370F">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23</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160</w:t>
            </w:r>
          </w:p>
        </w:tc>
        <w:tc>
          <w:tcPr>
            <w:tcW w:w="1368" w:type="dxa"/>
            <w:vAlign w:val="bottom"/>
          </w:tcPr>
          <w:p w14:paraId="5F84C12E" w14:textId="1DBED678" w:rsidR="00B37A83" w:rsidRPr="004E5FE4" w:rsidRDefault="003A773E" w:rsidP="0044370F">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500</w:t>
            </w:r>
          </w:p>
        </w:tc>
        <w:tc>
          <w:tcPr>
            <w:tcW w:w="1368" w:type="dxa"/>
            <w:vAlign w:val="bottom"/>
          </w:tcPr>
          <w:p w14:paraId="02F3D9E8" w14:textId="2178F255" w:rsidR="00B37A83" w:rsidRPr="004E5FE4" w:rsidRDefault="003A773E" w:rsidP="0044370F">
            <w:pPr>
              <w:spacing w:after="0" w:line="240" w:lineRule="auto"/>
              <w:ind w:right="-72"/>
              <w:jc w:val="right"/>
              <w:rPr>
                <w:rFonts w:ascii="Cordia New" w:eastAsia="Times New Roman" w:hAnsi="Cordia New"/>
                <w:sz w:val="26"/>
                <w:szCs w:val="26"/>
                <w:cs/>
              </w:rPr>
            </w:pPr>
            <w:r w:rsidRPr="003A773E">
              <w:rPr>
                <w:rFonts w:ascii="Cordia New" w:eastAsia="Times New Roman" w:hAnsi="Cordia New"/>
                <w:sz w:val="26"/>
                <w:szCs w:val="26"/>
                <w:lang w:val="en-GB"/>
              </w:rPr>
              <w:t>280</w:t>
            </w:r>
          </w:p>
        </w:tc>
      </w:tr>
      <w:tr w:rsidR="00404903" w:rsidRPr="004E5FE4" w14:paraId="6E964F76" w14:textId="77777777" w:rsidTr="00EB2237">
        <w:tc>
          <w:tcPr>
            <w:tcW w:w="3557" w:type="dxa"/>
            <w:vAlign w:val="center"/>
          </w:tcPr>
          <w:p w14:paraId="77C4BE21" w14:textId="6E7A9706" w:rsidR="00404903" w:rsidRPr="004E5FE4" w:rsidRDefault="00404903" w:rsidP="0044370F">
            <w:pPr>
              <w:spacing w:after="0" w:line="240" w:lineRule="auto"/>
              <w:ind w:left="72"/>
              <w:rPr>
                <w:rFonts w:ascii="Cordia New" w:eastAsia="Times New Roman" w:hAnsi="Cordia New"/>
                <w:sz w:val="26"/>
                <w:szCs w:val="26"/>
              </w:rPr>
            </w:pPr>
            <w:r w:rsidRPr="004E5FE4">
              <w:rPr>
                <w:rFonts w:ascii="Cordia New" w:eastAsia="Times New Roman" w:hAnsi="Cordia New"/>
                <w:sz w:val="26"/>
                <w:szCs w:val="26"/>
              </w:rPr>
              <w:t xml:space="preserve">Cost of inventories (Note </w:t>
            </w:r>
            <w:r w:rsidR="003A773E" w:rsidRPr="003A773E">
              <w:rPr>
                <w:rFonts w:ascii="Cordia New" w:eastAsia="Times New Roman" w:hAnsi="Cordia New"/>
                <w:sz w:val="26"/>
                <w:szCs w:val="26"/>
                <w:lang w:val="en-GB"/>
              </w:rPr>
              <w:t>12</w:t>
            </w:r>
            <w:r w:rsidRPr="004E5FE4">
              <w:rPr>
                <w:rFonts w:ascii="Cordia New" w:eastAsia="Times New Roman" w:hAnsi="Cordia New"/>
                <w:sz w:val="26"/>
                <w:szCs w:val="26"/>
              </w:rPr>
              <w:t>)</w:t>
            </w:r>
          </w:p>
        </w:tc>
        <w:tc>
          <w:tcPr>
            <w:tcW w:w="1368" w:type="dxa"/>
            <w:vAlign w:val="bottom"/>
          </w:tcPr>
          <w:p w14:paraId="51BEE6E2" w14:textId="2239B008" w:rsidR="00404903" w:rsidRPr="004E5FE4" w:rsidRDefault="003A773E" w:rsidP="0044370F">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11</w:t>
            </w:r>
            <w:r w:rsidR="00404903" w:rsidRPr="004E5FE4">
              <w:rPr>
                <w:rFonts w:ascii="Cordia New" w:eastAsia="Times New Roman" w:hAnsi="Cordia New"/>
                <w:sz w:val="26"/>
                <w:szCs w:val="26"/>
                <w:lang w:val="en-GB"/>
              </w:rPr>
              <w:t>,</w:t>
            </w:r>
            <w:r w:rsidRPr="003A773E">
              <w:rPr>
                <w:rFonts w:ascii="Cordia New" w:eastAsia="Times New Roman" w:hAnsi="Cordia New"/>
                <w:sz w:val="26"/>
                <w:szCs w:val="26"/>
                <w:lang w:val="en-GB"/>
              </w:rPr>
              <w:t>116</w:t>
            </w:r>
          </w:p>
        </w:tc>
        <w:tc>
          <w:tcPr>
            <w:tcW w:w="1368" w:type="dxa"/>
            <w:vAlign w:val="bottom"/>
          </w:tcPr>
          <w:p w14:paraId="23AC3F59" w14:textId="71578435" w:rsidR="00404903" w:rsidRPr="004E5FE4" w:rsidRDefault="003A773E" w:rsidP="0044370F">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9</w:t>
            </w:r>
            <w:r w:rsidR="00404903" w:rsidRPr="004E5FE4">
              <w:rPr>
                <w:rFonts w:ascii="Cordia New" w:eastAsia="Times New Roman" w:hAnsi="Cordia New"/>
                <w:sz w:val="26"/>
                <w:szCs w:val="26"/>
                <w:lang w:val="en-GB"/>
              </w:rPr>
              <w:t>,</w:t>
            </w:r>
            <w:r w:rsidRPr="003A773E">
              <w:rPr>
                <w:rFonts w:ascii="Cordia New" w:eastAsia="Times New Roman" w:hAnsi="Cordia New"/>
                <w:sz w:val="26"/>
                <w:szCs w:val="26"/>
                <w:lang w:val="en-GB"/>
              </w:rPr>
              <w:t>824</w:t>
            </w:r>
          </w:p>
        </w:tc>
        <w:tc>
          <w:tcPr>
            <w:tcW w:w="1368" w:type="dxa"/>
            <w:vAlign w:val="bottom"/>
          </w:tcPr>
          <w:p w14:paraId="22070B9B" w14:textId="22BED5DC" w:rsidR="00404903" w:rsidRPr="004E5FE4" w:rsidRDefault="003A773E" w:rsidP="0044370F">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69</w:t>
            </w:r>
          </w:p>
        </w:tc>
        <w:tc>
          <w:tcPr>
            <w:tcW w:w="1368" w:type="dxa"/>
            <w:vAlign w:val="bottom"/>
          </w:tcPr>
          <w:p w14:paraId="0354FDB9" w14:textId="6701F2AB" w:rsidR="00404903" w:rsidRPr="004E5FE4" w:rsidRDefault="003A773E" w:rsidP="0044370F">
            <w:pPr>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32</w:t>
            </w:r>
          </w:p>
        </w:tc>
      </w:tr>
    </w:tbl>
    <w:p w14:paraId="5AD527A0" w14:textId="77777777" w:rsidR="00EB2237" w:rsidRDefault="00EB2237" w:rsidP="00690182">
      <w:pPr>
        <w:spacing w:after="0" w:line="240" w:lineRule="auto"/>
        <w:ind w:left="547" w:hanging="547"/>
        <w:outlineLvl w:val="7"/>
        <w:rPr>
          <w:rFonts w:ascii="Cordia New" w:eastAsia="Times New Roman" w:hAnsi="Cordia New"/>
          <w:b/>
          <w:bCs/>
          <w:sz w:val="26"/>
          <w:szCs w:val="26"/>
          <w:lang w:val="en-GB"/>
        </w:rPr>
      </w:pPr>
    </w:p>
    <w:p w14:paraId="36618309" w14:textId="77777777" w:rsidR="00EB2237" w:rsidRDefault="00EB2237">
      <w:pPr>
        <w:spacing w:after="0" w:line="240" w:lineRule="auto"/>
        <w:rPr>
          <w:rFonts w:ascii="Cordia New" w:eastAsia="Times New Roman" w:hAnsi="Cordia New"/>
          <w:b/>
          <w:bCs/>
          <w:sz w:val="26"/>
          <w:szCs w:val="26"/>
          <w:lang w:val="en-GB"/>
        </w:rPr>
      </w:pPr>
      <w:r>
        <w:rPr>
          <w:rFonts w:ascii="Cordia New" w:eastAsia="Times New Roman" w:hAnsi="Cordia New"/>
          <w:b/>
          <w:bCs/>
          <w:sz w:val="26"/>
          <w:szCs w:val="26"/>
          <w:lang w:val="en-GB"/>
        </w:rPr>
        <w:br w:type="page"/>
      </w:r>
    </w:p>
    <w:p w14:paraId="4588EDFD" w14:textId="6C6BCBF9" w:rsidR="00C721A4" w:rsidRPr="004E5FE4" w:rsidRDefault="003A773E" w:rsidP="00690182">
      <w:pPr>
        <w:spacing w:after="0" w:line="240" w:lineRule="auto"/>
        <w:ind w:left="547" w:hanging="547"/>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34</w:t>
      </w:r>
      <w:r w:rsidR="00C721A4" w:rsidRPr="004E5FE4">
        <w:rPr>
          <w:rFonts w:ascii="Cordia New" w:eastAsia="Times New Roman" w:hAnsi="Cordia New"/>
          <w:b/>
          <w:bCs/>
          <w:sz w:val="26"/>
          <w:szCs w:val="26"/>
        </w:rPr>
        <w:tab/>
        <w:t>Deferred income taxes and income taxes</w:t>
      </w:r>
    </w:p>
    <w:p w14:paraId="311EDFE6" w14:textId="77777777" w:rsidR="00C721A4" w:rsidRPr="004E5FE4" w:rsidRDefault="00C721A4" w:rsidP="00690182">
      <w:pPr>
        <w:tabs>
          <w:tab w:val="center" w:pos="4320"/>
          <w:tab w:val="right" w:pos="8640"/>
        </w:tabs>
        <w:spacing w:after="0" w:line="240" w:lineRule="auto"/>
        <w:ind w:left="540"/>
        <w:rPr>
          <w:rFonts w:ascii="Cordia New" w:eastAsia="Times New Roman" w:hAnsi="Cordia New"/>
          <w:b/>
          <w:bCs/>
          <w:sz w:val="26"/>
          <w:szCs w:val="26"/>
          <w:u w:val="single"/>
        </w:rPr>
      </w:pPr>
    </w:p>
    <w:p w14:paraId="08803DFE" w14:textId="77777777" w:rsidR="00C721A4" w:rsidRPr="004E5FE4" w:rsidRDefault="00C721A4" w:rsidP="00690182">
      <w:pPr>
        <w:tabs>
          <w:tab w:val="center" w:pos="4320"/>
          <w:tab w:val="right" w:pos="8640"/>
        </w:tabs>
        <w:spacing w:after="0" w:line="240" w:lineRule="auto"/>
        <w:ind w:left="540"/>
        <w:rPr>
          <w:rFonts w:ascii="Cordia New" w:eastAsia="Times New Roman" w:hAnsi="Cordia New"/>
          <w:b/>
          <w:bCs/>
          <w:sz w:val="26"/>
          <w:szCs w:val="26"/>
          <w:u w:val="single"/>
        </w:rPr>
      </w:pPr>
      <w:r w:rsidRPr="004E5FE4">
        <w:rPr>
          <w:rFonts w:ascii="Cordia New" w:eastAsia="Times New Roman" w:hAnsi="Cordia New"/>
          <w:b/>
          <w:bCs/>
          <w:sz w:val="26"/>
          <w:szCs w:val="26"/>
          <w:u w:val="single"/>
        </w:rPr>
        <w:t>Deferred income taxes</w:t>
      </w:r>
    </w:p>
    <w:p w14:paraId="3AD6FF08" w14:textId="77777777" w:rsidR="00C721A4" w:rsidRPr="004E5FE4" w:rsidRDefault="00C721A4" w:rsidP="00690182">
      <w:pPr>
        <w:tabs>
          <w:tab w:val="center" w:pos="4320"/>
          <w:tab w:val="right" w:pos="8640"/>
        </w:tabs>
        <w:spacing w:after="0" w:line="240" w:lineRule="auto"/>
        <w:ind w:left="540"/>
        <w:rPr>
          <w:rFonts w:ascii="Cordia New" w:eastAsia="Times New Roman" w:hAnsi="Cordia New"/>
          <w:b/>
          <w:bCs/>
          <w:sz w:val="26"/>
          <w:szCs w:val="26"/>
          <w:u w:val="single"/>
        </w:rPr>
      </w:pPr>
    </w:p>
    <w:p w14:paraId="6502B3DD" w14:textId="77777777" w:rsidR="00C721A4" w:rsidRPr="004E5FE4" w:rsidRDefault="00C721A4" w:rsidP="00690182">
      <w:pPr>
        <w:tabs>
          <w:tab w:val="center" w:pos="4320"/>
          <w:tab w:val="right" w:pos="8640"/>
        </w:tabs>
        <w:spacing w:after="0" w:line="240" w:lineRule="auto"/>
        <w:ind w:left="540"/>
        <w:rPr>
          <w:rFonts w:ascii="Cordia New" w:eastAsia="Times New Roman" w:hAnsi="Cordia New"/>
          <w:b/>
          <w:bCs/>
          <w:sz w:val="26"/>
          <w:szCs w:val="26"/>
          <w:u w:val="single"/>
        </w:rPr>
      </w:pPr>
      <w:r w:rsidRPr="004E5FE4">
        <w:rPr>
          <w:rFonts w:ascii="Cordia New" w:eastAsia="Times New Roman" w:hAnsi="Cordia New"/>
          <w:sz w:val="26"/>
          <w:szCs w:val="26"/>
        </w:rPr>
        <w:t>The analysis of deferred income tax assets and deferred income tax liabilities is as follows:</w:t>
      </w:r>
    </w:p>
    <w:p w14:paraId="33BB1CF2" w14:textId="77777777" w:rsidR="00C721A4" w:rsidRPr="004E5FE4" w:rsidRDefault="00C721A4" w:rsidP="00690182">
      <w:pPr>
        <w:tabs>
          <w:tab w:val="center" w:pos="4320"/>
          <w:tab w:val="right" w:pos="8640"/>
        </w:tabs>
        <w:spacing w:after="0" w:line="240" w:lineRule="auto"/>
        <w:ind w:left="540"/>
        <w:rPr>
          <w:rFonts w:ascii="Cordia New" w:eastAsia="Times New Roman" w:hAnsi="Cordia New"/>
          <w:b/>
          <w:bCs/>
          <w:sz w:val="26"/>
          <w:szCs w:val="26"/>
          <w:u w:val="single"/>
        </w:rPr>
      </w:pPr>
    </w:p>
    <w:tbl>
      <w:tblPr>
        <w:tblW w:w="8971" w:type="dxa"/>
        <w:tblInd w:w="450" w:type="dxa"/>
        <w:tblLayout w:type="fixed"/>
        <w:tblLook w:val="04A0" w:firstRow="1" w:lastRow="0" w:firstColumn="1" w:lastColumn="0" w:noHBand="0" w:noVBand="1"/>
      </w:tblPr>
      <w:tblGrid>
        <w:gridCol w:w="3499"/>
        <w:gridCol w:w="1368"/>
        <w:gridCol w:w="1368"/>
        <w:gridCol w:w="1368"/>
        <w:gridCol w:w="1368"/>
      </w:tblGrid>
      <w:tr w:rsidR="008B02DC" w:rsidRPr="004E5FE4" w14:paraId="6ACF83A0" w14:textId="77777777" w:rsidTr="00EB2237">
        <w:tc>
          <w:tcPr>
            <w:tcW w:w="3499" w:type="dxa"/>
            <w:vAlign w:val="bottom"/>
          </w:tcPr>
          <w:p w14:paraId="2C524CD4" w14:textId="77777777" w:rsidR="00C721A4" w:rsidRPr="004E5FE4" w:rsidRDefault="00C721A4" w:rsidP="00690182">
            <w:pPr>
              <w:spacing w:after="0" w:line="240" w:lineRule="auto"/>
              <w:ind w:left="-18"/>
              <w:rPr>
                <w:rFonts w:ascii="Cordia New" w:eastAsia="Times New Roman" w:hAnsi="Cordia New"/>
                <w:sz w:val="26"/>
                <w:szCs w:val="26"/>
              </w:rPr>
            </w:pPr>
          </w:p>
        </w:tc>
        <w:tc>
          <w:tcPr>
            <w:tcW w:w="2736" w:type="dxa"/>
            <w:gridSpan w:val="2"/>
            <w:vAlign w:val="bottom"/>
            <w:hideMark/>
          </w:tcPr>
          <w:p w14:paraId="6C5A1D7B" w14:textId="77777777" w:rsidR="00C721A4" w:rsidRPr="004E5FE4" w:rsidRDefault="00C721A4" w:rsidP="00690182">
            <w:pPr>
              <w:pBdr>
                <w:bottom w:val="single" w:sz="4" w:space="1" w:color="auto"/>
              </w:pBdr>
              <w:spacing w:after="0" w:line="240" w:lineRule="auto"/>
              <w:ind w:left="33"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Consolidated </w:t>
            </w:r>
          </w:p>
          <w:p w14:paraId="5829E7ED" w14:textId="77777777" w:rsidR="00C721A4" w:rsidRPr="004E5FE4" w:rsidRDefault="00C721A4" w:rsidP="00690182">
            <w:pPr>
              <w:pBdr>
                <w:bottom w:val="single" w:sz="4" w:space="1" w:color="auto"/>
              </w:pBdr>
              <w:spacing w:after="0" w:line="240" w:lineRule="auto"/>
              <w:ind w:left="33"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c>
          <w:tcPr>
            <w:tcW w:w="2736" w:type="dxa"/>
            <w:gridSpan w:val="2"/>
            <w:vAlign w:val="bottom"/>
            <w:hideMark/>
          </w:tcPr>
          <w:p w14:paraId="5AB34CD5" w14:textId="77777777" w:rsidR="00C721A4" w:rsidRPr="004E5FE4" w:rsidRDefault="00C721A4" w:rsidP="00690182">
            <w:pPr>
              <w:pBdr>
                <w:bottom w:val="single" w:sz="4" w:space="1" w:color="auto"/>
              </w:pBdr>
              <w:spacing w:after="0" w:line="240" w:lineRule="auto"/>
              <w:ind w:left="33"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Separate </w:t>
            </w:r>
          </w:p>
          <w:p w14:paraId="2B976A23" w14:textId="77777777" w:rsidR="00C721A4" w:rsidRPr="004E5FE4" w:rsidRDefault="00C721A4" w:rsidP="00690182">
            <w:pPr>
              <w:pBdr>
                <w:bottom w:val="single" w:sz="4" w:space="1" w:color="auto"/>
              </w:pBdr>
              <w:spacing w:after="0" w:line="240" w:lineRule="auto"/>
              <w:ind w:left="33"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r>
      <w:tr w:rsidR="008B02DC" w:rsidRPr="004E5FE4" w14:paraId="1CA4D0DA" w14:textId="77777777" w:rsidTr="00EB2237">
        <w:tc>
          <w:tcPr>
            <w:tcW w:w="3499" w:type="dxa"/>
            <w:vAlign w:val="bottom"/>
          </w:tcPr>
          <w:p w14:paraId="35F972D5" w14:textId="77777777" w:rsidR="00C721A4" w:rsidRPr="004E5FE4" w:rsidRDefault="00C721A4" w:rsidP="00690182">
            <w:pPr>
              <w:spacing w:after="0" w:line="240" w:lineRule="auto"/>
              <w:ind w:left="-18"/>
              <w:rPr>
                <w:rFonts w:ascii="Cordia New" w:eastAsia="Times New Roman" w:hAnsi="Cordia New"/>
                <w:sz w:val="26"/>
                <w:szCs w:val="26"/>
              </w:rPr>
            </w:pPr>
          </w:p>
        </w:tc>
        <w:tc>
          <w:tcPr>
            <w:tcW w:w="1368" w:type="dxa"/>
            <w:vAlign w:val="bottom"/>
            <w:hideMark/>
          </w:tcPr>
          <w:p w14:paraId="3DB729D3" w14:textId="10814523"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36CC5254" w14:textId="1F9D3F5C"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577F2FB7" w14:textId="7198EC28"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45565918" w14:textId="6C0B8FBC"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1CB31891" w14:textId="77777777" w:rsidTr="00EB2237">
        <w:tc>
          <w:tcPr>
            <w:tcW w:w="3499" w:type="dxa"/>
            <w:vAlign w:val="bottom"/>
          </w:tcPr>
          <w:p w14:paraId="79ECFA95" w14:textId="77777777" w:rsidR="00C721A4" w:rsidRPr="004E5FE4" w:rsidRDefault="00C721A4" w:rsidP="00690182">
            <w:pPr>
              <w:spacing w:after="0" w:line="240" w:lineRule="auto"/>
              <w:ind w:left="-18"/>
              <w:rPr>
                <w:rFonts w:ascii="Cordia New" w:eastAsia="Times New Roman" w:hAnsi="Cordia New"/>
                <w:sz w:val="26"/>
                <w:szCs w:val="26"/>
              </w:rPr>
            </w:pPr>
          </w:p>
        </w:tc>
        <w:tc>
          <w:tcPr>
            <w:tcW w:w="1368" w:type="dxa"/>
            <w:vAlign w:val="bottom"/>
            <w:hideMark/>
          </w:tcPr>
          <w:p w14:paraId="13561999" w14:textId="6324EA0B"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6920B29C" w14:textId="4533DE79"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2670F512" w14:textId="5378A7D2"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56768AAE" w14:textId="45D91B97"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329C23E0" w14:textId="77777777" w:rsidTr="00EB2237">
        <w:tc>
          <w:tcPr>
            <w:tcW w:w="3499" w:type="dxa"/>
            <w:vAlign w:val="bottom"/>
          </w:tcPr>
          <w:p w14:paraId="1DC246F9" w14:textId="77777777" w:rsidR="00C721A4" w:rsidRPr="00BE39AC" w:rsidRDefault="00C721A4" w:rsidP="00690182">
            <w:pPr>
              <w:spacing w:after="0" w:line="240" w:lineRule="auto"/>
              <w:ind w:left="-18"/>
              <w:rPr>
                <w:rFonts w:ascii="Cordia New" w:eastAsia="Times New Roman" w:hAnsi="Cordia New"/>
                <w:sz w:val="12"/>
                <w:szCs w:val="12"/>
              </w:rPr>
            </w:pPr>
          </w:p>
        </w:tc>
        <w:tc>
          <w:tcPr>
            <w:tcW w:w="1368" w:type="dxa"/>
            <w:vAlign w:val="bottom"/>
          </w:tcPr>
          <w:p w14:paraId="41297F32"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7001789A"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037CAB2D"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368" w:type="dxa"/>
            <w:vAlign w:val="bottom"/>
          </w:tcPr>
          <w:p w14:paraId="60BFA14E"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B37A83" w:rsidRPr="004E5FE4" w14:paraId="0B9730B1" w14:textId="77777777" w:rsidTr="00EB2237">
        <w:trPr>
          <w:trHeight w:val="99"/>
        </w:trPr>
        <w:tc>
          <w:tcPr>
            <w:tcW w:w="3499" w:type="dxa"/>
            <w:vAlign w:val="bottom"/>
            <w:hideMark/>
          </w:tcPr>
          <w:p w14:paraId="2B19097D" w14:textId="77777777" w:rsidR="00B37A83" w:rsidRPr="004E5FE4" w:rsidRDefault="00B37A83" w:rsidP="00B37A83">
            <w:pPr>
              <w:spacing w:after="0" w:line="240" w:lineRule="auto"/>
              <w:ind w:left="-18"/>
              <w:rPr>
                <w:rFonts w:ascii="Cordia New" w:eastAsia="Times New Roman" w:hAnsi="Cordia New"/>
                <w:sz w:val="26"/>
                <w:szCs w:val="26"/>
              </w:rPr>
            </w:pPr>
            <w:r w:rsidRPr="004E5FE4">
              <w:rPr>
                <w:rFonts w:ascii="Cordia New" w:eastAsia="Times New Roman" w:hAnsi="Cordia New"/>
                <w:sz w:val="26"/>
                <w:szCs w:val="26"/>
              </w:rPr>
              <w:t>Deferred income tax assets</w:t>
            </w:r>
          </w:p>
        </w:tc>
        <w:tc>
          <w:tcPr>
            <w:tcW w:w="1368" w:type="dxa"/>
            <w:vAlign w:val="bottom"/>
          </w:tcPr>
          <w:p w14:paraId="7A8DD454" w14:textId="3A42B75D" w:rsidR="00B37A83" w:rsidRPr="004E5FE4" w:rsidRDefault="003A773E" w:rsidP="00B37A83">
            <w:pPr>
              <w:tabs>
                <w:tab w:val="center" w:pos="4320"/>
                <w:tab w:val="right" w:pos="8640"/>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w:t>
            </w:r>
            <w:r w:rsidR="00B21E74" w:rsidRPr="004E5FE4">
              <w:rPr>
                <w:rFonts w:ascii="Cordia New" w:eastAsia="Times New Roman" w:hAnsi="Cordia New"/>
                <w:sz w:val="26"/>
                <w:szCs w:val="26"/>
              </w:rPr>
              <w:t>,</w:t>
            </w:r>
            <w:r w:rsidRPr="003A773E">
              <w:rPr>
                <w:rFonts w:ascii="Cordia New" w:eastAsia="Times New Roman" w:hAnsi="Cordia New"/>
                <w:sz w:val="26"/>
                <w:szCs w:val="26"/>
                <w:lang w:val="en-GB"/>
              </w:rPr>
              <w:t>903</w:t>
            </w:r>
          </w:p>
        </w:tc>
        <w:tc>
          <w:tcPr>
            <w:tcW w:w="1368" w:type="dxa"/>
            <w:vAlign w:val="bottom"/>
          </w:tcPr>
          <w:p w14:paraId="2E178524" w14:textId="0D7F79F9" w:rsidR="00B37A83" w:rsidRPr="004E5FE4" w:rsidRDefault="003A773E" w:rsidP="00B37A83">
            <w:pPr>
              <w:tabs>
                <w:tab w:val="center" w:pos="4320"/>
                <w:tab w:val="right" w:pos="8640"/>
              </w:tabs>
              <w:spacing w:after="0" w:line="240" w:lineRule="auto"/>
              <w:ind w:right="-72"/>
              <w:jc w:val="right"/>
              <w:rPr>
                <w:rFonts w:ascii="Cordia New" w:eastAsia="Times New Roman" w:hAnsi="Cordia New"/>
                <w:sz w:val="26"/>
                <w:szCs w:val="26"/>
              </w:rPr>
            </w:pPr>
            <w:r w:rsidRPr="003A773E">
              <w:rPr>
                <w:rFonts w:ascii="Cordia New" w:eastAsia="MS Mincho" w:hAnsi="Cordia New"/>
                <w:sz w:val="26"/>
                <w:szCs w:val="26"/>
                <w:lang w:val="en-GB"/>
              </w:rPr>
              <w:t>11</w:t>
            </w:r>
            <w:r w:rsidR="00B37A83" w:rsidRPr="004E5FE4">
              <w:rPr>
                <w:rFonts w:ascii="Cordia New" w:eastAsia="MS Mincho" w:hAnsi="Cordia New"/>
                <w:sz w:val="26"/>
                <w:szCs w:val="26"/>
                <w:lang w:val="en-GB"/>
              </w:rPr>
              <w:t>,</w:t>
            </w:r>
            <w:r w:rsidRPr="003A773E">
              <w:rPr>
                <w:rFonts w:ascii="Cordia New" w:eastAsia="MS Mincho" w:hAnsi="Cordia New"/>
                <w:sz w:val="26"/>
                <w:szCs w:val="26"/>
                <w:lang w:val="en-GB"/>
              </w:rPr>
              <w:t>110</w:t>
            </w:r>
          </w:p>
        </w:tc>
        <w:tc>
          <w:tcPr>
            <w:tcW w:w="1368" w:type="dxa"/>
            <w:vAlign w:val="bottom"/>
          </w:tcPr>
          <w:p w14:paraId="575B7BD6" w14:textId="4A391D3C" w:rsidR="00B37A83" w:rsidRPr="004E5FE4" w:rsidRDefault="00101F2A"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6BAA9EB3" w14:textId="7762C40C"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64E7404E" w14:textId="77777777" w:rsidTr="00EB2237">
        <w:tc>
          <w:tcPr>
            <w:tcW w:w="3499" w:type="dxa"/>
            <w:vAlign w:val="bottom"/>
            <w:hideMark/>
          </w:tcPr>
          <w:p w14:paraId="4233ACEC" w14:textId="77777777" w:rsidR="00B37A83" w:rsidRPr="004E5FE4" w:rsidRDefault="00B37A83" w:rsidP="00B37A83">
            <w:pPr>
              <w:spacing w:after="0" w:line="240" w:lineRule="auto"/>
              <w:ind w:left="-18"/>
              <w:rPr>
                <w:rFonts w:ascii="Cordia New" w:eastAsia="Times New Roman" w:hAnsi="Cordia New"/>
                <w:sz w:val="26"/>
                <w:szCs w:val="26"/>
              </w:rPr>
            </w:pPr>
            <w:r w:rsidRPr="004E5FE4">
              <w:rPr>
                <w:rFonts w:ascii="Cordia New" w:eastAsia="Times New Roman" w:hAnsi="Cordia New"/>
                <w:sz w:val="26"/>
                <w:szCs w:val="26"/>
              </w:rPr>
              <w:t>Deferred income tax liabilities</w:t>
            </w:r>
          </w:p>
        </w:tc>
        <w:tc>
          <w:tcPr>
            <w:tcW w:w="1368" w:type="dxa"/>
            <w:vAlign w:val="bottom"/>
          </w:tcPr>
          <w:p w14:paraId="537DC388" w14:textId="74247776" w:rsidR="00B37A83" w:rsidRPr="004E5FE4" w:rsidRDefault="00B21E74" w:rsidP="00B37A83">
            <w:pPr>
              <w:pBdr>
                <w:bottom w:val="sing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29</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244</w:t>
            </w:r>
            <w:r w:rsidRPr="004E5FE4">
              <w:rPr>
                <w:rFonts w:ascii="Cordia New" w:eastAsia="Times New Roman" w:hAnsi="Cordia New"/>
                <w:sz w:val="26"/>
                <w:szCs w:val="26"/>
              </w:rPr>
              <w:t>)</w:t>
            </w:r>
          </w:p>
        </w:tc>
        <w:tc>
          <w:tcPr>
            <w:tcW w:w="1368" w:type="dxa"/>
            <w:vAlign w:val="bottom"/>
          </w:tcPr>
          <w:p w14:paraId="1AC32488" w14:textId="5BE5BE58" w:rsidR="00B37A83" w:rsidRPr="004E5FE4" w:rsidRDefault="00B37A83" w:rsidP="00B37A83">
            <w:pPr>
              <w:pBdr>
                <w:bottom w:val="sing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4E5FE4">
              <w:rPr>
                <w:rFonts w:ascii="Cordia New" w:eastAsia="MS Mincho" w:hAnsi="Cordia New"/>
                <w:sz w:val="26"/>
                <w:szCs w:val="26"/>
                <w:lang w:val="en-GB"/>
              </w:rPr>
              <w:t>(</w:t>
            </w:r>
            <w:r w:rsidR="003A773E" w:rsidRPr="003A773E">
              <w:rPr>
                <w:rFonts w:ascii="Cordia New" w:eastAsia="MS Mincho" w:hAnsi="Cordia New"/>
                <w:sz w:val="26"/>
                <w:szCs w:val="26"/>
                <w:lang w:val="en-GB"/>
              </w:rPr>
              <w:t>30</w:t>
            </w:r>
            <w:r w:rsidRPr="004E5FE4">
              <w:rPr>
                <w:rFonts w:ascii="Cordia New" w:eastAsia="MS Mincho" w:hAnsi="Cordia New"/>
                <w:sz w:val="26"/>
                <w:szCs w:val="26"/>
                <w:lang w:val="en-GB"/>
              </w:rPr>
              <w:t>,</w:t>
            </w:r>
            <w:r w:rsidR="003A773E" w:rsidRPr="003A773E">
              <w:rPr>
                <w:rFonts w:ascii="Cordia New" w:eastAsia="MS Mincho" w:hAnsi="Cordia New"/>
                <w:sz w:val="26"/>
                <w:szCs w:val="26"/>
                <w:lang w:val="en-GB"/>
              </w:rPr>
              <w:t>082</w:t>
            </w:r>
            <w:r w:rsidRPr="004E5FE4">
              <w:rPr>
                <w:rFonts w:ascii="Cordia New" w:eastAsia="MS Mincho" w:hAnsi="Cordia New"/>
                <w:sz w:val="26"/>
                <w:szCs w:val="26"/>
                <w:lang w:val="en-GB"/>
              </w:rPr>
              <w:t>)</w:t>
            </w:r>
          </w:p>
        </w:tc>
        <w:tc>
          <w:tcPr>
            <w:tcW w:w="1368" w:type="dxa"/>
            <w:vAlign w:val="bottom"/>
          </w:tcPr>
          <w:p w14:paraId="4B5D2D01" w14:textId="6BDADF05" w:rsidR="00B37A83" w:rsidRPr="004E5FE4" w:rsidRDefault="00101F2A" w:rsidP="00B37A83">
            <w:pPr>
              <w:pBdr>
                <w:bottom w:val="sing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250</w:t>
            </w:r>
            <w:r w:rsidRPr="004E5FE4">
              <w:rPr>
                <w:rFonts w:ascii="Cordia New" w:eastAsia="Times New Roman" w:hAnsi="Cordia New"/>
                <w:sz w:val="26"/>
                <w:szCs w:val="26"/>
              </w:rPr>
              <w:t>)</w:t>
            </w:r>
          </w:p>
        </w:tc>
        <w:tc>
          <w:tcPr>
            <w:tcW w:w="1368" w:type="dxa"/>
            <w:vAlign w:val="bottom"/>
          </w:tcPr>
          <w:p w14:paraId="509450A9" w14:textId="7AD56E0D" w:rsidR="00B37A83" w:rsidRPr="004E5FE4" w:rsidRDefault="00B37A83" w:rsidP="00B37A83">
            <w:pPr>
              <w:pBdr>
                <w:bottom w:val="sing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244</w:t>
            </w:r>
            <w:r w:rsidRPr="004E5FE4">
              <w:rPr>
                <w:rFonts w:ascii="Cordia New" w:eastAsia="Times New Roman" w:hAnsi="Cordia New"/>
                <w:sz w:val="26"/>
                <w:szCs w:val="26"/>
              </w:rPr>
              <w:t>)</w:t>
            </w:r>
          </w:p>
        </w:tc>
      </w:tr>
      <w:tr w:rsidR="00B37A83" w:rsidRPr="00BE39AC" w14:paraId="3EA78971" w14:textId="77777777" w:rsidTr="00EB2237">
        <w:tc>
          <w:tcPr>
            <w:tcW w:w="3499" w:type="dxa"/>
            <w:vAlign w:val="bottom"/>
          </w:tcPr>
          <w:p w14:paraId="169AD32B" w14:textId="77777777" w:rsidR="00B37A83" w:rsidRPr="00BE39AC" w:rsidRDefault="00B37A83" w:rsidP="00B37A83">
            <w:pPr>
              <w:spacing w:after="0" w:line="240" w:lineRule="auto"/>
              <w:ind w:left="-18"/>
              <w:rPr>
                <w:rFonts w:ascii="Cordia New" w:eastAsia="Times New Roman" w:hAnsi="Cordia New"/>
                <w:sz w:val="12"/>
                <w:szCs w:val="12"/>
              </w:rPr>
            </w:pPr>
          </w:p>
        </w:tc>
        <w:tc>
          <w:tcPr>
            <w:tcW w:w="1368" w:type="dxa"/>
            <w:vAlign w:val="bottom"/>
          </w:tcPr>
          <w:p w14:paraId="4CA3E280" w14:textId="77777777" w:rsidR="00B37A83" w:rsidRPr="00BE39AC" w:rsidRDefault="00B37A83" w:rsidP="00B37A83">
            <w:pPr>
              <w:spacing w:after="0" w:line="240" w:lineRule="auto"/>
              <w:ind w:right="-72"/>
              <w:jc w:val="right"/>
              <w:rPr>
                <w:rFonts w:ascii="Cordia New" w:eastAsia="Times New Roman" w:hAnsi="Cordia New"/>
                <w:sz w:val="12"/>
                <w:szCs w:val="12"/>
              </w:rPr>
            </w:pPr>
          </w:p>
        </w:tc>
        <w:tc>
          <w:tcPr>
            <w:tcW w:w="1368" w:type="dxa"/>
            <w:vAlign w:val="bottom"/>
          </w:tcPr>
          <w:p w14:paraId="46352616" w14:textId="77777777" w:rsidR="00B37A83" w:rsidRPr="00BE39AC" w:rsidRDefault="00B37A83" w:rsidP="00B37A83">
            <w:pPr>
              <w:spacing w:after="0" w:line="240" w:lineRule="auto"/>
              <w:ind w:right="-72"/>
              <w:jc w:val="right"/>
              <w:rPr>
                <w:rFonts w:ascii="Cordia New" w:eastAsia="Times New Roman" w:hAnsi="Cordia New"/>
                <w:sz w:val="12"/>
                <w:szCs w:val="12"/>
              </w:rPr>
            </w:pPr>
          </w:p>
        </w:tc>
        <w:tc>
          <w:tcPr>
            <w:tcW w:w="1368" w:type="dxa"/>
            <w:vAlign w:val="bottom"/>
          </w:tcPr>
          <w:p w14:paraId="0002EED1" w14:textId="77777777" w:rsidR="00B37A83" w:rsidRPr="00BE39AC" w:rsidRDefault="00B37A83" w:rsidP="00B37A83">
            <w:pPr>
              <w:spacing w:after="0" w:line="240" w:lineRule="auto"/>
              <w:ind w:right="-72"/>
              <w:jc w:val="right"/>
              <w:rPr>
                <w:rFonts w:ascii="Cordia New" w:eastAsia="Times New Roman" w:hAnsi="Cordia New"/>
                <w:sz w:val="12"/>
                <w:szCs w:val="12"/>
              </w:rPr>
            </w:pPr>
          </w:p>
        </w:tc>
        <w:tc>
          <w:tcPr>
            <w:tcW w:w="1368" w:type="dxa"/>
            <w:vAlign w:val="bottom"/>
          </w:tcPr>
          <w:p w14:paraId="0B906CB8" w14:textId="77777777" w:rsidR="00B37A83" w:rsidRPr="00BE39AC" w:rsidRDefault="00B37A83" w:rsidP="00B37A83">
            <w:pPr>
              <w:spacing w:after="0" w:line="240" w:lineRule="auto"/>
              <w:ind w:right="-72"/>
              <w:jc w:val="right"/>
              <w:rPr>
                <w:rFonts w:ascii="Cordia New" w:eastAsia="Times New Roman" w:hAnsi="Cordia New"/>
                <w:sz w:val="12"/>
                <w:szCs w:val="12"/>
              </w:rPr>
            </w:pPr>
          </w:p>
        </w:tc>
      </w:tr>
      <w:tr w:rsidR="00B37A83" w:rsidRPr="004E5FE4" w14:paraId="0193E05F" w14:textId="77777777" w:rsidTr="00EB2237">
        <w:tc>
          <w:tcPr>
            <w:tcW w:w="3499" w:type="dxa"/>
            <w:vAlign w:val="bottom"/>
            <w:hideMark/>
          </w:tcPr>
          <w:p w14:paraId="3C507702" w14:textId="29E65298" w:rsidR="00B37A83" w:rsidRPr="004E5FE4" w:rsidRDefault="00B37A83" w:rsidP="00B37A83">
            <w:pPr>
              <w:spacing w:after="0" w:line="240" w:lineRule="auto"/>
              <w:ind w:left="-18"/>
              <w:rPr>
                <w:rFonts w:ascii="Cordia New" w:eastAsia="Times New Roman" w:hAnsi="Cordia New"/>
                <w:sz w:val="26"/>
                <w:szCs w:val="26"/>
              </w:rPr>
            </w:pPr>
            <w:r w:rsidRPr="004E5FE4">
              <w:rPr>
                <w:rFonts w:ascii="Cordia New" w:eastAsia="Times New Roman" w:hAnsi="Cordia New"/>
                <w:sz w:val="26"/>
                <w:szCs w:val="26"/>
              </w:rPr>
              <w:t xml:space="preserve">Deferred income tax, net </w:t>
            </w:r>
          </w:p>
        </w:tc>
        <w:tc>
          <w:tcPr>
            <w:tcW w:w="1368" w:type="dxa"/>
            <w:vAlign w:val="bottom"/>
          </w:tcPr>
          <w:p w14:paraId="75F268FB" w14:textId="66A33DC4" w:rsidR="00B37A83" w:rsidRPr="004E5FE4" w:rsidRDefault="005A07EA" w:rsidP="00B37A83">
            <w:pPr>
              <w:pBdr>
                <w:bottom w:val="doub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19</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341</w:t>
            </w:r>
            <w:r w:rsidRPr="004E5FE4">
              <w:rPr>
                <w:rFonts w:ascii="Cordia New" w:eastAsia="Times New Roman" w:hAnsi="Cordia New"/>
                <w:sz w:val="26"/>
                <w:szCs w:val="26"/>
              </w:rPr>
              <w:t>)</w:t>
            </w:r>
          </w:p>
        </w:tc>
        <w:tc>
          <w:tcPr>
            <w:tcW w:w="1368" w:type="dxa"/>
            <w:vAlign w:val="bottom"/>
          </w:tcPr>
          <w:p w14:paraId="6FB25C8B" w14:textId="5FA0FD08" w:rsidR="00B37A83" w:rsidRPr="004E5FE4" w:rsidRDefault="00B37A83" w:rsidP="00B37A83">
            <w:pPr>
              <w:pBdr>
                <w:bottom w:val="doub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4E5FE4">
              <w:rPr>
                <w:rFonts w:ascii="Cordia New" w:eastAsia="MS Mincho" w:hAnsi="Cordia New"/>
                <w:noProof/>
                <w:sz w:val="26"/>
                <w:szCs w:val="26"/>
                <w:lang w:val="en-GB"/>
              </w:rPr>
              <w:t>(</w:t>
            </w:r>
            <w:r w:rsidR="003A773E" w:rsidRPr="003A773E">
              <w:rPr>
                <w:rFonts w:ascii="Cordia New" w:eastAsia="MS Mincho" w:hAnsi="Cordia New"/>
                <w:noProof/>
                <w:sz w:val="26"/>
                <w:szCs w:val="26"/>
                <w:lang w:val="en-GB"/>
              </w:rPr>
              <w:t>18</w:t>
            </w:r>
            <w:r w:rsidRPr="004E5FE4">
              <w:rPr>
                <w:rFonts w:ascii="Cordia New" w:eastAsia="MS Mincho" w:hAnsi="Cordia New"/>
                <w:noProof/>
                <w:sz w:val="26"/>
                <w:szCs w:val="26"/>
                <w:lang w:val="en-GB"/>
              </w:rPr>
              <w:t>,</w:t>
            </w:r>
            <w:r w:rsidR="003A773E" w:rsidRPr="003A773E">
              <w:rPr>
                <w:rFonts w:ascii="Cordia New" w:eastAsia="MS Mincho" w:hAnsi="Cordia New"/>
                <w:noProof/>
                <w:sz w:val="26"/>
                <w:szCs w:val="26"/>
                <w:lang w:val="en-GB"/>
              </w:rPr>
              <w:t>972</w:t>
            </w:r>
            <w:r w:rsidRPr="004E5FE4">
              <w:rPr>
                <w:rFonts w:ascii="Cordia New" w:eastAsia="MS Mincho" w:hAnsi="Cordia New"/>
                <w:noProof/>
                <w:sz w:val="26"/>
                <w:szCs w:val="26"/>
                <w:lang w:val="en-GB"/>
              </w:rPr>
              <w:t>)</w:t>
            </w:r>
          </w:p>
        </w:tc>
        <w:tc>
          <w:tcPr>
            <w:tcW w:w="1368" w:type="dxa"/>
            <w:vAlign w:val="bottom"/>
          </w:tcPr>
          <w:p w14:paraId="289527F9" w14:textId="1D1D0A31" w:rsidR="00B37A83" w:rsidRPr="004E5FE4" w:rsidRDefault="00101F2A" w:rsidP="00B37A83">
            <w:pPr>
              <w:pBdr>
                <w:bottom w:val="doub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250</w:t>
            </w:r>
            <w:r w:rsidRPr="004E5FE4">
              <w:rPr>
                <w:rFonts w:ascii="Cordia New" w:eastAsia="Times New Roman" w:hAnsi="Cordia New"/>
                <w:sz w:val="26"/>
                <w:szCs w:val="26"/>
              </w:rPr>
              <w:t>)</w:t>
            </w:r>
          </w:p>
        </w:tc>
        <w:tc>
          <w:tcPr>
            <w:tcW w:w="1368" w:type="dxa"/>
            <w:vAlign w:val="bottom"/>
          </w:tcPr>
          <w:p w14:paraId="7D2B4F73" w14:textId="1E9DF06D" w:rsidR="00B37A83" w:rsidRPr="004E5FE4" w:rsidRDefault="00B37A83" w:rsidP="00B37A83">
            <w:pPr>
              <w:pBdr>
                <w:bottom w:val="double" w:sz="4" w:space="1" w:color="auto"/>
              </w:pBdr>
              <w:tabs>
                <w:tab w:val="center" w:pos="4320"/>
                <w:tab w:val="right" w:pos="8640"/>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244</w:t>
            </w:r>
            <w:r w:rsidRPr="004E5FE4">
              <w:rPr>
                <w:rFonts w:ascii="Cordia New" w:eastAsia="Times New Roman" w:hAnsi="Cordia New"/>
                <w:sz w:val="26"/>
                <w:szCs w:val="26"/>
              </w:rPr>
              <w:t>)</w:t>
            </w:r>
          </w:p>
        </w:tc>
      </w:tr>
    </w:tbl>
    <w:p w14:paraId="21135E14" w14:textId="77777777" w:rsidR="00C721A4" w:rsidRPr="004E5FE4" w:rsidRDefault="00C721A4" w:rsidP="00690182">
      <w:pPr>
        <w:tabs>
          <w:tab w:val="center" w:pos="4320"/>
          <w:tab w:val="right" w:pos="8640"/>
        </w:tabs>
        <w:spacing w:after="0" w:line="240" w:lineRule="auto"/>
        <w:ind w:left="540"/>
        <w:rPr>
          <w:rFonts w:ascii="Cordia New" w:eastAsia="Times New Roman" w:hAnsi="Cordia New"/>
          <w:sz w:val="26"/>
          <w:szCs w:val="26"/>
        </w:rPr>
      </w:pPr>
    </w:p>
    <w:p w14:paraId="7F0CD644" w14:textId="75B49BD3" w:rsidR="00C721A4" w:rsidRPr="004E5FE4" w:rsidRDefault="00C721A4" w:rsidP="00690182">
      <w:pPr>
        <w:tabs>
          <w:tab w:val="center" w:pos="4320"/>
          <w:tab w:val="right" w:pos="8640"/>
        </w:tabs>
        <w:spacing w:after="0" w:line="240" w:lineRule="auto"/>
        <w:ind w:left="547"/>
        <w:jc w:val="both"/>
        <w:rPr>
          <w:rFonts w:ascii="Cordia New" w:eastAsia="Times New Roman" w:hAnsi="Cordia New"/>
          <w:sz w:val="26"/>
          <w:szCs w:val="26"/>
        </w:rPr>
      </w:pPr>
      <w:r w:rsidRPr="004E5FE4">
        <w:rPr>
          <w:rFonts w:ascii="Cordia New" w:eastAsia="Times New Roman" w:hAnsi="Cordia New"/>
          <w:sz w:val="26"/>
          <w:szCs w:val="26"/>
        </w:rPr>
        <w:t>Deferred income tax assets and</w:t>
      </w:r>
      <w:r w:rsidR="000F1FAB" w:rsidRPr="004E5FE4">
        <w:rPr>
          <w:rFonts w:ascii="Cordia New" w:eastAsia="Times New Roman" w:hAnsi="Cordia New"/>
          <w:sz w:val="26"/>
          <w:szCs w:val="26"/>
        </w:rPr>
        <w:t xml:space="preserve"> deferred income tax</w:t>
      </w:r>
      <w:r w:rsidRPr="004E5FE4">
        <w:rPr>
          <w:rFonts w:ascii="Cordia New" w:eastAsia="Times New Roman" w:hAnsi="Cordia New"/>
          <w:sz w:val="26"/>
          <w:szCs w:val="26"/>
        </w:rPr>
        <w:t xml:space="preserve"> liabilities are offset when the income taxes related to the same fiscal authority.  Deferred tax assets and deferred tax liabilities in the consolidated financial positions are presented at net amount of assets and liabilities incurred in each entity.</w:t>
      </w:r>
    </w:p>
    <w:p w14:paraId="495695EC" w14:textId="77777777" w:rsidR="00C721A4" w:rsidRPr="00BE39AC" w:rsidRDefault="00C721A4" w:rsidP="00690182">
      <w:pPr>
        <w:tabs>
          <w:tab w:val="center" w:pos="4320"/>
          <w:tab w:val="right" w:pos="8640"/>
        </w:tabs>
        <w:spacing w:after="0" w:line="240" w:lineRule="auto"/>
        <w:ind w:left="540"/>
        <w:rPr>
          <w:rFonts w:ascii="Cordia New" w:eastAsia="Times New Roman" w:hAnsi="Cordia New"/>
          <w:sz w:val="28"/>
        </w:rPr>
      </w:pPr>
    </w:p>
    <w:p w14:paraId="45AABCAC" w14:textId="77777777" w:rsidR="00716489" w:rsidRPr="00BE39AC" w:rsidRDefault="00716489">
      <w:pPr>
        <w:spacing w:after="0" w:line="240" w:lineRule="auto"/>
        <w:rPr>
          <w:rFonts w:ascii="Cordia New" w:eastAsia="Times New Roman" w:hAnsi="Cordia New"/>
          <w:sz w:val="28"/>
        </w:rPr>
      </w:pPr>
      <w:r w:rsidRPr="00BE39AC">
        <w:rPr>
          <w:rFonts w:ascii="Cordia New" w:eastAsia="Times New Roman" w:hAnsi="Cordia New"/>
          <w:sz w:val="28"/>
        </w:rPr>
        <w:br w:type="page"/>
      </w:r>
    </w:p>
    <w:p w14:paraId="704386E1" w14:textId="7CF48817" w:rsidR="00716489" w:rsidRPr="004E5FE4" w:rsidRDefault="003A773E" w:rsidP="00716489">
      <w:pPr>
        <w:spacing w:after="0" w:line="240" w:lineRule="auto"/>
        <w:ind w:left="547" w:hanging="547"/>
        <w:outlineLvl w:val="7"/>
        <w:rPr>
          <w:rFonts w:ascii="Cordia New" w:eastAsia="Times New Roman" w:hAnsi="Cordia New"/>
          <w:sz w:val="26"/>
          <w:szCs w:val="26"/>
        </w:rPr>
      </w:pPr>
      <w:r w:rsidRPr="003A773E">
        <w:rPr>
          <w:rFonts w:ascii="Cordia New" w:eastAsia="Times New Roman" w:hAnsi="Cordia New"/>
          <w:b/>
          <w:bCs/>
          <w:sz w:val="26"/>
          <w:szCs w:val="26"/>
          <w:lang w:val="en-GB"/>
        </w:rPr>
        <w:lastRenderedPageBreak/>
        <w:t>34</w:t>
      </w:r>
      <w:r w:rsidR="00716489" w:rsidRPr="004E5FE4">
        <w:rPr>
          <w:rFonts w:ascii="Cordia New" w:eastAsia="Times New Roman" w:hAnsi="Cordia New"/>
          <w:b/>
          <w:bCs/>
          <w:sz w:val="26"/>
          <w:szCs w:val="26"/>
        </w:rPr>
        <w:tab/>
        <w:t xml:space="preserve">Deferred income taxes and income taxes </w:t>
      </w:r>
      <w:r w:rsidR="00716489" w:rsidRPr="004E5FE4">
        <w:rPr>
          <w:rFonts w:ascii="Cordia New" w:eastAsia="Times New Roman" w:hAnsi="Cordia New"/>
          <w:sz w:val="26"/>
          <w:szCs w:val="26"/>
        </w:rPr>
        <w:t>(Cont’d)</w:t>
      </w:r>
    </w:p>
    <w:p w14:paraId="37BDDDB2" w14:textId="77777777" w:rsidR="00716489" w:rsidRPr="004E5FE4" w:rsidRDefault="00716489" w:rsidP="00690182">
      <w:pPr>
        <w:tabs>
          <w:tab w:val="center" w:pos="4320"/>
          <w:tab w:val="right" w:pos="8640"/>
        </w:tabs>
        <w:spacing w:after="0" w:line="240" w:lineRule="auto"/>
        <w:ind w:left="540"/>
        <w:rPr>
          <w:rFonts w:ascii="Cordia New" w:eastAsia="Times New Roman" w:hAnsi="Cordia New"/>
          <w:sz w:val="26"/>
          <w:szCs w:val="26"/>
        </w:rPr>
      </w:pPr>
    </w:p>
    <w:p w14:paraId="19C25EA5" w14:textId="4214EC66" w:rsidR="00C721A4" w:rsidRPr="004E5FE4" w:rsidRDefault="00C721A4" w:rsidP="00690182">
      <w:pPr>
        <w:tabs>
          <w:tab w:val="center" w:pos="4320"/>
          <w:tab w:val="right" w:pos="8640"/>
        </w:tabs>
        <w:spacing w:after="0" w:line="240" w:lineRule="auto"/>
        <w:ind w:left="540"/>
        <w:rPr>
          <w:rFonts w:ascii="Cordia New" w:eastAsia="Times New Roman" w:hAnsi="Cordia New"/>
          <w:sz w:val="26"/>
          <w:szCs w:val="26"/>
        </w:rPr>
      </w:pPr>
      <w:r w:rsidRPr="004E5FE4">
        <w:rPr>
          <w:rFonts w:ascii="Cordia New" w:eastAsia="Times New Roman" w:hAnsi="Cordia New"/>
          <w:sz w:val="26"/>
          <w:szCs w:val="26"/>
        </w:rPr>
        <w:t>The gross movements in deferred tax assets and liabilities during the years are as follows:</w:t>
      </w:r>
    </w:p>
    <w:p w14:paraId="50B5A699" w14:textId="18E91FC3" w:rsidR="00C721A4" w:rsidRPr="004E5FE4" w:rsidRDefault="00C721A4" w:rsidP="00690182">
      <w:pPr>
        <w:tabs>
          <w:tab w:val="center" w:pos="4320"/>
          <w:tab w:val="right" w:pos="8640"/>
        </w:tabs>
        <w:spacing w:after="0" w:line="240" w:lineRule="auto"/>
        <w:ind w:left="540"/>
        <w:rPr>
          <w:rFonts w:ascii="Cordia New" w:eastAsia="Times New Roman" w:hAnsi="Cordia New"/>
          <w:sz w:val="26"/>
          <w:szCs w:val="26"/>
        </w:rPr>
      </w:pPr>
    </w:p>
    <w:tbl>
      <w:tblPr>
        <w:tblW w:w="9331" w:type="dxa"/>
        <w:tblInd w:w="90" w:type="dxa"/>
        <w:tblLayout w:type="fixed"/>
        <w:tblLook w:val="04A0" w:firstRow="1" w:lastRow="0" w:firstColumn="1" w:lastColumn="0" w:noHBand="0" w:noVBand="1"/>
      </w:tblPr>
      <w:tblGrid>
        <w:gridCol w:w="3859"/>
        <w:gridCol w:w="1296"/>
        <w:gridCol w:w="1440"/>
        <w:gridCol w:w="1440"/>
        <w:gridCol w:w="1296"/>
      </w:tblGrid>
      <w:tr w:rsidR="00B37A83" w:rsidRPr="00BE39AC" w14:paraId="06407D3D" w14:textId="77777777" w:rsidTr="00EB2237">
        <w:tc>
          <w:tcPr>
            <w:tcW w:w="3859" w:type="dxa"/>
            <w:vAlign w:val="bottom"/>
          </w:tcPr>
          <w:p w14:paraId="7EFFFFD1" w14:textId="77777777" w:rsidR="00B37A83" w:rsidRPr="00BE39AC" w:rsidRDefault="00B37A83">
            <w:pPr>
              <w:tabs>
                <w:tab w:val="left" w:pos="2412"/>
              </w:tabs>
              <w:spacing w:after="0" w:line="240" w:lineRule="auto"/>
              <w:ind w:left="324"/>
              <w:rPr>
                <w:rFonts w:ascii="Cordia New" w:eastAsia="Times New Roman" w:hAnsi="Cordia New"/>
                <w:sz w:val="24"/>
                <w:szCs w:val="24"/>
              </w:rPr>
            </w:pPr>
          </w:p>
        </w:tc>
        <w:tc>
          <w:tcPr>
            <w:tcW w:w="5472" w:type="dxa"/>
            <w:gridSpan w:val="4"/>
            <w:vAlign w:val="center"/>
            <w:hideMark/>
          </w:tcPr>
          <w:p w14:paraId="3E05F979" w14:textId="77777777" w:rsidR="00B37A83" w:rsidRPr="00BE39AC" w:rsidRDefault="00B37A83">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Consolidated financial statements</w:t>
            </w:r>
          </w:p>
        </w:tc>
      </w:tr>
      <w:tr w:rsidR="00B37A83" w:rsidRPr="00BE39AC" w14:paraId="766614D6" w14:textId="77777777" w:rsidTr="00EB2237">
        <w:tc>
          <w:tcPr>
            <w:tcW w:w="3859" w:type="dxa"/>
            <w:vAlign w:val="bottom"/>
          </w:tcPr>
          <w:p w14:paraId="73113E4F" w14:textId="77777777" w:rsidR="00B37A83" w:rsidRPr="00BE39AC" w:rsidRDefault="00B37A83">
            <w:pPr>
              <w:tabs>
                <w:tab w:val="left" w:pos="2412"/>
              </w:tabs>
              <w:spacing w:after="0" w:line="240" w:lineRule="auto"/>
              <w:ind w:left="324"/>
              <w:rPr>
                <w:rFonts w:ascii="Cordia New" w:eastAsia="Times New Roman" w:hAnsi="Cordia New"/>
                <w:sz w:val="24"/>
                <w:szCs w:val="24"/>
              </w:rPr>
            </w:pPr>
          </w:p>
        </w:tc>
        <w:tc>
          <w:tcPr>
            <w:tcW w:w="1296" w:type="dxa"/>
            <w:vAlign w:val="center"/>
          </w:tcPr>
          <w:p w14:paraId="779062E5" w14:textId="77777777" w:rsidR="00B37A83" w:rsidRPr="00BE39AC" w:rsidRDefault="00B37A83">
            <w:pPr>
              <w:spacing w:after="0" w:line="240" w:lineRule="auto"/>
              <w:ind w:left="-108" w:right="-72"/>
              <w:jc w:val="right"/>
              <w:rPr>
                <w:rFonts w:ascii="Cordia New" w:eastAsia="Times New Roman" w:hAnsi="Cordia New"/>
                <w:b/>
                <w:bCs/>
                <w:sz w:val="24"/>
                <w:szCs w:val="24"/>
              </w:rPr>
            </w:pPr>
          </w:p>
        </w:tc>
        <w:tc>
          <w:tcPr>
            <w:tcW w:w="1440" w:type="dxa"/>
            <w:vAlign w:val="center"/>
          </w:tcPr>
          <w:p w14:paraId="792ED151" w14:textId="2B5479E9" w:rsidR="00B37A83" w:rsidRPr="00BE39AC" w:rsidRDefault="00B37A83">
            <w:pPr>
              <w:spacing w:after="0" w:line="240" w:lineRule="auto"/>
              <w:ind w:left="-18" w:right="-72"/>
              <w:jc w:val="right"/>
              <w:rPr>
                <w:rFonts w:ascii="Cordia New" w:eastAsia="Times New Roman" w:hAnsi="Cordia New"/>
                <w:b/>
                <w:bCs/>
                <w:sz w:val="24"/>
                <w:szCs w:val="24"/>
              </w:rPr>
            </w:pPr>
          </w:p>
        </w:tc>
        <w:tc>
          <w:tcPr>
            <w:tcW w:w="1440" w:type="dxa"/>
            <w:vAlign w:val="center"/>
            <w:hideMark/>
          </w:tcPr>
          <w:p w14:paraId="511ADE2B" w14:textId="4AE3184C" w:rsidR="00B37A83" w:rsidRPr="00BE39AC" w:rsidRDefault="00B37A83" w:rsidP="001D1243">
            <w:pPr>
              <w:spacing w:after="0" w:line="240" w:lineRule="auto"/>
              <w:ind w:left="-18" w:right="-72"/>
              <w:jc w:val="right"/>
              <w:rPr>
                <w:rFonts w:ascii="Cordia New" w:eastAsia="Times New Roman" w:hAnsi="Cordia New"/>
                <w:b/>
                <w:bCs/>
                <w:spacing w:val="-6"/>
                <w:sz w:val="24"/>
                <w:szCs w:val="24"/>
              </w:rPr>
            </w:pPr>
            <w:r w:rsidRPr="00BE39AC">
              <w:rPr>
                <w:rFonts w:ascii="Cordia New" w:eastAsia="Times New Roman" w:hAnsi="Cordia New"/>
                <w:b/>
                <w:bCs/>
                <w:spacing w:val="-6"/>
                <w:sz w:val="24"/>
                <w:szCs w:val="24"/>
              </w:rPr>
              <w:t>Charged/(Credited)</w:t>
            </w:r>
          </w:p>
        </w:tc>
        <w:tc>
          <w:tcPr>
            <w:tcW w:w="1296" w:type="dxa"/>
            <w:vAlign w:val="center"/>
          </w:tcPr>
          <w:p w14:paraId="0EC9FFC6" w14:textId="77777777" w:rsidR="00B37A83" w:rsidRPr="00BE39AC" w:rsidRDefault="00B37A83">
            <w:pPr>
              <w:spacing w:after="0" w:line="240" w:lineRule="auto"/>
              <w:ind w:right="-72"/>
              <w:jc w:val="right"/>
              <w:rPr>
                <w:rFonts w:ascii="Cordia New" w:eastAsia="Times New Roman" w:hAnsi="Cordia New"/>
                <w:b/>
                <w:bCs/>
                <w:sz w:val="24"/>
                <w:szCs w:val="24"/>
              </w:rPr>
            </w:pPr>
          </w:p>
        </w:tc>
      </w:tr>
      <w:tr w:rsidR="0044370F" w:rsidRPr="00BE39AC" w14:paraId="03B66A67" w14:textId="77777777" w:rsidTr="00EB2237">
        <w:tc>
          <w:tcPr>
            <w:tcW w:w="3859" w:type="dxa"/>
            <w:vAlign w:val="bottom"/>
          </w:tcPr>
          <w:p w14:paraId="453A41A4"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p>
        </w:tc>
        <w:tc>
          <w:tcPr>
            <w:tcW w:w="1296" w:type="dxa"/>
            <w:vAlign w:val="center"/>
          </w:tcPr>
          <w:p w14:paraId="66F4F9A2" w14:textId="77777777" w:rsidR="0044370F" w:rsidRPr="00BE39AC" w:rsidRDefault="0044370F" w:rsidP="0044370F">
            <w:pPr>
              <w:spacing w:after="0" w:line="240" w:lineRule="auto"/>
              <w:ind w:left="-108" w:right="-72"/>
              <w:jc w:val="right"/>
              <w:rPr>
                <w:rFonts w:ascii="Cordia New" w:eastAsia="Times New Roman" w:hAnsi="Cordia New"/>
                <w:b/>
                <w:bCs/>
                <w:sz w:val="24"/>
                <w:szCs w:val="24"/>
              </w:rPr>
            </w:pPr>
          </w:p>
        </w:tc>
        <w:tc>
          <w:tcPr>
            <w:tcW w:w="1440" w:type="dxa"/>
            <w:vAlign w:val="center"/>
          </w:tcPr>
          <w:p w14:paraId="5F199983" w14:textId="342B3F9A" w:rsidR="0044370F" w:rsidRPr="00BE39AC" w:rsidRDefault="0044370F" w:rsidP="0044370F">
            <w:pPr>
              <w:spacing w:after="0" w:line="240" w:lineRule="auto"/>
              <w:ind w:left="-18" w:right="-72"/>
              <w:jc w:val="right"/>
              <w:rPr>
                <w:rFonts w:ascii="Cordia New" w:eastAsia="Times New Roman" w:hAnsi="Cordia New"/>
                <w:b/>
                <w:bCs/>
                <w:sz w:val="24"/>
                <w:szCs w:val="24"/>
              </w:rPr>
            </w:pPr>
          </w:p>
        </w:tc>
        <w:tc>
          <w:tcPr>
            <w:tcW w:w="1440" w:type="dxa"/>
            <w:vAlign w:val="center"/>
            <w:hideMark/>
          </w:tcPr>
          <w:p w14:paraId="74231260" w14:textId="77777777" w:rsidR="0044370F" w:rsidRPr="00BE39AC" w:rsidRDefault="0044370F" w:rsidP="0044370F">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to other</w:t>
            </w:r>
          </w:p>
        </w:tc>
        <w:tc>
          <w:tcPr>
            <w:tcW w:w="1296" w:type="dxa"/>
            <w:vAlign w:val="center"/>
          </w:tcPr>
          <w:p w14:paraId="0084DA46" w14:textId="77777777" w:rsidR="0044370F" w:rsidRPr="00BE39AC" w:rsidRDefault="0044370F" w:rsidP="0044370F">
            <w:pPr>
              <w:spacing w:after="0" w:line="240" w:lineRule="auto"/>
              <w:ind w:right="-72"/>
              <w:jc w:val="right"/>
              <w:rPr>
                <w:rFonts w:ascii="Cordia New" w:eastAsia="Times New Roman" w:hAnsi="Cordia New"/>
                <w:b/>
                <w:bCs/>
                <w:sz w:val="24"/>
                <w:szCs w:val="24"/>
              </w:rPr>
            </w:pPr>
          </w:p>
        </w:tc>
      </w:tr>
      <w:tr w:rsidR="0044370F" w:rsidRPr="00BE39AC" w14:paraId="5C6FB583" w14:textId="77777777" w:rsidTr="00EB2237">
        <w:tc>
          <w:tcPr>
            <w:tcW w:w="3859" w:type="dxa"/>
            <w:vAlign w:val="bottom"/>
          </w:tcPr>
          <w:p w14:paraId="081CA307"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p>
        </w:tc>
        <w:tc>
          <w:tcPr>
            <w:tcW w:w="1296" w:type="dxa"/>
            <w:vAlign w:val="center"/>
            <w:hideMark/>
          </w:tcPr>
          <w:p w14:paraId="4DA6E598" w14:textId="7063C25F" w:rsidR="0044370F" w:rsidRPr="00BE39AC" w:rsidRDefault="003A773E" w:rsidP="0044370F">
            <w:pPr>
              <w:spacing w:after="0" w:line="240" w:lineRule="auto"/>
              <w:ind w:left="-108"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1</w:t>
            </w:r>
            <w:r w:rsidR="0044370F" w:rsidRPr="00BE39AC">
              <w:rPr>
                <w:rFonts w:ascii="Cordia New" w:eastAsia="Times New Roman" w:hAnsi="Cordia New"/>
                <w:b/>
                <w:bCs/>
                <w:sz w:val="24"/>
                <w:szCs w:val="24"/>
              </w:rPr>
              <w:t xml:space="preserve"> January</w:t>
            </w:r>
          </w:p>
        </w:tc>
        <w:tc>
          <w:tcPr>
            <w:tcW w:w="1440" w:type="dxa"/>
            <w:vAlign w:val="center"/>
            <w:hideMark/>
          </w:tcPr>
          <w:p w14:paraId="16C2CC92" w14:textId="0527F394" w:rsidR="0044370F" w:rsidRPr="00BE39AC" w:rsidRDefault="001D1243" w:rsidP="0044370F">
            <w:pPr>
              <w:spacing w:after="0" w:line="240" w:lineRule="auto"/>
              <w:ind w:left="-18" w:right="-72"/>
              <w:jc w:val="right"/>
              <w:rPr>
                <w:rFonts w:ascii="Cordia New" w:eastAsia="Times New Roman" w:hAnsi="Cordia New"/>
                <w:b/>
                <w:bCs/>
                <w:spacing w:val="-6"/>
                <w:sz w:val="24"/>
                <w:szCs w:val="24"/>
              </w:rPr>
            </w:pPr>
            <w:r w:rsidRPr="00BE39AC">
              <w:rPr>
                <w:rFonts w:ascii="Cordia New" w:eastAsia="Times New Roman" w:hAnsi="Cordia New"/>
                <w:b/>
                <w:bCs/>
                <w:spacing w:val="-6"/>
                <w:sz w:val="24"/>
                <w:szCs w:val="24"/>
              </w:rPr>
              <w:t>Charged/</w:t>
            </w:r>
            <w:r w:rsidR="0044370F" w:rsidRPr="00BE39AC">
              <w:rPr>
                <w:rFonts w:ascii="Cordia New" w:eastAsia="Times New Roman" w:hAnsi="Cordia New"/>
                <w:b/>
                <w:bCs/>
                <w:spacing w:val="-6"/>
                <w:sz w:val="24"/>
                <w:szCs w:val="24"/>
              </w:rPr>
              <w:t>(Credited)</w:t>
            </w:r>
          </w:p>
        </w:tc>
        <w:tc>
          <w:tcPr>
            <w:tcW w:w="1440" w:type="dxa"/>
            <w:vAlign w:val="center"/>
            <w:hideMark/>
          </w:tcPr>
          <w:p w14:paraId="4A2ECC9D" w14:textId="77777777" w:rsidR="0044370F" w:rsidRPr="00BE39AC" w:rsidRDefault="0044370F" w:rsidP="0044370F">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comprehensive</w:t>
            </w:r>
          </w:p>
        </w:tc>
        <w:tc>
          <w:tcPr>
            <w:tcW w:w="1296" w:type="dxa"/>
            <w:vAlign w:val="center"/>
            <w:hideMark/>
          </w:tcPr>
          <w:p w14:paraId="006C7922" w14:textId="71A4F398" w:rsidR="0044370F" w:rsidRPr="00BE39AC" w:rsidRDefault="003A773E" w:rsidP="0044370F">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44370F" w:rsidRPr="00BE39AC">
              <w:rPr>
                <w:rFonts w:ascii="Cordia New" w:eastAsia="Times New Roman" w:hAnsi="Cordia New"/>
                <w:b/>
                <w:bCs/>
                <w:sz w:val="24"/>
                <w:szCs w:val="24"/>
              </w:rPr>
              <w:t xml:space="preserve"> December</w:t>
            </w:r>
          </w:p>
        </w:tc>
      </w:tr>
      <w:tr w:rsidR="0044370F" w:rsidRPr="00BE39AC" w14:paraId="7A707D14" w14:textId="77777777" w:rsidTr="00EB2237">
        <w:tc>
          <w:tcPr>
            <w:tcW w:w="3859" w:type="dxa"/>
            <w:vAlign w:val="bottom"/>
          </w:tcPr>
          <w:p w14:paraId="44934A38"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p>
        </w:tc>
        <w:tc>
          <w:tcPr>
            <w:tcW w:w="1296" w:type="dxa"/>
            <w:vAlign w:val="center"/>
            <w:hideMark/>
          </w:tcPr>
          <w:p w14:paraId="61930D4D" w14:textId="52909D9F" w:rsidR="0044370F" w:rsidRPr="00BE39AC" w:rsidRDefault="003A773E" w:rsidP="0044370F">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c>
          <w:tcPr>
            <w:tcW w:w="1440" w:type="dxa"/>
            <w:vAlign w:val="center"/>
            <w:hideMark/>
          </w:tcPr>
          <w:p w14:paraId="61721D56" w14:textId="27F01550" w:rsidR="0044370F" w:rsidRPr="00BE39AC" w:rsidRDefault="0044370F" w:rsidP="0044370F">
            <w:pP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to profit or loss</w:t>
            </w:r>
          </w:p>
        </w:tc>
        <w:tc>
          <w:tcPr>
            <w:tcW w:w="1440" w:type="dxa"/>
            <w:vAlign w:val="center"/>
            <w:hideMark/>
          </w:tcPr>
          <w:p w14:paraId="71DC4854" w14:textId="77777777" w:rsidR="0044370F" w:rsidRPr="00BE39AC" w:rsidRDefault="0044370F" w:rsidP="0044370F">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income</w:t>
            </w:r>
          </w:p>
        </w:tc>
        <w:tc>
          <w:tcPr>
            <w:tcW w:w="1296" w:type="dxa"/>
            <w:vAlign w:val="center"/>
            <w:hideMark/>
          </w:tcPr>
          <w:p w14:paraId="2ACFA16C" w14:textId="7CDCA3E3" w:rsidR="0044370F" w:rsidRPr="00BE39AC" w:rsidRDefault="003A773E" w:rsidP="0044370F">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44370F" w:rsidRPr="00BE39AC" w14:paraId="35290C2D" w14:textId="77777777" w:rsidTr="00EB2237">
        <w:tc>
          <w:tcPr>
            <w:tcW w:w="3859" w:type="dxa"/>
            <w:vAlign w:val="bottom"/>
          </w:tcPr>
          <w:p w14:paraId="487B6818"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p>
        </w:tc>
        <w:tc>
          <w:tcPr>
            <w:tcW w:w="1296" w:type="dxa"/>
            <w:vAlign w:val="center"/>
            <w:hideMark/>
          </w:tcPr>
          <w:p w14:paraId="41553610" w14:textId="7F725002" w:rsidR="0044370F" w:rsidRPr="00BE39AC" w:rsidRDefault="0044370F" w:rsidP="0044370F">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440" w:type="dxa"/>
            <w:vAlign w:val="center"/>
            <w:hideMark/>
          </w:tcPr>
          <w:p w14:paraId="7D07D961" w14:textId="0B550849" w:rsidR="0044370F" w:rsidRPr="00BE39AC" w:rsidRDefault="0044370F" w:rsidP="0044370F">
            <w:pPr>
              <w:pBdr>
                <w:bottom w:val="single" w:sz="4" w:space="1" w:color="auto"/>
              </w:pBd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440" w:type="dxa"/>
            <w:vAlign w:val="center"/>
            <w:hideMark/>
          </w:tcPr>
          <w:p w14:paraId="312B48B6" w14:textId="188FB3DB" w:rsidR="0044370F" w:rsidRPr="00BE39AC" w:rsidRDefault="0044370F" w:rsidP="0044370F">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296" w:type="dxa"/>
            <w:vAlign w:val="center"/>
            <w:hideMark/>
          </w:tcPr>
          <w:p w14:paraId="64914C4D" w14:textId="2BA8CBEA" w:rsidR="0044370F" w:rsidRPr="00BE39AC" w:rsidRDefault="0044370F" w:rsidP="0044370F">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r>
      <w:tr w:rsidR="0044370F" w:rsidRPr="00BE39AC" w14:paraId="668DD97A" w14:textId="77777777" w:rsidTr="00EB2237">
        <w:tc>
          <w:tcPr>
            <w:tcW w:w="3859" w:type="dxa"/>
            <w:vAlign w:val="bottom"/>
          </w:tcPr>
          <w:p w14:paraId="02C4EAE6" w14:textId="77777777" w:rsidR="0044370F" w:rsidRPr="00BE39AC" w:rsidRDefault="0044370F" w:rsidP="0044370F">
            <w:pPr>
              <w:tabs>
                <w:tab w:val="left" w:pos="2412"/>
              </w:tabs>
              <w:spacing w:after="0" w:line="240" w:lineRule="auto"/>
              <w:ind w:left="324"/>
              <w:rPr>
                <w:rFonts w:ascii="Cordia New" w:eastAsia="Times New Roman" w:hAnsi="Cordia New"/>
                <w:sz w:val="12"/>
                <w:szCs w:val="12"/>
              </w:rPr>
            </w:pPr>
          </w:p>
        </w:tc>
        <w:tc>
          <w:tcPr>
            <w:tcW w:w="1296" w:type="dxa"/>
            <w:vAlign w:val="bottom"/>
          </w:tcPr>
          <w:p w14:paraId="57743725" w14:textId="77777777" w:rsidR="0044370F" w:rsidRPr="00BE39AC" w:rsidRDefault="0044370F" w:rsidP="0044370F">
            <w:pPr>
              <w:spacing w:after="0" w:line="240" w:lineRule="auto"/>
              <w:ind w:left="432"/>
              <w:jc w:val="right"/>
              <w:rPr>
                <w:rFonts w:ascii="Cordia New" w:eastAsia="Times New Roman" w:hAnsi="Cordia New"/>
                <w:sz w:val="12"/>
                <w:szCs w:val="12"/>
              </w:rPr>
            </w:pPr>
          </w:p>
        </w:tc>
        <w:tc>
          <w:tcPr>
            <w:tcW w:w="1440" w:type="dxa"/>
            <w:vAlign w:val="bottom"/>
          </w:tcPr>
          <w:p w14:paraId="20746C20" w14:textId="77777777" w:rsidR="0044370F" w:rsidRPr="00BE39AC" w:rsidRDefault="0044370F" w:rsidP="0044370F">
            <w:pPr>
              <w:spacing w:after="0" w:line="240" w:lineRule="auto"/>
              <w:ind w:left="432"/>
              <w:jc w:val="right"/>
              <w:rPr>
                <w:rFonts w:ascii="Cordia New" w:eastAsia="Times New Roman" w:hAnsi="Cordia New"/>
                <w:sz w:val="12"/>
                <w:szCs w:val="12"/>
              </w:rPr>
            </w:pPr>
          </w:p>
        </w:tc>
        <w:tc>
          <w:tcPr>
            <w:tcW w:w="1440" w:type="dxa"/>
            <w:vAlign w:val="bottom"/>
          </w:tcPr>
          <w:p w14:paraId="2D64BE66" w14:textId="77777777" w:rsidR="0044370F" w:rsidRPr="00BE39AC" w:rsidRDefault="0044370F" w:rsidP="0044370F">
            <w:pPr>
              <w:spacing w:after="0" w:line="240" w:lineRule="auto"/>
              <w:ind w:left="432"/>
              <w:jc w:val="right"/>
              <w:rPr>
                <w:rFonts w:ascii="Cordia New" w:eastAsia="Times New Roman" w:hAnsi="Cordia New"/>
                <w:sz w:val="12"/>
                <w:szCs w:val="12"/>
              </w:rPr>
            </w:pPr>
          </w:p>
        </w:tc>
        <w:tc>
          <w:tcPr>
            <w:tcW w:w="1296" w:type="dxa"/>
            <w:vAlign w:val="bottom"/>
          </w:tcPr>
          <w:p w14:paraId="0CE9206E" w14:textId="77777777" w:rsidR="0044370F" w:rsidRPr="00BE39AC" w:rsidRDefault="0044370F" w:rsidP="0044370F">
            <w:pPr>
              <w:spacing w:after="0" w:line="240" w:lineRule="auto"/>
              <w:ind w:left="432"/>
              <w:jc w:val="right"/>
              <w:rPr>
                <w:rFonts w:ascii="Cordia New" w:eastAsia="Times New Roman" w:hAnsi="Cordia New"/>
                <w:sz w:val="12"/>
                <w:szCs w:val="12"/>
              </w:rPr>
            </w:pPr>
          </w:p>
        </w:tc>
      </w:tr>
      <w:tr w:rsidR="0044370F" w:rsidRPr="00BE39AC" w14:paraId="5D902F15" w14:textId="77777777" w:rsidTr="00EB2237">
        <w:tc>
          <w:tcPr>
            <w:tcW w:w="3859" w:type="dxa"/>
            <w:vAlign w:val="bottom"/>
            <w:hideMark/>
          </w:tcPr>
          <w:p w14:paraId="6ADCFC07"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b/>
                <w:bCs/>
                <w:sz w:val="24"/>
                <w:szCs w:val="24"/>
              </w:rPr>
              <w:t>Deferred income tax assets</w:t>
            </w:r>
          </w:p>
        </w:tc>
        <w:tc>
          <w:tcPr>
            <w:tcW w:w="1296" w:type="dxa"/>
            <w:vAlign w:val="bottom"/>
          </w:tcPr>
          <w:p w14:paraId="3ABD8929"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440" w:type="dxa"/>
            <w:vAlign w:val="bottom"/>
          </w:tcPr>
          <w:p w14:paraId="1443C409"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440" w:type="dxa"/>
            <w:vAlign w:val="bottom"/>
          </w:tcPr>
          <w:p w14:paraId="06C45475"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296" w:type="dxa"/>
            <w:vAlign w:val="bottom"/>
          </w:tcPr>
          <w:p w14:paraId="34E8AF0C" w14:textId="77777777" w:rsidR="0044370F" w:rsidRPr="00BE39AC" w:rsidRDefault="0044370F" w:rsidP="0044370F">
            <w:pPr>
              <w:spacing w:after="0" w:line="240" w:lineRule="auto"/>
              <w:ind w:right="-72"/>
              <w:jc w:val="right"/>
              <w:rPr>
                <w:rFonts w:ascii="Cordia New" w:eastAsia="Times New Roman" w:hAnsi="Cordia New"/>
                <w:sz w:val="24"/>
                <w:szCs w:val="24"/>
              </w:rPr>
            </w:pPr>
          </w:p>
        </w:tc>
      </w:tr>
      <w:tr w:rsidR="0044370F" w:rsidRPr="00BE39AC" w14:paraId="778859C7" w14:textId="77777777" w:rsidTr="00EB2237">
        <w:tc>
          <w:tcPr>
            <w:tcW w:w="3859" w:type="dxa"/>
            <w:vAlign w:val="bottom"/>
            <w:hideMark/>
          </w:tcPr>
          <w:p w14:paraId="7F6B1CA8"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Consignment sales</w:t>
            </w:r>
          </w:p>
        </w:tc>
        <w:tc>
          <w:tcPr>
            <w:tcW w:w="1296" w:type="dxa"/>
            <w:vAlign w:val="bottom"/>
          </w:tcPr>
          <w:p w14:paraId="4B3745AD" w14:textId="39C54057"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96</w:t>
            </w:r>
          </w:p>
        </w:tc>
        <w:tc>
          <w:tcPr>
            <w:tcW w:w="1440" w:type="dxa"/>
            <w:vAlign w:val="bottom"/>
          </w:tcPr>
          <w:p w14:paraId="2278E660" w14:textId="7DFBDC98"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w:t>
            </w:r>
          </w:p>
        </w:tc>
        <w:tc>
          <w:tcPr>
            <w:tcW w:w="1440" w:type="dxa"/>
            <w:vAlign w:val="bottom"/>
          </w:tcPr>
          <w:p w14:paraId="132AB344" w14:textId="77777777"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96" w:type="dxa"/>
            <w:vAlign w:val="bottom"/>
          </w:tcPr>
          <w:p w14:paraId="682BE8A1" w14:textId="08E62C1D"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98</w:t>
            </w:r>
          </w:p>
        </w:tc>
      </w:tr>
      <w:tr w:rsidR="0044370F" w:rsidRPr="00BE39AC" w14:paraId="76A98A29" w14:textId="77777777" w:rsidTr="00EB2237">
        <w:tc>
          <w:tcPr>
            <w:tcW w:w="3859" w:type="dxa"/>
            <w:vAlign w:val="bottom"/>
            <w:hideMark/>
          </w:tcPr>
          <w:p w14:paraId="44E919B5" w14:textId="1A3D5750"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Provision for impairment of assets</w:t>
            </w:r>
          </w:p>
        </w:tc>
        <w:tc>
          <w:tcPr>
            <w:tcW w:w="1296" w:type="dxa"/>
            <w:vAlign w:val="bottom"/>
          </w:tcPr>
          <w:p w14:paraId="3D8C1CAE" w14:textId="7CE1981B"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342</w:t>
            </w:r>
          </w:p>
        </w:tc>
        <w:tc>
          <w:tcPr>
            <w:tcW w:w="1440" w:type="dxa"/>
            <w:vAlign w:val="bottom"/>
          </w:tcPr>
          <w:p w14:paraId="43351694" w14:textId="059A8861"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600</w:t>
            </w:r>
          </w:p>
        </w:tc>
        <w:tc>
          <w:tcPr>
            <w:tcW w:w="1440" w:type="dxa"/>
            <w:vAlign w:val="bottom"/>
          </w:tcPr>
          <w:p w14:paraId="66AFFDA9" w14:textId="378E8903"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29</w:t>
            </w:r>
          </w:p>
        </w:tc>
        <w:tc>
          <w:tcPr>
            <w:tcW w:w="1296" w:type="dxa"/>
          </w:tcPr>
          <w:p w14:paraId="08A32AB1" w14:textId="78A0DD00"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971</w:t>
            </w:r>
          </w:p>
        </w:tc>
      </w:tr>
      <w:tr w:rsidR="0044370F" w:rsidRPr="00BE39AC" w14:paraId="1B9D496A" w14:textId="77777777" w:rsidTr="00EB2237">
        <w:tc>
          <w:tcPr>
            <w:tcW w:w="3859" w:type="dxa"/>
            <w:vAlign w:val="bottom"/>
            <w:hideMark/>
          </w:tcPr>
          <w:p w14:paraId="0217F4C8"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Employee benefit obligations</w:t>
            </w:r>
          </w:p>
        </w:tc>
        <w:tc>
          <w:tcPr>
            <w:tcW w:w="1296" w:type="dxa"/>
            <w:vAlign w:val="bottom"/>
          </w:tcPr>
          <w:p w14:paraId="6C165E11" w14:textId="76751AAC"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347</w:t>
            </w:r>
          </w:p>
        </w:tc>
        <w:tc>
          <w:tcPr>
            <w:tcW w:w="1440" w:type="dxa"/>
            <w:vAlign w:val="bottom"/>
          </w:tcPr>
          <w:p w14:paraId="3123A1F9" w14:textId="15B90A34"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7</w:t>
            </w:r>
            <w:r w:rsidRPr="00BE39AC">
              <w:rPr>
                <w:rFonts w:ascii="Cordia New" w:eastAsia="Times New Roman" w:hAnsi="Cordia New"/>
                <w:sz w:val="24"/>
                <w:szCs w:val="24"/>
              </w:rPr>
              <w:t>)</w:t>
            </w:r>
          </w:p>
        </w:tc>
        <w:tc>
          <w:tcPr>
            <w:tcW w:w="1440" w:type="dxa"/>
            <w:vAlign w:val="bottom"/>
          </w:tcPr>
          <w:p w14:paraId="3F099850" w14:textId="2DC2E7DF"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25</w:t>
            </w:r>
            <w:r w:rsidR="0044370F" w:rsidRPr="00BE39AC">
              <w:rPr>
                <w:rFonts w:ascii="Cordia New" w:eastAsia="Times New Roman" w:hAnsi="Cordia New"/>
                <w:sz w:val="24"/>
                <w:szCs w:val="24"/>
                <w:lang w:val="en-GB"/>
              </w:rPr>
              <w:t xml:space="preserve"> </w:t>
            </w:r>
          </w:p>
        </w:tc>
        <w:tc>
          <w:tcPr>
            <w:tcW w:w="1296" w:type="dxa"/>
          </w:tcPr>
          <w:p w14:paraId="6E24FA25" w14:textId="74138DC1"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 xml:space="preserve"> </w:t>
            </w:r>
            <w:r w:rsidR="003A773E" w:rsidRPr="003A773E">
              <w:rPr>
                <w:rFonts w:ascii="Cordia New" w:eastAsia="Times New Roman" w:hAnsi="Cordia New"/>
                <w:sz w:val="24"/>
                <w:szCs w:val="24"/>
                <w:lang w:val="en-GB"/>
              </w:rPr>
              <w:t>365</w:t>
            </w:r>
            <w:r w:rsidRPr="00BE39AC">
              <w:rPr>
                <w:rFonts w:ascii="Cordia New" w:eastAsia="Times New Roman" w:hAnsi="Cordia New"/>
                <w:sz w:val="24"/>
                <w:szCs w:val="24"/>
                <w:lang w:val="en-GB"/>
              </w:rPr>
              <w:t xml:space="preserve"> </w:t>
            </w:r>
          </w:p>
        </w:tc>
      </w:tr>
      <w:tr w:rsidR="0044370F" w:rsidRPr="00BE39AC" w14:paraId="43CA4074" w14:textId="77777777" w:rsidTr="00EB2237">
        <w:tc>
          <w:tcPr>
            <w:tcW w:w="3859" w:type="dxa"/>
            <w:vAlign w:val="bottom"/>
            <w:hideMark/>
          </w:tcPr>
          <w:p w14:paraId="7C16379A"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Depreciation</w:t>
            </w:r>
          </w:p>
        </w:tc>
        <w:tc>
          <w:tcPr>
            <w:tcW w:w="1296" w:type="dxa"/>
            <w:vAlign w:val="bottom"/>
          </w:tcPr>
          <w:p w14:paraId="7B6015D0" w14:textId="1E3C0981"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fldChar w:fldCharType="begin"/>
            </w:r>
            <w:r w:rsidRPr="00BE39AC">
              <w:rPr>
                <w:rFonts w:ascii="Cordia New" w:eastAsia="Times New Roman" w:hAnsi="Cordia New"/>
                <w:sz w:val="24"/>
                <w:szCs w:val="24"/>
              </w:rPr>
              <w:instrText xml:space="preserve"> =SUM(left) </w:instrText>
            </w:r>
            <w:r w:rsidRPr="00BE39AC">
              <w:rPr>
                <w:rFonts w:ascii="Cordia New" w:eastAsia="Times New Roman" w:hAnsi="Cordia New"/>
                <w:sz w:val="24"/>
                <w:szCs w:val="24"/>
              </w:rPr>
              <w:fldChar w:fldCharType="separate"/>
            </w:r>
            <w:r w:rsidR="003A773E" w:rsidRPr="003A773E">
              <w:rPr>
                <w:rFonts w:ascii="Cordia New" w:eastAsia="Times New Roman" w:hAnsi="Cordia New"/>
                <w:noProof/>
                <w:sz w:val="24"/>
                <w:szCs w:val="24"/>
                <w:lang w:val="en-GB"/>
              </w:rPr>
              <w:t>82</w:t>
            </w:r>
            <w:r w:rsidRPr="00BE39AC">
              <w:rPr>
                <w:rFonts w:ascii="Cordia New" w:eastAsia="Times New Roman" w:hAnsi="Cordia New"/>
                <w:sz w:val="24"/>
                <w:szCs w:val="24"/>
              </w:rPr>
              <w:fldChar w:fldCharType="end"/>
            </w:r>
          </w:p>
        </w:tc>
        <w:tc>
          <w:tcPr>
            <w:tcW w:w="1440" w:type="dxa"/>
            <w:vAlign w:val="bottom"/>
          </w:tcPr>
          <w:p w14:paraId="3031CAF8" w14:textId="4488E371"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w:t>
            </w:r>
            <w:r w:rsidR="003A773E" w:rsidRPr="003A773E">
              <w:rPr>
                <w:rFonts w:ascii="Cordia New" w:eastAsia="Times New Roman" w:hAnsi="Cordia New"/>
                <w:sz w:val="24"/>
                <w:szCs w:val="24"/>
                <w:lang w:val="en-GB"/>
              </w:rPr>
              <w:t>24</w:t>
            </w:r>
            <w:r w:rsidRPr="00BE39AC">
              <w:rPr>
                <w:rFonts w:ascii="Cordia New" w:eastAsia="Times New Roman" w:hAnsi="Cordia New"/>
                <w:sz w:val="24"/>
                <w:szCs w:val="24"/>
                <w:lang w:val="en-GB"/>
              </w:rPr>
              <w:t>)</w:t>
            </w:r>
          </w:p>
        </w:tc>
        <w:tc>
          <w:tcPr>
            <w:tcW w:w="1440" w:type="dxa"/>
            <w:vAlign w:val="bottom"/>
          </w:tcPr>
          <w:p w14:paraId="0144500F" w14:textId="1BAB0C0C"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14</w:t>
            </w:r>
            <w:r w:rsidRPr="00BE39AC">
              <w:rPr>
                <w:rFonts w:ascii="Cordia New" w:eastAsia="Times New Roman" w:hAnsi="Cordia New"/>
                <w:sz w:val="24"/>
                <w:szCs w:val="24"/>
              </w:rPr>
              <w:t>)</w:t>
            </w:r>
          </w:p>
        </w:tc>
        <w:tc>
          <w:tcPr>
            <w:tcW w:w="1296" w:type="dxa"/>
          </w:tcPr>
          <w:p w14:paraId="34BFF943" w14:textId="307D3129"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44</w:t>
            </w:r>
          </w:p>
        </w:tc>
      </w:tr>
      <w:tr w:rsidR="0044370F" w:rsidRPr="00BE39AC" w14:paraId="6D321D38" w14:textId="77777777" w:rsidTr="00EB2237">
        <w:tc>
          <w:tcPr>
            <w:tcW w:w="3859" w:type="dxa"/>
            <w:vAlign w:val="bottom"/>
            <w:hideMark/>
          </w:tcPr>
          <w:p w14:paraId="41178190"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Unearned income</w:t>
            </w:r>
          </w:p>
        </w:tc>
        <w:tc>
          <w:tcPr>
            <w:tcW w:w="1296" w:type="dxa"/>
            <w:vAlign w:val="bottom"/>
          </w:tcPr>
          <w:p w14:paraId="3DD2442F" w14:textId="4E52FBCC"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22</w:t>
            </w:r>
          </w:p>
        </w:tc>
        <w:tc>
          <w:tcPr>
            <w:tcW w:w="1440" w:type="dxa"/>
            <w:vAlign w:val="bottom"/>
          </w:tcPr>
          <w:p w14:paraId="468E94DE" w14:textId="73FD1224"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w:t>
            </w:r>
            <w:r w:rsidRPr="00BE39AC">
              <w:rPr>
                <w:rFonts w:ascii="Cordia New" w:eastAsia="Times New Roman" w:hAnsi="Cordia New"/>
                <w:sz w:val="24"/>
                <w:szCs w:val="24"/>
              </w:rPr>
              <w:t>)</w:t>
            </w:r>
          </w:p>
        </w:tc>
        <w:tc>
          <w:tcPr>
            <w:tcW w:w="1440" w:type="dxa"/>
            <w:vAlign w:val="bottom"/>
          </w:tcPr>
          <w:p w14:paraId="66F1E1A9" w14:textId="77777777" w:rsidR="0044370F" w:rsidRPr="00BE39AC" w:rsidRDefault="0034562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96" w:type="dxa"/>
          </w:tcPr>
          <w:p w14:paraId="686B0881" w14:textId="7FFE2347"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 xml:space="preserve"> </w:t>
            </w:r>
            <w:r w:rsidR="003A773E" w:rsidRPr="003A773E">
              <w:rPr>
                <w:rFonts w:ascii="Cordia New" w:eastAsia="Times New Roman" w:hAnsi="Cordia New"/>
                <w:sz w:val="24"/>
                <w:szCs w:val="24"/>
                <w:lang w:val="en-GB"/>
              </w:rPr>
              <w:t>16</w:t>
            </w:r>
            <w:r w:rsidRPr="00BE39AC">
              <w:rPr>
                <w:rFonts w:ascii="Cordia New" w:eastAsia="Times New Roman" w:hAnsi="Cordia New"/>
                <w:sz w:val="24"/>
                <w:szCs w:val="24"/>
                <w:lang w:val="en-GB"/>
              </w:rPr>
              <w:t xml:space="preserve"> </w:t>
            </w:r>
          </w:p>
        </w:tc>
      </w:tr>
      <w:tr w:rsidR="0044370F" w:rsidRPr="00BE39AC" w14:paraId="1E5BA4A2" w14:textId="77777777" w:rsidTr="00EB2237">
        <w:tc>
          <w:tcPr>
            <w:tcW w:w="3859" w:type="dxa"/>
            <w:vAlign w:val="bottom"/>
            <w:hideMark/>
          </w:tcPr>
          <w:p w14:paraId="3697DDD0"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Tax loss carried forward</w:t>
            </w:r>
          </w:p>
        </w:tc>
        <w:tc>
          <w:tcPr>
            <w:tcW w:w="1296" w:type="dxa"/>
            <w:vAlign w:val="bottom"/>
          </w:tcPr>
          <w:p w14:paraId="7B2540C3" w14:textId="205E001F"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w:t>
            </w:r>
            <w:r w:rsidR="0044370F" w:rsidRPr="00BE39AC">
              <w:rPr>
                <w:rFonts w:ascii="Cordia New" w:eastAsia="Times New Roman" w:hAnsi="Cordia New"/>
                <w:sz w:val="24"/>
                <w:szCs w:val="24"/>
              </w:rPr>
              <w:t>,</w:t>
            </w:r>
            <w:r w:rsidRPr="003A773E">
              <w:rPr>
                <w:rFonts w:ascii="Cordia New" w:eastAsia="Times New Roman" w:hAnsi="Cordia New"/>
                <w:sz w:val="24"/>
                <w:szCs w:val="24"/>
                <w:lang w:val="en-GB"/>
              </w:rPr>
              <w:t>370</w:t>
            </w:r>
          </w:p>
        </w:tc>
        <w:tc>
          <w:tcPr>
            <w:tcW w:w="1440" w:type="dxa"/>
            <w:vAlign w:val="bottom"/>
          </w:tcPr>
          <w:p w14:paraId="5F326EA0" w14:textId="37EB3128"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w:t>
            </w:r>
            <w:r w:rsidR="0044370F" w:rsidRPr="00BE39AC">
              <w:rPr>
                <w:rFonts w:ascii="Cordia New" w:eastAsia="Times New Roman" w:hAnsi="Cordia New"/>
                <w:sz w:val="24"/>
                <w:szCs w:val="24"/>
                <w:lang w:val="en-GB"/>
              </w:rPr>
              <w:t>,</w:t>
            </w:r>
            <w:r w:rsidRPr="003A773E">
              <w:rPr>
                <w:rFonts w:ascii="Cordia New" w:eastAsia="Times New Roman" w:hAnsi="Cordia New"/>
                <w:sz w:val="24"/>
                <w:szCs w:val="24"/>
                <w:lang w:val="en-GB"/>
              </w:rPr>
              <w:t>191</w:t>
            </w:r>
          </w:p>
        </w:tc>
        <w:tc>
          <w:tcPr>
            <w:tcW w:w="1440" w:type="dxa"/>
            <w:vAlign w:val="bottom"/>
          </w:tcPr>
          <w:p w14:paraId="2CCADEA5" w14:textId="4E3B7B83"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153</w:t>
            </w:r>
          </w:p>
        </w:tc>
        <w:tc>
          <w:tcPr>
            <w:tcW w:w="1296" w:type="dxa"/>
          </w:tcPr>
          <w:p w14:paraId="7DCC36B4" w14:textId="53655B8E"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 xml:space="preserve"> </w:t>
            </w:r>
            <w:r w:rsidR="003A773E" w:rsidRPr="003A773E">
              <w:rPr>
                <w:rFonts w:ascii="Cordia New" w:eastAsia="Times New Roman" w:hAnsi="Cordia New"/>
                <w:sz w:val="24"/>
                <w:szCs w:val="24"/>
                <w:lang w:val="en-GB"/>
              </w:rPr>
              <w:t>6</w:t>
            </w:r>
            <w:r w:rsidRPr="00BE39AC">
              <w:rPr>
                <w:rFonts w:ascii="Cordia New" w:eastAsia="Times New Roman" w:hAnsi="Cordia New"/>
                <w:sz w:val="24"/>
                <w:szCs w:val="24"/>
                <w:lang w:val="en-GB"/>
              </w:rPr>
              <w:t>,</w:t>
            </w:r>
            <w:r w:rsidR="003A773E" w:rsidRPr="003A773E">
              <w:rPr>
                <w:rFonts w:ascii="Cordia New" w:eastAsia="Times New Roman" w:hAnsi="Cordia New"/>
                <w:sz w:val="24"/>
                <w:szCs w:val="24"/>
                <w:lang w:val="en-GB"/>
              </w:rPr>
              <w:t>714</w:t>
            </w:r>
            <w:r w:rsidRPr="00BE39AC">
              <w:rPr>
                <w:rFonts w:ascii="Cordia New" w:eastAsia="Times New Roman" w:hAnsi="Cordia New"/>
                <w:sz w:val="24"/>
                <w:szCs w:val="24"/>
                <w:lang w:val="en-GB"/>
              </w:rPr>
              <w:t xml:space="preserve"> </w:t>
            </w:r>
          </w:p>
        </w:tc>
      </w:tr>
      <w:tr w:rsidR="0044370F" w:rsidRPr="00BE39AC" w14:paraId="606933DF" w14:textId="77777777" w:rsidTr="00EB2237">
        <w:tc>
          <w:tcPr>
            <w:tcW w:w="3859" w:type="dxa"/>
            <w:vAlign w:val="bottom"/>
          </w:tcPr>
          <w:p w14:paraId="3CC79D77"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Lease liabilities</w:t>
            </w:r>
          </w:p>
        </w:tc>
        <w:tc>
          <w:tcPr>
            <w:tcW w:w="1296" w:type="dxa"/>
            <w:vAlign w:val="bottom"/>
          </w:tcPr>
          <w:p w14:paraId="50F0A410" w14:textId="57331B2C"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w:t>
            </w:r>
            <w:r w:rsidR="0044370F" w:rsidRPr="00BE39AC">
              <w:rPr>
                <w:rFonts w:ascii="Cordia New" w:eastAsia="Times New Roman" w:hAnsi="Cordia New"/>
                <w:sz w:val="24"/>
                <w:szCs w:val="24"/>
              </w:rPr>
              <w:t>,</w:t>
            </w:r>
            <w:r w:rsidRPr="003A773E">
              <w:rPr>
                <w:rFonts w:ascii="Cordia New" w:eastAsia="Times New Roman" w:hAnsi="Cordia New"/>
                <w:sz w:val="24"/>
                <w:szCs w:val="24"/>
                <w:lang w:val="en-GB"/>
              </w:rPr>
              <w:t>910</w:t>
            </w:r>
          </w:p>
        </w:tc>
        <w:tc>
          <w:tcPr>
            <w:tcW w:w="1440" w:type="dxa"/>
            <w:vAlign w:val="bottom"/>
          </w:tcPr>
          <w:p w14:paraId="3AD2DEBE" w14:textId="2EDA64BE"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w:t>
            </w:r>
            <w:r w:rsidR="0044370F" w:rsidRPr="00BE39AC">
              <w:rPr>
                <w:rFonts w:ascii="Cordia New" w:eastAsia="Times New Roman" w:hAnsi="Cordia New"/>
                <w:sz w:val="24"/>
                <w:szCs w:val="24"/>
                <w:lang w:val="en-GB"/>
              </w:rPr>
              <w:t>,</w:t>
            </w:r>
            <w:r w:rsidRPr="003A773E">
              <w:rPr>
                <w:rFonts w:ascii="Cordia New" w:eastAsia="Times New Roman" w:hAnsi="Cordia New"/>
                <w:sz w:val="24"/>
                <w:szCs w:val="24"/>
                <w:lang w:val="en-GB"/>
              </w:rPr>
              <w:t>189</w:t>
            </w:r>
          </w:p>
        </w:tc>
        <w:tc>
          <w:tcPr>
            <w:tcW w:w="1440" w:type="dxa"/>
            <w:vAlign w:val="bottom"/>
          </w:tcPr>
          <w:p w14:paraId="46B7EC33" w14:textId="6C5EBD17"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w:t>
            </w:r>
          </w:p>
        </w:tc>
        <w:tc>
          <w:tcPr>
            <w:tcW w:w="1296" w:type="dxa"/>
          </w:tcPr>
          <w:p w14:paraId="18ED3DD1" w14:textId="54D7865D"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 xml:space="preserve"> </w:t>
            </w:r>
            <w:r w:rsidR="003A773E" w:rsidRPr="003A773E">
              <w:rPr>
                <w:rFonts w:ascii="Cordia New" w:eastAsia="Times New Roman" w:hAnsi="Cordia New"/>
                <w:sz w:val="24"/>
                <w:szCs w:val="24"/>
                <w:lang w:val="en-GB"/>
              </w:rPr>
              <w:t>3</w:t>
            </w:r>
            <w:r w:rsidRPr="00BE39AC">
              <w:rPr>
                <w:rFonts w:ascii="Cordia New" w:eastAsia="Times New Roman" w:hAnsi="Cordia New"/>
                <w:sz w:val="24"/>
                <w:szCs w:val="24"/>
                <w:lang w:val="en-GB"/>
              </w:rPr>
              <w:t>,</w:t>
            </w:r>
            <w:r w:rsidR="003A773E" w:rsidRPr="003A773E">
              <w:rPr>
                <w:rFonts w:ascii="Cordia New" w:eastAsia="Times New Roman" w:hAnsi="Cordia New"/>
                <w:sz w:val="24"/>
                <w:szCs w:val="24"/>
                <w:lang w:val="en-GB"/>
              </w:rPr>
              <w:t>103</w:t>
            </w:r>
            <w:r w:rsidRPr="00BE39AC">
              <w:rPr>
                <w:rFonts w:ascii="Cordia New" w:eastAsia="Times New Roman" w:hAnsi="Cordia New"/>
                <w:sz w:val="24"/>
                <w:szCs w:val="24"/>
                <w:lang w:val="en-GB"/>
              </w:rPr>
              <w:t xml:space="preserve"> </w:t>
            </w:r>
          </w:p>
        </w:tc>
      </w:tr>
      <w:tr w:rsidR="0044370F" w:rsidRPr="00BE39AC" w14:paraId="543A0B94" w14:textId="77777777" w:rsidTr="00EB2237">
        <w:tc>
          <w:tcPr>
            <w:tcW w:w="3859" w:type="dxa"/>
            <w:vAlign w:val="bottom"/>
          </w:tcPr>
          <w:p w14:paraId="3EF7CDA6"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Cash flow hedge reserve</w:t>
            </w:r>
          </w:p>
        </w:tc>
        <w:tc>
          <w:tcPr>
            <w:tcW w:w="1296" w:type="dxa"/>
            <w:vAlign w:val="bottom"/>
          </w:tcPr>
          <w:p w14:paraId="439938C3" w14:textId="69300570" w:rsidR="0044370F" w:rsidRPr="00BE39AC" w:rsidRDefault="003A773E" w:rsidP="0044370F">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24</w:t>
            </w:r>
          </w:p>
        </w:tc>
        <w:tc>
          <w:tcPr>
            <w:tcW w:w="1440" w:type="dxa"/>
            <w:vAlign w:val="bottom"/>
          </w:tcPr>
          <w:p w14:paraId="68237A69" w14:textId="77777777" w:rsidR="0044370F" w:rsidRPr="00BE39AC" w:rsidRDefault="0044370F" w:rsidP="0044370F">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p>
        </w:tc>
        <w:tc>
          <w:tcPr>
            <w:tcW w:w="1440" w:type="dxa"/>
            <w:vAlign w:val="bottom"/>
          </w:tcPr>
          <w:p w14:paraId="341C0BBA" w14:textId="46C760A5" w:rsidR="0044370F" w:rsidRPr="00BE39AC" w:rsidRDefault="0044370F" w:rsidP="0044370F">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r w:rsidR="003A773E" w:rsidRPr="003A773E">
              <w:rPr>
                <w:rFonts w:ascii="Cordia New" w:eastAsia="Times New Roman" w:hAnsi="Cordia New"/>
                <w:sz w:val="24"/>
                <w:szCs w:val="24"/>
                <w:lang w:val="en-GB"/>
              </w:rPr>
              <w:t>12</w:t>
            </w:r>
            <w:r w:rsidRPr="00BE39AC">
              <w:rPr>
                <w:rFonts w:ascii="Cordia New" w:eastAsia="Times New Roman" w:hAnsi="Cordia New"/>
                <w:sz w:val="24"/>
                <w:szCs w:val="24"/>
                <w:lang w:val="en-GB"/>
              </w:rPr>
              <w:t>)</w:t>
            </w:r>
          </w:p>
        </w:tc>
        <w:tc>
          <w:tcPr>
            <w:tcW w:w="1296" w:type="dxa"/>
            <w:vAlign w:val="bottom"/>
          </w:tcPr>
          <w:p w14:paraId="32FAA288" w14:textId="6E0B087A" w:rsidR="0044370F" w:rsidRPr="00BE39AC" w:rsidRDefault="003A773E" w:rsidP="0044370F">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12</w:t>
            </w:r>
          </w:p>
        </w:tc>
      </w:tr>
      <w:tr w:rsidR="0044370F" w:rsidRPr="00BE39AC" w14:paraId="4F087779" w14:textId="77777777" w:rsidTr="00EB2237">
        <w:tc>
          <w:tcPr>
            <w:tcW w:w="3859" w:type="dxa"/>
            <w:vAlign w:val="bottom"/>
          </w:tcPr>
          <w:p w14:paraId="51DB143E"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Others</w:t>
            </w:r>
          </w:p>
        </w:tc>
        <w:tc>
          <w:tcPr>
            <w:tcW w:w="1296" w:type="dxa"/>
            <w:vAlign w:val="bottom"/>
          </w:tcPr>
          <w:p w14:paraId="5CA46271" w14:textId="215B67F3" w:rsidR="0044370F" w:rsidRPr="00BE39AC" w:rsidRDefault="003A773E" w:rsidP="0044370F">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304</w:t>
            </w:r>
          </w:p>
        </w:tc>
        <w:tc>
          <w:tcPr>
            <w:tcW w:w="1440" w:type="dxa"/>
            <w:vAlign w:val="bottom"/>
          </w:tcPr>
          <w:p w14:paraId="296173AD" w14:textId="3D268082" w:rsidR="0044370F" w:rsidRPr="00BE39AC" w:rsidRDefault="0044370F" w:rsidP="0044370F">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27</w:t>
            </w:r>
            <w:r w:rsidRPr="00BE39AC">
              <w:rPr>
                <w:rFonts w:ascii="Cordia New" w:eastAsia="Times New Roman" w:hAnsi="Cordia New"/>
                <w:sz w:val="24"/>
                <w:szCs w:val="24"/>
              </w:rPr>
              <w:t>)</w:t>
            </w:r>
          </w:p>
        </w:tc>
        <w:tc>
          <w:tcPr>
            <w:tcW w:w="1440" w:type="dxa"/>
            <w:vAlign w:val="bottom"/>
          </w:tcPr>
          <w:p w14:paraId="1A9F7989" w14:textId="4771C6B3" w:rsidR="0044370F" w:rsidRPr="00BE39AC" w:rsidRDefault="003A773E" w:rsidP="0044370F">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10</w:t>
            </w:r>
          </w:p>
        </w:tc>
        <w:tc>
          <w:tcPr>
            <w:tcW w:w="1296" w:type="dxa"/>
            <w:vAlign w:val="bottom"/>
          </w:tcPr>
          <w:p w14:paraId="73062D65" w14:textId="75E615C7" w:rsidR="0044370F" w:rsidRPr="00BE39AC" w:rsidRDefault="003A773E" w:rsidP="0044370F">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287</w:t>
            </w:r>
          </w:p>
        </w:tc>
      </w:tr>
      <w:tr w:rsidR="0044370F" w:rsidRPr="00BE39AC" w14:paraId="4481E892" w14:textId="77777777" w:rsidTr="00EB2237">
        <w:tc>
          <w:tcPr>
            <w:tcW w:w="3859" w:type="dxa"/>
            <w:vAlign w:val="bottom"/>
          </w:tcPr>
          <w:p w14:paraId="12DC397F" w14:textId="77777777" w:rsidR="0044370F" w:rsidRPr="00BE39AC" w:rsidRDefault="0044370F" w:rsidP="0044370F">
            <w:pPr>
              <w:tabs>
                <w:tab w:val="left" w:pos="2412"/>
              </w:tabs>
              <w:spacing w:after="0" w:line="240" w:lineRule="auto"/>
              <w:ind w:left="324"/>
              <w:rPr>
                <w:rFonts w:ascii="Cordia New" w:eastAsia="Times New Roman" w:hAnsi="Cordia New"/>
                <w:sz w:val="12"/>
                <w:szCs w:val="12"/>
              </w:rPr>
            </w:pPr>
          </w:p>
        </w:tc>
        <w:tc>
          <w:tcPr>
            <w:tcW w:w="1296" w:type="dxa"/>
            <w:vAlign w:val="bottom"/>
          </w:tcPr>
          <w:p w14:paraId="25967D21" w14:textId="77777777" w:rsidR="0044370F" w:rsidRPr="00BE39AC" w:rsidRDefault="0044370F" w:rsidP="0044370F">
            <w:pPr>
              <w:spacing w:after="0" w:line="240" w:lineRule="auto"/>
              <w:ind w:left="432"/>
              <w:jc w:val="right"/>
              <w:rPr>
                <w:rFonts w:ascii="Cordia New" w:eastAsia="Times New Roman" w:hAnsi="Cordia New"/>
                <w:sz w:val="12"/>
                <w:szCs w:val="12"/>
              </w:rPr>
            </w:pPr>
          </w:p>
        </w:tc>
        <w:tc>
          <w:tcPr>
            <w:tcW w:w="1440" w:type="dxa"/>
            <w:vAlign w:val="bottom"/>
          </w:tcPr>
          <w:p w14:paraId="194B131D" w14:textId="77777777" w:rsidR="0044370F" w:rsidRPr="00BE39AC" w:rsidRDefault="0044370F" w:rsidP="0044370F">
            <w:pPr>
              <w:spacing w:after="0" w:line="240" w:lineRule="auto"/>
              <w:ind w:left="432"/>
              <w:jc w:val="right"/>
              <w:rPr>
                <w:rFonts w:ascii="Cordia New" w:eastAsia="Times New Roman" w:hAnsi="Cordia New"/>
                <w:sz w:val="12"/>
                <w:szCs w:val="12"/>
              </w:rPr>
            </w:pPr>
          </w:p>
        </w:tc>
        <w:tc>
          <w:tcPr>
            <w:tcW w:w="1440" w:type="dxa"/>
            <w:vAlign w:val="bottom"/>
          </w:tcPr>
          <w:p w14:paraId="7028F4E2" w14:textId="77777777" w:rsidR="0044370F" w:rsidRPr="00BE39AC" w:rsidRDefault="0044370F" w:rsidP="0044370F">
            <w:pPr>
              <w:spacing w:after="0" w:line="240" w:lineRule="auto"/>
              <w:ind w:left="432"/>
              <w:jc w:val="right"/>
              <w:rPr>
                <w:rFonts w:ascii="Cordia New" w:eastAsia="Times New Roman" w:hAnsi="Cordia New"/>
                <w:sz w:val="12"/>
                <w:szCs w:val="12"/>
              </w:rPr>
            </w:pPr>
          </w:p>
        </w:tc>
        <w:tc>
          <w:tcPr>
            <w:tcW w:w="1296" w:type="dxa"/>
            <w:vAlign w:val="bottom"/>
          </w:tcPr>
          <w:p w14:paraId="6E476887" w14:textId="77777777" w:rsidR="0044370F" w:rsidRPr="00BE39AC" w:rsidRDefault="0044370F" w:rsidP="0044370F">
            <w:pPr>
              <w:spacing w:after="0" w:line="240" w:lineRule="auto"/>
              <w:ind w:left="432"/>
              <w:jc w:val="right"/>
              <w:rPr>
                <w:rFonts w:ascii="Cordia New" w:eastAsia="Times New Roman" w:hAnsi="Cordia New"/>
                <w:sz w:val="12"/>
                <w:szCs w:val="12"/>
              </w:rPr>
            </w:pPr>
          </w:p>
        </w:tc>
      </w:tr>
      <w:tr w:rsidR="0044370F" w:rsidRPr="00BE39AC" w14:paraId="026E9552" w14:textId="77777777" w:rsidTr="00EB2237">
        <w:tc>
          <w:tcPr>
            <w:tcW w:w="3859" w:type="dxa"/>
            <w:vAlign w:val="bottom"/>
          </w:tcPr>
          <w:p w14:paraId="46C407AC" w14:textId="77777777" w:rsidR="0044370F" w:rsidRPr="00BE39AC" w:rsidRDefault="0044370F" w:rsidP="0044370F">
            <w:pPr>
              <w:tabs>
                <w:tab w:val="left" w:pos="2412"/>
              </w:tabs>
              <w:spacing w:after="0" w:line="240" w:lineRule="auto"/>
              <w:ind w:left="324"/>
              <w:rPr>
                <w:rFonts w:ascii="Cordia New" w:eastAsia="Times New Roman" w:hAnsi="Cordia New"/>
                <w:sz w:val="24"/>
                <w:szCs w:val="24"/>
              </w:rPr>
            </w:pPr>
          </w:p>
        </w:tc>
        <w:tc>
          <w:tcPr>
            <w:tcW w:w="1296" w:type="dxa"/>
            <w:vAlign w:val="bottom"/>
          </w:tcPr>
          <w:p w14:paraId="69673B22" w14:textId="3B6FEC0E" w:rsidR="0044370F" w:rsidRPr="00BE39AC" w:rsidRDefault="003A773E" w:rsidP="0044370F">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8</w:t>
            </w:r>
            <w:r w:rsidR="0044370F" w:rsidRPr="00BE39AC">
              <w:rPr>
                <w:rFonts w:ascii="Cordia New" w:eastAsia="Times New Roman" w:hAnsi="Cordia New"/>
                <w:sz w:val="24"/>
                <w:szCs w:val="24"/>
                <w:lang w:val="en-GB"/>
              </w:rPr>
              <w:t>,</w:t>
            </w:r>
            <w:r w:rsidRPr="003A773E">
              <w:rPr>
                <w:rFonts w:ascii="Cordia New" w:eastAsia="Times New Roman" w:hAnsi="Cordia New"/>
                <w:sz w:val="24"/>
                <w:szCs w:val="24"/>
                <w:lang w:val="en-GB"/>
              </w:rPr>
              <w:t>497</w:t>
            </w:r>
          </w:p>
        </w:tc>
        <w:tc>
          <w:tcPr>
            <w:tcW w:w="1440" w:type="dxa"/>
            <w:vAlign w:val="bottom"/>
          </w:tcPr>
          <w:p w14:paraId="3854658A" w14:textId="05E8FFD2" w:rsidR="0044370F" w:rsidRPr="00BE39AC" w:rsidRDefault="003A773E" w:rsidP="0044370F">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w:t>
            </w:r>
            <w:r w:rsidR="0044370F" w:rsidRPr="00BE39AC">
              <w:rPr>
                <w:rFonts w:ascii="Cordia New" w:eastAsia="Times New Roman" w:hAnsi="Cordia New"/>
                <w:sz w:val="24"/>
                <w:szCs w:val="24"/>
                <w:lang w:val="en-GB"/>
              </w:rPr>
              <w:t>,</w:t>
            </w:r>
            <w:r w:rsidRPr="003A773E">
              <w:rPr>
                <w:rFonts w:ascii="Cordia New" w:eastAsia="Times New Roman" w:hAnsi="Cordia New"/>
                <w:sz w:val="24"/>
                <w:szCs w:val="24"/>
                <w:lang w:val="en-GB"/>
              </w:rPr>
              <w:t>918</w:t>
            </w:r>
          </w:p>
        </w:tc>
        <w:tc>
          <w:tcPr>
            <w:tcW w:w="1440" w:type="dxa"/>
            <w:vAlign w:val="bottom"/>
          </w:tcPr>
          <w:p w14:paraId="18C81EF9" w14:textId="6FB73ECC" w:rsidR="0044370F" w:rsidRPr="00BE39AC" w:rsidRDefault="003A773E" w:rsidP="0044370F">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195</w:t>
            </w:r>
          </w:p>
        </w:tc>
        <w:tc>
          <w:tcPr>
            <w:tcW w:w="1296" w:type="dxa"/>
            <w:vAlign w:val="bottom"/>
          </w:tcPr>
          <w:p w14:paraId="50590701" w14:textId="5E22D4DE" w:rsidR="0044370F" w:rsidRPr="00BE39AC" w:rsidRDefault="003A773E" w:rsidP="0044370F">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11</w:t>
            </w:r>
            <w:r w:rsidR="0044370F" w:rsidRPr="00BE39AC">
              <w:rPr>
                <w:rFonts w:ascii="Cordia New" w:eastAsia="Times New Roman" w:hAnsi="Cordia New"/>
                <w:sz w:val="24"/>
                <w:szCs w:val="24"/>
                <w:lang w:val="en-GB"/>
              </w:rPr>
              <w:t>,</w:t>
            </w:r>
            <w:r w:rsidRPr="003A773E">
              <w:rPr>
                <w:rFonts w:ascii="Cordia New" w:eastAsia="Times New Roman" w:hAnsi="Cordia New"/>
                <w:sz w:val="24"/>
                <w:szCs w:val="24"/>
                <w:lang w:val="en-GB"/>
              </w:rPr>
              <w:t>610</w:t>
            </w:r>
          </w:p>
        </w:tc>
      </w:tr>
      <w:tr w:rsidR="0044370F" w:rsidRPr="00BE39AC" w14:paraId="5832636C" w14:textId="77777777" w:rsidTr="00EB2237">
        <w:tc>
          <w:tcPr>
            <w:tcW w:w="3859" w:type="dxa"/>
            <w:vAlign w:val="bottom"/>
          </w:tcPr>
          <w:p w14:paraId="67632A1A" w14:textId="77777777" w:rsidR="0044370F" w:rsidRPr="00BE39AC" w:rsidRDefault="0044370F" w:rsidP="0044370F">
            <w:pPr>
              <w:spacing w:after="0" w:line="240" w:lineRule="auto"/>
              <w:ind w:left="324" w:right="-99"/>
              <w:rPr>
                <w:rFonts w:ascii="Cordia New" w:eastAsia="Times New Roman" w:hAnsi="Cordia New"/>
                <w:sz w:val="24"/>
                <w:szCs w:val="24"/>
              </w:rPr>
            </w:pPr>
          </w:p>
        </w:tc>
        <w:tc>
          <w:tcPr>
            <w:tcW w:w="1296" w:type="dxa"/>
            <w:vAlign w:val="bottom"/>
          </w:tcPr>
          <w:p w14:paraId="625313F1"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440" w:type="dxa"/>
            <w:vAlign w:val="bottom"/>
          </w:tcPr>
          <w:p w14:paraId="2830F5FE"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440" w:type="dxa"/>
            <w:vAlign w:val="bottom"/>
          </w:tcPr>
          <w:p w14:paraId="7959EB42"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296" w:type="dxa"/>
            <w:vAlign w:val="bottom"/>
          </w:tcPr>
          <w:p w14:paraId="09A348F4" w14:textId="77777777" w:rsidR="0044370F" w:rsidRPr="00BE39AC" w:rsidRDefault="0044370F" w:rsidP="0044370F">
            <w:pPr>
              <w:spacing w:after="0" w:line="240" w:lineRule="auto"/>
              <w:ind w:right="-72"/>
              <w:jc w:val="right"/>
              <w:rPr>
                <w:rFonts w:ascii="Cordia New" w:eastAsia="Times New Roman" w:hAnsi="Cordia New"/>
                <w:sz w:val="24"/>
                <w:szCs w:val="24"/>
              </w:rPr>
            </w:pPr>
          </w:p>
        </w:tc>
      </w:tr>
      <w:tr w:rsidR="0044370F" w:rsidRPr="00BE39AC" w14:paraId="0EC9C522" w14:textId="77777777" w:rsidTr="00EB2237">
        <w:trPr>
          <w:trHeight w:val="76"/>
        </w:trPr>
        <w:tc>
          <w:tcPr>
            <w:tcW w:w="3859" w:type="dxa"/>
            <w:vAlign w:val="bottom"/>
            <w:hideMark/>
          </w:tcPr>
          <w:p w14:paraId="201D1B93" w14:textId="77777777" w:rsidR="0044370F" w:rsidRPr="00BE39AC" w:rsidRDefault="0044370F" w:rsidP="0044370F">
            <w:pPr>
              <w:spacing w:after="0" w:line="240" w:lineRule="auto"/>
              <w:ind w:left="324" w:right="-99"/>
              <w:rPr>
                <w:rFonts w:ascii="Cordia New" w:eastAsia="Times New Roman" w:hAnsi="Cordia New"/>
                <w:b/>
                <w:bCs/>
                <w:sz w:val="24"/>
                <w:szCs w:val="24"/>
              </w:rPr>
            </w:pPr>
            <w:r w:rsidRPr="00BE39AC">
              <w:rPr>
                <w:rFonts w:ascii="Cordia New" w:eastAsia="Times New Roman" w:hAnsi="Cordia New"/>
                <w:b/>
                <w:bCs/>
                <w:sz w:val="24"/>
                <w:szCs w:val="24"/>
              </w:rPr>
              <w:t>Deferred income tax liabilities</w:t>
            </w:r>
          </w:p>
        </w:tc>
        <w:tc>
          <w:tcPr>
            <w:tcW w:w="1296" w:type="dxa"/>
            <w:vAlign w:val="bottom"/>
          </w:tcPr>
          <w:p w14:paraId="17B79B1D"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440" w:type="dxa"/>
            <w:vAlign w:val="bottom"/>
          </w:tcPr>
          <w:p w14:paraId="79C670A9"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440" w:type="dxa"/>
            <w:vAlign w:val="bottom"/>
          </w:tcPr>
          <w:p w14:paraId="4CDD0E63"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296" w:type="dxa"/>
            <w:vAlign w:val="bottom"/>
          </w:tcPr>
          <w:p w14:paraId="577DC3B4" w14:textId="77777777" w:rsidR="0044370F" w:rsidRPr="00BE39AC" w:rsidRDefault="0044370F" w:rsidP="0044370F">
            <w:pPr>
              <w:spacing w:after="0" w:line="240" w:lineRule="auto"/>
              <w:ind w:right="-72"/>
              <w:jc w:val="right"/>
              <w:rPr>
                <w:rFonts w:ascii="Cordia New" w:eastAsia="Times New Roman" w:hAnsi="Cordia New"/>
                <w:sz w:val="24"/>
                <w:szCs w:val="24"/>
              </w:rPr>
            </w:pPr>
          </w:p>
        </w:tc>
      </w:tr>
      <w:tr w:rsidR="0044370F" w:rsidRPr="00BE39AC" w14:paraId="06950F76" w14:textId="77777777" w:rsidTr="00EB2237">
        <w:tc>
          <w:tcPr>
            <w:tcW w:w="3859" w:type="dxa"/>
            <w:vAlign w:val="bottom"/>
            <w:hideMark/>
          </w:tcPr>
          <w:p w14:paraId="6D9C5CAD" w14:textId="77777777" w:rsidR="0044370F" w:rsidRPr="00BE39AC" w:rsidRDefault="0044370F" w:rsidP="0044370F">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Accounts receivable</w:t>
            </w:r>
          </w:p>
        </w:tc>
        <w:tc>
          <w:tcPr>
            <w:tcW w:w="1296" w:type="dxa"/>
            <w:vAlign w:val="bottom"/>
          </w:tcPr>
          <w:p w14:paraId="229C42F3" w14:textId="7764B4E5"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13</w:t>
            </w:r>
            <w:r w:rsidRPr="00BE39AC">
              <w:rPr>
                <w:rFonts w:ascii="Cordia New" w:eastAsia="Times New Roman" w:hAnsi="Cordia New"/>
                <w:sz w:val="24"/>
                <w:szCs w:val="24"/>
              </w:rPr>
              <w:t>)</w:t>
            </w:r>
          </w:p>
        </w:tc>
        <w:tc>
          <w:tcPr>
            <w:tcW w:w="1440" w:type="dxa"/>
            <w:vAlign w:val="bottom"/>
          </w:tcPr>
          <w:p w14:paraId="5FC11F8B" w14:textId="77777777"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40" w:type="dxa"/>
            <w:vAlign w:val="bottom"/>
          </w:tcPr>
          <w:p w14:paraId="0EE40B57" w14:textId="77777777"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p>
        </w:tc>
        <w:tc>
          <w:tcPr>
            <w:tcW w:w="1296" w:type="dxa"/>
            <w:vAlign w:val="bottom"/>
          </w:tcPr>
          <w:p w14:paraId="5D93B509" w14:textId="6042A3BC"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13</w:t>
            </w:r>
            <w:r w:rsidRPr="00BE39AC">
              <w:rPr>
                <w:rFonts w:ascii="Cordia New" w:eastAsia="Times New Roman" w:hAnsi="Cordia New"/>
                <w:sz w:val="24"/>
                <w:szCs w:val="24"/>
              </w:rPr>
              <w:t>)</w:t>
            </w:r>
          </w:p>
        </w:tc>
      </w:tr>
      <w:tr w:rsidR="0044370F" w:rsidRPr="00BE39AC" w14:paraId="75D7975B" w14:textId="77777777" w:rsidTr="00EB2237">
        <w:tc>
          <w:tcPr>
            <w:tcW w:w="3859" w:type="dxa"/>
            <w:vAlign w:val="bottom"/>
            <w:hideMark/>
          </w:tcPr>
          <w:p w14:paraId="1F7ED8A4" w14:textId="77777777" w:rsidR="0044370F" w:rsidRPr="00BE39AC" w:rsidRDefault="0044370F" w:rsidP="0044370F">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Asset management right</w:t>
            </w:r>
          </w:p>
        </w:tc>
        <w:tc>
          <w:tcPr>
            <w:tcW w:w="1296" w:type="dxa"/>
          </w:tcPr>
          <w:p w14:paraId="6049DCF3" w14:textId="32726FEB"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096</w:t>
            </w:r>
            <w:r w:rsidRPr="00BE39AC">
              <w:rPr>
                <w:rFonts w:ascii="Cordia New" w:eastAsia="Times New Roman" w:hAnsi="Cordia New"/>
                <w:sz w:val="24"/>
                <w:szCs w:val="24"/>
                <w:cs/>
              </w:rPr>
              <w:t>)</w:t>
            </w:r>
            <w:r w:rsidRPr="00BE39AC">
              <w:rPr>
                <w:rFonts w:ascii="Cordia New" w:eastAsia="Times New Roman" w:hAnsi="Cordia New"/>
                <w:sz w:val="24"/>
                <w:szCs w:val="24"/>
              </w:rPr>
              <w:t xml:space="preserve"> </w:t>
            </w:r>
          </w:p>
        </w:tc>
        <w:tc>
          <w:tcPr>
            <w:tcW w:w="1440" w:type="dxa"/>
          </w:tcPr>
          <w:p w14:paraId="0CAE3A29" w14:textId="04A6F6C5"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 xml:space="preserve"> </w:t>
            </w:r>
            <w:r w:rsidR="003A773E" w:rsidRPr="003A773E">
              <w:rPr>
                <w:rFonts w:ascii="Cordia New" w:eastAsia="Times New Roman" w:hAnsi="Cordia New"/>
                <w:sz w:val="24"/>
                <w:szCs w:val="24"/>
                <w:lang w:val="en-GB"/>
              </w:rPr>
              <w:t>29</w:t>
            </w:r>
            <w:r w:rsidRPr="00BE39AC">
              <w:rPr>
                <w:rFonts w:ascii="Cordia New" w:eastAsia="Times New Roman" w:hAnsi="Cordia New"/>
                <w:sz w:val="24"/>
                <w:szCs w:val="24"/>
              </w:rPr>
              <w:t xml:space="preserve"> </w:t>
            </w:r>
          </w:p>
        </w:tc>
        <w:tc>
          <w:tcPr>
            <w:tcW w:w="1440" w:type="dxa"/>
          </w:tcPr>
          <w:p w14:paraId="12F9EF3E" w14:textId="4EF3FFBF"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54</w:t>
            </w:r>
            <w:r w:rsidRPr="00BE39AC">
              <w:rPr>
                <w:rFonts w:ascii="Cordia New" w:eastAsia="Times New Roman" w:hAnsi="Cordia New"/>
                <w:sz w:val="24"/>
                <w:szCs w:val="24"/>
              </w:rPr>
              <w:t xml:space="preserve">)     </w:t>
            </w:r>
          </w:p>
        </w:tc>
        <w:tc>
          <w:tcPr>
            <w:tcW w:w="1296" w:type="dxa"/>
          </w:tcPr>
          <w:p w14:paraId="195BE7C8" w14:textId="38431710"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121</w:t>
            </w:r>
            <w:r w:rsidRPr="00BE39AC">
              <w:rPr>
                <w:rFonts w:ascii="Cordia New" w:eastAsia="Times New Roman" w:hAnsi="Cordia New"/>
                <w:sz w:val="24"/>
                <w:szCs w:val="24"/>
                <w:cs/>
              </w:rPr>
              <w:t>)</w:t>
            </w:r>
            <w:r w:rsidRPr="00BE39AC">
              <w:rPr>
                <w:rFonts w:ascii="Cordia New" w:eastAsia="Times New Roman" w:hAnsi="Cordia New"/>
                <w:sz w:val="24"/>
                <w:szCs w:val="24"/>
              </w:rPr>
              <w:t xml:space="preserve"> </w:t>
            </w:r>
          </w:p>
        </w:tc>
      </w:tr>
      <w:tr w:rsidR="0044370F" w:rsidRPr="00BE39AC" w14:paraId="7081D299" w14:textId="77777777" w:rsidTr="00EB2237">
        <w:tc>
          <w:tcPr>
            <w:tcW w:w="3859" w:type="dxa"/>
            <w:vAlign w:val="bottom"/>
            <w:hideMark/>
          </w:tcPr>
          <w:p w14:paraId="6AD664A2" w14:textId="77777777" w:rsidR="0044370F" w:rsidRPr="00BE39AC" w:rsidRDefault="0044370F" w:rsidP="0044370F">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Financial lease revenue</w:t>
            </w:r>
          </w:p>
        </w:tc>
        <w:tc>
          <w:tcPr>
            <w:tcW w:w="1296" w:type="dxa"/>
          </w:tcPr>
          <w:p w14:paraId="3DDF8E51" w14:textId="33708895"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590</w:t>
            </w:r>
            <w:r w:rsidRPr="00BE39AC">
              <w:rPr>
                <w:rFonts w:ascii="Cordia New" w:eastAsia="Times New Roman" w:hAnsi="Cordia New"/>
                <w:sz w:val="24"/>
                <w:szCs w:val="24"/>
                <w:cs/>
              </w:rPr>
              <w:t>)</w:t>
            </w:r>
            <w:r w:rsidRPr="00BE39AC">
              <w:rPr>
                <w:rFonts w:ascii="Cordia New" w:eastAsia="Times New Roman" w:hAnsi="Cordia New"/>
                <w:sz w:val="24"/>
                <w:szCs w:val="24"/>
              </w:rPr>
              <w:t xml:space="preserve"> </w:t>
            </w:r>
          </w:p>
        </w:tc>
        <w:tc>
          <w:tcPr>
            <w:tcW w:w="1440" w:type="dxa"/>
          </w:tcPr>
          <w:p w14:paraId="44638FD1" w14:textId="0DA731A1"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75</w:t>
            </w:r>
            <w:r w:rsidRPr="00BE39AC">
              <w:rPr>
                <w:rFonts w:ascii="Cordia New" w:eastAsia="Times New Roman" w:hAnsi="Cordia New"/>
                <w:sz w:val="24"/>
                <w:szCs w:val="24"/>
              </w:rPr>
              <w:t>)</w:t>
            </w:r>
          </w:p>
        </w:tc>
        <w:tc>
          <w:tcPr>
            <w:tcW w:w="1440" w:type="dxa"/>
          </w:tcPr>
          <w:p w14:paraId="3A912F53" w14:textId="77777777"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 xml:space="preserve"> -   </w:t>
            </w:r>
          </w:p>
        </w:tc>
        <w:tc>
          <w:tcPr>
            <w:tcW w:w="1296" w:type="dxa"/>
          </w:tcPr>
          <w:p w14:paraId="6ED15A4B" w14:textId="0706EFC3"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665</w:t>
            </w:r>
            <w:r w:rsidRPr="00BE39AC">
              <w:rPr>
                <w:rFonts w:ascii="Cordia New" w:eastAsia="Times New Roman" w:hAnsi="Cordia New"/>
                <w:sz w:val="24"/>
                <w:szCs w:val="24"/>
              </w:rPr>
              <w:t>)</w:t>
            </w:r>
          </w:p>
        </w:tc>
      </w:tr>
      <w:tr w:rsidR="008A11F0" w:rsidRPr="00BE39AC" w14:paraId="634772D6" w14:textId="77777777" w:rsidTr="00EB2237">
        <w:tc>
          <w:tcPr>
            <w:tcW w:w="3859" w:type="dxa"/>
            <w:vAlign w:val="bottom"/>
          </w:tcPr>
          <w:p w14:paraId="62449E2D" w14:textId="6B14529F" w:rsidR="008A11F0" w:rsidRPr="00BE39AC" w:rsidRDefault="008A11F0" w:rsidP="008A11F0">
            <w:pPr>
              <w:spacing w:after="0" w:line="240" w:lineRule="auto"/>
              <w:ind w:left="324" w:right="-99"/>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w:t>
            </w:r>
            <w:r>
              <w:rPr>
                <w:rFonts w:ascii="Cordia New" w:eastAsia="Times New Roman" w:hAnsi="Cordia New"/>
                <w:sz w:val="24"/>
                <w:szCs w:val="24"/>
              </w:rPr>
              <w:t xml:space="preserve">on </w:t>
            </w:r>
            <w:r w:rsidRPr="00D14C75">
              <w:rPr>
                <w:rFonts w:ascii="Cordia New" w:eastAsia="Times New Roman" w:hAnsi="Cordia New"/>
                <w:sz w:val="24"/>
                <w:szCs w:val="24"/>
              </w:rPr>
              <w:t>remeasurement o</w:t>
            </w:r>
            <w:r>
              <w:rPr>
                <w:rFonts w:ascii="Cordia New" w:eastAsia="Times New Roman" w:hAnsi="Cordia New"/>
                <w:sz w:val="24"/>
                <w:szCs w:val="24"/>
              </w:rPr>
              <w:t>f</w:t>
            </w:r>
          </w:p>
        </w:tc>
        <w:tc>
          <w:tcPr>
            <w:tcW w:w="1296" w:type="dxa"/>
            <w:vAlign w:val="bottom"/>
          </w:tcPr>
          <w:p w14:paraId="7D751B08"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440" w:type="dxa"/>
            <w:vAlign w:val="bottom"/>
          </w:tcPr>
          <w:p w14:paraId="109AF752"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440" w:type="dxa"/>
            <w:vAlign w:val="bottom"/>
          </w:tcPr>
          <w:p w14:paraId="240ED08B" w14:textId="77777777" w:rsidR="008A11F0" w:rsidRPr="00BE39AC" w:rsidRDefault="008A11F0" w:rsidP="008A11F0">
            <w:pPr>
              <w:spacing w:after="0" w:line="240" w:lineRule="auto"/>
              <w:ind w:right="-72"/>
              <w:jc w:val="right"/>
              <w:rPr>
                <w:rFonts w:ascii="Cordia New" w:eastAsia="Times New Roman" w:hAnsi="Cordia New"/>
                <w:sz w:val="24"/>
                <w:szCs w:val="24"/>
                <w:lang w:val="en-GB"/>
              </w:rPr>
            </w:pPr>
          </w:p>
        </w:tc>
        <w:tc>
          <w:tcPr>
            <w:tcW w:w="1296" w:type="dxa"/>
            <w:vAlign w:val="bottom"/>
          </w:tcPr>
          <w:p w14:paraId="67633079" w14:textId="77777777" w:rsidR="008A11F0" w:rsidRPr="00BE39AC" w:rsidRDefault="008A11F0" w:rsidP="008A11F0">
            <w:pPr>
              <w:spacing w:after="0" w:line="240" w:lineRule="auto"/>
              <w:ind w:right="-72"/>
              <w:jc w:val="right"/>
              <w:rPr>
                <w:rFonts w:ascii="Cordia New" w:eastAsia="Times New Roman" w:hAnsi="Cordia New"/>
                <w:sz w:val="24"/>
                <w:szCs w:val="24"/>
              </w:rPr>
            </w:pPr>
          </w:p>
        </w:tc>
      </w:tr>
      <w:tr w:rsidR="008A11F0" w:rsidRPr="00BE39AC" w14:paraId="044427AA" w14:textId="77777777" w:rsidTr="00EB2237">
        <w:tc>
          <w:tcPr>
            <w:tcW w:w="3859" w:type="dxa"/>
            <w:vAlign w:val="bottom"/>
          </w:tcPr>
          <w:p w14:paraId="27FCDDB0" w14:textId="05B27B93" w:rsidR="008A11F0" w:rsidRPr="00BE39AC" w:rsidRDefault="008A11F0" w:rsidP="008A11F0">
            <w:pPr>
              <w:spacing w:after="0" w:line="240" w:lineRule="auto"/>
              <w:ind w:left="324" w:right="-99"/>
              <w:rPr>
                <w:rFonts w:ascii="Cordia New" w:eastAsia="Times New Roman" w:hAnsi="Cordia New"/>
                <w:sz w:val="24"/>
                <w:szCs w:val="24"/>
              </w:rPr>
            </w:pPr>
            <w:r>
              <w:rPr>
                <w:rFonts w:ascii="Cordia New" w:eastAsia="Times New Roman" w:hAnsi="Cordia New"/>
                <w:sz w:val="24"/>
                <w:szCs w:val="24"/>
              </w:rPr>
              <w:t xml:space="preserve">   equity </w:t>
            </w:r>
            <w:r w:rsidRPr="00D14C75">
              <w:rPr>
                <w:rFonts w:ascii="Cordia New" w:eastAsia="Times New Roman" w:hAnsi="Cordia New"/>
                <w:sz w:val="24"/>
                <w:szCs w:val="24"/>
              </w:rPr>
              <w:t>investments at fair value through</w:t>
            </w:r>
          </w:p>
        </w:tc>
        <w:tc>
          <w:tcPr>
            <w:tcW w:w="1296" w:type="dxa"/>
            <w:vAlign w:val="bottom"/>
          </w:tcPr>
          <w:p w14:paraId="2AD177EA"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440" w:type="dxa"/>
            <w:vAlign w:val="bottom"/>
          </w:tcPr>
          <w:p w14:paraId="40F210B8"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440" w:type="dxa"/>
            <w:vAlign w:val="bottom"/>
          </w:tcPr>
          <w:p w14:paraId="21782BFA" w14:textId="77777777" w:rsidR="008A11F0" w:rsidRPr="00BE39AC" w:rsidRDefault="008A11F0" w:rsidP="008A11F0">
            <w:pPr>
              <w:spacing w:after="0" w:line="240" w:lineRule="auto"/>
              <w:ind w:right="-72"/>
              <w:jc w:val="right"/>
              <w:rPr>
                <w:rFonts w:ascii="Cordia New" w:eastAsia="Times New Roman" w:hAnsi="Cordia New"/>
                <w:sz w:val="24"/>
                <w:szCs w:val="24"/>
                <w:lang w:val="en-GB"/>
              </w:rPr>
            </w:pPr>
          </w:p>
        </w:tc>
        <w:tc>
          <w:tcPr>
            <w:tcW w:w="1296" w:type="dxa"/>
            <w:vAlign w:val="bottom"/>
          </w:tcPr>
          <w:p w14:paraId="1A3BD417" w14:textId="77777777" w:rsidR="008A11F0" w:rsidRPr="00BE39AC" w:rsidRDefault="008A11F0" w:rsidP="008A11F0">
            <w:pPr>
              <w:spacing w:after="0" w:line="240" w:lineRule="auto"/>
              <w:ind w:right="-72"/>
              <w:jc w:val="right"/>
              <w:rPr>
                <w:rFonts w:ascii="Cordia New" w:eastAsia="Times New Roman" w:hAnsi="Cordia New"/>
                <w:sz w:val="24"/>
                <w:szCs w:val="24"/>
              </w:rPr>
            </w:pPr>
          </w:p>
        </w:tc>
      </w:tr>
      <w:tr w:rsidR="008A11F0" w:rsidRPr="00BE39AC" w14:paraId="43083C31" w14:textId="77777777" w:rsidTr="00EB2237">
        <w:tc>
          <w:tcPr>
            <w:tcW w:w="3859" w:type="dxa"/>
            <w:vAlign w:val="bottom"/>
            <w:hideMark/>
          </w:tcPr>
          <w:p w14:paraId="3F793264" w14:textId="23BB12FF" w:rsidR="008A11F0" w:rsidRPr="00BE39AC" w:rsidRDefault="008A11F0" w:rsidP="008A11F0">
            <w:pPr>
              <w:spacing w:after="0" w:line="240" w:lineRule="auto"/>
              <w:ind w:left="324" w:right="-99"/>
              <w:rPr>
                <w:rFonts w:ascii="Cordia New" w:eastAsia="Times New Roman" w:hAnsi="Cordia New"/>
                <w:sz w:val="24"/>
                <w:szCs w:val="24"/>
              </w:rPr>
            </w:pPr>
            <w:r>
              <w:rPr>
                <w:rFonts w:ascii="Cordia New" w:eastAsia="Times New Roman" w:hAnsi="Cordia New"/>
                <w:sz w:val="24"/>
                <w:szCs w:val="24"/>
              </w:rPr>
              <w:t xml:space="preserve">   </w:t>
            </w:r>
            <w:r w:rsidRPr="00D14C75">
              <w:rPr>
                <w:rFonts w:ascii="Cordia New" w:eastAsia="Times New Roman" w:hAnsi="Cordia New"/>
                <w:sz w:val="24"/>
                <w:szCs w:val="24"/>
              </w:rPr>
              <w:t>other comprehensive income (expense)</w:t>
            </w:r>
          </w:p>
        </w:tc>
        <w:tc>
          <w:tcPr>
            <w:tcW w:w="1296" w:type="dxa"/>
            <w:vAlign w:val="bottom"/>
          </w:tcPr>
          <w:p w14:paraId="278EF514" w14:textId="0F4A7A82" w:rsidR="008A11F0" w:rsidRPr="00BE39AC" w:rsidRDefault="008A11F0" w:rsidP="008A11F0">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210</w:t>
            </w:r>
            <w:r w:rsidRPr="00BE39AC">
              <w:rPr>
                <w:rFonts w:ascii="Cordia New" w:eastAsia="Times New Roman" w:hAnsi="Cordia New"/>
                <w:sz w:val="24"/>
                <w:szCs w:val="24"/>
              </w:rPr>
              <w:t>)</w:t>
            </w:r>
          </w:p>
        </w:tc>
        <w:tc>
          <w:tcPr>
            <w:tcW w:w="1440" w:type="dxa"/>
            <w:vAlign w:val="bottom"/>
          </w:tcPr>
          <w:p w14:paraId="325CD66F" w14:textId="7FC3ACEF" w:rsidR="008A11F0" w:rsidRPr="00BE39AC" w:rsidRDefault="008A11F0" w:rsidP="008A11F0">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40" w:type="dxa"/>
            <w:vAlign w:val="bottom"/>
          </w:tcPr>
          <w:p w14:paraId="2E9B35D2" w14:textId="10CE4A42" w:rsidR="008A11F0" w:rsidRPr="00BE39AC" w:rsidRDefault="008A11F0" w:rsidP="008A11F0">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w:t>
            </w:r>
          </w:p>
        </w:tc>
        <w:tc>
          <w:tcPr>
            <w:tcW w:w="1296" w:type="dxa"/>
            <w:vAlign w:val="bottom"/>
          </w:tcPr>
          <w:p w14:paraId="136C766F" w14:textId="429C9B05" w:rsidR="008A11F0" w:rsidRPr="00BE39AC" w:rsidRDefault="008A11F0" w:rsidP="008A11F0">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210</w:t>
            </w:r>
            <w:r w:rsidRPr="00BE39AC">
              <w:rPr>
                <w:rFonts w:ascii="Cordia New" w:eastAsia="Times New Roman" w:hAnsi="Cordia New"/>
                <w:sz w:val="24"/>
                <w:szCs w:val="24"/>
              </w:rPr>
              <w:t>)</w:t>
            </w:r>
          </w:p>
        </w:tc>
      </w:tr>
      <w:tr w:rsidR="0044370F" w:rsidRPr="00BE39AC" w14:paraId="7F695155" w14:textId="77777777" w:rsidTr="00EB2237">
        <w:tc>
          <w:tcPr>
            <w:tcW w:w="3859" w:type="dxa"/>
            <w:vAlign w:val="bottom"/>
            <w:hideMark/>
          </w:tcPr>
          <w:p w14:paraId="73F4579B" w14:textId="67478F8B" w:rsidR="0044370F" w:rsidRPr="00BE39AC" w:rsidRDefault="0044370F" w:rsidP="0044370F">
            <w:pPr>
              <w:spacing w:after="0" w:line="240" w:lineRule="auto"/>
              <w:ind w:left="324" w:right="-99"/>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on sale of assets in the Group</w:t>
            </w:r>
          </w:p>
        </w:tc>
        <w:tc>
          <w:tcPr>
            <w:tcW w:w="1296" w:type="dxa"/>
            <w:vAlign w:val="bottom"/>
          </w:tcPr>
          <w:p w14:paraId="7FD1D9B4" w14:textId="7A6A0B63"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24</w:t>
            </w:r>
            <w:r w:rsidRPr="00BE39AC">
              <w:rPr>
                <w:rFonts w:ascii="Cordia New" w:eastAsia="Times New Roman" w:hAnsi="Cordia New"/>
                <w:sz w:val="24"/>
                <w:szCs w:val="24"/>
              </w:rPr>
              <w:t>)</w:t>
            </w:r>
          </w:p>
        </w:tc>
        <w:tc>
          <w:tcPr>
            <w:tcW w:w="1440" w:type="dxa"/>
            <w:vAlign w:val="bottom"/>
          </w:tcPr>
          <w:p w14:paraId="3099DB7B" w14:textId="1D2B36A2"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w:t>
            </w:r>
          </w:p>
        </w:tc>
        <w:tc>
          <w:tcPr>
            <w:tcW w:w="1440" w:type="dxa"/>
            <w:vAlign w:val="bottom"/>
          </w:tcPr>
          <w:p w14:paraId="1985D8B9" w14:textId="6F3A76FF"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p>
        </w:tc>
        <w:tc>
          <w:tcPr>
            <w:tcW w:w="1296" w:type="dxa"/>
            <w:vAlign w:val="bottom"/>
          </w:tcPr>
          <w:p w14:paraId="3ED7FF48" w14:textId="47412DFE"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15</w:t>
            </w:r>
            <w:r w:rsidRPr="00BE39AC">
              <w:rPr>
                <w:rFonts w:ascii="Cordia New" w:eastAsia="Times New Roman" w:hAnsi="Cordia New"/>
                <w:sz w:val="24"/>
                <w:szCs w:val="24"/>
                <w:cs/>
              </w:rPr>
              <w:t>)</w:t>
            </w:r>
          </w:p>
        </w:tc>
      </w:tr>
      <w:tr w:rsidR="0044370F" w:rsidRPr="00BE39AC" w14:paraId="2E936030" w14:textId="77777777" w:rsidTr="00EB2237">
        <w:tc>
          <w:tcPr>
            <w:tcW w:w="3859" w:type="dxa"/>
            <w:vAlign w:val="bottom"/>
            <w:hideMark/>
          </w:tcPr>
          <w:p w14:paraId="1E07891F" w14:textId="44AE1B5B" w:rsidR="0044370F" w:rsidRPr="00BE39AC" w:rsidRDefault="0044370F" w:rsidP="0044370F">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Fair value adjustment of net</w:t>
            </w:r>
            <w:r w:rsidR="001D1243" w:rsidRPr="00BE39AC">
              <w:rPr>
                <w:rFonts w:ascii="Cordia New" w:eastAsia="Times New Roman" w:hAnsi="Cordia New"/>
                <w:sz w:val="24"/>
                <w:szCs w:val="24"/>
              </w:rPr>
              <w:t xml:space="preserve"> assets</w:t>
            </w:r>
          </w:p>
        </w:tc>
        <w:tc>
          <w:tcPr>
            <w:tcW w:w="1296" w:type="dxa"/>
            <w:vAlign w:val="bottom"/>
          </w:tcPr>
          <w:p w14:paraId="222421A3"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440" w:type="dxa"/>
            <w:vAlign w:val="bottom"/>
          </w:tcPr>
          <w:p w14:paraId="5F2B269B"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440" w:type="dxa"/>
            <w:vAlign w:val="bottom"/>
          </w:tcPr>
          <w:p w14:paraId="1574F196" w14:textId="77777777" w:rsidR="0044370F" w:rsidRPr="00BE39AC" w:rsidRDefault="0044370F" w:rsidP="0044370F">
            <w:pPr>
              <w:spacing w:after="0" w:line="240" w:lineRule="auto"/>
              <w:ind w:right="-72"/>
              <w:jc w:val="right"/>
              <w:rPr>
                <w:rFonts w:ascii="Cordia New" w:eastAsia="Times New Roman" w:hAnsi="Cordia New"/>
                <w:sz w:val="24"/>
                <w:szCs w:val="24"/>
              </w:rPr>
            </w:pPr>
          </w:p>
        </w:tc>
        <w:tc>
          <w:tcPr>
            <w:tcW w:w="1296" w:type="dxa"/>
            <w:vAlign w:val="bottom"/>
          </w:tcPr>
          <w:p w14:paraId="4264C2D6" w14:textId="77777777" w:rsidR="0044370F" w:rsidRPr="00BE39AC" w:rsidRDefault="0044370F" w:rsidP="0044370F">
            <w:pPr>
              <w:spacing w:after="0" w:line="240" w:lineRule="auto"/>
              <w:ind w:right="-72"/>
              <w:jc w:val="right"/>
              <w:rPr>
                <w:rFonts w:ascii="Cordia New" w:eastAsia="Times New Roman" w:hAnsi="Cordia New"/>
                <w:sz w:val="24"/>
                <w:szCs w:val="24"/>
              </w:rPr>
            </w:pPr>
          </w:p>
        </w:tc>
      </w:tr>
      <w:tr w:rsidR="0044370F" w:rsidRPr="00BE39AC" w14:paraId="5F53F8AD" w14:textId="77777777" w:rsidTr="00EB2237">
        <w:tc>
          <w:tcPr>
            <w:tcW w:w="3859" w:type="dxa"/>
            <w:vAlign w:val="bottom"/>
          </w:tcPr>
          <w:p w14:paraId="66DDE01C" w14:textId="2463BF63" w:rsidR="0044370F" w:rsidRPr="00BE39AC" w:rsidRDefault="0044370F" w:rsidP="0044370F">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 xml:space="preserve">   at acquisition date</w:t>
            </w:r>
          </w:p>
        </w:tc>
        <w:tc>
          <w:tcPr>
            <w:tcW w:w="1296" w:type="dxa"/>
          </w:tcPr>
          <w:p w14:paraId="68EB87BB" w14:textId="0F2D00A3"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23</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059</w:t>
            </w:r>
            <w:r w:rsidRPr="00BE39AC">
              <w:rPr>
                <w:rFonts w:ascii="Cordia New" w:eastAsia="Times New Roman" w:hAnsi="Cordia New"/>
                <w:sz w:val="24"/>
                <w:szCs w:val="24"/>
              </w:rPr>
              <w:t>)</w:t>
            </w:r>
          </w:p>
        </w:tc>
        <w:tc>
          <w:tcPr>
            <w:tcW w:w="1440" w:type="dxa"/>
          </w:tcPr>
          <w:p w14:paraId="2EC310EA" w14:textId="1C7146B8"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 xml:space="preserve"> </w:t>
            </w:r>
            <w:r w:rsidR="003A773E" w:rsidRPr="003A773E">
              <w:rPr>
                <w:rFonts w:ascii="Cordia New" w:eastAsia="Times New Roman" w:hAnsi="Cordia New"/>
                <w:sz w:val="24"/>
                <w:szCs w:val="24"/>
                <w:lang w:val="en-GB"/>
              </w:rPr>
              <w:t>193</w:t>
            </w:r>
            <w:r w:rsidRPr="00BE39AC">
              <w:rPr>
                <w:rFonts w:ascii="Cordia New" w:eastAsia="Times New Roman" w:hAnsi="Cordia New"/>
                <w:sz w:val="24"/>
                <w:szCs w:val="24"/>
              </w:rPr>
              <w:t xml:space="preserve"> </w:t>
            </w:r>
          </w:p>
        </w:tc>
        <w:tc>
          <w:tcPr>
            <w:tcW w:w="1440" w:type="dxa"/>
          </w:tcPr>
          <w:p w14:paraId="0C6C9DC7" w14:textId="31B948DE"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128</w:t>
            </w:r>
            <w:r w:rsidRPr="00BE39AC">
              <w:rPr>
                <w:rFonts w:ascii="Cordia New" w:eastAsia="Times New Roman" w:hAnsi="Cordia New"/>
                <w:sz w:val="24"/>
                <w:szCs w:val="24"/>
              </w:rPr>
              <w:t>)</w:t>
            </w:r>
          </w:p>
        </w:tc>
        <w:tc>
          <w:tcPr>
            <w:tcW w:w="1296" w:type="dxa"/>
          </w:tcPr>
          <w:p w14:paraId="3DED9AAF" w14:textId="39E66989"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23</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994</w:t>
            </w:r>
            <w:r w:rsidRPr="00BE39AC">
              <w:rPr>
                <w:rFonts w:ascii="Cordia New" w:eastAsia="Times New Roman" w:hAnsi="Cordia New"/>
                <w:sz w:val="24"/>
                <w:szCs w:val="24"/>
              </w:rPr>
              <w:t>)</w:t>
            </w:r>
          </w:p>
        </w:tc>
      </w:tr>
      <w:tr w:rsidR="0044370F" w:rsidRPr="00BE39AC" w14:paraId="4BB81557" w14:textId="77777777" w:rsidTr="00EB2237">
        <w:tc>
          <w:tcPr>
            <w:tcW w:w="3859" w:type="dxa"/>
            <w:vAlign w:val="bottom"/>
          </w:tcPr>
          <w:p w14:paraId="3377DB2B" w14:textId="77777777" w:rsidR="0044370F" w:rsidRPr="00BE39AC" w:rsidRDefault="0044370F" w:rsidP="0044370F">
            <w:pPr>
              <w:spacing w:after="0" w:line="240" w:lineRule="auto"/>
              <w:ind w:left="324" w:right="-99"/>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from derivatives</w:t>
            </w:r>
          </w:p>
        </w:tc>
        <w:tc>
          <w:tcPr>
            <w:tcW w:w="1296" w:type="dxa"/>
          </w:tcPr>
          <w:p w14:paraId="181FBDB1" w14:textId="2451EE58"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w:t>
            </w:r>
            <w:r w:rsidRPr="00BE39AC">
              <w:rPr>
                <w:rFonts w:ascii="Cordia New" w:eastAsia="Times New Roman" w:hAnsi="Cordia New"/>
                <w:sz w:val="24"/>
                <w:szCs w:val="24"/>
              </w:rPr>
              <w:t xml:space="preserve">) </w:t>
            </w:r>
          </w:p>
        </w:tc>
        <w:tc>
          <w:tcPr>
            <w:tcW w:w="1440" w:type="dxa"/>
          </w:tcPr>
          <w:p w14:paraId="14BCE434" w14:textId="5CEAFE21"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38</w:t>
            </w:r>
            <w:r w:rsidRPr="00BE39AC">
              <w:rPr>
                <w:rFonts w:ascii="Cordia New" w:eastAsia="Times New Roman" w:hAnsi="Cordia New"/>
                <w:sz w:val="24"/>
                <w:szCs w:val="24"/>
              </w:rPr>
              <w:t xml:space="preserve">) </w:t>
            </w:r>
          </w:p>
        </w:tc>
        <w:tc>
          <w:tcPr>
            <w:tcW w:w="1440" w:type="dxa"/>
          </w:tcPr>
          <w:p w14:paraId="2D8B5B82" w14:textId="77777777"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 xml:space="preserve"> -   </w:t>
            </w:r>
          </w:p>
        </w:tc>
        <w:tc>
          <w:tcPr>
            <w:tcW w:w="1296" w:type="dxa"/>
          </w:tcPr>
          <w:p w14:paraId="5642620B" w14:textId="437B2284"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44</w:t>
            </w:r>
            <w:r w:rsidRPr="00BE39AC">
              <w:rPr>
                <w:rFonts w:ascii="Cordia New" w:eastAsia="Times New Roman" w:hAnsi="Cordia New"/>
                <w:sz w:val="24"/>
                <w:szCs w:val="24"/>
              </w:rPr>
              <w:t xml:space="preserve">) </w:t>
            </w:r>
          </w:p>
        </w:tc>
      </w:tr>
      <w:tr w:rsidR="0044370F" w:rsidRPr="00BE39AC" w14:paraId="4468B514" w14:textId="77777777" w:rsidTr="00EB2237">
        <w:tc>
          <w:tcPr>
            <w:tcW w:w="3859" w:type="dxa"/>
            <w:vAlign w:val="bottom"/>
          </w:tcPr>
          <w:p w14:paraId="7017802C" w14:textId="77777777" w:rsidR="0044370F" w:rsidRPr="00BE39AC" w:rsidRDefault="0044370F" w:rsidP="0044370F">
            <w:pPr>
              <w:spacing w:after="0" w:line="240" w:lineRule="auto"/>
              <w:ind w:left="324" w:right="-99"/>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loss on revaluation of land</w:t>
            </w:r>
          </w:p>
        </w:tc>
        <w:tc>
          <w:tcPr>
            <w:tcW w:w="1296" w:type="dxa"/>
          </w:tcPr>
          <w:p w14:paraId="509D0275" w14:textId="77777777"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 xml:space="preserve"> -   </w:t>
            </w:r>
          </w:p>
        </w:tc>
        <w:tc>
          <w:tcPr>
            <w:tcW w:w="1440" w:type="dxa"/>
          </w:tcPr>
          <w:p w14:paraId="327420B1" w14:textId="273F9F6B" w:rsidR="0044370F" w:rsidRPr="00BE39AC" w:rsidRDefault="003A773E" w:rsidP="0044370F">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703</w:t>
            </w:r>
          </w:p>
        </w:tc>
        <w:tc>
          <w:tcPr>
            <w:tcW w:w="1440" w:type="dxa"/>
          </w:tcPr>
          <w:p w14:paraId="2C16E624" w14:textId="26F69AE6"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370</w:t>
            </w:r>
            <w:r w:rsidRPr="00BE39AC">
              <w:rPr>
                <w:rFonts w:ascii="Cordia New" w:eastAsia="Times New Roman" w:hAnsi="Cordia New"/>
                <w:sz w:val="24"/>
                <w:szCs w:val="24"/>
              </w:rPr>
              <w:t>)</w:t>
            </w:r>
          </w:p>
        </w:tc>
        <w:tc>
          <w:tcPr>
            <w:tcW w:w="1296" w:type="dxa"/>
          </w:tcPr>
          <w:p w14:paraId="0587C3A1" w14:textId="090BCBC5" w:rsidR="0044370F" w:rsidRPr="00BE39AC" w:rsidRDefault="0044370F" w:rsidP="0044370F">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667</w:t>
            </w:r>
            <w:r w:rsidRPr="00BE39AC">
              <w:rPr>
                <w:rFonts w:ascii="Cordia New" w:eastAsia="Times New Roman" w:hAnsi="Cordia New"/>
                <w:sz w:val="24"/>
                <w:szCs w:val="24"/>
              </w:rPr>
              <w:t>)</w:t>
            </w:r>
          </w:p>
        </w:tc>
      </w:tr>
      <w:tr w:rsidR="0044370F" w:rsidRPr="00BE39AC" w14:paraId="7338BF37" w14:textId="77777777" w:rsidTr="00EB2237">
        <w:tc>
          <w:tcPr>
            <w:tcW w:w="3859" w:type="dxa"/>
            <w:vAlign w:val="bottom"/>
            <w:hideMark/>
          </w:tcPr>
          <w:p w14:paraId="7FF7A5F1" w14:textId="77777777" w:rsidR="0044370F" w:rsidRPr="00BE39AC" w:rsidRDefault="0044370F" w:rsidP="0044370F">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Others</w:t>
            </w:r>
          </w:p>
        </w:tc>
        <w:tc>
          <w:tcPr>
            <w:tcW w:w="1296" w:type="dxa"/>
          </w:tcPr>
          <w:p w14:paraId="5AA5FB0C" w14:textId="50E479B1" w:rsidR="0044370F" w:rsidRPr="00BE39AC" w:rsidRDefault="0044370F" w:rsidP="0044370F">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889</w:t>
            </w:r>
            <w:r w:rsidRPr="00BE39AC">
              <w:rPr>
                <w:rFonts w:ascii="Cordia New" w:eastAsia="Times New Roman" w:hAnsi="Cordia New"/>
                <w:sz w:val="24"/>
                <w:szCs w:val="24"/>
              </w:rPr>
              <w:t>)</w:t>
            </w:r>
          </w:p>
        </w:tc>
        <w:tc>
          <w:tcPr>
            <w:tcW w:w="1440" w:type="dxa"/>
          </w:tcPr>
          <w:p w14:paraId="2C9CD5CD" w14:textId="404F7A80" w:rsidR="0044370F" w:rsidRPr="00BE39AC" w:rsidRDefault="003A773E" w:rsidP="0044370F">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81</w:t>
            </w:r>
          </w:p>
        </w:tc>
        <w:tc>
          <w:tcPr>
            <w:tcW w:w="1440" w:type="dxa"/>
          </w:tcPr>
          <w:p w14:paraId="17C2D62B" w14:textId="7059622B" w:rsidR="0044370F" w:rsidRPr="00BE39AC" w:rsidRDefault="0044370F" w:rsidP="0044370F">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45</w:t>
            </w:r>
            <w:r w:rsidRPr="00BE39AC">
              <w:rPr>
                <w:rFonts w:ascii="Cordia New" w:eastAsia="Times New Roman" w:hAnsi="Cordia New"/>
                <w:sz w:val="24"/>
                <w:szCs w:val="24"/>
              </w:rPr>
              <w:t>)</w:t>
            </w:r>
          </w:p>
        </w:tc>
        <w:tc>
          <w:tcPr>
            <w:tcW w:w="1296" w:type="dxa"/>
          </w:tcPr>
          <w:p w14:paraId="289EE80B" w14:textId="668582DF" w:rsidR="0044370F" w:rsidRPr="00BE39AC" w:rsidRDefault="0044370F" w:rsidP="0044370F">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853</w:t>
            </w:r>
            <w:r w:rsidRPr="00BE39AC">
              <w:rPr>
                <w:rFonts w:ascii="Cordia New" w:eastAsia="Times New Roman" w:hAnsi="Cordia New"/>
                <w:sz w:val="24"/>
                <w:szCs w:val="24"/>
              </w:rPr>
              <w:t>)</w:t>
            </w:r>
          </w:p>
        </w:tc>
      </w:tr>
      <w:tr w:rsidR="0044370F" w:rsidRPr="00BE39AC" w14:paraId="01C5C5B0" w14:textId="77777777" w:rsidTr="00EB2237">
        <w:tc>
          <w:tcPr>
            <w:tcW w:w="3859" w:type="dxa"/>
            <w:vAlign w:val="bottom"/>
          </w:tcPr>
          <w:p w14:paraId="630C9D49" w14:textId="77777777" w:rsidR="0044370F" w:rsidRPr="00BE39AC" w:rsidRDefault="0044370F" w:rsidP="0044370F">
            <w:pPr>
              <w:spacing w:after="0" w:line="240" w:lineRule="auto"/>
              <w:ind w:left="324" w:right="-99"/>
              <w:rPr>
                <w:rFonts w:ascii="Cordia New" w:eastAsia="Times New Roman" w:hAnsi="Cordia New"/>
                <w:sz w:val="12"/>
                <w:szCs w:val="12"/>
              </w:rPr>
            </w:pPr>
          </w:p>
        </w:tc>
        <w:tc>
          <w:tcPr>
            <w:tcW w:w="1296" w:type="dxa"/>
            <w:vAlign w:val="bottom"/>
          </w:tcPr>
          <w:p w14:paraId="75FAE08B" w14:textId="77777777" w:rsidR="0044370F" w:rsidRPr="00BE39AC" w:rsidRDefault="0044370F" w:rsidP="0044370F">
            <w:pPr>
              <w:spacing w:after="0" w:line="240" w:lineRule="auto"/>
              <w:ind w:right="-72"/>
              <w:jc w:val="right"/>
              <w:rPr>
                <w:rFonts w:ascii="Cordia New" w:eastAsia="Times New Roman" w:hAnsi="Cordia New"/>
                <w:sz w:val="12"/>
                <w:szCs w:val="12"/>
              </w:rPr>
            </w:pPr>
          </w:p>
        </w:tc>
        <w:tc>
          <w:tcPr>
            <w:tcW w:w="1440" w:type="dxa"/>
            <w:vAlign w:val="bottom"/>
          </w:tcPr>
          <w:p w14:paraId="34852B55" w14:textId="77777777" w:rsidR="0044370F" w:rsidRPr="00BE39AC" w:rsidRDefault="0044370F" w:rsidP="0044370F">
            <w:pPr>
              <w:spacing w:after="0" w:line="240" w:lineRule="auto"/>
              <w:ind w:right="-72"/>
              <w:jc w:val="right"/>
              <w:rPr>
                <w:rFonts w:ascii="Cordia New" w:eastAsia="Times New Roman" w:hAnsi="Cordia New"/>
                <w:sz w:val="12"/>
                <w:szCs w:val="12"/>
              </w:rPr>
            </w:pPr>
          </w:p>
        </w:tc>
        <w:tc>
          <w:tcPr>
            <w:tcW w:w="1440" w:type="dxa"/>
            <w:vAlign w:val="bottom"/>
          </w:tcPr>
          <w:p w14:paraId="73DC3903" w14:textId="77777777" w:rsidR="0044370F" w:rsidRPr="00BE39AC" w:rsidRDefault="0044370F" w:rsidP="0044370F">
            <w:pPr>
              <w:spacing w:after="0" w:line="240" w:lineRule="auto"/>
              <w:ind w:right="-72"/>
              <w:jc w:val="right"/>
              <w:rPr>
                <w:rFonts w:ascii="Cordia New" w:eastAsia="Times New Roman" w:hAnsi="Cordia New"/>
                <w:sz w:val="12"/>
                <w:szCs w:val="12"/>
              </w:rPr>
            </w:pPr>
          </w:p>
        </w:tc>
        <w:tc>
          <w:tcPr>
            <w:tcW w:w="1296" w:type="dxa"/>
            <w:vAlign w:val="bottom"/>
          </w:tcPr>
          <w:p w14:paraId="62841FD3" w14:textId="77777777" w:rsidR="0044370F" w:rsidRPr="00BE39AC" w:rsidRDefault="0044370F" w:rsidP="0044370F">
            <w:pPr>
              <w:spacing w:after="0" w:line="240" w:lineRule="auto"/>
              <w:ind w:right="-72"/>
              <w:jc w:val="right"/>
              <w:rPr>
                <w:rFonts w:ascii="Cordia New" w:eastAsia="Times New Roman" w:hAnsi="Cordia New"/>
                <w:sz w:val="12"/>
                <w:szCs w:val="12"/>
              </w:rPr>
            </w:pPr>
          </w:p>
        </w:tc>
      </w:tr>
      <w:tr w:rsidR="0044370F" w:rsidRPr="00BE39AC" w14:paraId="2878FACF" w14:textId="77777777" w:rsidTr="00EB2237">
        <w:tc>
          <w:tcPr>
            <w:tcW w:w="3859" w:type="dxa"/>
            <w:vAlign w:val="bottom"/>
          </w:tcPr>
          <w:p w14:paraId="1B3D90DC" w14:textId="77777777" w:rsidR="0044370F" w:rsidRPr="00BE39AC" w:rsidRDefault="0044370F" w:rsidP="0044370F">
            <w:pPr>
              <w:spacing w:after="0" w:line="240" w:lineRule="auto"/>
              <w:ind w:left="324" w:right="-99"/>
              <w:rPr>
                <w:rFonts w:ascii="Cordia New" w:eastAsia="Times New Roman" w:hAnsi="Cordia New"/>
                <w:sz w:val="24"/>
                <w:szCs w:val="24"/>
              </w:rPr>
            </w:pPr>
          </w:p>
        </w:tc>
        <w:tc>
          <w:tcPr>
            <w:tcW w:w="1296" w:type="dxa"/>
            <w:vAlign w:val="bottom"/>
          </w:tcPr>
          <w:p w14:paraId="23EB09F0" w14:textId="4472D62C" w:rsidR="0044370F" w:rsidRPr="00BE39AC" w:rsidRDefault="0044370F" w:rsidP="0044370F">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25</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887</w:t>
            </w:r>
            <w:r w:rsidRPr="00BE39AC">
              <w:rPr>
                <w:rFonts w:ascii="Cordia New" w:eastAsia="Times New Roman" w:hAnsi="Cordia New"/>
                <w:sz w:val="24"/>
                <w:szCs w:val="24"/>
              </w:rPr>
              <w:t>)</w:t>
            </w:r>
          </w:p>
        </w:tc>
        <w:tc>
          <w:tcPr>
            <w:tcW w:w="1440" w:type="dxa"/>
          </w:tcPr>
          <w:p w14:paraId="0AE907A5" w14:textId="489754E8" w:rsidR="0044370F" w:rsidRPr="00BE39AC" w:rsidRDefault="003A773E" w:rsidP="0044370F">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902</w:t>
            </w:r>
          </w:p>
        </w:tc>
        <w:tc>
          <w:tcPr>
            <w:tcW w:w="1440" w:type="dxa"/>
          </w:tcPr>
          <w:p w14:paraId="28D6F50C" w14:textId="6E7EE9C3" w:rsidR="0044370F" w:rsidRPr="00BE39AC" w:rsidRDefault="0044370F" w:rsidP="0044370F">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597</w:t>
            </w:r>
            <w:r w:rsidRPr="00BE39AC">
              <w:rPr>
                <w:rFonts w:ascii="Cordia New" w:eastAsia="Times New Roman" w:hAnsi="Cordia New"/>
                <w:sz w:val="24"/>
                <w:szCs w:val="24"/>
              </w:rPr>
              <w:t>)</w:t>
            </w:r>
          </w:p>
        </w:tc>
        <w:tc>
          <w:tcPr>
            <w:tcW w:w="1296" w:type="dxa"/>
          </w:tcPr>
          <w:p w14:paraId="5983985D" w14:textId="0455A163" w:rsidR="0044370F" w:rsidRPr="00BE39AC" w:rsidRDefault="0044370F" w:rsidP="0044370F">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30</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582</w:t>
            </w:r>
            <w:r w:rsidRPr="00BE39AC">
              <w:rPr>
                <w:rFonts w:ascii="Cordia New" w:eastAsia="Times New Roman" w:hAnsi="Cordia New"/>
                <w:sz w:val="24"/>
                <w:szCs w:val="24"/>
                <w:cs/>
              </w:rPr>
              <w:t>)</w:t>
            </w:r>
          </w:p>
        </w:tc>
      </w:tr>
      <w:tr w:rsidR="0044370F" w:rsidRPr="00BE39AC" w14:paraId="08B5E2D2" w14:textId="77777777" w:rsidTr="00EB2237">
        <w:tc>
          <w:tcPr>
            <w:tcW w:w="3859" w:type="dxa"/>
            <w:vAlign w:val="bottom"/>
          </w:tcPr>
          <w:p w14:paraId="443A9491" w14:textId="77777777" w:rsidR="0044370F" w:rsidRPr="00BE39AC" w:rsidRDefault="0044370F" w:rsidP="0044370F">
            <w:pPr>
              <w:spacing w:after="0" w:line="240" w:lineRule="auto"/>
              <w:ind w:left="324" w:right="-99"/>
              <w:rPr>
                <w:rFonts w:ascii="Cordia New" w:eastAsia="Times New Roman" w:hAnsi="Cordia New"/>
                <w:sz w:val="12"/>
                <w:szCs w:val="12"/>
              </w:rPr>
            </w:pPr>
          </w:p>
        </w:tc>
        <w:tc>
          <w:tcPr>
            <w:tcW w:w="1296" w:type="dxa"/>
            <w:vAlign w:val="bottom"/>
          </w:tcPr>
          <w:p w14:paraId="16624F74" w14:textId="77777777" w:rsidR="0044370F" w:rsidRPr="00BE39AC" w:rsidRDefault="0044370F" w:rsidP="0044370F">
            <w:pPr>
              <w:spacing w:after="0" w:line="240" w:lineRule="auto"/>
              <w:ind w:right="-72"/>
              <w:jc w:val="right"/>
              <w:rPr>
                <w:rFonts w:ascii="Cordia New" w:eastAsia="Times New Roman" w:hAnsi="Cordia New"/>
                <w:sz w:val="12"/>
                <w:szCs w:val="12"/>
              </w:rPr>
            </w:pPr>
          </w:p>
        </w:tc>
        <w:tc>
          <w:tcPr>
            <w:tcW w:w="1440" w:type="dxa"/>
            <w:vAlign w:val="bottom"/>
          </w:tcPr>
          <w:p w14:paraId="548EC146" w14:textId="77777777" w:rsidR="0044370F" w:rsidRPr="00BE39AC" w:rsidRDefault="0044370F" w:rsidP="0044370F">
            <w:pPr>
              <w:spacing w:after="0" w:line="240" w:lineRule="auto"/>
              <w:ind w:right="-72"/>
              <w:jc w:val="right"/>
              <w:rPr>
                <w:rFonts w:ascii="Cordia New" w:eastAsia="Times New Roman" w:hAnsi="Cordia New"/>
                <w:sz w:val="12"/>
                <w:szCs w:val="12"/>
              </w:rPr>
            </w:pPr>
          </w:p>
        </w:tc>
        <w:tc>
          <w:tcPr>
            <w:tcW w:w="1440" w:type="dxa"/>
            <w:vAlign w:val="bottom"/>
          </w:tcPr>
          <w:p w14:paraId="039973C0" w14:textId="77777777" w:rsidR="0044370F" w:rsidRPr="00BE39AC" w:rsidRDefault="0044370F" w:rsidP="0044370F">
            <w:pPr>
              <w:spacing w:after="0" w:line="240" w:lineRule="auto"/>
              <w:ind w:right="-72"/>
              <w:jc w:val="right"/>
              <w:rPr>
                <w:rFonts w:ascii="Cordia New" w:eastAsia="Times New Roman" w:hAnsi="Cordia New"/>
                <w:sz w:val="12"/>
                <w:szCs w:val="12"/>
              </w:rPr>
            </w:pPr>
          </w:p>
        </w:tc>
        <w:tc>
          <w:tcPr>
            <w:tcW w:w="1296" w:type="dxa"/>
            <w:vAlign w:val="bottom"/>
          </w:tcPr>
          <w:p w14:paraId="30FA2DA5" w14:textId="77777777" w:rsidR="0044370F" w:rsidRPr="00BE39AC" w:rsidRDefault="0044370F" w:rsidP="0044370F">
            <w:pPr>
              <w:spacing w:after="0" w:line="240" w:lineRule="auto"/>
              <w:ind w:right="-72"/>
              <w:jc w:val="right"/>
              <w:rPr>
                <w:rFonts w:ascii="Cordia New" w:eastAsia="Times New Roman" w:hAnsi="Cordia New"/>
                <w:sz w:val="12"/>
                <w:szCs w:val="12"/>
              </w:rPr>
            </w:pPr>
          </w:p>
        </w:tc>
      </w:tr>
      <w:tr w:rsidR="0044370F" w:rsidRPr="00BE39AC" w14:paraId="481F92FA" w14:textId="77777777" w:rsidTr="00EB2237">
        <w:tc>
          <w:tcPr>
            <w:tcW w:w="3859" w:type="dxa"/>
            <w:vAlign w:val="bottom"/>
            <w:hideMark/>
          </w:tcPr>
          <w:p w14:paraId="44CB3787" w14:textId="77777777" w:rsidR="0044370F" w:rsidRPr="00BE39AC" w:rsidRDefault="0044370F" w:rsidP="0044370F">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 xml:space="preserve">Deferred income tax liabilities, net </w:t>
            </w:r>
          </w:p>
        </w:tc>
        <w:tc>
          <w:tcPr>
            <w:tcW w:w="1296" w:type="dxa"/>
            <w:vAlign w:val="bottom"/>
          </w:tcPr>
          <w:p w14:paraId="431E1A72" w14:textId="0651B718" w:rsidR="0044370F" w:rsidRPr="00BE39AC" w:rsidRDefault="0044370F" w:rsidP="0044370F">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17</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390</w:t>
            </w:r>
            <w:r w:rsidRPr="00BE39AC">
              <w:rPr>
                <w:rFonts w:ascii="Cordia New" w:eastAsia="Times New Roman" w:hAnsi="Cordia New"/>
                <w:sz w:val="24"/>
                <w:szCs w:val="24"/>
              </w:rPr>
              <w:t>)</w:t>
            </w:r>
          </w:p>
        </w:tc>
        <w:tc>
          <w:tcPr>
            <w:tcW w:w="1440" w:type="dxa"/>
          </w:tcPr>
          <w:p w14:paraId="74E97089" w14:textId="4AB7B5C3" w:rsidR="0044370F" w:rsidRPr="00BE39AC" w:rsidRDefault="003A773E" w:rsidP="0044370F">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r w:rsidR="0044370F" w:rsidRPr="00BE39AC">
              <w:rPr>
                <w:rFonts w:ascii="Cordia New" w:eastAsia="Times New Roman" w:hAnsi="Cordia New"/>
                <w:sz w:val="24"/>
                <w:szCs w:val="24"/>
              </w:rPr>
              <w:t>,</w:t>
            </w:r>
            <w:r w:rsidRPr="003A773E">
              <w:rPr>
                <w:rFonts w:ascii="Cordia New" w:eastAsia="Times New Roman" w:hAnsi="Cordia New"/>
                <w:sz w:val="24"/>
                <w:szCs w:val="24"/>
                <w:lang w:val="en-GB"/>
              </w:rPr>
              <w:t>820</w:t>
            </w:r>
          </w:p>
        </w:tc>
        <w:tc>
          <w:tcPr>
            <w:tcW w:w="1440" w:type="dxa"/>
          </w:tcPr>
          <w:p w14:paraId="3A8F31E7" w14:textId="4305A355" w:rsidR="0044370F" w:rsidRPr="00BE39AC" w:rsidRDefault="0044370F" w:rsidP="0044370F">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402</w:t>
            </w:r>
            <w:r w:rsidRPr="00BE39AC">
              <w:rPr>
                <w:rFonts w:ascii="Cordia New" w:eastAsia="Times New Roman" w:hAnsi="Cordia New"/>
                <w:sz w:val="24"/>
                <w:szCs w:val="24"/>
              </w:rPr>
              <w:t>)</w:t>
            </w:r>
          </w:p>
        </w:tc>
        <w:tc>
          <w:tcPr>
            <w:tcW w:w="1296" w:type="dxa"/>
            <w:vAlign w:val="bottom"/>
          </w:tcPr>
          <w:p w14:paraId="227A47C2" w14:textId="2FD62BF7" w:rsidR="0044370F" w:rsidRPr="00BE39AC" w:rsidRDefault="0044370F" w:rsidP="0044370F">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18</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972</w:t>
            </w:r>
            <w:r w:rsidRPr="00BE39AC">
              <w:rPr>
                <w:rFonts w:ascii="Cordia New" w:eastAsia="Times New Roman" w:hAnsi="Cordia New"/>
                <w:sz w:val="24"/>
                <w:szCs w:val="24"/>
                <w:cs/>
              </w:rPr>
              <w:t>)</w:t>
            </w:r>
          </w:p>
        </w:tc>
      </w:tr>
    </w:tbl>
    <w:p w14:paraId="743AA24C" w14:textId="32EC4835" w:rsidR="00C721A4" w:rsidRPr="004E5FE4" w:rsidRDefault="00C721A4" w:rsidP="00690182">
      <w:pPr>
        <w:spacing w:after="0" w:line="240" w:lineRule="auto"/>
        <w:ind w:left="540" w:hanging="540"/>
        <w:rPr>
          <w:rFonts w:ascii="Cordia New" w:eastAsia="Times New Roman" w:hAnsi="Cordia New"/>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34</w:t>
      </w:r>
      <w:r w:rsidRPr="004E5FE4">
        <w:rPr>
          <w:rFonts w:ascii="Cordia New" w:eastAsia="Times New Roman" w:hAnsi="Cordia New"/>
          <w:b/>
          <w:bCs/>
          <w:sz w:val="26"/>
          <w:szCs w:val="26"/>
        </w:rPr>
        <w:tab/>
        <w:t>Deferred income taxes and income taxes</w:t>
      </w:r>
      <w:r w:rsidRPr="004E5FE4">
        <w:rPr>
          <w:rFonts w:ascii="Cordia New" w:eastAsia="Times New Roman" w:hAnsi="Cordia New"/>
          <w:sz w:val="26"/>
          <w:szCs w:val="26"/>
        </w:rPr>
        <w:t xml:space="preserve"> (Cont’d)</w:t>
      </w:r>
    </w:p>
    <w:p w14:paraId="08713426" w14:textId="616CECD1" w:rsidR="00C721A4" w:rsidRPr="004E5FE4" w:rsidRDefault="00C721A4" w:rsidP="00690182">
      <w:pPr>
        <w:tabs>
          <w:tab w:val="center" w:pos="4320"/>
          <w:tab w:val="right" w:pos="8640"/>
        </w:tabs>
        <w:spacing w:after="0" w:line="240" w:lineRule="auto"/>
        <w:ind w:left="540"/>
        <w:rPr>
          <w:rFonts w:ascii="Cordia New" w:eastAsia="Times New Roman" w:hAnsi="Cordia New"/>
          <w:sz w:val="26"/>
          <w:szCs w:val="26"/>
        </w:rPr>
      </w:pPr>
    </w:p>
    <w:tbl>
      <w:tblPr>
        <w:tblW w:w="9331" w:type="dxa"/>
        <w:tblInd w:w="90" w:type="dxa"/>
        <w:tblLayout w:type="fixed"/>
        <w:tblLook w:val="04A0" w:firstRow="1" w:lastRow="0" w:firstColumn="1" w:lastColumn="0" w:noHBand="0" w:noVBand="1"/>
      </w:tblPr>
      <w:tblGrid>
        <w:gridCol w:w="3859"/>
        <w:gridCol w:w="1296"/>
        <w:gridCol w:w="1440"/>
        <w:gridCol w:w="1440"/>
        <w:gridCol w:w="1296"/>
      </w:tblGrid>
      <w:tr w:rsidR="001D1243" w:rsidRPr="00BE39AC" w14:paraId="757E2961" w14:textId="77777777" w:rsidTr="00EB2237">
        <w:tc>
          <w:tcPr>
            <w:tcW w:w="3859" w:type="dxa"/>
            <w:vAlign w:val="bottom"/>
          </w:tcPr>
          <w:p w14:paraId="7F7CA9C3" w14:textId="77777777" w:rsidR="001D1243" w:rsidRPr="00BE39AC" w:rsidRDefault="001D1243">
            <w:pPr>
              <w:tabs>
                <w:tab w:val="left" w:pos="2412"/>
              </w:tabs>
              <w:spacing w:after="0" w:line="240" w:lineRule="auto"/>
              <w:ind w:left="324"/>
              <w:rPr>
                <w:rFonts w:ascii="Cordia New" w:eastAsia="Times New Roman" w:hAnsi="Cordia New"/>
                <w:sz w:val="24"/>
                <w:szCs w:val="24"/>
              </w:rPr>
            </w:pPr>
          </w:p>
        </w:tc>
        <w:tc>
          <w:tcPr>
            <w:tcW w:w="5472" w:type="dxa"/>
            <w:gridSpan w:val="4"/>
            <w:vAlign w:val="center"/>
            <w:hideMark/>
          </w:tcPr>
          <w:p w14:paraId="6C89974C" w14:textId="77777777" w:rsidR="001D1243" w:rsidRPr="00BE39AC" w:rsidRDefault="001D1243">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Consolidated financial statements</w:t>
            </w:r>
          </w:p>
        </w:tc>
      </w:tr>
      <w:tr w:rsidR="001D1243" w:rsidRPr="00BE39AC" w14:paraId="681898A8" w14:textId="77777777" w:rsidTr="00EB2237">
        <w:tc>
          <w:tcPr>
            <w:tcW w:w="3859" w:type="dxa"/>
            <w:vAlign w:val="bottom"/>
          </w:tcPr>
          <w:p w14:paraId="0406684D" w14:textId="77777777" w:rsidR="001D1243" w:rsidRPr="00BE39AC" w:rsidRDefault="001D1243">
            <w:pPr>
              <w:tabs>
                <w:tab w:val="left" w:pos="2412"/>
              </w:tabs>
              <w:spacing w:after="0" w:line="240" w:lineRule="auto"/>
              <w:ind w:left="324"/>
              <w:rPr>
                <w:rFonts w:ascii="Cordia New" w:eastAsia="Times New Roman" w:hAnsi="Cordia New"/>
                <w:sz w:val="24"/>
                <w:szCs w:val="24"/>
              </w:rPr>
            </w:pPr>
          </w:p>
        </w:tc>
        <w:tc>
          <w:tcPr>
            <w:tcW w:w="1296" w:type="dxa"/>
            <w:vAlign w:val="center"/>
          </w:tcPr>
          <w:p w14:paraId="04DC0168" w14:textId="77777777" w:rsidR="001D1243" w:rsidRPr="00BE39AC" w:rsidRDefault="001D1243">
            <w:pPr>
              <w:spacing w:after="0" w:line="240" w:lineRule="auto"/>
              <w:ind w:left="-108" w:right="-72"/>
              <w:jc w:val="right"/>
              <w:rPr>
                <w:rFonts w:ascii="Cordia New" w:eastAsia="Times New Roman" w:hAnsi="Cordia New"/>
                <w:b/>
                <w:bCs/>
                <w:sz w:val="24"/>
                <w:szCs w:val="24"/>
              </w:rPr>
            </w:pPr>
          </w:p>
        </w:tc>
        <w:tc>
          <w:tcPr>
            <w:tcW w:w="1440" w:type="dxa"/>
            <w:vAlign w:val="center"/>
          </w:tcPr>
          <w:p w14:paraId="072EA570" w14:textId="77777777" w:rsidR="001D1243" w:rsidRPr="00BE39AC" w:rsidRDefault="001D1243">
            <w:pPr>
              <w:spacing w:after="0" w:line="240" w:lineRule="auto"/>
              <w:ind w:left="-18" w:right="-72"/>
              <w:jc w:val="right"/>
              <w:rPr>
                <w:rFonts w:ascii="Cordia New" w:eastAsia="Times New Roman" w:hAnsi="Cordia New"/>
                <w:b/>
                <w:bCs/>
                <w:sz w:val="24"/>
                <w:szCs w:val="24"/>
              </w:rPr>
            </w:pPr>
          </w:p>
        </w:tc>
        <w:tc>
          <w:tcPr>
            <w:tcW w:w="1440" w:type="dxa"/>
            <w:vAlign w:val="center"/>
            <w:hideMark/>
          </w:tcPr>
          <w:p w14:paraId="238D6513" w14:textId="77777777" w:rsidR="001D1243" w:rsidRPr="00BE39AC" w:rsidRDefault="001D1243">
            <w:pPr>
              <w:spacing w:after="0" w:line="240" w:lineRule="auto"/>
              <w:ind w:left="-18" w:right="-72"/>
              <w:jc w:val="right"/>
              <w:rPr>
                <w:rFonts w:ascii="Cordia New" w:eastAsia="Times New Roman" w:hAnsi="Cordia New"/>
                <w:b/>
                <w:bCs/>
                <w:spacing w:val="-6"/>
                <w:sz w:val="24"/>
                <w:szCs w:val="24"/>
              </w:rPr>
            </w:pPr>
            <w:r w:rsidRPr="00BE39AC">
              <w:rPr>
                <w:rFonts w:ascii="Cordia New" w:eastAsia="Times New Roman" w:hAnsi="Cordia New"/>
                <w:b/>
                <w:bCs/>
                <w:spacing w:val="-6"/>
                <w:sz w:val="24"/>
                <w:szCs w:val="24"/>
              </w:rPr>
              <w:t>Charged/(Credited)</w:t>
            </w:r>
          </w:p>
        </w:tc>
        <w:tc>
          <w:tcPr>
            <w:tcW w:w="1296" w:type="dxa"/>
            <w:vAlign w:val="center"/>
          </w:tcPr>
          <w:p w14:paraId="026B43E7" w14:textId="77777777" w:rsidR="001D1243" w:rsidRPr="00BE39AC" w:rsidRDefault="001D1243">
            <w:pPr>
              <w:spacing w:after="0" w:line="240" w:lineRule="auto"/>
              <w:ind w:right="-72"/>
              <w:jc w:val="right"/>
              <w:rPr>
                <w:rFonts w:ascii="Cordia New" w:eastAsia="Times New Roman" w:hAnsi="Cordia New"/>
                <w:b/>
                <w:bCs/>
                <w:sz w:val="24"/>
                <w:szCs w:val="24"/>
              </w:rPr>
            </w:pPr>
          </w:p>
        </w:tc>
      </w:tr>
      <w:tr w:rsidR="001D1243" w:rsidRPr="00BE39AC" w14:paraId="41AC79B7" w14:textId="77777777" w:rsidTr="00EB2237">
        <w:tc>
          <w:tcPr>
            <w:tcW w:w="3859" w:type="dxa"/>
            <w:vAlign w:val="bottom"/>
          </w:tcPr>
          <w:p w14:paraId="12A55787" w14:textId="77777777" w:rsidR="001D1243" w:rsidRPr="00BE39AC" w:rsidRDefault="001D1243">
            <w:pPr>
              <w:tabs>
                <w:tab w:val="left" w:pos="2412"/>
              </w:tabs>
              <w:spacing w:after="0" w:line="240" w:lineRule="auto"/>
              <w:ind w:left="324"/>
              <w:rPr>
                <w:rFonts w:ascii="Cordia New" w:eastAsia="Times New Roman" w:hAnsi="Cordia New"/>
                <w:sz w:val="24"/>
                <w:szCs w:val="24"/>
              </w:rPr>
            </w:pPr>
          </w:p>
        </w:tc>
        <w:tc>
          <w:tcPr>
            <w:tcW w:w="1296" w:type="dxa"/>
            <w:vAlign w:val="center"/>
          </w:tcPr>
          <w:p w14:paraId="6C1B8F23" w14:textId="77777777" w:rsidR="001D1243" w:rsidRPr="00BE39AC" w:rsidRDefault="001D1243">
            <w:pPr>
              <w:spacing w:after="0" w:line="240" w:lineRule="auto"/>
              <w:ind w:left="-108" w:right="-72"/>
              <w:jc w:val="right"/>
              <w:rPr>
                <w:rFonts w:ascii="Cordia New" w:eastAsia="Times New Roman" w:hAnsi="Cordia New"/>
                <w:b/>
                <w:bCs/>
                <w:sz w:val="24"/>
                <w:szCs w:val="24"/>
              </w:rPr>
            </w:pPr>
          </w:p>
        </w:tc>
        <w:tc>
          <w:tcPr>
            <w:tcW w:w="1440" w:type="dxa"/>
            <w:vAlign w:val="center"/>
          </w:tcPr>
          <w:p w14:paraId="784F1B49" w14:textId="77777777" w:rsidR="001D1243" w:rsidRPr="00BE39AC" w:rsidRDefault="001D1243">
            <w:pPr>
              <w:spacing w:after="0" w:line="240" w:lineRule="auto"/>
              <w:ind w:left="-18" w:right="-72"/>
              <w:jc w:val="right"/>
              <w:rPr>
                <w:rFonts w:ascii="Cordia New" w:eastAsia="Times New Roman" w:hAnsi="Cordia New"/>
                <w:b/>
                <w:bCs/>
                <w:sz w:val="24"/>
                <w:szCs w:val="24"/>
              </w:rPr>
            </w:pPr>
          </w:p>
        </w:tc>
        <w:tc>
          <w:tcPr>
            <w:tcW w:w="1440" w:type="dxa"/>
            <w:vAlign w:val="center"/>
            <w:hideMark/>
          </w:tcPr>
          <w:p w14:paraId="0DD6BD2D" w14:textId="77777777" w:rsidR="001D1243" w:rsidRPr="00BE39AC" w:rsidRDefault="001D124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to other</w:t>
            </w:r>
          </w:p>
        </w:tc>
        <w:tc>
          <w:tcPr>
            <w:tcW w:w="1296" w:type="dxa"/>
            <w:vAlign w:val="center"/>
          </w:tcPr>
          <w:p w14:paraId="0224325B" w14:textId="77777777" w:rsidR="001D1243" w:rsidRPr="00BE39AC" w:rsidRDefault="001D1243">
            <w:pPr>
              <w:spacing w:after="0" w:line="240" w:lineRule="auto"/>
              <w:ind w:right="-72"/>
              <w:jc w:val="right"/>
              <w:rPr>
                <w:rFonts w:ascii="Cordia New" w:eastAsia="Times New Roman" w:hAnsi="Cordia New"/>
                <w:b/>
                <w:bCs/>
                <w:sz w:val="24"/>
                <w:szCs w:val="24"/>
              </w:rPr>
            </w:pPr>
          </w:p>
        </w:tc>
      </w:tr>
      <w:tr w:rsidR="001D1243" w:rsidRPr="00BE39AC" w14:paraId="63C9DDD9" w14:textId="77777777" w:rsidTr="00EB2237">
        <w:tc>
          <w:tcPr>
            <w:tcW w:w="3859" w:type="dxa"/>
            <w:vAlign w:val="bottom"/>
          </w:tcPr>
          <w:p w14:paraId="10C64537" w14:textId="77777777" w:rsidR="001D1243" w:rsidRPr="00BE39AC" w:rsidRDefault="001D1243">
            <w:pPr>
              <w:tabs>
                <w:tab w:val="left" w:pos="2412"/>
              </w:tabs>
              <w:spacing w:after="0" w:line="240" w:lineRule="auto"/>
              <w:ind w:left="324"/>
              <w:rPr>
                <w:rFonts w:ascii="Cordia New" w:eastAsia="Times New Roman" w:hAnsi="Cordia New"/>
                <w:sz w:val="24"/>
                <w:szCs w:val="24"/>
              </w:rPr>
            </w:pPr>
          </w:p>
        </w:tc>
        <w:tc>
          <w:tcPr>
            <w:tcW w:w="1296" w:type="dxa"/>
            <w:vAlign w:val="center"/>
            <w:hideMark/>
          </w:tcPr>
          <w:p w14:paraId="215A1065" w14:textId="340D1E92" w:rsidR="001D1243" w:rsidRPr="00BE39AC" w:rsidRDefault="003A773E">
            <w:pPr>
              <w:spacing w:after="0" w:line="240" w:lineRule="auto"/>
              <w:ind w:left="-108"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1</w:t>
            </w:r>
            <w:r w:rsidR="001D1243" w:rsidRPr="00BE39AC">
              <w:rPr>
                <w:rFonts w:ascii="Cordia New" w:eastAsia="Times New Roman" w:hAnsi="Cordia New"/>
                <w:b/>
                <w:bCs/>
                <w:sz w:val="24"/>
                <w:szCs w:val="24"/>
              </w:rPr>
              <w:t xml:space="preserve"> January</w:t>
            </w:r>
          </w:p>
        </w:tc>
        <w:tc>
          <w:tcPr>
            <w:tcW w:w="1440" w:type="dxa"/>
            <w:vAlign w:val="center"/>
            <w:hideMark/>
          </w:tcPr>
          <w:p w14:paraId="1733BC20" w14:textId="77777777" w:rsidR="001D1243" w:rsidRPr="00BE39AC" w:rsidRDefault="001D1243">
            <w:pPr>
              <w:spacing w:after="0" w:line="240" w:lineRule="auto"/>
              <w:ind w:left="-18" w:right="-72"/>
              <w:jc w:val="right"/>
              <w:rPr>
                <w:rFonts w:ascii="Cordia New" w:eastAsia="Times New Roman" w:hAnsi="Cordia New"/>
                <w:b/>
                <w:bCs/>
                <w:spacing w:val="-6"/>
                <w:sz w:val="24"/>
                <w:szCs w:val="24"/>
              </w:rPr>
            </w:pPr>
            <w:r w:rsidRPr="00BE39AC">
              <w:rPr>
                <w:rFonts w:ascii="Cordia New" w:eastAsia="Times New Roman" w:hAnsi="Cordia New"/>
                <w:b/>
                <w:bCs/>
                <w:spacing w:val="-6"/>
                <w:sz w:val="24"/>
                <w:szCs w:val="24"/>
              </w:rPr>
              <w:t>Charged/(Credited)</w:t>
            </w:r>
          </w:p>
        </w:tc>
        <w:tc>
          <w:tcPr>
            <w:tcW w:w="1440" w:type="dxa"/>
            <w:vAlign w:val="center"/>
            <w:hideMark/>
          </w:tcPr>
          <w:p w14:paraId="36C4CB67" w14:textId="77777777" w:rsidR="001D1243" w:rsidRPr="00BE39AC" w:rsidRDefault="001D124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comprehensive</w:t>
            </w:r>
          </w:p>
        </w:tc>
        <w:tc>
          <w:tcPr>
            <w:tcW w:w="1296" w:type="dxa"/>
            <w:vAlign w:val="center"/>
            <w:hideMark/>
          </w:tcPr>
          <w:p w14:paraId="36BBF59A" w14:textId="781BB3EC" w:rsidR="001D1243" w:rsidRPr="00BE39AC" w:rsidRDefault="003A773E">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1D1243" w:rsidRPr="00BE39AC">
              <w:rPr>
                <w:rFonts w:ascii="Cordia New" w:eastAsia="Times New Roman" w:hAnsi="Cordia New"/>
                <w:b/>
                <w:bCs/>
                <w:sz w:val="24"/>
                <w:szCs w:val="24"/>
              </w:rPr>
              <w:t xml:space="preserve"> December</w:t>
            </w:r>
          </w:p>
        </w:tc>
      </w:tr>
      <w:tr w:rsidR="001D1243" w:rsidRPr="00BE39AC" w14:paraId="6B36DABF" w14:textId="77777777" w:rsidTr="00EB2237">
        <w:tc>
          <w:tcPr>
            <w:tcW w:w="3859" w:type="dxa"/>
            <w:vAlign w:val="bottom"/>
          </w:tcPr>
          <w:p w14:paraId="5250C3EB" w14:textId="77777777" w:rsidR="001D1243" w:rsidRPr="00BE39AC" w:rsidRDefault="001D1243">
            <w:pPr>
              <w:tabs>
                <w:tab w:val="left" w:pos="2412"/>
              </w:tabs>
              <w:spacing w:after="0" w:line="240" w:lineRule="auto"/>
              <w:ind w:left="324"/>
              <w:rPr>
                <w:rFonts w:ascii="Cordia New" w:eastAsia="Times New Roman" w:hAnsi="Cordia New"/>
                <w:sz w:val="24"/>
                <w:szCs w:val="24"/>
              </w:rPr>
            </w:pPr>
          </w:p>
        </w:tc>
        <w:tc>
          <w:tcPr>
            <w:tcW w:w="1296" w:type="dxa"/>
            <w:vAlign w:val="center"/>
            <w:hideMark/>
          </w:tcPr>
          <w:p w14:paraId="7F78F266" w14:textId="4C34029A" w:rsidR="001D1243" w:rsidRPr="00BE39AC" w:rsidRDefault="003A773E">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1440" w:type="dxa"/>
            <w:vAlign w:val="center"/>
            <w:hideMark/>
          </w:tcPr>
          <w:p w14:paraId="5DF81FB3" w14:textId="77777777" w:rsidR="001D1243" w:rsidRPr="00BE39AC" w:rsidRDefault="001D1243">
            <w:pP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to profit or loss</w:t>
            </w:r>
          </w:p>
        </w:tc>
        <w:tc>
          <w:tcPr>
            <w:tcW w:w="1440" w:type="dxa"/>
            <w:vAlign w:val="center"/>
            <w:hideMark/>
          </w:tcPr>
          <w:p w14:paraId="12E4FE8E" w14:textId="77777777" w:rsidR="001D1243" w:rsidRPr="00BE39AC" w:rsidRDefault="001D124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income</w:t>
            </w:r>
          </w:p>
        </w:tc>
        <w:tc>
          <w:tcPr>
            <w:tcW w:w="1296" w:type="dxa"/>
            <w:vAlign w:val="center"/>
            <w:hideMark/>
          </w:tcPr>
          <w:p w14:paraId="76064FF8" w14:textId="3DE60690" w:rsidR="001D1243" w:rsidRPr="00BE39AC" w:rsidRDefault="003A773E">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r>
      <w:tr w:rsidR="001D1243" w:rsidRPr="00BE39AC" w14:paraId="36BDF9B1" w14:textId="77777777" w:rsidTr="00EB2237">
        <w:tc>
          <w:tcPr>
            <w:tcW w:w="3859" w:type="dxa"/>
            <w:vAlign w:val="bottom"/>
          </w:tcPr>
          <w:p w14:paraId="3272C2C1" w14:textId="77777777" w:rsidR="001D1243" w:rsidRPr="00BE39AC" w:rsidRDefault="001D1243">
            <w:pPr>
              <w:tabs>
                <w:tab w:val="left" w:pos="2412"/>
              </w:tabs>
              <w:spacing w:after="0" w:line="240" w:lineRule="auto"/>
              <w:ind w:left="324"/>
              <w:rPr>
                <w:rFonts w:ascii="Cordia New" w:eastAsia="Times New Roman" w:hAnsi="Cordia New"/>
                <w:sz w:val="24"/>
                <w:szCs w:val="24"/>
              </w:rPr>
            </w:pPr>
          </w:p>
        </w:tc>
        <w:tc>
          <w:tcPr>
            <w:tcW w:w="1296" w:type="dxa"/>
            <w:vAlign w:val="center"/>
            <w:hideMark/>
          </w:tcPr>
          <w:p w14:paraId="77A63935" w14:textId="77777777" w:rsidR="001D1243" w:rsidRPr="00BE39AC" w:rsidRDefault="001D124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440" w:type="dxa"/>
            <w:vAlign w:val="center"/>
            <w:hideMark/>
          </w:tcPr>
          <w:p w14:paraId="3EED90F4" w14:textId="77777777" w:rsidR="001D1243" w:rsidRPr="00BE39AC" w:rsidRDefault="001D1243">
            <w:pPr>
              <w:pBdr>
                <w:bottom w:val="single" w:sz="4" w:space="1" w:color="auto"/>
              </w:pBd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440" w:type="dxa"/>
            <w:vAlign w:val="center"/>
            <w:hideMark/>
          </w:tcPr>
          <w:p w14:paraId="3ADEAD4B" w14:textId="77777777" w:rsidR="001D1243" w:rsidRPr="00BE39AC" w:rsidRDefault="001D1243">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296" w:type="dxa"/>
            <w:vAlign w:val="center"/>
            <w:hideMark/>
          </w:tcPr>
          <w:p w14:paraId="0BAAE91F" w14:textId="77777777" w:rsidR="001D1243" w:rsidRPr="00BE39AC" w:rsidRDefault="001D1243">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r>
      <w:tr w:rsidR="001D1243" w:rsidRPr="00BE39AC" w14:paraId="5B5AD75C" w14:textId="77777777" w:rsidTr="00EB2237">
        <w:tc>
          <w:tcPr>
            <w:tcW w:w="3859" w:type="dxa"/>
            <w:vAlign w:val="bottom"/>
          </w:tcPr>
          <w:p w14:paraId="3120D451" w14:textId="77777777" w:rsidR="001D1243" w:rsidRPr="00BE39AC" w:rsidRDefault="001D1243">
            <w:pPr>
              <w:tabs>
                <w:tab w:val="left" w:pos="2412"/>
              </w:tabs>
              <w:spacing w:after="0" w:line="240" w:lineRule="auto"/>
              <w:ind w:left="324"/>
              <w:rPr>
                <w:rFonts w:ascii="Cordia New" w:eastAsia="Times New Roman" w:hAnsi="Cordia New"/>
                <w:sz w:val="12"/>
                <w:szCs w:val="12"/>
              </w:rPr>
            </w:pPr>
          </w:p>
        </w:tc>
        <w:tc>
          <w:tcPr>
            <w:tcW w:w="1296" w:type="dxa"/>
            <w:vAlign w:val="bottom"/>
          </w:tcPr>
          <w:p w14:paraId="537DF92C" w14:textId="77777777" w:rsidR="001D1243" w:rsidRPr="00BE39AC" w:rsidRDefault="001D1243">
            <w:pPr>
              <w:spacing w:after="0" w:line="240" w:lineRule="auto"/>
              <w:ind w:left="432"/>
              <w:jc w:val="right"/>
              <w:rPr>
                <w:rFonts w:ascii="Cordia New" w:eastAsia="Times New Roman" w:hAnsi="Cordia New"/>
                <w:sz w:val="12"/>
                <w:szCs w:val="12"/>
              </w:rPr>
            </w:pPr>
          </w:p>
        </w:tc>
        <w:tc>
          <w:tcPr>
            <w:tcW w:w="1440" w:type="dxa"/>
            <w:vAlign w:val="bottom"/>
          </w:tcPr>
          <w:p w14:paraId="22CCED58" w14:textId="77777777" w:rsidR="001D1243" w:rsidRPr="00BE39AC" w:rsidRDefault="001D1243">
            <w:pPr>
              <w:spacing w:after="0" w:line="240" w:lineRule="auto"/>
              <w:ind w:left="432"/>
              <w:jc w:val="right"/>
              <w:rPr>
                <w:rFonts w:ascii="Cordia New" w:eastAsia="Times New Roman" w:hAnsi="Cordia New"/>
                <w:sz w:val="12"/>
                <w:szCs w:val="12"/>
              </w:rPr>
            </w:pPr>
          </w:p>
        </w:tc>
        <w:tc>
          <w:tcPr>
            <w:tcW w:w="1440" w:type="dxa"/>
            <w:vAlign w:val="bottom"/>
          </w:tcPr>
          <w:p w14:paraId="2ABA1313" w14:textId="77777777" w:rsidR="001D1243" w:rsidRPr="00BE39AC" w:rsidRDefault="001D1243">
            <w:pPr>
              <w:spacing w:after="0" w:line="240" w:lineRule="auto"/>
              <w:ind w:left="432"/>
              <w:jc w:val="right"/>
              <w:rPr>
                <w:rFonts w:ascii="Cordia New" w:eastAsia="Times New Roman" w:hAnsi="Cordia New"/>
                <w:sz w:val="12"/>
                <w:szCs w:val="12"/>
              </w:rPr>
            </w:pPr>
          </w:p>
        </w:tc>
        <w:tc>
          <w:tcPr>
            <w:tcW w:w="1296" w:type="dxa"/>
            <w:vAlign w:val="bottom"/>
          </w:tcPr>
          <w:p w14:paraId="3F7A8C08" w14:textId="77777777" w:rsidR="001D1243" w:rsidRPr="00BE39AC" w:rsidRDefault="001D1243">
            <w:pPr>
              <w:spacing w:after="0" w:line="240" w:lineRule="auto"/>
              <w:ind w:left="432"/>
              <w:jc w:val="right"/>
              <w:rPr>
                <w:rFonts w:ascii="Cordia New" w:eastAsia="Times New Roman" w:hAnsi="Cordia New"/>
                <w:sz w:val="12"/>
                <w:szCs w:val="12"/>
              </w:rPr>
            </w:pPr>
          </w:p>
        </w:tc>
      </w:tr>
      <w:tr w:rsidR="001D1243" w:rsidRPr="00BE39AC" w14:paraId="093EAEF0" w14:textId="77777777" w:rsidTr="00EB2237">
        <w:tc>
          <w:tcPr>
            <w:tcW w:w="3859" w:type="dxa"/>
            <w:vAlign w:val="bottom"/>
            <w:hideMark/>
          </w:tcPr>
          <w:p w14:paraId="4704D710" w14:textId="77777777" w:rsidR="001D1243" w:rsidRPr="00BE39AC" w:rsidRDefault="001D1243">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b/>
                <w:bCs/>
                <w:sz w:val="24"/>
                <w:szCs w:val="24"/>
              </w:rPr>
              <w:t>Deferred income tax assets</w:t>
            </w:r>
          </w:p>
        </w:tc>
        <w:tc>
          <w:tcPr>
            <w:tcW w:w="1296" w:type="dxa"/>
            <w:vAlign w:val="bottom"/>
          </w:tcPr>
          <w:p w14:paraId="1FBB5735" w14:textId="77777777" w:rsidR="001D1243" w:rsidRPr="00BE39AC" w:rsidRDefault="001D1243">
            <w:pPr>
              <w:spacing w:after="0" w:line="240" w:lineRule="auto"/>
              <w:ind w:right="-72"/>
              <w:jc w:val="right"/>
              <w:rPr>
                <w:rFonts w:ascii="Cordia New" w:eastAsia="Times New Roman" w:hAnsi="Cordia New"/>
                <w:sz w:val="24"/>
                <w:szCs w:val="24"/>
              </w:rPr>
            </w:pPr>
          </w:p>
        </w:tc>
        <w:tc>
          <w:tcPr>
            <w:tcW w:w="1440" w:type="dxa"/>
            <w:vAlign w:val="bottom"/>
          </w:tcPr>
          <w:p w14:paraId="710D5049" w14:textId="77777777" w:rsidR="001D1243" w:rsidRPr="00BE39AC" w:rsidRDefault="001D1243">
            <w:pPr>
              <w:spacing w:after="0" w:line="240" w:lineRule="auto"/>
              <w:ind w:right="-72"/>
              <w:jc w:val="right"/>
              <w:rPr>
                <w:rFonts w:ascii="Cordia New" w:eastAsia="Times New Roman" w:hAnsi="Cordia New"/>
                <w:sz w:val="24"/>
                <w:szCs w:val="24"/>
              </w:rPr>
            </w:pPr>
          </w:p>
        </w:tc>
        <w:tc>
          <w:tcPr>
            <w:tcW w:w="1440" w:type="dxa"/>
            <w:vAlign w:val="bottom"/>
          </w:tcPr>
          <w:p w14:paraId="26CDFE07" w14:textId="77777777" w:rsidR="001D1243" w:rsidRPr="00BE39AC" w:rsidRDefault="001D1243">
            <w:pPr>
              <w:spacing w:after="0" w:line="240" w:lineRule="auto"/>
              <w:ind w:right="-72"/>
              <w:jc w:val="right"/>
              <w:rPr>
                <w:rFonts w:ascii="Cordia New" w:eastAsia="Times New Roman" w:hAnsi="Cordia New"/>
                <w:sz w:val="24"/>
                <w:szCs w:val="24"/>
              </w:rPr>
            </w:pPr>
          </w:p>
        </w:tc>
        <w:tc>
          <w:tcPr>
            <w:tcW w:w="1296" w:type="dxa"/>
            <w:vAlign w:val="bottom"/>
          </w:tcPr>
          <w:p w14:paraId="47970F9C" w14:textId="77777777" w:rsidR="001D1243" w:rsidRPr="00BE39AC" w:rsidRDefault="001D1243">
            <w:pPr>
              <w:spacing w:after="0" w:line="240" w:lineRule="auto"/>
              <w:ind w:right="-72"/>
              <w:jc w:val="right"/>
              <w:rPr>
                <w:rFonts w:ascii="Cordia New" w:eastAsia="Times New Roman" w:hAnsi="Cordia New"/>
                <w:sz w:val="24"/>
                <w:szCs w:val="24"/>
              </w:rPr>
            </w:pPr>
          </w:p>
        </w:tc>
      </w:tr>
      <w:tr w:rsidR="001D1243" w:rsidRPr="00BE39AC" w14:paraId="2B85ACFA" w14:textId="77777777" w:rsidTr="00EB2237">
        <w:tc>
          <w:tcPr>
            <w:tcW w:w="3859" w:type="dxa"/>
            <w:vAlign w:val="bottom"/>
            <w:hideMark/>
          </w:tcPr>
          <w:p w14:paraId="44C9E9CE" w14:textId="77777777" w:rsidR="001D1243" w:rsidRPr="00BE39AC" w:rsidRDefault="001D1243" w:rsidP="001D1243">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Consignment sales</w:t>
            </w:r>
          </w:p>
        </w:tc>
        <w:tc>
          <w:tcPr>
            <w:tcW w:w="1296" w:type="dxa"/>
            <w:vAlign w:val="bottom"/>
          </w:tcPr>
          <w:p w14:paraId="111B5BA8" w14:textId="22DB36E6"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98</w:t>
            </w:r>
          </w:p>
        </w:tc>
        <w:tc>
          <w:tcPr>
            <w:tcW w:w="1440" w:type="dxa"/>
            <w:vAlign w:val="bottom"/>
          </w:tcPr>
          <w:p w14:paraId="6197EB02" w14:textId="7AFE2488" w:rsidR="001D1243" w:rsidRPr="00BE39AC" w:rsidRDefault="00492F77"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39</w:t>
            </w:r>
            <w:r w:rsidRPr="00BE39AC">
              <w:rPr>
                <w:rFonts w:ascii="Cordia New" w:eastAsia="Times New Roman" w:hAnsi="Cordia New"/>
                <w:sz w:val="24"/>
                <w:szCs w:val="24"/>
              </w:rPr>
              <w:t>)</w:t>
            </w:r>
          </w:p>
        </w:tc>
        <w:tc>
          <w:tcPr>
            <w:tcW w:w="1440" w:type="dxa"/>
            <w:vAlign w:val="bottom"/>
          </w:tcPr>
          <w:p w14:paraId="1C1FA7A9" w14:textId="36E1AD77" w:rsidR="001D1243" w:rsidRPr="00BE39AC" w:rsidRDefault="00863E42"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96" w:type="dxa"/>
            <w:vAlign w:val="bottom"/>
          </w:tcPr>
          <w:p w14:paraId="056FC282" w14:textId="77A0A0A9"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59</w:t>
            </w:r>
          </w:p>
        </w:tc>
      </w:tr>
      <w:tr w:rsidR="001D1243" w:rsidRPr="00BE39AC" w14:paraId="02158AA2" w14:textId="77777777" w:rsidTr="00EB2237">
        <w:tc>
          <w:tcPr>
            <w:tcW w:w="3859" w:type="dxa"/>
            <w:vAlign w:val="bottom"/>
            <w:hideMark/>
          </w:tcPr>
          <w:p w14:paraId="4249ABB1" w14:textId="77777777" w:rsidR="001D1243" w:rsidRPr="00BE39AC" w:rsidRDefault="001D1243" w:rsidP="001D1243">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Provision for impairment of assets</w:t>
            </w:r>
          </w:p>
        </w:tc>
        <w:tc>
          <w:tcPr>
            <w:tcW w:w="1296" w:type="dxa"/>
          </w:tcPr>
          <w:p w14:paraId="1F4C79F9" w14:textId="0BED39D8"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971</w:t>
            </w:r>
          </w:p>
        </w:tc>
        <w:tc>
          <w:tcPr>
            <w:tcW w:w="1440" w:type="dxa"/>
            <w:vAlign w:val="bottom"/>
          </w:tcPr>
          <w:p w14:paraId="53F002AC" w14:textId="329DE163" w:rsidR="001D1243" w:rsidRPr="00BE39AC" w:rsidRDefault="00492F77"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59</w:t>
            </w:r>
            <w:r w:rsidRPr="00BE39AC">
              <w:rPr>
                <w:rFonts w:ascii="Cordia New" w:eastAsia="Times New Roman" w:hAnsi="Cordia New"/>
                <w:sz w:val="24"/>
                <w:szCs w:val="24"/>
              </w:rPr>
              <w:t>)</w:t>
            </w:r>
          </w:p>
        </w:tc>
        <w:tc>
          <w:tcPr>
            <w:tcW w:w="1440" w:type="dxa"/>
            <w:vAlign w:val="bottom"/>
          </w:tcPr>
          <w:p w14:paraId="39A369AF" w14:textId="5835949F" w:rsidR="001D1243" w:rsidRPr="00BE39AC" w:rsidRDefault="00863E42"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17</w:t>
            </w:r>
            <w:r w:rsidRPr="00BE39AC">
              <w:rPr>
                <w:rFonts w:ascii="Cordia New" w:eastAsia="Times New Roman" w:hAnsi="Cordia New"/>
                <w:sz w:val="24"/>
                <w:szCs w:val="24"/>
              </w:rPr>
              <w:t>)</w:t>
            </w:r>
          </w:p>
        </w:tc>
        <w:tc>
          <w:tcPr>
            <w:tcW w:w="1296" w:type="dxa"/>
          </w:tcPr>
          <w:p w14:paraId="4D1A3950" w14:textId="3D3581C6"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895</w:t>
            </w:r>
          </w:p>
        </w:tc>
      </w:tr>
      <w:tr w:rsidR="001D1243" w:rsidRPr="00BE39AC" w14:paraId="494CA135" w14:textId="77777777" w:rsidTr="00EB2237">
        <w:tc>
          <w:tcPr>
            <w:tcW w:w="3859" w:type="dxa"/>
            <w:vAlign w:val="bottom"/>
            <w:hideMark/>
          </w:tcPr>
          <w:p w14:paraId="0F7410CB" w14:textId="77777777" w:rsidR="001D1243" w:rsidRPr="00BE39AC" w:rsidRDefault="001D1243" w:rsidP="001D1243">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Employee benefit obligations</w:t>
            </w:r>
          </w:p>
        </w:tc>
        <w:tc>
          <w:tcPr>
            <w:tcW w:w="1296" w:type="dxa"/>
          </w:tcPr>
          <w:p w14:paraId="72B4E81A" w14:textId="1349AF48" w:rsidR="001D1243" w:rsidRPr="00BE39AC" w:rsidRDefault="001D1243"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 xml:space="preserve"> </w:t>
            </w:r>
            <w:r w:rsidR="003A773E" w:rsidRPr="003A773E">
              <w:rPr>
                <w:rFonts w:ascii="Cordia New" w:eastAsia="Times New Roman" w:hAnsi="Cordia New"/>
                <w:sz w:val="24"/>
                <w:szCs w:val="24"/>
                <w:lang w:val="en-GB"/>
              </w:rPr>
              <w:t>365</w:t>
            </w:r>
            <w:r w:rsidRPr="00BE39AC">
              <w:rPr>
                <w:rFonts w:ascii="Cordia New" w:eastAsia="Times New Roman" w:hAnsi="Cordia New"/>
                <w:sz w:val="24"/>
                <w:szCs w:val="24"/>
                <w:lang w:val="en-GB"/>
              </w:rPr>
              <w:t xml:space="preserve"> </w:t>
            </w:r>
          </w:p>
        </w:tc>
        <w:tc>
          <w:tcPr>
            <w:tcW w:w="1440" w:type="dxa"/>
            <w:vAlign w:val="bottom"/>
          </w:tcPr>
          <w:p w14:paraId="213932AC" w14:textId="2A16CC4B"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24</w:t>
            </w:r>
            <w:r w:rsidR="00CB1A16" w:rsidRPr="00BE39AC">
              <w:rPr>
                <w:rFonts w:ascii="Cordia New" w:eastAsia="Times New Roman" w:hAnsi="Cordia New"/>
                <w:sz w:val="24"/>
                <w:szCs w:val="24"/>
              </w:rPr>
              <w:t xml:space="preserve"> </w:t>
            </w:r>
          </w:p>
        </w:tc>
        <w:tc>
          <w:tcPr>
            <w:tcW w:w="1440" w:type="dxa"/>
            <w:vAlign w:val="bottom"/>
          </w:tcPr>
          <w:p w14:paraId="2A59A277" w14:textId="18072C54" w:rsidR="001D1243" w:rsidRPr="00BE39AC" w:rsidRDefault="00863E42"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9</w:t>
            </w:r>
            <w:r w:rsidRPr="00BE39AC">
              <w:rPr>
                <w:rFonts w:ascii="Cordia New" w:eastAsia="Times New Roman" w:hAnsi="Cordia New"/>
                <w:sz w:val="24"/>
                <w:szCs w:val="24"/>
              </w:rPr>
              <w:t>)</w:t>
            </w:r>
          </w:p>
        </w:tc>
        <w:tc>
          <w:tcPr>
            <w:tcW w:w="1296" w:type="dxa"/>
          </w:tcPr>
          <w:p w14:paraId="4BBA68A0" w14:textId="196DB99C"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380</w:t>
            </w:r>
          </w:p>
        </w:tc>
      </w:tr>
      <w:tr w:rsidR="001D1243" w:rsidRPr="00BE39AC" w14:paraId="16067E2E" w14:textId="77777777" w:rsidTr="00EB2237">
        <w:tc>
          <w:tcPr>
            <w:tcW w:w="3859" w:type="dxa"/>
            <w:vAlign w:val="bottom"/>
            <w:hideMark/>
          </w:tcPr>
          <w:p w14:paraId="1BD15B5A" w14:textId="77777777" w:rsidR="001D1243" w:rsidRPr="00BE39AC" w:rsidRDefault="001D1243" w:rsidP="001D1243">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Depreciation</w:t>
            </w:r>
          </w:p>
        </w:tc>
        <w:tc>
          <w:tcPr>
            <w:tcW w:w="1296" w:type="dxa"/>
          </w:tcPr>
          <w:p w14:paraId="49AA5127" w14:textId="5F8E45AF"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44</w:t>
            </w:r>
          </w:p>
        </w:tc>
        <w:tc>
          <w:tcPr>
            <w:tcW w:w="1440" w:type="dxa"/>
            <w:vAlign w:val="bottom"/>
          </w:tcPr>
          <w:p w14:paraId="25F82D9F" w14:textId="286550FF"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w:t>
            </w:r>
          </w:p>
        </w:tc>
        <w:tc>
          <w:tcPr>
            <w:tcW w:w="1440" w:type="dxa"/>
            <w:vAlign w:val="bottom"/>
          </w:tcPr>
          <w:p w14:paraId="3CFAE82E" w14:textId="5B6DE42F" w:rsidR="001D1243" w:rsidRPr="00BE39AC" w:rsidRDefault="00863E42"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32</w:t>
            </w:r>
            <w:r w:rsidRPr="00BE39AC">
              <w:rPr>
                <w:rFonts w:ascii="Cordia New" w:eastAsia="Times New Roman" w:hAnsi="Cordia New"/>
                <w:sz w:val="24"/>
                <w:szCs w:val="24"/>
              </w:rPr>
              <w:t>)</w:t>
            </w:r>
          </w:p>
        </w:tc>
        <w:tc>
          <w:tcPr>
            <w:tcW w:w="1296" w:type="dxa"/>
          </w:tcPr>
          <w:p w14:paraId="00AA0821" w14:textId="30CBF927"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19</w:t>
            </w:r>
          </w:p>
        </w:tc>
      </w:tr>
      <w:tr w:rsidR="001D1243" w:rsidRPr="00BE39AC" w14:paraId="1448A151" w14:textId="77777777" w:rsidTr="00EB2237">
        <w:tc>
          <w:tcPr>
            <w:tcW w:w="3859" w:type="dxa"/>
            <w:vAlign w:val="bottom"/>
            <w:hideMark/>
          </w:tcPr>
          <w:p w14:paraId="12237A4A" w14:textId="77777777" w:rsidR="001D1243" w:rsidRPr="00BE39AC" w:rsidRDefault="001D1243" w:rsidP="001D1243">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Unearned income</w:t>
            </w:r>
          </w:p>
        </w:tc>
        <w:tc>
          <w:tcPr>
            <w:tcW w:w="1296" w:type="dxa"/>
          </w:tcPr>
          <w:p w14:paraId="7617241C" w14:textId="0A297576" w:rsidR="001D1243" w:rsidRPr="00BE39AC" w:rsidRDefault="001D1243"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 xml:space="preserve"> </w:t>
            </w:r>
            <w:r w:rsidR="003A773E" w:rsidRPr="003A773E">
              <w:rPr>
                <w:rFonts w:ascii="Cordia New" w:eastAsia="Times New Roman" w:hAnsi="Cordia New"/>
                <w:sz w:val="24"/>
                <w:szCs w:val="24"/>
                <w:lang w:val="en-GB"/>
              </w:rPr>
              <w:t>16</w:t>
            </w:r>
            <w:r w:rsidRPr="00BE39AC">
              <w:rPr>
                <w:rFonts w:ascii="Cordia New" w:eastAsia="Times New Roman" w:hAnsi="Cordia New"/>
                <w:sz w:val="24"/>
                <w:szCs w:val="24"/>
                <w:lang w:val="en-GB"/>
              </w:rPr>
              <w:t xml:space="preserve"> </w:t>
            </w:r>
          </w:p>
        </w:tc>
        <w:tc>
          <w:tcPr>
            <w:tcW w:w="1440" w:type="dxa"/>
            <w:vAlign w:val="bottom"/>
          </w:tcPr>
          <w:p w14:paraId="70D149B5" w14:textId="71059CA3" w:rsidR="001D1243" w:rsidRPr="00BE39AC" w:rsidRDefault="001214DB"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40" w:type="dxa"/>
            <w:vAlign w:val="bottom"/>
          </w:tcPr>
          <w:p w14:paraId="28058CD5" w14:textId="729F6E67" w:rsidR="001D1243" w:rsidRPr="00BE39AC" w:rsidRDefault="00C715C2"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96" w:type="dxa"/>
          </w:tcPr>
          <w:p w14:paraId="77F88664" w14:textId="5710CA7D"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16</w:t>
            </w:r>
          </w:p>
        </w:tc>
      </w:tr>
      <w:tr w:rsidR="001D1243" w:rsidRPr="00BE39AC" w14:paraId="0729DC88" w14:textId="77777777" w:rsidTr="00EB2237">
        <w:tc>
          <w:tcPr>
            <w:tcW w:w="3859" w:type="dxa"/>
            <w:vAlign w:val="bottom"/>
            <w:hideMark/>
          </w:tcPr>
          <w:p w14:paraId="416164FC" w14:textId="77777777" w:rsidR="001D1243" w:rsidRPr="00BE39AC" w:rsidRDefault="001D1243" w:rsidP="001D1243">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Tax loss carried forward</w:t>
            </w:r>
          </w:p>
        </w:tc>
        <w:tc>
          <w:tcPr>
            <w:tcW w:w="1296" w:type="dxa"/>
          </w:tcPr>
          <w:p w14:paraId="506BF91A" w14:textId="3F3E3854" w:rsidR="001D1243" w:rsidRPr="00BE39AC" w:rsidRDefault="001D1243"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 xml:space="preserve"> </w:t>
            </w:r>
            <w:r w:rsidR="003A773E" w:rsidRPr="003A773E">
              <w:rPr>
                <w:rFonts w:ascii="Cordia New" w:eastAsia="Times New Roman" w:hAnsi="Cordia New"/>
                <w:sz w:val="24"/>
                <w:szCs w:val="24"/>
                <w:lang w:val="en-GB"/>
              </w:rPr>
              <w:t>6</w:t>
            </w:r>
            <w:r w:rsidRPr="00BE39AC">
              <w:rPr>
                <w:rFonts w:ascii="Cordia New" w:eastAsia="Times New Roman" w:hAnsi="Cordia New"/>
                <w:sz w:val="24"/>
                <w:szCs w:val="24"/>
                <w:lang w:val="en-GB"/>
              </w:rPr>
              <w:t>,</w:t>
            </w:r>
            <w:r w:rsidR="003A773E" w:rsidRPr="003A773E">
              <w:rPr>
                <w:rFonts w:ascii="Cordia New" w:eastAsia="Times New Roman" w:hAnsi="Cordia New"/>
                <w:sz w:val="24"/>
                <w:szCs w:val="24"/>
                <w:lang w:val="en-GB"/>
              </w:rPr>
              <w:t>714</w:t>
            </w:r>
            <w:r w:rsidRPr="00BE39AC">
              <w:rPr>
                <w:rFonts w:ascii="Cordia New" w:eastAsia="Times New Roman" w:hAnsi="Cordia New"/>
                <w:sz w:val="24"/>
                <w:szCs w:val="24"/>
                <w:lang w:val="en-GB"/>
              </w:rPr>
              <w:t xml:space="preserve"> </w:t>
            </w:r>
          </w:p>
        </w:tc>
        <w:tc>
          <w:tcPr>
            <w:tcW w:w="1440" w:type="dxa"/>
            <w:vAlign w:val="bottom"/>
          </w:tcPr>
          <w:p w14:paraId="59404751" w14:textId="6BEC21E0" w:rsidR="001D1243" w:rsidRPr="00BE39AC" w:rsidRDefault="001214DB"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100</w:t>
            </w:r>
            <w:r w:rsidRPr="00BE39AC">
              <w:rPr>
                <w:rFonts w:ascii="Cordia New" w:eastAsia="Times New Roman" w:hAnsi="Cordia New"/>
                <w:sz w:val="24"/>
                <w:szCs w:val="24"/>
              </w:rPr>
              <w:t>)</w:t>
            </w:r>
          </w:p>
        </w:tc>
        <w:tc>
          <w:tcPr>
            <w:tcW w:w="1440" w:type="dxa"/>
            <w:vAlign w:val="bottom"/>
          </w:tcPr>
          <w:p w14:paraId="11FCC559" w14:textId="525CA2EA" w:rsidR="001D1243" w:rsidRPr="00BE39AC" w:rsidRDefault="00C715C2"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181</w:t>
            </w:r>
            <w:r w:rsidRPr="00BE39AC">
              <w:rPr>
                <w:rFonts w:ascii="Cordia New" w:eastAsia="Times New Roman" w:hAnsi="Cordia New"/>
                <w:sz w:val="24"/>
                <w:szCs w:val="24"/>
              </w:rPr>
              <w:t>)</w:t>
            </w:r>
          </w:p>
        </w:tc>
        <w:tc>
          <w:tcPr>
            <w:tcW w:w="1296" w:type="dxa"/>
          </w:tcPr>
          <w:p w14:paraId="292B8F6C" w14:textId="03A6653F"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w:t>
            </w:r>
            <w:r w:rsidR="00C715C2" w:rsidRPr="00BE39AC">
              <w:rPr>
                <w:rFonts w:ascii="Cordia New" w:eastAsia="Times New Roman" w:hAnsi="Cordia New"/>
                <w:sz w:val="24"/>
                <w:szCs w:val="24"/>
              </w:rPr>
              <w:t>,</w:t>
            </w:r>
            <w:r w:rsidRPr="003A773E">
              <w:rPr>
                <w:rFonts w:ascii="Cordia New" w:eastAsia="Times New Roman" w:hAnsi="Cordia New"/>
                <w:sz w:val="24"/>
                <w:szCs w:val="24"/>
                <w:lang w:val="en-GB"/>
              </w:rPr>
              <w:t>433</w:t>
            </w:r>
          </w:p>
        </w:tc>
      </w:tr>
      <w:tr w:rsidR="001D1243" w:rsidRPr="00BE39AC" w14:paraId="2C7B2C14" w14:textId="77777777" w:rsidTr="00EB2237">
        <w:tc>
          <w:tcPr>
            <w:tcW w:w="3859" w:type="dxa"/>
            <w:vAlign w:val="bottom"/>
          </w:tcPr>
          <w:p w14:paraId="6BFE0D05" w14:textId="77777777" w:rsidR="001D1243" w:rsidRPr="00BE39AC" w:rsidRDefault="001D1243" w:rsidP="001D1243">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Lease liabilities</w:t>
            </w:r>
          </w:p>
        </w:tc>
        <w:tc>
          <w:tcPr>
            <w:tcW w:w="1296" w:type="dxa"/>
          </w:tcPr>
          <w:p w14:paraId="0C465AD3" w14:textId="52F059AA" w:rsidR="001D1243" w:rsidRPr="00BE39AC" w:rsidRDefault="001D1243"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 xml:space="preserve"> </w:t>
            </w:r>
            <w:r w:rsidR="003A773E" w:rsidRPr="003A773E">
              <w:rPr>
                <w:rFonts w:ascii="Cordia New" w:eastAsia="Times New Roman" w:hAnsi="Cordia New"/>
                <w:sz w:val="24"/>
                <w:szCs w:val="24"/>
                <w:lang w:val="en-GB"/>
              </w:rPr>
              <w:t>3</w:t>
            </w:r>
            <w:r w:rsidRPr="00BE39AC">
              <w:rPr>
                <w:rFonts w:ascii="Cordia New" w:eastAsia="Times New Roman" w:hAnsi="Cordia New"/>
                <w:sz w:val="24"/>
                <w:szCs w:val="24"/>
                <w:lang w:val="en-GB"/>
              </w:rPr>
              <w:t>,</w:t>
            </w:r>
            <w:r w:rsidR="003A773E" w:rsidRPr="003A773E">
              <w:rPr>
                <w:rFonts w:ascii="Cordia New" w:eastAsia="Times New Roman" w:hAnsi="Cordia New"/>
                <w:sz w:val="24"/>
                <w:szCs w:val="24"/>
                <w:lang w:val="en-GB"/>
              </w:rPr>
              <w:t>103</w:t>
            </w:r>
            <w:r w:rsidRPr="00BE39AC">
              <w:rPr>
                <w:rFonts w:ascii="Cordia New" w:eastAsia="Times New Roman" w:hAnsi="Cordia New"/>
                <w:sz w:val="24"/>
                <w:szCs w:val="24"/>
                <w:lang w:val="en-GB"/>
              </w:rPr>
              <w:t xml:space="preserve"> </w:t>
            </w:r>
          </w:p>
        </w:tc>
        <w:tc>
          <w:tcPr>
            <w:tcW w:w="1440" w:type="dxa"/>
            <w:vAlign w:val="bottom"/>
          </w:tcPr>
          <w:p w14:paraId="02171A9C" w14:textId="6613FFD4" w:rsidR="001D1243" w:rsidRPr="00BE39AC" w:rsidRDefault="001214DB"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193</w:t>
            </w:r>
            <w:r w:rsidRPr="00BE39AC">
              <w:rPr>
                <w:rFonts w:ascii="Cordia New" w:eastAsia="Times New Roman" w:hAnsi="Cordia New"/>
                <w:sz w:val="24"/>
                <w:szCs w:val="24"/>
              </w:rPr>
              <w:t>)</w:t>
            </w:r>
          </w:p>
        </w:tc>
        <w:tc>
          <w:tcPr>
            <w:tcW w:w="1440" w:type="dxa"/>
            <w:vAlign w:val="bottom"/>
          </w:tcPr>
          <w:p w14:paraId="4B6490DD" w14:textId="4E7D2DE5" w:rsidR="001D1243" w:rsidRPr="00BE39AC" w:rsidRDefault="00C715C2" w:rsidP="001D124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35</w:t>
            </w:r>
            <w:r w:rsidRPr="00BE39AC">
              <w:rPr>
                <w:rFonts w:ascii="Cordia New" w:eastAsia="Times New Roman" w:hAnsi="Cordia New"/>
                <w:sz w:val="24"/>
                <w:szCs w:val="24"/>
              </w:rPr>
              <w:t>)</w:t>
            </w:r>
          </w:p>
        </w:tc>
        <w:tc>
          <w:tcPr>
            <w:tcW w:w="1296" w:type="dxa"/>
          </w:tcPr>
          <w:p w14:paraId="6C163EFC" w14:textId="06C5D211" w:rsidR="001D1243" w:rsidRPr="00BE39AC" w:rsidRDefault="003A773E" w:rsidP="001D124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w:t>
            </w:r>
            <w:r w:rsidR="00C715C2" w:rsidRPr="00BE39AC">
              <w:rPr>
                <w:rFonts w:ascii="Cordia New" w:eastAsia="Times New Roman" w:hAnsi="Cordia New"/>
                <w:sz w:val="24"/>
                <w:szCs w:val="24"/>
              </w:rPr>
              <w:t>,</w:t>
            </w:r>
            <w:r w:rsidRPr="003A773E">
              <w:rPr>
                <w:rFonts w:ascii="Cordia New" w:eastAsia="Times New Roman" w:hAnsi="Cordia New"/>
                <w:sz w:val="24"/>
                <w:szCs w:val="24"/>
                <w:lang w:val="en-GB"/>
              </w:rPr>
              <w:t>875</w:t>
            </w:r>
          </w:p>
        </w:tc>
      </w:tr>
      <w:tr w:rsidR="00EA0081" w:rsidRPr="00BE39AC" w14:paraId="531CABA0" w14:textId="77777777" w:rsidTr="00EB2237">
        <w:tc>
          <w:tcPr>
            <w:tcW w:w="3859" w:type="dxa"/>
            <w:vAlign w:val="bottom"/>
          </w:tcPr>
          <w:p w14:paraId="0C56CFB7" w14:textId="77777777" w:rsidR="00EA0081" w:rsidRPr="00BE39AC" w:rsidRDefault="00EA0081" w:rsidP="00EA0081">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Cash flow hedge reserve</w:t>
            </w:r>
          </w:p>
        </w:tc>
        <w:tc>
          <w:tcPr>
            <w:tcW w:w="1296" w:type="dxa"/>
            <w:vAlign w:val="bottom"/>
          </w:tcPr>
          <w:p w14:paraId="796B47CA" w14:textId="71F5BB24" w:rsidR="00EA0081" w:rsidRPr="00BE39AC" w:rsidRDefault="003A773E" w:rsidP="00EA0081">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12</w:t>
            </w:r>
          </w:p>
        </w:tc>
        <w:tc>
          <w:tcPr>
            <w:tcW w:w="1440" w:type="dxa"/>
            <w:vAlign w:val="bottom"/>
          </w:tcPr>
          <w:p w14:paraId="23AE05F3" w14:textId="28E7CD95" w:rsidR="00EA0081" w:rsidRPr="00BE39AC" w:rsidRDefault="00EA0081" w:rsidP="00EA0081">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r w:rsidR="003A773E" w:rsidRPr="003A773E">
              <w:rPr>
                <w:rFonts w:ascii="Cordia New" w:eastAsia="Times New Roman" w:hAnsi="Cordia New"/>
                <w:sz w:val="24"/>
                <w:szCs w:val="24"/>
                <w:lang w:val="en-GB"/>
              </w:rPr>
              <w:t>10</w:t>
            </w:r>
            <w:r w:rsidRPr="00BE39AC">
              <w:rPr>
                <w:rFonts w:ascii="Cordia New" w:eastAsia="Times New Roman" w:hAnsi="Cordia New"/>
                <w:sz w:val="24"/>
                <w:szCs w:val="24"/>
                <w:lang w:val="en-GB"/>
              </w:rPr>
              <w:t>)</w:t>
            </w:r>
          </w:p>
        </w:tc>
        <w:tc>
          <w:tcPr>
            <w:tcW w:w="1440" w:type="dxa"/>
            <w:vAlign w:val="bottom"/>
          </w:tcPr>
          <w:p w14:paraId="6626EE9A" w14:textId="2EE71E2C" w:rsidR="00EA0081" w:rsidRPr="00BE39AC" w:rsidRDefault="00EA0081" w:rsidP="00EA0081">
            <w:pPr>
              <w:spacing w:after="0" w:line="240" w:lineRule="auto"/>
              <w:ind w:right="-72"/>
              <w:jc w:val="right"/>
              <w:rPr>
                <w:rFonts w:ascii="Cordia New" w:eastAsia="Times New Roman" w:hAnsi="Cordia New"/>
                <w:sz w:val="24"/>
                <w:szCs w:val="24"/>
                <w:lang w:val="en-GB"/>
              </w:rPr>
            </w:pPr>
            <w:r w:rsidRPr="00BE39AC">
              <w:rPr>
                <w:rFonts w:ascii="Cordia New" w:eastAsia="Times New Roman" w:hAnsi="Cordia New"/>
                <w:sz w:val="24"/>
                <w:szCs w:val="24"/>
                <w:lang w:val="en-GB"/>
              </w:rPr>
              <w:t>-</w:t>
            </w:r>
          </w:p>
        </w:tc>
        <w:tc>
          <w:tcPr>
            <w:tcW w:w="1296" w:type="dxa"/>
            <w:vAlign w:val="bottom"/>
          </w:tcPr>
          <w:p w14:paraId="7E9C740A" w14:textId="12F7602F" w:rsidR="00EA0081" w:rsidRPr="00BE39AC" w:rsidRDefault="003A773E" w:rsidP="00EA0081">
            <w:pPr>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2</w:t>
            </w:r>
          </w:p>
        </w:tc>
      </w:tr>
      <w:tr w:rsidR="00EA0081" w:rsidRPr="00BE39AC" w14:paraId="6C05A501" w14:textId="77777777" w:rsidTr="00EB2237">
        <w:tc>
          <w:tcPr>
            <w:tcW w:w="3859" w:type="dxa"/>
            <w:vAlign w:val="bottom"/>
          </w:tcPr>
          <w:p w14:paraId="0DF10D0B" w14:textId="77777777" w:rsidR="00EA0081" w:rsidRPr="00BE39AC" w:rsidRDefault="00EA0081" w:rsidP="00EA0081">
            <w:pPr>
              <w:tabs>
                <w:tab w:val="left" w:pos="2412"/>
              </w:tabs>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Others</w:t>
            </w:r>
          </w:p>
        </w:tc>
        <w:tc>
          <w:tcPr>
            <w:tcW w:w="1296" w:type="dxa"/>
            <w:vAlign w:val="bottom"/>
          </w:tcPr>
          <w:p w14:paraId="738E1265" w14:textId="3C96D229" w:rsidR="00EA0081" w:rsidRPr="00BE39AC" w:rsidRDefault="003A773E" w:rsidP="00EA0081">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287</w:t>
            </w:r>
          </w:p>
        </w:tc>
        <w:tc>
          <w:tcPr>
            <w:tcW w:w="1440" w:type="dxa"/>
            <w:vAlign w:val="bottom"/>
          </w:tcPr>
          <w:p w14:paraId="2C649DC2" w14:textId="3CE3BF3B" w:rsidR="00EA0081" w:rsidRPr="00BE39AC" w:rsidRDefault="00EA0081" w:rsidP="00EA0081">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40" w:type="dxa"/>
            <w:vAlign w:val="bottom"/>
          </w:tcPr>
          <w:p w14:paraId="2B04F910" w14:textId="77527A95" w:rsidR="00EA0081" w:rsidRPr="00BE39AC" w:rsidRDefault="00EA0081" w:rsidP="00EA0081">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w:t>
            </w:r>
            <w:r w:rsidRPr="00BE39AC">
              <w:rPr>
                <w:rFonts w:ascii="Cordia New" w:eastAsia="Times New Roman" w:hAnsi="Cordia New"/>
                <w:sz w:val="24"/>
                <w:szCs w:val="24"/>
              </w:rPr>
              <w:t>)</w:t>
            </w:r>
          </w:p>
        </w:tc>
        <w:tc>
          <w:tcPr>
            <w:tcW w:w="1296" w:type="dxa"/>
            <w:vAlign w:val="bottom"/>
          </w:tcPr>
          <w:p w14:paraId="78D3AFA1" w14:textId="5DDBD316" w:rsidR="00EA0081" w:rsidRPr="00BE39AC" w:rsidRDefault="003A773E" w:rsidP="00EA0081">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284</w:t>
            </w:r>
          </w:p>
        </w:tc>
      </w:tr>
      <w:tr w:rsidR="00EA0081" w:rsidRPr="00BE39AC" w14:paraId="31073451" w14:textId="77777777" w:rsidTr="00EB2237">
        <w:tc>
          <w:tcPr>
            <w:tcW w:w="3859" w:type="dxa"/>
            <w:vAlign w:val="bottom"/>
          </w:tcPr>
          <w:p w14:paraId="2F97F866" w14:textId="77777777" w:rsidR="00EA0081" w:rsidRPr="00BE39AC" w:rsidRDefault="00EA0081" w:rsidP="00EA0081">
            <w:pPr>
              <w:tabs>
                <w:tab w:val="left" w:pos="2412"/>
              </w:tabs>
              <w:spacing w:after="0" w:line="240" w:lineRule="auto"/>
              <w:ind w:left="324"/>
              <w:rPr>
                <w:rFonts w:ascii="Cordia New" w:eastAsia="Times New Roman" w:hAnsi="Cordia New"/>
                <w:sz w:val="12"/>
                <w:szCs w:val="12"/>
              </w:rPr>
            </w:pPr>
          </w:p>
        </w:tc>
        <w:tc>
          <w:tcPr>
            <w:tcW w:w="1296" w:type="dxa"/>
            <w:vAlign w:val="bottom"/>
          </w:tcPr>
          <w:p w14:paraId="74211D38" w14:textId="77777777" w:rsidR="00EA0081" w:rsidRPr="00BE39AC" w:rsidRDefault="00EA0081" w:rsidP="00EA0081">
            <w:pPr>
              <w:spacing w:after="0" w:line="240" w:lineRule="auto"/>
              <w:ind w:left="432"/>
              <w:jc w:val="right"/>
              <w:rPr>
                <w:rFonts w:ascii="Cordia New" w:eastAsia="Times New Roman" w:hAnsi="Cordia New"/>
                <w:sz w:val="12"/>
                <w:szCs w:val="12"/>
              </w:rPr>
            </w:pPr>
          </w:p>
        </w:tc>
        <w:tc>
          <w:tcPr>
            <w:tcW w:w="1440" w:type="dxa"/>
            <w:vAlign w:val="bottom"/>
          </w:tcPr>
          <w:p w14:paraId="356AE814" w14:textId="77777777" w:rsidR="00EA0081" w:rsidRPr="00BE39AC" w:rsidRDefault="00EA0081" w:rsidP="00EA0081">
            <w:pPr>
              <w:spacing w:after="0" w:line="240" w:lineRule="auto"/>
              <w:ind w:left="432"/>
              <w:jc w:val="right"/>
              <w:rPr>
                <w:rFonts w:ascii="Cordia New" w:eastAsia="Times New Roman" w:hAnsi="Cordia New"/>
                <w:sz w:val="12"/>
                <w:szCs w:val="12"/>
              </w:rPr>
            </w:pPr>
          </w:p>
        </w:tc>
        <w:tc>
          <w:tcPr>
            <w:tcW w:w="1440" w:type="dxa"/>
            <w:vAlign w:val="bottom"/>
          </w:tcPr>
          <w:p w14:paraId="61560F1F" w14:textId="77777777" w:rsidR="00EA0081" w:rsidRPr="00BE39AC" w:rsidRDefault="00EA0081" w:rsidP="00EA0081">
            <w:pPr>
              <w:spacing w:after="0" w:line="240" w:lineRule="auto"/>
              <w:ind w:left="432"/>
              <w:jc w:val="right"/>
              <w:rPr>
                <w:rFonts w:ascii="Cordia New" w:eastAsia="Times New Roman" w:hAnsi="Cordia New"/>
                <w:sz w:val="12"/>
                <w:szCs w:val="12"/>
              </w:rPr>
            </w:pPr>
          </w:p>
        </w:tc>
        <w:tc>
          <w:tcPr>
            <w:tcW w:w="1296" w:type="dxa"/>
            <w:vAlign w:val="bottom"/>
          </w:tcPr>
          <w:p w14:paraId="3D8EF985" w14:textId="77777777" w:rsidR="00EA0081" w:rsidRPr="00BE39AC" w:rsidRDefault="00EA0081" w:rsidP="00EA0081">
            <w:pPr>
              <w:spacing w:after="0" w:line="240" w:lineRule="auto"/>
              <w:ind w:left="432"/>
              <w:jc w:val="right"/>
              <w:rPr>
                <w:rFonts w:ascii="Cordia New" w:eastAsia="Times New Roman" w:hAnsi="Cordia New"/>
                <w:sz w:val="12"/>
                <w:szCs w:val="12"/>
              </w:rPr>
            </w:pPr>
          </w:p>
        </w:tc>
      </w:tr>
      <w:tr w:rsidR="00EA0081" w:rsidRPr="00BE39AC" w14:paraId="44BC3F34" w14:textId="77777777" w:rsidTr="00EB2237">
        <w:tc>
          <w:tcPr>
            <w:tcW w:w="3859" w:type="dxa"/>
            <w:vAlign w:val="bottom"/>
          </w:tcPr>
          <w:p w14:paraId="7C6EC876" w14:textId="77777777" w:rsidR="00EA0081" w:rsidRPr="00BE39AC" w:rsidRDefault="00EA0081" w:rsidP="00EA0081">
            <w:pPr>
              <w:tabs>
                <w:tab w:val="left" w:pos="2412"/>
              </w:tabs>
              <w:spacing w:after="0" w:line="240" w:lineRule="auto"/>
              <w:ind w:left="324"/>
              <w:rPr>
                <w:rFonts w:ascii="Cordia New" w:eastAsia="Times New Roman" w:hAnsi="Cordia New"/>
                <w:sz w:val="24"/>
                <w:szCs w:val="24"/>
              </w:rPr>
            </w:pPr>
          </w:p>
        </w:tc>
        <w:tc>
          <w:tcPr>
            <w:tcW w:w="1296" w:type="dxa"/>
            <w:vAlign w:val="bottom"/>
          </w:tcPr>
          <w:p w14:paraId="410D4A2F" w14:textId="6781FC62" w:rsidR="00EA0081" w:rsidRPr="00BE39AC" w:rsidRDefault="003A773E" w:rsidP="00EA0081">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11</w:t>
            </w:r>
            <w:r w:rsidR="00EA0081" w:rsidRPr="00BE39AC">
              <w:rPr>
                <w:rFonts w:ascii="Cordia New" w:eastAsia="Times New Roman" w:hAnsi="Cordia New"/>
                <w:sz w:val="24"/>
                <w:szCs w:val="24"/>
                <w:lang w:val="en-GB"/>
              </w:rPr>
              <w:t>,</w:t>
            </w:r>
            <w:r w:rsidRPr="003A773E">
              <w:rPr>
                <w:rFonts w:ascii="Cordia New" w:eastAsia="Times New Roman" w:hAnsi="Cordia New"/>
                <w:sz w:val="24"/>
                <w:szCs w:val="24"/>
                <w:lang w:val="en-GB"/>
              </w:rPr>
              <w:t>610</w:t>
            </w:r>
          </w:p>
        </w:tc>
        <w:tc>
          <w:tcPr>
            <w:tcW w:w="1440" w:type="dxa"/>
            <w:vAlign w:val="bottom"/>
          </w:tcPr>
          <w:p w14:paraId="35E3B588" w14:textId="7DE9E879" w:rsidR="00EA0081" w:rsidRPr="00BE39AC" w:rsidRDefault="00EA0081" w:rsidP="00EA0081">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370</w:t>
            </w:r>
            <w:r w:rsidRPr="00BE39AC">
              <w:rPr>
                <w:rFonts w:ascii="Cordia New" w:eastAsia="Times New Roman" w:hAnsi="Cordia New"/>
                <w:sz w:val="24"/>
                <w:szCs w:val="24"/>
              </w:rPr>
              <w:t>)</w:t>
            </w:r>
          </w:p>
        </w:tc>
        <w:tc>
          <w:tcPr>
            <w:tcW w:w="1440" w:type="dxa"/>
            <w:vAlign w:val="bottom"/>
          </w:tcPr>
          <w:p w14:paraId="7BB7EEAE" w14:textId="44ED625B" w:rsidR="00EA0081" w:rsidRPr="00BE39AC" w:rsidRDefault="00EA0081" w:rsidP="00EA0081">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277</w:t>
            </w:r>
            <w:r w:rsidRPr="00BE39AC">
              <w:rPr>
                <w:rFonts w:ascii="Cordia New" w:eastAsia="Times New Roman" w:hAnsi="Cordia New"/>
                <w:sz w:val="24"/>
                <w:szCs w:val="24"/>
              </w:rPr>
              <w:t>)</w:t>
            </w:r>
          </w:p>
        </w:tc>
        <w:tc>
          <w:tcPr>
            <w:tcW w:w="1296" w:type="dxa"/>
            <w:vAlign w:val="bottom"/>
          </w:tcPr>
          <w:p w14:paraId="5A4C85F7" w14:textId="708AE0EE" w:rsidR="00EA0081" w:rsidRPr="00BE39AC" w:rsidRDefault="003A773E" w:rsidP="00EA0081">
            <w:pPr>
              <w:pBdr>
                <w:bottom w:val="single" w:sz="4" w:space="1" w:color="auto"/>
              </w:pBdr>
              <w:spacing w:after="0" w:line="240" w:lineRule="auto"/>
              <w:ind w:right="-72"/>
              <w:jc w:val="right"/>
              <w:rPr>
                <w:rFonts w:ascii="Cordia New" w:eastAsia="Times New Roman" w:hAnsi="Cordia New"/>
                <w:sz w:val="24"/>
                <w:szCs w:val="24"/>
                <w:cs/>
              </w:rPr>
            </w:pPr>
            <w:r w:rsidRPr="003A773E">
              <w:rPr>
                <w:rFonts w:ascii="Cordia New" w:eastAsia="Times New Roman" w:hAnsi="Cordia New"/>
                <w:sz w:val="24"/>
                <w:szCs w:val="24"/>
                <w:lang w:val="en-GB"/>
              </w:rPr>
              <w:t>9</w:t>
            </w:r>
            <w:r w:rsidR="00EA0081" w:rsidRPr="00BE39AC">
              <w:rPr>
                <w:rFonts w:ascii="Cordia New" w:eastAsia="Times New Roman" w:hAnsi="Cordia New"/>
                <w:sz w:val="24"/>
                <w:szCs w:val="24"/>
              </w:rPr>
              <w:t>,</w:t>
            </w:r>
            <w:r w:rsidRPr="003A773E">
              <w:rPr>
                <w:rFonts w:ascii="Cordia New" w:eastAsia="Times New Roman" w:hAnsi="Cordia New"/>
                <w:sz w:val="24"/>
                <w:szCs w:val="24"/>
                <w:lang w:val="en-GB"/>
              </w:rPr>
              <w:t>963</w:t>
            </w:r>
          </w:p>
        </w:tc>
      </w:tr>
      <w:tr w:rsidR="00EA0081" w:rsidRPr="00BE39AC" w14:paraId="6A6FAAB9" w14:textId="77777777" w:rsidTr="00EB2237">
        <w:tc>
          <w:tcPr>
            <w:tcW w:w="3859" w:type="dxa"/>
            <w:vAlign w:val="bottom"/>
          </w:tcPr>
          <w:p w14:paraId="04D18C01" w14:textId="77777777" w:rsidR="00EA0081" w:rsidRPr="00BE39AC" w:rsidRDefault="00EA0081" w:rsidP="00EA0081">
            <w:pPr>
              <w:spacing w:after="0" w:line="240" w:lineRule="auto"/>
              <w:ind w:left="324" w:right="-99"/>
              <w:rPr>
                <w:rFonts w:ascii="Cordia New" w:eastAsia="Times New Roman" w:hAnsi="Cordia New"/>
                <w:sz w:val="24"/>
                <w:szCs w:val="24"/>
              </w:rPr>
            </w:pPr>
          </w:p>
        </w:tc>
        <w:tc>
          <w:tcPr>
            <w:tcW w:w="1296" w:type="dxa"/>
            <w:vAlign w:val="bottom"/>
          </w:tcPr>
          <w:p w14:paraId="75F4BB3B" w14:textId="77777777" w:rsidR="00EA0081" w:rsidRPr="00BE39AC" w:rsidRDefault="00EA0081" w:rsidP="00EA0081">
            <w:pPr>
              <w:spacing w:after="0" w:line="240" w:lineRule="auto"/>
              <w:ind w:right="-72"/>
              <w:jc w:val="right"/>
              <w:rPr>
                <w:rFonts w:ascii="Cordia New" w:eastAsia="Times New Roman" w:hAnsi="Cordia New"/>
                <w:sz w:val="24"/>
                <w:szCs w:val="24"/>
              </w:rPr>
            </w:pPr>
          </w:p>
        </w:tc>
        <w:tc>
          <w:tcPr>
            <w:tcW w:w="1440" w:type="dxa"/>
            <w:vAlign w:val="bottom"/>
          </w:tcPr>
          <w:p w14:paraId="48BFC177" w14:textId="77777777" w:rsidR="00EA0081" w:rsidRPr="00BE39AC" w:rsidRDefault="00EA0081" w:rsidP="00EA0081">
            <w:pPr>
              <w:spacing w:after="0" w:line="240" w:lineRule="auto"/>
              <w:ind w:right="-72"/>
              <w:jc w:val="right"/>
              <w:rPr>
                <w:rFonts w:ascii="Cordia New" w:eastAsia="Times New Roman" w:hAnsi="Cordia New"/>
                <w:sz w:val="24"/>
                <w:szCs w:val="24"/>
              </w:rPr>
            </w:pPr>
          </w:p>
        </w:tc>
        <w:tc>
          <w:tcPr>
            <w:tcW w:w="1440" w:type="dxa"/>
            <w:vAlign w:val="bottom"/>
          </w:tcPr>
          <w:p w14:paraId="7F6DD5F5" w14:textId="77777777" w:rsidR="00EA0081" w:rsidRPr="00BE39AC" w:rsidRDefault="00EA0081" w:rsidP="00EA0081">
            <w:pPr>
              <w:spacing w:after="0" w:line="240" w:lineRule="auto"/>
              <w:ind w:right="-72"/>
              <w:jc w:val="right"/>
              <w:rPr>
                <w:rFonts w:ascii="Cordia New" w:eastAsia="Times New Roman" w:hAnsi="Cordia New"/>
                <w:sz w:val="24"/>
                <w:szCs w:val="24"/>
              </w:rPr>
            </w:pPr>
          </w:p>
        </w:tc>
        <w:tc>
          <w:tcPr>
            <w:tcW w:w="1296" w:type="dxa"/>
            <w:vAlign w:val="bottom"/>
          </w:tcPr>
          <w:p w14:paraId="33B60F24" w14:textId="77777777" w:rsidR="00EA0081" w:rsidRPr="00BE39AC" w:rsidRDefault="00EA0081" w:rsidP="00EA0081">
            <w:pPr>
              <w:spacing w:after="0" w:line="240" w:lineRule="auto"/>
              <w:ind w:right="-72"/>
              <w:jc w:val="right"/>
              <w:rPr>
                <w:rFonts w:ascii="Cordia New" w:eastAsia="Times New Roman" w:hAnsi="Cordia New"/>
                <w:sz w:val="24"/>
                <w:szCs w:val="24"/>
              </w:rPr>
            </w:pPr>
          </w:p>
        </w:tc>
      </w:tr>
      <w:tr w:rsidR="00EA0081" w:rsidRPr="00BE39AC" w14:paraId="5C99495E" w14:textId="77777777" w:rsidTr="00EB2237">
        <w:trPr>
          <w:trHeight w:val="76"/>
        </w:trPr>
        <w:tc>
          <w:tcPr>
            <w:tcW w:w="3859" w:type="dxa"/>
            <w:vAlign w:val="bottom"/>
            <w:hideMark/>
          </w:tcPr>
          <w:p w14:paraId="58F56275" w14:textId="77777777" w:rsidR="00EA0081" w:rsidRPr="00BE39AC" w:rsidRDefault="00EA0081" w:rsidP="00EA0081">
            <w:pPr>
              <w:spacing w:after="0" w:line="240" w:lineRule="auto"/>
              <w:ind w:left="324" w:right="-99"/>
              <w:rPr>
                <w:rFonts w:ascii="Cordia New" w:eastAsia="Times New Roman" w:hAnsi="Cordia New"/>
                <w:b/>
                <w:bCs/>
                <w:sz w:val="24"/>
                <w:szCs w:val="24"/>
              </w:rPr>
            </w:pPr>
            <w:r w:rsidRPr="00BE39AC">
              <w:rPr>
                <w:rFonts w:ascii="Cordia New" w:eastAsia="Times New Roman" w:hAnsi="Cordia New"/>
                <w:b/>
                <w:bCs/>
                <w:sz w:val="24"/>
                <w:szCs w:val="24"/>
              </w:rPr>
              <w:t>Deferred income tax liabilities</w:t>
            </w:r>
          </w:p>
        </w:tc>
        <w:tc>
          <w:tcPr>
            <w:tcW w:w="1296" w:type="dxa"/>
            <w:vAlign w:val="bottom"/>
          </w:tcPr>
          <w:p w14:paraId="58CF07E1" w14:textId="77777777" w:rsidR="00EA0081" w:rsidRPr="00BE39AC" w:rsidRDefault="00EA0081" w:rsidP="00EA0081">
            <w:pPr>
              <w:spacing w:after="0" w:line="240" w:lineRule="auto"/>
              <w:ind w:right="-72"/>
              <w:jc w:val="right"/>
              <w:rPr>
                <w:rFonts w:ascii="Cordia New" w:eastAsia="Times New Roman" w:hAnsi="Cordia New"/>
                <w:sz w:val="24"/>
                <w:szCs w:val="24"/>
              </w:rPr>
            </w:pPr>
          </w:p>
        </w:tc>
        <w:tc>
          <w:tcPr>
            <w:tcW w:w="1440" w:type="dxa"/>
            <w:vAlign w:val="bottom"/>
          </w:tcPr>
          <w:p w14:paraId="196E39BA" w14:textId="77777777" w:rsidR="00EA0081" w:rsidRPr="00BE39AC" w:rsidRDefault="00EA0081" w:rsidP="00EA0081">
            <w:pPr>
              <w:spacing w:after="0" w:line="240" w:lineRule="auto"/>
              <w:ind w:right="-72"/>
              <w:jc w:val="right"/>
              <w:rPr>
                <w:rFonts w:ascii="Cordia New" w:eastAsia="Times New Roman" w:hAnsi="Cordia New"/>
                <w:sz w:val="24"/>
                <w:szCs w:val="24"/>
              </w:rPr>
            </w:pPr>
          </w:p>
        </w:tc>
        <w:tc>
          <w:tcPr>
            <w:tcW w:w="1440" w:type="dxa"/>
            <w:vAlign w:val="bottom"/>
          </w:tcPr>
          <w:p w14:paraId="34A95921" w14:textId="77777777" w:rsidR="00EA0081" w:rsidRPr="00BE39AC" w:rsidRDefault="00EA0081" w:rsidP="00EA0081">
            <w:pPr>
              <w:spacing w:after="0" w:line="240" w:lineRule="auto"/>
              <w:ind w:right="-72"/>
              <w:jc w:val="right"/>
              <w:rPr>
                <w:rFonts w:ascii="Cordia New" w:eastAsia="Times New Roman" w:hAnsi="Cordia New"/>
                <w:sz w:val="24"/>
                <w:szCs w:val="24"/>
              </w:rPr>
            </w:pPr>
          </w:p>
        </w:tc>
        <w:tc>
          <w:tcPr>
            <w:tcW w:w="1296" w:type="dxa"/>
            <w:vAlign w:val="bottom"/>
          </w:tcPr>
          <w:p w14:paraId="5FCD288B" w14:textId="77777777" w:rsidR="00EA0081" w:rsidRPr="00BE39AC" w:rsidRDefault="00EA0081" w:rsidP="00EA0081">
            <w:pPr>
              <w:spacing w:after="0" w:line="240" w:lineRule="auto"/>
              <w:ind w:right="-72"/>
              <w:jc w:val="right"/>
              <w:rPr>
                <w:rFonts w:ascii="Cordia New" w:eastAsia="Times New Roman" w:hAnsi="Cordia New"/>
                <w:sz w:val="24"/>
                <w:szCs w:val="24"/>
              </w:rPr>
            </w:pPr>
          </w:p>
        </w:tc>
      </w:tr>
      <w:tr w:rsidR="00EA0081" w:rsidRPr="00BE39AC" w14:paraId="1785EDE6" w14:textId="77777777" w:rsidTr="00EB2237">
        <w:tc>
          <w:tcPr>
            <w:tcW w:w="3859" w:type="dxa"/>
            <w:vAlign w:val="bottom"/>
            <w:hideMark/>
          </w:tcPr>
          <w:p w14:paraId="7FA07210" w14:textId="77777777" w:rsidR="00EA0081" w:rsidRPr="00BE39AC" w:rsidRDefault="00EA0081" w:rsidP="00EA0081">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Accounts receivable</w:t>
            </w:r>
          </w:p>
        </w:tc>
        <w:tc>
          <w:tcPr>
            <w:tcW w:w="1296" w:type="dxa"/>
            <w:vAlign w:val="bottom"/>
          </w:tcPr>
          <w:p w14:paraId="4944C4A0" w14:textId="70650F48"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13</w:t>
            </w:r>
            <w:r w:rsidRPr="00BE39AC">
              <w:rPr>
                <w:rFonts w:ascii="Cordia New" w:eastAsia="Times New Roman" w:hAnsi="Cordia New"/>
                <w:sz w:val="24"/>
                <w:szCs w:val="24"/>
              </w:rPr>
              <w:t>)</w:t>
            </w:r>
          </w:p>
        </w:tc>
        <w:tc>
          <w:tcPr>
            <w:tcW w:w="1440" w:type="dxa"/>
            <w:vAlign w:val="bottom"/>
          </w:tcPr>
          <w:p w14:paraId="6E380EDB" w14:textId="08FA5A46"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40" w:type="dxa"/>
            <w:vAlign w:val="bottom"/>
          </w:tcPr>
          <w:p w14:paraId="779ED480" w14:textId="0765E24F"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96" w:type="dxa"/>
            <w:vAlign w:val="bottom"/>
          </w:tcPr>
          <w:p w14:paraId="234B36E6" w14:textId="02BD1713"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13</w:t>
            </w:r>
            <w:r w:rsidRPr="00BE39AC">
              <w:rPr>
                <w:rFonts w:ascii="Cordia New" w:eastAsia="Times New Roman" w:hAnsi="Cordia New"/>
                <w:sz w:val="24"/>
                <w:szCs w:val="24"/>
              </w:rPr>
              <w:t>)</w:t>
            </w:r>
          </w:p>
        </w:tc>
      </w:tr>
      <w:tr w:rsidR="00EA0081" w:rsidRPr="00BE39AC" w14:paraId="08437606" w14:textId="77777777" w:rsidTr="00EB2237">
        <w:tc>
          <w:tcPr>
            <w:tcW w:w="3859" w:type="dxa"/>
            <w:vAlign w:val="bottom"/>
            <w:hideMark/>
          </w:tcPr>
          <w:p w14:paraId="080449F4" w14:textId="77777777" w:rsidR="00EA0081" w:rsidRPr="00BE39AC" w:rsidRDefault="00EA0081" w:rsidP="00EA0081">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Asset management right</w:t>
            </w:r>
          </w:p>
        </w:tc>
        <w:tc>
          <w:tcPr>
            <w:tcW w:w="1296" w:type="dxa"/>
          </w:tcPr>
          <w:p w14:paraId="2795CE5D" w14:textId="4B9ED1F9"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121</w:t>
            </w:r>
            <w:r w:rsidRPr="00BE39AC">
              <w:rPr>
                <w:rFonts w:ascii="Cordia New" w:eastAsia="Times New Roman" w:hAnsi="Cordia New"/>
                <w:sz w:val="24"/>
                <w:szCs w:val="24"/>
                <w:cs/>
              </w:rPr>
              <w:t>)</w:t>
            </w:r>
            <w:r w:rsidRPr="00BE39AC">
              <w:rPr>
                <w:rFonts w:ascii="Cordia New" w:eastAsia="Times New Roman" w:hAnsi="Cordia New"/>
                <w:sz w:val="24"/>
                <w:szCs w:val="24"/>
              </w:rPr>
              <w:t xml:space="preserve"> </w:t>
            </w:r>
          </w:p>
        </w:tc>
        <w:tc>
          <w:tcPr>
            <w:tcW w:w="1440" w:type="dxa"/>
          </w:tcPr>
          <w:p w14:paraId="391A8C85" w14:textId="384EFAF5" w:rsidR="00EA0081" w:rsidRPr="00BE39AC" w:rsidRDefault="003A773E" w:rsidP="00EA0081">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39</w:t>
            </w:r>
          </w:p>
        </w:tc>
        <w:tc>
          <w:tcPr>
            <w:tcW w:w="1440" w:type="dxa"/>
          </w:tcPr>
          <w:p w14:paraId="4A8D8FC6" w14:textId="40A85057" w:rsidR="00EA0081" w:rsidRPr="00BE39AC" w:rsidRDefault="003A773E" w:rsidP="00EA0081">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38</w:t>
            </w:r>
          </w:p>
        </w:tc>
        <w:tc>
          <w:tcPr>
            <w:tcW w:w="1296" w:type="dxa"/>
          </w:tcPr>
          <w:p w14:paraId="33D18761" w14:textId="321E0542"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044</w:t>
            </w:r>
            <w:r w:rsidRPr="00BE39AC">
              <w:rPr>
                <w:rFonts w:ascii="Cordia New" w:eastAsia="Times New Roman" w:hAnsi="Cordia New"/>
                <w:sz w:val="24"/>
                <w:szCs w:val="24"/>
              </w:rPr>
              <w:t>)</w:t>
            </w:r>
          </w:p>
        </w:tc>
      </w:tr>
      <w:tr w:rsidR="00EA0081" w:rsidRPr="00BE39AC" w14:paraId="5AD49892" w14:textId="77777777" w:rsidTr="00EB2237">
        <w:tc>
          <w:tcPr>
            <w:tcW w:w="3859" w:type="dxa"/>
            <w:vAlign w:val="bottom"/>
            <w:hideMark/>
          </w:tcPr>
          <w:p w14:paraId="1F13793B" w14:textId="77777777" w:rsidR="00EA0081" w:rsidRPr="00BE39AC" w:rsidRDefault="00EA0081" w:rsidP="00EA0081">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Financial lease revenue</w:t>
            </w:r>
          </w:p>
        </w:tc>
        <w:tc>
          <w:tcPr>
            <w:tcW w:w="1296" w:type="dxa"/>
          </w:tcPr>
          <w:p w14:paraId="491E96FD" w14:textId="4513F0EA"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665</w:t>
            </w:r>
            <w:r w:rsidRPr="00BE39AC">
              <w:rPr>
                <w:rFonts w:ascii="Cordia New" w:eastAsia="Times New Roman" w:hAnsi="Cordia New"/>
                <w:sz w:val="24"/>
                <w:szCs w:val="24"/>
              </w:rPr>
              <w:t>)</w:t>
            </w:r>
          </w:p>
        </w:tc>
        <w:tc>
          <w:tcPr>
            <w:tcW w:w="1440" w:type="dxa"/>
          </w:tcPr>
          <w:p w14:paraId="3593377C" w14:textId="028DCCAB" w:rsidR="00EA0081" w:rsidRPr="00BE39AC" w:rsidRDefault="003A773E" w:rsidP="00EA0081">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78</w:t>
            </w:r>
          </w:p>
        </w:tc>
        <w:tc>
          <w:tcPr>
            <w:tcW w:w="1440" w:type="dxa"/>
          </w:tcPr>
          <w:p w14:paraId="6BC46623" w14:textId="0FC63B52"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96" w:type="dxa"/>
          </w:tcPr>
          <w:p w14:paraId="688F419A" w14:textId="0C367F10"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587</w:t>
            </w:r>
            <w:r w:rsidRPr="00BE39AC">
              <w:rPr>
                <w:rFonts w:ascii="Cordia New" w:eastAsia="Times New Roman" w:hAnsi="Cordia New"/>
                <w:sz w:val="24"/>
                <w:szCs w:val="24"/>
              </w:rPr>
              <w:t>)</w:t>
            </w:r>
          </w:p>
        </w:tc>
      </w:tr>
      <w:tr w:rsidR="00D14C75" w:rsidRPr="00BE39AC" w14:paraId="72E17868" w14:textId="77777777" w:rsidTr="00EB2237">
        <w:tc>
          <w:tcPr>
            <w:tcW w:w="3859" w:type="dxa"/>
            <w:vAlign w:val="bottom"/>
          </w:tcPr>
          <w:p w14:paraId="7F3AF0DD" w14:textId="5E99DC22" w:rsidR="00D14C75" w:rsidRPr="00BE39AC" w:rsidRDefault="00D14C75" w:rsidP="00D14C75">
            <w:pPr>
              <w:spacing w:after="0" w:line="240" w:lineRule="auto"/>
              <w:ind w:left="324" w:right="-99"/>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w:t>
            </w:r>
            <w:r>
              <w:rPr>
                <w:rFonts w:ascii="Cordia New" w:eastAsia="Times New Roman" w:hAnsi="Cordia New"/>
                <w:sz w:val="24"/>
                <w:szCs w:val="24"/>
              </w:rPr>
              <w:t xml:space="preserve">on </w:t>
            </w:r>
            <w:r w:rsidRPr="00D14C75">
              <w:rPr>
                <w:rFonts w:ascii="Cordia New" w:eastAsia="Times New Roman" w:hAnsi="Cordia New"/>
                <w:sz w:val="24"/>
                <w:szCs w:val="24"/>
              </w:rPr>
              <w:t>remeasurement o</w:t>
            </w:r>
            <w:r>
              <w:rPr>
                <w:rFonts w:ascii="Cordia New" w:eastAsia="Times New Roman" w:hAnsi="Cordia New"/>
                <w:sz w:val="24"/>
                <w:szCs w:val="24"/>
              </w:rPr>
              <w:t>f</w:t>
            </w:r>
          </w:p>
        </w:tc>
        <w:tc>
          <w:tcPr>
            <w:tcW w:w="1296" w:type="dxa"/>
            <w:vAlign w:val="bottom"/>
          </w:tcPr>
          <w:p w14:paraId="133744AD" w14:textId="77777777" w:rsidR="00D14C75" w:rsidRPr="00BE39AC" w:rsidRDefault="00D14C75" w:rsidP="00D14C75">
            <w:pPr>
              <w:spacing w:after="0" w:line="240" w:lineRule="auto"/>
              <w:ind w:right="-72"/>
              <w:jc w:val="right"/>
              <w:rPr>
                <w:rFonts w:ascii="Cordia New" w:eastAsia="Times New Roman" w:hAnsi="Cordia New"/>
                <w:sz w:val="24"/>
                <w:szCs w:val="24"/>
              </w:rPr>
            </w:pPr>
          </w:p>
        </w:tc>
        <w:tc>
          <w:tcPr>
            <w:tcW w:w="1440" w:type="dxa"/>
            <w:vAlign w:val="bottom"/>
          </w:tcPr>
          <w:p w14:paraId="4A525406" w14:textId="77777777" w:rsidR="00D14C75" w:rsidRPr="00BE39AC" w:rsidRDefault="00D14C75" w:rsidP="00D14C75">
            <w:pPr>
              <w:spacing w:after="0" w:line="240" w:lineRule="auto"/>
              <w:ind w:right="-72"/>
              <w:jc w:val="right"/>
              <w:rPr>
                <w:rFonts w:ascii="Cordia New" w:eastAsia="Times New Roman" w:hAnsi="Cordia New"/>
                <w:sz w:val="24"/>
                <w:szCs w:val="24"/>
              </w:rPr>
            </w:pPr>
          </w:p>
        </w:tc>
        <w:tc>
          <w:tcPr>
            <w:tcW w:w="1440" w:type="dxa"/>
            <w:vAlign w:val="bottom"/>
          </w:tcPr>
          <w:p w14:paraId="536E4657" w14:textId="77777777" w:rsidR="00D14C75" w:rsidRPr="00BE39AC" w:rsidRDefault="00D14C75" w:rsidP="00D14C75">
            <w:pPr>
              <w:spacing w:after="0" w:line="240" w:lineRule="auto"/>
              <w:ind w:right="-72"/>
              <w:jc w:val="right"/>
              <w:rPr>
                <w:rFonts w:ascii="Cordia New" w:eastAsia="Times New Roman" w:hAnsi="Cordia New"/>
                <w:sz w:val="24"/>
                <w:szCs w:val="24"/>
              </w:rPr>
            </w:pPr>
          </w:p>
        </w:tc>
        <w:tc>
          <w:tcPr>
            <w:tcW w:w="1296" w:type="dxa"/>
            <w:vAlign w:val="bottom"/>
          </w:tcPr>
          <w:p w14:paraId="488D617B" w14:textId="77777777" w:rsidR="00D14C75" w:rsidRPr="00BE39AC" w:rsidRDefault="00D14C75" w:rsidP="00D14C75">
            <w:pPr>
              <w:spacing w:after="0" w:line="240" w:lineRule="auto"/>
              <w:ind w:right="-72"/>
              <w:jc w:val="right"/>
              <w:rPr>
                <w:rFonts w:ascii="Cordia New" w:eastAsia="Times New Roman" w:hAnsi="Cordia New"/>
                <w:sz w:val="24"/>
                <w:szCs w:val="24"/>
              </w:rPr>
            </w:pPr>
          </w:p>
        </w:tc>
      </w:tr>
      <w:tr w:rsidR="00D14C75" w:rsidRPr="00BE39AC" w14:paraId="5BDB4C27" w14:textId="77777777" w:rsidTr="00EB2237">
        <w:tc>
          <w:tcPr>
            <w:tcW w:w="3859" w:type="dxa"/>
            <w:vAlign w:val="bottom"/>
          </w:tcPr>
          <w:p w14:paraId="534827C4" w14:textId="4F9EDD37" w:rsidR="00D14C75" w:rsidRPr="00BE39AC" w:rsidRDefault="00D14C75" w:rsidP="00D14C75">
            <w:pPr>
              <w:spacing w:after="0" w:line="240" w:lineRule="auto"/>
              <w:ind w:left="324" w:right="-99"/>
              <w:rPr>
                <w:rFonts w:ascii="Cordia New" w:eastAsia="Times New Roman" w:hAnsi="Cordia New"/>
                <w:sz w:val="24"/>
                <w:szCs w:val="24"/>
              </w:rPr>
            </w:pPr>
            <w:r>
              <w:rPr>
                <w:rFonts w:ascii="Cordia New" w:eastAsia="Times New Roman" w:hAnsi="Cordia New"/>
                <w:sz w:val="24"/>
                <w:szCs w:val="24"/>
              </w:rPr>
              <w:t xml:space="preserve">   equity </w:t>
            </w:r>
            <w:r w:rsidRPr="00D14C75">
              <w:rPr>
                <w:rFonts w:ascii="Cordia New" w:eastAsia="Times New Roman" w:hAnsi="Cordia New"/>
                <w:sz w:val="24"/>
                <w:szCs w:val="24"/>
              </w:rPr>
              <w:t>investments at fair value through</w:t>
            </w:r>
          </w:p>
        </w:tc>
        <w:tc>
          <w:tcPr>
            <w:tcW w:w="1296" w:type="dxa"/>
            <w:vAlign w:val="bottom"/>
          </w:tcPr>
          <w:p w14:paraId="122A6D90" w14:textId="77777777" w:rsidR="00D14C75" w:rsidRPr="00BE39AC" w:rsidRDefault="00D14C75" w:rsidP="00D14C75">
            <w:pPr>
              <w:spacing w:after="0" w:line="240" w:lineRule="auto"/>
              <w:ind w:right="-72"/>
              <w:jc w:val="right"/>
              <w:rPr>
                <w:rFonts w:ascii="Cordia New" w:eastAsia="Times New Roman" w:hAnsi="Cordia New"/>
                <w:sz w:val="24"/>
                <w:szCs w:val="24"/>
              </w:rPr>
            </w:pPr>
          </w:p>
        </w:tc>
        <w:tc>
          <w:tcPr>
            <w:tcW w:w="1440" w:type="dxa"/>
            <w:vAlign w:val="bottom"/>
          </w:tcPr>
          <w:p w14:paraId="00B9DB3F" w14:textId="77777777" w:rsidR="00D14C75" w:rsidRPr="00BE39AC" w:rsidRDefault="00D14C75" w:rsidP="00D14C75">
            <w:pPr>
              <w:spacing w:after="0" w:line="240" w:lineRule="auto"/>
              <w:ind w:right="-72"/>
              <w:jc w:val="right"/>
              <w:rPr>
                <w:rFonts w:ascii="Cordia New" w:eastAsia="Times New Roman" w:hAnsi="Cordia New"/>
                <w:sz w:val="24"/>
                <w:szCs w:val="24"/>
              </w:rPr>
            </w:pPr>
          </w:p>
        </w:tc>
        <w:tc>
          <w:tcPr>
            <w:tcW w:w="1440" w:type="dxa"/>
            <w:vAlign w:val="bottom"/>
          </w:tcPr>
          <w:p w14:paraId="751CC09F" w14:textId="77777777" w:rsidR="00D14C75" w:rsidRPr="00BE39AC" w:rsidRDefault="00D14C75" w:rsidP="00D14C75">
            <w:pPr>
              <w:spacing w:after="0" w:line="240" w:lineRule="auto"/>
              <w:ind w:right="-72"/>
              <w:jc w:val="right"/>
              <w:rPr>
                <w:rFonts w:ascii="Cordia New" w:eastAsia="Times New Roman" w:hAnsi="Cordia New"/>
                <w:sz w:val="24"/>
                <w:szCs w:val="24"/>
              </w:rPr>
            </w:pPr>
          </w:p>
        </w:tc>
        <w:tc>
          <w:tcPr>
            <w:tcW w:w="1296" w:type="dxa"/>
            <w:vAlign w:val="bottom"/>
          </w:tcPr>
          <w:p w14:paraId="6B169191" w14:textId="77777777" w:rsidR="00D14C75" w:rsidRPr="00BE39AC" w:rsidRDefault="00D14C75" w:rsidP="00D14C75">
            <w:pPr>
              <w:spacing w:after="0" w:line="240" w:lineRule="auto"/>
              <w:ind w:right="-72"/>
              <w:jc w:val="right"/>
              <w:rPr>
                <w:rFonts w:ascii="Cordia New" w:eastAsia="Times New Roman" w:hAnsi="Cordia New"/>
                <w:sz w:val="24"/>
                <w:szCs w:val="24"/>
              </w:rPr>
            </w:pPr>
          </w:p>
        </w:tc>
      </w:tr>
      <w:tr w:rsidR="00D14C75" w:rsidRPr="00BE39AC" w14:paraId="78AF024B" w14:textId="77777777" w:rsidTr="00EB2237">
        <w:tc>
          <w:tcPr>
            <w:tcW w:w="3859" w:type="dxa"/>
            <w:vAlign w:val="bottom"/>
            <w:hideMark/>
          </w:tcPr>
          <w:p w14:paraId="28EDFAE6" w14:textId="4596CDC5" w:rsidR="00D14C75" w:rsidRPr="00BE39AC" w:rsidRDefault="00D14C75" w:rsidP="00D14C75">
            <w:pPr>
              <w:spacing w:after="0" w:line="240" w:lineRule="auto"/>
              <w:ind w:left="324" w:right="-99"/>
              <w:rPr>
                <w:rFonts w:ascii="Cordia New" w:eastAsia="Times New Roman" w:hAnsi="Cordia New"/>
                <w:sz w:val="24"/>
                <w:szCs w:val="24"/>
              </w:rPr>
            </w:pPr>
            <w:r>
              <w:rPr>
                <w:rFonts w:ascii="Cordia New" w:eastAsia="Times New Roman" w:hAnsi="Cordia New"/>
                <w:sz w:val="24"/>
                <w:szCs w:val="24"/>
              </w:rPr>
              <w:t xml:space="preserve">   </w:t>
            </w:r>
            <w:r w:rsidRPr="00D14C75">
              <w:rPr>
                <w:rFonts w:ascii="Cordia New" w:eastAsia="Times New Roman" w:hAnsi="Cordia New"/>
                <w:sz w:val="24"/>
                <w:szCs w:val="24"/>
              </w:rPr>
              <w:t>other comprehensive income (expense)</w:t>
            </w:r>
          </w:p>
        </w:tc>
        <w:tc>
          <w:tcPr>
            <w:tcW w:w="1296" w:type="dxa"/>
            <w:vAlign w:val="bottom"/>
          </w:tcPr>
          <w:p w14:paraId="4CBF0592" w14:textId="7EF1003E" w:rsidR="00D14C75" w:rsidRPr="00BE39AC" w:rsidRDefault="00D14C75" w:rsidP="00D14C75">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210</w:t>
            </w:r>
            <w:r w:rsidRPr="00BE39AC">
              <w:rPr>
                <w:rFonts w:ascii="Cordia New" w:eastAsia="Times New Roman" w:hAnsi="Cordia New"/>
                <w:sz w:val="24"/>
                <w:szCs w:val="24"/>
              </w:rPr>
              <w:t>)</w:t>
            </w:r>
          </w:p>
        </w:tc>
        <w:tc>
          <w:tcPr>
            <w:tcW w:w="1440" w:type="dxa"/>
            <w:vAlign w:val="bottom"/>
          </w:tcPr>
          <w:p w14:paraId="57459ED5" w14:textId="3C0AD698" w:rsidR="00D14C75" w:rsidRPr="00BE39AC" w:rsidRDefault="00D14C75" w:rsidP="00D14C75">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40" w:type="dxa"/>
            <w:vAlign w:val="bottom"/>
          </w:tcPr>
          <w:p w14:paraId="24EB47B1" w14:textId="72DCF726" w:rsidR="00D14C75" w:rsidRPr="00BE39AC" w:rsidRDefault="00D14C75" w:rsidP="00D14C75">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96" w:type="dxa"/>
            <w:vAlign w:val="bottom"/>
          </w:tcPr>
          <w:p w14:paraId="712A23DE" w14:textId="578DE94D" w:rsidR="00D14C75" w:rsidRPr="00BE39AC" w:rsidRDefault="00D14C75" w:rsidP="00D14C75">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210</w:t>
            </w:r>
            <w:r w:rsidRPr="00BE39AC">
              <w:rPr>
                <w:rFonts w:ascii="Cordia New" w:eastAsia="Times New Roman" w:hAnsi="Cordia New"/>
                <w:sz w:val="24"/>
                <w:szCs w:val="24"/>
              </w:rPr>
              <w:t>)</w:t>
            </w:r>
          </w:p>
        </w:tc>
      </w:tr>
      <w:tr w:rsidR="00EA0081" w:rsidRPr="00BE39AC" w14:paraId="4B5F2230" w14:textId="77777777" w:rsidTr="00EB2237">
        <w:tc>
          <w:tcPr>
            <w:tcW w:w="3859" w:type="dxa"/>
            <w:vAlign w:val="bottom"/>
            <w:hideMark/>
          </w:tcPr>
          <w:p w14:paraId="6CF7E0D1" w14:textId="77777777" w:rsidR="00EA0081" w:rsidRPr="00BE39AC" w:rsidRDefault="00EA0081" w:rsidP="00EA0081">
            <w:pPr>
              <w:spacing w:after="0" w:line="240" w:lineRule="auto"/>
              <w:ind w:left="324" w:right="-99"/>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on sale of assets in the Group</w:t>
            </w:r>
          </w:p>
        </w:tc>
        <w:tc>
          <w:tcPr>
            <w:tcW w:w="1296" w:type="dxa"/>
            <w:vAlign w:val="bottom"/>
          </w:tcPr>
          <w:p w14:paraId="7C78AF94" w14:textId="4A330AE1"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15</w:t>
            </w:r>
            <w:r w:rsidRPr="00BE39AC">
              <w:rPr>
                <w:rFonts w:ascii="Cordia New" w:eastAsia="Times New Roman" w:hAnsi="Cordia New"/>
                <w:sz w:val="24"/>
                <w:szCs w:val="24"/>
                <w:cs/>
              </w:rPr>
              <w:t>)</w:t>
            </w:r>
          </w:p>
        </w:tc>
        <w:tc>
          <w:tcPr>
            <w:tcW w:w="1440" w:type="dxa"/>
            <w:vAlign w:val="bottom"/>
          </w:tcPr>
          <w:p w14:paraId="3CF4B222" w14:textId="2CE0985D"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17</w:t>
            </w:r>
            <w:r w:rsidRPr="00BE39AC">
              <w:rPr>
                <w:rFonts w:ascii="Cordia New" w:eastAsia="Times New Roman" w:hAnsi="Cordia New"/>
                <w:sz w:val="24"/>
                <w:szCs w:val="24"/>
              </w:rPr>
              <w:t>)</w:t>
            </w:r>
          </w:p>
        </w:tc>
        <w:tc>
          <w:tcPr>
            <w:tcW w:w="1440" w:type="dxa"/>
            <w:vAlign w:val="bottom"/>
          </w:tcPr>
          <w:p w14:paraId="12629573" w14:textId="32484282"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96" w:type="dxa"/>
            <w:vAlign w:val="bottom"/>
          </w:tcPr>
          <w:p w14:paraId="6B0C211C" w14:textId="779014A2"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32</w:t>
            </w:r>
            <w:r w:rsidRPr="00BE39AC">
              <w:rPr>
                <w:rFonts w:ascii="Cordia New" w:eastAsia="Times New Roman" w:hAnsi="Cordia New"/>
                <w:sz w:val="24"/>
                <w:szCs w:val="24"/>
              </w:rPr>
              <w:t>)</w:t>
            </w:r>
          </w:p>
        </w:tc>
      </w:tr>
      <w:tr w:rsidR="00EA0081" w:rsidRPr="00BE39AC" w14:paraId="259ED058" w14:textId="77777777" w:rsidTr="00EB2237">
        <w:tc>
          <w:tcPr>
            <w:tcW w:w="3859" w:type="dxa"/>
            <w:vAlign w:val="bottom"/>
            <w:hideMark/>
          </w:tcPr>
          <w:p w14:paraId="1BAF5E63" w14:textId="77777777" w:rsidR="00EA0081" w:rsidRPr="00BE39AC" w:rsidRDefault="00EA0081" w:rsidP="00EA0081">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Fair value adjustment of net assets</w:t>
            </w:r>
          </w:p>
        </w:tc>
        <w:tc>
          <w:tcPr>
            <w:tcW w:w="1296" w:type="dxa"/>
            <w:vAlign w:val="bottom"/>
          </w:tcPr>
          <w:p w14:paraId="31C4B25D" w14:textId="77777777" w:rsidR="00EA0081" w:rsidRPr="00BE39AC" w:rsidRDefault="00EA0081" w:rsidP="00EA0081">
            <w:pPr>
              <w:spacing w:after="0" w:line="240" w:lineRule="auto"/>
              <w:ind w:right="-72"/>
              <w:jc w:val="right"/>
              <w:rPr>
                <w:rFonts w:ascii="Cordia New" w:eastAsia="Times New Roman" w:hAnsi="Cordia New"/>
                <w:sz w:val="24"/>
                <w:szCs w:val="24"/>
              </w:rPr>
            </w:pPr>
          </w:p>
        </w:tc>
        <w:tc>
          <w:tcPr>
            <w:tcW w:w="1440" w:type="dxa"/>
            <w:vAlign w:val="bottom"/>
          </w:tcPr>
          <w:p w14:paraId="61FB6EAD" w14:textId="77777777" w:rsidR="00EA0081" w:rsidRPr="00BE39AC" w:rsidRDefault="00EA0081" w:rsidP="00EA0081">
            <w:pPr>
              <w:spacing w:after="0" w:line="240" w:lineRule="auto"/>
              <w:ind w:right="-72"/>
              <w:jc w:val="right"/>
              <w:rPr>
                <w:rFonts w:ascii="Cordia New" w:eastAsia="Times New Roman" w:hAnsi="Cordia New"/>
                <w:sz w:val="24"/>
                <w:szCs w:val="24"/>
              </w:rPr>
            </w:pPr>
          </w:p>
        </w:tc>
        <w:tc>
          <w:tcPr>
            <w:tcW w:w="1440" w:type="dxa"/>
            <w:vAlign w:val="bottom"/>
          </w:tcPr>
          <w:p w14:paraId="05D1DB56" w14:textId="032D9DA8" w:rsidR="00EA0081" w:rsidRPr="00BE39AC" w:rsidRDefault="00EA0081" w:rsidP="00EA0081">
            <w:pPr>
              <w:spacing w:after="0" w:line="240" w:lineRule="auto"/>
              <w:ind w:right="-72"/>
              <w:jc w:val="right"/>
              <w:rPr>
                <w:rFonts w:ascii="Cordia New" w:eastAsia="Times New Roman" w:hAnsi="Cordia New"/>
                <w:sz w:val="24"/>
                <w:szCs w:val="24"/>
              </w:rPr>
            </w:pPr>
          </w:p>
        </w:tc>
        <w:tc>
          <w:tcPr>
            <w:tcW w:w="1296" w:type="dxa"/>
            <w:vAlign w:val="bottom"/>
          </w:tcPr>
          <w:p w14:paraId="5ED828B7" w14:textId="4C491340" w:rsidR="00EA0081" w:rsidRPr="00BE39AC" w:rsidRDefault="00EA0081" w:rsidP="00EA0081">
            <w:pPr>
              <w:spacing w:after="0" w:line="240" w:lineRule="auto"/>
              <w:ind w:right="-72"/>
              <w:jc w:val="right"/>
              <w:rPr>
                <w:rFonts w:ascii="Cordia New" w:eastAsia="Times New Roman" w:hAnsi="Cordia New"/>
                <w:sz w:val="24"/>
                <w:szCs w:val="24"/>
              </w:rPr>
            </w:pPr>
          </w:p>
        </w:tc>
      </w:tr>
      <w:tr w:rsidR="00EA0081" w:rsidRPr="00BE39AC" w14:paraId="63C2126C" w14:textId="77777777" w:rsidTr="00EB2237">
        <w:tc>
          <w:tcPr>
            <w:tcW w:w="3859" w:type="dxa"/>
            <w:vAlign w:val="bottom"/>
          </w:tcPr>
          <w:p w14:paraId="58AB8DF8" w14:textId="77777777" w:rsidR="00EA0081" w:rsidRPr="00BE39AC" w:rsidRDefault="00EA0081" w:rsidP="00EA0081">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 xml:space="preserve">   at acquisition date</w:t>
            </w:r>
          </w:p>
        </w:tc>
        <w:tc>
          <w:tcPr>
            <w:tcW w:w="1296" w:type="dxa"/>
          </w:tcPr>
          <w:p w14:paraId="4872404E" w14:textId="40F0557D"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23</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994</w:t>
            </w:r>
            <w:r w:rsidRPr="00BE39AC">
              <w:rPr>
                <w:rFonts w:ascii="Cordia New" w:eastAsia="Times New Roman" w:hAnsi="Cordia New"/>
                <w:sz w:val="24"/>
                <w:szCs w:val="24"/>
              </w:rPr>
              <w:t>)</w:t>
            </w:r>
          </w:p>
        </w:tc>
        <w:tc>
          <w:tcPr>
            <w:tcW w:w="1440" w:type="dxa"/>
          </w:tcPr>
          <w:p w14:paraId="6219C8AD" w14:textId="421E65D0" w:rsidR="00EA0081" w:rsidRPr="00BE39AC" w:rsidRDefault="003A773E" w:rsidP="00EA0081">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328</w:t>
            </w:r>
          </w:p>
        </w:tc>
        <w:tc>
          <w:tcPr>
            <w:tcW w:w="1440" w:type="dxa"/>
          </w:tcPr>
          <w:p w14:paraId="1234749C" w14:textId="4B254525" w:rsidR="00EA0081" w:rsidRPr="00BE39AC" w:rsidRDefault="003A773E" w:rsidP="00EA0081">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524</w:t>
            </w:r>
          </w:p>
        </w:tc>
        <w:tc>
          <w:tcPr>
            <w:tcW w:w="1296" w:type="dxa"/>
          </w:tcPr>
          <w:p w14:paraId="016A3D66" w14:textId="646E4956"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23</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142</w:t>
            </w:r>
            <w:r w:rsidRPr="00BE39AC">
              <w:rPr>
                <w:rFonts w:ascii="Cordia New" w:eastAsia="Times New Roman" w:hAnsi="Cordia New"/>
                <w:sz w:val="24"/>
                <w:szCs w:val="24"/>
              </w:rPr>
              <w:t>)</w:t>
            </w:r>
          </w:p>
        </w:tc>
      </w:tr>
      <w:tr w:rsidR="00EA0081" w:rsidRPr="00BE39AC" w14:paraId="64676277" w14:textId="77777777" w:rsidTr="00EB2237">
        <w:tc>
          <w:tcPr>
            <w:tcW w:w="3859" w:type="dxa"/>
            <w:vAlign w:val="bottom"/>
          </w:tcPr>
          <w:p w14:paraId="2749A50F" w14:textId="77777777" w:rsidR="00EA0081" w:rsidRPr="00BE39AC" w:rsidRDefault="00EA0081" w:rsidP="00EA0081">
            <w:pPr>
              <w:spacing w:after="0" w:line="240" w:lineRule="auto"/>
              <w:ind w:left="324" w:right="-99"/>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from derivatives</w:t>
            </w:r>
          </w:p>
        </w:tc>
        <w:tc>
          <w:tcPr>
            <w:tcW w:w="1296" w:type="dxa"/>
          </w:tcPr>
          <w:p w14:paraId="4F4DFE00" w14:textId="4CD63CF1"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44</w:t>
            </w:r>
            <w:r w:rsidRPr="00BE39AC">
              <w:rPr>
                <w:rFonts w:ascii="Cordia New" w:eastAsia="Times New Roman" w:hAnsi="Cordia New"/>
                <w:sz w:val="24"/>
                <w:szCs w:val="24"/>
              </w:rPr>
              <w:t xml:space="preserve">) </w:t>
            </w:r>
          </w:p>
        </w:tc>
        <w:tc>
          <w:tcPr>
            <w:tcW w:w="1440" w:type="dxa"/>
          </w:tcPr>
          <w:p w14:paraId="7E161FC3" w14:textId="311A13F7" w:rsidR="00EA0081" w:rsidRPr="00BE39AC" w:rsidRDefault="003A773E" w:rsidP="00EA0081">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w:t>
            </w:r>
          </w:p>
        </w:tc>
        <w:tc>
          <w:tcPr>
            <w:tcW w:w="1440" w:type="dxa"/>
          </w:tcPr>
          <w:p w14:paraId="31CD6CE8" w14:textId="12AD85FD"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96" w:type="dxa"/>
          </w:tcPr>
          <w:p w14:paraId="30D7DDDE" w14:textId="02EE268E"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42</w:t>
            </w:r>
            <w:r w:rsidRPr="00BE39AC">
              <w:rPr>
                <w:rFonts w:ascii="Cordia New" w:eastAsia="Times New Roman" w:hAnsi="Cordia New"/>
                <w:sz w:val="24"/>
                <w:szCs w:val="24"/>
              </w:rPr>
              <w:t>)</w:t>
            </w:r>
          </w:p>
        </w:tc>
      </w:tr>
      <w:tr w:rsidR="00EA0081" w:rsidRPr="00BE39AC" w14:paraId="2E1D0983" w14:textId="77777777" w:rsidTr="00EB2237">
        <w:tc>
          <w:tcPr>
            <w:tcW w:w="3859" w:type="dxa"/>
            <w:vAlign w:val="bottom"/>
          </w:tcPr>
          <w:p w14:paraId="6D3960BF" w14:textId="77777777" w:rsidR="00EA0081" w:rsidRPr="00BE39AC" w:rsidRDefault="00EA0081" w:rsidP="00EA0081">
            <w:pPr>
              <w:spacing w:after="0" w:line="240" w:lineRule="auto"/>
              <w:ind w:left="324" w:right="-99"/>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loss on revaluation of land</w:t>
            </w:r>
          </w:p>
        </w:tc>
        <w:tc>
          <w:tcPr>
            <w:tcW w:w="1296" w:type="dxa"/>
          </w:tcPr>
          <w:p w14:paraId="4D416058" w14:textId="608D5C95"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667</w:t>
            </w:r>
            <w:r w:rsidRPr="00BE39AC">
              <w:rPr>
                <w:rFonts w:ascii="Cordia New" w:eastAsia="Times New Roman" w:hAnsi="Cordia New"/>
                <w:sz w:val="24"/>
                <w:szCs w:val="24"/>
              </w:rPr>
              <w:t>)</w:t>
            </w:r>
          </w:p>
        </w:tc>
        <w:tc>
          <w:tcPr>
            <w:tcW w:w="1440" w:type="dxa"/>
          </w:tcPr>
          <w:p w14:paraId="6019EB9B" w14:textId="61AFCB59"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40" w:type="dxa"/>
          </w:tcPr>
          <w:p w14:paraId="5D7078C4" w14:textId="36CAF029" w:rsidR="00EA0081" w:rsidRPr="00BE39AC" w:rsidRDefault="003A773E" w:rsidP="00EA0081">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82</w:t>
            </w:r>
          </w:p>
        </w:tc>
        <w:tc>
          <w:tcPr>
            <w:tcW w:w="1296" w:type="dxa"/>
          </w:tcPr>
          <w:p w14:paraId="3ED5E0C7" w14:textId="2C40E8D9" w:rsidR="00EA0081" w:rsidRPr="00BE39AC" w:rsidRDefault="00EA0081" w:rsidP="00EA0081">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w:t>
            </w:r>
            <w:r w:rsidR="003A773E" w:rsidRPr="003A773E">
              <w:rPr>
                <w:rFonts w:ascii="Cordia New" w:eastAsia="Times New Roman" w:hAnsi="Cordia New"/>
                <w:sz w:val="24"/>
                <w:szCs w:val="24"/>
                <w:lang w:val="en-GB"/>
              </w:rPr>
              <w:t>3</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585</w:t>
            </w:r>
            <w:r w:rsidRPr="00BE39AC">
              <w:rPr>
                <w:rFonts w:ascii="Cordia New" w:eastAsia="Times New Roman" w:hAnsi="Cordia New"/>
                <w:sz w:val="24"/>
                <w:szCs w:val="24"/>
              </w:rPr>
              <w:t>)</w:t>
            </w:r>
          </w:p>
        </w:tc>
      </w:tr>
      <w:tr w:rsidR="00EA0081" w:rsidRPr="00BE39AC" w14:paraId="58589229" w14:textId="77777777" w:rsidTr="00EB2237">
        <w:tc>
          <w:tcPr>
            <w:tcW w:w="3859" w:type="dxa"/>
            <w:vAlign w:val="bottom"/>
            <w:hideMark/>
          </w:tcPr>
          <w:p w14:paraId="2B02AA8D" w14:textId="77777777" w:rsidR="00EA0081" w:rsidRPr="00BE39AC" w:rsidRDefault="00EA0081" w:rsidP="00EA0081">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Others</w:t>
            </w:r>
          </w:p>
        </w:tc>
        <w:tc>
          <w:tcPr>
            <w:tcW w:w="1296" w:type="dxa"/>
          </w:tcPr>
          <w:p w14:paraId="2055B366" w14:textId="7763F6B5" w:rsidR="00EA0081" w:rsidRPr="00BE39AC" w:rsidRDefault="00EA0081" w:rsidP="00EA0081">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853</w:t>
            </w:r>
            <w:r w:rsidRPr="00BE39AC">
              <w:rPr>
                <w:rFonts w:ascii="Cordia New" w:eastAsia="Times New Roman" w:hAnsi="Cordia New"/>
                <w:sz w:val="24"/>
                <w:szCs w:val="24"/>
              </w:rPr>
              <w:t>)</w:t>
            </w:r>
          </w:p>
        </w:tc>
        <w:tc>
          <w:tcPr>
            <w:tcW w:w="1440" w:type="dxa"/>
          </w:tcPr>
          <w:p w14:paraId="12D0112C" w14:textId="30190D25" w:rsidR="00EA0081" w:rsidRPr="00BE39AC" w:rsidRDefault="00EA0081" w:rsidP="00EA0081">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440" w:type="dxa"/>
          </w:tcPr>
          <w:p w14:paraId="532F728A" w14:textId="7C4B6A1E" w:rsidR="00EA0081" w:rsidRPr="00BE39AC" w:rsidRDefault="003A773E" w:rsidP="00EA0081">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204</w:t>
            </w:r>
          </w:p>
        </w:tc>
        <w:tc>
          <w:tcPr>
            <w:tcW w:w="1296" w:type="dxa"/>
          </w:tcPr>
          <w:p w14:paraId="5E4A02C1" w14:textId="79A60380" w:rsidR="00EA0081" w:rsidRPr="00BE39AC" w:rsidRDefault="00EA0081" w:rsidP="00EA0081">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649</w:t>
            </w:r>
            <w:r w:rsidRPr="00BE39AC">
              <w:rPr>
                <w:rFonts w:ascii="Cordia New" w:eastAsia="Times New Roman" w:hAnsi="Cordia New"/>
                <w:sz w:val="24"/>
                <w:szCs w:val="24"/>
              </w:rPr>
              <w:t>)</w:t>
            </w:r>
          </w:p>
        </w:tc>
      </w:tr>
      <w:tr w:rsidR="00EA0081" w:rsidRPr="00BE39AC" w14:paraId="612A96A5" w14:textId="77777777" w:rsidTr="00EB2237">
        <w:tc>
          <w:tcPr>
            <w:tcW w:w="3859" w:type="dxa"/>
            <w:vAlign w:val="bottom"/>
          </w:tcPr>
          <w:p w14:paraId="58EC05E3" w14:textId="77777777" w:rsidR="00EA0081" w:rsidRPr="00BE39AC" w:rsidRDefault="00EA0081" w:rsidP="00EA0081">
            <w:pPr>
              <w:spacing w:after="0" w:line="240" w:lineRule="auto"/>
              <w:ind w:left="324" w:right="-99"/>
              <w:rPr>
                <w:rFonts w:ascii="Cordia New" w:eastAsia="Times New Roman" w:hAnsi="Cordia New"/>
                <w:sz w:val="12"/>
                <w:szCs w:val="12"/>
              </w:rPr>
            </w:pPr>
          </w:p>
        </w:tc>
        <w:tc>
          <w:tcPr>
            <w:tcW w:w="1296" w:type="dxa"/>
            <w:vAlign w:val="bottom"/>
          </w:tcPr>
          <w:p w14:paraId="71AAAAE1" w14:textId="77777777" w:rsidR="00EA0081" w:rsidRPr="00BE39AC" w:rsidRDefault="00EA0081" w:rsidP="00EA0081">
            <w:pPr>
              <w:spacing w:after="0" w:line="240" w:lineRule="auto"/>
              <w:ind w:right="-72"/>
              <w:jc w:val="right"/>
              <w:rPr>
                <w:rFonts w:ascii="Cordia New" w:eastAsia="Times New Roman" w:hAnsi="Cordia New"/>
                <w:sz w:val="12"/>
                <w:szCs w:val="12"/>
              </w:rPr>
            </w:pPr>
          </w:p>
        </w:tc>
        <w:tc>
          <w:tcPr>
            <w:tcW w:w="1440" w:type="dxa"/>
            <w:vAlign w:val="bottom"/>
          </w:tcPr>
          <w:p w14:paraId="3B6A7CA3" w14:textId="77777777" w:rsidR="00EA0081" w:rsidRPr="00BE39AC" w:rsidRDefault="00EA0081" w:rsidP="00EA0081">
            <w:pPr>
              <w:spacing w:after="0" w:line="240" w:lineRule="auto"/>
              <w:ind w:right="-72"/>
              <w:jc w:val="right"/>
              <w:rPr>
                <w:rFonts w:ascii="Cordia New" w:eastAsia="Times New Roman" w:hAnsi="Cordia New"/>
                <w:sz w:val="12"/>
                <w:szCs w:val="12"/>
              </w:rPr>
            </w:pPr>
          </w:p>
        </w:tc>
        <w:tc>
          <w:tcPr>
            <w:tcW w:w="1440" w:type="dxa"/>
            <w:vAlign w:val="bottom"/>
          </w:tcPr>
          <w:p w14:paraId="7F3C5FA3" w14:textId="77777777" w:rsidR="00EA0081" w:rsidRPr="00BE39AC" w:rsidRDefault="00EA0081" w:rsidP="00EA0081">
            <w:pPr>
              <w:spacing w:after="0" w:line="240" w:lineRule="auto"/>
              <w:ind w:right="-72"/>
              <w:jc w:val="right"/>
              <w:rPr>
                <w:rFonts w:ascii="Cordia New" w:eastAsia="Times New Roman" w:hAnsi="Cordia New"/>
                <w:sz w:val="12"/>
                <w:szCs w:val="12"/>
              </w:rPr>
            </w:pPr>
          </w:p>
        </w:tc>
        <w:tc>
          <w:tcPr>
            <w:tcW w:w="1296" w:type="dxa"/>
            <w:vAlign w:val="bottom"/>
          </w:tcPr>
          <w:p w14:paraId="4A2DFC08" w14:textId="77777777" w:rsidR="00EA0081" w:rsidRPr="00BE39AC" w:rsidRDefault="00EA0081" w:rsidP="00EA0081">
            <w:pPr>
              <w:spacing w:after="0" w:line="240" w:lineRule="auto"/>
              <w:ind w:right="-72"/>
              <w:jc w:val="right"/>
              <w:rPr>
                <w:rFonts w:ascii="Cordia New" w:eastAsia="Times New Roman" w:hAnsi="Cordia New"/>
                <w:sz w:val="12"/>
                <w:szCs w:val="12"/>
              </w:rPr>
            </w:pPr>
          </w:p>
        </w:tc>
      </w:tr>
      <w:tr w:rsidR="00EA0081" w:rsidRPr="00BE39AC" w14:paraId="5E0D2A09" w14:textId="77777777" w:rsidTr="00EB2237">
        <w:tc>
          <w:tcPr>
            <w:tcW w:w="3859" w:type="dxa"/>
            <w:vAlign w:val="bottom"/>
          </w:tcPr>
          <w:p w14:paraId="39E22CAE" w14:textId="77777777" w:rsidR="00EA0081" w:rsidRPr="00BE39AC" w:rsidRDefault="00EA0081" w:rsidP="00EA0081">
            <w:pPr>
              <w:spacing w:after="0" w:line="240" w:lineRule="auto"/>
              <w:ind w:left="324" w:right="-99"/>
              <w:rPr>
                <w:rFonts w:ascii="Cordia New" w:eastAsia="Times New Roman" w:hAnsi="Cordia New"/>
                <w:sz w:val="24"/>
                <w:szCs w:val="24"/>
              </w:rPr>
            </w:pPr>
          </w:p>
        </w:tc>
        <w:tc>
          <w:tcPr>
            <w:tcW w:w="1296" w:type="dxa"/>
          </w:tcPr>
          <w:p w14:paraId="34D8E8E7" w14:textId="7FF7C314" w:rsidR="00EA0081" w:rsidRPr="00BE39AC" w:rsidRDefault="00EA0081" w:rsidP="00EA0081">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30</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582</w:t>
            </w:r>
            <w:r w:rsidRPr="00BE39AC">
              <w:rPr>
                <w:rFonts w:ascii="Cordia New" w:eastAsia="Times New Roman" w:hAnsi="Cordia New"/>
                <w:sz w:val="24"/>
                <w:szCs w:val="24"/>
                <w:cs/>
              </w:rPr>
              <w:t>)</w:t>
            </w:r>
          </w:p>
        </w:tc>
        <w:tc>
          <w:tcPr>
            <w:tcW w:w="1440" w:type="dxa"/>
          </w:tcPr>
          <w:p w14:paraId="006BA9A8" w14:textId="2B3BE5B3" w:rsidR="00EA0081" w:rsidRPr="00BE39AC" w:rsidRDefault="003A773E" w:rsidP="00EA0081">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430</w:t>
            </w:r>
          </w:p>
        </w:tc>
        <w:tc>
          <w:tcPr>
            <w:tcW w:w="1440" w:type="dxa"/>
          </w:tcPr>
          <w:p w14:paraId="3D584D4D" w14:textId="363C4EBA" w:rsidR="00EA0081" w:rsidRPr="00BE39AC" w:rsidRDefault="003A773E" w:rsidP="00EA0081">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848</w:t>
            </w:r>
          </w:p>
        </w:tc>
        <w:tc>
          <w:tcPr>
            <w:tcW w:w="1296" w:type="dxa"/>
          </w:tcPr>
          <w:p w14:paraId="7F9A5072" w14:textId="0BAC4E0B" w:rsidR="00EA0081" w:rsidRPr="00BE39AC" w:rsidRDefault="00EA0081" w:rsidP="00EA0081">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29</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304</w:t>
            </w:r>
            <w:r w:rsidRPr="00BE39AC">
              <w:rPr>
                <w:rFonts w:ascii="Cordia New" w:eastAsia="Times New Roman" w:hAnsi="Cordia New"/>
                <w:sz w:val="24"/>
                <w:szCs w:val="24"/>
              </w:rPr>
              <w:t>)</w:t>
            </w:r>
          </w:p>
        </w:tc>
      </w:tr>
      <w:tr w:rsidR="00EA0081" w:rsidRPr="00BE39AC" w14:paraId="59A02D5C" w14:textId="77777777" w:rsidTr="00EB2237">
        <w:tc>
          <w:tcPr>
            <w:tcW w:w="3859" w:type="dxa"/>
            <w:vAlign w:val="bottom"/>
          </w:tcPr>
          <w:p w14:paraId="3A128897" w14:textId="77777777" w:rsidR="00EA0081" w:rsidRPr="00BE39AC" w:rsidRDefault="00EA0081" w:rsidP="00EA0081">
            <w:pPr>
              <w:spacing w:after="0" w:line="240" w:lineRule="auto"/>
              <w:ind w:left="324" w:right="-99"/>
              <w:rPr>
                <w:rFonts w:ascii="Cordia New" w:eastAsia="Times New Roman" w:hAnsi="Cordia New"/>
                <w:sz w:val="12"/>
                <w:szCs w:val="12"/>
              </w:rPr>
            </w:pPr>
          </w:p>
        </w:tc>
        <w:tc>
          <w:tcPr>
            <w:tcW w:w="1296" w:type="dxa"/>
            <w:vAlign w:val="bottom"/>
          </w:tcPr>
          <w:p w14:paraId="740EE337" w14:textId="77777777" w:rsidR="00EA0081" w:rsidRPr="00BE39AC" w:rsidRDefault="00EA0081" w:rsidP="00EA0081">
            <w:pPr>
              <w:spacing w:after="0" w:line="240" w:lineRule="auto"/>
              <w:ind w:right="-72"/>
              <w:jc w:val="right"/>
              <w:rPr>
                <w:rFonts w:ascii="Cordia New" w:eastAsia="Times New Roman" w:hAnsi="Cordia New"/>
                <w:sz w:val="12"/>
                <w:szCs w:val="12"/>
              </w:rPr>
            </w:pPr>
          </w:p>
        </w:tc>
        <w:tc>
          <w:tcPr>
            <w:tcW w:w="1440" w:type="dxa"/>
            <w:vAlign w:val="bottom"/>
          </w:tcPr>
          <w:p w14:paraId="7A2FB76D" w14:textId="77777777" w:rsidR="00EA0081" w:rsidRPr="00BE39AC" w:rsidRDefault="00EA0081" w:rsidP="00EA0081">
            <w:pPr>
              <w:spacing w:after="0" w:line="240" w:lineRule="auto"/>
              <w:ind w:right="-72"/>
              <w:jc w:val="right"/>
              <w:rPr>
                <w:rFonts w:ascii="Cordia New" w:eastAsia="Times New Roman" w:hAnsi="Cordia New"/>
                <w:sz w:val="12"/>
                <w:szCs w:val="12"/>
              </w:rPr>
            </w:pPr>
          </w:p>
        </w:tc>
        <w:tc>
          <w:tcPr>
            <w:tcW w:w="1440" w:type="dxa"/>
            <w:vAlign w:val="bottom"/>
          </w:tcPr>
          <w:p w14:paraId="139CD9F2" w14:textId="77777777" w:rsidR="00EA0081" w:rsidRPr="00BE39AC" w:rsidRDefault="00EA0081" w:rsidP="00EA0081">
            <w:pPr>
              <w:spacing w:after="0" w:line="240" w:lineRule="auto"/>
              <w:ind w:right="-72"/>
              <w:jc w:val="right"/>
              <w:rPr>
                <w:rFonts w:ascii="Cordia New" w:eastAsia="Times New Roman" w:hAnsi="Cordia New"/>
                <w:sz w:val="12"/>
                <w:szCs w:val="12"/>
              </w:rPr>
            </w:pPr>
          </w:p>
        </w:tc>
        <w:tc>
          <w:tcPr>
            <w:tcW w:w="1296" w:type="dxa"/>
            <w:vAlign w:val="bottom"/>
          </w:tcPr>
          <w:p w14:paraId="0361CA72" w14:textId="77777777" w:rsidR="00EA0081" w:rsidRPr="00BE39AC" w:rsidRDefault="00EA0081" w:rsidP="00EA0081">
            <w:pPr>
              <w:spacing w:after="0" w:line="240" w:lineRule="auto"/>
              <w:ind w:right="-72"/>
              <w:jc w:val="right"/>
              <w:rPr>
                <w:rFonts w:ascii="Cordia New" w:eastAsia="Times New Roman" w:hAnsi="Cordia New"/>
                <w:sz w:val="12"/>
                <w:szCs w:val="12"/>
              </w:rPr>
            </w:pPr>
          </w:p>
        </w:tc>
      </w:tr>
      <w:tr w:rsidR="00EA0081" w:rsidRPr="00BE39AC" w14:paraId="6C09DE03" w14:textId="77777777" w:rsidTr="00EB2237">
        <w:tc>
          <w:tcPr>
            <w:tcW w:w="3859" w:type="dxa"/>
            <w:vAlign w:val="bottom"/>
            <w:hideMark/>
          </w:tcPr>
          <w:p w14:paraId="70F91A3B" w14:textId="77777777" w:rsidR="00EA0081" w:rsidRPr="00BE39AC" w:rsidRDefault="00EA0081" w:rsidP="00EA0081">
            <w:pPr>
              <w:spacing w:after="0" w:line="240" w:lineRule="auto"/>
              <w:ind w:left="324" w:right="-99"/>
              <w:rPr>
                <w:rFonts w:ascii="Cordia New" w:eastAsia="Times New Roman" w:hAnsi="Cordia New"/>
                <w:sz w:val="24"/>
                <w:szCs w:val="24"/>
              </w:rPr>
            </w:pPr>
            <w:r w:rsidRPr="00BE39AC">
              <w:rPr>
                <w:rFonts w:ascii="Cordia New" w:eastAsia="Times New Roman" w:hAnsi="Cordia New"/>
                <w:sz w:val="24"/>
                <w:szCs w:val="24"/>
              </w:rPr>
              <w:t xml:space="preserve">Deferred income tax liabilities, net </w:t>
            </w:r>
          </w:p>
        </w:tc>
        <w:tc>
          <w:tcPr>
            <w:tcW w:w="1296" w:type="dxa"/>
            <w:vAlign w:val="bottom"/>
          </w:tcPr>
          <w:p w14:paraId="1F703449" w14:textId="21F78BCE" w:rsidR="00EA0081" w:rsidRPr="00BE39AC" w:rsidRDefault="00EA0081" w:rsidP="00EA0081">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cs/>
              </w:rPr>
              <w:t>(</w:t>
            </w:r>
            <w:r w:rsidR="003A773E" w:rsidRPr="003A773E">
              <w:rPr>
                <w:rFonts w:ascii="Cordia New" w:eastAsia="Times New Roman" w:hAnsi="Cordia New"/>
                <w:sz w:val="24"/>
                <w:szCs w:val="24"/>
                <w:lang w:val="en-GB"/>
              </w:rPr>
              <w:t>18</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972</w:t>
            </w:r>
            <w:r w:rsidRPr="00BE39AC">
              <w:rPr>
                <w:rFonts w:ascii="Cordia New" w:eastAsia="Times New Roman" w:hAnsi="Cordia New"/>
                <w:sz w:val="24"/>
                <w:szCs w:val="24"/>
                <w:cs/>
              </w:rPr>
              <w:t>)</w:t>
            </w:r>
          </w:p>
        </w:tc>
        <w:tc>
          <w:tcPr>
            <w:tcW w:w="1440" w:type="dxa"/>
          </w:tcPr>
          <w:p w14:paraId="2E9288E5" w14:textId="153D6899" w:rsidR="00EA0081" w:rsidRPr="00BE39AC" w:rsidRDefault="00EA0081" w:rsidP="00EA0081">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940</w:t>
            </w:r>
            <w:r w:rsidRPr="00BE39AC">
              <w:rPr>
                <w:rFonts w:ascii="Cordia New" w:eastAsia="Times New Roman" w:hAnsi="Cordia New"/>
                <w:sz w:val="24"/>
                <w:szCs w:val="24"/>
              </w:rPr>
              <w:t>)</w:t>
            </w:r>
          </w:p>
        </w:tc>
        <w:tc>
          <w:tcPr>
            <w:tcW w:w="1440" w:type="dxa"/>
          </w:tcPr>
          <w:p w14:paraId="469A91C2" w14:textId="5C4AF972" w:rsidR="00EA0081" w:rsidRPr="00BE39AC" w:rsidRDefault="003A773E" w:rsidP="00EA0081">
            <w:pPr>
              <w:pBdr>
                <w:bottom w:val="doub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571</w:t>
            </w:r>
          </w:p>
        </w:tc>
        <w:tc>
          <w:tcPr>
            <w:tcW w:w="1296" w:type="dxa"/>
            <w:vAlign w:val="bottom"/>
          </w:tcPr>
          <w:p w14:paraId="32D68DC7" w14:textId="5C69702C" w:rsidR="00EA0081" w:rsidRPr="00BE39AC" w:rsidRDefault="00EA0081" w:rsidP="00EA0081">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19</w:t>
            </w: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341</w:t>
            </w:r>
            <w:r w:rsidRPr="00BE39AC">
              <w:rPr>
                <w:rFonts w:ascii="Cordia New" w:eastAsia="Times New Roman" w:hAnsi="Cordia New"/>
                <w:sz w:val="24"/>
                <w:szCs w:val="24"/>
              </w:rPr>
              <w:t>)</w:t>
            </w:r>
          </w:p>
        </w:tc>
      </w:tr>
    </w:tbl>
    <w:p w14:paraId="2AC5F64D" w14:textId="0786C2CA" w:rsidR="001D1243" w:rsidRPr="00BE39AC" w:rsidRDefault="001D1243" w:rsidP="00690182">
      <w:pPr>
        <w:tabs>
          <w:tab w:val="center" w:pos="4320"/>
          <w:tab w:val="right" w:pos="8640"/>
        </w:tabs>
        <w:spacing w:after="0" w:line="240" w:lineRule="auto"/>
        <w:ind w:left="540"/>
        <w:rPr>
          <w:rFonts w:ascii="Cordia New" w:eastAsia="Times New Roman" w:hAnsi="Cordia New"/>
          <w:sz w:val="28"/>
        </w:rPr>
      </w:pPr>
    </w:p>
    <w:p w14:paraId="29C61EE9" w14:textId="1FD8C8F0" w:rsidR="00C721A4" w:rsidRPr="004E5FE4" w:rsidRDefault="00C721A4" w:rsidP="00690182">
      <w:pPr>
        <w:spacing w:after="0" w:line="240" w:lineRule="auto"/>
        <w:ind w:left="540" w:hanging="540"/>
        <w:rPr>
          <w:rFonts w:ascii="Cordia New" w:eastAsia="Times New Roman" w:hAnsi="Cordia New"/>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34</w:t>
      </w:r>
      <w:r w:rsidRPr="004E5FE4">
        <w:rPr>
          <w:rFonts w:ascii="Cordia New" w:eastAsia="Times New Roman" w:hAnsi="Cordia New"/>
          <w:b/>
          <w:bCs/>
          <w:sz w:val="26"/>
          <w:szCs w:val="26"/>
        </w:rPr>
        <w:tab/>
        <w:t>Deferred income taxes and income taxes</w:t>
      </w:r>
      <w:r w:rsidRPr="004E5FE4">
        <w:rPr>
          <w:rFonts w:ascii="Cordia New" w:eastAsia="Times New Roman" w:hAnsi="Cordia New"/>
          <w:sz w:val="26"/>
          <w:szCs w:val="26"/>
        </w:rPr>
        <w:t xml:space="preserve"> (Cont’d)</w:t>
      </w:r>
    </w:p>
    <w:p w14:paraId="2DE03393" w14:textId="77777777" w:rsidR="00C14E0D" w:rsidRPr="008A11F0" w:rsidRDefault="00C14E0D" w:rsidP="00690182">
      <w:pPr>
        <w:spacing w:after="0" w:line="240" w:lineRule="auto"/>
        <w:ind w:left="547" w:hanging="540"/>
        <w:jc w:val="both"/>
        <w:rPr>
          <w:rFonts w:ascii="Cordia New" w:eastAsia="Times New Roman" w:hAnsi="Cordia New"/>
          <w:sz w:val="26"/>
          <w:szCs w:val="26"/>
        </w:rPr>
      </w:pPr>
    </w:p>
    <w:tbl>
      <w:tblPr>
        <w:tblW w:w="9331" w:type="dxa"/>
        <w:tblInd w:w="90" w:type="dxa"/>
        <w:tblLayout w:type="fixed"/>
        <w:tblLook w:val="04A0" w:firstRow="1" w:lastRow="0" w:firstColumn="1" w:lastColumn="0" w:noHBand="0" w:noVBand="1"/>
      </w:tblPr>
      <w:tblGrid>
        <w:gridCol w:w="3931"/>
        <w:gridCol w:w="1224"/>
        <w:gridCol w:w="1224"/>
        <w:gridCol w:w="1728"/>
        <w:gridCol w:w="1224"/>
      </w:tblGrid>
      <w:tr w:rsidR="00C14E0D" w:rsidRPr="00BE39AC" w14:paraId="442E4C2C" w14:textId="77777777" w:rsidTr="00EB2237">
        <w:trPr>
          <w:trHeight w:val="117"/>
        </w:trPr>
        <w:tc>
          <w:tcPr>
            <w:tcW w:w="3931" w:type="dxa"/>
            <w:vAlign w:val="center"/>
          </w:tcPr>
          <w:p w14:paraId="0D275CDB" w14:textId="77777777" w:rsidR="00C14E0D" w:rsidRPr="00BE39AC" w:rsidRDefault="00C14E0D" w:rsidP="00690182">
            <w:pPr>
              <w:spacing w:after="0" w:line="240" w:lineRule="auto"/>
              <w:ind w:left="324"/>
              <w:rPr>
                <w:rFonts w:ascii="Cordia New" w:eastAsia="Times New Roman" w:hAnsi="Cordia New"/>
                <w:sz w:val="24"/>
                <w:szCs w:val="24"/>
              </w:rPr>
            </w:pPr>
          </w:p>
        </w:tc>
        <w:tc>
          <w:tcPr>
            <w:tcW w:w="5400" w:type="dxa"/>
            <w:gridSpan w:val="4"/>
            <w:vAlign w:val="center"/>
            <w:hideMark/>
          </w:tcPr>
          <w:p w14:paraId="3A21F7DA" w14:textId="77777777" w:rsidR="00C14E0D" w:rsidRPr="00BE39AC" w:rsidRDefault="00C14E0D" w:rsidP="00690182">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Separate financial statements</w:t>
            </w:r>
          </w:p>
        </w:tc>
      </w:tr>
      <w:tr w:rsidR="00C14E0D" w:rsidRPr="00BE39AC" w14:paraId="3C2D3226" w14:textId="77777777" w:rsidTr="00EB2237">
        <w:trPr>
          <w:trHeight w:val="117"/>
        </w:trPr>
        <w:tc>
          <w:tcPr>
            <w:tcW w:w="3931" w:type="dxa"/>
            <w:vAlign w:val="center"/>
          </w:tcPr>
          <w:p w14:paraId="3F2D15FE" w14:textId="77777777" w:rsidR="00C14E0D" w:rsidRPr="00BE39AC" w:rsidRDefault="00C14E0D" w:rsidP="00690182">
            <w:pPr>
              <w:spacing w:after="0" w:line="240" w:lineRule="auto"/>
              <w:ind w:left="324"/>
              <w:rPr>
                <w:rFonts w:ascii="Cordia New" w:eastAsia="Times New Roman" w:hAnsi="Cordia New"/>
                <w:sz w:val="24"/>
                <w:szCs w:val="24"/>
              </w:rPr>
            </w:pPr>
          </w:p>
        </w:tc>
        <w:tc>
          <w:tcPr>
            <w:tcW w:w="1224" w:type="dxa"/>
            <w:vAlign w:val="center"/>
          </w:tcPr>
          <w:p w14:paraId="3FB17B3A" w14:textId="77777777" w:rsidR="00C14E0D" w:rsidRPr="00BE39AC" w:rsidRDefault="00C14E0D" w:rsidP="00690182">
            <w:pPr>
              <w:spacing w:after="0" w:line="240" w:lineRule="auto"/>
              <w:ind w:left="-108" w:right="-72"/>
              <w:jc w:val="right"/>
              <w:rPr>
                <w:rFonts w:ascii="Cordia New" w:eastAsia="Times New Roman" w:hAnsi="Cordia New"/>
                <w:b/>
                <w:bCs/>
                <w:sz w:val="24"/>
                <w:szCs w:val="24"/>
              </w:rPr>
            </w:pPr>
          </w:p>
        </w:tc>
        <w:tc>
          <w:tcPr>
            <w:tcW w:w="1224" w:type="dxa"/>
            <w:vAlign w:val="center"/>
            <w:hideMark/>
          </w:tcPr>
          <w:p w14:paraId="16D144A0" w14:textId="77777777" w:rsidR="00C14E0D" w:rsidRPr="00BE39AC" w:rsidRDefault="00C14E0D" w:rsidP="00690182">
            <w:pP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Charged/</w:t>
            </w:r>
          </w:p>
        </w:tc>
        <w:tc>
          <w:tcPr>
            <w:tcW w:w="1728" w:type="dxa"/>
            <w:vAlign w:val="center"/>
            <w:hideMark/>
          </w:tcPr>
          <w:p w14:paraId="75427ED2" w14:textId="77777777" w:rsidR="00C14E0D" w:rsidRPr="00BE39AC" w:rsidRDefault="00C14E0D" w:rsidP="00690182">
            <w:pP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Charged/(Credited) to</w:t>
            </w:r>
          </w:p>
        </w:tc>
        <w:tc>
          <w:tcPr>
            <w:tcW w:w="1224" w:type="dxa"/>
            <w:vAlign w:val="center"/>
          </w:tcPr>
          <w:p w14:paraId="1308302F" w14:textId="77777777" w:rsidR="00C14E0D" w:rsidRPr="00BE39AC" w:rsidRDefault="00C14E0D" w:rsidP="00690182">
            <w:pPr>
              <w:spacing w:after="0" w:line="240" w:lineRule="auto"/>
              <w:ind w:right="-72"/>
              <w:jc w:val="right"/>
              <w:rPr>
                <w:rFonts w:ascii="Cordia New" w:eastAsia="Times New Roman" w:hAnsi="Cordia New"/>
                <w:b/>
                <w:bCs/>
                <w:sz w:val="24"/>
                <w:szCs w:val="24"/>
              </w:rPr>
            </w:pPr>
          </w:p>
        </w:tc>
      </w:tr>
      <w:tr w:rsidR="00C14E0D" w:rsidRPr="00BE39AC" w14:paraId="61342B94" w14:textId="77777777" w:rsidTr="00EB2237">
        <w:tc>
          <w:tcPr>
            <w:tcW w:w="3931" w:type="dxa"/>
            <w:vAlign w:val="center"/>
          </w:tcPr>
          <w:p w14:paraId="2CE9A2B0" w14:textId="77777777" w:rsidR="00C14E0D" w:rsidRPr="00BE39AC" w:rsidRDefault="00C14E0D" w:rsidP="00690182">
            <w:pPr>
              <w:spacing w:after="0" w:line="240" w:lineRule="auto"/>
              <w:ind w:left="324"/>
              <w:rPr>
                <w:rFonts w:ascii="Cordia New" w:eastAsia="Times New Roman" w:hAnsi="Cordia New"/>
                <w:sz w:val="24"/>
                <w:szCs w:val="24"/>
              </w:rPr>
            </w:pPr>
          </w:p>
        </w:tc>
        <w:tc>
          <w:tcPr>
            <w:tcW w:w="1224" w:type="dxa"/>
            <w:vAlign w:val="center"/>
            <w:hideMark/>
          </w:tcPr>
          <w:p w14:paraId="1A130D56" w14:textId="4AE9499A" w:rsidR="00C14E0D" w:rsidRPr="00BE39AC" w:rsidRDefault="003A773E" w:rsidP="00690182">
            <w:pPr>
              <w:spacing w:after="0" w:line="240" w:lineRule="auto"/>
              <w:ind w:left="-108"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1</w:t>
            </w:r>
            <w:r w:rsidR="00C14E0D" w:rsidRPr="00BE39AC">
              <w:rPr>
                <w:rFonts w:ascii="Cordia New" w:eastAsia="Times New Roman" w:hAnsi="Cordia New"/>
                <w:b/>
                <w:bCs/>
                <w:sz w:val="24"/>
                <w:szCs w:val="24"/>
              </w:rPr>
              <w:t xml:space="preserve"> January</w:t>
            </w:r>
          </w:p>
        </w:tc>
        <w:tc>
          <w:tcPr>
            <w:tcW w:w="1224" w:type="dxa"/>
            <w:vAlign w:val="center"/>
            <w:hideMark/>
          </w:tcPr>
          <w:p w14:paraId="67F35616" w14:textId="77777777" w:rsidR="00C14E0D" w:rsidRPr="00BE39AC" w:rsidRDefault="00C14E0D" w:rsidP="00690182">
            <w:pP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(Credited) to</w:t>
            </w:r>
          </w:p>
        </w:tc>
        <w:tc>
          <w:tcPr>
            <w:tcW w:w="1728" w:type="dxa"/>
            <w:vAlign w:val="center"/>
            <w:hideMark/>
          </w:tcPr>
          <w:p w14:paraId="7D3A6C85" w14:textId="77777777" w:rsidR="00C14E0D" w:rsidRPr="00BE39AC" w:rsidRDefault="00C14E0D"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other comprehensive</w:t>
            </w:r>
          </w:p>
        </w:tc>
        <w:tc>
          <w:tcPr>
            <w:tcW w:w="1224" w:type="dxa"/>
            <w:vAlign w:val="center"/>
            <w:hideMark/>
          </w:tcPr>
          <w:p w14:paraId="4562250D" w14:textId="41FC91DD" w:rsidR="00C14E0D" w:rsidRPr="00BE39AC" w:rsidRDefault="003A773E"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C14E0D" w:rsidRPr="00BE39AC">
              <w:rPr>
                <w:rFonts w:ascii="Cordia New" w:eastAsia="Times New Roman" w:hAnsi="Cordia New"/>
                <w:b/>
                <w:bCs/>
                <w:sz w:val="24"/>
                <w:szCs w:val="24"/>
              </w:rPr>
              <w:t xml:space="preserve"> December</w:t>
            </w:r>
          </w:p>
        </w:tc>
      </w:tr>
      <w:tr w:rsidR="00C14E0D" w:rsidRPr="00BE39AC" w14:paraId="7450C61B" w14:textId="77777777" w:rsidTr="00EB2237">
        <w:tc>
          <w:tcPr>
            <w:tcW w:w="3931" w:type="dxa"/>
            <w:vAlign w:val="center"/>
          </w:tcPr>
          <w:p w14:paraId="2978AE06" w14:textId="77777777" w:rsidR="00C14E0D" w:rsidRPr="00BE39AC" w:rsidRDefault="00C14E0D" w:rsidP="00690182">
            <w:pPr>
              <w:spacing w:after="0" w:line="240" w:lineRule="auto"/>
              <w:ind w:left="324"/>
              <w:rPr>
                <w:rFonts w:ascii="Cordia New" w:eastAsia="Times New Roman" w:hAnsi="Cordia New"/>
                <w:sz w:val="24"/>
                <w:szCs w:val="24"/>
              </w:rPr>
            </w:pPr>
          </w:p>
        </w:tc>
        <w:tc>
          <w:tcPr>
            <w:tcW w:w="1224" w:type="dxa"/>
            <w:vAlign w:val="center"/>
            <w:hideMark/>
          </w:tcPr>
          <w:p w14:paraId="15B8ED2E" w14:textId="11A030DF" w:rsidR="00C14E0D" w:rsidRPr="00BE39AC" w:rsidRDefault="003A773E"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c>
          <w:tcPr>
            <w:tcW w:w="1224" w:type="dxa"/>
            <w:vAlign w:val="center"/>
            <w:hideMark/>
          </w:tcPr>
          <w:p w14:paraId="726FBEBF" w14:textId="77777777" w:rsidR="00C14E0D" w:rsidRPr="00BE39AC" w:rsidRDefault="00C14E0D"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profit or loss</w:t>
            </w:r>
          </w:p>
        </w:tc>
        <w:tc>
          <w:tcPr>
            <w:tcW w:w="1728" w:type="dxa"/>
            <w:vAlign w:val="center"/>
            <w:hideMark/>
          </w:tcPr>
          <w:p w14:paraId="43F598B4" w14:textId="77777777" w:rsidR="00C14E0D" w:rsidRPr="00BE39AC" w:rsidRDefault="00C14E0D" w:rsidP="00690182">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income</w:t>
            </w:r>
          </w:p>
        </w:tc>
        <w:tc>
          <w:tcPr>
            <w:tcW w:w="1224" w:type="dxa"/>
            <w:vAlign w:val="center"/>
            <w:hideMark/>
          </w:tcPr>
          <w:p w14:paraId="3FEFF9D9" w14:textId="01C71FEF" w:rsidR="00C14E0D" w:rsidRPr="00BE39AC" w:rsidRDefault="003A773E"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C14E0D" w:rsidRPr="00BE39AC" w14:paraId="3D074F53" w14:textId="77777777" w:rsidTr="00EB2237">
        <w:tc>
          <w:tcPr>
            <w:tcW w:w="3931" w:type="dxa"/>
            <w:vAlign w:val="center"/>
          </w:tcPr>
          <w:p w14:paraId="59CCF690" w14:textId="77777777" w:rsidR="00C14E0D" w:rsidRPr="00BE39AC" w:rsidRDefault="00C14E0D" w:rsidP="00690182">
            <w:pPr>
              <w:spacing w:after="0" w:line="240" w:lineRule="auto"/>
              <w:ind w:left="324"/>
              <w:rPr>
                <w:rFonts w:ascii="Cordia New" w:eastAsia="Times New Roman" w:hAnsi="Cordia New"/>
                <w:sz w:val="24"/>
                <w:szCs w:val="24"/>
              </w:rPr>
            </w:pPr>
          </w:p>
        </w:tc>
        <w:tc>
          <w:tcPr>
            <w:tcW w:w="1224" w:type="dxa"/>
            <w:vAlign w:val="center"/>
            <w:hideMark/>
          </w:tcPr>
          <w:p w14:paraId="271BDCCA" w14:textId="3BCB3984" w:rsidR="00C14E0D" w:rsidRPr="00BE39AC" w:rsidRDefault="00305C08"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224" w:type="dxa"/>
            <w:vAlign w:val="center"/>
            <w:hideMark/>
          </w:tcPr>
          <w:p w14:paraId="72F1E920" w14:textId="4DB37C65" w:rsidR="00C14E0D" w:rsidRPr="00BE39AC" w:rsidRDefault="00305C08"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728" w:type="dxa"/>
            <w:vAlign w:val="center"/>
            <w:hideMark/>
          </w:tcPr>
          <w:p w14:paraId="45897639" w14:textId="265F81BB" w:rsidR="00C14E0D" w:rsidRPr="00BE39AC" w:rsidRDefault="00305C08" w:rsidP="00690182">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224" w:type="dxa"/>
            <w:vAlign w:val="center"/>
            <w:hideMark/>
          </w:tcPr>
          <w:p w14:paraId="45893D73" w14:textId="6BFACDBD" w:rsidR="00C14E0D" w:rsidRPr="00BE39AC" w:rsidRDefault="00305C08" w:rsidP="00690182">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r>
      <w:tr w:rsidR="00C14E0D" w:rsidRPr="00BE39AC" w14:paraId="356AAC5B" w14:textId="77777777" w:rsidTr="00EB2237">
        <w:tc>
          <w:tcPr>
            <w:tcW w:w="3931" w:type="dxa"/>
            <w:vAlign w:val="bottom"/>
            <w:hideMark/>
          </w:tcPr>
          <w:p w14:paraId="1ACF0480" w14:textId="77777777" w:rsidR="00C14E0D" w:rsidRPr="00BE39AC" w:rsidRDefault="00C14E0D" w:rsidP="00690182">
            <w:pPr>
              <w:spacing w:after="0" w:line="240" w:lineRule="auto"/>
              <w:ind w:left="324"/>
              <w:rPr>
                <w:rFonts w:ascii="Cordia New" w:eastAsia="Times New Roman" w:hAnsi="Cordia New"/>
                <w:b/>
                <w:bCs/>
                <w:sz w:val="24"/>
                <w:szCs w:val="24"/>
              </w:rPr>
            </w:pPr>
            <w:r w:rsidRPr="00BE39AC">
              <w:rPr>
                <w:rFonts w:ascii="Cordia New" w:eastAsia="Times New Roman" w:hAnsi="Cordia New"/>
                <w:b/>
                <w:bCs/>
                <w:sz w:val="24"/>
                <w:szCs w:val="24"/>
              </w:rPr>
              <w:t>Deferred income tax assets</w:t>
            </w:r>
          </w:p>
        </w:tc>
        <w:tc>
          <w:tcPr>
            <w:tcW w:w="1224" w:type="dxa"/>
            <w:vAlign w:val="bottom"/>
          </w:tcPr>
          <w:p w14:paraId="12EC59F3" w14:textId="77777777" w:rsidR="00C14E0D" w:rsidRPr="00BE39AC" w:rsidRDefault="00C14E0D" w:rsidP="00690182">
            <w:pPr>
              <w:spacing w:after="0" w:line="240" w:lineRule="auto"/>
              <w:ind w:right="-72"/>
              <w:jc w:val="right"/>
              <w:rPr>
                <w:rFonts w:ascii="Cordia New" w:eastAsia="Times New Roman" w:hAnsi="Cordia New"/>
                <w:sz w:val="24"/>
                <w:szCs w:val="24"/>
              </w:rPr>
            </w:pPr>
          </w:p>
        </w:tc>
        <w:tc>
          <w:tcPr>
            <w:tcW w:w="1224" w:type="dxa"/>
            <w:vAlign w:val="bottom"/>
          </w:tcPr>
          <w:p w14:paraId="104382A4" w14:textId="77777777" w:rsidR="00C14E0D" w:rsidRPr="00BE39AC" w:rsidRDefault="00C14E0D" w:rsidP="00690182">
            <w:pPr>
              <w:spacing w:after="0" w:line="240" w:lineRule="auto"/>
              <w:ind w:right="-72"/>
              <w:jc w:val="right"/>
              <w:rPr>
                <w:rFonts w:ascii="Cordia New" w:eastAsia="Times New Roman" w:hAnsi="Cordia New"/>
                <w:sz w:val="24"/>
                <w:szCs w:val="24"/>
              </w:rPr>
            </w:pPr>
          </w:p>
        </w:tc>
        <w:tc>
          <w:tcPr>
            <w:tcW w:w="1728" w:type="dxa"/>
          </w:tcPr>
          <w:p w14:paraId="08F78C5F" w14:textId="77777777" w:rsidR="00C14E0D" w:rsidRPr="00BE39AC" w:rsidRDefault="00C14E0D" w:rsidP="00690182">
            <w:pPr>
              <w:spacing w:after="0" w:line="240" w:lineRule="auto"/>
              <w:ind w:right="-72"/>
              <w:jc w:val="right"/>
              <w:rPr>
                <w:rFonts w:ascii="Cordia New" w:eastAsia="Times New Roman" w:hAnsi="Cordia New"/>
                <w:sz w:val="24"/>
                <w:szCs w:val="24"/>
              </w:rPr>
            </w:pPr>
          </w:p>
        </w:tc>
        <w:tc>
          <w:tcPr>
            <w:tcW w:w="1224" w:type="dxa"/>
            <w:vAlign w:val="bottom"/>
          </w:tcPr>
          <w:p w14:paraId="1BD0D43B" w14:textId="77777777" w:rsidR="00C14E0D" w:rsidRPr="00BE39AC" w:rsidRDefault="00C14E0D" w:rsidP="00690182">
            <w:pPr>
              <w:spacing w:after="0" w:line="240" w:lineRule="auto"/>
              <w:ind w:right="-72"/>
              <w:jc w:val="right"/>
              <w:rPr>
                <w:rFonts w:ascii="Cordia New" w:eastAsia="Times New Roman" w:hAnsi="Cordia New"/>
                <w:sz w:val="24"/>
                <w:szCs w:val="24"/>
              </w:rPr>
            </w:pPr>
          </w:p>
        </w:tc>
      </w:tr>
      <w:tr w:rsidR="00C14E0D" w:rsidRPr="00BE39AC" w14:paraId="554049C6" w14:textId="77777777" w:rsidTr="00EB2237">
        <w:tc>
          <w:tcPr>
            <w:tcW w:w="3931" w:type="dxa"/>
            <w:vAlign w:val="bottom"/>
            <w:hideMark/>
          </w:tcPr>
          <w:p w14:paraId="5862FF7D" w14:textId="77777777" w:rsidR="00C14E0D" w:rsidRPr="00BE39AC" w:rsidRDefault="00C14E0D" w:rsidP="00690182">
            <w:pPr>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Provision for impairment of assets</w:t>
            </w:r>
          </w:p>
        </w:tc>
        <w:tc>
          <w:tcPr>
            <w:tcW w:w="1224" w:type="dxa"/>
            <w:vAlign w:val="bottom"/>
          </w:tcPr>
          <w:p w14:paraId="68F055D8" w14:textId="4203D8E7" w:rsidR="00C14E0D"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c>
          <w:tcPr>
            <w:tcW w:w="1224" w:type="dxa"/>
            <w:vAlign w:val="bottom"/>
          </w:tcPr>
          <w:p w14:paraId="671A2DD6" w14:textId="65DB05B3" w:rsidR="00C14E0D" w:rsidRPr="00BE39AC" w:rsidRDefault="00487F03"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lang w:val="en-GB"/>
              </w:rPr>
              <w:t>-</w:t>
            </w:r>
          </w:p>
        </w:tc>
        <w:tc>
          <w:tcPr>
            <w:tcW w:w="1728" w:type="dxa"/>
            <w:vAlign w:val="bottom"/>
          </w:tcPr>
          <w:p w14:paraId="725D59EF" w14:textId="3F9B044C" w:rsidR="00C14E0D" w:rsidRPr="00BE39AC" w:rsidRDefault="00D03DB4"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025014F2" w14:textId="5963C499" w:rsidR="00C14E0D"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r>
      <w:tr w:rsidR="00C14E0D" w:rsidRPr="00BE39AC" w14:paraId="7CC078F2" w14:textId="77777777" w:rsidTr="00EB2237">
        <w:tc>
          <w:tcPr>
            <w:tcW w:w="3931" w:type="dxa"/>
            <w:vAlign w:val="bottom"/>
            <w:hideMark/>
          </w:tcPr>
          <w:p w14:paraId="1E5B242D" w14:textId="77777777" w:rsidR="00C14E0D" w:rsidRPr="00BE39AC" w:rsidRDefault="00C14E0D" w:rsidP="00690182">
            <w:pPr>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Provisions</w:t>
            </w:r>
          </w:p>
        </w:tc>
        <w:tc>
          <w:tcPr>
            <w:tcW w:w="1224" w:type="dxa"/>
            <w:vAlign w:val="bottom"/>
          </w:tcPr>
          <w:p w14:paraId="29878467" w14:textId="743822E6" w:rsidR="00C14E0D"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w:t>
            </w:r>
          </w:p>
        </w:tc>
        <w:tc>
          <w:tcPr>
            <w:tcW w:w="1224" w:type="dxa"/>
            <w:vAlign w:val="bottom"/>
          </w:tcPr>
          <w:p w14:paraId="4EEF23C8" w14:textId="39C0ED2C" w:rsidR="00C14E0D"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w:t>
            </w:r>
          </w:p>
        </w:tc>
        <w:tc>
          <w:tcPr>
            <w:tcW w:w="1728" w:type="dxa"/>
          </w:tcPr>
          <w:p w14:paraId="473C8A9E" w14:textId="3A3F0EE9" w:rsidR="00C14E0D" w:rsidRPr="00BE39AC" w:rsidRDefault="00BC4424"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789EBCDE" w14:textId="7FEECE97" w:rsidR="00C14E0D"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w:t>
            </w:r>
          </w:p>
        </w:tc>
      </w:tr>
      <w:tr w:rsidR="00C14E0D" w:rsidRPr="00BE39AC" w14:paraId="6B9C7106" w14:textId="77777777" w:rsidTr="00EB2237">
        <w:tc>
          <w:tcPr>
            <w:tcW w:w="3931" w:type="dxa"/>
            <w:vAlign w:val="bottom"/>
            <w:hideMark/>
          </w:tcPr>
          <w:p w14:paraId="1FEDF519" w14:textId="77777777" w:rsidR="00C14E0D" w:rsidRPr="00BE39AC" w:rsidRDefault="00C14E0D" w:rsidP="00690182">
            <w:pPr>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Tax loss carried forward</w:t>
            </w:r>
          </w:p>
        </w:tc>
        <w:tc>
          <w:tcPr>
            <w:tcW w:w="1224" w:type="dxa"/>
            <w:vAlign w:val="bottom"/>
          </w:tcPr>
          <w:p w14:paraId="06E07728" w14:textId="32571963" w:rsidR="00C14E0D" w:rsidRPr="00BE39AC" w:rsidRDefault="003A773E" w:rsidP="00690182">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w:t>
            </w:r>
          </w:p>
        </w:tc>
        <w:tc>
          <w:tcPr>
            <w:tcW w:w="1224" w:type="dxa"/>
            <w:vAlign w:val="bottom"/>
          </w:tcPr>
          <w:p w14:paraId="6C480069" w14:textId="0BC6BC1B" w:rsidR="00C14E0D" w:rsidRPr="00BE39AC" w:rsidRDefault="004C1C41"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7</w:t>
            </w:r>
            <w:r w:rsidRPr="00BE39AC">
              <w:rPr>
                <w:rFonts w:ascii="Cordia New" w:eastAsia="Times New Roman" w:hAnsi="Cordia New"/>
                <w:sz w:val="24"/>
                <w:szCs w:val="24"/>
              </w:rPr>
              <w:t>)</w:t>
            </w:r>
          </w:p>
        </w:tc>
        <w:tc>
          <w:tcPr>
            <w:tcW w:w="1728" w:type="dxa"/>
          </w:tcPr>
          <w:p w14:paraId="2144B5E8" w14:textId="7E4EA706" w:rsidR="00C14E0D" w:rsidRPr="00BE39AC" w:rsidRDefault="00347448"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64033F33" w14:textId="5F2B8A8F" w:rsidR="00C14E0D" w:rsidRPr="00BE39AC" w:rsidRDefault="004C1C41"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r>
      <w:tr w:rsidR="00C14E0D" w:rsidRPr="00BE39AC" w14:paraId="40EEB205" w14:textId="77777777" w:rsidTr="00EB2237">
        <w:tc>
          <w:tcPr>
            <w:tcW w:w="3931" w:type="dxa"/>
            <w:vAlign w:val="bottom"/>
            <w:hideMark/>
          </w:tcPr>
          <w:p w14:paraId="6BA8E9CA" w14:textId="77777777" w:rsidR="00C14E0D" w:rsidRPr="00BE39AC" w:rsidRDefault="00C14E0D" w:rsidP="00690182">
            <w:pPr>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Lease liabilities</w:t>
            </w:r>
          </w:p>
        </w:tc>
        <w:tc>
          <w:tcPr>
            <w:tcW w:w="1224" w:type="dxa"/>
            <w:vAlign w:val="bottom"/>
            <w:hideMark/>
          </w:tcPr>
          <w:p w14:paraId="4A1DD8E7" w14:textId="7B15281B" w:rsidR="00C14E0D" w:rsidRPr="00BE39AC" w:rsidRDefault="003A773E" w:rsidP="00690182">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w:t>
            </w:r>
          </w:p>
        </w:tc>
        <w:tc>
          <w:tcPr>
            <w:tcW w:w="1224" w:type="dxa"/>
            <w:vAlign w:val="bottom"/>
          </w:tcPr>
          <w:p w14:paraId="7616ECC2" w14:textId="4AC06A38" w:rsidR="00C14E0D" w:rsidRPr="00BE39AC" w:rsidRDefault="003A773E" w:rsidP="00690182">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9</w:t>
            </w:r>
          </w:p>
        </w:tc>
        <w:tc>
          <w:tcPr>
            <w:tcW w:w="1728" w:type="dxa"/>
          </w:tcPr>
          <w:p w14:paraId="6885BC52" w14:textId="2A6A7BE1" w:rsidR="00C14E0D" w:rsidRPr="00BE39AC" w:rsidRDefault="00347448"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6D967AB7" w14:textId="5A9AE54D" w:rsidR="00C14E0D" w:rsidRPr="00BE39AC" w:rsidRDefault="003A773E" w:rsidP="00690182">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13</w:t>
            </w:r>
          </w:p>
        </w:tc>
      </w:tr>
      <w:tr w:rsidR="00C14E0D" w:rsidRPr="00BE39AC" w14:paraId="415CECF0" w14:textId="77777777" w:rsidTr="00EB2237">
        <w:tc>
          <w:tcPr>
            <w:tcW w:w="3931" w:type="dxa"/>
            <w:vAlign w:val="bottom"/>
          </w:tcPr>
          <w:p w14:paraId="20304741" w14:textId="77777777" w:rsidR="00C14E0D" w:rsidRPr="00BE39AC" w:rsidRDefault="00C14E0D" w:rsidP="00690182">
            <w:pPr>
              <w:spacing w:after="0" w:line="240" w:lineRule="auto"/>
              <w:ind w:left="324"/>
              <w:rPr>
                <w:rFonts w:ascii="Cordia New" w:eastAsia="Times New Roman" w:hAnsi="Cordia New"/>
                <w:sz w:val="10"/>
                <w:szCs w:val="10"/>
              </w:rPr>
            </w:pPr>
          </w:p>
        </w:tc>
        <w:tc>
          <w:tcPr>
            <w:tcW w:w="1224" w:type="dxa"/>
            <w:vAlign w:val="bottom"/>
          </w:tcPr>
          <w:p w14:paraId="772A4F7E" w14:textId="77777777" w:rsidR="00C14E0D" w:rsidRPr="00BE39AC" w:rsidRDefault="00C14E0D" w:rsidP="00690182">
            <w:pPr>
              <w:spacing w:after="0" w:line="240" w:lineRule="auto"/>
              <w:ind w:left="432"/>
              <w:jc w:val="right"/>
              <w:rPr>
                <w:rFonts w:ascii="Cordia New" w:eastAsia="Times New Roman" w:hAnsi="Cordia New"/>
                <w:sz w:val="10"/>
                <w:szCs w:val="10"/>
              </w:rPr>
            </w:pPr>
          </w:p>
        </w:tc>
        <w:tc>
          <w:tcPr>
            <w:tcW w:w="1224" w:type="dxa"/>
            <w:vAlign w:val="bottom"/>
          </w:tcPr>
          <w:p w14:paraId="2D388E89" w14:textId="77777777" w:rsidR="00C14E0D" w:rsidRPr="00BE39AC" w:rsidRDefault="00C14E0D" w:rsidP="00690182">
            <w:pPr>
              <w:spacing w:after="0" w:line="240" w:lineRule="auto"/>
              <w:ind w:left="432"/>
              <w:jc w:val="right"/>
              <w:rPr>
                <w:rFonts w:ascii="Cordia New" w:eastAsia="Times New Roman" w:hAnsi="Cordia New"/>
                <w:sz w:val="10"/>
                <w:szCs w:val="10"/>
              </w:rPr>
            </w:pPr>
          </w:p>
        </w:tc>
        <w:tc>
          <w:tcPr>
            <w:tcW w:w="1728" w:type="dxa"/>
          </w:tcPr>
          <w:p w14:paraId="6DC0D7B0" w14:textId="77777777" w:rsidR="00C14E0D" w:rsidRPr="00BE39AC" w:rsidRDefault="00C14E0D" w:rsidP="00690182">
            <w:pPr>
              <w:spacing w:after="0" w:line="240" w:lineRule="auto"/>
              <w:ind w:left="432"/>
              <w:jc w:val="right"/>
              <w:rPr>
                <w:rFonts w:ascii="Cordia New" w:eastAsia="Times New Roman" w:hAnsi="Cordia New"/>
                <w:sz w:val="10"/>
                <w:szCs w:val="10"/>
              </w:rPr>
            </w:pPr>
          </w:p>
        </w:tc>
        <w:tc>
          <w:tcPr>
            <w:tcW w:w="1224" w:type="dxa"/>
            <w:vAlign w:val="bottom"/>
          </w:tcPr>
          <w:p w14:paraId="1A1F6470" w14:textId="77777777" w:rsidR="00C14E0D" w:rsidRPr="00BE39AC" w:rsidRDefault="00C14E0D" w:rsidP="00690182">
            <w:pPr>
              <w:spacing w:after="0" w:line="240" w:lineRule="auto"/>
              <w:ind w:left="432"/>
              <w:jc w:val="right"/>
              <w:rPr>
                <w:rFonts w:ascii="Cordia New" w:eastAsia="Times New Roman" w:hAnsi="Cordia New"/>
                <w:sz w:val="10"/>
                <w:szCs w:val="10"/>
              </w:rPr>
            </w:pPr>
          </w:p>
        </w:tc>
      </w:tr>
      <w:tr w:rsidR="00C14E0D" w:rsidRPr="00BE39AC" w14:paraId="33F7B7A9" w14:textId="77777777" w:rsidTr="00EB2237">
        <w:tc>
          <w:tcPr>
            <w:tcW w:w="3931" w:type="dxa"/>
            <w:vAlign w:val="bottom"/>
          </w:tcPr>
          <w:p w14:paraId="24FA7B45" w14:textId="77777777" w:rsidR="00C14E0D" w:rsidRPr="00BE39AC" w:rsidRDefault="00C14E0D" w:rsidP="00690182">
            <w:pPr>
              <w:spacing w:after="0" w:line="240" w:lineRule="auto"/>
              <w:ind w:left="324"/>
              <w:rPr>
                <w:rFonts w:ascii="Cordia New" w:eastAsia="Times New Roman" w:hAnsi="Cordia New"/>
                <w:sz w:val="24"/>
                <w:szCs w:val="24"/>
              </w:rPr>
            </w:pPr>
          </w:p>
        </w:tc>
        <w:tc>
          <w:tcPr>
            <w:tcW w:w="1224" w:type="dxa"/>
            <w:vAlign w:val="bottom"/>
            <w:hideMark/>
          </w:tcPr>
          <w:p w14:paraId="3857D5DE" w14:textId="70B04196" w:rsidR="00C14E0D" w:rsidRPr="00BE39AC" w:rsidRDefault="003A773E" w:rsidP="00690182">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19</w:t>
            </w:r>
          </w:p>
        </w:tc>
        <w:tc>
          <w:tcPr>
            <w:tcW w:w="1224" w:type="dxa"/>
            <w:vAlign w:val="bottom"/>
          </w:tcPr>
          <w:p w14:paraId="1CB46A49" w14:textId="11BAEDCF" w:rsidR="00C14E0D" w:rsidRPr="00BE39AC" w:rsidRDefault="003A773E" w:rsidP="00690182">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w:t>
            </w:r>
          </w:p>
        </w:tc>
        <w:tc>
          <w:tcPr>
            <w:tcW w:w="1728" w:type="dxa"/>
          </w:tcPr>
          <w:p w14:paraId="505E34AE" w14:textId="4D9796A6" w:rsidR="00C14E0D" w:rsidRPr="00BE39AC" w:rsidRDefault="00BC4424"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4917DFF6" w14:textId="6C713555" w:rsidR="00C14E0D" w:rsidRPr="00BE39AC" w:rsidRDefault="003A773E" w:rsidP="00690182">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23</w:t>
            </w:r>
          </w:p>
        </w:tc>
      </w:tr>
      <w:tr w:rsidR="00C14E0D" w:rsidRPr="00BE39AC" w14:paraId="2716C22C" w14:textId="77777777" w:rsidTr="00EB2237">
        <w:tc>
          <w:tcPr>
            <w:tcW w:w="3931" w:type="dxa"/>
            <w:vAlign w:val="bottom"/>
          </w:tcPr>
          <w:p w14:paraId="414D9953" w14:textId="77777777" w:rsidR="00C14E0D" w:rsidRPr="00BE39AC" w:rsidRDefault="00C14E0D" w:rsidP="00690182">
            <w:pPr>
              <w:spacing w:after="0" w:line="240" w:lineRule="auto"/>
              <w:ind w:left="324"/>
              <w:rPr>
                <w:rFonts w:ascii="Cordia New" w:eastAsia="Times New Roman" w:hAnsi="Cordia New"/>
                <w:sz w:val="16"/>
                <w:szCs w:val="16"/>
              </w:rPr>
            </w:pPr>
          </w:p>
        </w:tc>
        <w:tc>
          <w:tcPr>
            <w:tcW w:w="1224" w:type="dxa"/>
            <w:vAlign w:val="bottom"/>
          </w:tcPr>
          <w:p w14:paraId="58FFD134" w14:textId="77777777" w:rsidR="00C14E0D" w:rsidRPr="00BE39AC" w:rsidRDefault="00C14E0D" w:rsidP="00690182">
            <w:pPr>
              <w:spacing w:after="0" w:line="240" w:lineRule="auto"/>
              <w:ind w:left="432"/>
              <w:jc w:val="right"/>
              <w:rPr>
                <w:rFonts w:ascii="Cordia New" w:eastAsia="Times New Roman" w:hAnsi="Cordia New"/>
                <w:sz w:val="16"/>
                <w:szCs w:val="16"/>
              </w:rPr>
            </w:pPr>
          </w:p>
        </w:tc>
        <w:tc>
          <w:tcPr>
            <w:tcW w:w="1224" w:type="dxa"/>
            <w:vAlign w:val="bottom"/>
          </w:tcPr>
          <w:p w14:paraId="69099FBD" w14:textId="77777777" w:rsidR="00C14E0D" w:rsidRPr="00BE39AC" w:rsidRDefault="00C14E0D" w:rsidP="00690182">
            <w:pPr>
              <w:spacing w:after="0" w:line="240" w:lineRule="auto"/>
              <w:ind w:left="432"/>
              <w:jc w:val="right"/>
              <w:rPr>
                <w:rFonts w:ascii="Cordia New" w:eastAsia="Times New Roman" w:hAnsi="Cordia New"/>
                <w:sz w:val="16"/>
                <w:szCs w:val="16"/>
              </w:rPr>
            </w:pPr>
          </w:p>
        </w:tc>
        <w:tc>
          <w:tcPr>
            <w:tcW w:w="1728" w:type="dxa"/>
          </w:tcPr>
          <w:p w14:paraId="31420C6C" w14:textId="77777777" w:rsidR="00C14E0D" w:rsidRPr="00BE39AC" w:rsidRDefault="00C14E0D" w:rsidP="00690182">
            <w:pPr>
              <w:spacing w:after="0" w:line="240" w:lineRule="auto"/>
              <w:ind w:left="432"/>
              <w:jc w:val="right"/>
              <w:rPr>
                <w:rFonts w:ascii="Cordia New" w:eastAsia="Times New Roman" w:hAnsi="Cordia New"/>
                <w:sz w:val="16"/>
                <w:szCs w:val="16"/>
              </w:rPr>
            </w:pPr>
          </w:p>
        </w:tc>
        <w:tc>
          <w:tcPr>
            <w:tcW w:w="1224" w:type="dxa"/>
            <w:vAlign w:val="bottom"/>
          </w:tcPr>
          <w:p w14:paraId="4DE36140" w14:textId="77777777" w:rsidR="00C14E0D" w:rsidRPr="00BE39AC" w:rsidRDefault="00C14E0D" w:rsidP="00690182">
            <w:pPr>
              <w:spacing w:after="0" w:line="240" w:lineRule="auto"/>
              <w:ind w:left="432"/>
              <w:jc w:val="right"/>
              <w:rPr>
                <w:rFonts w:ascii="Cordia New" w:eastAsia="Times New Roman" w:hAnsi="Cordia New"/>
                <w:sz w:val="16"/>
                <w:szCs w:val="16"/>
              </w:rPr>
            </w:pPr>
          </w:p>
        </w:tc>
      </w:tr>
      <w:tr w:rsidR="00C14E0D" w:rsidRPr="00BE39AC" w14:paraId="0A28E1E4" w14:textId="77777777" w:rsidTr="00EB2237">
        <w:tc>
          <w:tcPr>
            <w:tcW w:w="3931" w:type="dxa"/>
            <w:vAlign w:val="bottom"/>
            <w:hideMark/>
          </w:tcPr>
          <w:p w14:paraId="2F23D75F" w14:textId="77777777" w:rsidR="00C14E0D" w:rsidRPr="00BE39AC" w:rsidRDefault="00C14E0D" w:rsidP="00690182">
            <w:pPr>
              <w:spacing w:after="0" w:line="240" w:lineRule="auto"/>
              <w:ind w:left="324"/>
              <w:rPr>
                <w:rFonts w:ascii="Cordia New" w:eastAsia="Times New Roman" w:hAnsi="Cordia New"/>
                <w:b/>
                <w:bCs/>
                <w:sz w:val="24"/>
                <w:szCs w:val="24"/>
              </w:rPr>
            </w:pPr>
            <w:r w:rsidRPr="00BE39AC">
              <w:rPr>
                <w:rFonts w:ascii="Cordia New" w:eastAsia="Times New Roman" w:hAnsi="Cordia New"/>
                <w:b/>
                <w:bCs/>
                <w:sz w:val="24"/>
                <w:szCs w:val="24"/>
              </w:rPr>
              <w:t>Deferred income tax liabilities</w:t>
            </w:r>
          </w:p>
        </w:tc>
        <w:tc>
          <w:tcPr>
            <w:tcW w:w="1224" w:type="dxa"/>
            <w:vAlign w:val="bottom"/>
          </w:tcPr>
          <w:p w14:paraId="0D0A12A2" w14:textId="77777777" w:rsidR="00C14E0D" w:rsidRPr="00BE39AC" w:rsidRDefault="00C14E0D" w:rsidP="00690182">
            <w:pPr>
              <w:spacing w:after="0" w:line="240" w:lineRule="auto"/>
              <w:ind w:right="-72"/>
              <w:jc w:val="right"/>
              <w:rPr>
                <w:rFonts w:ascii="Cordia New" w:eastAsia="Times New Roman" w:hAnsi="Cordia New"/>
                <w:sz w:val="24"/>
                <w:szCs w:val="24"/>
              </w:rPr>
            </w:pPr>
          </w:p>
        </w:tc>
        <w:tc>
          <w:tcPr>
            <w:tcW w:w="1224" w:type="dxa"/>
            <w:vAlign w:val="bottom"/>
          </w:tcPr>
          <w:p w14:paraId="56799064" w14:textId="77777777" w:rsidR="00C14E0D" w:rsidRPr="00BE39AC" w:rsidRDefault="00C14E0D" w:rsidP="00690182">
            <w:pPr>
              <w:spacing w:after="0" w:line="240" w:lineRule="auto"/>
              <w:ind w:right="-72"/>
              <w:jc w:val="right"/>
              <w:rPr>
                <w:rFonts w:ascii="Cordia New" w:eastAsia="Times New Roman" w:hAnsi="Cordia New"/>
                <w:sz w:val="24"/>
                <w:szCs w:val="24"/>
              </w:rPr>
            </w:pPr>
          </w:p>
        </w:tc>
        <w:tc>
          <w:tcPr>
            <w:tcW w:w="1728" w:type="dxa"/>
          </w:tcPr>
          <w:p w14:paraId="10A5275F" w14:textId="77777777" w:rsidR="00C14E0D" w:rsidRPr="00BE39AC" w:rsidRDefault="00C14E0D" w:rsidP="00690182">
            <w:pPr>
              <w:spacing w:after="0" w:line="240" w:lineRule="auto"/>
              <w:ind w:right="-72"/>
              <w:jc w:val="right"/>
              <w:rPr>
                <w:rFonts w:ascii="Cordia New" w:eastAsia="Times New Roman" w:hAnsi="Cordia New"/>
                <w:sz w:val="24"/>
                <w:szCs w:val="24"/>
              </w:rPr>
            </w:pPr>
          </w:p>
        </w:tc>
        <w:tc>
          <w:tcPr>
            <w:tcW w:w="1224" w:type="dxa"/>
            <w:vAlign w:val="bottom"/>
          </w:tcPr>
          <w:p w14:paraId="2AE40F3A" w14:textId="77777777" w:rsidR="00C14E0D" w:rsidRPr="00BE39AC" w:rsidRDefault="00C14E0D" w:rsidP="00690182">
            <w:pPr>
              <w:spacing w:after="0" w:line="240" w:lineRule="auto"/>
              <w:ind w:right="-72"/>
              <w:jc w:val="right"/>
              <w:rPr>
                <w:rFonts w:ascii="Cordia New" w:eastAsia="Times New Roman" w:hAnsi="Cordia New"/>
                <w:sz w:val="24"/>
                <w:szCs w:val="24"/>
              </w:rPr>
            </w:pPr>
          </w:p>
        </w:tc>
      </w:tr>
      <w:tr w:rsidR="00D14C75" w:rsidRPr="00BE39AC" w14:paraId="704CF318" w14:textId="77777777" w:rsidTr="00EB2237">
        <w:tc>
          <w:tcPr>
            <w:tcW w:w="3931" w:type="dxa"/>
            <w:vAlign w:val="bottom"/>
          </w:tcPr>
          <w:p w14:paraId="1F4FB352" w14:textId="44935B58" w:rsidR="00D14C75" w:rsidRPr="00BE39AC" w:rsidRDefault="00D14C75" w:rsidP="00690182">
            <w:pPr>
              <w:spacing w:after="0" w:line="240" w:lineRule="auto"/>
              <w:ind w:left="324"/>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w:t>
            </w:r>
            <w:r>
              <w:rPr>
                <w:rFonts w:ascii="Cordia New" w:eastAsia="Times New Roman" w:hAnsi="Cordia New"/>
                <w:sz w:val="24"/>
                <w:szCs w:val="24"/>
              </w:rPr>
              <w:t xml:space="preserve">on </w:t>
            </w:r>
            <w:r w:rsidRPr="00D14C75">
              <w:rPr>
                <w:rFonts w:ascii="Cordia New" w:eastAsia="Times New Roman" w:hAnsi="Cordia New"/>
                <w:sz w:val="24"/>
                <w:szCs w:val="24"/>
              </w:rPr>
              <w:t>remeasurement o</w:t>
            </w:r>
            <w:r>
              <w:rPr>
                <w:rFonts w:ascii="Cordia New" w:eastAsia="Times New Roman" w:hAnsi="Cordia New"/>
                <w:sz w:val="24"/>
                <w:szCs w:val="24"/>
              </w:rPr>
              <w:t>f</w:t>
            </w:r>
          </w:p>
        </w:tc>
        <w:tc>
          <w:tcPr>
            <w:tcW w:w="1224" w:type="dxa"/>
            <w:vAlign w:val="bottom"/>
          </w:tcPr>
          <w:p w14:paraId="4F9F24EF" w14:textId="77777777" w:rsidR="00D14C75" w:rsidRPr="00BE39AC" w:rsidRDefault="00D14C75" w:rsidP="00690182">
            <w:pPr>
              <w:spacing w:after="0" w:line="240" w:lineRule="auto"/>
              <w:ind w:right="-72"/>
              <w:jc w:val="right"/>
              <w:rPr>
                <w:rFonts w:ascii="Cordia New" w:eastAsia="Times New Roman" w:hAnsi="Cordia New"/>
                <w:sz w:val="24"/>
                <w:szCs w:val="24"/>
              </w:rPr>
            </w:pPr>
          </w:p>
        </w:tc>
        <w:tc>
          <w:tcPr>
            <w:tcW w:w="1224" w:type="dxa"/>
            <w:vAlign w:val="bottom"/>
          </w:tcPr>
          <w:p w14:paraId="2758BDFE" w14:textId="77777777" w:rsidR="00D14C75" w:rsidRPr="00BE39AC" w:rsidRDefault="00D14C75" w:rsidP="00690182">
            <w:pPr>
              <w:spacing w:after="0" w:line="240" w:lineRule="auto"/>
              <w:ind w:right="-72"/>
              <w:jc w:val="right"/>
              <w:rPr>
                <w:rFonts w:ascii="Cordia New" w:eastAsia="Times New Roman" w:hAnsi="Cordia New"/>
                <w:sz w:val="24"/>
                <w:szCs w:val="24"/>
              </w:rPr>
            </w:pPr>
          </w:p>
        </w:tc>
        <w:tc>
          <w:tcPr>
            <w:tcW w:w="1728" w:type="dxa"/>
          </w:tcPr>
          <w:p w14:paraId="127D7299" w14:textId="77777777" w:rsidR="00D14C75" w:rsidRPr="00BE39AC" w:rsidRDefault="00D14C75" w:rsidP="00690182">
            <w:pPr>
              <w:spacing w:after="0" w:line="240" w:lineRule="auto"/>
              <w:ind w:right="-72"/>
              <w:jc w:val="right"/>
              <w:rPr>
                <w:rFonts w:ascii="Cordia New" w:eastAsia="Times New Roman" w:hAnsi="Cordia New"/>
                <w:sz w:val="24"/>
                <w:szCs w:val="24"/>
              </w:rPr>
            </w:pPr>
          </w:p>
        </w:tc>
        <w:tc>
          <w:tcPr>
            <w:tcW w:w="1224" w:type="dxa"/>
            <w:vAlign w:val="bottom"/>
          </w:tcPr>
          <w:p w14:paraId="71A20955" w14:textId="77777777" w:rsidR="00D14C75" w:rsidRPr="00BE39AC" w:rsidRDefault="00D14C75" w:rsidP="00690182">
            <w:pPr>
              <w:spacing w:after="0" w:line="240" w:lineRule="auto"/>
              <w:ind w:right="-72"/>
              <w:jc w:val="right"/>
              <w:rPr>
                <w:rFonts w:ascii="Cordia New" w:eastAsia="Times New Roman" w:hAnsi="Cordia New"/>
                <w:sz w:val="24"/>
                <w:szCs w:val="24"/>
              </w:rPr>
            </w:pPr>
          </w:p>
        </w:tc>
      </w:tr>
      <w:tr w:rsidR="00D14C75" w:rsidRPr="00BE39AC" w14:paraId="2ACF2B4E" w14:textId="77777777" w:rsidTr="00EB2237">
        <w:tc>
          <w:tcPr>
            <w:tcW w:w="3931" w:type="dxa"/>
            <w:vAlign w:val="bottom"/>
          </w:tcPr>
          <w:p w14:paraId="339F52DF" w14:textId="5A6AD141" w:rsidR="00D14C75" w:rsidRDefault="00D14C75" w:rsidP="00690182">
            <w:pPr>
              <w:spacing w:after="0" w:line="240" w:lineRule="auto"/>
              <w:ind w:left="324"/>
              <w:rPr>
                <w:rFonts w:ascii="Cordia New" w:eastAsia="Times New Roman" w:hAnsi="Cordia New"/>
                <w:sz w:val="24"/>
                <w:szCs w:val="24"/>
              </w:rPr>
            </w:pPr>
            <w:r>
              <w:rPr>
                <w:rFonts w:ascii="Cordia New" w:eastAsia="Times New Roman" w:hAnsi="Cordia New"/>
                <w:sz w:val="24"/>
                <w:szCs w:val="24"/>
              </w:rPr>
              <w:t xml:space="preserve">   equity </w:t>
            </w:r>
            <w:r w:rsidRPr="00D14C75">
              <w:rPr>
                <w:rFonts w:ascii="Cordia New" w:eastAsia="Times New Roman" w:hAnsi="Cordia New"/>
                <w:sz w:val="24"/>
                <w:szCs w:val="24"/>
              </w:rPr>
              <w:t>investments at fair value through</w:t>
            </w:r>
          </w:p>
        </w:tc>
        <w:tc>
          <w:tcPr>
            <w:tcW w:w="1224" w:type="dxa"/>
            <w:vAlign w:val="bottom"/>
          </w:tcPr>
          <w:p w14:paraId="023B10F4" w14:textId="77777777" w:rsidR="00D14C75" w:rsidRPr="00BE39AC" w:rsidRDefault="00D14C75" w:rsidP="00690182">
            <w:pPr>
              <w:spacing w:after="0" w:line="240" w:lineRule="auto"/>
              <w:ind w:right="-72"/>
              <w:jc w:val="right"/>
              <w:rPr>
                <w:rFonts w:ascii="Cordia New" w:eastAsia="Times New Roman" w:hAnsi="Cordia New"/>
                <w:sz w:val="24"/>
                <w:szCs w:val="24"/>
              </w:rPr>
            </w:pPr>
          </w:p>
        </w:tc>
        <w:tc>
          <w:tcPr>
            <w:tcW w:w="1224" w:type="dxa"/>
            <w:vAlign w:val="bottom"/>
          </w:tcPr>
          <w:p w14:paraId="2F060F3F" w14:textId="77777777" w:rsidR="00D14C75" w:rsidRPr="00BE39AC" w:rsidRDefault="00D14C75" w:rsidP="00690182">
            <w:pPr>
              <w:spacing w:after="0" w:line="240" w:lineRule="auto"/>
              <w:ind w:right="-72"/>
              <w:jc w:val="right"/>
              <w:rPr>
                <w:rFonts w:ascii="Cordia New" w:eastAsia="Times New Roman" w:hAnsi="Cordia New"/>
                <w:sz w:val="24"/>
                <w:szCs w:val="24"/>
              </w:rPr>
            </w:pPr>
          </w:p>
        </w:tc>
        <w:tc>
          <w:tcPr>
            <w:tcW w:w="1728" w:type="dxa"/>
          </w:tcPr>
          <w:p w14:paraId="1683BCFB" w14:textId="77777777" w:rsidR="00D14C75" w:rsidRPr="00BE39AC" w:rsidRDefault="00D14C75" w:rsidP="00690182">
            <w:pPr>
              <w:spacing w:after="0" w:line="240" w:lineRule="auto"/>
              <w:ind w:right="-72"/>
              <w:jc w:val="right"/>
              <w:rPr>
                <w:rFonts w:ascii="Cordia New" w:eastAsia="Times New Roman" w:hAnsi="Cordia New"/>
                <w:sz w:val="24"/>
                <w:szCs w:val="24"/>
              </w:rPr>
            </w:pPr>
          </w:p>
        </w:tc>
        <w:tc>
          <w:tcPr>
            <w:tcW w:w="1224" w:type="dxa"/>
            <w:vAlign w:val="bottom"/>
          </w:tcPr>
          <w:p w14:paraId="56F5B28A" w14:textId="77777777" w:rsidR="00D14C75" w:rsidRPr="00BE39AC" w:rsidRDefault="00D14C75" w:rsidP="00690182">
            <w:pPr>
              <w:spacing w:after="0" w:line="240" w:lineRule="auto"/>
              <w:ind w:right="-72"/>
              <w:jc w:val="right"/>
              <w:rPr>
                <w:rFonts w:ascii="Cordia New" w:eastAsia="Times New Roman" w:hAnsi="Cordia New"/>
                <w:sz w:val="24"/>
                <w:szCs w:val="24"/>
              </w:rPr>
            </w:pPr>
          </w:p>
        </w:tc>
      </w:tr>
      <w:tr w:rsidR="0098316A" w:rsidRPr="00BE39AC" w14:paraId="1A6D1DE3" w14:textId="77777777" w:rsidTr="00EB2237">
        <w:tc>
          <w:tcPr>
            <w:tcW w:w="3931" w:type="dxa"/>
            <w:vAlign w:val="bottom"/>
            <w:hideMark/>
          </w:tcPr>
          <w:p w14:paraId="5D6E95AF" w14:textId="58BB92DD" w:rsidR="0098316A" w:rsidRPr="00BE39AC" w:rsidRDefault="00D14C75" w:rsidP="00690182">
            <w:pPr>
              <w:spacing w:after="0" w:line="240" w:lineRule="auto"/>
              <w:ind w:left="324"/>
              <w:rPr>
                <w:rFonts w:ascii="Cordia New" w:eastAsia="Times New Roman" w:hAnsi="Cordia New"/>
                <w:b/>
                <w:bCs/>
                <w:sz w:val="24"/>
                <w:szCs w:val="24"/>
              </w:rPr>
            </w:pPr>
            <w:r>
              <w:rPr>
                <w:rFonts w:ascii="Cordia New" w:eastAsia="Times New Roman" w:hAnsi="Cordia New"/>
                <w:sz w:val="24"/>
                <w:szCs w:val="24"/>
              </w:rPr>
              <w:t xml:space="preserve">   </w:t>
            </w:r>
            <w:r w:rsidRPr="00D14C75">
              <w:rPr>
                <w:rFonts w:ascii="Cordia New" w:eastAsia="Times New Roman" w:hAnsi="Cordia New"/>
                <w:sz w:val="24"/>
                <w:szCs w:val="24"/>
              </w:rPr>
              <w:t>other comprehensive income (expense)</w:t>
            </w:r>
          </w:p>
        </w:tc>
        <w:tc>
          <w:tcPr>
            <w:tcW w:w="1224" w:type="dxa"/>
            <w:vAlign w:val="bottom"/>
          </w:tcPr>
          <w:p w14:paraId="76713AB4" w14:textId="5F9CAE2E" w:rsidR="0098316A" w:rsidRPr="00BE39AC" w:rsidRDefault="0098316A"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211</w:t>
            </w:r>
            <w:r w:rsidRPr="00BE39AC">
              <w:rPr>
                <w:rFonts w:ascii="Cordia New" w:eastAsia="Times New Roman" w:hAnsi="Cordia New"/>
                <w:sz w:val="24"/>
                <w:szCs w:val="24"/>
              </w:rPr>
              <w:t>)</w:t>
            </w:r>
          </w:p>
        </w:tc>
        <w:tc>
          <w:tcPr>
            <w:tcW w:w="1224" w:type="dxa"/>
            <w:vAlign w:val="bottom"/>
          </w:tcPr>
          <w:p w14:paraId="70E60D50" w14:textId="2148FBBF" w:rsidR="0098316A" w:rsidRPr="00BE39AC" w:rsidRDefault="00CE70D6"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728" w:type="dxa"/>
          </w:tcPr>
          <w:p w14:paraId="4499B511" w14:textId="7C57C836" w:rsidR="0098316A" w:rsidRPr="00BE39AC" w:rsidRDefault="00487F03"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57C42285" w14:textId="749A01BD" w:rsidR="0098316A" w:rsidRPr="00BE39AC" w:rsidRDefault="00CE70D6"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211</w:t>
            </w:r>
            <w:r w:rsidRPr="00BE39AC">
              <w:rPr>
                <w:rFonts w:ascii="Cordia New" w:eastAsia="Times New Roman" w:hAnsi="Cordia New"/>
                <w:sz w:val="24"/>
                <w:szCs w:val="24"/>
              </w:rPr>
              <w:t>)</w:t>
            </w:r>
          </w:p>
        </w:tc>
      </w:tr>
      <w:tr w:rsidR="006D58B8" w:rsidRPr="00BE39AC" w14:paraId="05E38711" w14:textId="77777777" w:rsidTr="00EB2237">
        <w:tc>
          <w:tcPr>
            <w:tcW w:w="3931" w:type="dxa"/>
            <w:vAlign w:val="bottom"/>
          </w:tcPr>
          <w:p w14:paraId="7A2FF185" w14:textId="14D93CBC" w:rsidR="006D58B8" w:rsidRPr="00BE39AC" w:rsidRDefault="002B306A" w:rsidP="00690182">
            <w:pPr>
              <w:spacing w:after="0" w:line="240" w:lineRule="auto"/>
              <w:ind w:left="324"/>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w:t>
            </w:r>
            <w:r w:rsidR="00B371F6" w:rsidRPr="00BE39AC">
              <w:rPr>
                <w:rFonts w:ascii="Cordia New" w:eastAsia="Times New Roman" w:hAnsi="Cordia New"/>
                <w:sz w:val="24"/>
                <w:szCs w:val="24"/>
              </w:rPr>
              <w:t>on revaluation of land</w:t>
            </w:r>
          </w:p>
        </w:tc>
        <w:tc>
          <w:tcPr>
            <w:tcW w:w="1224" w:type="dxa"/>
            <w:vAlign w:val="bottom"/>
          </w:tcPr>
          <w:p w14:paraId="1C517527" w14:textId="49A93DD8" w:rsidR="006D58B8" w:rsidRPr="00BE39AC" w:rsidRDefault="00B371F6"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7C081A21" w14:textId="0251D788" w:rsidR="006D58B8" w:rsidRPr="00BE39AC" w:rsidRDefault="00B371F6"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728" w:type="dxa"/>
          </w:tcPr>
          <w:p w14:paraId="5DDF5055" w14:textId="65C82B65" w:rsidR="006D58B8" w:rsidRPr="00BE39AC" w:rsidRDefault="00B371F6"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w:t>
            </w:r>
            <w:r w:rsidRPr="00BE39AC">
              <w:rPr>
                <w:rFonts w:ascii="Cordia New" w:eastAsia="Times New Roman" w:hAnsi="Cordia New"/>
                <w:sz w:val="24"/>
                <w:szCs w:val="24"/>
              </w:rPr>
              <w:t>)</w:t>
            </w:r>
          </w:p>
        </w:tc>
        <w:tc>
          <w:tcPr>
            <w:tcW w:w="1224" w:type="dxa"/>
            <w:vAlign w:val="bottom"/>
          </w:tcPr>
          <w:p w14:paraId="5B19BFE4" w14:textId="67062F40" w:rsidR="006D58B8" w:rsidRPr="00BE39AC" w:rsidRDefault="00B371F6" w:rsidP="00690182">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w:t>
            </w:r>
            <w:r w:rsidRPr="00BE39AC">
              <w:rPr>
                <w:rFonts w:ascii="Cordia New" w:eastAsia="Times New Roman" w:hAnsi="Cordia New"/>
                <w:sz w:val="24"/>
                <w:szCs w:val="24"/>
              </w:rPr>
              <w:t>)</w:t>
            </w:r>
          </w:p>
        </w:tc>
      </w:tr>
      <w:tr w:rsidR="0098316A" w:rsidRPr="00BE39AC" w14:paraId="727C180F" w14:textId="77777777" w:rsidTr="00EB2237">
        <w:tc>
          <w:tcPr>
            <w:tcW w:w="3931" w:type="dxa"/>
            <w:vAlign w:val="bottom"/>
          </w:tcPr>
          <w:p w14:paraId="77F0D211" w14:textId="2B0D1205" w:rsidR="0098316A" w:rsidRPr="00BE39AC" w:rsidRDefault="00B70A75" w:rsidP="00690182">
            <w:pPr>
              <w:spacing w:after="0" w:line="240" w:lineRule="auto"/>
              <w:ind w:left="324"/>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from derivatives</w:t>
            </w:r>
          </w:p>
        </w:tc>
        <w:tc>
          <w:tcPr>
            <w:tcW w:w="1224" w:type="dxa"/>
            <w:vAlign w:val="bottom"/>
          </w:tcPr>
          <w:p w14:paraId="6CB7D51A" w14:textId="03127EF5" w:rsidR="0098316A" w:rsidRPr="00BE39AC" w:rsidRDefault="0098316A"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11</w:t>
            </w:r>
            <w:r w:rsidRPr="00BE39AC">
              <w:rPr>
                <w:rFonts w:ascii="Cordia New" w:eastAsia="Times New Roman" w:hAnsi="Cordia New"/>
                <w:sz w:val="24"/>
                <w:szCs w:val="24"/>
              </w:rPr>
              <w:t>)</w:t>
            </w:r>
          </w:p>
        </w:tc>
        <w:tc>
          <w:tcPr>
            <w:tcW w:w="1224" w:type="dxa"/>
          </w:tcPr>
          <w:p w14:paraId="63773B42" w14:textId="286560CE" w:rsidR="0098316A" w:rsidRPr="00BE39AC" w:rsidRDefault="006D58B8"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37</w:t>
            </w:r>
            <w:r w:rsidRPr="00BE39AC">
              <w:rPr>
                <w:rFonts w:ascii="Cordia New" w:eastAsia="Times New Roman" w:hAnsi="Cordia New"/>
                <w:sz w:val="24"/>
                <w:szCs w:val="24"/>
              </w:rPr>
              <w:t>)</w:t>
            </w:r>
          </w:p>
        </w:tc>
        <w:tc>
          <w:tcPr>
            <w:tcW w:w="1728" w:type="dxa"/>
          </w:tcPr>
          <w:p w14:paraId="702933B5" w14:textId="2948B2FD" w:rsidR="0098316A" w:rsidRPr="00BE39AC" w:rsidRDefault="00B371F6"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77B193B2" w14:textId="50FAA4F1" w:rsidR="0098316A" w:rsidRPr="00BE39AC" w:rsidRDefault="00B371F6"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48</w:t>
            </w:r>
            <w:r w:rsidRPr="00BE39AC">
              <w:rPr>
                <w:rFonts w:ascii="Cordia New" w:eastAsia="Times New Roman" w:hAnsi="Cordia New"/>
                <w:sz w:val="24"/>
                <w:szCs w:val="24"/>
              </w:rPr>
              <w:t>)</w:t>
            </w:r>
          </w:p>
        </w:tc>
      </w:tr>
      <w:tr w:rsidR="0098316A" w:rsidRPr="00BE39AC" w14:paraId="1FFF5BB9" w14:textId="77777777" w:rsidTr="00EB2237">
        <w:tc>
          <w:tcPr>
            <w:tcW w:w="3931" w:type="dxa"/>
            <w:vAlign w:val="bottom"/>
          </w:tcPr>
          <w:p w14:paraId="1DB3F628" w14:textId="77777777" w:rsidR="0098316A" w:rsidRPr="00BE39AC" w:rsidRDefault="0098316A" w:rsidP="00690182">
            <w:pPr>
              <w:spacing w:after="0" w:line="240" w:lineRule="auto"/>
              <w:ind w:left="324"/>
              <w:rPr>
                <w:rFonts w:ascii="Cordia New" w:eastAsia="Times New Roman" w:hAnsi="Cordia New"/>
                <w:sz w:val="24"/>
                <w:szCs w:val="24"/>
              </w:rPr>
            </w:pPr>
          </w:p>
        </w:tc>
        <w:tc>
          <w:tcPr>
            <w:tcW w:w="1224" w:type="dxa"/>
            <w:vAlign w:val="bottom"/>
          </w:tcPr>
          <w:p w14:paraId="1BF71601" w14:textId="5A633F3D" w:rsidR="0098316A" w:rsidRPr="00BE39AC" w:rsidRDefault="0098316A"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222</w:t>
            </w:r>
            <w:r w:rsidRPr="00BE39AC">
              <w:rPr>
                <w:rFonts w:ascii="Cordia New" w:eastAsia="Times New Roman" w:hAnsi="Cordia New"/>
                <w:sz w:val="24"/>
                <w:szCs w:val="24"/>
              </w:rPr>
              <w:t>)</w:t>
            </w:r>
          </w:p>
        </w:tc>
        <w:tc>
          <w:tcPr>
            <w:tcW w:w="1224" w:type="dxa"/>
          </w:tcPr>
          <w:p w14:paraId="7113E40D" w14:textId="24E56CA3" w:rsidR="0098316A" w:rsidRPr="00BE39AC" w:rsidRDefault="006D58B8"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37</w:t>
            </w:r>
            <w:r w:rsidRPr="00BE39AC">
              <w:rPr>
                <w:rFonts w:ascii="Cordia New" w:eastAsia="Times New Roman" w:hAnsi="Cordia New"/>
                <w:sz w:val="24"/>
                <w:szCs w:val="24"/>
              </w:rPr>
              <w:t>)</w:t>
            </w:r>
          </w:p>
        </w:tc>
        <w:tc>
          <w:tcPr>
            <w:tcW w:w="1728" w:type="dxa"/>
          </w:tcPr>
          <w:p w14:paraId="2320AFB3" w14:textId="3FA46803" w:rsidR="0098316A" w:rsidRPr="00BE39AC" w:rsidRDefault="00B371F6"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w:t>
            </w:r>
            <w:r w:rsidR="00DE4D08" w:rsidRPr="00BE39AC">
              <w:rPr>
                <w:rFonts w:ascii="Cordia New" w:eastAsia="Times New Roman" w:hAnsi="Cordia New"/>
                <w:sz w:val="24"/>
                <w:szCs w:val="24"/>
              </w:rPr>
              <w:t>)</w:t>
            </w:r>
          </w:p>
        </w:tc>
        <w:tc>
          <w:tcPr>
            <w:tcW w:w="1224" w:type="dxa"/>
            <w:vAlign w:val="bottom"/>
          </w:tcPr>
          <w:p w14:paraId="38012BF0" w14:textId="694FCC4E" w:rsidR="0098316A" w:rsidRPr="00BE39AC" w:rsidRDefault="00DE4D08" w:rsidP="00690182">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267</w:t>
            </w:r>
            <w:r w:rsidRPr="00BE39AC">
              <w:rPr>
                <w:rFonts w:ascii="Cordia New" w:eastAsia="Times New Roman" w:hAnsi="Cordia New"/>
                <w:sz w:val="24"/>
                <w:szCs w:val="24"/>
              </w:rPr>
              <w:t>)</w:t>
            </w:r>
          </w:p>
        </w:tc>
      </w:tr>
      <w:tr w:rsidR="0098316A" w:rsidRPr="00BE39AC" w14:paraId="53763F12" w14:textId="77777777" w:rsidTr="00EB2237">
        <w:tc>
          <w:tcPr>
            <w:tcW w:w="3931" w:type="dxa"/>
            <w:vAlign w:val="bottom"/>
          </w:tcPr>
          <w:p w14:paraId="226E9144" w14:textId="77777777" w:rsidR="0098316A" w:rsidRPr="00BE39AC" w:rsidRDefault="0098316A" w:rsidP="00690182">
            <w:pPr>
              <w:spacing w:after="0" w:line="240" w:lineRule="auto"/>
              <w:ind w:left="324"/>
              <w:rPr>
                <w:rFonts w:ascii="Cordia New" w:eastAsia="Times New Roman" w:hAnsi="Cordia New"/>
                <w:sz w:val="10"/>
                <w:szCs w:val="10"/>
              </w:rPr>
            </w:pPr>
          </w:p>
        </w:tc>
        <w:tc>
          <w:tcPr>
            <w:tcW w:w="1224" w:type="dxa"/>
            <w:vAlign w:val="bottom"/>
          </w:tcPr>
          <w:p w14:paraId="06C79501" w14:textId="77777777" w:rsidR="0098316A" w:rsidRPr="00BE39AC" w:rsidRDefault="0098316A" w:rsidP="00690182">
            <w:pPr>
              <w:spacing w:after="0" w:line="240" w:lineRule="auto"/>
              <w:ind w:left="432"/>
              <w:jc w:val="right"/>
              <w:rPr>
                <w:rFonts w:ascii="Cordia New" w:eastAsia="Times New Roman" w:hAnsi="Cordia New"/>
                <w:sz w:val="10"/>
                <w:szCs w:val="10"/>
              </w:rPr>
            </w:pPr>
          </w:p>
        </w:tc>
        <w:tc>
          <w:tcPr>
            <w:tcW w:w="1224" w:type="dxa"/>
            <w:vAlign w:val="bottom"/>
          </w:tcPr>
          <w:p w14:paraId="31ABFCCA" w14:textId="77777777" w:rsidR="0098316A" w:rsidRPr="00BE39AC" w:rsidRDefault="0098316A" w:rsidP="00690182">
            <w:pPr>
              <w:spacing w:after="0" w:line="240" w:lineRule="auto"/>
              <w:ind w:left="432"/>
              <w:jc w:val="right"/>
              <w:rPr>
                <w:rFonts w:ascii="Cordia New" w:eastAsia="Times New Roman" w:hAnsi="Cordia New"/>
                <w:sz w:val="10"/>
                <w:szCs w:val="10"/>
              </w:rPr>
            </w:pPr>
          </w:p>
        </w:tc>
        <w:tc>
          <w:tcPr>
            <w:tcW w:w="1728" w:type="dxa"/>
          </w:tcPr>
          <w:p w14:paraId="2E0D986B" w14:textId="77777777" w:rsidR="0098316A" w:rsidRPr="00BE39AC" w:rsidRDefault="0098316A" w:rsidP="00690182">
            <w:pPr>
              <w:spacing w:after="0" w:line="240" w:lineRule="auto"/>
              <w:ind w:left="432"/>
              <w:jc w:val="right"/>
              <w:rPr>
                <w:rFonts w:ascii="Cordia New" w:eastAsia="Times New Roman" w:hAnsi="Cordia New"/>
                <w:sz w:val="10"/>
                <w:szCs w:val="10"/>
              </w:rPr>
            </w:pPr>
          </w:p>
        </w:tc>
        <w:tc>
          <w:tcPr>
            <w:tcW w:w="1224" w:type="dxa"/>
            <w:vAlign w:val="bottom"/>
          </w:tcPr>
          <w:p w14:paraId="5A9CFBD7" w14:textId="77777777" w:rsidR="0098316A" w:rsidRPr="00BE39AC" w:rsidRDefault="0098316A" w:rsidP="00690182">
            <w:pPr>
              <w:spacing w:after="0" w:line="240" w:lineRule="auto"/>
              <w:ind w:left="432"/>
              <w:jc w:val="right"/>
              <w:rPr>
                <w:rFonts w:ascii="Cordia New" w:eastAsia="Times New Roman" w:hAnsi="Cordia New"/>
                <w:sz w:val="10"/>
                <w:szCs w:val="10"/>
              </w:rPr>
            </w:pPr>
          </w:p>
        </w:tc>
      </w:tr>
      <w:tr w:rsidR="0098316A" w:rsidRPr="00BE39AC" w14:paraId="77D73C17" w14:textId="77777777" w:rsidTr="00EB2237">
        <w:tc>
          <w:tcPr>
            <w:tcW w:w="3931" w:type="dxa"/>
            <w:vAlign w:val="bottom"/>
            <w:hideMark/>
          </w:tcPr>
          <w:p w14:paraId="7A5E78D1" w14:textId="77777777" w:rsidR="0098316A" w:rsidRPr="00BE39AC" w:rsidRDefault="0098316A" w:rsidP="00690182">
            <w:pPr>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Deferred income tax liabilities, net</w:t>
            </w:r>
          </w:p>
        </w:tc>
        <w:tc>
          <w:tcPr>
            <w:tcW w:w="1224" w:type="dxa"/>
            <w:vAlign w:val="bottom"/>
            <w:hideMark/>
          </w:tcPr>
          <w:p w14:paraId="154DDD9E" w14:textId="1BA28EC4" w:rsidR="0098316A" w:rsidRPr="00BE39AC" w:rsidRDefault="0098316A" w:rsidP="00690182">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203</w:t>
            </w:r>
            <w:r w:rsidRPr="00BE39AC">
              <w:rPr>
                <w:rFonts w:ascii="Cordia New" w:eastAsia="Times New Roman" w:hAnsi="Cordia New"/>
                <w:sz w:val="24"/>
                <w:szCs w:val="24"/>
              </w:rPr>
              <w:t>)</w:t>
            </w:r>
          </w:p>
        </w:tc>
        <w:tc>
          <w:tcPr>
            <w:tcW w:w="1224" w:type="dxa"/>
            <w:vAlign w:val="bottom"/>
          </w:tcPr>
          <w:p w14:paraId="673BBB41" w14:textId="5F12E466" w:rsidR="0098316A" w:rsidRPr="00BE39AC" w:rsidRDefault="00DF78D1" w:rsidP="00690182">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33</w:t>
            </w:r>
            <w:r w:rsidRPr="00BE39AC">
              <w:rPr>
                <w:rFonts w:ascii="Cordia New" w:eastAsia="Times New Roman" w:hAnsi="Cordia New"/>
                <w:sz w:val="24"/>
                <w:szCs w:val="24"/>
              </w:rPr>
              <w:t>)</w:t>
            </w:r>
          </w:p>
        </w:tc>
        <w:tc>
          <w:tcPr>
            <w:tcW w:w="1728" w:type="dxa"/>
          </w:tcPr>
          <w:p w14:paraId="798BAA0A" w14:textId="5AB1AE8B" w:rsidR="0098316A" w:rsidRPr="00BE39AC" w:rsidRDefault="00DF78D1" w:rsidP="00690182">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w:t>
            </w:r>
            <w:r w:rsidRPr="00BE39AC">
              <w:rPr>
                <w:rFonts w:ascii="Cordia New" w:eastAsia="Times New Roman" w:hAnsi="Cordia New"/>
                <w:sz w:val="24"/>
                <w:szCs w:val="24"/>
              </w:rPr>
              <w:t>)</w:t>
            </w:r>
          </w:p>
        </w:tc>
        <w:tc>
          <w:tcPr>
            <w:tcW w:w="1224" w:type="dxa"/>
            <w:vAlign w:val="bottom"/>
          </w:tcPr>
          <w:p w14:paraId="7E074461" w14:textId="549C298E" w:rsidR="0098316A" w:rsidRPr="00BE39AC" w:rsidRDefault="00DF78D1" w:rsidP="00690182">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244</w:t>
            </w:r>
            <w:r w:rsidRPr="00BE39AC">
              <w:rPr>
                <w:rFonts w:ascii="Cordia New" w:eastAsia="Times New Roman" w:hAnsi="Cordia New"/>
                <w:sz w:val="24"/>
                <w:szCs w:val="24"/>
              </w:rPr>
              <w:t>)</w:t>
            </w:r>
          </w:p>
        </w:tc>
      </w:tr>
    </w:tbl>
    <w:p w14:paraId="503E42C0" w14:textId="23ADE825" w:rsidR="008A11F0" w:rsidRDefault="008A11F0" w:rsidP="00690182">
      <w:pPr>
        <w:spacing w:after="0" w:line="240" w:lineRule="auto"/>
        <w:ind w:left="547" w:hanging="540"/>
        <w:jc w:val="both"/>
        <w:rPr>
          <w:rFonts w:ascii="Cordia New" w:eastAsia="Times New Roman" w:hAnsi="Cordia New"/>
          <w:sz w:val="16"/>
          <w:szCs w:val="16"/>
        </w:rPr>
      </w:pPr>
    </w:p>
    <w:p w14:paraId="61AF89EA" w14:textId="77777777" w:rsidR="008A11F0" w:rsidRDefault="008A11F0">
      <w:pPr>
        <w:spacing w:after="0" w:line="240" w:lineRule="auto"/>
        <w:rPr>
          <w:rFonts w:ascii="Cordia New" w:eastAsia="Times New Roman" w:hAnsi="Cordia New"/>
          <w:sz w:val="16"/>
          <w:szCs w:val="16"/>
        </w:rPr>
      </w:pPr>
      <w:r>
        <w:rPr>
          <w:rFonts w:ascii="Cordia New" w:eastAsia="Times New Roman" w:hAnsi="Cordia New"/>
          <w:sz w:val="16"/>
          <w:szCs w:val="16"/>
        </w:rPr>
        <w:br w:type="page"/>
      </w:r>
    </w:p>
    <w:p w14:paraId="1A968604" w14:textId="5B2CE885" w:rsidR="008A11F0" w:rsidRPr="004E5FE4" w:rsidRDefault="003A773E" w:rsidP="008A11F0">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34</w:t>
      </w:r>
      <w:r w:rsidR="008A11F0" w:rsidRPr="004E5FE4">
        <w:rPr>
          <w:rFonts w:ascii="Cordia New" w:eastAsia="Times New Roman" w:hAnsi="Cordia New"/>
          <w:b/>
          <w:bCs/>
          <w:sz w:val="26"/>
          <w:szCs w:val="26"/>
        </w:rPr>
        <w:tab/>
        <w:t>Deferred income taxes and income taxes</w:t>
      </w:r>
      <w:r w:rsidR="008A11F0" w:rsidRPr="004E5FE4">
        <w:rPr>
          <w:rFonts w:ascii="Cordia New" w:eastAsia="Times New Roman" w:hAnsi="Cordia New"/>
          <w:sz w:val="26"/>
          <w:szCs w:val="26"/>
        </w:rPr>
        <w:t xml:space="preserve"> (Cont’d)</w:t>
      </w:r>
    </w:p>
    <w:p w14:paraId="4B9163C9" w14:textId="77777777" w:rsidR="00B37A83" w:rsidRPr="008A11F0" w:rsidRDefault="00B37A83" w:rsidP="00690182">
      <w:pPr>
        <w:spacing w:after="0" w:line="240" w:lineRule="auto"/>
        <w:ind w:left="547" w:hanging="540"/>
        <w:jc w:val="both"/>
        <w:rPr>
          <w:rFonts w:ascii="Cordia New" w:eastAsia="Times New Roman" w:hAnsi="Cordia New"/>
          <w:sz w:val="28"/>
        </w:rPr>
      </w:pPr>
    </w:p>
    <w:tbl>
      <w:tblPr>
        <w:tblW w:w="9331" w:type="dxa"/>
        <w:tblInd w:w="90" w:type="dxa"/>
        <w:tblLayout w:type="fixed"/>
        <w:tblLook w:val="04A0" w:firstRow="1" w:lastRow="0" w:firstColumn="1" w:lastColumn="0" w:noHBand="0" w:noVBand="1"/>
      </w:tblPr>
      <w:tblGrid>
        <w:gridCol w:w="3931"/>
        <w:gridCol w:w="1224"/>
        <w:gridCol w:w="1224"/>
        <w:gridCol w:w="1728"/>
        <w:gridCol w:w="1224"/>
      </w:tblGrid>
      <w:tr w:rsidR="00B37A83" w:rsidRPr="00BE39AC" w14:paraId="254D37CD" w14:textId="77777777" w:rsidTr="00EB2237">
        <w:trPr>
          <w:trHeight w:val="117"/>
        </w:trPr>
        <w:tc>
          <w:tcPr>
            <w:tcW w:w="3931" w:type="dxa"/>
            <w:vAlign w:val="center"/>
          </w:tcPr>
          <w:p w14:paraId="40AD0F46" w14:textId="77777777" w:rsidR="00B37A83" w:rsidRPr="00BE39AC" w:rsidRDefault="00B37A83">
            <w:pPr>
              <w:spacing w:after="0" w:line="240" w:lineRule="auto"/>
              <w:ind w:left="324"/>
              <w:rPr>
                <w:rFonts w:ascii="Cordia New" w:eastAsia="Times New Roman" w:hAnsi="Cordia New"/>
                <w:sz w:val="24"/>
                <w:szCs w:val="24"/>
              </w:rPr>
            </w:pPr>
          </w:p>
        </w:tc>
        <w:tc>
          <w:tcPr>
            <w:tcW w:w="5400" w:type="dxa"/>
            <w:gridSpan w:val="4"/>
            <w:vAlign w:val="center"/>
            <w:hideMark/>
          </w:tcPr>
          <w:p w14:paraId="4A2FC2B3" w14:textId="77777777" w:rsidR="00B37A83" w:rsidRPr="00BE39AC" w:rsidRDefault="00B37A83">
            <w:pPr>
              <w:pBdr>
                <w:bottom w:val="single" w:sz="4" w:space="1" w:color="auto"/>
              </w:pBdr>
              <w:spacing w:after="0" w:line="240" w:lineRule="auto"/>
              <w:ind w:right="-72"/>
              <w:jc w:val="center"/>
              <w:rPr>
                <w:rFonts w:ascii="Cordia New" w:eastAsia="Times New Roman" w:hAnsi="Cordia New"/>
                <w:b/>
                <w:bCs/>
                <w:sz w:val="24"/>
                <w:szCs w:val="24"/>
              </w:rPr>
            </w:pPr>
            <w:r w:rsidRPr="00BE39AC">
              <w:rPr>
                <w:rFonts w:ascii="Cordia New" w:eastAsia="Times New Roman" w:hAnsi="Cordia New"/>
                <w:b/>
                <w:bCs/>
                <w:sz w:val="24"/>
                <w:szCs w:val="24"/>
              </w:rPr>
              <w:t>Separate financial statements</w:t>
            </w:r>
          </w:p>
        </w:tc>
      </w:tr>
      <w:tr w:rsidR="00B37A83" w:rsidRPr="00BE39AC" w14:paraId="4197D6D5" w14:textId="77777777" w:rsidTr="00EB2237">
        <w:trPr>
          <w:trHeight w:val="117"/>
        </w:trPr>
        <w:tc>
          <w:tcPr>
            <w:tcW w:w="3931" w:type="dxa"/>
            <w:vAlign w:val="center"/>
          </w:tcPr>
          <w:p w14:paraId="1E628718" w14:textId="77777777" w:rsidR="00B37A83" w:rsidRPr="00BE39AC" w:rsidRDefault="00B37A83">
            <w:pPr>
              <w:spacing w:after="0" w:line="240" w:lineRule="auto"/>
              <w:ind w:left="324"/>
              <w:rPr>
                <w:rFonts w:ascii="Cordia New" w:eastAsia="Times New Roman" w:hAnsi="Cordia New"/>
                <w:sz w:val="24"/>
                <w:szCs w:val="24"/>
              </w:rPr>
            </w:pPr>
          </w:p>
        </w:tc>
        <w:tc>
          <w:tcPr>
            <w:tcW w:w="1224" w:type="dxa"/>
            <w:vAlign w:val="center"/>
          </w:tcPr>
          <w:p w14:paraId="44E57278" w14:textId="77777777" w:rsidR="00B37A83" w:rsidRPr="00BE39AC" w:rsidRDefault="00B37A83">
            <w:pPr>
              <w:spacing w:after="0" w:line="240" w:lineRule="auto"/>
              <w:ind w:left="-108" w:right="-72"/>
              <w:jc w:val="right"/>
              <w:rPr>
                <w:rFonts w:ascii="Cordia New" w:eastAsia="Times New Roman" w:hAnsi="Cordia New"/>
                <w:b/>
                <w:bCs/>
                <w:sz w:val="24"/>
                <w:szCs w:val="24"/>
              </w:rPr>
            </w:pPr>
          </w:p>
        </w:tc>
        <w:tc>
          <w:tcPr>
            <w:tcW w:w="1224" w:type="dxa"/>
            <w:vAlign w:val="center"/>
            <w:hideMark/>
          </w:tcPr>
          <w:p w14:paraId="31653BC3" w14:textId="77777777" w:rsidR="00B37A83" w:rsidRPr="00BE39AC" w:rsidRDefault="00B37A83">
            <w:pP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Charged/</w:t>
            </w:r>
          </w:p>
        </w:tc>
        <w:tc>
          <w:tcPr>
            <w:tcW w:w="1728" w:type="dxa"/>
            <w:vAlign w:val="center"/>
            <w:hideMark/>
          </w:tcPr>
          <w:p w14:paraId="13B27D56" w14:textId="77777777" w:rsidR="00B37A83" w:rsidRPr="00BE39AC" w:rsidRDefault="00B37A83">
            <w:pP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Charged/(Credited) to</w:t>
            </w:r>
          </w:p>
        </w:tc>
        <w:tc>
          <w:tcPr>
            <w:tcW w:w="1224" w:type="dxa"/>
            <w:vAlign w:val="center"/>
          </w:tcPr>
          <w:p w14:paraId="417F0962" w14:textId="77777777" w:rsidR="00B37A83" w:rsidRPr="00BE39AC" w:rsidRDefault="00B37A83">
            <w:pPr>
              <w:spacing w:after="0" w:line="240" w:lineRule="auto"/>
              <w:ind w:right="-72"/>
              <w:jc w:val="right"/>
              <w:rPr>
                <w:rFonts w:ascii="Cordia New" w:eastAsia="Times New Roman" w:hAnsi="Cordia New"/>
                <w:b/>
                <w:bCs/>
                <w:sz w:val="24"/>
                <w:szCs w:val="24"/>
              </w:rPr>
            </w:pPr>
          </w:p>
        </w:tc>
      </w:tr>
      <w:tr w:rsidR="00B37A83" w:rsidRPr="00BE39AC" w14:paraId="147762C9" w14:textId="77777777" w:rsidTr="00EB2237">
        <w:tc>
          <w:tcPr>
            <w:tcW w:w="3931" w:type="dxa"/>
            <w:vAlign w:val="center"/>
          </w:tcPr>
          <w:p w14:paraId="7919883C" w14:textId="77777777" w:rsidR="00B37A83" w:rsidRPr="00BE39AC" w:rsidRDefault="00B37A83">
            <w:pPr>
              <w:spacing w:after="0" w:line="240" w:lineRule="auto"/>
              <w:ind w:left="324"/>
              <w:rPr>
                <w:rFonts w:ascii="Cordia New" w:eastAsia="Times New Roman" w:hAnsi="Cordia New"/>
                <w:sz w:val="24"/>
                <w:szCs w:val="24"/>
              </w:rPr>
            </w:pPr>
          </w:p>
        </w:tc>
        <w:tc>
          <w:tcPr>
            <w:tcW w:w="1224" w:type="dxa"/>
            <w:vAlign w:val="center"/>
            <w:hideMark/>
          </w:tcPr>
          <w:p w14:paraId="638C6459" w14:textId="654565C0" w:rsidR="00B37A83" w:rsidRPr="00BE39AC" w:rsidRDefault="003A773E">
            <w:pPr>
              <w:spacing w:after="0" w:line="240" w:lineRule="auto"/>
              <w:ind w:left="-108"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1</w:t>
            </w:r>
            <w:r w:rsidR="00B37A83" w:rsidRPr="00BE39AC">
              <w:rPr>
                <w:rFonts w:ascii="Cordia New" w:eastAsia="Times New Roman" w:hAnsi="Cordia New"/>
                <w:b/>
                <w:bCs/>
                <w:sz w:val="24"/>
                <w:szCs w:val="24"/>
              </w:rPr>
              <w:t xml:space="preserve"> January</w:t>
            </w:r>
          </w:p>
        </w:tc>
        <w:tc>
          <w:tcPr>
            <w:tcW w:w="1224" w:type="dxa"/>
            <w:vAlign w:val="center"/>
            <w:hideMark/>
          </w:tcPr>
          <w:p w14:paraId="1BF2A298" w14:textId="77777777" w:rsidR="00B37A83" w:rsidRPr="00BE39AC" w:rsidRDefault="00B37A83">
            <w:pPr>
              <w:spacing w:after="0" w:line="240" w:lineRule="auto"/>
              <w:ind w:left="-18" w:right="-72"/>
              <w:jc w:val="right"/>
              <w:rPr>
                <w:rFonts w:ascii="Cordia New" w:eastAsia="Times New Roman" w:hAnsi="Cordia New"/>
                <w:b/>
                <w:bCs/>
                <w:sz w:val="24"/>
                <w:szCs w:val="24"/>
              </w:rPr>
            </w:pPr>
            <w:r w:rsidRPr="00BE39AC">
              <w:rPr>
                <w:rFonts w:ascii="Cordia New" w:eastAsia="Times New Roman" w:hAnsi="Cordia New"/>
                <w:b/>
                <w:bCs/>
                <w:sz w:val="24"/>
                <w:szCs w:val="24"/>
              </w:rPr>
              <w:t>(Credited) to</w:t>
            </w:r>
          </w:p>
        </w:tc>
        <w:tc>
          <w:tcPr>
            <w:tcW w:w="1728" w:type="dxa"/>
            <w:vAlign w:val="center"/>
            <w:hideMark/>
          </w:tcPr>
          <w:p w14:paraId="46546926" w14:textId="77777777" w:rsidR="00B37A83" w:rsidRPr="00BE39AC" w:rsidRDefault="00B37A8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other comprehensive</w:t>
            </w:r>
          </w:p>
        </w:tc>
        <w:tc>
          <w:tcPr>
            <w:tcW w:w="1224" w:type="dxa"/>
            <w:vAlign w:val="center"/>
            <w:hideMark/>
          </w:tcPr>
          <w:p w14:paraId="2F52BF08" w14:textId="30168767" w:rsidR="00B37A83" w:rsidRPr="00BE39AC" w:rsidRDefault="003A773E">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31</w:t>
            </w:r>
            <w:r w:rsidR="00B37A83" w:rsidRPr="00BE39AC">
              <w:rPr>
                <w:rFonts w:ascii="Cordia New" w:eastAsia="Times New Roman" w:hAnsi="Cordia New"/>
                <w:b/>
                <w:bCs/>
                <w:sz w:val="24"/>
                <w:szCs w:val="24"/>
              </w:rPr>
              <w:t xml:space="preserve"> December</w:t>
            </w:r>
          </w:p>
        </w:tc>
      </w:tr>
      <w:tr w:rsidR="00B37A83" w:rsidRPr="00BE39AC" w14:paraId="4B7D472D" w14:textId="77777777" w:rsidTr="00EB2237">
        <w:tc>
          <w:tcPr>
            <w:tcW w:w="3931" w:type="dxa"/>
            <w:vAlign w:val="center"/>
          </w:tcPr>
          <w:p w14:paraId="43157A6F" w14:textId="77777777" w:rsidR="00B37A83" w:rsidRPr="00BE39AC" w:rsidRDefault="00B37A83">
            <w:pPr>
              <w:spacing w:after="0" w:line="240" w:lineRule="auto"/>
              <w:ind w:left="324"/>
              <w:rPr>
                <w:rFonts w:ascii="Cordia New" w:eastAsia="Times New Roman" w:hAnsi="Cordia New"/>
                <w:sz w:val="24"/>
                <w:szCs w:val="24"/>
              </w:rPr>
            </w:pPr>
          </w:p>
        </w:tc>
        <w:tc>
          <w:tcPr>
            <w:tcW w:w="1224" w:type="dxa"/>
            <w:vAlign w:val="center"/>
            <w:hideMark/>
          </w:tcPr>
          <w:p w14:paraId="2A06BDC1" w14:textId="6CF571C9" w:rsidR="00B37A83" w:rsidRPr="00BE39AC" w:rsidRDefault="003A773E">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1224" w:type="dxa"/>
            <w:vAlign w:val="center"/>
            <w:hideMark/>
          </w:tcPr>
          <w:p w14:paraId="5FAA6F40" w14:textId="77777777" w:rsidR="00B37A83" w:rsidRPr="00BE39AC" w:rsidRDefault="00B37A8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profit or loss</w:t>
            </w:r>
          </w:p>
        </w:tc>
        <w:tc>
          <w:tcPr>
            <w:tcW w:w="1728" w:type="dxa"/>
            <w:vAlign w:val="center"/>
            <w:hideMark/>
          </w:tcPr>
          <w:p w14:paraId="287AD7CC" w14:textId="77777777" w:rsidR="00B37A83" w:rsidRPr="00BE39AC" w:rsidRDefault="00B37A83">
            <w:pPr>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income</w:t>
            </w:r>
          </w:p>
        </w:tc>
        <w:tc>
          <w:tcPr>
            <w:tcW w:w="1224" w:type="dxa"/>
            <w:vAlign w:val="center"/>
            <w:hideMark/>
          </w:tcPr>
          <w:p w14:paraId="0BB57605" w14:textId="0C2699B1" w:rsidR="00B37A83" w:rsidRPr="00BE39AC" w:rsidRDefault="003A773E">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r>
      <w:tr w:rsidR="00B37A83" w:rsidRPr="00BE39AC" w14:paraId="752293B7" w14:textId="77777777" w:rsidTr="00EB2237">
        <w:tc>
          <w:tcPr>
            <w:tcW w:w="3931" w:type="dxa"/>
            <w:vAlign w:val="center"/>
          </w:tcPr>
          <w:p w14:paraId="20206D61" w14:textId="77777777" w:rsidR="00B37A83" w:rsidRPr="00BE39AC" w:rsidRDefault="00B37A83">
            <w:pPr>
              <w:spacing w:after="0" w:line="240" w:lineRule="auto"/>
              <w:ind w:left="324"/>
              <w:rPr>
                <w:rFonts w:ascii="Cordia New" w:eastAsia="Times New Roman" w:hAnsi="Cordia New"/>
                <w:sz w:val="24"/>
                <w:szCs w:val="24"/>
              </w:rPr>
            </w:pPr>
          </w:p>
        </w:tc>
        <w:tc>
          <w:tcPr>
            <w:tcW w:w="1224" w:type="dxa"/>
            <w:vAlign w:val="center"/>
            <w:hideMark/>
          </w:tcPr>
          <w:p w14:paraId="1710E886" w14:textId="7C53950D" w:rsidR="00B37A83" w:rsidRPr="00BE39AC" w:rsidRDefault="00305C0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224" w:type="dxa"/>
            <w:vAlign w:val="center"/>
            <w:hideMark/>
          </w:tcPr>
          <w:p w14:paraId="7EB51EB0" w14:textId="23BE2D32" w:rsidR="00B37A83" w:rsidRPr="00BE39AC" w:rsidRDefault="00305C0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728" w:type="dxa"/>
            <w:vAlign w:val="center"/>
            <w:hideMark/>
          </w:tcPr>
          <w:p w14:paraId="0567471E" w14:textId="7EEBFD79" w:rsidR="00B37A83" w:rsidRPr="00BE39AC" w:rsidRDefault="00305C08">
            <w:pPr>
              <w:pBdr>
                <w:bottom w:val="single" w:sz="4" w:space="1" w:color="auto"/>
              </w:pBdr>
              <w:tabs>
                <w:tab w:val="center" w:pos="3402"/>
                <w:tab w:val="center" w:pos="4536"/>
                <w:tab w:val="center" w:pos="5670"/>
                <w:tab w:val="center" w:pos="6804"/>
                <w:tab w:val="right" w:pos="7655"/>
              </w:tabs>
              <w:spacing w:after="0" w:line="240" w:lineRule="auto"/>
              <w:ind w:left="-43"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c>
          <w:tcPr>
            <w:tcW w:w="1224" w:type="dxa"/>
            <w:vAlign w:val="center"/>
            <w:hideMark/>
          </w:tcPr>
          <w:p w14:paraId="66200311" w14:textId="3A2D424C" w:rsidR="00B37A83" w:rsidRPr="00BE39AC" w:rsidRDefault="00305C08">
            <w:pPr>
              <w:pBdr>
                <w:bottom w:val="single" w:sz="4" w:space="1" w:color="auto"/>
              </w:pBdr>
              <w:tabs>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BE39AC">
              <w:rPr>
                <w:rFonts w:ascii="Cordia New" w:eastAsia="Times New Roman" w:hAnsi="Cordia New"/>
                <w:b/>
                <w:bCs/>
                <w:sz w:val="24"/>
                <w:szCs w:val="24"/>
              </w:rPr>
              <w:t>Baht Million</w:t>
            </w:r>
          </w:p>
        </w:tc>
      </w:tr>
      <w:tr w:rsidR="00B37A83" w:rsidRPr="00BE39AC" w14:paraId="7908C3F4" w14:textId="77777777" w:rsidTr="00EB2237">
        <w:tc>
          <w:tcPr>
            <w:tcW w:w="3931" w:type="dxa"/>
            <w:vAlign w:val="bottom"/>
            <w:hideMark/>
          </w:tcPr>
          <w:p w14:paraId="4A89CCF0" w14:textId="77777777" w:rsidR="00B37A83" w:rsidRPr="00BE39AC" w:rsidRDefault="00B37A83">
            <w:pPr>
              <w:spacing w:after="0" w:line="240" w:lineRule="auto"/>
              <w:ind w:left="324"/>
              <w:rPr>
                <w:rFonts w:ascii="Cordia New" w:eastAsia="Times New Roman" w:hAnsi="Cordia New"/>
                <w:b/>
                <w:bCs/>
                <w:sz w:val="24"/>
                <w:szCs w:val="24"/>
              </w:rPr>
            </w:pPr>
            <w:r w:rsidRPr="00BE39AC">
              <w:rPr>
                <w:rFonts w:ascii="Cordia New" w:eastAsia="Times New Roman" w:hAnsi="Cordia New"/>
                <w:b/>
                <w:bCs/>
                <w:sz w:val="24"/>
                <w:szCs w:val="24"/>
              </w:rPr>
              <w:t>Deferred income tax assets</w:t>
            </w:r>
          </w:p>
        </w:tc>
        <w:tc>
          <w:tcPr>
            <w:tcW w:w="1224" w:type="dxa"/>
            <w:vAlign w:val="bottom"/>
          </w:tcPr>
          <w:p w14:paraId="2387FDF6" w14:textId="77777777" w:rsidR="00B37A83" w:rsidRPr="00BE39AC" w:rsidRDefault="00B37A83">
            <w:pPr>
              <w:spacing w:after="0" w:line="240" w:lineRule="auto"/>
              <w:ind w:right="-72"/>
              <w:jc w:val="right"/>
              <w:rPr>
                <w:rFonts w:ascii="Cordia New" w:eastAsia="Times New Roman" w:hAnsi="Cordia New"/>
                <w:sz w:val="24"/>
                <w:szCs w:val="24"/>
              </w:rPr>
            </w:pPr>
          </w:p>
        </w:tc>
        <w:tc>
          <w:tcPr>
            <w:tcW w:w="1224" w:type="dxa"/>
            <w:vAlign w:val="bottom"/>
          </w:tcPr>
          <w:p w14:paraId="332699FD" w14:textId="77777777" w:rsidR="00B37A83" w:rsidRPr="00BE39AC" w:rsidRDefault="00B37A83">
            <w:pPr>
              <w:spacing w:after="0" w:line="240" w:lineRule="auto"/>
              <w:ind w:right="-72"/>
              <w:jc w:val="right"/>
              <w:rPr>
                <w:rFonts w:ascii="Cordia New" w:eastAsia="Times New Roman" w:hAnsi="Cordia New"/>
                <w:sz w:val="24"/>
                <w:szCs w:val="24"/>
              </w:rPr>
            </w:pPr>
          </w:p>
        </w:tc>
        <w:tc>
          <w:tcPr>
            <w:tcW w:w="1728" w:type="dxa"/>
          </w:tcPr>
          <w:p w14:paraId="6AEE4DA8" w14:textId="77777777" w:rsidR="00B37A83" w:rsidRPr="00BE39AC" w:rsidRDefault="00B37A83">
            <w:pPr>
              <w:spacing w:after="0" w:line="240" w:lineRule="auto"/>
              <w:ind w:right="-72"/>
              <w:jc w:val="right"/>
              <w:rPr>
                <w:rFonts w:ascii="Cordia New" w:eastAsia="Times New Roman" w:hAnsi="Cordia New"/>
                <w:sz w:val="24"/>
                <w:szCs w:val="24"/>
              </w:rPr>
            </w:pPr>
          </w:p>
        </w:tc>
        <w:tc>
          <w:tcPr>
            <w:tcW w:w="1224" w:type="dxa"/>
            <w:vAlign w:val="bottom"/>
          </w:tcPr>
          <w:p w14:paraId="53262290" w14:textId="77777777" w:rsidR="00B37A83" w:rsidRPr="00BE39AC" w:rsidRDefault="00B37A83">
            <w:pPr>
              <w:spacing w:after="0" w:line="240" w:lineRule="auto"/>
              <w:ind w:right="-72"/>
              <w:jc w:val="right"/>
              <w:rPr>
                <w:rFonts w:ascii="Cordia New" w:eastAsia="Times New Roman" w:hAnsi="Cordia New"/>
                <w:sz w:val="24"/>
                <w:szCs w:val="24"/>
              </w:rPr>
            </w:pPr>
          </w:p>
        </w:tc>
      </w:tr>
      <w:tr w:rsidR="00B37A83" w:rsidRPr="00BE39AC" w14:paraId="5148EA24" w14:textId="77777777" w:rsidTr="00EB2237">
        <w:tc>
          <w:tcPr>
            <w:tcW w:w="3931" w:type="dxa"/>
            <w:vAlign w:val="bottom"/>
            <w:hideMark/>
          </w:tcPr>
          <w:p w14:paraId="60525915" w14:textId="77777777" w:rsidR="00B37A83" w:rsidRPr="00BE39AC" w:rsidRDefault="00B37A83" w:rsidP="00B37A83">
            <w:pPr>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Provision for impairment of assets</w:t>
            </w:r>
          </w:p>
        </w:tc>
        <w:tc>
          <w:tcPr>
            <w:tcW w:w="1224" w:type="dxa"/>
            <w:vAlign w:val="bottom"/>
          </w:tcPr>
          <w:p w14:paraId="523054C4" w14:textId="3FFC22C6" w:rsidR="00B37A83" w:rsidRPr="00BE39AC" w:rsidRDefault="003A773E" w:rsidP="00B37A8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c>
          <w:tcPr>
            <w:tcW w:w="1224" w:type="dxa"/>
            <w:vAlign w:val="bottom"/>
          </w:tcPr>
          <w:p w14:paraId="2330D0C0" w14:textId="39BC5C04" w:rsidR="00B37A83" w:rsidRPr="00BE39AC" w:rsidRDefault="00E630CF" w:rsidP="00B37A8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728" w:type="dxa"/>
            <w:vAlign w:val="bottom"/>
          </w:tcPr>
          <w:p w14:paraId="22C51EA8" w14:textId="6B6EB476" w:rsidR="00B37A83" w:rsidRPr="00BE39AC" w:rsidRDefault="00E630CF" w:rsidP="00B37A8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7F35E2C0" w14:textId="0A45D06A" w:rsidR="00B37A83" w:rsidRPr="00BE39AC" w:rsidRDefault="003A773E" w:rsidP="00B37A8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r>
      <w:tr w:rsidR="00B37A83" w:rsidRPr="00BE39AC" w14:paraId="4DB01F64" w14:textId="77777777" w:rsidTr="00EB2237">
        <w:tc>
          <w:tcPr>
            <w:tcW w:w="3931" w:type="dxa"/>
            <w:vAlign w:val="bottom"/>
            <w:hideMark/>
          </w:tcPr>
          <w:p w14:paraId="754B53CC" w14:textId="77777777" w:rsidR="00B37A83" w:rsidRPr="00BE39AC" w:rsidRDefault="00B37A83" w:rsidP="00B37A83">
            <w:pPr>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Provisions</w:t>
            </w:r>
          </w:p>
        </w:tc>
        <w:tc>
          <w:tcPr>
            <w:tcW w:w="1224" w:type="dxa"/>
            <w:vAlign w:val="bottom"/>
          </w:tcPr>
          <w:p w14:paraId="65DAA873" w14:textId="66A2A829" w:rsidR="00B37A83" w:rsidRPr="00BE39AC" w:rsidRDefault="003A773E" w:rsidP="00B37A8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w:t>
            </w:r>
          </w:p>
        </w:tc>
        <w:tc>
          <w:tcPr>
            <w:tcW w:w="1224" w:type="dxa"/>
            <w:vAlign w:val="bottom"/>
          </w:tcPr>
          <w:p w14:paraId="107D40FC" w14:textId="7BE9D10A" w:rsidR="00B37A83" w:rsidRPr="00BE39AC" w:rsidRDefault="00E630CF" w:rsidP="00B37A8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w:t>
            </w:r>
            <w:r w:rsidRPr="00BE39AC">
              <w:rPr>
                <w:rFonts w:ascii="Cordia New" w:eastAsia="Times New Roman" w:hAnsi="Cordia New"/>
                <w:sz w:val="24"/>
                <w:szCs w:val="24"/>
              </w:rPr>
              <w:t>)</w:t>
            </w:r>
          </w:p>
        </w:tc>
        <w:tc>
          <w:tcPr>
            <w:tcW w:w="1728" w:type="dxa"/>
          </w:tcPr>
          <w:p w14:paraId="3032CB08" w14:textId="008AE48D" w:rsidR="00B37A83" w:rsidRPr="00BE39AC" w:rsidRDefault="00E630CF" w:rsidP="00B37A8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27A3B053" w14:textId="1652F065" w:rsidR="00B37A83" w:rsidRPr="00BE39AC" w:rsidRDefault="003A773E" w:rsidP="00B37A83">
            <w:pP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5</w:t>
            </w:r>
          </w:p>
        </w:tc>
      </w:tr>
      <w:tr w:rsidR="00B37A83" w:rsidRPr="00BE39AC" w14:paraId="615323DD" w14:textId="77777777" w:rsidTr="00EB2237">
        <w:tc>
          <w:tcPr>
            <w:tcW w:w="3931" w:type="dxa"/>
            <w:vAlign w:val="bottom"/>
            <w:hideMark/>
          </w:tcPr>
          <w:p w14:paraId="16E92419" w14:textId="77777777" w:rsidR="00B37A83" w:rsidRPr="00BE39AC" w:rsidRDefault="00B37A83" w:rsidP="00B37A83">
            <w:pPr>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Lease liabilities</w:t>
            </w:r>
          </w:p>
        </w:tc>
        <w:tc>
          <w:tcPr>
            <w:tcW w:w="1224" w:type="dxa"/>
            <w:vAlign w:val="bottom"/>
          </w:tcPr>
          <w:p w14:paraId="091A7FBE" w14:textId="7D1051DB" w:rsidR="00B37A83" w:rsidRPr="00BE39AC" w:rsidRDefault="003A773E" w:rsidP="00B37A83">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13</w:t>
            </w:r>
          </w:p>
        </w:tc>
        <w:tc>
          <w:tcPr>
            <w:tcW w:w="1224" w:type="dxa"/>
            <w:vAlign w:val="bottom"/>
          </w:tcPr>
          <w:p w14:paraId="58A35963" w14:textId="59CF04E1" w:rsidR="00B37A83" w:rsidRPr="00BE39AC" w:rsidRDefault="00E630CF"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w:t>
            </w:r>
            <w:r w:rsidRPr="00BE39AC">
              <w:rPr>
                <w:rFonts w:ascii="Cordia New" w:eastAsia="Times New Roman" w:hAnsi="Cordia New"/>
                <w:sz w:val="24"/>
                <w:szCs w:val="24"/>
              </w:rPr>
              <w:t>)</w:t>
            </w:r>
          </w:p>
        </w:tc>
        <w:tc>
          <w:tcPr>
            <w:tcW w:w="1728" w:type="dxa"/>
          </w:tcPr>
          <w:p w14:paraId="0DA9221B" w14:textId="35B5E2E6" w:rsidR="00B37A83" w:rsidRPr="00BE39AC" w:rsidRDefault="00E630CF"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2C8E11F1" w14:textId="4B4C94BF" w:rsidR="00B37A83" w:rsidRPr="00BE39AC" w:rsidRDefault="003A773E" w:rsidP="00B37A83">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7</w:t>
            </w:r>
          </w:p>
        </w:tc>
      </w:tr>
      <w:tr w:rsidR="00B37A83" w:rsidRPr="00BE39AC" w14:paraId="74E59501" w14:textId="77777777" w:rsidTr="00EB2237">
        <w:tc>
          <w:tcPr>
            <w:tcW w:w="3931" w:type="dxa"/>
            <w:vAlign w:val="bottom"/>
          </w:tcPr>
          <w:p w14:paraId="4D93C2E8" w14:textId="77777777" w:rsidR="00B37A83" w:rsidRPr="00BE39AC" w:rsidRDefault="00B37A83" w:rsidP="00B37A83">
            <w:pPr>
              <w:spacing w:after="0" w:line="240" w:lineRule="auto"/>
              <w:ind w:left="324"/>
              <w:rPr>
                <w:rFonts w:ascii="Cordia New" w:eastAsia="Times New Roman" w:hAnsi="Cordia New"/>
                <w:sz w:val="10"/>
                <w:szCs w:val="10"/>
              </w:rPr>
            </w:pPr>
          </w:p>
        </w:tc>
        <w:tc>
          <w:tcPr>
            <w:tcW w:w="1224" w:type="dxa"/>
            <w:vAlign w:val="bottom"/>
          </w:tcPr>
          <w:p w14:paraId="38A90E28" w14:textId="77777777" w:rsidR="00B37A83" w:rsidRPr="00BE39AC" w:rsidRDefault="00B37A83" w:rsidP="00B37A83">
            <w:pPr>
              <w:spacing w:after="0" w:line="240" w:lineRule="auto"/>
              <w:ind w:left="432"/>
              <w:jc w:val="right"/>
              <w:rPr>
                <w:rFonts w:ascii="Cordia New" w:eastAsia="Times New Roman" w:hAnsi="Cordia New"/>
                <w:sz w:val="10"/>
                <w:szCs w:val="10"/>
              </w:rPr>
            </w:pPr>
          </w:p>
        </w:tc>
        <w:tc>
          <w:tcPr>
            <w:tcW w:w="1224" w:type="dxa"/>
            <w:vAlign w:val="bottom"/>
          </w:tcPr>
          <w:p w14:paraId="4890E022" w14:textId="77777777" w:rsidR="00B37A83" w:rsidRPr="00BE39AC" w:rsidRDefault="00B37A83" w:rsidP="00B37A83">
            <w:pPr>
              <w:spacing w:after="0" w:line="240" w:lineRule="auto"/>
              <w:ind w:left="432"/>
              <w:jc w:val="right"/>
              <w:rPr>
                <w:rFonts w:ascii="Cordia New" w:eastAsia="Times New Roman" w:hAnsi="Cordia New"/>
                <w:sz w:val="10"/>
                <w:szCs w:val="10"/>
              </w:rPr>
            </w:pPr>
          </w:p>
        </w:tc>
        <w:tc>
          <w:tcPr>
            <w:tcW w:w="1728" w:type="dxa"/>
          </w:tcPr>
          <w:p w14:paraId="78F35CC1" w14:textId="77777777" w:rsidR="00B37A83" w:rsidRPr="00BE39AC" w:rsidRDefault="00B37A83" w:rsidP="00B37A83">
            <w:pPr>
              <w:spacing w:after="0" w:line="240" w:lineRule="auto"/>
              <w:ind w:left="432"/>
              <w:jc w:val="right"/>
              <w:rPr>
                <w:rFonts w:ascii="Cordia New" w:eastAsia="Times New Roman" w:hAnsi="Cordia New"/>
                <w:sz w:val="10"/>
                <w:szCs w:val="10"/>
              </w:rPr>
            </w:pPr>
          </w:p>
        </w:tc>
        <w:tc>
          <w:tcPr>
            <w:tcW w:w="1224" w:type="dxa"/>
            <w:vAlign w:val="bottom"/>
          </w:tcPr>
          <w:p w14:paraId="2B3A413D" w14:textId="77777777" w:rsidR="00B37A83" w:rsidRPr="00BE39AC" w:rsidRDefault="00B37A83" w:rsidP="00B37A83">
            <w:pPr>
              <w:spacing w:after="0" w:line="240" w:lineRule="auto"/>
              <w:ind w:left="432"/>
              <w:jc w:val="right"/>
              <w:rPr>
                <w:rFonts w:ascii="Cordia New" w:eastAsia="Times New Roman" w:hAnsi="Cordia New"/>
                <w:sz w:val="10"/>
                <w:szCs w:val="10"/>
              </w:rPr>
            </w:pPr>
          </w:p>
        </w:tc>
      </w:tr>
      <w:tr w:rsidR="00B37A83" w:rsidRPr="00BE39AC" w14:paraId="41F4CDA1" w14:textId="77777777" w:rsidTr="00EB2237">
        <w:tc>
          <w:tcPr>
            <w:tcW w:w="3931" w:type="dxa"/>
            <w:vAlign w:val="bottom"/>
          </w:tcPr>
          <w:p w14:paraId="26922B05" w14:textId="77777777" w:rsidR="00B37A83" w:rsidRPr="00BE39AC" w:rsidRDefault="00B37A83" w:rsidP="00B37A83">
            <w:pPr>
              <w:spacing w:after="0" w:line="240" w:lineRule="auto"/>
              <w:ind w:left="324"/>
              <w:rPr>
                <w:rFonts w:ascii="Cordia New" w:eastAsia="Times New Roman" w:hAnsi="Cordia New"/>
                <w:sz w:val="24"/>
                <w:szCs w:val="24"/>
              </w:rPr>
            </w:pPr>
          </w:p>
        </w:tc>
        <w:tc>
          <w:tcPr>
            <w:tcW w:w="1224" w:type="dxa"/>
            <w:vAlign w:val="bottom"/>
          </w:tcPr>
          <w:p w14:paraId="508928C5" w14:textId="7277A758" w:rsidR="00B37A83" w:rsidRPr="00BE39AC" w:rsidRDefault="003A773E" w:rsidP="00B37A83">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23</w:t>
            </w:r>
          </w:p>
        </w:tc>
        <w:tc>
          <w:tcPr>
            <w:tcW w:w="1224" w:type="dxa"/>
            <w:vAlign w:val="bottom"/>
          </w:tcPr>
          <w:p w14:paraId="38EDF21F" w14:textId="2D4F2FD4" w:rsidR="00B37A83" w:rsidRPr="00BE39AC" w:rsidRDefault="00E630CF"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w:t>
            </w:r>
            <w:r w:rsidRPr="00BE39AC">
              <w:rPr>
                <w:rFonts w:ascii="Cordia New" w:eastAsia="Times New Roman" w:hAnsi="Cordia New"/>
                <w:sz w:val="24"/>
                <w:szCs w:val="24"/>
              </w:rPr>
              <w:t>)</w:t>
            </w:r>
          </w:p>
        </w:tc>
        <w:tc>
          <w:tcPr>
            <w:tcW w:w="1728" w:type="dxa"/>
          </w:tcPr>
          <w:p w14:paraId="1B6E5FF6" w14:textId="3E148EC5" w:rsidR="00B37A83" w:rsidRPr="00BE39AC" w:rsidRDefault="00E630CF"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74642BE4" w14:textId="6BB4E996" w:rsidR="00B37A83" w:rsidRPr="00BE39AC" w:rsidRDefault="003A773E" w:rsidP="00B37A83">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15</w:t>
            </w:r>
          </w:p>
        </w:tc>
      </w:tr>
      <w:tr w:rsidR="00B37A83" w:rsidRPr="00BE39AC" w14:paraId="33538D59" w14:textId="77777777" w:rsidTr="00EB2237">
        <w:tc>
          <w:tcPr>
            <w:tcW w:w="3931" w:type="dxa"/>
            <w:vAlign w:val="bottom"/>
          </w:tcPr>
          <w:p w14:paraId="67816071" w14:textId="77777777" w:rsidR="00B37A83" w:rsidRPr="00BE39AC" w:rsidRDefault="00B37A83" w:rsidP="00B37A83">
            <w:pPr>
              <w:spacing w:after="0" w:line="240" w:lineRule="auto"/>
              <w:ind w:left="324"/>
              <w:rPr>
                <w:rFonts w:ascii="Cordia New" w:eastAsia="Times New Roman" w:hAnsi="Cordia New"/>
                <w:sz w:val="16"/>
                <w:szCs w:val="16"/>
              </w:rPr>
            </w:pPr>
          </w:p>
        </w:tc>
        <w:tc>
          <w:tcPr>
            <w:tcW w:w="1224" w:type="dxa"/>
            <w:vAlign w:val="bottom"/>
          </w:tcPr>
          <w:p w14:paraId="695DCFC6" w14:textId="77777777" w:rsidR="00B37A83" w:rsidRPr="00BE39AC" w:rsidRDefault="00B37A83" w:rsidP="00B37A83">
            <w:pPr>
              <w:spacing w:after="0" w:line="240" w:lineRule="auto"/>
              <w:ind w:left="432"/>
              <w:jc w:val="right"/>
              <w:rPr>
                <w:rFonts w:ascii="Cordia New" w:eastAsia="Times New Roman" w:hAnsi="Cordia New"/>
                <w:sz w:val="16"/>
                <w:szCs w:val="16"/>
              </w:rPr>
            </w:pPr>
          </w:p>
        </w:tc>
        <w:tc>
          <w:tcPr>
            <w:tcW w:w="1224" w:type="dxa"/>
            <w:vAlign w:val="bottom"/>
          </w:tcPr>
          <w:p w14:paraId="4EF8E161" w14:textId="77777777" w:rsidR="00B37A83" w:rsidRPr="00BE39AC" w:rsidRDefault="00B37A83" w:rsidP="00B37A83">
            <w:pPr>
              <w:spacing w:after="0" w:line="240" w:lineRule="auto"/>
              <w:ind w:left="432"/>
              <w:jc w:val="right"/>
              <w:rPr>
                <w:rFonts w:ascii="Cordia New" w:eastAsia="Times New Roman" w:hAnsi="Cordia New"/>
                <w:sz w:val="16"/>
                <w:szCs w:val="16"/>
              </w:rPr>
            </w:pPr>
          </w:p>
        </w:tc>
        <w:tc>
          <w:tcPr>
            <w:tcW w:w="1728" w:type="dxa"/>
          </w:tcPr>
          <w:p w14:paraId="3CEB2925" w14:textId="77777777" w:rsidR="00B37A83" w:rsidRPr="00BE39AC" w:rsidRDefault="00B37A83" w:rsidP="00B37A83">
            <w:pPr>
              <w:spacing w:after="0" w:line="240" w:lineRule="auto"/>
              <w:ind w:left="432"/>
              <w:jc w:val="right"/>
              <w:rPr>
                <w:rFonts w:ascii="Cordia New" w:eastAsia="Times New Roman" w:hAnsi="Cordia New"/>
                <w:sz w:val="16"/>
                <w:szCs w:val="16"/>
              </w:rPr>
            </w:pPr>
          </w:p>
        </w:tc>
        <w:tc>
          <w:tcPr>
            <w:tcW w:w="1224" w:type="dxa"/>
            <w:vAlign w:val="bottom"/>
          </w:tcPr>
          <w:p w14:paraId="2496414B" w14:textId="77777777" w:rsidR="00B37A83" w:rsidRPr="00BE39AC" w:rsidRDefault="00B37A83" w:rsidP="00B37A83">
            <w:pPr>
              <w:spacing w:after="0" w:line="240" w:lineRule="auto"/>
              <w:ind w:left="432"/>
              <w:jc w:val="right"/>
              <w:rPr>
                <w:rFonts w:ascii="Cordia New" w:eastAsia="Times New Roman" w:hAnsi="Cordia New"/>
                <w:sz w:val="16"/>
                <w:szCs w:val="16"/>
              </w:rPr>
            </w:pPr>
          </w:p>
        </w:tc>
      </w:tr>
      <w:tr w:rsidR="00B37A83" w:rsidRPr="00BE39AC" w14:paraId="37D76E9E" w14:textId="77777777" w:rsidTr="00EB2237">
        <w:tc>
          <w:tcPr>
            <w:tcW w:w="3931" w:type="dxa"/>
            <w:vAlign w:val="bottom"/>
            <w:hideMark/>
          </w:tcPr>
          <w:p w14:paraId="27626487" w14:textId="77777777" w:rsidR="00B37A83" w:rsidRPr="00BE39AC" w:rsidRDefault="00B37A83" w:rsidP="00B37A83">
            <w:pPr>
              <w:spacing w:after="0" w:line="240" w:lineRule="auto"/>
              <w:ind w:left="324"/>
              <w:rPr>
                <w:rFonts w:ascii="Cordia New" w:eastAsia="Times New Roman" w:hAnsi="Cordia New"/>
                <w:b/>
                <w:bCs/>
                <w:sz w:val="24"/>
                <w:szCs w:val="24"/>
              </w:rPr>
            </w:pPr>
            <w:r w:rsidRPr="00BE39AC">
              <w:rPr>
                <w:rFonts w:ascii="Cordia New" w:eastAsia="Times New Roman" w:hAnsi="Cordia New"/>
                <w:b/>
                <w:bCs/>
                <w:sz w:val="24"/>
                <w:szCs w:val="24"/>
              </w:rPr>
              <w:t>Deferred income tax liabilities</w:t>
            </w:r>
          </w:p>
        </w:tc>
        <w:tc>
          <w:tcPr>
            <w:tcW w:w="1224" w:type="dxa"/>
            <w:vAlign w:val="bottom"/>
          </w:tcPr>
          <w:p w14:paraId="04B756AE" w14:textId="77777777" w:rsidR="00B37A83" w:rsidRPr="00BE39AC" w:rsidRDefault="00B37A83" w:rsidP="00B37A83">
            <w:pPr>
              <w:spacing w:after="0" w:line="240" w:lineRule="auto"/>
              <w:ind w:right="-72"/>
              <w:jc w:val="right"/>
              <w:rPr>
                <w:rFonts w:ascii="Cordia New" w:eastAsia="Times New Roman" w:hAnsi="Cordia New"/>
                <w:sz w:val="24"/>
                <w:szCs w:val="24"/>
              </w:rPr>
            </w:pPr>
          </w:p>
        </w:tc>
        <w:tc>
          <w:tcPr>
            <w:tcW w:w="1224" w:type="dxa"/>
            <w:vAlign w:val="bottom"/>
          </w:tcPr>
          <w:p w14:paraId="0884F734" w14:textId="77777777" w:rsidR="00B37A83" w:rsidRPr="00BE39AC" w:rsidRDefault="00B37A83" w:rsidP="00B37A83">
            <w:pPr>
              <w:spacing w:after="0" w:line="240" w:lineRule="auto"/>
              <w:ind w:right="-72"/>
              <w:jc w:val="right"/>
              <w:rPr>
                <w:rFonts w:ascii="Cordia New" w:eastAsia="Times New Roman" w:hAnsi="Cordia New"/>
                <w:sz w:val="24"/>
                <w:szCs w:val="24"/>
              </w:rPr>
            </w:pPr>
          </w:p>
        </w:tc>
        <w:tc>
          <w:tcPr>
            <w:tcW w:w="1728" w:type="dxa"/>
          </w:tcPr>
          <w:p w14:paraId="700C3CE3" w14:textId="77777777" w:rsidR="00B37A83" w:rsidRPr="00BE39AC" w:rsidRDefault="00B37A83" w:rsidP="00B37A83">
            <w:pPr>
              <w:spacing w:after="0" w:line="240" w:lineRule="auto"/>
              <w:ind w:right="-72"/>
              <w:jc w:val="right"/>
              <w:rPr>
                <w:rFonts w:ascii="Cordia New" w:eastAsia="Times New Roman" w:hAnsi="Cordia New"/>
                <w:sz w:val="24"/>
                <w:szCs w:val="24"/>
              </w:rPr>
            </w:pPr>
          </w:p>
        </w:tc>
        <w:tc>
          <w:tcPr>
            <w:tcW w:w="1224" w:type="dxa"/>
            <w:vAlign w:val="bottom"/>
          </w:tcPr>
          <w:p w14:paraId="2088B6BF" w14:textId="77777777" w:rsidR="00B37A83" w:rsidRPr="00BE39AC" w:rsidRDefault="00B37A83" w:rsidP="00B37A83">
            <w:pPr>
              <w:spacing w:after="0" w:line="240" w:lineRule="auto"/>
              <w:ind w:right="-72"/>
              <w:jc w:val="right"/>
              <w:rPr>
                <w:rFonts w:ascii="Cordia New" w:eastAsia="Times New Roman" w:hAnsi="Cordia New"/>
                <w:sz w:val="24"/>
                <w:szCs w:val="24"/>
              </w:rPr>
            </w:pPr>
          </w:p>
        </w:tc>
      </w:tr>
      <w:tr w:rsidR="008A11F0" w:rsidRPr="00BE39AC" w14:paraId="4225DA4F" w14:textId="77777777" w:rsidTr="00EB2237">
        <w:tc>
          <w:tcPr>
            <w:tcW w:w="3931" w:type="dxa"/>
            <w:vAlign w:val="bottom"/>
          </w:tcPr>
          <w:p w14:paraId="68CD4A43" w14:textId="1BE16410" w:rsidR="008A11F0" w:rsidRPr="00BE39AC" w:rsidRDefault="008A11F0" w:rsidP="008A11F0">
            <w:pPr>
              <w:spacing w:after="0" w:line="240" w:lineRule="auto"/>
              <w:ind w:left="324"/>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w:t>
            </w:r>
            <w:r>
              <w:rPr>
                <w:rFonts w:ascii="Cordia New" w:eastAsia="Times New Roman" w:hAnsi="Cordia New"/>
                <w:sz w:val="24"/>
                <w:szCs w:val="24"/>
              </w:rPr>
              <w:t xml:space="preserve">on </w:t>
            </w:r>
            <w:r w:rsidRPr="00D14C75">
              <w:rPr>
                <w:rFonts w:ascii="Cordia New" w:eastAsia="Times New Roman" w:hAnsi="Cordia New"/>
                <w:sz w:val="24"/>
                <w:szCs w:val="24"/>
              </w:rPr>
              <w:t>remeasurement o</w:t>
            </w:r>
            <w:r>
              <w:rPr>
                <w:rFonts w:ascii="Cordia New" w:eastAsia="Times New Roman" w:hAnsi="Cordia New"/>
                <w:sz w:val="24"/>
                <w:szCs w:val="24"/>
              </w:rPr>
              <w:t>f</w:t>
            </w:r>
          </w:p>
        </w:tc>
        <w:tc>
          <w:tcPr>
            <w:tcW w:w="1224" w:type="dxa"/>
            <w:vAlign w:val="bottom"/>
          </w:tcPr>
          <w:p w14:paraId="26A6DB4F"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224" w:type="dxa"/>
            <w:vAlign w:val="bottom"/>
          </w:tcPr>
          <w:p w14:paraId="6A383FE9"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728" w:type="dxa"/>
          </w:tcPr>
          <w:p w14:paraId="0AF8C229"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224" w:type="dxa"/>
            <w:vAlign w:val="bottom"/>
          </w:tcPr>
          <w:p w14:paraId="043D63AF" w14:textId="77777777" w:rsidR="008A11F0" w:rsidRPr="00BE39AC" w:rsidRDefault="008A11F0" w:rsidP="008A11F0">
            <w:pPr>
              <w:spacing w:after="0" w:line="240" w:lineRule="auto"/>
              <w:ind w:right="-72"/>
              <w:jc w:val="right"/>
              <w:rPr>
                <w:rFonts w:ascii="Cordia New" w:eastAsia="Times New Roman" w:hAnsi="Cordia New"/>
                <w:sz w:val="24"/>
                <w:szCs w:val="24"/>
              </w:rPr>
            </w:pPr>
          </w:p>
        </w:tc>
      </w:tr>
      <w:tr w:rsidR="008A11F0" w:rsidRPr="00BE39AC" w14:paraId="21439547" w14:textId="77777777" w:rsidTr="00EB2237">
        <w:tc>
          <w:tcPr>
            <w:tcW w:w="3931" w:type="dxa"/>
            <w:vAlign w:val="bottom"/>
          </w:tcPr>
          <w:p w14:paraId="5468139A" w14:textId="30C88737" w:rsidR="008A11F0" w:rsidRPr="00BE39AC" w:rsidRDefault="008A11F0" w:rsidP="008A11F0">
            <w:pPr>
              <w:spacing w:after="0" w:line="240" w:lineRule="auto"/>
              <w:ind w:left="324"/>
              <w:rPr>
                <w:rFonts w:ascii="Cordia New" w:eastAsia="Times New Roman" w:hAnsi="Cordia New"/>
                <w:sz w:val="24"/>
                <w:szCs w:val="24"/>
              </w:rPr>
            </w:pPr>
            <w:r>
              <w:rPr>
                <w:rFonts w:ascii="Cordia New" w:eastAsia="Times New Roman" w:hAnsi="Cordia New"/>
                <w:sz w:val="24"/>
                <w:szCs w:val="24"/>
              </w:rPr>
              <w:t xml:space="preserve">   equity </w:t>
            </w:r>
            <w:r w:rsidRPr="00D14C75">
              <w:rPr>
                <w:rFonts w:ascii="Cordia New" w:eastAsia="Times New Roman" w:hAnsi="Cordia New"/>
                <w:sz w:val="24"/>
                <w:szCs w:val="24"/>
              </w:rPr>
              <w:t>investments at fair value through</w:t>
            </w:r>
          </w:p>
        </w:tc>
        <w:tc>
          <w:tcPr>
            <w:tcW w:w="1224" w:type="dxa"/>
            <w:vAlign w:val="bottom"/>
          </w:tcPr>
          <w:p w14:paraId="37C4E319"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224" w:type="dxa"/>
            <w:vAlign w:val="bottom"/>
          </w:tcPr>
          <w:p w14:paraId="1748FBFE"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728" w:type="dxa"/>
          </w:tcPr>
          <w:p w14:paraId="65F804CE" w14:textId="77777777" w:rsidR="008A11F0" w:rsidRPr="00BE39AC" w:rsidRDefault="008A11F0" w:rsidP="008A11F0">
            <w:pPr>
              <w:spacing w:after="0" w:line="240" w:lineRule="auto"/>
              <w:ind w:right="-72"/>
              <w:jc w:val="right"/>
              <w:rPr>
                <w:rFonts w:ascii="Cordia New" w:eastAsia="Times New Roman" w:hAnsi="Cordia New"/>
                <w:sz w:val="24"/>
                <w:szCs w:val="24"/>
              </w:rPr>
            </w:pPr>
          </w:p>
        </w:tc>
        <w:tc>
          <w:tcPr>
            <w:tcW w:w="1224" w:type="dxa"/>
            <w:vAlign w:val="bottom"/>
          </w:tcPr>
          <w:p w14:paraId="76DD4240" w14:textId="77777777" w:rsidR="008A11F0" w:rsidRPr="00BE39AC" w:rsidRDefault="008A11F0" w:rsidP="008A11F0">
            <w:pPr>
              <w:spacing w:after="0" w:line="240" w:lineRule="auto"/>
              <w:ind w:right="-72"/>
              <w:jc w:val="right"/>
              <w:rPr>
                <w:rFonts w:ascii="Cordia New" w:eastAsia="Times New Roman" w:hAnsi="Cordia New"/>
                <w:sz w:val="24"/>
                <w:szCs w:val="24"/>
              </w:rPr>
            </w:pPr>
          </w:p>
        </w:tc>
      </w:tr>
      <w:tr w:rsidR="008A11F0" w:rsidRPr="00BE39AC" w14:paraId="7DF31931" w14:textId="77777777" w:rsidTr="00EB2237">
        <w:tc>
          <w:tcPr>
            <w:tcW w:w="3931" w:type="dxa"/>
            <w:vAlign w:val="bottom"/>
            <w:hideMark/>
          </w:tcPr>
          <w:p w14:paraId="5EBB63D6" w14:textId="23431C26" w:rsidR="008A11F0" w:rsidRPr="00BE39AC" w:rsidRDefault="008A11F0" w:rsidP="008A11F0">
            <w:pPr>
              <w:spacing w:after="0" w:line="240" w:lineRule="auto"/>
              <w:ind w:left="324"/>
              <w:rPr>
                <w:rFonts w:ascii="Cordia New" w:eastAsia="Times New Roman" w:hAnsi="Cordia New"/>
                <w:b/>
                <w:bCs/>
                <w:sz w:val="24"/>
                <w:szCs w:val="24"/>
              </w:rPr>
            </w:pPr>
            <w:r>
              <w:rPr>
                <w:rFonts w:ascii="Cordia New" w:eastAsia="Times New Roman" w:hAnsi="Cordia New"/>
                <w:sz w:val="24"/>
                <w:szCs w:val="24"/>
              </w:rPr>
              <w:t xml:space="preserve">   </w:t>
            </w:r>
            <w:r w:rsidRPr="00D14C75">
              <w:rPr>
                <w:rFonts w:ascii="Cordia New" w:eastAsia="Times New Roman" w:hAnsi="Cordia New"/>
                <w:sz w:val="24"/>
                <w:szCs w:val="24"/>
              </w:rPr>
              <w:t>other comprehensive income (expense)</w:t>
            </w:r>
          </w:p>
        </w:tc>
        <w:tc>
          <w:tcPr>
            <w:tcW w:w="1224" w:type="dxa"/>
            <w:vAlign w:val="bottom"/>
          </w:tcPr>
          <w:p w14:paraId="55F1EAAC" w14:textId="048E63B7" w:rsidR="008A11F0" w:rsidRPr="00BE39AC" w:rsidRDefault="008A11F0" w:rsidP="008A11F0">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211</w:t>
            </w:r>
            <w:r w:rsidRPr="00BE39AC">
              <w:rPr>
                <w:rFonts w:ascii="Cordia New" w:eastAsia="Times New Roman" w:hAnsi="Cordia New"/>
                <w:sz w:val="24"/>
                <w:szCs w:val="24"/>
              </w:rPr>
              <w:t>)</w:t>
            </w:r>
          </w:p>
        </w:tc>
        <w:tc>
          <w:tcPr>
            <w:tcW w:w="1224" w:type="dxa"/>
            <w:vAlign w:val="bottom"/>
          </w:tcPr>
          <w:p w14:paraId="3CC4B1D6" w14:textId="43428F26" w:rsidR="008A11F0" w:rsidRPr="00BE39AC" w:rsidRDefault="008A11F0" w:rsidP="008A11F0">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728" w:type="dxa"/>
          </w:tcPr>
          <w:p w14:paraId="60E7210D" w14:textId="28A10BCE" w:rsidR="008A11F0" w:rsidRPr="00BE39AC" w:rsidRDefault="008A11F0" w:rsidP="008A11F0">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1DEBE669" w14:textId="7CE2AAF1" w:rsidR="008A11F0" w:rsidRPr="00BE39AC" w:rsidRDefault="008A11F0" w:rsidP="008A11F0">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211</w:t>
            </w:r>
            <w:r w:rsidRPr="00BE39AC">
              <w:rPr>
                <w:rFonts w:ascii="Cordia New" w:eastAsia="Times New Roman" w:hAnsi="Cordia New"/>
                <w:sz w:val="24"/>
                <w:szCs w:val="24"/>
              </w:rPr>
              <w:t>)</w:t>
            </w:r>
          </w:p>
        </w:tc>
      </w:tr>
      <w:tr w:rsidR="00B37A83" w:rsidRPr="00BE39AC" w14:paraId="4AE29E72" w14:textId="77777777" w:rsidTr="00EB2237">
        <w:tc>
          <w:tcPr>
            <w:tcW w:w="3931" w:type="dxa"/>
            <w:vAlign w:val="bottom"/>
          </w:tcPr>
          <w:p w14:paraId="721A5ED7" w14:textId="77777777" w:rsidR="00B37A83" w:rsidRPr="00BE39AC" w:rsidRDefault="00B37A83" w:rsidP="00B37A83">
            <w:pPr>
              <w:spacing w:after="0" w:line="240" w:lineRule="auto"/>
              <w:ind w:left="324"/>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on revaluation of land</w:t>
            </w:r>
          </w:p>
        </w:tc>
        <w:tc>
          <w:tcPr>
            <w:tcW w:w="1224" w:type="dxa"/>
            <w:vAlign w:val="bottom"/>
          </w:tcPr>
          <w:p w14:paraId="78B549A0" w14:textId="2ED0A89E" w:rsidR="00B37A83" w:rsidRPr="00BE39AC" w:rsidRDefault="00B37A83" w:rsidP="00B37A8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w:t>
            </w:r>
            <w:r w:rsidRPr="00BE39AC">
              <w:rPr>
                <w:rFonts w:ascii="Cordia New" w:eastAsia="Times New Roman" w:hAnsi="Cordia New"/>
                <w:sz w:val="24"/>
                <w:szCs w:val="24"/>
              </w:rPr>
              <w:t>)</w:t>
            </w:r>
          </w:p>
        </w:tc>
        <w:tc>
          <w:tcPr>
            <w:tcW w:w="1224" w:type="dxa"/>
            <w:vAlign w:val="bottom"/>
          </w:tcPr>
          <w:p w14:paraId="5DD67223" w14:textId="6B7A8310" w:rsidR="00B37A83" w:rsidRPr="00BE39AC" w:rsidRDefault="006B63E0" w:rsidP="00B37A8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728" w:type="dxa"/>
          </w:tcPr>
          <w:p w14:paraId="06E5A207" w14:textId="3A3A7ABE" w:rsidR="00B37A83" w:rsidRPr="00BE39AC" w:rsidRDefault="00C14144" w:rsidP="00B37A8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32859CF1" w14:textId="083E347A" w:rsidR="00B37A83" w:rsidRPr="00BE39AC" w:rsidRDefault="00C14144" w:rsidP="00B37A83">
            <w:pP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8</w:t>
            </w:r>
            <w:r w:rsidRPr="00BE39AC">
              <w:rPr>
                <w:rFonts w:ascii="Cordia New" w:eastAsia="Times New Roman" w:hAnsi="Cordia New"/>
                <w:sz w:val="24"/>
                <w:szCs w:val="24"/>
              </w:rPr>
              <w:t>)</w:t>
            </w:r>
          </w:p>
        </w:tc>
      </w:tr>
      <w:tr w:rsidR="00B37A83" w:rsidRPr="00BE39AC" w14:paraId="7B9D0304" w14:textId="77777777" w:rsidTr="00EB2237">
        <w:tc>
          <w:tcPr>
            <w:tcW w:w="3931" w:type="dxa"/>
            <w:vAlign w:val="bottom"/>
          </w:tcPr>
          <w:p w14:paraId="72E54D88" w14:textId="7CB1CB0A" w:rsidR="00B37A83" w:rsidRPr="00BE39AC" w:rsidRDefault="00B70A75" w:rsidP="00B37A83">
            <w:pPr>
              <w:spacing w:after="0" w:line="240" w:lineRule="auto"/>
              <w:ind w:left="324"/>
              <w:rPr>
                <w:rFonts w:ascii="Cordia New" w:eastAsia="Times New Roman" w:hAnsi="Cordia New"/>
                <w:sz w:val="24"/>
                <w:szCs w:val="24"/>
              </w:rPr>
            </w:pPr>
            <w:proofErr w:type="spellStart"/>
            <w:r w:rsidRPr="00BE39AC">
              <w:rPr>
                <w:rFonts w:ascii="Cordia New" w:eastAsia="Times New Roman" w:hAnsi="Cordia New"/>
                <w:sz w:val="24"/>
                <w:szCs w:val="24"/>
              </w:rPr>
              <w:t>Unrealised</w:t>
            </w:r>
            <w:proofErr w:type="spellEnd"/>
            <w:r w:rsidRPr="00BE39AC">
              <w:rPr>
                <w:rFonts w:ascii="Cordia New" w:eastAsia="Times New Roman" w:hAnsi="Cordia New"/>
                <w:sz w:val="24"/>
                <w:szCs w:val="24"/>
              </w:rPr>
              <w:t xml:space="preserve"> gain from derivatives</w:t>
            </w:r>
          </w:p>
        </w:tc>
        <w:tc>
          <w:tcPr>
            <w:tcW w:w="1224" w:type="dxa"/>
            <w:vAlign w:val="bottom"/>
          </w:tcPr>
          <w:p w14:paraId="61DC5D9B" w14:textId="3DEF7D8B" w:rsidR="00B37A83" w:rsidRPr="00BE39AC" w:rsidRDefault="00B37A83"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48</w:t>
            </w:r>
            <w:r w:rsidRPr="00BE39AC">
              <w:rPr>
                <w:rFonts w:ascii="Cordia New" w:eastAsia="Times New Roman" w:hAnsi="Cordia New"/>
                <w:sz w:val="24"/>
                <w:szCs w:val="24"/>
              </w:rPr>
              <w:t>)</w:t>
            </w:r>
          </w:p>
        </w:tc>
        <w:tc>
          <w:tcPr>
            <w:tcW w:w="1224" w:type="dxa"/>
          </w:tcPr>
          <w:p w14:paraId="5DFFDF3E" w14:textId="7F19BFB1" w:rsidR="00B37A83" w:rsidRPr="00BE39AC" w:rsidRDefault="003A773E" w:rsidP="00B37A83">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w:t>
            </w:r>
          </w:p>
        </w:tc>
        <w:tc>
          <w:tcPr>
            <w:tcW w:w="1728" w:type="dxa"/>
          </w:tcPr>
          <w:p w14:paraId="3C2448DB" w14:textId="70839AF8" w:rsidR="00B37A83" w:rsidRPr="00BE39AC" w:rsidRDefault="00C14144"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570BD2A6" w14:textId="39DB32E5" w:rsidR="00B37A83" w:rsidRPr="00BE39AC" w:rsidRDefault="00C14144"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46</w:t>
            </w:r>
            <w:r w:rsidRPr="00BE39AC">
              <w:rPr>
                <w:rFonts w:ascii="Cordia New" w:eastAsia="Times New Roman" w:hAnsi="Cordia New"/>
                <w:sz w:val="24"/>
                <w:szCs w:val="24"/>
              </w:rPr>
              <w:t>)</w:t>
            </w:r>
          </w:p>
        </w:tc>
      </w:tr>
      <w:tr w:rsidR="00B37A83" w:rsidRPr="00BE39AC" w14:paraId="452914E9" w14:textId="77777777" w:rsidTr="00EB2237">
        <w:tc>
          <w:tcPr>
            <w:tcW w:w="3931" w:type="dxa"/>
            <w:vAlign w:val="bottom"/>
          </w:tcPr>
          <w:p w14:paraId="5189B30D" w14:textId="77777777" w:rsidR="00B37A83" w:rsidRPr="00BE39AC" w:rsidRDefault="00B37A83" w:rsidP="00B37A83">
            <w:pPr>
              <w:spacing w:after="0" w:line="240" w:lineRule="auto"/>
              <w:ind w:left="324"/>
              <w:rPr>
                <w:rFonts w:ascii="Cordia New" w:eastAsia="Times New Roman" w:hAnsi="Cordia New"/>
                <w:sz w:val="24"/>
                <w:szCs w:val="24"/>
              </w:rPr>
            </w:pPr>
          </w:p>
        </w:tc>
        <w:tc>
          <w:tcPr>
            <w:tcW w:w="1224" w:type="dxa"/>
            <w:vAlign w:val="bottom"/>
          </w:tcPr>
          <w:p w14:paraId="2AA6EAA4" w14:textId="363003DB" w:rsidR="00B37A83" w:rsidRPr="00BE39AC" w:rsidRDefault="00B37A83"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267</w:t>
            </w:r>
            <w:r w:rsidRPr="00BE39AC">
              <w:rPr>
                <w:rFonts w:ascii="Cordia New" w:eastAsia="Times New Roman" w:hAnsi="Cordia New"/>
                <w:sz w:val="24"/>
                <w:szCs w:val="24"/>
              </w:rPr>
              <w:t>)</w:t>
            </w:r>
          </w:p>
        </w:tc>
        <w:tc>
          <w:tcPr>
            <w:tcW w:w="1224" w:type="dxa"/>
          </w:tcPr>
          <w:p w14:paraId="60846526" w14:textId="493333D2" w:rsidR="00B37A83" w:rsidRPr="00BE39AC" w:rsidRDefault="003A773E" w:rsidP="00B37A83">
            <w:pPr>
              <w:pBdr>
                <w:bottom w:val="single" w:sz="4" w:space="1" w:color="auto"/>
              </w:pBdr>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w:t>
            </w:r>
          </w:p>
        </w:tc>
        <w:tc>
          <w:tcPr>
            <w:tcW w:w="1728" w:type="dxa"/>
          </w:tcPr>
          <w:p w14:paraId="52295F43" w14:textId="092FE0C9" w:rsidR="00B37A83" w:rsidRPr="00BE39AC" w:rsidRDefault="009D4845"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18385BDE" w14:textId="712627FF" w:rsidR="00B37A83" w:rsidRPr="00BE39AC" w:rsidRDefault="00C14144" w:rsidP="00B37A83">
            <w:pPr>
              <w:pBdr>
                <w:bottom w:val="sing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265</w:t>
            </w:r>
            <w:r w:rsidRPr="00BE39AC">
              <w:rPr>
                <w:rFonts w:ascii="Cordia New" w:eastAsia="Times New Roman" w:hAnsi="Cordia New"/>
                <w:sz w:val="24"/>
                <w:szCs w:val="24"/>
              </w:rPr>
              <w:t>)</w:t>
            </w:r>
          </w:p>
        </w:tc>
      </w:tr>
      <w:tr w:rsidR="00B37A83" w:rsidRPr="00BE39AC" w14:paraId="6D2BB6A9" w14:textId="77777777" w:rsidTr="00EB2237">
        <w:tc>
          <w:tcPr>
            <w:tcW w:w="3931" w:type="dxa"/>
            <w:vAlign w:val="bottom"/>
          </w:tcPr>
          <w:p w14:paraId="54141080" w14:textId="77777777" w:rsidR="00B37A83" w:rsidRPr="00BE39AC" w:rsidRDefault="00B37A83" w:rsidP="00B37A83">
            <w:pPr>
              <w:spacing w:after="0" w:line="240" w:lineRule="auto"/>
              <w:ind w:left="324"/>
              <w:rPr>
                <w:rFonts w:ascii="Cordia New" w:eastAsia="Times New Roman" w:hAnsi="Cordia New"/>
                <w:sz w:val="10"/>
                <w:szCs w:val="10"/>
              </w:rPr>
            </w:pPr>
          </w:p>
        </w:tc>
        <w:tc>
          <w:tcPr>
            <w:tcW w:w="1224" w:type="dxa"/>
            <w:vAlign w:val="bottom"/>
          </w:tcPr>
          <w:p w14:paraId="20C9E0E2" w14:textId="77777777" w:rsidR="00B37A83" w:rsidRPr="00BE39AC" w:rsidRDefault="00B37A83" w:rsidP="00B37A83">
            <w:pPr>
              <w:spacing w:after="0" w:line="240" w:lineRule="auto"/>
              <w:ind w:left="432"/>
              <w:jc w:val="right"/>
              <w:rPr>
                <w:rFonts w:ascii="Cordia New" w:eastAsia="Times New Roman" w:hAnsi="Cordia New"/>
                <w:sz w:val="10"/>
                <w:szCs w:val="10"/>
              </w:rPr>
            </w:pPr>
          </w:p>
        </w:tc>
        <w:tc>
          <w:tcPr>
            <w:tcW w:w="1224" w:type="dxa"/>
            <w:vAlign w:val="bottom"/>
          </w:tcPr>
          <w:p w14:paraId="7BC50488" w14:textId="77777777" w:rsidR="00B37A83" w:rsidRPr="00BE39AC" w:rsidRDefault="00B37A83" w:rsidP="00B37A83">
            <w:pPr>
              <w:spacing w:after="0" w:line="240" w:lineRule="auto"/>
              <w:ind w:left="432"/>
              <w:jc w:val="right"/>
              <w:rPr>
                <w:rFonts w:ascii="Cordia New" w:eastAsia="Times New Roman" w:hAnsi="Cordia New"/>
                <w:sz w:val="10"/>
                <w:szCs w:val="10"/>
              </w:rPr>
            </w:pPr>
          </w:p>
        </w:tc>
        <w:tc>
          <w:tcPr>
            <w:tcW w:w="1728" w:type="dxa"/>
          </w:tcPr>
          <w:p w14:paraId="504BCBB8" w14:textId="77777777" w:rsidR="00B37A83" w:rsidRPr="00BE39AC" w:rsidRDefault="00B37A83" w:rsidP="00B37A83">
            <w:pPr>
              <w:spacing w:after="0" w:line="240" w:lineRule="auto"/>
              <w:ind w:left="432"/>
              <w:jc w:val="right"/>
              <w:rPr>
                <w:rFonts w:ascii="Cordia New" w:eastAsia="Times New Roman" w:hAnsi="Cordia New"/>
                <w:sz w:val="10"/>
                <w:szCs w:val="10"/>
              </w:rPr>
            </w:pPr>
          </w:p>
        </w:tc>
        <w:tc>
          <w:tcPr>
            <w:tcW w:w="1224" w:type="dxa"/>
            <w:vAlign w:val="bottom"/>
          </w:tcPr>
          <w:p w14:paraId="06D3247E" w14:textId="77777777" w:rsidR="00B37A83" w:rsidRPr="00BE39AC" w:rsidRDefault="00B37A83" w:rsidP="00B37A83">
            <w:pPr>
              <w:spacing w:after="0" w:line="240" w:lineRule="auto"/>
              <w:ind w:left="432"/>
              <w:jc w:val="right"/>
              <w:rPr>
                <w:rFonts w:ascii="Cordia New" w:eastAsia="Times New Roman" w:hAnsi="Cordia New"/>
                <w:sz w:val="10"/>
                <w:szCs w:val="10"/>
              </w:rPr>
            </w:pPr>
          </w:p>
        </w:tc>
      </w:tr>
      <w:tr w:rsidR="00B37A83" w:rsidRPr="00BE39AC" w14:paraId="52FDC283" w14:textId="77777777" w:rsidTr="00EB2237">
        <w:tc>
          <w:tcPr>
            <w:tcW w:w="3931" w:type="dxa"/>
            <w:vAlign w:val="bottom"/>
            <w:hideMark/>
          </w:tcPr>
          <w:p w14:paraId="410B56C6" w14:textId="77777777" w:rsidR="00B37A83" w:rsidRPr="00BE39AC" w:rsidRDefault="00B37A83" w:rsidP="00B37A83">
            <w:pPr>
              <w:spacing w:after="0" w:line="240" w:lineRule="auto"/>
              <w:ind w:left="324"/>
              <w:rPr>
                <w:rFonts w:ascii="Cordia New" w:eastAsia="Times New Roman" w:hAnsi="Cordia New"/>
                <w:sz w:val="24"/>
                <w:szCs w:val="24"/>
              </w:rPr>
            </w:pPr>
            <w:r w:rsidRPr="00BE39AC">
              <w:rPr>
                <w:rFonts w:ascii="Cordia New" w:eastAsia="Times New Roman" w:hAnsi="Cordia New"/>
                <w:sz w:val="24"/>
                <w:szCs w:val="24"/>
              </w:rPr>
              <w:t>Deferred income tax liabilities, net</w:t>
            </w:r>
          </w:p>
        </w:tc>
        <w:tc>
          <w:tcPr>
            <w:tcW w:w="1224" w:type="dxa"/>
            <w:vAlign w:val="bottom"/>
          </w:tcPr>
          <w:p w14:paraId="6B0CBAA0" w14:textId="361A8C77" w:rsidR="00B37A83" w:rsidRPr="00BE39AC" w:rsidRDefault="00B37A83" w:rsidP="00B37A8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244</w:t>
            </w:r>
            <w:r w:rsidRPr="00BE39AC">
              <w:rPr>
                <w:rFonts w:ascii="Cordia New" w:eastAsia="Times New Roman" w:hAnsi="Cordia New"/>
                <w:sz w:val="24"/>
                <w:szCs w:val="24"/>
              </w:rPr>
              <w:t>)</w:t>
            </w:r>
          </w:p>
        </w:tc>
        <w:tc>
          <w:tcPr>
            <w:tcW w:w="1224" w:type="dxa"/>
            <w:vAlign w:val="bottom"/>
          </w:tcPr>
          <w:p w14:paraId="62607E04" w14:textId="327CBBFD" w:rsidR="00B37A83" w:rsidRPr="00BE39AC" w:rsidRDefault="00C14144" w:rsidP="00B37A8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6</w:t>
            </w:r>
            <w:r w:rsidRPr="00BE39AC">
              <w:rPr>
                <w:rFonts w:ascii="Cordia New" w:eastAsia="Times New Roman" w:hAnsi="Cordia New"/>
                <w:sz w:val="24"/>
                <w:szCs w:val="24"/>
              </w:rPr>
              <w:t>)</w:t>
            </w:r>
          </w:p>
        </w:tc>
        <w:tc>
          <w:tcPr>
            <w:tcW w:w="1728" w:type="dxa"/>
          </w:tcPr>
          <w:p w14:paraId="2ACF3CE4" w14:textId="0678C85D" w:rsidR="00B37A83" w:rsidRPr="00BE39AC" w:rsidRDefault="009D4845" w:rsidP="00B37A8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p>
        </w:tc>
        <w:tc>
          <w:tcPr>
            <w:tcW w:w="1224" w:type="dxa"/>
            <w:vAlign w:val="bottom"/>
          </w:tcPr>
          <w:p w14:paraId="6B5FBDB5" w14:textId="775E7B16" w:rsidR="00B37A83" w:rsidRPr="00BE39AC" w:rsidRDefault="00C14144" w:rsidP="00B37A83">
            <w:pPr>
              <w:pBdr>
                <w:bottom w:val="double" w:sz="4" w:space="1" w:color="auto"/>
              </w:pBdr>
              <w:spacing w:after="0" w:line="240" w:lineRule="auto"/>
              <w:ind w:right="-72"/>
              <w:jc w:val="right"/>
              <w:rPr>
                <w:rFonts w:ascii="Cordia New" w:eastAsia="Times New Roman" w:hAnsi="Cordia New"/>
                <w:sz w:val="24"/>
                <w:szCs w:val="24"/>
              </w:rPr>
            </w:pPr>
            <w:r w:rsidRPr="00BE39AC">
              <w:rPr>
                <w:rFonts w:ascii="Cordia New" w:eastAsia="Times New Roman" w:hAnsi="Cordia New"/>
                <w:sz w:val="24"/>
                <w:szCs w:val="24"/>
              </w:rPr>
              <w:t>(</w:t>
            </w:r>
            <w:r w:rsidR="003A773E" w:rsidRPr="003A773E">
              <w:rPr>
                <w:rFonts w:ascii="Cordia New" w:eastAsia="Times New Roman" w:hAnsi="Cordia New"/>
                <w:sz w:val="24"/>
                <w:szCs w:val="24"/>
                <w:lang w:val="en-GB"/>
              </w:rPr>
              <w:t>250</w:t>
            </w:r>
            <w:r w:rsidRPr="00BE39AC">
              <w:rPr>
                <w:rFonts w:ascii="Cordia New" w:eastAsia="Times New Roman" w:hAnsi="Cordia New"/>
                <w:sz w:val="24"/>
                <w:szCs w:val="24"/>
              </w:rPr>
              <w:t>)</w:t>
            </w:r>
          </w:p>
        </w:tc>
      </w:tr>
    </w:tbl>
    <w:p w14:paraId="53DACCA0" w14:textId="0C34D9C6" w:rsidR="00C721A4" w:rsidRPr="004E5FE4" w:rsidRDefault="00C721A4" w:rsidP="00690182">
      <w:pPr>
        <w:spacing w:after="0" w:line="240" w:lineRule="auto"/>
        <w:ind w:left="547" w:hanging="540"/>
        <w:jc w:val="both"/>
        <w:rPr>
          <w:rFonts w:ascii="Cordia New" w:eastAsia="Times New Roman" w:hAnsi="Cordia New"/>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34</w:t>
      </w:r>
      <w:r w:rsidRPr="004E5FE4">
        <w:rPr>
          <w:rFonts w:ascii="Cordia New" w:eastAsia="Times New Roman" w:hAnsi="Cordia New"/>
          <w:b/>
          <w:bCs/>
          <w:sz w:val="26"/>
          <w:szCs w:val="26"/>
        </w:rPr>
        <w:tab/>
        <w:t>Deferred income taxes and income taxes</w:t>
      </w:r>
      <w:r w:rsidRPr="004E5FE4">
        <w:rPr>
          <w:rFonts w:ascii="Cordia New" w:eastAsia="Times New Roman" w:hAnsi="Cordia New"/>
          <w:sz w:val="26"/>
          <w:szCs w:val="26"/>
        </w:rPr>
        <w:t xml:space="preserve"> (Cont’d)</w:t>
      </w:r>
    </w:p>
    <w:p w14:paraId="0BE90672" w14:textId="77777777" w:rsidR="00C721A4" w:rsidRPr="004E5FE4" w:rsidRDefault="00C721A4" w:rsidP="00690182">
      <w:pPr>
        <w:tabs>
          <w:tab w:val="center" w:pos="4320"/>
          <w:tab w:val="right" w:pos="8640"/>
        </w:tabs>
        <w:spacing w:after="0" w:line="240" w:lineRule="auto"/>
        <w:ind w:left="547"/>
        <w:jc w:val="both"/>
        <w:rPr>
          <w:rFonts w:ascii="Cordia New" w:eastAsia="Times New Roman" w:hAnsi="Cordia New"/>
          <w:b/>
          <w:bCs/>
          <w:sz w:val="26"/>
          <w:szCs w:val="26"/>
        </w:rPr>
      </w:pPr>
    </w:p>
    <w:p w14:paraId="1F664DC8" w14:textId="28E0D6E6" w:rsidR="00B508F5" w:rsidRPr="004E5FE4" w:rsidRDefault="00B508F5" w:rsidP="00690182">
      <w:pPr>
        <w:tabs>
          <w:tab w:val="center" w:pos="4320"/>
          <w:tab w:val="right" w:pos="8640"/>
        </w:tabs>
        <w:spacing w:after="0" w:line="240" w:lineRule="auto"/>
        <w:ind w:left="540"/>
        <w:jc w:val="both"/>
        <w:rPr>
          <w:rFonts w:ascii="Cordia New" w:eastAsia="Times New Roman" w:hAnsi="Cordia New"/>
          <w:sz w:val="26"/>
          <w:szCs w:val="26"/>
        </w:rPr>
      </w:pPr>
      <w:r w:rsidRPr="004E5FE4">
        <w:rPr>
          <w:rFonts w:ascii="Cordia New" w:eastAsia="Times New Roman" w:hAnsi="Cordia New"/>
          <w:sz w:val="26"/>
          <w:szCs w:val="26"/>
        </w:rPr>
        <w:t xml:space="preserve">Deferred income tax assets are </w:t>
      </w:r>
      <w:proofErr w:type="spellStart"/>
      <w:r w:rsidRPr="004E5FE4">
        <w:rPr>
          <w:rFonts w:ascii="Cordia New" w:eastAsia="Times New Roman" w:hAnsi="Cordia New"/>
          <w:sz w:val="26"/>
          <w:szCs w:val="26"/>
        </w:rPr>
        <w:t>recognised</w:t>
      </w:r>
      <w:proofErr w:type="spellEnd"/>
      <w:r w:rsidRPr="004E5FE4">
        <w:rPr>
          <w:rFonts w:ascii="Cordia New" w:eastAsia="Times New Roman" w:hAnsi="Cordia New"/>
          <w:sz w:val="26"/>
          <w:szCs w:val="26"/>
        </w:rPr>
        <w:t xml:space="preserve"> for tax loss and carry forwards only to the extent that </w:t>
      </w:r>
      <w:proofErr w:type="spellStart"/>
      <w:r w:rsidRPr="004E5FE4">
        <w:rPr>
          <w:rFonts w:ascii="Cordia New" w:eastAsia="Times New Roman" w:hAnsi="Cordia New"/>
          <w:sz w:val="26"/>
          <w:szCs w:val="26"/>
        </w:rPr>
        <w:t>realisation</w:t>
      </w:r>
      <w:proofErr w:type="spellEnd"/>
      <w:r w:rsidRPr="004E5FE4">
        <w:rPr>
          <w:rFonts w:ascii="Cordia New" w:eastAsia="Times New Roman" w:hAnsi="Cordia New"/>
          <w:sz w:val="26"/>
          <w:szCs w:val="26"/>
        </w:rPr>
        <w:t xml:space="preserve"> of the related tax benefit through the future taxable profits is probable. The Group has </w:t>
      </w:r>
      <w:proofErr w:type="spellStart"/>
      <w:r w:rsidRPr="004E5FE4">
        <w:rPr>
          <w:rFonts w:ascii="Cordia New" w:eastAsia="Times New Roman" w:hAnsi="Cordia New"/>
          <w:sz w:val="26"/>
          <w:szCs w:val="26"/>
        </w:rPr>
        <w:t>unrecognised</w:t>
      </w:r>
      <w:proofErr w:type="spellEnd"/>
      <w:r w:rsidRPr="004E5FE4">
        <w:rPr>
          <w:rFonts w:ascii="Cordia New" w:eastAsia="Times New Roman" w:hAnsi="Cordia New"/>
          <w:sz w:val="26"/>
          <w:szCs w:val="26"/>
        </w:rPr>
        <w:t xml:space="preserve"> tax loss carried forward </w:t>
      </w:r>
      <w:r w:rsidRPr="00EB2237">
        <w:rPr>
          <w:rFonts w:ascii="Cordia New" w:eastAsia="Times New Roman" w:hAnsi="Cordia New"/>
          <w:spacing w:val="-2"/>
          <w:sz w:val="26"/>
          <w:szCs w:val="26"/>
        </w:rPr>
        <w:t xml:space="preserve">of </w:t>
      </w:r>
      <w:r w:rsidR="00305C08" w:rsidRPr="00EB2237">
        <w:rPr>
          <w:rFonts w:ascii="Cordia New" w:eastAsia="Times New Roman" w:hAnsi="Cordia New"/>
          <w:spacing w:val="-2"/>
          <w:sz w:val="26"/>
          <w:szCs w:val="26"/>
        </w:rPr>
        <w:t>Baht</w:t>
      </w:r>
      <w:r w:rsidR="00777082" w:rsidRPr="00EB2237">
        <w:rPr>
          <w:rFonts w:ascii="Cordia New" w:eastAsia="Times New Roman" w:hAnsi="Cordia New"/>
          <w:spacing w:val="-2"/>
          <w:sz w:val="26"/>
          <w:szCs w:val="26"/>
        </w:rPr>
        <w:t xml:space="preserve"> </w:t>
      </w:r>
      <w:r w:rsidR="003A773E" w:rsidRPr="003A773E">
        <w:rPr>
          <w:rFonts w:ascii="Cordia New" w:eastAsia="Times New Roman" w:hAnsi="Cordia New"/>
          <w:spacing w:val="-2"/>
          <w:sz w:val="26"/>
          <w:szCs w:val="26"/>
          <w:lang w:val="en-GB"/>
        </w:rPr>
        <w:t>2</w:t>
      </w:r>
      <w:r w:rsidR="00362EA7" w:rsidRPr="00EB2237">
        <w:rPr>
          <w:rFonts w:ascii="Cordia New" w:eastAsia="Times New Roman" w:hAnsi="Cordia New"/>
          <w:spacing w:val="-2"/>
          <w:sz w:val="26"/>
          <w:szCs w:val="26"/>
        </w:rPr>
        <w:t>,</w:t>
      </w:r>
      <w:r w:rsidR="003A773E" w:rsidRPr="003A773E">
        <w:rPr>
          <w:rFonts w:ascii="Cordia New" w:eastAsia="Times New Roman" w:hAnsi="Cordia New"/>
          <w:spacing w:val="-2"/>
          <w:sz w:val="26"/>
          <w:szCs w:val="26"/>
          <w:lang w:val="en-GB"/>
        </w:rPr>
        <w:t>453</w:t>
      </w:r>
      <w:r w:rsidRPr="00EB2237">
        <w:rPr>
          <w:rFonts w:ascii="Cordia New" w:eastAsia="Times New Roman" w:hAnsi="Cordia New"/>
          <w:spacing w:val="-2"/>
          <w:sz w:val="26"/>
          <w:szCs w:val="26"/>
        </w:rPr>
        <w:t xml:space="preserve"> million</w:t>
      </w:r>
      <w:r w:rsidR="007D0947" w:rsidRPr="00EB2237">
        <w:rPr>
          <w:rFonts w:ascii="Cordia New" w:eastAsia="Times New Roman" w:hAnsi="Cordia New"/>
          <w:spacing w:val="-2"/>
          <w:sz w:val="26"/>
          <w:szCs w:val="26"/>
        </w:rPr>
        <w:t xml:space="preserve"> which</w:t>
      </w:r>
      <w:r w:rsidRPr="00EB2237">
        <w:rPr>
          <w:rFonts w:ascii="Cordia New" w:eastAsia="Times New Roman" w:hAnsi="Cordia New"/>
          <w:spacing w:val="-2"/>
          <w:sz w:val="26"/>
          <w:szCs w:val="26"/>
        </w:rPr>
        <w:t xml:space="preserve"> will be expired during </w:t>
      </w:r>
      <w:r w:rsidR="003A773E" w:rsidRPr="003A773E">
        <w:rPr>
          <w:rFonts w:ascii="Cordia New" w:eastAsia="Times New Roman" w:hAnsi="Cordia New"/>
          <w:spacing w:val="-2"/>
          <w:sz w:val="26"/>
          <w:szCs w:val="26"/>
          <w:lang w:val="en-GB"/>
        </w:rPr>
        <w:t>2023</w:t>
      </w:r>
      <w:r w:rsidRPr="00EB2237">
        <w:rPr>
          <w:rFonts w:ascii="Cordia New" w:eastAsia="Times New Roman" w:hAnsi="Cordia New"/>
          <w:spacing w:val="-2"/>
          <w:sz w:val="26"/>
          <w:szCs w:val="26"/>
        </w:rPr>
        <w:t xml:space="preserve"> - </w:t>
      </w:r>
      <w:r w:rsidR="003A773E" w:rsidRPr="003A773E">
        <w:rPr>
          <w:rFonts w:ascii="Cordia New" w:eastAsia="Times New Roman" w:hAnsi="Cordia New"/>
          <w:spacing w:val="-2"/>
          <w:sz w:val="26"/>
          <w:szCs w:val="26"/>
          <w:lang w:val="en-GB"/>
        </w:rPr>
        <w:t>2027</w:t>
      </w:r>
      <w:r w:rsidRPr="00EB2237">
        <w:rPr>
          <w:rFonts w:ascii="Cordia New" w:eastAsia="Times New Roman" w:hAnsi="Cordia New"/>
          <w:spacing w:val="-2"/>
          <w:sz w:val="26"/>
          <w:szCs w:val="26"/>
        </w:rPr>
        <w:t xml:space="preserve">, and </w:t>
      </w:r>
      <w:r w:rsidR="00305C08" w:rsidRPr="00EB2237">
        <w:rPr>
          <w:rFonts w:ascii="Cordia New" w:eastAsia="Times New Roman" w:hAnsi="Cordia New"/>
          <w:spacing w:val="-2"/>
          <w:sz w:val="26"/>
          <w:szCs w:val="26"/>
        </w:rPr>
        <w:t xml:space="preserve">Baht </w:t>
      </w:r>
      <w:r w:rsidR="003A773E" w:rsidRPr="003A773E">
        <w:rPr>
          <w:rFonts w:ascii="Cordia New" w:eastAsia="Times New Roman" w:hAnsi="Cordia New"/>
          <w:spacing w:val="-2"/>
          <w:sz w:val="26"/>
          <w:szCs w:val="26"/>
          <w:lang w:val="en-GB"/>
        </w:rPr>
        <w:t>5</w:t>
      </w:r>
      <w:r w:rsidR="00961281" w:rsidRPr="00EB2237">
        <w:rPr>
          <w:rFonts w:ascii="Cordia New" w:eastAsia="Times New Roman" w:hAnsi="Cordia New"/>
          <w:spacing w:val="-2"/>
          <w:sz w:val="26"/>
          <w:szCs w:val="26"/>
        </w:rPr>
        <w:t>,</w:t>
      </w:r>
      <w:r w:rsidR="003A773E" w:rsidRPr="003A773E">
        <w:rPr>
          <w:rFonts w:ascii="Cordia New" w:eastAsia="Times New Roman" w:hAnsi="Cordia New"/>
          <w:spacing w:val="-2"/>
          <w:sz w:val="26"/>
          <w:szCs w:val="26"/>
          <w:lang w:val="en-GB"/>
        </w:rPr>
        <w:t>478</w:t>
      </w:r>
      <w:r w:rsidR="00BE7CC1" w:rsidRPr="00EB2237">
        <w:rPr>
          <w:rFonts w:ascii="Cordia New" w:eastAsia="Times New Roman" w:hAnsi="Cordia New"/>
          <w:spacing w:val="-2"/>
          <w:sz w:val="26"/>
          <w:szCs w:val="26"/>
        </w:rPr>
        <w:t xml:space="preserve"> </w:t>
      </w:r>
      <w:r w:rsidRPr="00EB2237">
        <w:rPr>
          <w:rFonts w:ascii="Cordia New" w:eastAsia="Times New Roman" w:hAnsi="Cordia New"/>
          <w:spacing w:val="-2"/>
          <w:sz w:val="26"/>
          <w:szCs w:val="26"/>
        </w:rPr>
        <w:t xml:space="preserve">million </w:t>
      </w:r>
      <w:r w:rsidR="007D0947" w:rsidRPr="00EB2237">
        <w:rPr>
          <w:rFonts w:ascii="Cordia New" w:eastAsia="Times New Roman" w:hAnsi="Cordia New"/>
          <w:spacing w:val="-2"/>
          <w:sz w:val="26"/>
          <w:szCs w:val="26"/>
        </w:rPr>
        <w:t xml:space="preserve">which </w:t>
      </w:r>
      <w:r w:rsidRPr="00EB2237">
        <w:rPr>
          <w:rFonts w:ascii="Cordia New" w:eastAsia="Times New Roman" w:hAnsi="Cordia New"/>
          <w:spacing w:val="-2"/>
          <w:sz w:val="26"/>
          <w:szCs w:val="26"/>
        </w:rPr>
        <w:tab/>
        <w:t xml:space="preserve">will be expired after </w:t>
      </w:r>
      <w:r w:rsidR="003A773E" w:rsidRPr="003A773E">
        <w:rPr>
          <w:rFonts w:ascii="Cordia New" w:eastAsia="Times New Roman" w:hAnsi="Cordia New"/>
          <w:spacing w:val="-2"/>
          <w:sz w:val="26"/>
          <w:szCs w:val="26"/>
          <w:lang w:val="en-GB"/>
        </w:rPr>
        <w:t>2027</w:t>
      </w:r>
      <w:r w:rsidRPr="004E5FE4">
        <w:rPr>
          <w:rFonts w:ascii="Cordia New" w:eastAsia="Times New Roman" w:hAnsi="Cordia New"/>
          <w:sz w:val="26"/>
          <w:szCs w:val="26"/>
        </w:rPr>
        <w:t xml:space="preserve"> onward, </w:t>
      </w:r>
      <w:proofErr w:type="gramStart"/>
      <w:r w:rsidRPr="004E5FE4">
        <w:rPr>
          <w:rFonts w:ascii="Cordia New" w:eastAsia="Times New Roman" w:hAnsi="Cordia New"/>
          <w:sz w:val="26"/>
          <w:szCs w:val="26"/>
        </w:rPr>
        <w:t>according</w:t>
      </w:r>
      <w:proofErr w:type="gramEnd"/>
      <w:r w:rsidRPr="004E5FE4">
        <w:rPr>
          <w:rFonts w:ascii="Cordia New" w:eastAsia="Times New Roman" w:hAnsi="Cordia New"/>
          <w:sz w:val="26"/>
          <w:szCs w:val="26"/>
        </w:rPr>
        <w:t xml:space="preserve"> applicable tax regulations in relevant country.</w:t>
      </w:r>
    </w:p>
    <w:p w14:paraId="32C2A954" w14:textId="77777777" w:rsidR="00B508F5" w:rsidRPr="004E5FE4" w:rsidRDefault="00B508F5" w:rsidP="00690182">
      <w:pPr>
        <w:tabs>
          <w:tab w:val="center" w:pos="4320"/>
          <w:tab w:val="right" w:pos="8640"/>
        </w:tabs>
        <w:spacing w:after="0" w:line="240" w:lineRule="auto"/>
        <w:ind w:left="540"/>
        <w:jc w:val="both"/>
        <w:rPr>
          <w:rFonts w:ascii="Cordia New" w:eastAsia="Times New Roman" w:hAnsi="Cordia New"/>
          <w:sz w:val="26"/>
          <w:szCs w:val="26"/>
        </w:rPr>
      </w:pPr>
    </w:p>
    <w:p w14:paraId="70E6D3C7" w14:textId="77777777" w:rsidR="00B508F5" w:rsidRPr="004E5FE4" w:rsidRDefault="00B508F5" w:rsidP="00690182">
      <w:pPr>
        <w:tabs>
          <w:tab w:val="center" w:pos="4320"/>
          <w:tab w:val="right" w:pos="8640"/>
        </w:tabs>
        <w:spacing w:after="0" w:line="240" w:lineRule="auto"/>
        <w:ind w:left="540"/>
        <w:jc w:val="both"/>
        <w:rPr>
          <w:rFonts w:ascii="Cordia New" w:eastAsia="Times New Roman" w:hAnsi="Cordia New"/>
          <w:sz w:val="26"/>
          <w:szCs w:val="26"/>
        </w:rPr>
      </w:pPr>
      <w:r w:rsidRPr="004E5FE4">
        <w:rPr>
          <w:rFonts w:ascii="Cordia New" w:eastAsia="Times New Roman" w:hAnsi="Cordia New"/>
          <w:sz w:val="26"/>
          <w:szCs w:val="26"/>
        </w:rPr>
        <w:t xml:space="preserve">The Group does not </w:t>
      </w:r>
      <w:proofErr w:type="spellStart"/>
      <w:r w:rsidRPr="004E5FE4">
        <w:rPr>
          <w:rFonts w:ascii="Cordia New" w:eastAsia="Times New Roman" w:hAnsi="Cordia New"/>
          <w:sz w:val="26"/>
          <w:szCs w:val="26"/>
        </w:rPr>
        <w:t>recognise</w:t>
      </w:r>
      <w:proofErr w:type="spellEnd"/>
      <w:r w:rsidRPr="004E5FE4">
        <w:rPr>
          <w:rFonts w:ascii="Cordia New" w:eastAsia="Times New Roman" w:hAnsi="Cordia New"/>
          <w:sz w:val="26"/>
          <w:szCs w:val="26"/>
        </w:rPr>
        <w:t xml:space="preserve"> deferred tax liability on undistributed profit and foreign exchange translation related to investment in subsidiaries, </w:t>
      </w:r>
      <w:proofErr w:type="gramStart"/>
      <w:r w:rsidRPr="004E5FE4">
        <w:rPr>
          <w:rFonts w:ascii="Cordia New" w:eastAsia="Times New Roman" w:hAnsi="Cordia New"/>
          <w:sz w:val="26"/>
          <w:szCs w:val="26"/>
        </w:rPr>
        <w:t>associates</w:t>
      </w:r>
      <w:proofErr w:type="gramEnd"/>
      <w:r w:rsidRPr="004E5FE4">
        <w:rPr>
          <w:rFonts w:ascii="Cordia New" w:eastAsia="Times New Roman" w:hAnsi="Cordia New"/>
          <w:sz w:val="26"/>
          <w:szCs w:val="26"/>
        </w:rPr>
        <w:t xml:space="preserve"> and joint ventures because the Group can control timing for reversal of such items.</w:t>
      </w:r>
    </w:p>
    <w:p w14:paraId="4B43552E" w14:textId="77777777" w:rsidR="00210958" w:rsidRPr="004E5FE4" w:rsidRDefault="00210958" w:rsidP="00690182">
      <w:pPr>
        <w:tabs>
          <w:tab w:val="center" w:pos="4320"/>
          <w:tab w:val="right" w:pos="8640"/>
        </w:tabs>
        <w:spacing w:after="0" w:line="240" w:lineRule="auto"/>
        <w:ind w:left="540"/>
        <w:jc w:val="both"/>
        <w:rPr>
          <w:rFonts w:ascii="Cordia New" w:eastAsia="Times New Roman" w:hAnsi="Cordia New"/>
          <w:sz w:val="26"/>
          <w:szCs w:val="26"/>
        </w:rPr>
      </w:pPr>
    </w:p>
    <w:p w14:paraId="68D3987A" w14:textId="7111D2A8" w:rsidR="00C721A4" w:rsidRPr="004E5FE4" w:rsidRDefault="00C721A4" w:rsidP="00690182">
      <w:pPr>
        <w:spacing w:after="0" w:line="240" w:lineRule="auto"/>
        <w:ind w:left="547"/>
        <w:jc w:val="both"/>
        <w:rPr>
          <w:rFonts w:ascii="Cordia New" w:eastAsia="Times New Roman" w:hAnsi="Cordia New"/>
          <w:b/>
          <w:bCs/>
          <w:sz w:val="26"/>
          <w:szCs w:val="26"/>
          <w:u w:val="single"/>
        </w:rPr>
      </w:pPr>
      <w:r w:rsidRPr="004E5FE4">
        <w:rPr>
          <w:rFonts w:ascii="Cordia New" w:eastAsia="Times New Roman" w:hAnsi="Cordia New"/>
          <w:b/>
          <w:bCs/>
          <w:sz w:val="26"/>
          <w:szCs w:val="26"/>
          <w:u w:val="single"/>
        </w:rPr>
        <w:t>Income taxes</w:t>
      </w:r>
    </w:p>
    <w:p w14:paraId="53CB5A03" w14:textId="77777777" w:rsidR="006D72B8" w:rsidRPr="004E5FE4" w:rsidRDefault="006D72B8" w:rsidP="00690182">
      <w:pPr>
        <w:spacing w:after="0" w:line="240" w:lineRule="auto"/>
        <w:ind w:left="547"/>
        <w:jc w:val="both"/>
        <w:rPr>
          <w:rFonts w:ascii="Cordia New" w:eastAsia="Times New Roman" w:hAnsi="Cordia New"/>
          <w:b/>
          <w:bCs/>
          <w:sz w:val="26"/>
          <w:szCs w:val="26"/>
          <w:u w:val="single"/>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4E5FE4" w14:paraId="60B670C7" w14:textId="77777777" w:rsidTr="00EB2237">
        <w:tc>
          <w:tcPr>
            <w:tcW w:w="3931" w:type="dxa"/>
            <w:vAlign w:val="bottom"/>
          </w:tcPr>
          <w:p w14:paraId="188D73F0" w14:textId="77777777" w:rsidR="00C721A4" w:rsidRPr="004E5FE4" w:rsidRDefault="00C721A4" w:rsidP="00690182">
            <w:pPr>
              <w:spacing w:after="0" w:line="240" w:lineRule="auto"/>
              <w:ind w:left="432"/>
              <w:jc w:val="both"/>
              <w:rPr>
                <w:rFonts w:ascii="Cordia New" w:eastAsia="Times New Roman" w:hAnsi="Cordia New"/>
                <w:sz w:val="26"/>
                <w:szCs w:val="26"/>
              </w:rPr>
            </w:pPr>
          </w:p>
        </w:tc>
        <w:tc>
          <w:tcPr>
            <w:tcW w:w="2736" w:type="dxa"/>
            <w:gridSpan w:val="2"/>
            <w:vAlign w:val="bottom"/>
            <w:hideMark/>
          </w:tcPr>
          <w:p w14:paraId="05A57C15"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Consolidated</w:t>
            </w:r>
          </w:p>
          <w:p w14:paraId="3895E674"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c>
          <w:tcPr>
            <w:tcW w:w="2736" w:type="dxa"/>
            <w:gridSpan w:val="2"/>
            <w:vAlign w:val="bottom"/>
            <w:hideMark/>
          </w:tcPr>
          <w:p w14:paraId="69B6CC26"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Separate</w:t>
            </w:r>
          </w:p>
          <w:p w14:paraId="24C2D01B"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r>
      <w:tr w:rsidR="008B02DC" w:rsidRPr="004E5FE4" w14:paraId="727B054E" w14:textId="77777777" w:rsidTr="00EB2237">
        <w:tc>
          <w:tcPr>
            <w:tcW w:w="3931" w:type="dxa"/>
            <w:vAlign w:val="bottom"/>
          </w:tcPr>
          <w:p w14:paraId="52115B62" w14:textId="77777777" w:rsidR="00C721A4" w:rsidRPr="004E5FE4" w:rsidRDefault="00C721A4" w:rsidP="00690182">
            <w:pPr>
              <w:spacing w:after="0" w:line="240" w:lineRule="auto"/>
              <w:ind w:left="432"/>
              <w:jc w:val="both"/>
              <w:rPr>
                <w:rFonts w:ascii="Cordia New" w:eastAsia="Times New Roman" w:hAnsi="Cordia New"/>
                <w:sz w:val="26"/>
                <w:szCs w:val="26"/>
              </w:rPr>
            </w:pPr>
          </w:p>
        </w:tc>
        <w:tc>
          <w:tcPr>
            <w:tcW w:w="1368" w:type="dxa"/>
            <w:vAlign w:val="bottom"/>
            <w:hideMark/>
          </w:tcPr>
          <w:p w14:paraId="7EEB9750" w14:textId="56F96D0B"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2F18DAAA" w14:textId="51126B0F"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6789764F" w14:textId="0AF57FE5"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1F8CAAA3" w14:textId="7F82797E"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26B71318" w14:textId="77777777" w:rsidTr="00EB2237">
        <w:tc>
          <w:tcPr>
            <w:tcW w:w="3931" w:type="dxa"/>
            <w:vAlign w:val="bottom"/>
          </w:tcPr>
          <w:p w14:paraId="74877639" w14:textId="77777777" w:rsidR="00C721A4" w:rsidRPr="004E5FE4" w:rsidRDefault="00C721A4" w:rsidP="00690182">
            <w:pPr>
              <w:spacing w:after="0" w:line="240" w:lineRule="auto"/>
              <w:ind w:left="432"/>
              <w:jc w:val="both"/>
              <w:outlineLvl w:val="5"/>
              <w:rPr>
                <w:rFonts w:ascii="Cordia New" w:eastAsia="Times New Roman" w:hAnsi="Cordia New"/>
                <w:sz w:val="26"/>
                <w:szCs w:val="26"/>
              </w:rPr>
            </w:pPr>
          </w:p>
        </w:tc>
        <w:tc>
          <w:tcPr>
            <w:tcW w:w="1368" w:type="dxa"/>
            <w:vAlign w:val="bottom"/>
            <w:hideMark/>
          </w:tcPr>
          <w:p w14:paraId="0BCF5056" w14:textId="6CD6B483"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2B49AED0" w14:textId="0F636584"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44C4248C" w14:textId="1B73965E"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33BAF789" w14:textId="3B1D97D5"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4E5FE4" w14:paraId="58B43FDD" w14:textId="77777777" w:rsidTr="00EB2237">
        <w:tc>
          <w:tcPr>
            <w:tcW w:w="3931" w:type="dxa"/>
            <w:vAlign w:val="bottom"/>
            <w:hideMark/>
          </w:tcPr>
          <w:p w14:paraId="58644EC4"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4E5FE4">
              <w:rPr>
                <w:rFonts w:ascii="Cordia New" w:eastAsia="Times New Roman" w:hAnsi="Cordia New"/>
                <w:sz w:val="26"/>
                <w:szCs w:val="26"/>
              </w:rPr>
              <w:t>Current tax:</w:t>
            </w:r>
          </w:p>
        </w:tc>
        <w:tc>
          <w:tcPr>
            <w:tcW w:w="1368" w:type="dxa"/>
            <w:vAlign w:val="bottom"/>
          </w:tcPr>
          <w:p w14:paraId="1B2EA73F"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67D2E0E5"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00A9632"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5130D04F" w14:textId="77777777" w:rsidR="00C721A4" w:rsidRPr="004E5FE4"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B37A83" w:rsidRPr="004E5FE4" w14:paraId="75DA7412" w14:textId="77777777" w:rsidTr="00EB2237">
        <w:tc>
          <w:tcPr>
            <w:tcW w:w="3931" w:type="dxa"/>
            <w:vAlign w:val="bottom"/>
            <w:hideMark/>
          </w:tcPr>
          <w:p w14:paraId="1602E0F9"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4E5FE4">
              <w:rPr>
                <w:rFonts w:ascii="Cordia New" w:eastAsia="Times New Roman" w:hAnsi="Cordia New"/>
                <w:sz w:val="26"/>
                <w:szCs w:val="26"/>
              </w:rPr>
              <w:t>Current tax on profits for the year</w:t>
            </w:r>
          </w:p>
        </w:tc>
        <w:tc>
          <w:tcPr>
            <w:tcW w:w="1368" w:type="dxa"/>
            <w:vAlign w:val="bottom"/>
          </w:tcPr>
          <w:p w14:paraId="077D6237" w14:textId="4561D7B9"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1</w:t>
            </w:r>
            <w:r w:rsidR="00F10B65" w:rsidRPr="004E5FE4">
              <w:rPr>
                <w:rFonts w:ascii="Cordia New" w:hAnsi="Cordia New"/>
                <w:sz w:val="26"/>
                <w:szCs w:val="26"/>
              </w:rPr>
              <w:t>,</w:t>
            </w:r>
            <w:r w:rsidRPr="003A773E">
              <w:rPr>
                <w:rFonts w:ascii="Cordia New" w:hAnsi="Cordia New"/>
                <w:sz w:val="26"/>
                <w:szCs w:val="26"/>
                <w:lang w:val="en-GB"/>
              </w:rPr>
              <w:t>460</w:t>
            </w:r>
          </w:p>
        </w:tc>
        <w:tc>
          <w:tcPr>
            <w:tcW w:w="1368" w:type="dxa"/>
            <w:vAlign w:val="bottom"/>
          </w:tcPr>
          <w:p w14:paraId="702D7C78" w14:textId="69A27D45"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171</w:t>
            </w:r>
          </w:p>
        </w:tc>
        <w:tc>
          <w:tcPr>
            <w:tcW w:w="1368" w:type="dxa"/>
            <w:vAlign w:val="bottom"/>
          </w:tcPr>
          <w:p w14:paraId="1C0CF30B" w14:textId="556FC4A0" w:rsidR="00B37A83" w:rsidRPr="004E5FE4" w:rsidRDefault="00C4285D"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4E5FE4">
              <w:rPr>
                <w:rFonts w:ascii="Cordia New" w:hAnsi="Cordia New"/>
                <w:sz w:val="26"/>
                <w:szCs w:val="26"/>
              </w:rPr>
              <w:t>-</w:t>
            </w:r>
          </w:p>
        </w:tc>
        <w:tc>
          <w:tcPr>
            <w:tcW w:w="1368" w:type="dxa"/>
            <w:vAlign w:val="bottom"/>
          </w:tcPr>
          <w:p w14:paraId="37D4B2C1" w14:textId="40A1F555"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86</w:t>
            </w:r>
          </w:p>
        </w:tc>
      </w:tr>
      <w:tr w:rsidR="00B37A83" w:rsidRPr="004E5FE4" w14:paraId="3AF85717" w14:textId="77777777" w:rsidTr="00EB2237">
        <w:tc>
          <w:tcPr>
            <w:tcW w:w="3931" w:type="dxa"/>
            <w:vAlign w:val="bottom"/>
            <w:hideMark/>
          </w:tcPr>
          <w:p w14:paraId="58A3CE33"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4E5FE4">
              <w:rPr>
                <w:rFonts w:ascii="Cordia New" w:eastAsia="Times New Roman" w:hAnsi="Cordia New"/>
                <w:sz w:val="26"/>
                <w:szCs w:val="26"/>
              </w:rPr>
              <w:t>Adjustments in respect of prior year</w:t>
            </w:r>
          </w:p>
        </w:tc>
        <w:tc>
          <w:tcPr>
            <w:tcW w:w="1368" w:type="dxa"/>
            <w:vAlign w:val="bottom"/>
          </w:tcPr>
          <w:p w14:paraId="1F2A5784" w14:textId="59669AAC"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8</w:t>
            </w:r>
          </w:p>
        </w:tc>
        <w:tc>
          <w:tcPr>
            <w:tcW w:w="1368" w:type="dxa"/>
            <w:vAlign w:val="bottom"/>
          </w:tcPr>
          <w:p w14:paraId="366C2664" w14:textId="73CE0D80"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11</w:t>
            </w:r>
          </w:p>
        </w:tc>
        <w:tc>
          <w:tcPr>
            <w:tcW w:w="1368" w:type="dxa"/>
            <w:vAlign w:val="bottom"/>
          </w:tcPr>
          <w:p w14:paraId="6E099015" w14:textId="71726769" w:rsidR="00B37A83" w:rsidRPr="004E5FE4" w:rsidRDefault="00F10B65"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4E5FE4">
              <w:rPr>
                <w:rFonts w:ascii="Cordia New" w:hAnsi="Cordia New"/>
                <w:sz w:val="26"/>
                <w:szCs w:val="26"/>
              </w:rPr>
              <w:t>-</w:t>
            </w:r>
          </w:p>
        </w:tc>
        <w:tc>
          <w:tcPr>
            <w:tcW w:w="1368" w:type="dxa"/>
            <w:vAlign w:val="bottom"/>
          </w:tcPr>
          <w:p w14:paraId="7FE979F3" w14:textId="2EE0FE3B" w:rsidR="00B37A83" w:rsidRPr="004E5FE4" w:rsidRDefault="00B37A83"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4E5FE4">
              <w:rPr>
                <w:rFonts w:ascii="Cordia New" w:hAnsi="Cordia New"/>
                <w:sz w:val="26"/>
                <w:szCs w:val="26"/>
              </w:rPr>
              <w:t>-</w:t>
            </w:r>
          </w:p>
        </w:tc>
      </w:tr>
      <w:tr w:rsidR="00B37A83" w:rsidRPr="00BE39AC" w14:paraId="49E17CDD" w14:textId="77777777" w:rsidTr="00EB2237">
        <w:tc>
          <w:tcPr>
            <w:tcW w:w="3931" w:type="dxa"/>
            <w:vAlign w:val="bottom"/>
          </w:tcPr>
          <w:p w14:paraId="6431D1EA"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664EDF90"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7AE3842E"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0552D5FF"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55E83FB9" w14:textId="77777777" w:rsidR="00B37A83" w:rsidRPr="00BE39AC" w:rsidRDefault="00B37A83" w:rsidP="00B37A83">
            <w:pPr>
              <w:spacing w:after="0" w:line="240" w:lineRule="auto"/>
              <w:ind w:left="324"/>
              <w:rPr>
                <w:rFonts w:ascii="Cordia New" w:eastAsia="Times New Roman" w:hAnsi="Cordia New"/>
                <w:sz w:val="12"/>
                <w:szCs w:val="12"/>
              </w:rPr>
            </w:pPr>
          </w:p>
        </w:tc>
      </w:tr>
      <w:tr w:rsidR="00B37A83" w:rsidRPr="004E5FE4" w14:paraId="37635D37" w14:textId="77777777" w:rsidTr="00EB2237">
        <w:tc>
          <w:tcPr>
            <w:tcW w:w="3931" w:type="dxa"/>
            <w:vAlign w:val="bottom"/>
            <w:hideMark/>
          </w:tcPr>
          <w:p w14:paraId="6A801043"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b/>
                <w:bCs/>
                <w:sz w:val="26"/>
                <w:szCs w:val="26"/>
              </w:rPr>
            </w:pPr>
            <w:r w:rsidRPr="004E5FE4">
              <w:rPr>
                <w:rFonts w:ascii="Cordia New" w:eastAsia="Times New Roman" w:hAnsi="Cordia New"/>
                <w:b/>
                <w:bCs/>
                <w:sz w:val="26"/>
                <w:szCs w:val="26"/>
              </w:rPr>
              <w:t>Total current tax</w:t>
            </w:r>
          </w:p>
        </w:tc>
        <w:tc>
          <w:tcPr>
            <w:tcW w:w="1368" w:type="dxa"/>
            <w:vAlign w:val="bottom"/>
          </w:tcPr>
          <w:p w14:paraId="4DFCBC58" w14:textId="0E47279E"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1</w:t>
            </w:r>
            <w:r w:rsidR="00F10B65" w:rsidRPr="004E5FE4">
              <w:rPr>
                <w:rFonts w:ascii="Cordia New" w:hAnsi="Cordia New"/>
                <w:sz w:val="26"/>
                <w:szCs w:val="26"/>
              </w:rPr>
              <w:t>,</w:t>
            </w:r>
            <w:r w:rsidRPr="003A773E">
              <w:rPr>
                <w:rFonts w:ascii="Cordia New" w:hAnsi="Cordia New"/>
                <w:sz w:val="26"/>
                <w:szCs w:val="26"/>
                <w:lang w:val="en-GB"/>
              </w:rPr>
              <w:t>468</w:t>
            </w:r>
          </w:p>
        </w:tc>
        <w:tc>
          <w:tcPr>
            <w:tcW w:w="1368" w:type="dxa"/>
            <w:vAlign w:val="bottom"/>
          </w:tcPr>
          <w:p w14:paraId="73D26C49" w14:textId="33C9A7FF"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182</w:t>
            </w:r>
          </w:p>
        </w:tc>
        <w:tc>
          <w:tcPr>
            <w:tcW w:w="1368" w:type="dxa"/>
            <w:vAlign w:val="bottom"/>
          </w:tcPr>
          <w:p w14:paraId="6A911112" w14:textId="6FE40EA0" w:rsidR="00B37A83" w:rsidRPr="004E5FE4" w:rsidRDefault="00C4696F"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4E5FE4">
              <w:rPr>
                <w:rFonts w:ascii="Cordia New" w:hAnsi="Cordia New"/>
                <w:sz w:val="26"/>
                <w:szCs w:val="26"/>
              </w:rPr>
              <w:t>-</w:t>
            </w:r>
          </w:p>
        </w:tc>
        <w:tc>
          <w:tcPr>
            <w:tcW w:w="1368" w:type="dxa"/>
            <w:vAlign w:val="bottom"/>
          </w:tcPr>
          <w:p w14:paraId="5A48D6C0" w14:textId="33438DA6"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86</w:t>
            </w:r>
          </w:p>
        </w:tc>
      </w:tr>
      <w:tr w:rsidR="00B37A83" w:rsidRPr="004E5FE4" w14:paraId="5C9D1B38" w14:textId="77777777" w:rsidTr="00EB2237">
        <w:tc>
          <w:tcPr>
            <w:tcW w:w="3931" w:type="dxa"/>
            <w:vAlign w:val="bottom"/>
          </w:tcPr>
          <w:p w14:paraId="79FBDC2C" w14:textId="77777777" w:rsidR="00B37A83" w:rsidRPr="004E5FE4" w:rsidRDefault="00B37A83" w:rsidP="00B37A83">
            <w:pPr>
              <w:spacing w:after="0" w:line="240" w:lineRule="auto"/>
              <w:ind w:left="324"/>
              <w:rPr>
                <w:rFonts w:ascii="Cordia New" w:eastAsia="Times New Roman" w:hAnsi="Cordia New"/>
                <w:sz w:val="26"/>
                <w:szCs w:val="26"/>
              </w:rPr>
            </w:pPr>
          </w:p>
        </w:tc>
        <w:tc>
          <w:tcPr>
            <w:tcW w:w="1368" w:type="dxa"/>
            <w:vAlign w:val="bottom"/>
          </w:tcPr>
          <w:p w14:paraId="4E3A71FB" w14:textId="77777777" w:rsidR="00B37A83" w:rsidRPr="004E5FE4" w:rsidRDefault="00B37A83" w:rsidP="00B37A83">
            <w:pPr>
              <w:spacing w:after="0" w:line="240" w:lineRule="auto"/>
              <w:ind w:left="324" w:right="-72"/>
              <w:rPr>
                <w:rFonts w:ascii="Cordia New" w:eastAsia="Times New Roman" w:hAnsi="Cordia New"/>
                <w:sz w:val="26"/>
                <w:szCs w:val="26"/>
              </w:rPr>
            </w:pPr>
          </w:p>
        </w:tc>
        <w:tc>
          <w:tcPr>
            <w:tcW w:w="1368" w:type="dxa"/>
            <w:vAlign w:val="bottom"/>
          </w:tcPr>
          <w:p w14:paraId="33337689" w14:textId="77777777" w:rsidR="00B37A83" w:rsidRPr="004E5FE4" w:rsidRDefault="00B37A83" w:rsidP="00B37A83">
            <w:pPr>
              <w:spacing w:after="0" w:line="240" w:lineRule="auto"/>
              <w:ind w:left="324" w:right="-72"/>
              <w:rPr>
                <w:rFonts w:ascii="Cordia New" w:eastAsia="Times New Roman" w:hAnsi="Cordia New"/>
                <w:sz w:val="26"/>
                <w:szCs w:val="26"/>
              </w:rPr>
            </w:pPr>
          </w:p>
        </w:tc>
        <w:tc>
          <w:tcPr>
            <w:tcW w:w="1368" w:type="dxa"/>
            <w:vAlign w:val="bottom"/>
          </w:tcPr>
          <w:p w14:paraId="58574321" w14:textId="77777777" w:rsidR="00B37A83" w:rsidRPr="004E5FE4" w:rsidRDefault="00B37A83" w:rsidP="00B37A83">
            <w:pPr>
              <w:spacing w:after="0" w:line="240" w:lineRule="auto"/>
              <w:ind w:left="324" w:right="-72"/>
              <w:rPr>
                <w:rFonts w:ascii="Cordia New" w:eastAsia="Times New Roman" w:hAnsi="Cordia New"/>
                <w:sz w:val="26"/>
                <w:szCs w:val="26"/>
              </w:rPr>
            </w:pPr>
          </w:p>
        </w:tc>
        <w:tc>
          <w:tcPr>
            <w:tcW w:w="1368" w:type="dxa"/>
            <w:vAlign w:val="bottom"/>
          </w:tcPr>
          <w:p w14:paraId="26B72F44" w14:textId="77777777" w:rsidR="00B37A83" w:rsidRPr="004E5FE4" w:rsidRDefault="00B37A83" w:rsidP="00B37A83">
            <w:pPr>
              <w:spacing w:after="0" w:line="240" w:lineRule="auto"/>
              <w:ind w:left="324" w:right="-72"/>
              <w:rPr>
                <w:rFonts w:ascii="Cordia New" w:eastAsia="Times New Roman" w:hAnsi="Cordia New"/>
                <w:sz w:val="26"/>
                <w:szCs w:val="26"/>
              </w:rPr>
            </w:pPr>
          </w:p>
        </w:tc>
      </w:tr>
      <w:tr w:rsidR="00B37A83" w:rsidRPr="004E5FE4" w14:paraId="0325FFED" w14:textId="77777777" w:rsidTr="00EB2237">
        <w:tc>
          <w:tcPr>
            <w:tcW w:w="3931" w:type="dxa"/>
            <w:vAlign w:val="bottom"/>
            <w:hideMark/>
          </w:tcPr>
          <w:p w14:paraId="122A132E"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4E5FE4">
              <w:rPr>
                <w:rFonts w:ascii="Cordia New" w:eastAsia="Times New Roman" w:hAnsi="Cordia New"/>
                <w:sz w:val="26"/>
                <w:szCs w:val="26"/>
              </w:rPr>
              <w:t>Deferred tax:</w:t>
            </w:r>
          </w:p>
        </w:tc>
        <w:tc>
          <w:tcPr>
            <w:tcW w:w="1368" w:type="dxa"/>
            <w:vAlign w:val="bottom"/>
          </w:tcPr>
          <w:p w14:paraId="732E8B66"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5BA6B107"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4E245D1"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179D2876"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B37A83" w:rsidRPr="004E5FE4" w14:paraId="02C93AF8" w14:textId="77777777" w:rsidTr="00EB2237">
        <w:tc>
          <w:tcPr>
            <w:tcW w:w="3931" w:type="dxa"/>
            <w:vAlign w:val="bottom"/>
            <w:hideMark/>
          </w:tcPr>
          <w:p w14:paraId="63D7DE65"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4E5FE4">
              <w:rPr>
                <w:rFonts w:ascii="Cordia New" w:eastAsia="Times New Roman" w:hAnsi="Cordia New"/>
                <w:sz w:val="26"/>
                <w:szCs w:val="26"/>
              </w:rPr>
              <w:t>Origination and reversal of</w:t>
            </w:r>
          </w:p>
        </w:tc>
        <w:tc>
          <w:tcPr>
            <w:tcW w:w="1368" w:type="dxa"/>
            <w:vAlign w:val="bottom"/>
          </w:tcPr>
          <w:p w14:paraId="6B7BA47B"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0161E0B9"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2F6CB30"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0DDA9D5"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B37A83" w:rsidRPr="004E5FE4" w14:paraId="4BE54D0C" w14:textId="77777777" w:rsidTr="00EB2237">
        <w:tc>
          <w:tcPr>
            <w:tcW w:w="3931" w:type="dxa"/>
            <w:vAlign w:val="bottom"/>
            <w:hideMark/>
          </w:tcPr>
          <w:p w14:paraId="7CE7EB38"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sz w:val="26"/>
                <w:szCs w:val="26"/>
              </w:rPr>
            </w:pPr>
            <w:r w:rsidRPr="004E5FE4">
              <w:rPr>
                <w:rFonts w:ascii="Cordia New" w:eastAsia="Times New Roman" w:hAnsi="Cordia New"/>
                <w:sz w:val="26"/>
                <w:szCs w:val="26"/>
                <w:cs/>
              </w:rPr>
              <w:t xml:space="preserve">   </w:t>
            </w:r>
            <w:r w:rsidRPr="004E5FE4">
              <w:rPr>
                <w:rFonts w:ascii="Cordia New" w:eastAsia="Times New Roman" w:hAnsi="Cordia New"/>
                <w:sz w:val="26"/>
                <w:szCs w:val="26"/>
              </w:rPr>
              <w:t>temporary differences</w:t>
            </w:r>
          </w:p>
        </w:tc>
        <w:tc>
          <w:tcPr>
            <w:tcW w:w="1368" w:type="dxa"/>
            <w:vAlign w:val="bottom"/>
          </w:tcPr>
          <w:p w14:paraId="6837CD36" w14:textId="513F7F2C"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940</w:t>
            </w:r>
          </w:p>
        </w:tc>
        <w:tc>
          <w:tcPr>
            <w:tcW w:w="1368" w:type="dxa"/>
            <w:vAlign w:val="bottom"/>
          </w:tcPr>
          <w:p w14:paraId="3FC889ED" w14:textId="62B0EDAE" w:rsidR="00B37A83" w:rsidRPr="004E5FE4" w:rsidRDefault="00B37A83"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4E5FE4">
              <w:rPr>
                <w:rFonts w:ascii="Cordia New" w:hAnsi="Cordia New"/>
                <w:sz w:val="26"/>
                <w:szCs w:val="26"/>
              </w:rPr>
              <w:t>(</w:t>
            </w:r>
            <w:r w:rsidR="003A773E" w:rsidRPr="003A773E">
              <w:rPr>
                <w:rFonts w:ascii="Cordia New" w:hAnsi="Cordia New"/>
                <w:sz w:val="26"/>
                <w:szCs w:val="26"/>
                <w:lang w:val="en-GB"/>
              </w:rPr>
              <w:t>3</w:t>
            </w:r>
            <w:r w:rsidRPr="004E5FE4">
              <w:rPr>
                <w:rFonts w:ascii="Cordia New" w:hAnsi="Cordia New"/>
                <w:sz w:val="26"/>
                <w:szCs w:val="26"/>
              </w:rPr>
              <w:t>,</w:t>
            </w:r>
            <w:r w:rsidR="003A773E" w:rsidRPr="003A773E">
              <w:rPr>
                <w:rFonts w:ascii="Cordia New" w:hAnsi="Cordia New"/>
                <w:sz w:val="26"/>
                <w:szCs w:val="26"/>
                <w:lang w:val="en-GB"/>
              </w:rPr>
              <w:t>820</w:t>
            </w:r>
            <w:r w:rsidRPr="004E5FE4">
              <w:rPr>
                <w:rFonts w:ascii="Cordia New" w:hAnsi="Cordia New"/>
                <w:sz w:val="26"/>
                <w:szCs w:val="26"/>
              </w:rPr>
              <w:t>)</w:t>
            </w:r>
          </w:p>
        </w:tc>
        <w:tc>
          <w:tcPr>
            <w:tcW w:w="1368" w:type="dxa"/>
            <w:vAlign w:val="bottom"/>
          </w:tcPr>
          <w:p w14:paraId="0B6025DD" w14:textId="02803102"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6</w:t>
            </w:r>
          </w:p>
        </w:tc>
        <w:tc>
          <w:tcPr>
            <w:tcW w:w="1368" w:type="dxa"/>
            <w:vAlign w:val="bottom"/>
          </w:tcPr>
          <w:p w14:paraId="02993DD2" w14:textId="4C3B1B29"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33</w:t>
            </w:r>
          </w:p>
        </w:tc>
      </w:tr>
      <w:tr w:rsidR="00B37A83" w:rsidRPr="00BE39AC" w14:paraId="52EF2FBE" w14:textId="77777777" w:rsidTr="00EB2237">
        <w:tc>
          <w:tcPr>
            <w:tcW w:w="3931" w:type="dxa"/>
            <w:vAlign w:val="bottom"/>
          </w:tcPr>
          <w:p w14:paraId="06A93909"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24FDBBAE"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3515B889"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1D552DB3"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67C6DBE8" w14:textId="77777777" w:rsidR="00B37A83" w:rsidRPr="00BE39AC" w:rsidRDefault="00B37A83" w:rsidP="00B37A83">
            <w:pPr>
              <w:spacing w:after="0" w:line="240" w:lineRule="auto"/>
              <w:ind w:left="324"/>
              <w:rPr>
                <w:rFonts w:ascii="Cordia New" w:eastAsia="Times New Roman" w:hAnsi="Cordia New"/>
                <w:sz w:val="12"/>
                <w:szCs w:val="12"/>
              </w:rPr>
            </w:pPr>
          </w:p>
        </w:tc>
      </w:tr>
      <w:tr w:rsidR="00B37A83" w:rsidRPr="004E5FE4" w14:paraId="12C8E5AF" w14:textId="77777777" w:rsidTr="00EB2237">
        <w:tc>
          <w:tcPr>
            <w:tcW w:w="3931" w:type="dxa"/>
            <w:vAlign w:val="bottom"/>
            <w:hideMark/>
          </w:tcPr>
          <w:p w14:paraId="3D076B68"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b/>
                <w:bCs/>
                <w:sz w:val="26"/>
                <w:szCs w:val="26"/>
              </w:rPr>
            </w:pPr>
            <w:r w:rsidRPr="004E5FE4">
              <w:rPr>
                <w:rFonts w:ascii="Cordia New" w:eastAsia="Times New Roman" w:hAnsi="Cordia New"/>
                <w:b/>
                <w:bCs/>
                <w:sz w:val="26"/>
                <w:szCs w:val="26"/>
              </w:rPr>
              <w:t>Total deferred tax</w:t>
            </w:r>
          </w:p>
        </w:tc>
        <w:tc>
          <w:tcPr>
            <w:tcW w:w="1368" w:type="dxa"/>
            <w:vAlign w:val="bottom"/>
          </w:tcPr>
          <w:p w14:paraId="60B05763" w14:textId="43B6B0C2"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940</w:t>
            </w:r>
          </w:p>
        </w:tc>
        <w:tc>
          <w:tcPr>
            <w:tcW w:w="1368" w:type="dxa"/>
            <w:vAlign w:val="bottom"/>
          </w:tcPr>
          <w:p w14:paraId="68154C4D" w14:textId="33A7B452" w:rsidR="00B37A83" w:rsidRPr="004E5FE4" w:rsidRDefault="00B37A83"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4E5FE4">
              <w:rPr>
                <w:rFonts w:ascii="Cordia New" w:hAnsi="Cordia New"/>
                <w:sz w:val="26"/>
                <w:szCs w:val="26"/>
              </w:rPr>
              <w:t>(</w:t>
            </w:r>
            <w:r w:rsidR="003A773E" w:rsidRPr="003A773E">
              <w:rPr>
                <w:rFonts w:ascii="Cordia New" w:hAnsi="Cordia New"/>
                <w:sz w:val="26"/>
                <w:szCs w:val="26"/>
                <w:lang w:val="en-GB"/>
              </w:rPr>
              <w:t>3</w:t>
            </w:r>
            <w:r w:rsidRPr="004E5FE4">
              <w:rPr>
                <w:rFonts w:ascii="Cordia New" w:hAnsi="Cordia New"/>
                <w:sz w:val="26"/>
                <w:szCs w:val="26"/>
              </w:rPr>
              <w:t>,</w:t>
            </w:r>
            <w:r w:rsidR="003A773E" w:rsidRPr="003A773E">
              <w:rPr>
                <w:rFonts w:ascii="Cordia New" w:hAnsi="Cordia New"/>
                <w:sz w:val="26"/>
                <w:szCs w:val="26"/>
                <w:lang w:val="en-GB"/>
              </w:rPr>
              <w:t>820</w:t>
            </w:r>
            <w:r w:rsidRPr="004E5FE4">
              <w:rPr>
                <w:rFonts w:ascii="Cordia New" w:hAnsi="Cordia New"/>
                <w:sz w:val="26"/>
                <w:szCs w:val="26"/>
              </w:rPr>
              <w:t>)</w:t>
            </w:r>
          </w:p>
        </w:tc>
        <w:tc>
          <w:tcPr>
            <w:tcW w:w="1368" w:type="dxa"/>
            <w:vAlign w:val="bottom"/>
          </w:tcPr>
          <w:p w14:paraId="141D0FED" w14:textId="07C64861"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6</w:t>
            </w:r>
          </w:p>
        </w:tc>
        <w:tc>
          <w:tcPr>
            <w:tcW w:w="1368" w:type="dxa"/>
            <w:vAlign w:val="bottom"/>
          </w:tcPr>
          <w:p w14:paraId="39F8A46E" w14:textId="4CBDF952"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33</w:t>
            </w:r>
          </w:p>
        </w:tc>
      </w:tr>
      <w:tr w:rsidR="00B37A83" w:rsidRPr="00BE39AC" w14:paraId="217424C6" w14:textId="77777777" w:rsidTr="00EB2237">
        <w:tc>
          <w:tcPr>
            <w:tcW w:w="3931" w:type="dxa"/>
            <w:vAlign w:val="bottom"/>
          </w:tcPr>
          <w:p w14:paraId="40201642"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2A02B7D9"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4553B974"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37FE64C4" w14:textId="77777777" w:rsidR="00B37A83" w:rsidRPr="00BE39AC" w:rsidRDefault="00B37A83" w:rsidP="00B37A83">
            <w:pPr>
              <w:spacing w:after="0" w:line="240" w:lineRule="auto"/>
              <w:ind w:left="324"/>
              <w:rPr>
                <w:rFonts w:ascii="Cordia New" w:eastAsia="Times New Roman" w:hAnsi="Cordia New"/>
                <w:sz w:val="12"/>
                <w:szCs w:val="12"/>
              </w:rPr>
            </w:pPr>
          </w:p>
        </w:tc>
        <w:tc>
          <w:tcPr>
            <w:tcW w:w="1368" w:type="dxa"/>
            <w:vAlign w:val="bottom"/>
          </w:tcPr>
          <w:p w14:paraId="356C93F0" w14:textId="77777777" w:rsidR="00B37A83" w:rsidRPr="00BE39AC" w:rsidRDefault="00B37A83" w:rsidP="00B37A83">
            <w:pPr>
              <w:spacing w:after="0" w:line="240" w:lineRule="auto"/>
              <w:ind w:left="324"/>
              <w:rPr>
                <w:rFonts w:ascii="Cordia New" w:eastAsia="Times New Roman" w:hAnsi="Cordia New"/>
                <w:sz w:val="12"/>
                <w:szCs w:val="12"/>
              </w:rPr>
            </w:pPr>
          </w:p>
        </w:tc>
      </w:tr>
      <w:tr w:rsidR="00B37A83" w:rsidRPr="004E5FE4" w14:paraId="7D8608F9" w14:textId="77777777" w:rsidTr="00EB2237">
        <w:tc>
          <w:tcPr>
            <w:tcW w:w="3931" w:type="dxa"/>
            <w:vAlign w:val="bottom"/>
            <w:hideMark/>
          </w:tcPr>
          <w:p w14:paraId="7FB37773"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jc w:val="both"/>
              <w:rPr>
                <w:rFonts w:ascii="Cordia New" w:eastAsia="Times New Roman" w:hAnsi="Cordia New"/>
                <w:b/>
                <w:bCs/>
                <w:sz w:val="26"/>
                <w:szCs w:val="26"/>
              </w:rPr>
            </w:pPr>
            <w:r w:rsidRPr="004E5FE4">
              <w:rPr>
                <w:rFonts w:ascii="Cordia New" w:eastAsia="Times New Roman" w:hAnsi="Cordia New"/>
                <w:b/>
                <w:bCs/>
                <w:sz w:val="26"/>
                <w:szCs w:val="26"/>
              </w:rPr>
              <w:t>Total income tax</w:t>
            </w:r>
          </w:p>
        </w:tc>
        <w:tc>
          <w:tcPr>
            <w:tcW w:w="1368" w:type="dxa"/>
            <w:vAlign w:val="bottom"/>
          </w:tcPr>
          <w:p w14:paraId="22FA6779" w14:textId="55BBE32E" w:rsidR="00B37A83" w:rsidRPr="004E5FE4"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2</w:t>
            </w:r>
            <w:r w:rsidR="008721CF" w:rsidRPr="004E5FE4">
              <w:rPr>
                <w:rFonts w:ascii="Cordia New" w:hAnsi="Cordia New"/>
                <w:sz w:val="26"/>
                <w:szCs w:val="26"/>
              </w:rPr>
              <w:t>,</w:t>
            </w:r>
            <w:r w:rsidRPr="003A773E">
              <w:rPr>
                <w:rFonts w:ascii="Cordia New" w:hAnsi="Cordia New"/>
                <w:sz w:val="26"/>
                <w:szCs w:val="26"/>
                <w:lang w:val="en-GB"/>
              </w:rPr>
              <w:t>408</w:t>
            </w:r>
          </w:p>
        </w:tc>
        <w:tc>
          <w:tcPr>
            <w:tcW w:w="1368" w:type="dxa"/>
            <w:vAlign w:val="bottom"/>
          </w:tcPr>
          <w:p w14:paraId="7B60479F" w14:textId="46E58E22" w:rsidR="00B37A83" w:rsidRPr="004E5FE4" w:rsidRDefault="00B37A83"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4E5FE4">
              <w:rPr>
                <w:rFonts w:ascii="Cordia New" w:hAnsi="Cordia New"/>
                <w:sz w:val="26"/>
                <w:szCs w:val="26"/>
              </w:rPr>
              <w:t>(</w:t>
            </w:r>
            <w:r w:rsidR="003A773E" w:rsidRPr="003A773E">
              <w:rPr>
                <w:rFonts w:ascii="Cordia New" w:hAnsi="Cordia New"/>
                <w:sz w:val="26"/>
                <w:szCs w:val="26"/>
                <w:lang w:val="en-GB"/>
              </w:rPr>
              <w:t>3</w:t>
            </w:r>
            <w:r w:rsidRPr="004E5FE4">
              <w:rPr>
                <w:rFonts w:ascii="Cordia New" w:hAnsi="Cordia New"/>
                <w:sz w:val="26"/>
                <w:szCs w:val="26"/>
              </w:rPr>
              <w:t>,</w:t>
            </w:r>
            <w:r w:rsidR="003A773E" w:rsidRPr="003A773E">
              <w:rPr>
                <w:rFonts w:ascii="Cordia New" w:hAnsi="Cordia New"/>
                <w:sz w:val="26"/>
                <w:szCs w:val="26"/>
                <w:lang w:val="en-GB"/>
              </w:rPr>
              <w:t>638</w:t>
            </w:r>
            <w:r w:rsidRPr="004E5FE4">
              <w:rPr>
                <w:rFonts w:ascii="Cordia New" w:hAnsi="Cordia New"/>
                <w:sz w:val="26"/>
                <w:szCs w:val="26"/>
              </w:rPr>
              <w:t>)</w:t>
            </w:r>
          </w:p>
        </w:tc>
        <w:tc>
          <w:tcPr>
            <w:tcW w:w="1368" w:type="dxa"/>
            <w:vAlign w:val="bottom"/>
          </w:tcPr>
          <w:p w14:paraId="37A8A795" w14:textId="2411C6D0" w:rsidR="00B37A83" w:rsidRPr="004E5FE4"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6</w:t>
            </w:r>
          </w:p>
        </w:tc>
        <w:tc>
          <w:tcPr>
            <w:tcW w:w="1368" w:type="dxa"/>
            <w:vAlign w:val="bottom"/>
          </w:tcPr>
          <w:p w14:paraId="5C31CCAE" w14:textId="0F4E237C" w:rsidR="00B37A83" w:rsidRPr="004E5FE4"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hAnsi="Cordia New"/>
                <w:sz w:val="26"/>
                <w:szCs w:val="26"/>
              </w:rPr>
            </w:pPr>
            <w:r w:rsidRPr="003A773E">
              <w:rPr>
                <w:rFonts w:ascii="Cordia New" w:hAnsi="Cordia New"/>
                <w:sz w:val="26"/>
                <w:szCs w:val="26"/>
                <w:lang w:val="en-GB"/>
              </w:rPr>
              <w:t>119</w:t>
            </w:r>
          </w:p>
        </w:tc>
      </w:tr>
    </w:tbl>
    <w:p w14:paraId="1A132987" w14:textId="7B1057AD" w:rsidR="00C721A4" w:rsidRPr="004E5FE4" w:rsidRDefault="00C721A4" w:rsidP="00690182">
      <w:pPr>
        <w:spacing w:after="0" w:line="240" w:lineRule="auto"/>
        <w:ind w:left="540" w:hanging="540"/>
        <w:rPr>
          <w:rFonts w:ascii="Cordia New" w:eastAsia="Times New Roman" w:hAnsi="Cordia New"/>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34</w:t>
      </w:r>
      <w:r w:rsidRPr="004E5FE4">
        <w:rPr>
          <w:rFonts w:ascii="Cordia New" w:eastAsia="Times New Roman" w:hAnsi="Cordia New"/>
          <w:b/>
          <w:bCs/>
          <w:sz w:val="26"/>
          <w:szCs w:val="26"/>
        </w:rPr>
        <w:tab/>
        <w:t>Deferred income taxes and income taxes</w:t>
      </w:r>
      <w:r w:rsidRPr="004E5FE4">
        <w:rPr>
          <w:rFonts w:ascii="Cordia New" w:eastAsia="Times New Roman" w:hAnsi="Cordia New"/>
          <w:sz w:val="26"/>
          <w:szCs w:val="26"/>
        </w:rPr>
        <w:t xml:space="preserve"> (Cont’d)</w:t>
      </w:r>
    </w:p>
    <w:p w14:paraId="6C2CD743" w14:textId="77777777" w:rsidR="00C721A4" w:rsidRPr="004E5FE4" w:rsidRDefault="00C721A4" w:rsidP="00690182">
      <w:pPr>
        <w:spacing w:after="0" w:line="240" w:lineRule="auto"/>
        <w:ind w:left="540"/>
        <w:jc w:val="both"/>
        <w:rPr>
          <w:rFonts w:ascii="Cordia New" w:eastAsia="Times New Roman" w:hAnsi="Cordia New"/>
          <w:sz w:val="26"/>
          <w:szCs w:val="26"/>
        </w:rPr>
      </w:pPr>
    </w:p>
    <w:p w14:paraId="0F4B2086" w14:textId="09B4F328" w:rsidR="00C721A4" w:rsidRPr="004E5FE4" w:rsidRDefault="00C721A4" w:rsidP="00690182">
      <w:pPr>
        <w:spacing w:after="0" w:line="240" w:lineRule="auto"/>
        <w:ind w:left="540"/>
        <w:jc w:val="both"/>
        <w:rPr>
          <w:rFonts w:ascii="Cordia New" w:eastAsia="Times New Roman" w:hAnsi="Cordia New"/>
          <w:sz w:val="26"/>
          <w:szCs w:val="26"/>
        </w:rPr>
      </w:pPr>
      <w:r w:rsidRPr="004E5FE4">
        <w:rPr>
          <w:rFonts w:ascii="Cordia New" w:eastAsia="Times New Roman" w:hAnsi="Cordia New"/>
          <w:sz w:val="26"/>
          <w:szCs w:val="26"/>
        </w:rPr>
        <w:t xml:space="preserve">The tax on the Group’s profit before tax differs from the theoretical amount that would arise using the basic tax rate of the home country of the </w:t>
      </w:r>
      <w:r w:rsidR="006D4810" w:rsidRPr="004E5FE4">
        <w:rPr>
          <w:rFonts w:ascii="Cordia New" w:eastAsia="Times New Roman" w:hAnsi="Cordia New"/>
          <w:sz w:val="26"/>
          <w:szCs w:val="26"/>
        </w:rPr>
        <w:t>C</w:t>
      </w:r>
      <w:r w:rsidRPr="004E5FE4">
        <w:rPr>
          <w:rFonts w:ascii="Cordia New" w:eastAsia="Times New Roman" w:hAnsi="Cordia New"/>
          <w:sz w:val="26"/>
          <w:szCs w:val="26"/>
        </w:rPr>
        <w:t>ompany as follows:</w:t>
      </w:r>
    </w:p>
    <w:p w14:paraId="502B7FD5" w14:textId="77777777" w:rsidR="00C721A4" w:rsidRPr="004E5FE4" w:rsidRDefault="00C721A4" w:rsidP="00690182">
      <w:pPr>
        <w:spacing w:after="0" w:line="240" w:lineRule="auto"/>
        <w:ind w:left="540"/>
        <w:rPr>
          <w:rFonts w:ascii="Cordia New" w:eastAsia="Times New Roman" w:hAnsi="Cordia New"/>
          <w:sz w:val="26"/>
          <w:szCs w:val="26"/>
        </w:rPr>
      </w:pPr>
    </w:p>
    <w:tbl>
      <w:tblPr>
        <w:tblW w:w="9403" w:type="dxa"/>
        <w:tblLayout w:type="fixed"/>
        <w:tblLook w:val="04A0" w:firstRow="1" w:lastRow="0" w:firstColumn="1" w:lastColumn="0" w:noHBand="0" w:noVBand="1"/>
      </w:tblPr>
      <w:tblGrid>
        <w:gridCol w:w="3931"/>
        <w:gridCol w:w="1368"/>
        <w:gridCol w:w="1368"/>
        <w:gridCol w:w="1368"/>
        <w:gridCol w:w="1368"/>
      </w:tblGrid>
      <w:tr w:rsidR="008B02DC" w:rsidRPr="004E5FE4" w14:paraId="2F15E4F6" w14:textId="77777777" w:rsidTr="00EB2237">
        <w:tc>
          <w:tcPr>
            <w:tcW w:w="3931" w:type="dxa"/>
            <w:vAlign w:val="bottom"/>
          </w:tcPr>
          <w:p w14:paraId="2FD3EF56" w14:textId="77777777" w:rsidR="00C721A4" w:rsidRPr="004E5FE4" w:rsidRDefault="00C721A4" w:rsidP="001D1243">
            <w:pPr>
              <w:spacing w:after="0" w:line="240" w:lineRule="auto"/>
              <w:ind w:left="433" w:right="-72"/>
              <w:rPr>
                <w:rFonts w:ascii="Cordia New" w:eastAsia="Times New Roman" w:hAnsi="Cordia New"/>
                <w:sz w:val="26"/>
                <w:szCs w:val="26"/>
              </w:rPr>
            </w:pPr>
          </w:p>
        </w:tc>
        <w:tc>
          <w:tcPr>
            <w:tcW w:w="2736" w:type="dxa"/>
            <w:gridSpan w:val="2"/>
            <w:vAlign w:val="bottom"/>
            <w:hideMark/>
          </w:tcPr>
          <w:p w14:paraId="709191BA"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Consolidated </w:t>
            </w:r>
          </w:p>
          <w:p w14:paraId="1B908475"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c>
          <w:tcPr>
            <w:tcW w:w="2736" w:type="dxa"/>
            <w:gridSpan w:val="2"/>
            <w:vAlign w:val="bottom"/>
            <w:hideMark/>
          </w:tcPr>
          <w:p w14:paraId="123647F6"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Separate</w:t>
            </w:r>
          </w:p>
          <w:p w14:paraId="47735879"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r>
      <w:tr w:rsidR="008B02DC" w:rsidRPr="004E5FE4" w14:paraId="254948CA" w14:textId="77777777" w:rsidTr="00EB2237">
        <w:tc>
          <w:tcPr>
            <w:tcW w:w="3931" w:type="dxa"/>
            <w:vAlign w:val="bottom"/>
          </w:tcPr>
          <w:p w14:paraId="75FD8463" w14:textId="77777777" w:rsidR="00C721A4" w:rsidRPr="004E5FE4" w:rsidRDefault="00C721A4" w:rsidP="001D1243">
            <w:pPr>
              <w:spacing w:after="0" w:line="240" w:lineRule="auto"/>
              <w:ind w:left="433" w:right="-72"/>
              <w:rPr>
                <w:rFonts w:ascii="Cordia New" w:eastAsia="Times New Roman" w:hAnsi="Cordia New"/>
                <w:sz w:val="26"/>
                <w:szCs w:val="26"/>
              </w:rPr>
            </w:pPr>
          </w:p>
        </w:tc>
        <w:tc>
          <w:tcPr>
            <w:tcW w:w="1368" w:type="dxa"/>
            <w:vAlign w:val="bottom"/>
            <w:hideMark/>
          </w:tcPr>
          <w:p w14:paraId="19CCADB2" w14:textId="7F5F58A6"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5C305683" w14:textId="4B1C57A9"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c>
          <w:tcPr>
            <w:tcW w:w="1368" w:type="dxa"/>
            <w:vAlign w:val="bottom"/>
            <w:hideMark/>
          </w:tcPr>
          <w:p w14:paraId="4573B90E" w14:textId="0C5015F0"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hideMark/>
          </w:tcPr>
          <w:p w14:paraId="038F2349" w14:textId="5FEE940A"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7DFB1F81" w14:textId="77777777" w:rsidTr="00EB2237">
        <w:tc>
          <w:tcPr>
            <w:tcW w:w="3931" w:type="dxa"/>
            <w:vAlign w:val="bottom"/>
          </w:tcPr>
          <w:p w14:paraId="077A39BD" w14:textId="77777777" w:rsidR="00C721A4" w:rsidRPr="004E5FE4" w:rsidRDefault="00C721A4" w:rsidP="001D1243">
            <w:pPr>
              <w:spacing w:after="0" w:line="240" w:lineRule="auto"/>
              <w:ind w:left="433" w:right="-72"/>
              <w:rPr>
                <w:rFonts w:ascii="Cordia New" w:eastAsia="Times New Roman" w:hAnsi="Cordia New"/>
                <w:i/>
                <w:iCs/>
                <w:sz w:val="26"/>
                <w:szCs w:val="26"/>
              </w:rPr>
            </w:pPr>
          </w:p>
        </w:tc>
        <w:tc>
          <w:tcPr>
            <w:tcW w:w="1368" w:type="dxa"/>
            <w:vAlign w:val="bottom"/>
            <w:hideMark/>
          </w:tcPr>
          <w:p w14:paraId="7705BEA8" w14:textId="0A6D201B"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3270194F" w14:textId="0EF1ACE2"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1187C34B" w14:textId="5F1F0625"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hideMark/>
          </w:tcPr>
          <w:p w14:paraId="205BD4B0" w14:textId="3EB5E9FF" w:rsidR="00C721A4" w:rsidRPr="004E5FE4"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4E5FE4" w14:paraId="18733105" w14:textId="77777777" w:rsidTr="00EB2237">
        <w:tc>
          <w:tcPr>
            <w:tcW w:w="3931" w:type="dxa"/>
            <w:vAlign w:val="bottom"/>
          </w:tcPr>
          <w:p w14:paraId="25F48137" w14:textId="77777777" w:rsidR="00C721A4" w:rsidRPr="004E5FE4" w:rsidRDefault="00C721A4" w:rsidP="001D1243">
            <w:pPr>
              <w:spacing w:after="0" w:line="240" w:lineRule="auto"/>
              <w:ind w:left="433" w:right="-72"/>
              <w:rPr>
                <w:rFonts w:ascii="Cordia New" w:eastAsia="Times New Roman" w:hAnsi="Cordia New"/>
                <w:sz w:val="26"/>
                <w:szCs w:val="26"/>
              </w:rPr>
            </w:pPr>
          </w:p>
        </w:tc>
        <w:tc>
          <w:tcPr>
            <w:tcW w:w="1368" w:type="dxa"/>
            <w:vAlign w:val="bottom"/>
          </w:tcPr>
          <w:p w14:paraId="300DDD71" w14:textId="77777777" w:rsidR="00C721A4" w:rsidRPr="004E5FE4" w:rsidRDefault="00C721A4" w:rsidP="00690182">
            <w:pPr>
              <w:spacing w:after="0" w:line="240" w:lineRule="auto"/>
              <w:ind w:right="-72"/>
              <w:jc w:val="right"/>
              <w:rPr>
                <w:rFonts w:ascii="Cordia New" w:eastAsia="Times New Roman" w:hAnsi="Cordia New"/>
                <w:sz w:val="26"/>
                <w:szCs w:val="26"/>
              </w:rPr>
            </w:pPr>
          </w:p>
        </w:tc>
        <w:tc>
          <w:tcPr>
            <w:tcW w:w="1368" w:type="dxa"/>
            <w:vAlign w:val="bottom"/>
          </w:tcPr>
          <w:p w14:paraId="1EF51650" w14:textId="77777777" w:rsidR="00C721A4" w:rsidRPr="004E5FE4" w:rsidRDefault="00C721A4" w:rsidP="00690182">
            <w:pPr>
              <w:spacing w:after="0" w:line="240" w:lineRule="auto"/>
              <w:ind w:right="-72"/>
              <w:jc w:val="right"/>
              <w:rPr>
                <w:rFonts w:ascii="Cordia New" w:eastAsia="Times New Roman" w:hAnsi="Cordia New"/>
                <w:sz w:val="26"/>
                <w:szCs w:val="26"/>
              </w:rPr>
            </w:pPr>
          </w:p>
        </w:tc>
        <w:tc>
          <w:tcPr>
            <w:tcW w:w="1368" w:type="dxa"/>
            <w:vAlign w:val="bottom"/>
          </w:tcPr>
          <w:p w14:paraId="3B65C1DF" w14:textId="77777777" w:rsidR="00C721A4" w:rsidRPr="004E5FE4" w:rsidRDefault="00C721A4" w:rsidP="00690182">
            <w:pPr>
              <w:spacing w:after="0" w:line="240" w:lineRule="auto"/>
              <w:ind w:right="-72"/>
              <w:jc w:val="right"/>
              <w:rPr>
                <w:rFonts w:ascii="Cordia New" w:eastAsia="Times New Roman" w:hAnsi="Cordia New"/>
                <w:sz w:val="26"/>
                <w:szCs w:val="26"/>
              </w:rPr>
            </w:pPr>
          </w:p>
        </w:tc>
        <w:tc>
          <w:tcPr>
            <w:tcW w:w="1368" w:type="dxa"/>
            <w:vAlign w:val="bottom"/>
          </w:tcPr>
          <w:p w14:paraId="49CB5470" w14:textId="77777777" w:rsidR="00C721A4" w:rsidRPr="004E5FE4" w:rsidRDefault="00C721A4" w:rsidP="00690182">
            <w:pPr>
              <w:spacing w:after="0" w:line="240" w:lineRule="auto"/>
              <w:ind w:right="-72"/>
              <w:jc w:val="right"/>
              <w:rPr>
                <w:rFonts w:ascii="Cordia New" w:eastAsia="Times New Roman" w:hAnsi="Cordia New"/>
                <w:sz w:val="26"/>
                <w:szCs w:val="26"/>
              </w:rPr>
            </w:pPr>
          </w:p>
        </w:tc>
      </w:tr>
      <w:tr w:rsidR="00B37A83" w:rsidRPr="004E5FE4" w14:paraId="05DB910F" w14:textId="77777777" w:rsidTr="00EB2237">
        <w:tc>
          <w:tcPr>
            <w:tcW w:w="3931" w:type="dxa"/>
            <w:vAlign w:val="bottom"/>
            <w:hideMark/>
          </w:tcPr>
          <w:p w14:paraId="162C489D" w14:textId="74BEC880"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Profit (loss) before tax</w:t>
            </w:r>
          </w:p>
        </w:tc>
        <w:tc>
          <w:tcPr>
            <w:tcW w:w="1368" w:type="dxa"/>
            <w:vAlign w:val="bottom"/>
          </w:tcPr>
          <w:p w14:paraId="3BEA6090" w14:textId="6D9A8F9D"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r w:rsidR="00AB2469" w:rsidRPr="004E5FE4">
              <w:rPr>
                <w:rFonts w:ascii="Cordia New" w:eastAsia="Times New Roman" w:hAnsi="Cordia New"/>
                <w:sz w:val="26"/>
                <w:szCs w:val="26"/>
              </w:rPr>
              <w:t>,</w:t>
            </w:r>
            <w:r w:rsidRPr="003A773E">
              <w:rPr>
                <w:rFonts w:ascii="Cordia New" w:eastAsia="Times New Roman" w:hAnsi="Cordia New"/>
                <w:sz w:val="26"/>
                <w:szCs w:val="26"/>
                <w:lang w:val="en-GB"/>
              </w:rPr>
              <w:t>931</w:t>
            </w:r>
          </w:p>
        </w:tc>
        <w:tc>
          <w:tcPr>
            <w:tcW w:w="1368" w:type="dxa"/>
            <w:vAlign w:val="bottom"/>
          </w:tcPr>
          <w:p w14:paraId="298750A0" w14:textId="2E69EA90" w:rsidR="00B37A83" w:rsidRPr="004E5FE4" w:rsidRDefault="00B37A83"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17</w:t>
            </w: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813</w:t>
            </w:r>
            <w:r w:rsidRPr="004E5FE4">
              <w:rPr>
                <w:rFonts w:ascii="Cordia New" w:eastAsia="Times New Roman" w:hAnsi="Cordia New"/>
                <w:sz w:val="26"/>
                <w:szCs w:val="26"/>
              </w:rPr>
              <w:t>)</w:t>
            </w:r>
          </w:p>
        </w:tc>
        <w:tc>
          <w:tcPr>
            <w:tcW w:w="1368" w:type="dxa"/>
            <w:vAlign w:val="bottom"/>
          </w:tcPr>
          <w:p w14:paraId="472CDB92" w14:textId="3C164192"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8456C0" w:rsidRPr="004E5FE4">
              <w:rPr>
                <w:rFonts w:ascii="Cordia New" w:eastAsia="Times New Roman" w:hAnsi="Cordia New"/>
                <w:sz w:val="26"/>
                <w:szCs w:val="26"/>
              </w:rPr>
              <w:t>,</w:t>
            </w:r>
            <w:r w:rsidRPr="003A773E">
              <w:rPr>
                <w:rFonts w:ascii="Cordia New" w:eastAsia="Times New Roman" w:hAnsi="Cordia New"/>
                <w:sz w:val="26"/>
                <w:szCs w:val="26"/>
                <w:lang w:val="en-GB"/>
              </w:rPr>
              <w:t>970</w:t>
            </w:r>
          </w:p>
        </w:tc>
        <w:tc>
          <w:tcPr>
            <w:tcW w:w="1368" w:type="dxa"/>
            <w:vAlign w:val="bottom"/>
          </w:tcPr>
          <w:p w14:paraId="1EF05AE4" w14:textId="4AD66538"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821</w:t>
            </w:r>
          </w:p>
        </w:tc>
      </w:tr>
      <w:tr w:rsidR="00B37A83" w:rsidRPr="00BE39AC" w14:paraId="12D9016A" w14:textId="77777777" w:rsidTr="00EB2237">
        <w:tc>
          <w:tcPr>
            <w:tcW w:w="3931" w:type="dxa"/>
            <w:vAlign w:val="bottom"/>
          </w:tcPr>
          <w:p w14:paraId="535890B7" w14:textId="77777777" w:rsidR="00B37A83" w:rsidRPr="00BE39AC"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12"/>
                <w:szCs w:val="12"/>
              </w:rPr>
            </w:pPr>
          </w:p>
        </w:tc>
        <w:tc>
          <w:tcPr>
            <w:tcW w:w="1368" w:type="dxa"/>
            <w:vAlign w:val="bottom"/>
          </w:tcPr>
          <w:p w14:paraId="07B49307"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368" w:type="dxa"/>
            <w:vAlign w:val="bottom"/>
          </w:tcPr>
          <w:p w14:paraId="35791F27"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368" w:type="dxa"/>
            <w:vAlign w:val="bottom"/>
          </w:tcPr>
          <w:p w14:paraId="02ACEA12"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c>
          <w:tcPr>
            <w:tcW w:w="1368" w:type="dxa"/>
            <w:vAlign w:val="bottom"/>
          </w:tcPr>
          <w:p w14:paraId="3E9C7248"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left="432" w:hanging="13"/>
              <w:rPr>
                <w:rFonts w:ascii="Cordia New" w:eastAsia="Times New Roman" w:hAnsi="Cordia New"/>
                <w:sz w:val="12"/>
                <w:szCs w:val="12"/>
              </w:rPr>
            </w:pPr>
          </w:p>
        </w:tc>
      </w:tr>
      <w:tr w:rsidR="00B37A83" w:rsidRPr="004E5FE4" w14:paraId="532A225E" w14:textId="77777777" w:rsidTr="00EB2237">
        <w:tc>
          <w:tcPr>
            <w:tcW w:w="3931" w:type="dxa"/>
            <w:vAlign w:val="bottom"/>
            <w:hideMark/>
          </w:tcPr>
          <w:p w14:paraId="2A17EE0A" w14:textId="4BB88373"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Tax calculated at a tax rate of </w:t>
            </w:r>
            <w:r w:rsidR="003A773E" w:rsidRPr="003A773E">
              <w:rPr>
                <w:rFonts w:ascii="Cordia New" w:eastAsia="Times New Roman" w:hAnsi="Cordia New"/>
                <w:sz w:val="26"/>
                <w:szCs w:val="26"/>
                <w:lang w:val="en-GB"/>
              </w:rPr>
              <w:t>20</w:t>
            </w:r>
            <w:r w:rsidRPr="004E5FE4">
              <w:rPr>
                <w:rFonts w:ascii="Cordia New" w:eastAsia="Times New Roman" w:hAnsi="Cordia New"/>
                <w:sz w:val="26"/>
                <w:szCs w:val="26"/>
              </w:rPr>
              <w:t>%</w:t>
            </w:r>
          </w:p>
        </w:tc>
        <w:tc>
          <w:tcPr>
            <w:tcW w:w="1368" w:type="dxa"/>
            <w:vAlign w:val="bottom"/>
          </w:tcPr>
          <w:p w14:paraId="7313C7C0" w14:textId="016F5286"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AB2469" w:rsidRPr="004E5FE4">
              <w:rPr>
                <w:rFonts w:ascii="Cordia New" w:eastAsia="Times New Roman" w:hAnsi="Cordia New"/>
                <w:sz w:val="26"/>
                <w:szCs w:val="26"/>
              </w:rPr>
              <w:t>,</w:t>
            </w:r>
            <w:r w:rsidRPr="003A773E">
              <w:rPr>
                <w:rFonts w:ascii="Cordia New" w:eastAsia="Times New Roman" w:hAnsi="Cordia New"/>
                <w:sz w:val="26"/>
                <w:szCs w:val="26"/>
                <w:lang w:val="en-GB"/>
              </w:rPr>
              <w:t>386</w:t>
            </w:r>
          </w:p>
        </w:tc>
        <w:tc>
          <w:tcPr>
            <w:tcW w:w="1368" w:type="dxa"/>
            <w:vAlign w:val="bottom"/>
          </w:tcPr>
          <w:p w14:paraId="58E313F3" w14:textId="2CE0B03C"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563</w:t>
            </w:r>
            <w:r w:rsidRPr="004E5FE4">
              <w:rPr>
                <w:rFonts w:ascii="Cordia New" w:eastAsia="Times New Roman" w:hAnsi="Cordia New"/>
                <w:sz w:val="26"/>
                <w:szCs w:val="26"/>
              </w:rPr>
              <w:t>)</w:t>
            </w:r>
          </w:p>
        </w:tc>
        <w:tc>
          <w:tcPr>
            <w:tcW w:w="1368" w:type="dxa"/>
            <w:vAlign w:val="bottom"/>
          </w:tcPr>
          <w:p w14:paraId="1A812D38" w14:textId="3537EE71"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594</w:t>
            </w:r>
          </w:p>
        </w:tc>
        <w:tc>
          <w:tcPr>
            <w:tcW w:w="1368" w:type="dxa"/>
            <w:vAlign w:val="bottom"/>
          </w:tcPr>
          <w:p w14:paraId="68B06BF2" w14:textId="05BDE919"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964</w:t>
            </w:r>
          </w:p>
        </w:tc>
      </w:tr>
      <w:tr w:rsidR="00B37A83" w:rsidRPr="004E5FE4" w14:paraId="5F3F54A1" w14:textId="77777777" w:rsidTr="00EB2237">
        <w:tc>
          <w:tcPr>
            <w:tcW w:w="3931" w:type="dxa"/>
            <w:vAlign w:val="bottom"/>
            <w:hideMark/>
          </w:tcPr>
          <w:p w14:paraId="127548DE" w14:textId="77777777"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Tax effect of:</w:t>
            </w:r>
          </w:p>
        </w:tc>
        <w:tc>
          <w:tcPr>
            <w:tcW w:w="1368" w:type="dxa"/>
            <w:vAlign w:val="bottom"/>
          </w:tcPr>
          <w:p w14:paraId="38792286"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1A2E3929"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A53A27F"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58DE2B6"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B37A83" w:rsidRPr="004E5FE4" w14:paraId="21A13B11" w14:textId="77777777" w:rsidTr="00EB2237">
        <w:tc>
          <w:tcPr>
            <w:tcW w:w="3931" w:type="dxa"/>
            <w:vAlign w:val="bottom"/>
            <w:hideMark/>
          </w:tcPr>
          <w:p w14:paraId="1B9E8FB7" w14:textId="01945C9A"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pacing w:val="-4"/>
                <w:sz w:val="26"/>
                <w:szCs w:val="26"/>
              </w:rPr>
            </w:pPr>
            <w:r w:rsidRPr="004E5FE4">
              <w:rPr>
                <w:rFonts w:ascii="Cordia New" w:eastAsia="Times New Roman" w:hAnsi="Cordia New"/>
                <w:sz w:val="26"/>
                <w:szCs w:val="26"/>
              </w:rPr>
              <w:t xml:space="preserve">    </w:t>
            </w:r>
            <w:r w:rsidRPr="004E5FE4">
              <w:rPr>
                <w:rFonts w:ascii="Cordia New" w:eastAsia="Times New Roman" w:hAnsi="Cordia New"/>
                <w:spacing w:val="-4"/>
                <w:sz w:val="26"/>
                <w:szCs w:val="26"/>
              </w:rPr>
              <w:t>Associates’ results reported net of tax</w:t>
            </w:r>
          </w:p>
        </w:tc>
        <w:tc>
          <w:tcPr>
            <w:tcW w:w="1368" w:type="dxa"/>
            <w:vAlign w:val="bottom"/>
          </w:tcPr>
          <w:p w14:paraId="2CFC102F" w14:textId="4B2B389A"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3A773E">
              <w:rPr>
                <w:rFonts w:ascii="Cordia New" w:eastAsia="Times New Roman" w:hAnsi="Cordia New"/>
                <w:sz w:val="26"/>
                <w:szCs w:val="26"/>
                <w:lang w:val="en-GB"/>
              </w:rPr>
              <w:t>5</w:t>
            </w:r>
          </w:p>
        </w:tc>
        <w:tc>
          <w:tcPr>
            <w:tcW w:w="1368" w:type="dxa"/>
            <w:vAlign w:val="bottom"/>
          </w:tcPr>
          <w:p w14:paraId="5D05B776" w14:textId="7A511E9D"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76</w:t>
            </w:r>
          </w:p>
        </w:tc>
        <w:tc>
          <w:tcPr>
            <w:tcW w:w="1368" w:type="dxa"/>
            <w:vAlign w:val="bottom"/>
          </w:tcPr>
          <w:p w14:paraId="3F5C0248" w14:textId="4D351BA4" w:rsidR="00B37A83" w:rsidRPr="004E5FE4" w:rsidRDefault="008456C0"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47D06AE2" w14:textId="0C6E0B29"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5011C319" w14:textId="77777777" w:rsidTr="00EB2237">
        <w:tc>
          <w:tcPr>
            <w:tcW w:w="3931" w:type="dxa"/>
            <w:vAlign w:val="bottom"/>
            <w:hideMark/>
          </w:tcPr>
          <w:p w14:paraId="4163C248" w14:textId="37E4DC07"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Effect of different tax rate</w:t>
            </w:r>
          </w:p>
        </w:tc>
        <w:tc>
          <w:tcPr>
            <w:tcW w:w="1368" w:type="dxa"/>
            <w:vAlign w:val="bottom"/>
          </w:tcPr>
          <w:p w14:paraId="2B212C75" w14:textId="4FF36D58" w:rsidR="00B37A83" w:rsidRPr="004E5FE4" w:rsidRDefault="003D4B5D"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380</w:t>
            </w:r>
            <w:r w:rsidRPr="004E5FE4">
              <w:rPr>
                <w:rFonts w:ascii="Cordia New" w:eastAsia="Times New Roman" w:hAnsi="Cordia New"/>
                <w:sz w:val="26"/>
                <w:szCs w:val="26"/>
                <w:lang w:val="en-GB"/>
              </w:rPr>
              <w:t>)</w:t>
            </w:r>
          </w:p>
        </w:tc>
        <w:tc>
          <w:tcPr>
            <w:tcW w:w="1368" w:type="dxa"/>
            <w:vAlign w:val="bottom"/>
          </w:tcPr>
          <w:p w14:paraId="32B3585A" w14:textId="3690B3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134</w:t>
            </w:r>
            <w:r w:rsidRPr="004E5FE4">
              <w:rPr>
                <w:rFonts w:ascii="Cordia New" w:eastAsia="Times New Roman" w:hAnsi="Cordia New"/>
                <w:sz w:val="26"/>
                <w:szCs w:val="26"/>
                <w:lang w:val="en-GB"/>
              </w:rPr>
              <w:t>)</w:t>
            </w:r>
          </w:p>
        </w:tc>
        <w:tc>
          <w:tcPr>
            <w:tcW w:w="1368" w:type="dxa"/>
            <w:vAlign w:val="bottom"/>
          </w:tcPr>
          <w:p w14:paraId="255131FD" w14:textId="3412F9B3" w:rsidR="00B37A83" w:rsidRPr="004E5FE4" w:rsidRDefault="008456C0"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537</w:t>
            </w:r>
            <w:r w:rsidRPr="004E5FE4">
              <w:rPr>
                <w:rFonts w:ascii="Cordia New" w:eastAsia="Times New Roman" w:hAnsi="Cordia New"/>
                <w:sz w:val="26"/>
                <w:szCs w:val="26"/>
              </w:rPr>
              <w:t>)</w:t>
            </w:r>
          </w:p>
        </w:tc>
        <w:tc>
          <w:tcPr>
            <w:tcW w:w="1368" w:type="dxa"/>
            <w:vAlign w:val="bottom"/>
          </w:tcPr>
          <w:p w14:paraId="36F780B7" w14:textId="0547D0F1"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701</w:t>
            </w:r>
            <w:r w:rsidRPr="004E5FE4">
              <w:rPr>
                <w:rFonts w:ascii="Cordia New" w:eastAsia="Times New Roman" w:hAnsi="Cordia New"/>
                <w:sz w:val="26"/>
                <w:szCs w:val="26"/>
              </w:rPr>
              <w:t>)</w:t>
            </w:r>
          </w:p>
        </w:tc>
      </w:tr>
      <w:tr w:rsidR="00A25E0E" w:rsidRPr="004E5FE4" w14:paraId="22CFBF9D" w14:textId="77777777" w:rsidTr="00EB2237">
        <w:tc>
          <w:tcPr>
            <w:tcW w:w="3931" w:type="dxa"/>
            <w:vAlign w:val="bottom"/>
          </w:tcPr>
          <w:p w14:paraId="54766F05" w14:textId="74680D5D"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Additional tax deductible</w:t>
            </w:r>
          </w:p>
        </w:tc>
        <w:tc>
          <w:tcPr>
            <w:tcW w:w="1368" w:type="dxa"/>
            <w:vAlign w:val="bottom"/>
          </w:tcPr>
          <w:p w14:paraId="5E8E03F5" w14:textId="23E549DB"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99</w:t>
            </w:r>
            <w:r w:rsidRPr="004E5FE4">
              <w:rPr>
                <w:rFonts w:ascii="Cordia New" w:eastAsia="Times New Roman" w:hAnsi="Cordia New"/>
                <w:sz w:val="26"/>
                <w:szCs w:val="26"/>
                <w:lang w:val="en-GB"/>
              </w:rPr>
              <w:t>)</w:t>
            </w:r>
          </w:p>
        </w:tc>
        <w:tc>
          <w:tcPr>
            <w:tcW w:w="1368" w:type="dxa"/>
            <w:vAlign w:val="bottom"/>
          </w:tcPr>
          <w:p w14:paraId="093AB27D" w14:textId="548F8909"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120</w:t>
            </w:r>
            <w:r w:rsidRPr="004E5FE4">
              <w:rPr>
                <w:rFonts w:ascii="Cordia New" w:eastAsia="Times New Roman" w:hAnsi="Cordia New"/>
                <w:sz w:val="26"/>
                <w:szCs w:val="26"/>
                <w:lang w:val="en-GB"/>
              </w:rPr>
              <w:t>)</w:t>
            </w:r>
          </w:p>
        </w:tc>
        <w:tc>
          <w:tcPr>
            <w:tcW w:w="1368" w:type="dxa"/>
            <w:vAlign w:val="bottom"/>
          </w:tcPr>
          <w:p w14:paraId="2BDE08C7" w14:textId="4519FDF6"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highlight w:val="yellow"/>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99</w:t>
            </w:r>
            <w:r w:rsidRPr="004E5FE4">
              <w:rPr>
                <w:rFonts w:ascii="Cordia New" w:eastAsia="Times New Roman" w:hAnsi="Cordia New"/>
                <w:sz w:val="26"/>
                <w:szCs w:val="26"/>
              </w:rPr>
              <w:t>)</w:t>
            </w:r>
          </w:p>
        </w:tc>
        <w:tc>
          <w:tcPr>
            <w:tcW w:w="1368" w:type="dxa"/>
            <w:vAlign w:val="bottom"/>
          </w:tcPr>
          <w:p w14:paraId="000389F2" w14:textId="22074041"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121</w:t>
            </w:r>
            <w:r w:rsidRPr="004E5FE4">
              <w:rPr>
                <w:rFonts w:ascii="Cordia New" w:eastAsia="Times New Roman" w:hAnsi="Cordia New"/>
                <w:sz w:val="26"/>
                <w:szCs w:val="26"/>
              </w:rPr>
              <w:t>)</w:t>
            </w:r>
          </w:p>
        </w:tc>
      </w:tr>
      <w:tr w:rsidR="00A25E0E" w:rsidRPr="004E5FE4" w14:paraId="5E8A9C2B" w14:textId="77777777" w:rsidTr="00EB2237">
        <w:tc>
          <w:tcPr>
            <w:tcW w:w="3931" w:type="dxa"/>
            <w:vAlign w:val="bottom"/>
            <w:hideMark/>
          </w:tcPr>
          <w:p w14:paraId="2198B30E" w14:textId="77777777"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Expenses not deductible for tax </w:t>
            </w:r>
          </w:p>
          <w:p w14:paraId="16F6B471" w14:textId="24B35CE4"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purpose</w:t>
            </w:r>
          </w:p>
        </w:tc>
        <w:tc>
          <w:tcPr>
            <w:tcW w:w="1368" w:type="dxa"/>
            <w:vAlign w:val="bottom"/>
          </w:tcPr>
          <w:p w14:paraId="11752284" w14:textId="1420234B" w:rsidR="00A25E0E" w:rsidRPr="004E5FE4" w:rsidRDefault="003A773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A25E0E" w:rsidRPr="004E5FE4">
              <w:rPr>
                <w:rFonts w:ascii="Cordia New" w:eastAsia="Times New Roman" w:hAnsi="Cordia New"/>
                <w:sz w:val="26"/>
                <w:szCs w:val="26"/>
              </w:rPr>
              <w:t>,</w:t>
            </w:r>
            <w:r w:rsidRPr="003A773E">
              <w:rPr>
                <w:rFonts w:ascii="Cordia New" w:eastAsia="Times New Roman" w:hAnsi="Cordia New"/>
                <w:sz w:val="26"/>
                <w:szCs w:val="26"/>
                <w:lang w:val="en-GB"/>
              </w:rPr>
              <w:t>205</w:t>
            </w:r>
          </w:p>
        </w:tc>
        <w:tc>
          <w:tcPr>
            <w:tcW w:w="1368" w:type="dxa"/>
            <w:vAlign w:val="bottom"/>
          </w:tcPr>
          <w:p w14:paraId="55B9DA69" w14:textId="22A3348F" w:rsidR="00A25E0E" w:rsidRPr="004E5FE4" w:rsidRDefault="003A773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A25E0E" w:rsidRPr="004E5FE4">
              <w:rPr>
                <w:rFonts w:ascii="Cordia New" w:eastAsia="Times New Roman" w:hAnsi="Cordia New"/>
                <w:sz w:val="26"/>
                <w:szCs w:val="26"/>
                <w:lang w:val="en-GB"/>
              </w:rPr>
              <w:t>,</w:t>
            </w:r>
            <w:r w:rsidRPr="003A773E">
              <w:rPr>
                <w:rFonts w:ascii="Cordia New" w:eastAsia="Times New Roman" w:hAnsi="Cordia New"/>
                <w:sz w:val="26"/>
                <w:szCs w:val="26"/>
                <w:lang w:val="en-GB"/>
              </w:rPr>
              <w:t>228</w:t>
            </w:r>
          </w:p>
        </w:tc>
        <w:tc>
          <w:tcPr>
            <w:tcW w:w="1368" w:type="dxa"/>
            <w:vAlign w:val="bottom"/>
          </w:tcPr>
          <w:p w14:paraId="55FCD608" w14:textId="4C6712CC" w:rsidR="00A25E0E" w:rsidRPr="004E5FE4" w:rsidRDefault="003A773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highlight w:val="yellow"/>
              </w:rPr>
            </w:pPr>
            <w:r w:rsidRPr="003A773E">
              <w:rPr>
                <w:rFonts w:ascii="Cordia New" w:eastAsia="Times New Roman" w:hAnsi="Cordia New"/>
                <w:sz w:val="26"/>
                <w:szCs w:val="26"/>
                <w:lang w:val="en-GB"/>
              </w:rPr>
              <w:t>1</w:t>
            </w:r>
          </w:p>
        </w:tc>
        <w:tc>
          <w:tcPr>
            <w:tcW w:w="1368" w:type="dxa"/>
            <w:vAlign w:val="bottom"/>
          </w:tcPr>
          <w:p w14:paraId="5FABD802" w14:textId="3BAAC572" w:rsidR="00A25E0E" w:rsidRPr="004E5FE4" w:rsidRDefault="003A773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40</w:t>
            </w:r>
          </w:p>
        </w:tc>
      </w:tr>
      <w:tr w:rsidR="00A25E0E" w:rsidRPr="004E5FE4" w14:paraId="12EF4F9E" w14:textId="77777777" w:rsidTr="00EB2237">
        <w:tc>
          <w:tcPr>
            <w:tcW w:w="3931" w:type="dxa"/>
            <w:vAlign w:val="bottom"/>
            <w:hideMark/>
          </w:tcPr>
          <w:p w14:paraId="0695F67D" w14:textId="006146DA"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Income not subject to tax</w:t>
            </w:r>
          </w:p>
        </w:tc>
        <w:tc>
          <w:tcPr>
            <w:tcW w:w="1368" w:type="dxa"/>
            <w:vAlign w:val="bottom"/>
          </w:tcPr>
          <w:p w14:paraId="421DDD38" w14:textId="1139E608"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895</w:t>
            </w:r>
            <w:r w:rsidRPr="004E5FE4">
              <w:rPr>
                <w:rFonts w:ascii="Cordia New" w:eastAsia="Times New Roman" w:hAnsi="Cordia New"/>
                <w:sz w:val="26"/>
                <w:szCs w:val="26"/>
              </w:rPr>
              <w:t>)</w:t>
            </w:r>
          </w:p>
        </w:tc>
        <w:tc>
          <w:tcPr>
            <w:tcW w:w="1368" w:type="dxa"/>
            <w:vAlign w:val="bottom"/>
          </w:tcPr>
          <w:p w14:paraId="0EBC95F2" w14:textId="330EE230"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325</w:t>
            </w:r>
            <w:r w:rsidRPr="004E5FE4">
              <w:rPr>
                <w:rFonts w:ascii="Cordia New" w:eastAsia="Times New Roman" w:hAnsi="Cordia New"/>
                <w:sz w:val="26"/>
                <w:szCs w:val="26"/>
              </w:rPr>
              <w:t>)</w:t>
            </w:r>
          </w:p>
        </w:tc>
        <w:tc>
          <w:tcPr>
            <w:tcW w:w="1368" w:type="dxa"/>
            <w:vAlign w:val="bottom"/>
          </w:tcPr>
          <w:p w14:paraId="73D12E44" w14:textId="1AA51C53"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highlight w:val="yellow"/>
                <w:cs/>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35</w:t>
            </w:r>
            <w:r w:rsidRPr="004E5FE4">
              <w:rPr>
                <w:rFonts w:ascii="Cordia New" w:eastAsia="Times New Roman" w:hAnsi="Cordia New"/>
                <w:sz w:val="26"/>
                <w:szCs w:val="26"/>
              </w:rPr>
              <w:t>)</w:t>
            </w:r>
          </w:p>
        </w:tc>
        <w:tc>
          <w:tcPr>
            <w:tcW w:w="1368" w:type="dxa"/>
            <w:vAlign w:val="bottom"/>
          </w:tcPr>
          <w:p w14:paraId="3AE8E03D" w14:textId="64997BB8" w:rsidR="00A25E0E" w:rsidRPr="004E5FE4" w:rsidRDefault="00A25E0E" w:rsidP="00A25E0E">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15</w:t>
            </w:r>
            <w:r w:rsidRPr="004E5FE4">
              <w:rPr>
                <w:rFonts w:ascii="Cordia New" w:eastAsia="Times New Roman" w:hAnsi="Cordia New"/>
                <w:sz w:val="26"/>
                <w:szCs w:val="26"/>
              </w:rPr>
              <w:t>)</w:t>
            </w:r>
          </w:p>
        </w:tc>
      </w:tr>
      <w:tr w:rsidR="00B37A83" w:rsidRPr="004E5FE4" w14:paraId="46741506" w14:textId="77777777" w:rsidTr="00EB2237">
        <w:tc>
          <w:tcPr>
            <w:tcW w:w="3931" w:type="dxa"/>
            <w:vAlign w:val="bottom"/>
            <w:hideMark/>
          </w:tcPr>
          <w:p w14:paraId="01CE1082" w14:textId="672146FA"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Adjustments in respect of prior year</w:t>
            </w:r>
          </w:p>
        </w:tc>
        <w:tc>
          <w:tcPr>
            <w:tcW w:w="1368" w:type="dxa"/>
            <w:vAlign w:val="bottom"/>
          </w:tcPr>
          <w:p w14:paraId="595BEFDE" w14:textId="0B2913E5"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w:t>
            </w:r>
          </w:p>
        </w:tc>
        <w:tc>
          <w:tcPr>
            <w:tcW w:w="1368" w:type="dxa"/>
            <w:vAlign w:val="bottom"/>
          </w:tcPr>
          <w:p w14:paraId="370DEAAC" w14:textId="2370D7D5"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hAnsi="Cordia New"/>
                <w:sz w:val="26"/>
                <w:szCs w:val="26"/>
                <w:lang w:val="en-GB"/>
              </w:rPr>
              <w:t>11</w:t>
            </w:r>
          </w:p>
        </w:tc>
        <w:tc>
          <w:tcPr>
            <w:tcW w:w="1368" w:type="dxa"/>
            <w:vAlign w:val="bottom"/>
          </w:tcPr>
          <w:p w14:paraId="2BF09CDB" w14:textId="2EF74D0C" w:rsidR="00B37A83" w:rsidRPr="004E5FE4" w:rsidRDefault="008456C0"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48BE4544" w14:textId="15D0E356"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294CFBCA" w14:textId="77777777" w:rsidTr="00EB2237">
        <w:tc>
          <w:tcPr>
            <w:tcW w:w="3931" w:type="dxa"/>
            <w:vAlign w:val="bottom"/>
            <w:hideMark/>
          </w:tcPr>
          <w:p w14:paraId="6E57606B" w14:textId="497129C9"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Tax incentive expenses</w:t>
            </w:r>
          </w:p>
        </w:tc>
        <w:tc>
          <w:tcPr>
            <w:tcW w:w="1368" w:type="dxa"/>
            <w:vAlign w:val="bottom"/>
          </w:tcPr>
          <w:p w14:paraId="291ACF86" w14:textId="19B8A328" w:rsidR="00B37A83" w:rsidRPr="004E5FE4" w:rsidRDefault="00AB2469"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102</w:t>
            </w:r>
            <w:r w:rsidRPr="004E5FE4">
              <w:rPr>
                <w:rFonts w:ascii="Cordia New" w:eastAsia="Times New Roman" w:hAnsi="Cordia New"/>
                <w:sz w:val="26"/>
                <w:szCs w:val="26"/>
              </w:rPr>
              <w:t>)</w:t>
            </w:r>
          </w:p>
        </w:tc>
        <w:tc>
          <w:tcPr>
            <w:tcW w:w="1368" w:type="dxa"/>
            <w:vAlign w:val="bottom"/>
          </w:tcPr>
          <w:p w14:paraId="04981BD4" w14:textId="12639681"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175</w:t>
            </w:r>
            <w:r w:rsidRPr="004E5FE4">
              <w:rPr>
                <w:rFonts w:ascii="Cordia New" w:eastAsia="Times New Roman" w:hAnsi="Cordia New"/>
                <w:sz w:val="26"/>
                <w:szCs w:val="26"/>
                <w:lang w:val="en-GB"/>
              </w:rPr>
              <w:t>)</w:t>
            </w:r>
          </w:p>
        </w:tc>
        <w:tc>
          <w:tcPr>
            <w:tcW w:w="1368" w:type="dxa"/>
            <w:vAlign w:val="bottom"/>
          </w:tcPr>
          <w:p w14:paraId="5A7046D1" w14:textId="6053869F" w:rsidR="00B37A83" w:rsidRPr="004E5FE4" w:rsidRDefault="008456C0"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20599F9D" w14:textId="47B1AE77" w:rsidR="00B37A83" w:rsidRPr="004E5FE4" w:rsidRDefault="00EF5AB8"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4C83F68F" w14:textId="77777777" w:rsidTr="00EB2237">
        <w:tc>
          <w:tcPr>
            <w:tcW w:w="3931" w:type="dxa"/>
            <w:vAlign w:val="bottom"/>
            <w:hideMark/>
          </w:tcPr>
          <w:p w14:paraId="09643F3D" w14:textId="78F3731A"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Change in unrecognized deductible</w:t>
            </w:r>
          </w:p>
        </w:tc>
        <w:tc>
          <w:tcPr>
            <w:tcW w:w="1368" w:type="dxa"/>
            <w:vAlign w:val="bottom"/>
          </w:tcPr>
          <w:p w14:paraId="65DACC3E"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15DA527F"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739BA228"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34A8D86F"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B37A83" w:rsidRPr="004E5FE4" w14:paraId="12CE557F" w14:textId="77777777" w:rsidTr="00EB2237">
        <w:tc>
          <w:tcPr>
            <w:tcW w:w="3931" w:type="dxa"/>
            <w:vAlign w:val="bottom"/>
            <w:hideMark/>
          </w:tcPr>
          <w:p w14:paraId="7D96BCCA" w14:textId="18269093"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temporary differences</w:t>
            </w:r>
          </w:p>
        </w:tc>
        <w:tc>
          <w:tcPr>
            <w:tcW w:w="1368" w:type="dxa"/>
            <w:vAlign w:val="bottom"/>
          </w:tcPr>
          <w:p w14:paraId="1AD5805B" w14:textId="1E5C6031" w:rsidR="00B37A83" w:rsidRPr="00A62259"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w:t>
            </w:r>
          </w:p>
        </w:tc>
        <w:tc>
          <w:tcPr>
            <w:tcW w:w="1368" w:type="dxa"/>
            <w:vAlign w:val="bottom"/>
          </w:tcPr>
          <w:p w14:paraId="0BA9D6FD" w14:textId="398CCB9F" w:rsidR="00B37A83" w:rsidRPr="00A62259"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A62259">
              <w:rPr>
                <w:rFonts w:ascii="Cordia New" w:eastAsia="Times New Roman" w:hAnsi="Cordia New"/>
                <w:sz w:val="26"/>
                <w:szCs w:val="26"/>
              </w:rPr>
              <w:t>(</w:t>
            </w:r>
            <w:r w:rsidR="003A773E" w:rsidRPr="003A773E">
              <w:rPr>
                <w:rFonts w:ascii="Cordia New" w:eastAsia="Times New Roman" w:hAnsi="Cordia New"/>
                <w:sz w:val="26"/>
                <w:szCs w:val="26"/>
                <w:lang w:val="en-GB"/>
              </w:rPr>
              <w:t>84</w:t>
            </w:r>
            <w:r w:rsidRPr="00A62259">
              <w:rPr>
                <w:rFonts w:ascii="Cordia New" w:eastAsia="Times New Roman" w:hAnsi="Cordia New"/>
                <w:sz w:val="26"/>
                <w:szCs w:val="26"/>
              </w:rPr>
              <w:t>)</w:t>
            </w:r>
          </w:p>
        </w:tc>
        <w:tc>
          <w:tcPr>
            <w:tcW w:w="1368" w:type="dxa"/>
            <w:vAlign w:val="bottom"/>
          </w:tcPr>
          <w:p w14:paraId="0DA956AB" w14:textId="7F60639D" w:rsidR="00B37A83" w:rsidRPr="004E5FE4" w:rsidRDefault="008456C0"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346E9EC9" w14:textId="78B53675"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2E37386D" w14:textId="77777777" w:rsidTr="00EB2237">
        <w:tc>
          <w:tcPr>
            <w:tcW w:w="3931" w:type="dxa"/>
            <w:vAlign w:val="bottom"/>
            <w:hideMark/>
          </w:tcPr>
          <w:p w14:paraId="10B29FC3" w14:textId="78B4BFFE"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w:t>
            </w:r>
            <w:proofErr w:type="spellStart"/>
            <w:r w:rsidRPr="004E5FE4">
              <w:rPr>
                <w:rFonts w:ascii="Cordia New" w:eastAsia="Times New Roman" w:hAnsi="Cordia New"/>
                <w:sz w:val="26"/>
                <w:szCs w:val="26"/>
              </w:rPr>
              <w:t>Utilisation</w:t>
            </w:r>
            <w:proofErr w:type="spellEnd"/>
            <w:r w:rsidRPr="004E5FE4">
              <w:rPr>
                <w:rFonts w:ascii="Cordia New" w:eastAsia="Times New Roman" w:hAnsi="Cordia New"/>
                <w:sz w:val="26"/>
                <w:szCs w:val="26"/>
              </w:rPr>
              <w:t xml:space="preserve"> of previously </w:t>
            </w:r>
          </w:p>
        </w:tc>
        <w:tc>
          <w:tcPr>
            <w:tcW w:w="1368" w:type="dxa"/>
            <w:vAlign w:val="bottom"/>
          </w:tcPr>
          <w:p w14:paraId="2FA7BF47" w14:textId="77777777" w:rsidR="00B37A83" w:rsidRPr="00A62259"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5161CC8D" w14:textId="77777777" w:rsidR="00B37A83" w:rsidRPr="00A62259"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FF11B2F"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4FACAB5F"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B37A83" w:rsidRPr="004E5FE4" w14:paraId="30A5245E" w14:textId="77777777" w:rsidTr="00EB2237">
        <w:tc>
          <w:tcPr>
            <w:tcW w:w="3931" w:type="dxa"/>
            <w:vAlign w:val="bottom"/>
            <w:hideMark/>
          </w:tcPr>
          <w:p w14:paraId="177C6A11" w14:textId="5C61FFFC"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unrecognized tax losses</w:t>
            </w:r>
          </w:p>
        </w:tc>
        <w:tc>
          <w:tcPr>
            <w:tcW w:w="1368" w:type="dxa"/>
            <w:vAlign w:val="bottom"/>
          </w:tcPr>
          <w:p w14:paraId="1AFDD80F" w14:textId="61D13FC4" w:rsidR="00B37A83" w:rsidRPr="00A62259" w:rsidRDefault="00D26574"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A62259">
              <w:rPr>
                <w:rFonts w:ascii="Cordia New" w:eastAsia="Times New Roman" w:hAnsi="Cordia New"/>
                <w:sz w:val="26"/>
                <w:szCs w:val="26"/>
              </w:rPr>
              <w:t>(</w:t>
            </w:r>
            <w:r w:rsidR="003A773E" w:rsidRPr="003A773E">
              <w:rPr>
                <w:rFonts w:ascii="Cordia New" w:eastAsia="Times New Roman" w:hAnsi="Cordia New"/>
                <w:sz w:val="26"/>
                <w:szCs w:val="26"/>
                <w:lang w:val="en-GB"/>
              </w:rPr>
              <w:t>59</w:t>
            </w:r>
            <w:r w:rsidRPr="00A62259">
              <w:rPr>
                <w:rFonts w:ascii="Cordia New" w:eastAsia="Times New Roman" w:hAnsi="Cordia New"/>
                <w:sz w:val="26"/>
                <w:szCs w:val="26"/>
              </w:rPr>
              <w:t>)</w:t>
            </w:r>
          </w:p>
        </w:tc>
        <w:tc>
          <w:tcPr>
            <w:tcW w:w="1368" w:type="dxa"/>
            <w:vAlign w:val="bottom"/>
          </w:tcPr>
          <w:p w14:paraId="17566EAD" w14:textId="7DC8F60C" w:rsidR="00B37A83" w:rsidRPr="00A62259"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A62259">
              <w:rPr>
                <w:rFonts w:ascii="Cordia New" w:eastAsia="Times New Roman" w:hAnsi="Cordia New"/>
                <w:sz w:val="26"/>
                <w:szCs w:val="26"/>
              </w:rPr>
              <w:t>(</w:t>
            </w:r>
            <w:r w:rsidR="003A773E" w:rsidRPr="003A773E">
              <w:rPr>
                <w:rFonts w:ascii="Cordia New" w:eastAsia="Times New Roman" w:hAnsi="Cordia New"/>
                <w:sz w:val="26"/>
                <w:szCs w:val="26"/>
                <w:lang w:val="en-GB"/>
              </w:rPr>
              <w:t>108</w:t>
            </w:r>
            <w:r w:rsidRPr="00A62259">
              <w:rPr>
                <w:rFonts w:ascii="Cordia New" w:eastAsia="Times New Roman" w:hAnsi="Cordia New"/>
                <w:sz w:val="26"/>
                <w:szCs w:val="26"/>
              </w:rPr>
              <w:t>)</w:t>
            </w:r>
          </w:p>
        </w:tc>
        <w:tc>
          <w:tcPr>
            <w:tcW w:w="1368" w:type="dxa"/>
            <w:vAlign w:val="bottom"/>
          </w:tcPr>
          <w:p w14:paraId="69E0914D" w14:textId="2FDA86C8" w:rsidR="00B37A83" w:rsidRPr="004E5FE4" w:rsidRDefault="008456C0"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6733287D" w14:textId="4BF82AA5"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86</w:t>
            </w:r>
            <w:r w:rsidRPr="004E5FE4">
              <w:rPr>
                <w:rFonts w:ascii="Cordia New" w:eastAsia="Times New Roman" w:hAnsi="Cordia New"/>
                <w:sz w:val="26"/>
                <w:szCs w:val="26"/>
              </w:rPr>
              <w:t>)</w:t>
            </w:r>
          </w:p>
        </w:tc>
      </w:tr>
      <w:tr w:rsidR="00B37A83" w:rsidRPr="004E5FE4" w14:paraId="4FB8D5C3" w14:textId="77777777" w:rsidTr="00EB2237">
        <w:tc>
          <w:tcPr>
            <w:tcW w:w="3931" w:type="dxa"/>
            <w:vAlign w:val="bottom"/>
          </w:tcPr>
          <w:p w14:paraId="41F57DEC" w14:textId="740882F6"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w:t>
            </w:r>
            <w:proofErr w:type="spellStart"/>
            <w:r w:rsidRPr="004E5FE4">
              <w:rPr>
                <w:rFonts w:ascii="Cordia New" w:eastAsia="Times New Roman" w:hAnsi="Cordia New"/>
                <w:sz w:val="26"/>
                <w:szCs w:val="26"/>
              </w:rPr>
              <w:t>Recognise</w:t>
            </w:r>
            <w:proofErr w:type="spellEnd"/>
            <w:r w:rsidRPr="004E5FE4">
              <w:rPr>
                <w:rFonts w:ascii="Cordia New" w:eastAsia="Times New Roman" w:hAnsi="Cordia New"/>
                <w:sz w:val="26"/>
                <w:szCs w:val="26"/>
              </w:rPr>
              <w:t xml:space="preserve"> of previously </w:t>
            </w:r>
          </w:p>
          <w:p w14:paraId="671170FD" w14:textId="0595049E"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w:t>
            </w:r>
            <w:proofErr w:type="spellStart"/>
            <w:r w:rsidRPr="004E5FE4">
              <w:rPr>
                <w:rFonts w:ascii="Cordia New" w:eastAsia="Times New Roman" w:hAnsi="Cordia New"/>
                <w:sz w:val="26"/>
                <w:szCs w:val="26"/>
              </w:rPr>
              <w:t>unrecognised</w:t>
            </w:r>
            <w:proofErr w:type="spellEnd"/>
            <w:r w:rsidRPr="004E5FE4">
              <w:rPr>
                <w:rFonts w:ascii="Cordia New" w:eastAsia="Times New Roman" w:hAnsi="Cordia New"/>
                <w:sz w:val="26"/>
                <w:szCs w:val="26"/>
              </w:rPr>
              <w:t xml:space="preserve"> tax losses</w:t>
            </w:r>
          </w:p>
        </w:tc>
        <w:tc>
          <w:tcPr>
            <w:tcW w:w="1368" w:type="dxa"/>
            <w:vAlign w:val="bottom"/>
          </w:tcPr>
          <w:p w14:paraId="232874CD" w14:textId="64263301" w:rsidR="00B37A83" w:rsidRPr="00A62259" w:rsidRDefault="00D26574"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A62259">
              <w:rPr>
                <w:rFonts w:ascii="Cordia New" w:eastAsia="Times New Roman" w:hAnsi="Cordia New"/>
                <w:sz w:val="26"/>
                <w:szCs w:val="26"/>
              </w:rPr>
              <w:t>(</w:t>
            </w:r>
            <w:r w:rsidR="003A773E" w:rsidRPr="003A773E">
              <w:rPr>
                <w:rFonts w:ascii="Cordia New" w:eastAsia="Times New Roman" w:hAnsi="Cordia New"/>
                <w:sz w:val="26"/>
                <w:szCs w:val="26"/>
                <w:lang w:val="en-GB"/>
              </w:rPr>
              <w:t>42</w:t>
            </w:r>
            <w:r w:rsidRPr="00A62259">
              <w:rPr>
                <w:rFonts w:ascii="Cordia New" w:eastAsia="Times New Roman" w:hAnsi="Cordia New"/>
                <w:sz w:val="26"/>
                <w:szCs w:val="26"/>
              </w:rPr>
              <w:t>)</w:t>
            </w:r>
          </w:p>
        </w:tc>
        <w:tc>
          <w:tcPr>
            <w:tcW w:w="1368" w:type="dxa"/>
            <w:vAlign w:val="bottom"/>
          </w:tcPr>
          <w:p w14:paraId="62159C9C" w14:textId="1A929145" w:rsidR="00B37A83" w:rsidRPr="00A62259"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A62259">
              <w:rPr>
                <w:rFonts w:ascii="Cordia New" w:eastAsia="Times New Roman" w:hAnsi="Cordia New"/>
                <w:sz w:val="26"/>
                <w:szCs w:val="26"/>
              </w:rPr>
              <w:t>-</w:t>
            </w:r>
          </w:p>
        </w:tc>
        <w:tc>
          <w:tcPr>
            <w:tcW w:w="1368" w:type="dxa"/>
            <w:vAlign w:val="bottom"/>
          </w:tcPr>
          <w:p w14:paraId="7225F917" w14:textId="632183B8" w:rsidR="00B37A83" w:rsidRPr="004E5FE4" w:rsidRDefault="00C13999"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c>
          <w:tcPr>
            <w:tcW w:w="1368" w:type="dxa"/>
            <w:vAlign w:val="bottom"/>
          </w:tcPr>
          <w:p w14:paraId="35D1E131" w14:textId="33B37B3A"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4E5FE4" w14:paraId="624F3101" w14:textId="77777777" w:rsidTr="00EB2237">
        <w:tc>
          <w:tcPr>
            <w:tcW w:w="3931" w:type="dxa"/>
            <w:vAlign w:val="bottom"/>
          </w:tcPr>
          <w:p w14:paraId="4B0357DA" w14:textId="6855116C"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Adjustment related to fair value of </w:t>
            </w:r>
          </w:p>
          <w:p w14:paraId="00ED8631" w14:textId="26EAA947"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derivatives</w:t>
            </w:r>
          </w:p>
        </w:tc>
        <w:tc>
          <w:tcPr>
            <w:tcW w:w="1368" w:type="dxa"/>
            <w:vAlign w:val="bottom"/>
          </w:tcPr>
          <w:p w14:paraId="3341ABF1" w14:textId="53E586D0" w:rsidR="00B37A83" w:rsidRPr="00A62259" w:rsidRDefault="00D26574"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A62259">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A62259">
              <w:rPr>
                <w:rFonts w:ascii="Cordia New" w:eastAsia="Times New Roman" w:hAnsi="Cordia New"/>
                <w:sz w:val="26"/>
                <w:szCs w:val="26"/>
              </w:rPr>
              <w:t>)</w:t>
            </w:r>
          </w:p>
        </w:tc>
        <w:tc>
          <w:tcPr>
            <w:tcW w:w="1368" w:type="dxa"/>
            <w:vAlign w:val="bottom"/>
          </w:tcPr>
          <w:p w14:paraId="796E017C" w14:textId="4052B640" w:rsidR="00B37A83" w:rsidRPr="00A62259"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38</w:t>
            </w:r>
          </w:p>
        </w:tc>
        <w:tc>
          <w:tcPr>
            <w:tcW w:w="1368" w:type="dxa"/>
            <w:vAlign w:val="bottom"/>
          </w:tcPr>
          <w:p w14:paraId="0C3BDB96" w14:textId="52A2A991" w:rsidR="00B37A83" w:rsidRPr="004E5FE4" w:rsidRDefault="00703E0D"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4E5FE4">
              <w:rPr>
                <w:rFonts w:ascii="Cordia New" w:eastAsia="Times New Roman" w:hAnsi="Cordia New"/>
                <w:sz w:val="26"/>
                <w:szCs w:val="26"/>
              </w:rPr>
              <w:t>)</w:t>
            </w:r>
          </w:p>
        </w:tc>
        <w:tc>
          <w:tcPr>
            <w:tcW w:w="1368" w:type="dxa"/>
            <w:vAlign w:val="bottom"/>
          </w:tcPr>
          <w:p w14:paraId="6F63CA27" w14:textId="1F4CB98F" w:rsidR="00B37A83" w:rsidRPr="004E5FE4"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38</w:t>
            </w:r>
          </w:p>
        </w:tc>
      </w:tr>
      <w:tr w:rsidR="00B37A83" w:rsidRPr="004E5FE4" w14:paraId="60F09C0F" w14:textId="77777777" w:rsidTr="00EB2237">
        <w:tc>
          <w:tcPr>
            <w:tcW w:w="3931" w:type="dxa"/>
            <w:vAlign w:val="bottom"/>
            <w:hideMark/>
          </w:tcPr>
          <w:p w14:paraId="4A7105A3" w14:textId="6D637D93"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Tax losses for which no deferred </w:t>
            </w:r>
          </w:p>
        </w:tc>
        <w:tc>
          <w:tcPr>
            <w:tcW w:w="1368" w:type="dxa"/>
            <w:vAlign w:val="bottom"/>
          </w:tcPr>
          <w:p w14:paraId="6CF20FBC" w14:textId="77777777" w:rsidR="00B37A83" w:rsidRPr="00A62259"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1D52911E" w14:textId="77777777" w:rsidR="00B37A83" w:rsidRPr="00A62259"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0395DC15"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c>
          <w:tcPr>
            <w:tcW w:w="1368" w:type="dxa"/>
            <w:vAlign w:val="bottom"/>
          </w:tcPr>
          <w:p w14:paraId="2728BD3D" w14:textId="77777777" w:rsidR="00B37A83" w:rsidRPr="004E5FE4"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p>
        </w:tc>
      </w:tr>
      <w:tr w:rsidR="00B37A83" w:rsidRPr="004E5FE4" w14:paraId="3C2DCC32" w14:textId="77777777" w:rsidTr="00EB2237">
        <w:tc>
          <w:tcPr>
            <w:tcW w:w="3931" w:type="dxa"/>
            <w:vAlign w:val="bottom"/>
            <w:hideMark/>
          </w:tcPr>
          <w:p w14:paraId="099FCF8F" w14:textId="6498ED15"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 xml:space="preserve">       income tax asset was </w:t>
            </w:r>
            <w:proofErr w:type="spellStart"/>
            <w:r w:rsidRPr="004E5FE4">
              <w:rPr>
                <w:rFonts w:ascii="Cordia New" w:eastAsia="Times New Roman" w:hAnsi="Cordia New"/>
                <w:sz w:val="26"/>
                <w:szCs w:val="26"/>
              </w:rPr>
              <w:t>recognised</w:t>
            </w:r>
            <w:proofErr w:type="spellEnd"/>
          </w:p>
        </w:tc>
        <w:tc>
          <w:tcPr>
            <w:tcW w:w="1368" w:type="dxa"/>
            <w:vAlign w:val="bottom"/>
          </w:tcPr>
          <w:p w14:paraId="52EA47D6" w14:textId="1A9E7DF5" w:rsidR="00B37A83" w:rsidRPr="00A62259"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3D4B5D" w:rsidRPr="00A62259">
              <w:rPr>
                <w:rFonts w:ascii="Cordia New" w:eastAsia="Times New Roman" w:hAnsi="Cordia New"/>
                <w:sz w:val="26"/>
                <w:szCs w:val="26"/>
              </w:rPr>
              <w:t>,</w:t>
            </w:r>
            <w:r w:rsidRPr="003A773E">
              <w:rPr>
                <w:rFonts w:ascii="Cordia New" w:eastAsia="Times New Roman" w:hAnsi="Cordia New"/>
                <w:sz w:val="26"/>
                <w:szCs w:val="26"/>
                <w:lang w:val="en-GB"/>
              </w:rPr>
              <w:t>372</w:t>
            </w:r>
          </w:p>
        </w:tc>
        <w:tc>
          <w:tcPr>
            <w:tcW w:w="1368" w:type="dxa"/>
            <w:vAlign w:val="bottom"/>
          </w:tcPr>
          <w:p w14:paraId="00D2C100" w14:textId="4A1558E9" w:rsidR="00B37A83" w:rsidRPr="00A62259"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518</w:t>
            </w:r>
          </w:p>
        </w:tc>
        <w:tc>
          <w:tcPr>
            <w:tcW w:w="1368" w:type="dxa"/>
            <w:vAlign w:val="bottom"/>
          </w:tcPr>
          <w:p w14:paraId="3042D1D3" w14:textId="281D8948" w:rsidR="00B37A83" w:rsidRPr="004E5FE4"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84</w:t>
            </w:r>
          </w:p>
        </w:tc>
        <w:tc>
          <w:tcPr>
            <w:tcW w:w="1368" w:type="dxa"/>
            <w:vAlign w:val="bottom"/>
          </w:tcPr>
          <w:p w14:paraId="0E7867AB" w14:textId="7F56DE0F" w:rsidR="00B37A83" w:rsidRPr="004E5FE4" w:rsidRDefault="00B37A83"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p>
        </w:tc>
      </w:tr>
      <w:tr w:rsidR="00B37A83" w:rsidRPr="00BE39AC" w14:paraId="6889C589" w14:textId="77777777" w:rsidTr="00EB2237">
        <w:tc>
          <w:tcPr>
            <w:tcW w:w="3931" w:type="dxa"/>
            <w:vAlign w:val="bottom"/>
          </w:tcPr>
          <w:p w14:paraId="43FF7DC8" w14:textId="77777777" w:rsidR="00B37A83" w:rsidRPr="00BE39AC"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12"/>
                <w:szCs w:val="12"/>
              </w:rPr>
            </w:pPr>
          </w:p>
        </w:tc>
        <w:tc>
          <w:tcPr>
            <w:tcW w:w="1368" w:type="dxa"/>
            <w:vAlign w:val="bottom"/>
          </w:tcPr>
          <w:p w14:paraId="3B893B1F"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1AADE975"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1CE1F523"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368" w:type="dxa"/>
            <w:vAlign w:val="bottom"/>
          </w:tcPr>
          <w:p w14:paraId="23860C12" w14:textId="77777777" w:rsidR="00B37A83" w:rsidRPr="00BE39AC"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B37A83" w:rsidRPr="004E5FE4" w14:paraId="63CD81E5" w14:textId="77777777" w:rsidTr="00EB2237">
        <w:tc>
          <w:tcPr>
            <w:tcW w:w="3931" w:type="dxa"/>
            <w:vAlign w:val="bottom"/>
            <w:hideMark/>
          </w:tcPr>
          <w:p w14:paraId="086BFF0D" w14:textId="77777777" w:rsidR="00B37A83" w:rsidRPr="004E5FE4" w:rsidRDefault="00B37A83" w:rsidP="001D1243">
            <w:pPr>
              <w:tabs>
                <w:tab w:val="left" w:pos="1134"/>
                <w:tab w:val="left" w:pos="1276"/>
                <w:tab w:val="center" w:pos="3402"/>
                <w:tab w:val="center" w:pos="4536"/>
                <w:tab w:val="center" w:pos="5670"/>
                <w:tab w:val="center" w:pos="6804"/>
                <w:tab w:val="right" w:pos="7655"/>
              </w:tabs>
              <w:spacing w:after="0" w:line="240" w:lineRule="auto"/>
              <w:ind w:left="433" w:right="-72"/>
              <w:rPr>
                <w:rFonts w:ascii="Cordia New" w:eastAsia="Times New Roman" w:hAnsi="Cordia New"/>
                <w:sz w:val="26"/>
                <w:szCs w:val="26"/>
              </w:rPr>
            </w:pPr>
            <w:r w:rsidRPr="004E5FE4">
              <w:rPr>
                <w:rFonts w:ascii="Cordia New" w:eastAsia="Times New Roman" w:hAnsi="Cordia New"/>
                <w:sz w:val="26"/>
                <w:szCs w:val="26"/>
              </w:rPr>
              <w:t>Tax charge</w:t>
            </w:r>
          </w:p>
        </w:tc>
        <w:tc>
          <w:tcPr>
            <w:tcW w:w="1368" w:type="dxa"/>
            <w:vAlign w:val="bottom"/>
          </w:tcPr>
          <w:p w14:paraId="322446E0" w14:textId="7468A8D2" w:rsidR="00B37A83" w:rsidRPr="004E5FE4"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D26574" w:rsidRPr="004E5FE4">
              <w:rPr>
                <w:rFonts w:ascii="Cordia New" w:eastAsia="Times New Roman" w:hAnsi="Cordia New"/>
                <w:sz w:val="26"/>
                <w:szCs w:val="26"/>
              </w:rPr>
              <w:t>,</w:t>
            </w:r>
            <w:r w:rsidRPr="003A773E">
              <w:rPr>
                <w:rFonts w:ascii="Cordia New" w:eastAsia="Times New Roman" w:hAnsi="Cordia New"/>
                <w:sz w:val="26"/>
                <w:szCs w:val="26"/>
                <w:lang w:val="en-GB"/>
              </w:rPr>
              <w:t>408</w:t>
            </w:r>
          </w:p>
        </w:tc>
        <w:tc>
          <w:tcPr>
            <w:tcW w:w="1368" w:type="dxa"/>
            <w:vAlign w:val="bottom"/>
          </w:tcPr>
          <w:p w14:paraId="34BFDF36" w14:textId="15E697F9" w:rsidR="00B37A83" w:rsidRPr="004E5FE4" w:rsidRDefault="00B37A83"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3</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638</w:t>
            </w:r>
            <w:r w:rsidRPr="004E5FE4">
              <w:rPr>
                <w:rFonts w:ascii="Cordia New" w:eastAsia="Times New Roman" w:hAnsi="Cordia New"/>
                <w:sz w:val="26"/>
                <w:szCs w:val="26"/>
              </w:rPr>
              <w:t>)</w:t>
            </w:r>
          </w:p>
        </w:tc>
        <w:tc>
          <w:tcPr>
            <w:tcW w:w="1368" w:type="dxa"/>
            <w:vAlign w:val="bottom"/>
          </w:tcPr>
          <w:p w14:paraId="3FE2DA4E" w14:textId="5179C245" w:rsidR="00B37A83" w:rsidRPr="004E5FE4"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6</w:t>
            </w:r>
          </w:p>
        </w:tc>
        <w:tc>
          <w:tcPr>
            <w:tcW w:w="1368" w:type="dxa"/>
            <w:vAlign w:val="bottom"/>
          </w:tcPr>
          <w:p w14:paraId="7CDDCB4F" w14:textId="0C76EC52" w:rsidR="00B37A83" w:rsidRPr="004E5FE4"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119</w:t>
            </w:r>
          </w:p>
        </w:tc>
      </w:tr>
    </w:tbl>
    <w:p w14:paraId="50D35970" w14:textId="08FD2906" w:rsidR="00C721A4" w:rsidRPr="004E5FE4" w:rsidRDefault="00C721A4" w:rsidP="00690182">
      <w:pPr>
        <w:spacing w:after="0" w:line="240" w:lineRule="auto"/>
        <w:ind w:left="540" w:hanging="540"/>
        <w:rPr>
          <w:rFonts w:ascii="Cordia New" w:eastAsia="Times New Roman" w:hAnsi="Cordia New"/>
          <w:sz w:val="26"/>
          <w:szCs w:val="26"/>
        </w:rPr>
      </w:pPr>
      <w:r w:rsidRPr="00BE39AC">
        <w:rPr>
          <w:rFonts w:ascii="Cordia New" w:eastAsia="Times New Roman" w:hAnsi="Cordia New"/>
          <w:sz w:val="28"/>
        </w:rPr>
        <w:br w:type="page"/>
      </w:r>
      <w:r w:rsidR="003A773E" w:rsidRPr="003A773E">
        <w:rPr>
          <w:rFonts w:ascii="Cordia New" w:eastAsia="Times New Roman" w:hAnsi="Cordia New"/>
          <w:b/>
          <w:bCs/>
          <w:sz w:val="26"/>
          <w:szCs w:val="26"/>
          <w:lang w:val="en-GB"/>
        </w:rPr>
        <w:lastRenderedPageBreak/>
        <w:t>34</w:t>
      </w:r>
      <w:r w:rsidRPr="004E5FE4">
        <w:rPr>
          <w:rFonts w:ascii="Cordia New" w:eastAsia="Times New Roman" w:hAnsi="Cordia New"/>
          <w:b/>
          <w:bCs/>
          <w:sz w:val="26"/>
          <w:szCs w:val="26"/>
        </w:rPr>
        <w:tab/>
        <w:t>Deferred income taxes and income taxes</w:t>
      </w:r>
      <w:r w:rsidRPr="004E5FE4">
        <w:rPr>
          <w:rFonts w:ascii="Cordia New" w:eastAsia="Times New Roman" w:hAnsi="Cordia New"/>
          <w:sz w:val="26"/>
          <w:szCs w:val="26"/>
        </w:rPr>
        <w:t xml:space="preserve"> (Cont’d)</w:t>
      </w:r>
    </w:p>
    <w:p w14:paraId="571AFAF9" w14:textId="77777777" w:rsidR="00C721A4" w:rsidRPr="004E5FE4" w:rsidRDefault="00C721A4" w:rsidP="00690182">
      <w:pPr>
        <w:spacing w:after="0" w:line="240" w:lineRule="auto"/>
        <w:ind w:left="540"/>
        <w:jc w:val="both"/>
        <w:rPr>
          <w:rFonts w:ascii="Cordia New" w:eastAsia="Times New Roman" w:hAnsi="Cordia New"/>
          <w:sz w:val="26"/>
          <w:szCs w:val="26"/>
        </w:rPr>
      </w:pPr>
    </w:p>
    <w:p w14:paraId="411B01C4" w14:textId="77777777" w:rsidR="00C721A4" w:rsidRPr="004E5FE4" w:rsidRDefault="00C721A4" w:rsidP="00690182">
      <w:pPr>
        <w:spacing w:after="0" w:line="240" w:lineRule="auto"/>
        <w:ind w:left="540"/>
        <w:jc w:val="both"/>
        <w:rPr>
          <w:rFonts w:ascii="Cordia New" w:eastAsia="Times New Roman" w:hAnsi="Cordia New"/>
          <w:sz w:val="26"/>
          <w:szCs w:val="26"/>
        </w:rPr>
      </w:pPr>
      <w:r w:rsidRPr="004E5FE4">
        <w:rPr>
          <w:rFonts w:ascii="Cordia New" w:eastAsia="Times New Roman" w:hAnsi="Cordia New"/>
          <w:sz w:val="26"/>
          <w:szCs w:val="26"/>
        </w:rPr>
        <w:t>The tax charge relating to component of other comprehensive income is as follows:</w:t>
      </w:r>
    </w:p>
    <w:p w14:paraId="441F97D7" w14:textId="77777777" w:rsidR="00C721A4" w:rsidRPr="004E5FE4" w:rsidRDefault="00C721A4" w:rsidP="00690182">
      <w:pPr>
        <w:spacing w:after="0" w:line="240" w:lineRule="auto"/>
        <w:ind w:left="540"/>
        <w:rPr>
          <w:rFonts w:ascii="Cordia New" w:eastAsia="Times New Roman" w:hAnsi="Cordia New"/>
          <w:sz w:val="26"/>
          <w:szCs w:val="26"/>
        </w:rPr>
      </w:pPr>
    </w:p>
    <w:tbl>
      <w:tblPr>
        <w:tblW w:w="9403" w:type="dxa"/>
        <w:tblLayout w:type="fixed"/>
        <w:tblLook w:val="04A0" w:firstRow="1" w:lastRow="0" w:firstColumn="1" w:lastColumn="0" w:noHBand="0" w:noVBand="1"/>
      </w:tblPr>
      <w:tblGrid>
        <w:gridCol w:w="2491"/>
        <w:gridCol w:w="1152"/>
        <w:gridCol w:w="1152"/>
        <w:gridCol w:w="1152"/>
        <w:gridCol w:w="1152"/>
        <w:gridCol w:w="1152"/>
        <w:gridCol w:w="1152"/>
      </w:tblGrid>
      <w:tr w:rsidR="008B02DC" w:rsidRPr="00BE39AC" w14:paraId="563C46AE" w14:textId="77777777" w:rsidTr="00EB2237">
        <w:tc>
          <w:tcPr>
            <w:tcW w:w="2491" w:type="dxa"/>
            <w:vAlign w:val="bottom"/>
          </w:tcPr>
          <w:p w14:paraId="0B10F291" w14:textId="77777777" w:rsidR="00C721A4" w:rsidRPr="003A773E" w:rsidRDefault="00C721A4" w:rsidP="00716489">
            <w:pPr>
              <w:spacing w:after="0" w:line="240" w:lineRule="auto"/>
              <w:ind w:left="440"/>
              <w:rPr>
                <w:rFonts w:ascii="Cordia New" w:eastAsia="Times New Roman" w:hAnsi="Cordia New"/>
                <w:b/>
                <w:bCs/>
                <w:sz w:val="24"/>
                <w:szCs w:val="24"/>
              </w:rPr>
            </w:pPr>
          </w:p>
        </w:tc>
        <w:tc>
          <w:tcPr>
            <w:tcW w:w="6912" w:type="dxa"/>
            <w:gridSpan w:val="6"/>
            <w:vAlign w:val="bottom"/>
            <w:hideMark/>
          </w:tcPr>
          <w:p w14:paraId="243667E3" w14:textId="77777777" w:rsidR="00C721A4" w:rsidRPr="003A773E" w:rsidRDefault="00C721A4" w:rsidP="00690182">
            <w:pPr>
              <w:pBdr>
                <w:bottom w:val="single" w:sz="4" w:space="1" w:color="auto"/>
              </w:pBdr>
              <w:spacing w:after="0" w:line="240" w:lineRule="auto"/>
              <w:ind w:right="-72"/>
              <w:jc w:val="center"/>
              <w:rPr>
                <w:rFonts w:ascii="Cordia New" w:eastAsia="Times New Roman" w:hAnsi="Cordia New"/>
                <w:b/>
                <w:bCs/>
                <w:sz w:val="24"/>
                <w:szCs w:val="24"/>
              </w:rPr>
            </w:pPr>
            <w:r w:rsidRPr="003A773E">
              <w:rPr>
                <w:rFonts w:ascii="Cordia New" w:eastAsia="Times New Roman" w:hAnsi="Cordia New"/>
                <w:b/>
                <w:bCs/>
                <w:sz w:val="24"/>
                <w:szCs w:val="24"/>
              </w:rPr>
              <w:t>Consolidated financial statements</w:t>
            </w:r>
          </w:p>
        </w:tc>
      </w:tr>
      <w:tr w:rsidR="008B02DC" w:rsidRPr="00BE39AC" w14:paraId="01CD1777" w14:textId="77777777" w:rsidTr="00EB2237">
        <w:tc>
          <w:tcPr>
            <w:tcW w:w="2491" w:type="dxa"/>
            <w:vAlign w:val="bottom"/>
          </w:tcPr>
          <w:p w14:paraId="61706B88" w14:textId="77777777" w:rsidR="00C721A4" w:rsidRPr="003A773E" w:rsidRDefault="00C721A4" w:rsidP="00716489">
            <w:pPr>
              <w:spacing w:after="0" w:line="240" w:lineRule="auto"/>
              <w:ind w:left="440"/>
              <w:rPr>
                <w:rFonts w:ascii="Cordia New" w:eastAsia="Times New Roman" w:hAnsi="Cordia New"/>
                <w:b/>
                <w:bCs/>
                <w:sz w:val="24"/>
                <w:szCs w:val="24"/>
              </w:rPr>
            </w:pPr>
          </w:p>
        </w:tc>
        <w:tc>
          <w:tcPr>
            <w:tcW w:w="3456" w:type="dxa"/>
            <w:gridSpan w:val="3"/>
            <w:vAlign w:val="bottom"/>
            <w:hideMark/>
          </w:tcPr>
          <w:p w14:paraId="30DA36F2" w14:textId="7CB072EC" w:rsidR="00C721A4" w:rsidRPr="003A773E" w:rsidRDefault="003A773E" w:rsidP="00690182">
            <w:pPr>
              <w:pBdr>
                <w:bottom w:val="single" w:sz="4" w:space="1" w:color="auto"/>
              </w:pBdr>
              <w:spacing w:after="0" w:line="240" w:lineRule="auto"/>
              <w:ind w:right="-72"/>
              <w:jc w:val="center"/>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3456" w:type="dxa"/>
            <w:gridSpan w:val="3"/>
            <w:vAlign w:val="bottom"/>
            <w:hideMark/>
          </w:tcPr>
          <w:p w14:paraId="3E7AA307" w14:textId="03F528B9" w:rsidR="00C721A4" w:rsidRPr="003A773E" w:rsidRDefault="003A773E" w:rsidP="00690182">
            <w:pPr>
              <w:pBdr>
                <w:bottom w:val="single" w:sz="4" w:space="1" w:color="auto"/>
              </w:pBdr>
              <w:spacing w:after="0" w:line="240" w:lineRule="auto"/>
              <w:ind w:right="-72"/>
              <w:jc w:val="center"/>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8B02DC" w:rsidRPr="00BE39AC" w14:paraId="03E1212E" w14:textId="77777777" w:rsidTr="00EB2237">
        <w:tc>
          <w:tcPr>
            <w:tcW w:w="2491" w:type="dxa"/>
            <w:vAlign w:val="bottom"/>
          </w:tcPr>
          <w:p w14:paraId="3409F47E" w14:textId="77777777" w:rsidR="00C721A4" w:rsidRPr="003A773E" w:rsidRDefault="00C721A4" w:rsidP="00716489">
            <w:pPr>
              <w:spacing w:after="0" w:line="240" w:lineRule="auto"/>
              <w:ind w:left="440"/>
              <w:rPr>
                <w:rFonts w:ascii="Cordia New" w:eastAsia="Times New Roman" w:hAnsi="Cordia New"/>
                <w:b/>
                <w:bCs/>
                <w:sz w:val="24"/>
                <w:szCs w:val="24"/>
              </w:rPr>
            </w:pPr>
          </w:p>
        </w:tc>
        <w:tc>
          <w:tcPr>
            <w:tcW w:w="1152" w:type="dxa"/>
            <w:vAlign w:val="bottom"/>
            <w:hideMark/>
          </w:tcPr>
          <w:p w14:paraId="7CF54B75"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Before tax</w:t>
            </w:r>
          </w:p>
        </w:tc>
        <w:tc>
          <w:tcPr>
            <w:tcW w:w="1152" w:type="dxa"/>
            <w:vAlign w:val="bottom"/>
            <w:hideMark/>
          </w:tcPr>
          <w:p w14:paraId="695CB57F"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Tax charge</w:t>
            </w:r>
          </w:p>
        </w:tc>
        <w:tc>
          <w:tcPr>
            <w:tcW w:w="1152" w:type="dxa"/>
            <w:vAlign w:val="bottom"/>
            <w:hideMark/>
          </w:tcPr>
          <w:p w14:paraId="24ABBBDB"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After tax</w:t>
            </w:r>
          </w:p>
        </w:tc>
        <w:tc>
          <w:tcPr>
            <w:tcW w:w="1152" w:type="dxa"/>
            <w:vAlign w:val="bottom"/>
            <w:hideMark/>
          </w:tcPr>
          <w:p w14:paraId="6B52778E"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Before tax</w:t>
            </w:r>
          </w:p>
        </w:tc>
        <w:tc>
          <w:tcPr>
            <w:tcW w:w="1152" w:type="dxa"/>
            <w:vAlign w:val="bottom"/>
            <w:hideMark/>
          </w:tcPr>
          <w:p w14:paraId="55C168DD"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Tax charge</w:t>
            </w:r>
          </w:p>
        </w:tc>
        <w:tc>
          <w:tcPr>
            <w:tcW w:w="1152" w:type="dxa"/>
            <w:vAlign w:val="bottom"/>
            <w:hideMark/>
          </w:tcPr>
          <w:p w14:paraId="77E0BDE0"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After tax</w:t>
            </w:r>
          </w:p>
        </w:tc>
      </w:tr>
      <w:tr w:rsidR="008B02DC" w:rsidRPr="00BE39AC" w14:paraId="7F59B3EC" w14:textId="77777777" w:rsidTr="00EB2237">
        <w:tc>
          <w:tcPr>
            <w:tcW w:w="2491" w:type="dxa"/>
            <w:vAlign w:val="bottom"/>
          </w:tcPr>
          <w:p w14:paraId="6EC29D47" w14:textId="77777777" w:rsidR="00C721A4" w:rsidRPr="003A773E" w:rsidRDefault="00C721A4"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p>
        </w:tc>
        <w:tc>
          <w:tcPr>
            <w:tcW w:w="1152" w:type="dxa"/>
            <w:vAlign w:val="bottom"/>
            <w:hideMark/>
          </w:tcPr>
          <w:p w14:paraId="3B189625" w14:textId="73FB82EF"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b/>
                <w:bCs/>
                <w:sz w:val="24"/>
                <w:szCs w:val="24"/>
              </w:rPr>
              <w:t>Baht Million</w:t>
            </w:r>
          </w:p>
        </w:tc>
        <w:tc>
          <w:tcPr>
            <w:tcW w:w="1152" w:type="dxa"/>
            <w:vAlign w:val="bottom"/>
            <w:hideMark/>
          </w:tcPr>
          <w:p w14:paraId="3944CBE7" w14:textId="784E5CC5"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c>
          <w:tcPr>
            <w:tcW w:w="1152" w:type="dxa"/>
            <w:vAlign w:val="bottom"/>
            <w:hideMark/>
          </w:tcPr>
          <w:p w14:paraId="1F4F3B2E" w14:textId="3B4E9597"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c>
          <w:tcPr>
            <w:tcW w:w="1152" w:type="dxa"/>
            <w:vAlign w:val="bottom"/>
            <w:hideMark/>
          </w:tcPr>
          <w:p w14:paraId="3D9E1A85" w14:textId="78C9E521"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c>
          <w:tcPr>
            <w:tcW w:w="1152" w:type="dxa"/>
            <w:vAlign w:val="bottom"/>
            <w:hideMark/>
          </w:tcPr>
          <w:p w14:paraId="756C2CBE" w14:textId="58B0B0D7"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c>
          <w:tcPr>
            <w:tcW w:w="1152" w:type="dxa"/>
            <w:vAlign w:val="bottom"/>
            <w:hideMark/>
          </w:tcPr>
          <w:p w14:paraId="51FD595A" w14:textId="13D103C6"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r>
      <w:tr w:rsidR="008B02DC" w:rsidRPr="003A773E" w14:paraId="7068C9C4" w14:textId="77777777" w:rsidTr="00EB2237">
        <w:tc>
          <w:tcPr>
            <w:tcW w:w="2491" w:type="dxa"/>
            <w:vAlign w:val="bottom"/>
          </w:tcPr>
          <w:p w14:paraId="2F5869F5" w14:textId="77777777" w:rsidR="00C721A4" w:rsidRPr="003A773E" w:rsidRDefault="00C721A4"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152" w:type="dxa"/>
            <w:vAlign w:val="bottom"/>
          </w:tcPr>
          <w:p w14:paraId="6DE5B458"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204473BB"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7D1885CD"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30D20482"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0403AC99"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1C0113FE"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BE39AC" w14:paraId="29987446" w14:textId="77777777" w:rsidTr="00EB2237">
        <w:tc>
          <w:tcPr>
            <w:tcW w:w="2491" w:type="dxa"/>
            <w:vAlign w:val="bottom"/>
            <w:hideMark/>
          </w:tcPr>
          <w:p w14:paraId="7F1163E1" w14:textId="77777777" w:rsidR="002935F6" w:rsidRPr="003A773E" w:rsidRDefault="002935F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Remeasurement of</w:t>
            </w:r>
          </w:p>
        </w:tc>
        <w:tc>
          <w:tcPr>
            <w:tcW w:w="1152" w:type="dxa"/>
            <w:vAlign w:val="bottom"/>
          </w:tcPr>
          <w:p w14:paraId="59319C5B"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F48455E"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29A2014"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DCDA5EA"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562C537"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934CC8F"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B37A83" w:rsidRPr="00BE39AC" w14:paraId="422371FC" w14:textId="77777777" w:rsidTr="00EB2237">
        <w:trPr>
          <w:trHeight w:val="66"/>
        </w:trPr>
        <w:tc>
          <w:tcPr>
            <w:tcW w:w="2491" w:type="dxa"/>
            <w:vAlign w:val="bottom"/>
            <w:hideMark/>
          </w:tcPr>
          <w:p w14:paraId="58B1719A"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post-employment</w:t>
            </w:r>
          </w:p>
        </w:tc>
        <w:tc>
          <w:tcPr>
            <w:tcW w:w="1152" w:type="dxa"/>
            <w:vAlign w:val="bottom"/>
          </w:tcPr>
          <w:p w14:paraId="2A60086C"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12FEB28"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65D21CA"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DE62E6F"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29008F4"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AB44E10"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B37A83" w:rsidRPr="00BE39AC" w14:paraId="0350D2E4" w14:textId="77777777" w:rsidTr="00EB2237">
        <w:tc>
          <w:tcPr>
            <w:tcW w:w="2491" w:type="dxa"/>
            <w:vAlign w:val="bottom"/>
            <w:hideMark/>
          </w:tcPr>
          <w:p w14:paraId="64D8B6E6"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benefit obligations</w:t>
            </w:r>
          </w:p>
        </w:tc>
        <w:tc>
          <w:tcPr>
            <w:tcW w:w="1152" w:type="dxa"/>
            <w:vAlign w:val="bottom"/>
          </w:tcPr>
          <w:p w14:paraId="68ED7409" w14:textId="7513AD75" w:rsidR="00B37A83" w:rsidRPr="003A773E"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303</w:t>
            </w:r>
          </w:p>
        </w:tc>
        <w:tc>
          <w:tcPr>
            <w:tcW w:w="1152" w:type="dxa"/>
            <w:vAlign w:val="bottom"/>
          </w:tcPr>
          <w:p w14:paraId="78897F58" w14:textId="00D6DDB4" w:rsidR="00B37A83" w:rsidRPr="003A773E" w:rsidRDefault="00C21CE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60</w:t>
            </w:r>
            <w:r w:rsidRPr="003A773E">
              <w:rPr>
                <w:rFonts w:ascii="Cordia New" w:eastAsia="Times New Roman" w:hAnsi="Cordia New"/>
                <w:sz w:val="24"/>
                <w:szCs w:val="24"/>
              </w:rPr>
              <w:t>)</w:t>
            </w:r>
          </w:p>
        </w:tc>
        <w:tc>
          <w:tcPr>
            <w:tcW w:w="1152" w:type="dxa"/>
            <w:vAlign w:val="bottom"/>
          </w:tcPr>
          <w:p w14:paraId="4DE73965" w14:textId="024F53C4" w:rsidR="00B37A83" w:rsidRPr="003A773E"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243</w:t>
            </w:r>
          </w:p>
        </w:tc>
        <w:tc>
          <w:tcPr>
            <w:tcW w:w="1152" w:type="dxa"/>
            <w:vAlign w:val="bottom"/>
          </w:tcPr>
          <w:p w14:paraId="3A91BD38" w14:textId="6C67DB24"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99</w:t>
            </w:r>
            <w:r w:rsidRPr="003A773E">
              <w:rPr>
                <w:rFonts w:ascii="Cordia New" w:eastAsia="Times New Roman" w:hAnsi="Cordia New"/>
                <w:sz w:val="24"/>
                <w:szCs w:val="24"/>
              </w:rPr>
              <w:t>)</w:t>
            </w:r>
          </w:p>
        </w:tc>
        <w:tc>
          <w:tcPr>
            <w:tcW w:w="1152" w:type="dxa"/>
            <w:vAlign w:val="bottom"/>
          </w:tcPr>
          <w:p w14:paraId="0414EBE8" w14:textId="621A97E2" w:rsidR="00B37A83" w:rsidRPr="003A773E"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20</w:t>
            </w:r>
          </w:p>
        </w:tc>
        <w:tc>
          <w:tcPr>
            <w:tcW w:w="1152" w:type="dxa"/>
            <w:vAlign w:val="bottom"/>
          </w:tcPr>
          <w:p w14:paraId="31AADF9A" w14:textId="5B76FA78"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79</w:t>
            </w:r>
            <w:r w:rsidRPr="003A773E">
              <w:rPr>
                <w:rFonts w:ascii="Cordia New" w:eastAsia="Times New Roman" w:hAnsi="Cordia New"/>
                <w:sz w:val="24"/>
                <w:szCs w:val="24"/>
              </w:rPr>
              <w:t>)</w:t>
            </w:r>
          </w:p>
        </w:tc>
      </w:tr>
      <w:tr w:rsidR="00B37A83" w:rsidRPr="00BE39AC" w14:paraId="35D7BDA6" w14:textId="77777777" w:rsidTr="00EB2237">
        <w:tc>
          <w:tcPr>
            <w:tcW w:w="2491" w:type="dxa"/>
            <w:vAlign w:val="bottom"/>
            <w:hideMark/>
          </w:tcPr>
          <w:p w14:paraId="4EB7344B"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proofErr w:type="spellStart"/>
            <w:r w:rsidRPr="003A773E">
              <w:rPr>
                <w:rFonts w:ascii="Cordia New" w:eastAsia="Times New Roman" w:hAnsi="Cordia New"/>
                <w:sz w:val="24"/>
                <w:szCs w:val="24"/>
              </w:rPr>
              <w:t>Unrealised</w:t>
            </w:r>
            <w:proofErr w:type="spellEnd"/>
            <w:r w:rsidRPr="003A773E">
              <w:rPr>
                <w:rFonts w:ascii="Cordia New" w:eastAsia="Times New Roman" w:hAnsi="Cordia New"/>
                <w:sz w:val="24"/>
                <w:szCs w:val="24"/>
              </w:rPr>
              <w:t xml:space="preserve"> gain (loss) </w:t>
            </w:r>
          </w:p>
        </w:tc>
        <w:tc>
          <w:tcPr>
            <w:tcW w:w="1152" w:type="dxa"/>
            <w:vAlign w:val="bottom"/>
          </w:tcPr>
          <w:p w14:paraId="655DF551"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0990DA0"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AAC8DDC"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8CB2FD9"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5F78C7F"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4D5B6EF"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B37A83" w:rsidRPr="00BE39AC" w14:paraId="2617DCF3" w14:textId="77777777" w:rsidTr="00EB2237">
        <w:tc>
          <w:tcPr>
            <w:tcW w:w="2491" w:type="dxa"/>
            <w:vAlign w:val="bottom"/>
            <w:hideMark/>
          </w:tcPr>
          <w:p w14:paraId="30936671" w14:textId="4F8E9D61"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on </w:t>
            </w:r>
            <w:r w:rsidR="00DF5997" w:rsidRPr="003A773E">
              <w:rPr>
                <w:rFonts w:ascii="Cordia New" w:eastAsia="Times New Roman" w:hAnsi="Cordia New"/>
                <w:sz w:val="24"/>
                <w:szCs w:val="24"/>
              </w:rPr>
              <w:t>remeasurement of</w:t>
            </w:r>
          </w:p>
        </w:tc>
        <w:tc>
          <w:tcPr>
            <w:tcW w:w="1152" w:type="dxa"/>
            <w:vAlign w:val="bottom"/>
          </w:tcPr>
          <w:p w14:paraId="21CDCE6D"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F74E91C"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31FDC3E"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8512724"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C576A37"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092AD86"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DF5997" w:rsidRPr="00BE39AC" w14:paraId="11D10F3D" w14:textId="77777777" w:rsidTr="00EB2237">
        <w:tc>
          <w:tcPr>
            <w:tcW w:w="2491" w:type="dxa"/>
            <w:vAlign w:val="bottom"/>
          </w:tcPr>
          <w:p w14:paraId="6E43E0E3" w14:textId="0FCA1648"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equity investments at</w:t>
            </w:r>
          </w:p>
        </w:tc>
        <w:tc>
          <w:tcPr>
            <w:tcW w:w="1152" w:type="dxa"/>
            <w:vAlign w:val="bottom"/>
          </w:tcPr>
          <w:p w14:paraId="3D17645E"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5724663"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C030E71" w14:textId="77777777" w:rsidR="00DF5997" w:rsidRPr="003A773E" w:rsidRDefault="00DF5997"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C4DF405"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45973E08"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633870E" w14:textId="77777777" w:rsidR="00DF5997" w:rsidRPr="003A773E" w:rsidRDefault="00DF5997"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DF5997" w:rsidRPr="00BE39AC" w14:paraId="385A4381" w14:textId="77777777" w:rsidTr="00EB2237">
        <w:tc>
          <w:tcPr>
            <w:tcW w:w="2491" w:type="dxa"/>
            <w:vAlign w:val="bottom"/>
          </w:tcPr>
          <w:p w14:paraId="722ED985" w14:textId="61E75FF8"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fair value through</w:t>
            </w:r>
          </w:p>
        </w:tc>
        <w:tc>
          <w:tcPr>
            <w:tcW w:w="1152" w:type="dxa"/>
            <w:vAlign w:val="bottom"/>
          </w:tcPr>
          <w:p w14:paraId="0A5BBA75"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C0CC6C8"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132F446" w14:textId="77777777" w:rsidR="00DF5997" w:rsidRPr="003A773E" w:rsidRDefault="00DF5997"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AD1E098"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10A205C8"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2C48620" w14:textId="77777777" w:rsidR="00DF5997" w:rsidRPr="003A773E" w:rsidRDefault="00DF5997"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DF5997" w:rsidRPr="00BE39AC" w14:paraId="46DAD797" w14:textId="77777777" w:rsidTr="00EB2237">
        <w:tc>
          <w:tcPr>
            <w:tcW w:w="2491" w:type="dxa"/>
            <w:vAlign w:val="bottom"/>
          </w:tcPr>
          <w:p w14:paraId="0075208D" w14:textId="54CA2165"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other comprehensive</w:t>
            </w:r>
          </w:p>
        </w:tc>
        <w:tc>
          <w:tcPr>
            <w:tcW w:w="1152" w:type="dxa"/>
            <w:vAlign w:val="bottom"/>
          </w:tcPr>
          <w:p w14:paraId="286E8050"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23D54A8"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5E57CF8" w14:textId="77777777" w:rsidR="00DF5997" w:rsidRPr="003A773E" w:rsidRDefault="00DF5997"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FF826AC"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6DF07E5B" w14:textId="77777777" w:rsidR="00DF5997"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E2C5C39" w14:textId="77777777" w:rsidR="00DF5997" w:rsidRPr="003A773E" w:rsidRDefault="00DF5997"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B37A83" w:rsidRPr="00BE39AC" w14:paraId="72644B85" w14:textId="77777777" w:rsidTr="00EB2237">
        <w:tc>
          <w:tcPr>
            <w:tcW w:w="2491" w:type="dxa"/>
            <w:vAlign w:val="bottom"/>
            <w:hideMark/>
          </w:tcPr>
          <w:p w14:paraId="7C8425FF" w14:textId="04666D9F" w:rsidR="00B37A83" w:rsidRPr="003A773E" w:rsidRDefault="00DF5997"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income (expense)</w:t>
            </w:r>
          </w:p>
        </w:tc>
        <w:tc>
          <w:tcPr>
            <w:tcW w:w="1152" w:type="dxa"/>
            <w:vAlign w:val="bottom"/>
          </w:tcPr>
          <w:p w14:paraId="74B2B207" w14:textId="04B9DC58" w:rsidR="00B37A83" w:rsidRPr="003A773E" w:rsidRDefault="00FA4190"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3</w:t>
            </w:r>
            <w:r w:rsidRPr="003A773E">
              <w:rPr>
                <w:rFonts w:ascii="Cordia New" w:eastAsia="Times New Roman" w:hAnsi="Cordia New"/>
                <w:sz w:val="24"/>
                <w:szCs w:val="24"/>
              </w:rPr>
              <w:t>)</w:t>
            </w:r>
          </w:p>
        </w:tc>
        <w:tc>
          <w:tcPr>
            <w:tcW w:w="1152" w:type="dxa"/>
            <w:vAlign w:val="bottom"/>
          </w:tcPr>
          <w:p w14:paraId="0664A345" w14:textId="2FDB3029" w:rsidR="00B37A83" w:rsidRPr="003A773E" w:rsidRDefault="00FA4190"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5DD830C2" w14:textId="59ED987A" w:rsidR="00B37A83" w:rsidRPr="003A773E" w:rsidRDefault="002858FE"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3</w:t>
            </w:r>
            <w:r w:rsidRPr="003A773E">
              <w:rPr>
                <w:rFonts w:ascii="Cordia New" w:eastAsia="Times New Roman" w:hAnsi="Cordia New"/>
                <w:sz w:val="24"/>
                <w:szCs w:val="24"/>
              </w:rPr>
              <w:t>)</w:t>
            </w:r>
          </w:p>
        </w:tc>
        <w:tc>
          <w:tcPr>
            <w:tcW w:w="1152" w:type="dxa"/>
            <w:vAlign w:val="bottom"/>
          </w:tcPr>
          <w:p w14:paraId="49D36023" w14:textId="0531DF52" w:rsidR="00B37A83" w:rsidRPr="003A773E"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w:t>
            </w:r>
          </w:p>
        </w:tc>
        <w:tc>
          <w:tcPr>
            <w:tcW w:w="1152" w:type="dxa"/>
            <w:vAlign w:val="bottom"/>
          </w:tcPr>
          <w:p w14:paraId="4D1BFA80" w14:textId="1327C6A9"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3A773E">
              <w:rPr>
                <w:rFonts w:ascii="Cordia New" w:eastAsia="Times New Roman" w:hAnsi="Cordia New"/>
                <w:sz w:val="24"/>
                <w:szCs w:val="24"/>
              </w:rPr>
              <w:t>)</w:t>
            </w:r>
          </w:p>
        </w:tc>
        <w:tc>
          <w:tcPr>
            <w:tcW w:w="1152" w:type="dxa"/>
            <w:vAlign w:val="bottom"/>
          </w:tcPr>
          <w:p w14:paraId="4565EDE5" w14:textId="0288B92E" w:rsidR="00B37A83" w:rsidRPr="003A773E" w:rsidRDefault="003A773E"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r>
      <w:tr w:rsidR="00B37A83" w:rsidRPr="00BE39AC" w14:paraId="4B6FDF1D" w14:textId="77777777" w:rsidTr="00EB2237">
        <w:tc>
          <w:tcPr>
            <w:tcW w:w="2491" w:type="dxa"/>
            <w:vAlign w:val="bottom"/>
          </w:tcPr>
          <w:p w14:paraId="36BE6D33" w14:textId="66595C50"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Land revaluation surplus</w:t>
            </w:r>
          </w:p>
        </w:tc>
        <w:tc>
          <w:tcPr>
            <w:tcW w:w="1152" w:type="dxa"/>
            <w:vAlign w:val="bottom"/>
          </w:tcPr>
          <w:p w14:paraId="427003CF" w14:textId="4A245947" w:rsidR="00B37A83" w:rsidRPr="003A773E" w:rsidRDefault="006566D9"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5E4F0493" w14:textId="66E068E0" w:rsidR="00B37A83" w:rsidRPr="003A773E" w:rsidRDefault="006566D9"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186F5638" w14:textId="72C767A7" w:rsidR="00B37A83" w:rsidRPr="003A773E" w:rsidRDefault="006566D9"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lang w:val="en-GB"/>
              </w:rPr>
              <w:t>-</w:t>
            </w:r>
          </w:p>
        </w:tc>
        <w:tc>
          <w:tcPr>
            <w:tcW w:w="1152" w:type="dxa"/>
            <w:vAlign w:val="bottom"/>
          </w:tcPr>
          <w:p w14:paraId="024B5B85" w14:textId="39B3D36A" w:rsidR="00B37A83" w:rsidRPr="003A773E" w:rsidRDefault="003A773E"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18</w:t>
            </w:r>
            <w:r w:rsidR="00B37A83" w:rsidRPr="003A773E">
              <w:rPr>
                <w:rFonts w:ascii="Cordia New" w:eastAsia="Times New Roman" w:hAnsi="Cordia New"/>
                <w:sz w:val="24"/>
                <w:szCs w:val="24"/>
                <w:lang w:val="en-GB"/>
              </w:rPr>
              <w:t>,</w:t>
            </w:r>
            <w:r w:rsidRPr="003A773E">
              <w:rPr>
                <w:rFonts w:ascii="Cordia New" w:eastAsia="Times New Roman" w:hAnsi="Cordia New"/>
                <w:sz w:val="24"/>
                <w:szCs w:val="24"/>
                <w:lang w:val="en-GB"/>
              </w:rPr>
              <w:t>903</w:t>
            </w:r>
          </w:p>
        </w:tc>
        <w:tc>
          <w:tcPr>
            <w:tcW w:w="1152" w:type="dxa"/>
            <w:vAlign w:val="bottom"/>
          </w:tcPr>
          <w:p w14:paraId="2002A122" w14:textId="23B0C55B"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4</w:t>
            </w: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371</w:t>
            </w:r>
            <w:r w:rsidRPr="003A773E">
              <w:rPr>
                <w:rFonts w:ascii="Cordia New" w:eastAsia="Times New Roman" w:hAnsi="Cordia New"/>
                <w:sz w:val="24"/>
                <w:szCs w:val="24"/>
              </w:rPr>
              <w:t>)</w:t>
            </w:r>
          </w:p>
        </w:tc>
        <w:tc>
          <w:tcPr>
            <w:tcW w:w="1152" w:type="dxa"/>
            <w:vAlign w:val="bottom"/>
          </w:tcPr>
          <w:p w14:paraId="1FEC6874" w14:textId="27DDC9CB" w:rsidR="00B37A83" w:rsidRPr="003A773E" w:rsidRDefault="003A773E"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14</w:t>
            </w:r>
            <w:r w:rsidR="00B37A83" w:rsidRPr="003A773E">
              <w:rPr>
                <w:rFonts w:ascii="Cordia New" w:eastAsia="Times New Roman" w:hAnsi="Cordia New"/>
                <w:sz w:val="24"/>
                <w:szCs w:val="24"/>
                <w:lang w:val="en-GB"/>
              </w:rPr>
              <w:t>,</w:t>
            </w:r>
            <w:r w:rsidRPr="003A773E">
              <w:rPr>
                <w:rFonts w:ascii="Cordia New" w:eastAsia="Times New Roman" w:hAnsi="Cordia New"/>
                <w:sz w:val="24"/>
                <w:szCs w:val="24"/>
                <w:lang w:val="en-GB"/>
              </w:rPr>
              <w:t>532</w:t>
            </w:r>
          </w:p>
        </w:tc>
      </w:tr>
      <w:tr w:rsidR="00B37A83" w:rsidRPr="00BE39AC" w14:paraId="34B025C5" w14:textId="77777777" w:rsidTr="00EB2237">
        <w:tc>
          <w:tcPr>
            <w:tcW w:w="2491" w:type="dxa"/>
            <w:vAlign w:val="bottom"/>
          </w:tcPr>
          <w:p w14:paraId="161B6F4F" w14:textId="0180C426"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pacing w:val="-4"/>
                <w:sz w:val="24"/>
                <w:szCs w:val="24"/>
              </w:rPr>
            </w:pPr>
            <w:r w:rsidRPr="003A773E">
              <w:rPr>
                <w:rFonts w:ascii="Cordia New" w:eastAsia="Times New Roman" w:hAnsi="Cordia New"/>
                <w:spacing w:val="-4"/>
                <w:sz w:val="24"/>
                <w:szCs w:val="24"/>
              </w:rPr>
              <w:t>Cash flow hedge reserve</w:t>
            </w:r>
          </w:p>
        </w:tc>
        <w:tc>
          <w:tcPr>
            <w:tcW w:w="1152" w:type="dxa"/>
            <w:vAlign w:val="bottom"/>
          </w:tcPr>
          <w:p w14:paraId="3589F66D" w14:textId="63E52890" w:rsidR="00B37A83" w:rsidRPr="003A773E"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174</w:t>
            </w:r>
          </w:p>
        </w:tc>
        <w:tc>
          <w:tcPr>
            <w:tcW w:w="1152" w:type="dxa"/>
            <w:vAlign w:val="bottom"/>
          </w:tcPr>
          <w:p w14:paraId="08BF8D71" w14:textId="1017FD78" w:rsidR="00B37A83" w:rsidRPr="003A773E" w:rsidRDefault="00485493"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cs/>
                <w:lang w:val="en-GB"/>
              </w:rPr>
            </w:pPr>
            <w:r w:rsidRPr="003A773E">
              <w:rPr>
                <w:rFonts w:ascii="Cordia New" w:eastAsia="Times New Roman" w:hAnsi="Cordia New"/>
                <w:sz w:val="24"/>
                <w:szCs w:val="24"/>
              </w:rPr>
              <w:t>-</w:t>
            </w:r>
          </w:p>
        </w:tc>
        <w:tc>
          <w:tcPr>
            <w:tcW w:w="1152" w:type="dxa"/>
            <w:vAlign w:val="bottom"/>
          </w:tcPr>
          <w:p w14:paraId="37A1D35C" w14:textId="09CFD729" w:rsidR="00B37A83" w:rsidRPr="003A773E" w:rsidRDefault="003A773E" w:rsidP="00B37A83">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174</w:t>
            </w:r>
          </w:p>
        </w:tc>
        <w:tc>
          <w:tcPr>
            <w:tcW w:w="1152" w:type="dxa"/>
            <w:vAlign w:val="bottom"/>
          </w:tcPr>
          <w:p w14:paraId="563649CF" w14:textId="35ED6570" w:rsidR="00B37A83" w:rsidRPr="003A773E"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123</w:t>
            </w:r>
          </w:p>
        </w:tc>
        <w:tc>
          <w:tcPr>
            <w:tcW w:w="1152" w:type="dxa"/>
            <w:vAlign w:val="bottom"/>
          </w:tcPr>
          <w:p w14:paraId="7BBA7EC9" w14:textId="3AEC3404" w:rsidR="00B37A83" w:rsidRPr="003A773E" w:rsidRDefault="00B37A83"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12</w:t>
            </w:r>
            <w:r w:rsidRPr="003A773E">
              <w:rPr>
                <w:rFonts w:ascii="Cordia New" w:eastAsia="Times New Roman" w:hAnsi="Cordia New"/>
                <w:sz w:val="24"/>
                <w:szCs w:val="24"/>
              </w:rPr>
              <w:t>)</w:t>
            </w:r>
          </w:p>
        </w:tc>
        <w:tc>
          <w:tcPr>
            <w:tcW w:w="1152" w:type="dxa"/>
            <w:vAlign w:val="bottom"/>
          </w:tcPr>
          <w:p w14:paraId="3C9ED723" w14:textId="21ACA9E0" w:rsidR="00B37A83" w:rsidRPr="003A773E" w:rsidRDefault="003A773E" w:rsidP="00B37A83">
            <w:pPr>
              <w:pBdr>
                <w:bottom w:val="sing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111</w:t>
            </w:r>
          </w:p>
        </w:tc>
      </w:tr>
      <w:tr w:rsidR="00B37A83" w:rsidRPr="003A773E" w14:paraId="35815B2F" w14:textId="77777777" w:rsidTr="00EB2237">
        <w:tc>
          <w:tcPr>
            <w:tcW w:w="2491" w:type="dxa"/>
            <w:vAlign w:val="bottom"/>
          </w:tcPr>
          <w:p w14:paraId="5211EFDC"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152" w:type="dxa"/>
            <w:vAlign w:val="bottom"/>
          </w:tcPr>
          <w:p w14:paraId="152BAA89"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4739F48E"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1567BA90" w14:textId="77777777" w:rsidR="00B37A83" w:rsidRPr="003A773E" w:rsidRDefault="00B37A83"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476CEB06"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38810E4F"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4A0ED154" w14:textId="77777777" w:rsidR="00B37A83" w:rsidRPr="003A773E" w:rsidRDefault="00B37A83"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B37A83" w:rsidRPr="00BE39AC" w14:paraId="608EA468" w14:textId="77777777" w:rsidTr="00EB2237">
        <w:tc>
          <w:tcPr>
            <w:tcW w:w="2491" w:type="dxa"/>
            <w:vAlign w:val="bottom"/>
            <w:hideMark/>
          </w:tcPr>
          <w:p w14:paraId="3E93E17B"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b/>
                <w:bCs/>
                <w:sz w:val="24"/>
                <w:szCs w:val="24"/>
              </w:rPr>
            </w:pPr>
            <w:r w:rsidRPr="003A773E">
              <w:rPr>
                <w:rFonts w:ascii="Cordia New" w:eastAsia="Times New Roman" w:hAnsi="Cordia New"/>
                <w:b/>
                <w:bCs/>
                <w:sz w:val="24"/>
                <w:szCs w:val="24"/>
              </w:rPr>
              <w:t>Other comprehensive</w:t>
            </w:r>
          </w:p>
        </w:tc>
        <w:tc>
          <w:tcPr>
            <w:tcW w:w="1152" w:type="dxa"/>
            <w:vAlign w:val="bottom"/>
          </w:tcPr>
          <w:p w14:paraId="4A3E097E"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48FF107F"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C28BD49" w14:textId="77777777" w:rsidR="00B37A83" w:rsidRPr="003A773E" w:rsidRDefault="00B37A83"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1F2A1F7"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143C51BB"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91833F8" w14:textId="77777777" w:rsidR="00B37A83" w:rsidRPr="003A773E" w:rsidRDefault="00B37A83" w:rsidP="00B37A83">
            <w:pP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B37A83" w:rsidRPr="00BE39AC" w14:paraId="06620000" w14:textId="77777777" w:rsidTr="00EB2237">
        <w:tc>
          <w:tcPr>
            <w:tcW w:w="2491" w:type="dxa"/>
            <w:vAlign w:val="bottom"/>
            <w:hideMark/>
          </w:tcPr>
          <w:p w14:paraId="5B461886" w14:textId="7E754AF3"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b/>
                <w:bCs/>
                <w:sz w:val="24"/>
                <w:szCs w:val="24"/>
              </w:rPr>
            </w:pPr>
            <w:r w:rsidRPr="003A773E">
              <w:rPr>
                <w:rFonts w:ascii="Cordia New" w:eastAsia="Times New Roman" w:hAnsi="Cordia New"/>
                <w:b/>
                <w:bCs/>
                <w:sz w:val="24"/>
                <w:szCs w:val="24"/>
              </w:rPr>
              <w:t xml:space="preserve">   income (expense)</w:t>
            </w:r>
          </w:p>
        </w:tc>
        <w:tc>
          <w:tcPr>
            <w:tcW w:w="1152" w:type="dxa"/>
            <w:vAlign w:val="bottom"/>
          </w:tcPr>
          <w:p w14:paraId="2B27B85A" w14:textId="4CAEEC85" w:rsidR="00B37A83" w:rsidRPr="003A773E"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474</w:t>
            </w:r>
          </w:p>
        </w:tc>
        <w:tc>
          <w:tcPr>
            <w:tcW w:w="1152" w:type="dxa"/>
            <w:vAlign w:val="bottom"/>
          </w:tcPr>
          <w:p w14:paraId="2DD82F36" w14:textId="0A076B4C" w:rsidR="00B37A83" w:rsidRPr="003A773E" w:rsidRDefault="00FA4190"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60</w:t>
            </w:r>
            <w:r w:rsidRPr="003A773E">
              <w:rPr>
                <w:rFonts w:ascii="Cordia New" w:eastAsia="Times New Roman" w:hAnsi="Cordia New"/>
                <w:sz w:val="24"/>
                <w:szCs w:val="24"/>
              </w:rPr>
              <w:t>)</w:t>
            </w:r>
          </w:p>
        </w:tc>
        <w:tc>
          <w:tcPr>
            <w:tcW w:w="1152" w:type="dxa"/>
            <w:vAlign w:val="bottom"/>
          </w:tcPr>
          <w:p w14:paraId="5997EE47" w14:textId="538FD2F3" w:rsidR="00B37A83" w:rsidRPr="003A773E" w:rsidRDefault="003A773E" w:rsidP="00B37A83">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414</w:t>
            </w:r>
          </w:p>
        </w:tc>
        <w:tc>
          <w:tcPr>
            <w:tcW w:w="1152" w:type="dxa"/>
            <w:vAlign w:val="bottom"/>
          </w:tcPr>
          <w:p w14:paraId="349CF475" w14:textId="3533ACF9" w:rsidR="00B37A83" w:rsidRPr="003A773E"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18</w:t>
            </w:r>
            <w:r w:rsidR="00B37A83" w:rsidRPr="003A773E">
              <w:rPr>
                <w:rFonts w:ascii="Cordia New" w:eastAsia="Times New Roman" w:hAnsi="Cordia New"/>
                <w:sz w:val="24"/>
                <w:szCs w:val="24"/>
              </w:rPr>
              <w:t>,</w:t>
            </w:r>
            <w:r w:rsidRPr="003A773E">
              <w:rPr>
                <w:rFonts w:ascii="Cordia New" w:eastAsia="Times New Roman" w:hAnsi="Cordia New"/>
                <w:sz w:val="24"/>
                <w:szCs w:val="24"/>
                <w:lang w:val="en-GB"/>
              </w:rPr>
              <w:t>931</w:t>
            </w:r>
          </w:p>
        </w:tc>
        <w:tc>
          <w:tcPr>
            <w:tcW w:w="1152" w:type="dxa"/>
            <w:vAlign w:val="bottom"/>
          </w:tcPr>
          <w:p w14:paraId="045AFE1B" w14:textId="36C16802" w:rsidR="00B37A83" w:rsidRPr="003A773E" w:rsidRDefault="00B37A83"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4</w:t>
            </w: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364</w:t>
            </w:r>
            <w:r w:rsidRPr="003A773E">
              <w:rPr>
                <w:rFonts w:ascii="Cordia New" w:eastAsia="Times New Roman" w:hAnsi="Cordia New"/>
                <w:sz w:val="24"/>
                <w:szCs w:val="24"/>
              </w:rPr>
              <w:t>)</w:t>
            </w:r>
          </w:p>
        </w:tc>
        <w:tc>
          <w:tcPr>
            <w:tcW w:w="1152" w:type="dxa"/>
            <w:vAlign w:val="bottom"/>
          </w:tcPr>
          <w:p w14:paraId="31D2FDDE" w14:textId="400B320B" w:rsidR="00B37A83" w:rsidRPr="003A773E" w:rsidRDefault="003A773E" w:rsidP="00B37A83">
            <w:pPr>
              <w:pBdr>
                <w:bottom w:val="double" w:sz="4" w:space="1" w:color="auto"/>
              </w:pBdr>
              <w:tabs>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14</w:t>
            </w:r>
            <w:r w:rsidR="00B37A83" w:rsidRPr="003A773E">
              <w:rPr>
                <w:rFonts w:ascii="Cordia New" w:eastAsia="Times New Roman" w:hAnsi="Cordia New"/>
                <w:sz w:val="24"/>
                <w:szCs w:val="24"/>
                <w:lang w:val="en-GB"/>
              </w:rPr>
              <w:t>,</w:t>
            </w:r>
            <w:r w:rsidRPr="003A773E">
              <w:rPr>
                <w:rFonts w:ascii="Cordia New" w:eastAsia="Times New Roman" w:hAnsi="Cordia New"/>
                <w:sz w:val="24"/>
                <w:szCs w:val="24"/>
                <w:lang w:val="en-GB"/>
              </w:rPr>
              <w:t>567</w:t>
            </w:r>
          </w:p>
        </w:tc>
      </w:tr>
    </w:tbl>
    <w:p w14:paraId="78A6A503" w14:textId="77777777" w:rsidR="00C721A4" w:rsidRPr="00BE39AC" w:rsidRDefault="00C721A4" w:rsidP="00690182">
      <w:pPr>
        <w:spacing w:after="0" w:line="240" w:lineRule="auto"/>
        <w:ind w:left="540"/>
        <w:rPr>
          <w:rFonts w:ascii="Cordia New" w:eastAsia="Times New Roman" w:hAnsi="Cordia New"/>
          <w:b/>
          <w:bCs/>
          <w:sz w:val="28"/>
          <w:u w:val="single"/>
        </w:rPr>
      </w:pPr>
    </w:p>
    <w:tbl>
      <w:tblPr>
        <w:tblW w:w="9403" w:type="dxa"/>
        <w:tblLayout w:type="fixed"/>
        <w:tblLook w:val="04A0" w:firstRow="1" w:lastRow="0" w:firstColumn="1" w:lastColumn="0" w:noHBand="0" w:noVBand="1"/>
      </w:tblPr>
      <w:tblGrid>
        <w:gridCol w:w="2491"/>
        <w:gridCol w:w="1152"/>
        <w:gridCol w:w="1152"/>
        <w:gridCol w:w="1152"/>
        <w:gridCol w:w="1152"/>
        <w:gridCol w:w="1152"/>
        <w:gridCol w:w="1152"/>
      </w:tblGrid>
      <w:tr w:rsidR="008B02DC" w:rsidRPr="00BE39AC" w14:paraId="3DE6F6F9" w14:textId="77777777" w:rsidTr="00584F48">
        <w:tc>
          <w:tcPr>
            <w:tcW w:w="2491" w:type="dxa"/>
            <w:vAlign w:val="bottom"/>
          </w:tcPr>
          <w:p w14:paraId="4A28B4D7" w14:textId="77777777" w:rsidR="00C721A4" w:rsidRPr="003A773E" w:rsidRDefault="00C721A4" w:rsidP="00716489">
            <w:pPr>
              <w:spacing w:after="0" w:line="240" w:lineRule="auto"/>
              <w:ind w:left="440"/>
              <w:rPr>
                <w:rFonts w:ascii="Cordia New" w:eastAsia="Times New Roman" w:hAnsi="Cordia New"/>
                <w:b/>
                <w:bCs/>
                <w:sz w:val="24"/>
                <w:szCs w:val="24"/>
              </w:rPr>
            </w:pPr>
          </w:p>
        </w:tc>
        <w:tc>
          <w:tcPr>
            <w:tcW w:w="6912" w:type="dxa"/>
            <w:gridSpan w:val="6"/>
            <w:vAlign w:val="bottom"/>
            <w:hideMark/>
          </w:tcPr>
          <w:p w14:paraId="16AE75B9" w14:textId="77777777" w:rsidR="00C721A4" w:rsidRPr="003A773E" w:rsidRDefault="00C721A4" w:rsidP="00690182">
            <w:pPr>
              <w:pBdr>
                <w:bottom w:val="single" w:sz="4" w:space="1" w:color="auto"/>
              </w:pBdr>
              <w:spacing w:after="0" w:line="240" w:lineRule="auto"/>
              <w:ind w:right="-72"/>
              <w:jc w:val="center"/>
              <w:rPr>
                <w:rFonts w:ascii="Cordia New" w:eastAsia="Times New Roman" w:hAnsi="Cordia New"/>
                <w:b/>
                <w:bCs/>
                <w:sz w:val="24"/>
                <w:szCs w:val="24"/>
              </w:rPr>
            </w:pPr>
            <w:r w:rsidRPr="003A773E">
              <w:rPr>
                <w:rFonts w:ascii="Cordia New" w:eastAsia="Times New Roman" w:hAnsi="Cordia New"/>
                <w:b/>
                <w:bCs/>
                <w:sz w:val="24"/>
                <w:szCs w:val="24"/>
              </w:rPr>
              <w:t>Separate financial statements</w:t>
            </w:r>
          </w:p>
        </w:tc>
      </w:tr>
      <w:tr w:rsidR="008B02DC" w:rsidRPr="00BE39AC" w14:paraId="3EC61553" w14:textId="77777777" w:rsidTr="00584F48">
        <w:tc>
          <w:tcPr>
            <w:tcW w:w="2491" w:type="dxa"/>
            <w:vAlign w:val="bottom"/>
          </w:tcPr>
          <w:p w14:paraId="609D9435" w14:textId="77777777" w:rsidR="00C721A4" w:rsidRPr="003A773E" w:rsidRDefault="00C721A4" w:rsidP="00716489">
            <w:pPr>
              <w:spacing w:after="0" w:line="240" w:lineRule="auto"/>
              <w:ind w:left="440"/>
              <w:rPr>
                <w:rFonts w:ascii="Cordia New" w:eastAsia="Times New Roman" w:hAnsi="Cordia New"/>
                <w:b/>
                <w:bCs/>
                <w:sz w:val="24"/>
                <w:szCs w:val="24"/>
              </w:rPr>
            </w:pPr>
          </w:p>
        </w:tc>
        <w:tc>
          <w:tcPr>
            <w:tcW w:w="3456" w:type="dxa"/>
            <w:gridSpan w:val="3"/>
            <w:vAlign w:val="bottom"/>
            <w:hideMark/>
          </w:tcPr>
          <w:p w14:paraId="184BA8B9" w14:textId="5285B756" w:rsidR="00C721A4" w:rsidRPr="003A773E" w:rsidRDefault="003A773E" w:rsidP="00690182">
            <w:pPr>
              <w:pBdr>
                <w:bottom w:val="single" w:sz="4" w:space="1" w:color="auto"/>
              </w:pBdr>
              <w:spacing w:after="0" w:line="240" w:lineRule="auto"/>
              <w:ind w:right="-72"/>
              <w:jc w:val="center"/>
              <w:rPr>
                <w:rFonts w:ascii="Cordia New" w:eastAsia="Times New Roman" w:hAnsi="Cordia New"/>
                <w:b/>
                <w:bCs/>
                <w:sz w:val="24"/>
                <w:szCs w:val="24"/>
              </w:rPr>
            </w:pPr>
            <w:r w:rsidRPr="003A773E">
              <w:rPr>
                <w:rFonts w:ascii="Cordia New" w:eastAsia="Times New Roman" w:hAnsi="Cordia New"/>
                <w:b/>
                <w:bCs/>
                <w:sz w:val="24"/>
                <w:szCs w:val="24"/>
                <w:lang w:val="en-GB"/>
              </w:rPr>
              <w:t>2022</w:t>
            </w:r>
          </w:p>
        </w:tc>
        <w:tc>
          <w:tcPr>
            <w:tcW w:w="3456" w:type="dxa"/>
            <w:gridSpan w:val="3"/>
            <w:vAlign w:val="bottom"/>
            <w:hideMark/>
          </w:tcPr>
          <w:p w14:paraId="2994712A" w14:textId="20D4F066" w:rsidR="00C721A4" w:rsidRPr="003A773E" w:rsidRDefault="003A773E" w:rsidP="00690182">
            <w:pPr>
              <w:pBdr>
                <w:bottom w:val="single" w:sz="4" w:space="1" w:color="auto"/>
              </w:pBdr>
              <w:spacing w:after="0" w:line="240" w:lineRule="auto"/>
              <w:ind w:right="-72"/>
              <w:jc w:val="center"/>
              <w:rPr>
                <w:rFonts w:ascii="Cordia New" w:eastAsia="Times New Roman" w:hAnsi="Cordia New"/>
                <w:b/>
                <w:bCs/>
                <w:sz w:val="24"/>
                <w:szCs w:val="24"/>
              </w:rPr>
            </w:pPr>
            <w:r w:rsidRPr="003A773E">
              <w:rPr>
                <w:rFonts w:ascii="Cordia New" w:eastAsia="Times New Roman" w:hAnsi="Cordia New"/>
                <w:b/>
                <w:bCs/>
                <w:sz w:val="24"/>
                <w:szCs w:val="24"/>
                <w:lang w:val="en-GB"/>
              </w:rPr>
              <w:t>2021</w:t>
            </w:r>
          </w:p>
        </w:tc>
      </w:tr>
      <w:tr w:rsidR="008B02DC" w:rsidRPr="00BE39AC" w14:paraId="0C99FBFD" w14:textId="77777777" w:rsidTr="00584F48">
        <w:tc>
          <w:tcPr>
            <w:tcW w:w="2491" w:type="dxa"/>
            <w:vAlign w:val="bottom"/>
          </w:tcPr>
          <w:p w14:paraId="502CEC6A" w14:textId="77777777" w:rsidR="00C721A4" w:rsidRPr="003A773E" w:rsidRDefault="00C721A4" w:rsidP="00716489">
            <w:pPr>
              <w:spacing w:after="0" w:line="240" w:lineRule="auto"/>
              <w:ind w:left="440"/>
              <w:rPr>
                <w:rFonts w:ascii="Cordia New" w:eastAsia="Times New Roman" w:hAnsi="Cordia New"/>
                <w:b/>
                <w:bCs/>
                <w:sz w:val="24"/>
                <w:szCs w:val="24"/>
              </w:rPr>
            </w:pPr>
          </w:p>
        </w:tc>
        <w:tc>
          <w:tcPr>
            <w:tcW w:w="1152" w:type="dxa"/>
            <w:vAlign w:val="bottom"/>
            <w:hideMark/>
          </w:tcPr>
          <w:p w14:paraId="6676817C"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Before tax</w:t>
            </w:r>
          </w:p>
        </w:tc>
        <w:tc>
          <w:tcPr>
            <w:tcW w:w="1152" w:type="dxa"/>
            <w:vAlign w:val="bottom"/>
            <w:hideMark/>
          </w:tcPr>
          <w:p w14:paraId="6B527039"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Tax charge</w:t>
            </w:r>
          </w:p>
        </w:tc>
        <w:tc>
          <w:tcPr>
            <w:tcW w:w="1152" w:type="dxa"/>
            <w:vAlign w:val="bottom"/>
            <w:hideMark/>
          </w:tcPr>
          <w:p w14:paraId="54A8366A"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After tax</w:t>
            </w:r>
          </w:p>
        </w:tc>
        <w:tc>
          <w:tcPr>
            <w:tcW w:w="1152" w:type="dxa"/>
            <w:vAlign w:val="bottom"/>
            <w:hideMark/>
          </w:tcPr>
          <w:p w14:paraId="543C5626"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Before tax</w:t>
            </w:r>
          </w:p>
        </w:tc>
        <w:tc>
          <w:tcPr>
            <w:tcW w:w="1152" w:type="dxa"/>
            <w:vAlign w:val="bottom"/>
            <w:hideMark/>
          </w:tcPr>
          <w:p w14:paraId="29C1E13F"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Tax charge</w:t>
            </w:r>
          </w:p>
        </w:tc>
        <w:tc>
          <w:tcPr>
            <w:tcW w:w="1152" w:type="dxa"/>
            <w:vAlign w:val="bottom"/>
            <w:hideMark/>
          </w:tcPr>
          <w:p w14:paraId="0DEB07E1" w14:textId="77777777" w:rsidR="00C721A4" w:rsidRPr="003A773E" w:rsidRDefault="00C721A4" w:rsidP="00690182">
            <w:pPr>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After tax</w:t>
            </w:r>
          </w:p>
        </w:tc>
      </w:tr>
      <w:tr w:rsidR="008B02DC" w:rsidRPr="00BE39AC" w14:paraId="58AD2372" w14:textId="77777777" w:rsidTr="00584F48">
        <w:tc>
          <w:tcPr>
            <w:tcW w:w="2491" w:type="dxa"/>
            <w:vAlign w:val="bottom"/>
          </w:tcPr>
          <w:p w14:paraId="0A64C3B3" w14:textId="77777777" w:rsidR="00C721A4" w:rsidRPr="003A773E" w:rsidRDefault="00C721A4"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p>
        </w:tc>
        <w:tc>
          <w:tcPr>
            <w:tcW w:w="1152" w:type="dxa"/>
            <w:vAlign w:val="bottom"/>
            <w:hideMark/>
          </w:tcPr>
          <w:p w14:paraId="56B452A3" w14:textId="5F82BEBA"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b/>
                <w:bCs/>
                <w:sz w:val="24"/>
                <w:szCs w:val="24"/>
              </w:rPr>
              <w:t>Baht Million</w:t>
            </w:r>
          </w:p>
        </w:tc>
        <w:tc>
          <w:tcPr>
            <w:tcW w:w="1152" w:type="dxa"/>
            <w:vAlign w:val="bottom"/>
            <w:hideMark/>
          </w:tcPr>
          <w:p w14:paraId="5ED32249" w14:textId="4C9B162D"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c>
          <w:tcPr>
            <w:tcW w:w="1152" w:type="dxa"/>
            <w:vAlign w:val="bottom"/>
            <w:hideMark/>
          </w:tcPr>
          <w:p w14:paraId="64D73A03" w14:textId="67F58A6B"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c>
          <w:tcPr>
            <w:tcW w:w="1152" w:type="dxa"/>
            <w:vAlign w:val="bottom"/>
            <w:hideMark/>
          </w:tcPr>
          <w:p w14:paraId="2FD969B8" w14:textId="1F0ADBAF"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c>
          <w:tcPr>
            <w:tcW w:w="1152" w:type="dxa"/>
            <w:vAlign w:val="bottom"/>
            <w:hideMark/>
          </w:tcPr>
          <w:p w14:paraId="42B98F83" w14:textId="07BE0E96"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c>
          <w:tcPr>
            <w:tcW w:w="1152" w:type="dxa"/>
            <w:vAlign w:val="bottom"/>
            <w:hideMark/>
          </w:tcPr>
          <w:p w14:paraId="63C35BFF" w14:textId="08FF32B2" w:rsidR="00C721A4" w:rsidRPr="003A773E" w:rsidRDefault="00305C08" w:rsidP="00690182">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b/>
                <w:bCs/>
                <w:sz w:val="24"/>
                <w:szCs w:val="24"/>
              </w:rPr>
            </w:pPr>
            <w:r w:rsidRPr="003A773E">
              <w:rPr>
                <w:rFonts w:ascii="Cordia New" w:eastAsia="Times New Roman" w:hAnsi="Cordia New"/>
                <w:b/>
                <w:bCs/>
                <w:sz w:val="24"/>
                <w:szCs w:val="24"/>
              </w:rPr>
              <w:t>Baht Million</w:t>
            </w:r>
          </w:p>
        </w:tc>
      </w:tr>
      <w:tr w:rsidR="008B02DC" w:rsidRPr="003A773E" w14:paraId="0EC3CAC1" w14:textId="77777777" w:rsidTr="00584F48">
        <w:tc>
          <w:tcPr>
            <w:tcW w:w="2491" w:type="dxa"/>
            <w:vAlign w:val="bottom"/>
          </w:tcPr>
          <w:p w14:paraId="0535B624" w14:textId="77777777" w:rsidR="00C721A4" w:rsidRPr="003A773E" w:rsidRDefault="00C721A4"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152" w:type="dxa"/>
            <w:vAlign w:val="bottom"/>
          </w:tcPr>
          <w:p w14:paraId="789941DD"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2A80C3BB"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28E1ADEF"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74DA6ADC"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7A426D3C"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6165859D" w14:textId="77777777" w:rsidR="00C721A4" w:rsidRPr="003A773E" w:rsidRDefault="00C721A4"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8B02DC" w:rsidRPr="00BE39AC" w14:paraId="5D289633" w14:textId="77777777" w:rsidTr="00584F48">
        <w:tc>
          <w:tcPr>
            <w:tcW w:w="2491" w:type="dxa"/>
            <w:vAlign w:val="bottom"/>
            <w:hideMark/>
          </w:tcPr>
          <w:p w14:paraId="0846051D" w14:textId="77777777" w:rsidR="002935F6" w:rsidRPr="003A773E" w:rsidRDefault="002935F6" w:rsidP="00716489">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Remeasurement of</w:t>
            </w:r>
          </w:p>
        </w:tc>
        <w:tc>
          <w:tcPr>
            <w:tcW w:w="1152" w:type="dxa"/>
            <w:vAlign w:val="bottom"/>
          </w:tcPr>
          <w:p w14:paraId="013EE974"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58EB84B"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F40F515"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A06F1C8"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776669E"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44B7087" w14:textId="77777777" w:rsidR="002935F6" w:rsidRPr="003A773E" w:rsidRDefault="002935F6" w:rsidP="00690182">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B37A83" w:rsidRPr="00BE39AC" w14:paraId="02189054" w14:textId="77777777" w:rsidTr="00584F48">
        <w:tc>
          <w:tcPr>
            <w:tcW w:w="2491" w:type="dxa"/>
            <w:vAlign w:val="bottom"/>
            <w:hideMark/>
          </w:tcPr>
          <w:p w14:paraId="79171457"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post-employment</w:t>
            </w:r>
          </w:p>
        </w:tc>
        <w:tc>
          <w:tcPr>
            <w:tcW w:w="1152" w:type="dxa"/>
            <w:vAlign w:val="bottom"/>
          </w:tcPr>
          <w:p w14:paraId="05744A71"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95875D7"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1AD9A10"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BFC334C"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548E27F"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825ED98"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B37A83" w:rsidRPr="00BE39AC" w14:paraId="21C4959F" w14:textId="77777777" w:rsidTr="00584F48">
        <w:tc>
          <w:tcPr>
            <w:tcW w:w="2491" w:type="dxa"/>
            <w:vAlign w:val="bottom"/>
            <w:hideMark/>
          </w:tcPr>
          <w:p w14:paraId="03658B29"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benefit obligations</w:t>
            </w:r>
          </w:p>
        </w:tc>
        <w:tc>
          <w:tcPr>
            <w:tcW w:w="1152" w:type="dxa"/>
            <w:vAlign w:val="bottom"/>
          </w:tcPr>
          <w:p w14:paraId="6998508D" w14:textId="2B983857" w:rsidR="00B37A83" w:rsidRPr="003A773E" w:rsidRDefault="00D82A21"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8</w:t>
            </w:r>
            <w:r w:rsidR="00147B5E" w:rsidRPr="003A773E">
              <w:rPr>
                <w:rFonts w:ascii="Cordia New" w:eastAsia="Times New Roman" w:hAnsi="Cordia New"/>
                <w:sz w:val="24"/>
                <w:szCs w:val="24"/>
              </w:rPr>
              <w:t>)</w:t>
            </w:r>
          </w:p>
        </w:tc>
        <w:tc>
          <w:tcPr>
            <w:tcW w:w="1152" w:type="dxa"/>
            <w:vAlign w:val="bottom"/>
          </w:tcPr>
          <w:p w14:paraId="13572BF3" w14:textId="25DC0097" w:rsidR="00B37A83" w:rsidRPr="003A773E" w:rsidRDefault="00D82A21"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w:t>
            </w:r>
          </w:p>
        </w:tc>
        <w:tc>
          <w:tcPr>
            <w:tcW w:w="1152" w:type="dxa"/>
            <w:vAlign w:val="bottom"/>
          </w:tcPr>
          <w:p w14:paraId="123DC1B4" w14:textId="2EB1B17D" w:rsidR="00B37A83" w:rsidRPr="003A773E" w:rsidRDefault="008329B8"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8</w:t>
            </w:r>
            <w:r w:rsidRPr="003A773E">
              <w:rPr>
                <w:rFonts w:ascii="Cordia New" w:eastAsia="Times New Roman" w:hAnsi="Cordia New"/>
                <w:sz w:val="24"/>
                <w:szCs w:val="24"/>
              </w:rPr>
              <w:t>)</w:t>
            </w:r>
          </w:p>
        </w:tc>
        <w:tc>
          <w:tcPr>
            <w:tcW w:w="1152" w:type="dxa"/>
            <w:vAlign w:val="bottom"/>
          </w:tcPr>
          <w:p w14:paraId="663CC13F" w14:textId="3797A863"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43CE8A31" w14:textId="5023BD0C"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659860C0" w14:textId="06186275"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r>
      <w:tr w:rsidR="00DF5997" w:rsidRPr="00BE39AC" w14:paraId="157552F4" w14:textId="77777777" w:rsidTr="00584F48">
        <w:tc>
          <w:tcPr>
            <w:tcW w:w="2491" w:type="dxa"/>
            <w:vAlign w:val="bottom"/>
            <w:hideMark/>
          </w:tcPr>
          <w:p w14:paraId="0DACAF82" w14:textId="5D4B1975"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proofErr w:type="spellStart"/>
            <w:r w:rsidRPr="003A773E">
              <w:rPr>
                <w:rFonts w:ascii="Cordia New" w:eastAsia="Times New Roman" w:hAnsi="Cordia New"/>
                <w:sz w:val="24"/>
                <w:szCs w:val="24"/>
              </w:rPr>
              <w:t>Unrealised</w:t>
            </w:r>
            <w:proofErr w:type="spellEnd"/>
            <w:r w:rsidRPr="003A773E">
              <w:rPr>
                <w:rFonts w:ascii="Cordia New" w:eastAsia="Times New Roman" w:hAnsi="Cordia New"/>
                <w:sz w:val="24"/>
                <w:szCs w:val="24"/>
              </w:rPr>
              <w:t xml:space="preserve"> gain (loss) </w:t>
            </w:r>
          </w:p>
        </w:tc>
        <w:tc>
          <w:tcPr>
            <w:tcW w:w="1152" w:type="dxa"/>
            <w:vAlign w:val="bottom"/>
          </w:tcPr>
          <w:p w14:paraId="34D5D14A"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9CACD2B"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42D9076"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30BCE4B"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16F5DB68"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0EED52F"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DF5997" w:rsidRPr="00BE39AC" w14:paraId="4184B57C" w14:textId="77777777" w:rsidTr="00584F48">
        <w:tc>
          <w:tcPr>
            <w:tcW w:w="2491" w:type="dxa"/>
            <w:vAlign w:val="bottom"/>
            <w:hideMark/>
          </w:tcPr>
          <w:p w14:paraId="50FC1D40" w14:textId="513AAFB5"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on remeasurement of</w:t>
            </w:r>
          </w:p>
        </w:tc>
        <w:tc>
          <w:tcPr>
            <w:tcW w:w="1152" w:type="dxa"/>
            <w:vAlign w:val="bottom"/>
          </w:tcPr>
          <w:p w14:paraId="72FB0C72"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4195658"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B123B37"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576B79A"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66E43EC"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F307852"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DF5997" w:rsidRPr="00BE39AC" w14:paraId="3A4B2E54" w14:textId="77777777" w:rsidTr="00584F48">
        <w:tc>
          <w:tcPr>
            <w:tcW w:w="2491" w:type="dxa"/>
            <w:vAlign w:val="bottom"/>
          </w:tcPr>
          <w:p w14:paraId="058EA3C2" w14:textId="53739608"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equity investments at</w:t>
            </w:r>
          </w:p>
        </w:tc>
        <w:tc>
          <w:tcPr>
            <w:tcW w:w="1152" w:type="dxa"/>
            <w:vAlign w:val="bottom"/>
          </w:tcPr>
          <w:p w14:paraId="4C2CF649"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3F119D2"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3787C30"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040EA52"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156A1E10"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3101039"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DF5997" w:rsidRPr="00BE39AC" w14:paraId="255B1FF7" w14:textId="77777777" w:rsidTr="00584F48">
        <w:tc>
          <w:tcPr>
            <w:tcW w:w="2491" w:type="dxa"/>
            <w:vAlign w:val="bottom"/>
          </w:tcPr>
          <w:p w14:paraId="039BF56B" w14:textId="144FA499"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fair value through</w:t>
            </w:r>
          </w:p>
        </w:tc>
        <w:tc>
          <w:tcPr>
            <w:tcW w:w="1152" w:type="dxa"/>
            <w:vAlign w:val="bottom"/>
          </w:tcPr>
          <w:p w14:paraId="1122BA5A"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C53D62C"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374C6121"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836EE4E"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3E60EC78"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75C9209"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DF5997" w:rsidRPr="00BE39AC" w14:paraId="1D3EF609" w14:textId="77777777" w:rsidTr="00584F48">
        <w:tc>
          <w:tcPr>
            <w:tcW w:w="2491" w:type="dxa"/>
            <w:vAlign w:val="bottom"/>
          </w:tcPr>
          <w:p w14:paraId="4459542E" w14:textId="4E6A4671"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other comprehensive</w:t>
            </w:r>
          </w:p>
        </w:tc>
        <w:tc>
          <w:tcPr>
            <w:tcW w:w="1152" w:type="dxa"/>
            <w:vAlign w:val="bottom"/>
          </w:tcPr>
          <w:p w14:paraId="31FF3211"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6308959"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F11E6A3"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CC9C3BE"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c>
          <w:tcPr>
            <w:tcW w:w="1152" w:type="dxa"/>
            <w:vAlign w:val="bottom"/>
          </w:tcPr>
          <w:p w14:paraId="436749A2"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6C809E1F" w14:textId="77777777"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lang w:val="en-GB"/>
              </w:rPr>
            </w:pPr>
          </w:p>
        </w:tc>
      </w:tr>
      <w:tr w:rsidR="00DF5997" w:rsidRPr="00BE39AC" w14:paraId="6464B5D8" w14:textId="77777777" w:rsidTr="00584F48">
        <w:tc>
          <w:tcPr>
            <w:tcW w:w="2491" w:type="dxa"/>
            <w:vAlign w:val="bottom"/>
            <w:hideMark/>
          </w:tcPr>
          <w:p w14:paraId="766DC82F" w14:textId="21653F4A"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sz w:val="24"/>
                <w:szCs w:val="24"/>
              </w:rPr>
              <w:t xml:space="preserve">   income (expense)</w:t>
            </w:r>
          </w:p>
        </w:tc>
        <w:tc>
          <w:tcPr>
            <w:tcW w:w="1152" w:type="dxa"/>
            <w:vAlign w:val="bottom"/>
          </w:tcPr>
          <w:p w14:paraId="6CA5A304" w14:textId="340A930E"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3A773E">
              <w:rPr>
                <w:rFonts w:ascii="Cordia New" w:eastAsia="Times New Roman" w:hAnsi="Cordia New"/>
                <w:sz w:val="24"/>
                <w:szCs w:val="24"/>
              </w:rPr>
              <w:t>)</w:t>
            </w:r>
          </w:p>
        </w:tc>
        <w:tc>
          <w:tcPr>
            <w:tcW w:w="1152" w:type="dxa"/>
            <w:vAlign w:val="bottom"/>
          </w:tcPr>
          <w:p w14:paraId="296BB8AE" w14:textId="25DC590B"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2498B82A" w14:textId="7CEEE6D4"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1</w:t>
            </w:r>
            <w:r w:rsidRPr="003A773E">
              <w:rPr>
                <w:rFonts w:ascii="Cordia New" w:eastAsia="Times New Roman" w:hAnsi="Cordia New"/>
                <w:sz w:val="24"/>
                <w:szCs w:val="24"/>
              </w:rPr>
              <w:t>)</w:t>
            </w:r>
          </w:p>
        </w:tc>
        <w:tc>
          <w:tcPr>
            <w:tcW w:w="1152" w:type="dxa"/>
            <w:vAlign w:val="bottom"/>
          </w:tcPr>
          <w:p w14:paraId="11DDEBA4" w14:textId="51B33453" w:rsidR="00DF5997" w:rsidRPr="003A773E" w:rsidRDefault="003A773E"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c>
          <w:tcPr>
            <w:tcW w:w="1152" w:type="dxa"/>
            <w:vAlign w:val="bottom"/>
          </w:tcPr>
          <w:p w14:paraId="09A5B7E4" w14:textId="5A06314D" w:rsidR="00DF5997" w:rsidRPr="003A773E" w:rsidRDefault="00DF5997"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358C59FB" w14:textId="76A8D467" w:rsidR="00DF5997" w:rsidRPr="003A773E" w:rsidRDefault="003A773E" w:rsidP="00DF5997">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w:t>
            </w:r>
          </w:p>
        </w:tc>
      </w:tr>
      <w:tr w:rsidR="00B37A83" w:rsidRPr="00BE39AC" w14:paraId="10585176" w14:textId="77777777" w:rsidTr="00584F48">
        <w:tc>
          <w:tcPr>
            <w:tcW w:w="2491" w:type="dxa"/>
            <w:vAlign w:val="bottom"/>
            <w:hideMark/>
          </w:tcPr>
          <w:p w14:paraId="1B332BC4" w14:textId="14D035E9"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pacing w:val="-4"/>
                <w:sz w:val="24"/>
                <w:szCs w:val="24"/>
              </w:rPr>
            </w:pPr>
            <w:r w:rsidRPr="003A773E">
              <w:rPr>
                <w:rFonts w:ascii="Cordia New" w:eastAsia="Times New Roman" w:hAnsi="Cordia New"/>
                <w:sz w:val="24"/>
                <w:szCs w:val="24"/>
                <w:lang w:val="en-GB"/>
              </w:rPr>
              <w:t>Land</w:t>
            </w:r>
            <w:r w:rsidRPr="003A773E">
              <w:rPr>
                <w:rFonts w:ascii="Cordia New" w:eastAsia="Times New Roman" w:hAnsi="Cordia New"/>
                <w:sz w:val="24"/>
                <w:szCs w:val="24"/>
              </w:rPr>
              <w:t xml:space="preserve"> revaluation surplu</w:t>
            </w:r>
            <w:r w:rsidRPr="003A773E">
              <w:rPr>
                <w:rFonts w:ascii="Cordia New" w:eastAsia="Times New Roman" w:hAnsi="Cordia New"/>
                <w:spacing w:val="-4"/>
                <w:sz w:val="24"/>
                <w:szCs w:val="24"/>
              </w:rPr>
              <w:t>s</w:t>
            </w:r>
          </w:p>
        </w:tc>
        <w:tc>
          <w:tcPr>
            <w:tcW w:w="1152" w:type="dxa"/>
            <w:vAlign w:val="bottom"/>
          </w:tcPr>
          <w:p w14:paraId="1522D041" w14:textId="3C0552C8" w:rsidR="00B37A83" w:rsidRPr="003A773E" w:rsidRDefault="00305B9B"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739BFD1D" w14:textId="3345A8C9" w:rsidR="00B37A83" w:rsidRPr="003A773E" w:rsidRDefault="00305B9B"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424A47E2" w14:textId="1268F09A" w:rsidR="00B37A83" w:rsidRPr="003A773E" w:rsidRDefault="00305B9B"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36B476CE" w14:textId="0A71CA5F" w:rsidR="00B37A83" w:rsidRPr="003A773E"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38</w:t>
            </w:r>
          </w:p>
        </w:tc>
        <w:tc>
          <w:tcPr>
            <w:tcW w:w="1152" w:type="dxa"/>
            <w:vAlign w:val="bottom"/>
          </w:tcPr>
          <w:p w14:paraId="443E7E2C" w14:textId="5D84F8E0" w:rsidR="00B37A83" w:rsidRPr="003A773E" w:rsidRDefault="00B37A83"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8</w:t>
            </w:r>
            <w:r w:rsidRPr="003A773E">
              <w:rPr>
                <w:rFonts w:ascii="Cordia New" w:eastAsia="Times New Roman" w:hAnsi="Cordia New"/>
                <w:sz w:val="24"/>
                <w:szCs w:val="24"/>
              </w:rPr>
              <w:t>)</w:t>
            </w:r>
          </w:p>
        </w:tc>
        <w:tc>
          <w:tcPr>
            <w:tcW w:w="1152" w:type="dxa"/>
            <w:vAlign w:val="bottom"/>
          </w:tcPr>
          <w:p w14:paraId="2C7B46D0" w14:textId="1CD05D2A" w:rsidR="00B37A83" w:rsidRPr="003A773E" w:rsidRDefault="003A773E" w:rsidP="00B37A83">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30</w:t>
            </w:r>
          </w:p>
        </w:tc>
      </w:tr>
      <w:tr w:rsidR="00B37A83" w:rsidRPr="003A773E" w14:paraId="591A5506" w14:textId="77777777" w:rsidTr="00584F48">
        <w:tc>
          <w:tcPr>
            <w:tcW w:w="2491" w:type="dxa"/>
            <w:vAlign w:val="bottom"/>
          </w:tcPr>
          <w:p w14:paraId="2739E2AD"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12"/>
                <w:szCs w:val="12"/>
              </w:rPr>
            </w:pPr>
          </w:p>
        </w:tc>
        <w:tc>
          <w:tcPr>
            <w:tcW w:w="1152" w:type="dxa"/>
            <w:vAlign w:val="bottom"/>
          </w:tcPr>
          <w:p w14:paraId="72B9D346"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5DEB08C2"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1CBBDCB6"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6E0EEA9C"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4D4B613A"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c>
          <w:tcPr>
            <w:tcW w:w="1152" w:type="dxa"/>
            <w:vAlign w:val="bottom"/>
          </w:tcPr>
          <w:p w14:paraId="5FDDBFF7"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12"/>
                <w:szCs w:val="12"/>
              </w:rPr>
            </w:pPr>
          </w:p>
        </w:tc>
      </w:tr>
      <w:tr w:rsidR="00B37A83" w:rsidRPr="00BE39AC" w14:paraId="39DB9F0D" w14:textId="77777777" w:rsidTr="00584F48">
        <w:tc>
          <w:tcPr>
            <w:tcW w:w="2491" w:type="dxa"/>
            <w:vAlign w:val="bottom"/>
            <w:hideMark/>
          </w:tcPr>
          <w:p w14:paraId="623CAF67"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sz w:val="24"/>
                <w:szCs w:val="24"/>
              </w:rPr>
            </w:pPr>
            <w:r w:rsidRPr="003A773E">
              <w:rPr>
                <w:rFonts w:ascii="Cordia New" w:eastAsia="Times New Roman" w:hAnsi="Cordia New"/>
                <w:b/>
                <w:bCs/>
                <w:sz w:val="24"/>
                <w:szCs w:val="24"/>
              </w:rPr>
              <w:t>Other comprehensive</w:t>
            </w:r>
          </w:p>
        </w:tc>
        <w:tc>
          <w:tcPr>
            <w:tcW w:w="1152" w:type="dxa"/>
            <w:vAlign w:val="bottom"/>
          </w:tcPr>
          <w:p w14:paraId="4D21F5A8"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2ADA15CF"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0B836FA2"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4C5E4DA0"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58D4E0AB"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c>
          <w:tcPr>
            <w:tcW w:w="1152" w:type="dxa"/>
            <w:vAlign w:val="bottom"/>
          </w:tcPr>
          <w:p w14:paraId="79BBEF63" w14:textId="77777777"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p>
        </w:tc>
      </w:tr>
      <w:tr w:rsidR="00B37A83" w:rsidRPr="00BE39AC" w14:paraId="575799ED" w14:textId="77777777" w:rsidTr="00584F48">
        <w:tc>
          <w:tcPr>
            <w:tcW w:w="2491" w:type="dxa"/>
            <w:vAlign w:val="bottom"/>
            <w:hideMark/>
          </w:tcPr>
          <w:p w14:paraId="397199C1" w14:textId="765E16EB" w:rsidR="00B37A83" w:rsidRPr="003A773E" w:rsidRDefault="00B37A83" w:rsidP="00B37A83">
            <w:pPr>
              <w:tabs>
                <w:tab w:val="left" w:pos="1134"/>
                <w:tab w:val="left" w:pos="1276"/>
                <w:tab w:val="center" w:pos="3402"/>
                <w:tab w:val="center" w:pos="4536"/>
                <w:tab w:val="center" w:pos="5670"/>
                <w:tab w:val="center" w:pos="6804"/>
                <w:tab w:val="right" w:pos="7655"/>
              </w:tabs>
              <w:spacing w:after="0" w:line="240" w:lineRule="auto"/>
              <w:ind w:left="440"/>
              <w:rPr>
                <w:rFonts w:ascii="Cordia New" w:eastAsia="Times New Roman" w:hAnsi="Cordia New"/>
                <w:b/>
                <w:bCs/>
                <w:sz w:val="24"/>
                <w:szCs w:val="24"/>
              </w:rPr>
            </w:pPr>
            <w:r w:rsidRPr="003A773E">
              <w:rPr>
                <w:rFonts w:ascii="Cordia New" w:eastAsia="Times New Roman" w:hAnsi="Cordia New"/>
                <w:b/>
                <w:bCs/>
                <w:sz w:val="24"/>
                <w:szCs w:val="24"/>
                <w:cs/>
              </w:rPr>
              <w:t xml:space="preserve">   </w:t>
            </w:r>
            <w:r w:rsidRPr="003A773E">
              <w:rPr>
                <w:rFonts w:ascii="Cordia New" w:eastAsia="Times New Roman" w:hAnsi="Cordia New"/>
                <w:b/>
                <w:bCs/>
                <w:sz w:val="24"/>
                <w:szCs w:val="24"/>
              </w:rPr>
              <w:t>income (expense)</w:t>
            </w:r>
          </w:p>
        </w:tc>
        <w:tc>
          <w:tcPr>
            <w:tcW w:w="1152" w:type="dxa"/>
            <w:vAlign w:val="bottom"/>
          </w:tcPr>
          <w:p w14:paraId="56244765" w14:textId="2BBFDE71" w:rsidR="00B37A83" w:rsidRPr="003A773E" w:rsidRDefault="00545D32"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9</w:t>
            </w:r>
            <w:r w:rsidRPr="003A773E">
              <w:rPr>
                <w:rFonts w:ascii="Cordia New" w:eastAsia="Times New Roman" w:hAnsi="Cordia New"/>
                <w:sz w:val="24"/>
                <w:szCs w:val="24"/>
              </w:rPr>
              <w:t>)</w:t>
            </w:r>
          </w:p>
        </w:tc>
        <w:tc>
          <w:tcPr>
            <w:tcW w:w="1152" w:type="dxa"/>
            <w:vAlign w:val="bottom"/>
          </w:tcPr>
          <w:p w14:paraId="48D3D611" w14:textId="0D7AD3CF" w:rsidR="00B37A83" w:rsidRPr="003A773E" w:rsidRDefault="002E601A"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p>
        </w:tc>
        <w:tc>
          <w:tcPr>
            <w:tcW w:w="1152" w:type="dxa"/>
            <w:vAlign w:val="bottom"/>
          </w:tcPr>
          <w:p w14:paraId="01C824FE" w14:textId="00A11082" w:rsidR="00B37A83" w:rsidRPr="003A773E" w:rsidRDefault="00EF1336"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9</w:t>
            </w:r>
            <w:r w:rsidRPr="003A773E">
              <w:rPr>
                <w:rFonts w:ascii="Cordia New" w:eastAsia="Times New Roman" w:hAnsi="Cordia New"/>
                <w:sz w:val="24"/>
                <w:szCs w:val="24"/>
              </w:rPr>
              <w:t>)</w:t>
            </w:r>
          </w:p>
        </w:tc>
        <w:tc>
          <w:tcPr>
            <w:tcW w:w="1152" w:type="dxa"/>
            <w:vAlign w:val="bottom"/>
          </w:tcPr>
          <w:p w14:paraId="763FDD71" w14:textId="693B4EE2" w:rsidR="00B37A83" w:rsidRPr="003A773E"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41</w:t>
            </w:r>
          </w:p>
        </w:tc>
        <w:tc>
          <w:tcPr>
            <w:tcW w:w="1152" w:type="dxa"/>
            <w:vAlign w:val="bottom"/>
          </w:tcPr>
          <w:p w14:paraId="0B1F2899" w14:textId="025503FF" w:rsidR="00B37A83" w:rsidRPr="003A773E" w:rsidRDefault="00B37A83"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rPr>
              <w:t>(</w:t>
            </w:r>
            <w:r w:rsidR="003A773E" w:rsidRPr="003A773E">
              <w:rPr>
                <w:rFonts w:ascii="Cordia New" w:eastAsia="Times New Roman" w:hAnsi="Cordia New"/>
                <w:sz w:val="24"/>
                <w:szCs w:val="24"/>
                <w:lang w:val="en-GB"/>
              </w:rPr>
              <w:t>8</w:t>
            </w:r>
            <w:r w:rsidRPr="003A773E">
              <w:rPr>
                <w:rFonts w:ascii="Cordia New" w:eastAsia="Times New Roman" w:hAnsi="Cordia New"/>
                <w:sz w:val="24"/>
                <w:szCs w:val="24"/>
              </w:rPr>
              <w:t>)</w:t>
            </w:r>
          </w:p>
        </w:tc>
        <w:tc>
          <w:tcPr>
            <w:tcW w:w="1152" w:type="dxa"/>
            <w:vAlign w:val="bottom"/>
          </w:tcPr>
          <w:p w14:paraId="45653964" w14:textId="5D9D6B07" w:rsidR="00B37A83" w:rsidRPr="003A773E" w:rsidRDefault="003A773E" w:rsidP="00B37A83">
            <w:pPr>
              <w:pBdr>
                <w:bottom w:val="doub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Cordia New" w:eastAsia="Times New Roman" w:hAnsi="Cordia New"/>
                <w:sz w:val="24"/>
                <w:szCs w:val="24"/>
              </w:rPr>
            </w:pPr>
            <w:r w:rsidRPr="003A773E">
              <w:rPr>
                <w:rFonts w:ascii="Cordia New" w:eastAsia="Times New Roman" w:hAnsi="Cordia New"/>
                <w:sz w:val="24"/>
                <w:szCs w:val="24"/>
                <w:lang w:val="en-GB"/>
              </w:rPr>
              <w:t>33</w:t>
            </w:r>
          </w:p>
        </w:tc>
      </w:tr>
    </w:tbl>
    <w:p w14:paraId="13940D19" w14:textId="62B61712" w:rsidR="00C721A4" w:rsidRPr="004E5FE4" w:rsidRDefault="00C721A4" w:rsidP="00690182">
      <w:pPr>
        <w:spacing w:after="0" w:line="240" w:lineRule="auto"/>
        <w:ind w:left="547" w:hanging="540"/>
        <w:jc w:val="both"/>
        <w:rPr>
          <w:rFonts w:ascii="Cordia New" w:eastAsia="Times New Roman" w:hAnsi="Cordia New"/>
          <w:b/>
          <w:bCs/>
          <w:sz w:val="26"/>
          <w:szCs w:val="26"/>
        </w:rPr>
      </w:pPr>
      <w:r w:rsidRPr="00BE39AC">
        <w:rPr>
          <w:rFonts w:ascii="Cordia New" w:eastAsia="Times New Roman" w:hAnsi="Cordia New"/>
          <w:b/>
          <w:bCs/>
          <w:sz w:val="28"/>
        </w:rPr>
        <w:br w:type="page"/>
      </w:r>
      <w:r w:rsidR="003A773E" w:rsidRPr="003A773E">
        <w:rPr>
          <w:rFonts w:ascii="Cordia New" w:eastAsia="Times New Roman" w:hAnsi="Cordia New"/>
          <w:b/>
          <w:bCs/>
          <w:sz w:val="26"/>
          <w:szCs w:val="26"/>
          <w:lang w:val="en-GB"/>
        </w:rPr>
        <w:lastRenderedPageBreak/>
        <w:t>35</w:t>
      </w:r>
      <w:r w:rsidRPr="004E5FE4">
        <w:rPr>
          <w:rFonts w:ascii="Cordia New" w:eastAsia="Times New Roman" w:hAnsi="Cordia New"/>
          <w:b/>
          <w:bCs/>
          <w:sz w:val="26"/>
          <w:szCs w:val="26"/>
        </w:rPr>
        <w:tab/>
        <w:t xml:space="preserve">Earnings per share </w:t>
      </w:r>
    </w:p>
    <w:p w14:paraId="31C74363" w14:textId="77777777" w:rsidR="00C721A4" w:rsidRPr="004E5FE4" w:rsidRDefault="00C721A4" w:rsidP="00690182">
      <w:pPr>
        <w:spacing w:after="0" w:line="240" w:lineRule="auto"/>
        <w:ind w:left="540"/>
        <w:jc w:val="both"/>
        <w:outlineLvl w:val="7"/>
        <w:rPr>
          <w:rFonts w:ascii="Cordia New" w:eastAsia="Times New Roman" w:hAnsi="Cordia New"/>
          <w:sz w:val="26"/>
          <w:szCs w:val="26"/>
        </w:rPr>
      </w:pPr>
    </w:p>
    <w:p w14:paraId="4470F57F" w14:textId="77777777" w:rsidR="00C721A4" w:rsidRPr="004E5FE4" w:rsidRDefault="00C721A4" w:rsidP="00690182">
      <w:pPr>
        <w:spacing w:after="0" w:line="240" w:lineRule="auto"/>
        <w:ind w:left="540"/>
        <w:jc w:val="both"/>
        <w:outlineLvl w:val="7"/>
        <w:rPr>
          <w:rFonts w:ascii="Cordia New" w:eastAsia="Times New Roman" w:hAnsi="Cordia New"/>
          <w:sz w:val="26"/>
          <w:szCs w:val="26"/>
        </w:rPr>
      </w:pPr>
      <w:r w:rsidRPr="004E5FE4">
        <w:rPr>
          <w:rFonts w:ascii="Cordia New" w:eastAsia="Times New Roman" w:hAnsi="Cordia New"/>
          <w:sz w:val="26"/>
          <w:szCs w:val="26"/>
        </w:rPr>
        <w:t>Basic earnings per share is calculated by dividing the profit attributable to shareholders of the Company by the weighted average number of ordinary shares in issue during the year.</w:t>
      </w:r>
    </w:p>
    <w:p w14:paraId="3C86DC62" w14:textId="77777777" w:rsidR="00C721A4" w:rsidRPr="004E5FE4" w:rsidRDefault="00C721A4" w:rsidP="00690182">
      <w:pPr>
        <w:spacing w:after="0" w:line="240" w:lineRule="auto"/>
        <w:ind w:left="540"/>
        <w:jc w:val="both"/>
        <w:rPr>
          <w:rFonts w:ascii="Cordia New" w:eastAsia="Times New Roman" w:hAnsi="Cordia New"/>
          <w:sz w:val="26"/>
          <w:szCs w:val="26"/>
        </w:rPr>
      </w:pPr>
    </w:p>
    <w:p w14:paraId="1CC16DE0" w14:textId="77777777" w:rsidR="00C721A4" w:rsidRPr="004E5FE4" w:rsidRDefault="00C721A4" w:rsidP="00690182">
      <w:pPr>
        <w:tabs>
          <w:tab w:val="left" w:pos="9180"/>
        </w:tabs>
        <w:spacing w:after="0" w:line="240" w:lineRule="auto"/>
        <w:ind w:left="540"/>
        <w:jc w:val="both"/>
        <w:rPr>
          <w:rFonts w:ascii="Cordia New" w:eastAsia="Times New Roman" w:hAnsi="Cordia New"/>
          <w:sz w:val="26"/>
          <w:szCs w:val="26"/>
        </w:rPr>
      </w:pPr>
      <w:proofErr w:type="gramStart"/>
      <w:r w:rsidRPr="004E5FE4">
        <w:rPr>
          <w:rFonts w:ascii="Cordia New" w:eastAsia="Times New Roman" w:hAnsi="Cordia New"/>
          <w:sz w:val="26"/>
          <w:szCs w:val="26"/>
        </w:rPr>
        <w:t>For the purpose of</w:t>
      </w:r>
      <w:proofErr w:type="gramEnd"/>
      <w:r w:rsidRPr="004E5FE4">
        <w:rPr>
          <w:rFonts w:ascii="Cordia New" w:eastAsia="Times New Roman" w:hAnsi="Cordia New"/>
          <w:sz w:val="26"/>
          <w:szCs w:val="26"/>
        </w:rPr>
        <w:t xml:space="preserve"> calculating diluted earnings per share, the weighted average number of ordinary shares is adjusted to assume conversion of all dilutive potential ordinary shares.</w:t>
      </w:r>
    </w:p>
    <w:p w14:paraId="43A0EEC9" w14:textId="77777777" w:rsidR="00C721A4" w:rsidRPr="004E5FE4" w:rsidRDefault="00C721A4" w:rsidP="00690182">
      <w:pPr>
        <w:spacing w:after="0" w:line="240" w:lineRule="auto"/>
        <w:ind w:left="540"/>
        <w:jc w:val="both"/>
        <w:rPr>
          <w:rFonts w:ascii="Cordia New" w:eastAsia="Times New Roman" w:hAnsi="Cordia New"/>
          <w:sz w:val="26"/>
          <w:szCs w:val="26"/>
        </w:rPr>
      </w:pPr>
    </w:p>
    <w:p w14:paraId="0FF568A5" w14:textId="4F028FBA" w:rsidR="00C721A4" w:rsidRPr="004E5FE4" w:rsidRDefault="00C721A4" w:rsidP="00690182">
      <w:pPr>
        <w:tabs>
          <w:tab w:val="left" w:pos="9180"/>
        </w:tabs>
        <w:spacing w:after="0" w:line="240" w:lineRule="auto"/>
        <w:ind w:left="540"/>
        <w:jc w:val="both"/>
        <w:rPr>
          <w:rFonts w:ascii="Cordia New" w:eastAsia="Times New Roman" w:hAnsi="Cordia New"/>
          <w:sz w:val="26"/>
          <w:szCs w:val="26"/>
        </w:rPr>
      </w:pPr>
      <w:r w:rsidRPr="004E5FE4">
        <w:rPr>
          <w:rFonts w:ascii="Cordia New" w:eastAsia="Times New Roman" w:hAnsi="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r w:rsidR="00874AB8" w:rsidRPr="004E5FE4">
        <w:rPr>
          <w:rFonts w:ascii="Cordia New" w:eastAsia="Times New Roman" w:hAnsi="Cordia New"/>
          <w:sz w:val="26"/>
          <w:szCs w:val="26"/>
        </w:rPr>
        <w:t>.</w:t>
      </w:r>
    </w:p>
    <w:p w14:paraId="54BC2A54" w14:textId="77777777" w:rsidR="00C721A4" w:rsidRPr="004E5FE4" w:rsidRDefault="00C721A4" w:rsidP="00690182">
      <w:pPr>
        <w:spacing w:after="0" w:line="240" w:lineRule="auto"/>
        <w:ind w:left="540"/>
        <w:rPr>
          <w:rFonts w:ascii="Cordia New" w:eastAsia="Times New Roman" w:hAnsi="Cordia New"/>
          <w:sz w:val="26"/>
          <w:szCs w:val="26"/>
        </w:rPr>
      </w:pPr>
    </w:p>
    <w:tbl>
      <w:tblPr>
        <w:tblW w:w="9403" w:type="dxa"/>
        <w:tblInd w:w="18" w:type="dxa"/>
        <w:tblLayout w:type="fixed"/>
        <w:tblLook w:val="04A0" w:firstRow="1" w:lastRow="0" w:firstColumn="1" w:lastColumn="0" w:noHBand="0" w:noVBand="1"/>
      </w:tblPr>
      <w:tblGrid>
        <w:gridCol w:w="6523"/>
        <w:gridCol w:w="1440"/>
        <w:gridCol w:w="1440"/>
      </w:tblGrid>
      <w:tr w:rsidR="008B02DC" w:rsidRPr="004E5FE4" w14:paraId="1D5D7572" w14:textId="77777777" w:rsidTr="00584F48">
        <w:tc>
          <w:tcPr>
            <w:tcW w:w="6523" w:type="dxa"/>
            <w:vAlign w:val="bottom"/>
          </w:tcPr>
          <w:p w14:paraId="51B0AEAF" w14:textId="77777777" w:rsidR="00C721A4" w:rsidRPr="004E5FE4" w:rsidRDefault="00C721A4" w:rsidP="00690182">
            <w:pPr>
              <w:tabs>
                <w:tab w:val="center" w:pos="6840"/>
                <w:tab w:val="right" w:pos="8640"/>
              </w:tabs>
              <w:spacing w:after="0" w:line="240" w:lineRule="auto"/>
              <w:ind w:left="432"/>
              <w:rPr>
                <w:rFonts w:ascii="Cordia New" w:eastAsia="Times New Roman" w:hAnsi="Cordia New"/>
                <w:sz w:val="26"/>
                <w:szCs w:val="26"/>
              </w:rPr>
            </w:pPr>
          </w:p>
        </w:tc>
        <w:tc>
          <w:tcPr>
            <w:tcW w:w="2880" w:type="dxa"/>
            <w:gridSpan w:val="2"/>
            <w:vAlign w:val="bottom"/>
            <w:hideMark/>
          </w:tcPr>
          <w:p w14:paraId="022A4512"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Consolidated and Separate </w:t>
            </w:r>
          </w:p>
          <w:p w14:paraId="2AA880AF"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financial statements</w:t>
            </w:r>
          </w:p>
        </w:tc>
      </w:tr>
      <w:tr w:rsidR="008B02DC" w:rsidRPr="004E5FE4" w14:paraId="13BD9800" w14:textId="77777777" w:rsidTr="00584F48">
        <w:tc>
          <w:tcPr>
            <w:tcW w:w="6523" w:type="dxa"/>
            <w:vAlign w:val="bottom"/>
          </w:tcPr>
          <w:p w14:paraId="256F65EA" w14:textId="77777777" w:rsidR="00C721A4" w:rsidRPr="004E5FE4" w:rsidRDefault="00C721A4" w:rsidP="00690182">
            <w:pPr>
              <w:tabs>
                <w:tab w:val="center" w:pos="6840"/>
                <w:tab w:val="right" w:pos="8640"/>
              </w:tabs>
              <w:spacing w:after="0" w:line="240" w:lineRule="auto"/>
              <w:ind w:left="432"/>
              <w:rPr>
                <w:rFonts w:ascii="Cordia New" w:eastAsia="Times New Roman" w:hAnsi="Cordia New"/>
                <w:sz w:val="26"/>
                <w:szCs w:val="26"/>
              </w:rPr>
            </w:pPr>
          </w:p>
        </w:tc>
        <w:tc>
          <w:tcPr>
            <w:tcW w:w="2880" w:type="dxa"/>
            <w:gridSpan w:val="2"/>
            <w:vAlign w:val="bottom"/>
            <w:hideMark/>
          </w:tcPr>
          <w:p w14:paraId="3DA59122" w14:textId="20558AFA"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4E5FE4">
              <w:rPr>
                <w:rFonts w:ascii="Cordia New" w:eastAsia="Times New Roman" w:hAnsi="Cordia New"/>
                <w:b/>
                <w:bCs/>
                <w:sz w:val="26"/>
                <w:szCs w:val="26"/>
              </w:rPr>
              <w:t xml:space="preserve"> December</w:t>
            </w:r>
          </w:p>
        </w:tc>
      </w:tr>
      <w:tr w:rsidR="008B02DC" w:rsidRPr="004E5FE4" w14:paraId="23821927" w14:textId="77777777" w:rsidTr="00584F48">
        <w:tc>
          <w:tcPr>
            <w:tcW w:w="6523" w:type="dxa"/>
            <w:vAlign w:val="bottom"/>
          </w:tcPr>
          <w:p w14:paraId="6B7CF8E3" w14:textId="77777777" w:rsidR="00C721A4" w:rsidRPr="004E5FE4" w:rsidRDefault="00C721A4" w:rsidP="00690182">
            <w:pPr>
              <w:tabs>
                <w:tab w:val="center" w:pos="6840"/>
                <w:tab w:val="right" w:pos="8640"/>
              </w:tabs>
              <w:spacing w:after="0" w:line="240" w:lineRule="auto"/>
              <w:ind w:left="432"/>
              <w:rPr>
                <w:rFonts w:ascii="Cordia New" w:eastAsia="Times New Roman" w:hAnsi="Cordia New"/>
                <w:sz w:val="26"/>
                <w:szCs w:val="26"/>
              </w:rPr>
            </w:pPr>
          </w:p>
        </w:tc>
        <w:tc>
          <w:tcPr>
            <w:tcW w:w="1440" w:type="dxa"/>
            <w:vAlign w:val="bottom"/>
            <w:hideMark/>
          </w:tcPr>
          <w:p w14:paraId="346501D8" w14:textId="7A32CE26"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440" w:type="dxa"/>
            <w:vAlign w:val="bottom"/>
            <w:hideMark/>
          </w:tcPr>
          <w:p w14:paraId="22048C2B" w14:textId="258CACF1"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4336508E" w14:textId="77777777" w:rsidTr="00584F48">
        <w:tc>
          <w:tcPr>
            <w:tcW w:w="6523" w:type="dxa"/>
            <w:vAlign w:val="bottom"/>
          </w:tcPr>
          <w:p w14:paraId="510BA43D" w14:textId="77777777" w:rsidR="00C721A4" w:rsidRPr="004E5FE4" w:rsidRDefault="00C721A4" w:rsidP="00690182">
            <w:pPr>
              <w:tabs>
                <w:tab w:val="center" w:pos="6840"/>
                <w:tab w:val="right" w:pos="8640"/>
              </w:tabs>
              <w:spacing w:after="0" w:line="240" w:lineRule="auto"/>
              <w:ind w:left="432"/>
              <w:rPr>
                <w:rFonts w:ascii="Cordia New" w:eastAsia="Times New Roman" w:hAnsi="Cordia New"/>
                <w:sz w:val="26"/>
                <w:szCs w:val="26"/>
              </w:rPr>
            </w:pPr>
          </w:p>
        </w:tc>
        <w:tc>
          <w:tcPr>
            <w:tcW w:w="1440" w:type="dxa"/>
            <w:vAlign w:val="bottom"/>
            <w:hideMark/>
          </w:tcPr>
          <w:p w14:paraId="46A8A568" w14:textId="5D42F721" w:rsidR="00C721A4" w:rsidRPr="004E5FE4" w:rsidRDefault="009D1B67"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Million s</w:t>
            </w:r>
            <w:r w:rsidR="00C721A4" w:rsidRPr="004E5FE4">
              <w:rPr>
                <w:rFonts w:ascii="Cordia New" w:eastAsia="Times New Roman" w:hAnsi="Cordia New"/>
                <w:b/>
                <w:bCs/>
                <w:sz w:val="26"/>
                <w:szCs w:val="26"/>
              </w:rPr>
              <w:t>hares</w:t>
            </w:r>
          </w:p>
        </w:tc>
        <w:tc>
          <w:tcPr>
            <w:tcW w:w="1440" w:type="dxa"/>
            <w:vAlign w:val="bottom"/>
            <w:hideMark/>
          </w:tcPr>
          <w:p w14:paraId="4EDE5A2D" w14:textId="0B376D95" w:rsidR="00C721A4" w:rsidRPr="004E5FE4" w:rsidRDefault="009D1B67"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Million s</w:t>
            </w:r>
            <w:r w:rsidR="00C721A4" w:rsidRPr="004E5FE4">
              <w:rPr>
                <w:rFonts w:ascii="Cordia New" w:eastAsia="Times New Roman" w:hAnsi="Cordia New"/>
                <w:b/>
                <w:bCs/>
                <w:sz w:val="26"/>
                <w:szCs w:val="26"/>
              </w:rPr>
              <w:t>hares</w:t>
            </w:r>
          </w:p>
        </w:tc>
      </w:tr>
      <w:tr w:rsidR="008B02DC" w:rsidRPr="00BE39AC" w14:paraId="68E7B23F" w14:textId="77777777" w:rsidTr="00584F48">
        <w:tc>
          <w:tcPr>
            <w:tcW w:w="6523" w:type="dxa"/>
            <w:vAlign w:val="bottom"/>
          </w:tcPr>
          <w:p w14:paraId="15BD3A1F" w14:textId="77777777" w:rsidR="00C721A4" w:rsidRPr="00BE39AC" w:rsidRDefault="00C721A4" w:rsidP="00690182">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176B6545" w14:textId="77777777" w:rsidR="00C721A4" w:rsidRPr="00BE39AC" w:rsidRDefault="00C721A4" w:rsidP="00690182">
            <w:pPr>
              <w:spacing w:after="0" w:line="240" w:lineRule="auto"/>
              <w:ind w:right="-72"/>
              <w:jc w:val="right"/>
              <w:rPr>
                <w:rFonts w:ascii="Cordia New" w:eastAsia="Times New Roman" w:hAnsi="Cordia New"/>
                <w:sz w:val="12"/>
                <w:szCs w:val="12"/>
              </w:rPr>
            </w:pPr>
          </w:p>
        </w:tc>
        <w:tc>
          <w:tcPr>
            <w:tcW w:w="1440" w:type="dxa"/>
            <w:vAlign w:val="bottom"/>
          </w:tcPr>
          <w:p w14:paraId="0E18CFC7" w14:textId="77777777" w:rsidR="00C721A4" w:rsidRPr="00BE39AC" w:rsidRDefault="00C721A4" w:rsidP="00690182">
            <w:pPr>
              <w:spacing w:after="0" w:line="240" w:lineRule="auto"/>
              <w:ind w:right="-72"/>
              <w:jc w:val="right"/>
              <w:rPr>
                <w:rFonts w:ascii="Cordia New" w:eastAsia="Times New Roman" w:hAnsi="Cordia New"/>
                <w:sz w:val="12"/>
                <w:szCs w:val="12"/>
              </w:rPr>
            </w:pPr>
          </w:p>
        </w:tc>
      </w:tr>
      <w:tr w:rsidR="00B37A83" w:rsidRPr="004E5FE4" w14:paraId="3350396E" w14:textId="77777777" w:rsidTr="00584F48">
        <w:trPr>
          <w:trHeight w:val="85"/>
        </w:trPr>
        <w:tc>
          <w:tcPr>
            <w:tcW w:w="6523" w:type="dxa"/>
            <w:vAlign w:val="bottom"/>
            <w:hideMark/>
          </w:tcPr>
          <w:p w14:paraId="1BAE1A7E" w14:textId="77777777" w:rsidR="00B37A83" w:rsidRPr="004E5FE4" w:rsidRDefault="00B37A83" w:rsidP="00B37A83">
            <w:pPr>
              <w:tabs>
                <w:tab w:val="center" w:pos="6840"/>
                <w:tab w:val="right" w:pos="8640"/>
              </w:tabs>
              <w:spacing w:after="0" w:line="240" w:lineRule="auto"/>
              <w:ind w:left="432"/>
              <w:rPr>
                <w:rFonts w:ascii="Cordia New" w:eastAsia="Times New Roman" w:hAnsi="Cordia New"/>
                <w:sz w:val="26"/>
                <w:szCs w:val="26"/>
              </w:rPr>
            </w:pPr>
            <w:r w:rsidRPr="004E5FE4">
              <w:rPr>
                <w:rFonts w:ascii="Cordia New" w:eastAsia="Times New Roman" w:hAnsi="Cordia New"/>
                <w:sz w:val="26"/>
                <w:szCs w:val="26"/>
              </w:rPr>
              <w:t>Weighted average number of ordinary shares in issue, net</w:t>
            </w:r>
          </w:p>
        </w:tc>
        <w:tc>
          <w:tcPr>
            <w:tcW w:w="1440" w:type="dxa"/>
            <w:vAlign w:val="bottom"/>
          </w:tcPr>
          <w:p w14:paraId="013B1411" w14:textId="137396C2"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E53969" w:rsidRPr="004E5FE4">
              <w:rPr>
                <w:rFonts w:ascii="Cordia New" w:eastAsia="Times New Roman" w:hAnsi="Cordia New"/>
                <w:sz w:val="26"/>
                <w:szCs w:val="26"/>
              </w:rPr>
              <w:t>,</w:t>
            </w:r>
            <w:r w:rsidRPr="003A773E">
              <w:rPr>
                <w:rFonts w:ascii="Cordia New" w:eastAsia="Times New Roman" w:hAnsi="Cordia New"/>
                <w:sz w:val="26"/>
                <w:szCs w:val="26"/>
                <w:lang w:val="en-GB"/>
              </w:rPr>
              <w:t>249</w:t>
            </w:r>
          </w:p>
        </w:tc>
        <w:tc>
          <w:tcPr>
            <w:tcW w:w="1440" w:type="dxa"/>
            <w:vAlign w:val="bottom"/>
          </w:tcPr>
          <w:p w14:paraId="527D7DCE" w14:textId="322ED869"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196</w:t>
            </w:r>
          </w:p>
        </w:tc>
      </w:tr>
      <w:tr w:rsidR="00B37A83" w:rsidRPr="004E5FE4" w14:paraId="7F65D15E" w14:textId="77777777" w:rsidTr="00584F48">
        <w:trPr>
          <w:trHeight w:val="85"/>
        </w:trPr>
        <w:tc>
          <w:tcPr>
            <w:tcW w:w="6523" w:type="dxa"/>
            <w:vAlign w:val="bottom"/>
            <w:hideMark/>
          </w:tcPr>
          <w:p w14:paraId="249DBEF7" w14:textId="6B2BB938" w:rsidR="00B37A83" w:rsidRPr="004E5FE4" w:rsidRDefault="00B37A83" w:rsidP="00B37A83">
            <w:pPr>
              <w:spacing w:after="0" w:line="240" w:lineRule="auto"/>
              <w:ind w:left="432" w:right="-43"/>
              <w:jc w:val="both"/>
              <w:rPr>
                <w:rFonts w:ascii="Cordia New" w:eastAsia="Cordia New" w:hAnsi="Cordia New"/>
                <w:sz w:val="26"/>
                <w:szCs w:val="26"/>
              </w:rPr>
            </w:pPr>
            <w:r w:rsidRPr="004E5FE4">
              <w:rPr>
                <w:rFonts w:ascii="Cordia New" w:eastAsia="Cordia New" w:hAnsi="Cordia New"/>
                <w:sz w:val="26"/>
                <w:szCs w:val="26"/>
              </w:rPr>
              <w:t>Dilutive potential ordinary shares from assumed exercise of warrants</w:t>
            </w:r>
          </w:p>
        </w:tc>
        <w:tc>
          <w:tcPr>
            <w:tcW w:w="1440" w:type="dxa"/>
            <w:vAlign w:val="bottom"/>
          </w:tcPr>
          <w:p w14:paraId="52B3CFCA" w14:textId="684AD398" w:rsidR="00B37A83" w:rsidRPr="004E5FE4" w:rsidRDefault="003A773E" w:rsidP="00B37A83">
            <w:pPr>
              <w:pBdr>
                <w:bottom w:val="single" w:sz="4" w:space="1" w:color="auto"/>
              </w:pBdr>
              <w:spacing w:after="0" w:line="240" w:lineRule="auto"/>
              <w:ind w:right="-72"/>
              <w:jc w:val="right"/>
              <w:rPr>
                <w:rFonts w:ascii="Cordia New" w:eastAsia="Cordia New" w:hAnsi="Cordia New"/>
                <w:sz w:val="26"/>
                <w:szCs w:val="26"/>
              </w:rPr>
            </w:pPr>
            <w:r w:rsidRPr="003A773E">
              <w:rPr>
                <w:rFonts w:ascii="Cordia New" w:eastAsia="Cordia New" w:hAnsi="Cordia New"/>
                <w:sz w:val="26"/>
                <w:szCs w:val="26"/>
                <w:lang w:val="en-GB"/>
              </w:rPr>
              <w:t>65</w:t>
            </w:r>
          </w:p>
        </w:tc>
        <w:tc>
          <w:tcPr>
            <w:tcW w:w="1440" w:type="dxa"/>
            <w:vAlign w:val="bottom"/>
          </w:tcPr>
          <w:p w14:paraId="57374BDA" w14:textId="6E086A8E" w:rsidR="00B37A83" w:rsidRPr="004E5FE4" w:rsidRDefault="003A773E" w:rsidP="00B37A83">
            <w:pPr>
              <w:pBdr>
                <w:bottom w:val="single" w:sz="4" w:space="1" w:color="auto"/>
              </w:pBdr>
              <w:spacing w:after="0" w:line="240" w:lineRule="auto"/>
              <w:ind w:right="-72"/>
              <w:jc w:val="right"/>
              <w:rPr>
                <w:rFonts w:ascii="Cordia New" w:eastAsia="Cordia New" w:hAnsi="Cordia New"/>
                <w:sz w:val="26"/>
                <w:szCs w:val="26"/>
              </w:rPr>
            </w:pPr>
            <w:r w:rsidRPr="003A773E">
              <w:rPr>
                <w:rFonts w:ascii="Cordia New" w:eastAsia="Cordia New" w:hAnsi="Cordia New"/>
                <w:sz w:val="26"/>
                <w:szCs w:val="26"/>
                <w:lang w:val="en-GB"/>
              </w:rPr>
              <w:t>67</w:t>
            </w:r>
          </w:p>
        </w:tc>
      </w:tr>
      <w:tr w:rsidR="00B37A83" w:rsidRPr="00BE39AC" w14:paraId="0DBEC71E" w14:textId="77777777" w:rsidTr="00584F48">
        <w:trPr>
          <w:trHeight w:val="85"/>
        </w:trPr>
        <w:tc>
          <w:tcPr>
            <w:tcW w:w="6523" w:type="dxa"/>
            <w:vAlign w:val="bottom"/>
          </w:tcPr>
          <w:p w14:paraId="001E07ED"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1B22BD7B" w14:textId="77777777" w:rsidR="00B37A83" w:rsidRPr="00BE39AC" w:rsidRDefault="00B37A83" w:rsidP="00B37A83">
            <w:pPr>
              <w:spacing w:after="0" w:line="240" w:lineRule="auto"/>
              <w:ind w:right="-72"/>
              <w:jc w:val="right"/>
              <w:rPr>
                <w:rFonts w:ascii="Cordia New" w:eastAsia="Times New Roman" w:hAnsi="Cordia New"/>
                <w:sz w:val="12"/>
                <w:szCs w:val="12"/>
              </w:rPr>
            </w:pPr>
          </w:p>
        </w:tc>
        <w:tc>
          <w:tcPr>
            <w:tcW w:w="1440" w:type="dxa"/>
            <w:vAlign w:val="bottom"/>
          </w:tcPr>
          <w:p w14:paraId="1ECBDBDF" w14:textId="77777777" w:rsidR="00B37A83" w:rsidRPr="00BE39AC" w:rsidRDefault="00B37A83" w:rsidP="00B37A83">
            <w:pPr>
              <w:spacing w:after="0" w:line="240" w:lineRule="auto"/>
              <w:ind w:right="-72"/>
              <w:jc w:val="right"/>
              <w:rPr>
                <w:rFonts w:ascii="Cordia New" w:eastAsia="Times New Roman" w:hAnsi="Cordia New"/>
                <w:sz w:val="12"/>
                <w:szCs w:val="12"/>
              </w:rPr>
            </w:pPr>
          </w:p>
        </w:tc>
      </w:tr>
      <w:tr w:rsidR="00B37A83" w:rsidRPr="004E5FE4" w14:paraId="11CFD4D2" w14:textId="77777777" w:rsidTr="00584F48">
        <w:trPr>
          <w:trHeight w:val="85"/>
        </w:trPr>
        <w:tc>
          <w:tcPr>
            <w:tcW w:w="6523" w:type="dxa"/>
            <w:vAlign w:val="bottom"/>
            <w:hideMark/>
          </w:tcPr>
          <w:p w14:paraId="6AE979DA" w14:textId="77777777" w:rsidR="00B37A83" w:rsidRPr="004E5FE4" w:rsidRDefault="00B37A83" w:rsidP="00B37A83">
            <w:pPr>
              <w:spacing w:after="0" w:line="240" w:lineRule="auto"/>
              <w:ind w:left="432" w:right="-43"/>
              <w:jc w:val="both"/>
              <w:rPr>
                <w:rFonts w:ascii="Cordia New" w:eastAsia="Cordia New" w:hAnsi="Cordia New"/>
                <w:sz w:val="26"/>
                <w:szCs w:val="26"/>
                <w:lang w:val="en-GB"/>
              </w:rPr>
            </w:pPr>
            <w:r w:rsidRPr="004E5FE4">
              <w:rPr>
                <w:rFonts w:ascii="Cordia New" w:eastAsia="Cordia New" w:hAnsi="Cordia New"/>
                <w:sz w:val="26"/>
                <w:szCs w:val="26"/>
              </w:rPr>
              <w:t xml:space="preserve">Weighted average number of ordinary </w:t>
            </w:r>
          </w:p>
        </w:tc>
        <w:tc>
          <w:tcPr>
            <w:tcW w:w="1440" w:type="dxa"/>
            <w:vAlign w:val="bottom"/>
          </w:tcPr>
          <w:p w14:paraId="19F483A1" w14:textId="77777777" w:rsidR="00B37A83" w:rsidRPr="004E5FE4" w:rsidRDefault="00B37A83" w:rsidP="00B37A83">
            <w:pPr>
              <w:spacing w:after="0" w:line="240" w:lineRule="auto"/>
              <w:ind w:right="-72"/>
              <w:jc w:val="right"/>
              <w:rPr>
                <w:rFonts w:ascii="Cordia New" w:eastAsia="Cordia New" w:hAnsi="Cordia New"/>
                <w:sz w:val="26"/>
                <w:szCs w:val="26"/>
              </w:rPr>
            </w:pPr>
          </w:p>
        </w:tc>
        <w:tc>
          <w:tcPr>
            <w:tcW w:w="1440" w:type="dxa"/>
            <w:vAlign w:val="bottom"/>
          </w:tcPr>
          <w:p w14:paraId="546A6C76" w14:textId="77777777" w:rsidR="00B37A83" w:rsidRPr="004E5FE4" w:rsidRDefault="00B37A83" w:rsidP="00B37A83">
            <w:pPr>
              <w:spacing w:after="0" w:line="240" w:lineRule="auto"/>
              <w:ind w:right="-72"/>
              <w:jc w:val="right"/>
              <w:rPr>
                <w:rFonts w:ascii="Cordia New" w:eastAsia="Cordia New" w:hAnsi="Cordia New"/>
                <w:sz w:val="26"/>
                <w:szCs w:val="26"/>
              </w:rPr>
            </w:pPr>
          </w:p>
        </w:tc>
      </w:tr>
      <w:tr w:rsidR="00B37A83" w:rsidRPr="004E5FE4" w14:paraId="3D4D99CD" w14:textId="77777777" w:rsidTr="00584F48">
        <w:trPr>
          <w:trHeight w:val="85"/>
        </w:trPr>
        <w:tc>
          <w:tcPr>
            <w:tcW w:w="6523" w:type="dxa"/>
            <w:vAlign w:val="bottom"/>
            <w:hideMark/>
          </w:tcPr>
          <w:p w14:paraId="6D24299E" w14:textId="77777777" w:rsidR="00B37A83" w:rsidRPr="004E5FE4" w:rsidRDefault="00B37A83" w:rsidP="00B37A83">
            <w:pPr>
              <w:spacing w:after="0" w:line="240" w:lineRule="auto"/>
              <w:ind w:left="432" w:right="-43"/>
              <w:jc w:val="both"/>
              <w:rPr>
                <w:rFonts w:ascii="Cordia New" w:eastAsia="Cordia New" w:hAnsi="Cordia New"/>
                <w:sz w:val="26"/>
                <w:szCs w:val="26"/>
              </w:rPr>
            </w:pPr>
            <w:r w:rsidRPr="004E5FE4">
              <w:rPr>
                <w:rFonts w:ascii="Cordia New" w:eastAsia="Cordia New" w:hAnsi="Cordia New"/>
                <w:sz w:val="26"/>
                <w:szCs w:val="26"/>
              </w:rPr>
              <w:t xml:space="preserve">   shares for diluted earnings</w:t>
            </w:r>
          </w:p>
        </w:tc>
        <w:tc>
          <w:tcPr>
            <w:tcW w:w="1440" w:type="dxa"/>
            <w:vAlign w:val="bottom"/>
          </w:tcPr>
          <w:p w14:paraId="1F5D8E7B" w14:textId="54E26C5B"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8860AB" w:rsidRPr="004E5FE4">
              <w:rPr>
                <w:rFonts w:ascii="Cordia New" w:eastAsia="Times New Roman" w:hAnsi="Cordia New"/>
                <w:sz w:val="26"/>
                <w:szCs w:val="26"/>
              </w:rPr>
              <w:t>,</w:t>
            </w:r>
            <w:r w:rsidRPr="003A773E">
              <w:rPr>
                <w:rFonts w:ascii="Cordia New" w:eastAsia="Times New Roman" w:hAnsi="Cordia New"/>
                <w:sz w:val="26"/>
                <w:szCs w:val="26"/>
                <w:lang w:val="en-GB"/>
              </w:rPr>
              <w:t>314</w:t>
            </w:r>
          </w:p>
        </w:tc>
        <w:tc>
          <w:tcPr>
            <w:tcW w:w="1440" w:type="dxa"/>
            <w:vAlign w:val="bottom"/>
          </w:tcPr>
          <w:p w14:paraId="632FD6BA" w14:textId="02B2C621"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5</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263</w:t>
            </w:r>
          </w:p>
        </w:tc>
      </w:tr>
    </w:tbl>
    <w:p w14:paraId="65122D74" w14:textId="0F231931" w:rsidR="00716489" w:rsidRPr="00BE39AC" w:rsidRDefault="00716489" w:rsidP="00690182">
      <w:pPr>
        <w:spacing w:after="0" w:line="240" w:lineRule="auto"/>
        <w:ind w:left="540"/>
        <w:rPr>
          <w:rFonts w:ascii="Cordia New" w:eastAsia="Times New Roman" w:hAnsi="Cordia New"/>
          <w:sz w:val="28"/>
        </w:rPr>
      </w:pPr>
    </w:p>
    <w:tbl>
      <w:tblPr>
        <w:tblW w:w="9403" w:type="dxa"/>
        <w:tblLayout w:type="fixed"/>
        <w:tblLook w:val="04A0" w:firstRow="1" w:lastRow="0" w:firstColumn="1" w:lastColumn="0" w:noHBand="0" w:noVBand="1"/>
      </w:tblPr>
      <w:tblGrid>
        <w:gridCol w:w="6523"/>
        <w:gridCol w:w="1440"/>
        <w:gridCol w:w="1440"/>
      </w:tblGrid>
      <w:tr w:rsidR="008B02DC" w:rsidRPr="004E5FE4" w14:paraId="33A030CA" w14:textId="77777777" w:rsidTr="00584F48">
        <w:tc>
          <w:tcPr>
            <w:tcW w:w="6523" w:type="dxa"/>
            <w:vAlign w:val="bottom"/>
          </w:tcPr>
          <w:p w14:paraId="0566AF22" w14:textId="77777777" w:rsidR="00C721A4" w:rsidRPr="004E5FE4" w:rsidRDefault="00C721A4" w:rsidP="00716489">
            <w:pPr>
              <w:spacing w:after="0" w:line="240" w:lineRule="auto"/>
              <w:ind w:left="440"/>
              <w:rPr>
                <w:rFonts w:ascii="Cordia New" w:eastAsia="Times New Roman" w:hAnsi="Cordia New"/>
                <w:sz w:val="26"/>
                <w:szCs w:val="26"/>
              </w:rPr>
            </w:pPr>
          </w:p>
        </w:tc>
        <w:tc>
          <w:tcPr>
            <w:tcW w:w="2880" w:type="dxa"/>
            <w:gridSpan w:val="2"/>
            <w:vAlign w:val="bottom"/>
            <w:hideMark/>
          </w:tcPr>
          <w:p w14:paraId="4F5965B8"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Consolidated financial statements</w:t>
            </w:r>
          </w:p>
        </w:tc>
      </w:tr>
      <w:tr w:rsidR="008B02DC" w:rsidRPr="004E5FE4" w14:paraId="63BF6BB9" w14:textId="77777777" w:rsidTr="00584F48">
        <w:tc>
          <w:tcPr>
            <w:tcW w:w="6523" w:type="dxa"/>
            <w:vAlign w:val="bottom"/>
          </w:tcPr>
          <w:p w14:paraId="237C9345" w14:textId="77777777" w:rsidR="00C721A4" w:rsidRPr="004E5FE4" w:rsidRDefault="00C721A4" w:rsidP="00716489">
            <w:pPr>
              <w:spacing w:after="0" w:line="240" w:lineRule="auto"/>
              <w:ind w:left="440"/>
              <w:rPr>
                <w:rFonts w:ascii="Cordia New" w:eastAsia="Times New Roman" w:hAnsi="Cordia New"/>
                <w:sz w:val="26"/>
                <w:szCs w:val="26"/>
              </w:rPr>
            </w:pPr>
          </w:p>
        </w:tc>
        <w:tc>
          <w:tcPr>
            <w:tcW w:w="2880" w:type="dxa"/>
            <w:gridSpan w:val="2"/>
            <w:vAlign w:val="bottom"/>
            <w:hideMark/>
          </w:tcPr>
          <w:p w14:paraId="7D2A8864" w14:textId="03B3E1E2"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4E5FE4">
              <w:rPr>
                <w:rFonts w:ascii="Cordia New" w:eastAsia="Times New Roman" w:hAnsi="Cordia New"/>
                <w:b/>
                <w:bCs/>
                <w:sz w:val="26"/>
                <w:szCs w:val="26"/>
              </w:rPr>
              <w:t xml:space="preserve"> December</w:t>
            </w:r>
          </w:p>
        </w:tc>
      </w:tr>
      <w:tr w:rsidR="008B02DC" w:rsidRPr="004E5FE4" w14:paraId="25A52D6F" w14:textId="77777777" w:rsidTr="00584F48">
        <w:tc>
          <w:tcPr>
            <w:tcW w:w="6523" w:type="dxa"/>
            <w:vAlign w:val="bottom"/>
          </w:tcPr>
          <w:p w14:paraId="41947ABD" w14:textId="77777777" w:rsidR="00C721A4" w:rsidRPr="004E5FE4" w:rsidRDefault="00C721A4" w:rsidP="00716489">
            <w:pPr>
              <w:spacing w:after="0" w:line="240" w:lineRule="auto"/>
              <w:ind w:left="440"/>
              <w:rPr>
                <w:rFonts w:ascii="Cordia New" w:eastAsia="Times New Roman" w:hAnsi="Cordia New"/>
                <w:sz w:val="26"/>
                <w:szCs w:val="26"/>
              </w:rPr>
            </w:pPr>
          </w:p>
        </w:tc>
        <w:tc>
          <w:tcPr>
            <w:tcW w:w="1440" w:type="dxa"/>
            <w:vAlign w:val="bottom"/>
            <w:hideMark/>
          </w:tcPr>
          <w:p w14:paraId="78357907" w14:textId="6EE84AFD"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440" w:type="dxa"/>
            <w:vAlign w:val="bottom"/>
            <w:hideMark/>
          </w:tcPr>
          <w:p w14:paraId="3670EF9D" w14:textId="11CB31B1"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060A6ED8" w14:textId="77777777" w:rsidTr="00584F48">
        <w:tc>
          <w:tcPr>
            <w:tcW w:w="6523" w:type="dxa"/>
            <w:vAlign w:val="bottom"/>
          </w:tcPr>
          <w:p w14:paraId="4CCCB52B" w14:textId="77777777" w:rsidR="00C721A4" w:rsidRPr="004E5FE4" w:rsidRDefault="00C721A4" w:rsidP="00716489">
            <w:pPr>
              <w:spacing w:after="0" w:line="240" w:lineRule="auto"/>
              <w:ind w:left="440"/>
              <w:rPr>
                <w:rFonts w:ascii="Cordia New" w:eastAsia="Times New Roman" w:hAnsi="Cordia New"/>
                <w:sz w:val="26"/>
                <w:szCs w:val="26"/>
              </w:rPr>
            </w:pPr>
          </w:p>
        </w:tc>
        <w:tc>
          <w:tcPr>
            <w:tcW w:w="1440" w:type="dxa"/>
            <w:vAlign w:val="bottom"/>
            <w:hideMark/>
          </w:tcPr>
          <w:p w14:paraId="644F1526" w14:textId="18E801BC"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440" w:type="dxa"/>
            <w:vAlign w:val="bottom"/>
            <w:hideMark/>
          </w:tcPr>
          <w:p w14:paraId="48EB4D89" w14:textId="1F3FD266"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786031AF" w14:textId="77777777" w:rsidTr="00584F48">
        <w:tc>
          <w:tcPr>
            <w:tcW w:w="6523" w:type="dxa"/>
            <w:vAlign w:val="bottom"/>
          </w:tcPr>
          <w:p w14:paraId="594B016D" w14:textId="77777777" w:rsidR="00C721A4" w:rsidRPr="00BE39AC" w:rsidRDefault="00C721A4" w:rsidP="00716489">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2D828BD7" w14:textId="77777777" w:rsidR="00C721A4" w:rsidRPr="00BE39AC" w:rsidRDefault="00C721A4" w:rsidP="00690182">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043B7766" w14:textId="77777777" w:rsidR="00C721A4" w:rsidRPr="00BE39AC" w:rsidRDefault="00C721A4" w:rsidP="00690182">
            <w:pPr>
              <w:tabs>
                <w:tab w:val="center" w:pos="6840"/>
                <w:tab w:val="right" w:pos="8640"/>
              </w:tabs>
              <w:spacing w:after="0" w:line="240" w:lineRule="auto"/>
              <w:ind w:left="432"/>
              <w:rPr>
                <w:rFonts w:ascii="Cordia New" w:eastAsia="Times New Roman" w:hAnsi="Cordia New"/>
                <w:sz w:val="12"/>
                <w:szCs w:val="12"/>
              </w:rPr>
            </w:pPr>
          </w:p>
        </w:tc>
      </w:tr>
      <w:tr w:rsidR="00B37A83" w:rsidRPr="004E5FE4" w14:paraId="0D37BDF3" w14:textId="77777777" w:rsidTr="00584F48">
        <w:tc>
          <w:tcPr>
            <w:tcW w:w="6523" w:type="dxa"/>
            <w:vAlign w:val="bottom"/>
            <w:hideMark/>
          </w:tcPr>
          <w:p w14:paraId="1D5EF82B" w14:textId="23F755F0" w:rsidR="00B37A83" w:rsidRPr="004E5FE4" w:rsidRDefault="00B37A83" w:rsidP="00B37A83">
            <w:pPr>
              <w:spacing w:after="0" w:line="240" w:lineRule="auto"/>
              <w:ind w:left="440"/>
              <w:rPr>
                <w:rFonts w:ascii="Cordia New" w:eastAsia="Times New Roman" w:hAnsi="Cordia New"/>
                <w:sz w:val="26"/>
                <w:szCs w:val="26"/>
              </w:rPr>
            </w:pPr>
            <w:r w:rsidRPr="004E5FE4">
              <w:rPr>
                <w:rFonts w:ascii="Cordia New" w:eastAsia="Times New Roman" w:hAnsi="Cordia New"/>
                <w:sz w:val="26"/>
                <w:szCs w:val="26"/>
              </w:rPr>
              <w:t>Profit (loss) for the year attributable to ordinary shareholders</w:t>
            </w:r>
          </w:p>
        </w:tc>
        <w:tc>
          <w:tcPr>
            <w:tcW w:w="1440" w:type="dxa"/>
            <w:vAlign w:val="bottom"/>
          </w:tcPr>
          <w:p w14:paraId="5F634B2F" w14:textId="6167BA04"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8860AB" w:rsidRPr="004E5FE4">
              <w:rPr>
                <w:rFonts w:ascii="Cordia New" w:eastAsia="Times New Roman" w:hAnsi="Cordia New"/>
                <w:sz w:val="26"/>
                <w:szCs w:val="26"/>
              </w:rPr>
              <w:t>,</w:t>
            </w:r>
            <w:r w:rsidRPr="003A773E">
              <w:rPr>
                <w:rFonts w:ascii="Cordia New" w:eastAsia="Times New Roman" w:hAnsi="Cordia New"/>
                <w:sz w:val="26"/>
                <w:szCs w:val="26"/>
                <w:lang w:val="en-GB"/>
              </w:rPr>
              <w:t>286</w:t>
            </w:r>
          </w:p>
        </w:tc>
        <w:tc>
          <w:tcPr>
            <w:tcW w:w="1440" w:type="dxa"/>
            <w:vAlign w:val="bottom"/>
          </w:tcPr>
          <w:p w14:paraId="7F482170" w14:textId="3A460753" w:rsidR="00B37A83" w:rsidRPr="004E5FE4" w:rsidRDefault="00B37A83" w:rsidP="00B37A83">
            <w:pP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13</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167</w:t>
            </w:r>
            <w:r w:rsidRPr="004E5FE4">
              <w:rPr>
                <w:rFonts w:ascii="Cordia New" w:eastAsia="Times New Roman" w:hAnsi="Cordia New"/>
                <w:sz w:val="26"/>
                <w:szCs w:val="26"/>
              </w:rPr>
              <w:t>)</w:t>
            </w:r>
          </w:p>
        </w:tc>
      </w:tr>
      <w:tr w:rsidR="00B37A83" w:rsidRPr="004E5FE4" w14:paraId="69F32AAB" w14:textId="77777777" w:rsidTr="00584F48">
        <w:tc>
          <w:tcPr>
            <w:tcW w:w="6523" w:type="dxa"/>
            <w:vAlign w:val="bottom"/>
            <w:hideMark/>
          </w:tcPr>
          <w:p w14:paraId="0092BC60" w14:textId="77777777" w:rsidR="00B37A83" w:rsidRPr="004E5FE4" w:rsidRDefault="00B37A83" w:rsidP="00B37A83">
            <w:pPr>
              <w:spacing w:after="0" w:line="240" w:lineRule="auto"/>
              <w:ind w:left="440"/>
              <w:rPr>
                <w:rFonts w:ascii="Cordia New" w:eastAsia="Times New Roman" w:hAnsi="Cordia New"/>
                <w:sz w:val="26"/>
                <w:szCs w:val="26"/>
                <w:lang w:val="en-GB"/>
              </w:rPr>
            </w:pPr>
            <w:r w:rsidRPr="004E5FE4">
              <w:rPr>
                <w:rFonts w:ascii="Cordia New" w:eastAsia="Times New Roman" w:hAnsi="Cordia New"/>
                <w:sz w:val="26"/>
                <w:szCs w:val="26"/>
                <w:lang w:val="en-GB"/>
              </w:rPr>
              <w:t>Cumulative interest expenses on perpetual debentures (net of tax)</w:t>
            </w:r>
          </w:p>
        </w:tc>
        <w:tc>
          <w:tcPr>
            <w:tcW w:w="1440" w:type="dxa"/>
            <w:vAlign w:val="bottom"/>
          </w:tcPr>
          <w:p w14:paraId="18514E0C" w14:textId="46705625" w:rsidR="00B37A83" w:rsidRPr="004E5FE4" w:rsidRDefault="008860AB" w:rsidP="00B37A83">
            <w:pPr>
              <w:pBdr>
                <w:bottom w:val="single" w:sz="4" w:space="1" w:color="auto"/>
              </w:pBdr>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458</w:t>
            </w:r>
            <w:r w:rsidRPr="004E5FE4">
              <w:rPr>
                <w:rFonts w:ascii="Cordia New" w:eastAsia="Times New Roman" w:hAnsi="Cordia New"/>
                <w:sz w:val="26"/>
                <w:szCs w:val="26"/>
                <w:lang w:val="en-GB"/>
              </w:rPr>
              <w:t>)</w:t>
            </w:r>
          </w:p>
        </w:tc>
        <w:tc>
          <w:tcPr>
            <w:tcW w:w="1440" w:type="dxa"/>
            <w:vAlign w:val="bottom"/>
          </w:tcPr>
          <w:p w14:paraId="022BEB6B" w14:textId="4B032C95" w:rsidR="00B37A83" w:rsidRPr="004E5FE4" w:rsidRDefault="00B37A83" w:rsidP="00B37A83">
            <w:pPr>
              <w:pBdr>
                <w:bottom w:val="single" w:sz="4" w:space="1" w:color="auto"/>
              </w:pBdr>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546</w:t>
            </w:r>
            <w:r w:rsidRPr="004E5FE4">
              <w:rPr>
                <w:rFonts w:ascii="Cordia New" w:eastAsia="Times New Roman" w:hAnsi="Cordia New"/>
                <w:sz w:val="26"/>
                <w:szCs w:val="26"/>
                <w:lang w:val="en-GB"/>
              </w:rPr>
              <w:t>)</w:t>
            </w:r>
          </w:p>
        </w:tc>
      </w:tr>
      <w:tr w:rsidR="00B37A83" w:rsidRPr="00BE39AC" w14:paraId="279E8CEB" w14:textId="77777777" w:rsidTr="00584F48">
        <w:tc>
          <w:tcPr>
            <w:tcW w:w="6523" w:type="dxa"/>
            <w:vAlign w:val="bottom"/>
          </w:tcPr>
          <w:p w14:paraId="3A7B5E41" w14:textId="77777777" w:rsidR="00B37A83" w:rsidRPr="00BE39AC" w:rsidRDefault="00B37A83" w:rsidP="00B37A83">
            <w:pPr>
              <w:spacing w:after="0" w:line="240" w:lineRule="auto"/>
              <w:ind w:left="440"/>
              <w:rPr>
                <w:rFonts w:ascii="Cordia New" w:eastAsia="Times New Roman" w:hAnsi="Cordia New"/>
                <w:sz w:val="12"/>
                <w:szCs w:val="12"/>
              </w:rPr>
            </w:pPr>
          </w:p>
        </w:tc>
        <w:tc>
          <w:tcPr>
            <w:tcW w:w="1440" w:type="dxa"/>
            <w:vAlign w:val="bottom"/>
          </w:tcPr>
          <w:p w14:paraId="29DBB284" w14:textId="77777777" w:rsidR="00B37A83" w:rsidRPr="00BE39AC" w:rsidRDefault="00B37A83" w:rsidP="00B37A83">
            <w:pPr>
              <w:spacing w:after="0" w:line="240" w:lineRule="auto"/>
              <w:ind w:right="-72"/>
              <w:jc w:val="right"/>
              <w:rPr>
                <w:rFonts w:ascii="Cordia New" w:eastAsia="Times New Roman" w:hAnsi="Cordia New"/>
                <w:sz w:val="12"/>
                <w:szCs w:val="12"/>
              </w:rPr>
            </w:pPr>
          </w:p>
        </w:tc>
        <w:tc>
          <w:tcPr>
            <w:tcW w:w="1440" w:type="dxa"/>
            <w:vAlign w:val="bottom"/>
          </w:tcPr>
          <w:p w14:paraId="6C5C2FB1" w14:textId="77777777" w:rsidR="00B37A83" w:rsidRPr="00BE39AC" w:rsidRDefault="00B37A83" w:rsidP="00B37A83">
            <w:pPr>
              <w:spacing w:after="0" w:line="240" w:lineRule="auto"/>
              <w:ind w:right="-72"/>
              <w:jc w:val="right"/>
              <w:rPr>
                <w:rFonts w:ascii="Cordia New" w:eastAsia="Times New Roman" w:hAnsi="Cordia New"/>
                <w:sz w:val="12"/>
                <w:szCs w:val="12"/>
              </w:rPr>
            </w:pPr>
          </w:p>
        </w:tc>
      </w:tr>
      <w:tr w:rsidR="00B37A83" w:rsidRPr="004E5FE4" w14:paraId="323843CF" w14:textId="77777777" w:rsidTr="00584F48">
        <w:tc>
          <w:tcPr>
            <w:tcW w:w="6523" w:type="dxa"/>
            <w:vAlign w:val="bottom"/>
            <w:hideMark/>
          </w:tcPr>
          <w:p w14:paraId="30B8CC8F" w14:textId="7719C964" w:rsidR="00B37A83" w:rsidRPr="004E5FE4" w:rsidRDefault="00B37A83" w:rsidP="00B37A83">
            <w:pPr>
              <w:spacing w:after="0" w:line="240" w:lineRule="auto"/>
              <w:ind w:left="440"/>
              <w:rPr>
                <w:rFonts w:ascii="Cordia New" w:eastAsia="Times New Roman" w:hAnsi="Cordia New"/>
                <w:sz w:val="26"/>
                <w:szCs w:val="26"/>
                <w:cs/>
              </w:rPr>
            </w:pPr>
            <w:r w:rsidRPr="004E5FE4">
              <w:rPr>
                <w:rFonts w:ascii="Cordia New" w:eastAsia="Times New Roman" w:hAnsi="Cordia New"/>
                <w:sz w:val="26"/>
                <w:szCs w:val="26"/>
              </w:rPr>
              <w:t>Profit (loss) for the year used to determine diluted earnings per share</w:t>
            </w:r>
          </w:p>
        </w:tc>
        <w:tc>
          <w:tcPr>
            <w:tcW w:w="1440" w:type="dxa"/>
            <w:vAlign w:val="bottom"/>
          </w:tcPr>
          <w:p w14:paraId="3C8C685C" w14:textId="76BC5A37"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8860AB" w:rsidRPr="004E5FE4">
              <w:rPr>
                <w:rFonts w:ascii="Cordia New" w:eastAsia="Times New Roman" w:hAnsi="Cordia New"/>
                <w:sz w:val="26"/>
                <w:szCs w:val="26"/>
              </w:rPr>
              <w:t>,</w:t>
            </w:r>
            <w:r w:rsidRPr="003A773E">
              <w:rPr>
                <w:rFonts w:ascii="Cordia New" w:eastAsia="Times New Roman" w:hAnsi="Cordia New"/>
                <w:sz w:val="26"/>
                <w:szCs w:val="26"/>
                <w:lang w:val="en-GB"/>
              </w:rPr>
              <w:t>828</w:t>
            </w:r>
          </w:p>
        </w:tc>
        <w:tc>
          <w:tcPr>
            <w:tcW w:w="1440" w:type="dxa"/>
            <w:vAlign w:val="bottom"/>
          </w:tcPr>
          <w:p w14:paraId="718C662A" w14:textId="61A6C2B6" w:rsidR="00B37A83" w:rsidRPr="004E5FE4" w:rsidRDefault="00B37A83" w:rsidP="00B37A83">
            <w:pPr>
              <w:pBdr>
                <w:bottom w:val="double" w:sz="4" w:space="1" w:color="auto"/>
              </w:pBd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14</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713</w:t>
            </w:r>
            <w:r w:rsidRPr="004E5FE4">
              <w:rPr>
                <w:rFonts w:ascii="Cordia New" w:eastAsia="Times New Roman" w:hAnsi="Cordia New"/>
                <w:sz w:val="26"/>
                <w:szCs w:val="26"/>
              </w:rPr>
              <w:t>)</w:t>
            </w:r>
          </w:p>
        </w:tc>
      </w:tr>
      <w:tr w:rsidR="00B37A83" w:rsidRPr="00BE39AC" w14:paraId="511950E0" w14:textId="77777777" w:rsidTr="00584F48">
        <w:tc>
          <w:tcPr>
            <w:tcW w:w="6523" w:type="dxa"/>
            <w:vAlign w:val="bottom"/>
          </w:tcPr>
          <w:p w14:paraId="338E1B11" w14:textId="77777777" w:rsidR="00B37A83" w:rsidRPr="00BE39AC" w:rsidRDefault="00B37A83" w:rsidP="00B37A83">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6DB11DDC"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3ED37416"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r>
      <w:tr w:rsidR="00B37A83" w:rsidRPr="004E5FE4" w14:paraId="0EDD5D6E" w14:textId="77777777" w:rsidTr="00584F48">
        <w:tc>
          <w:tcPr>
            <w:tcW w:w="6523" w:type="dxa"/>
            <w:vAlign w:val="bottom"/>
            <w:hideMark/>
          </w:tcPr>
          <w:p w14:paraId="534075E5" w14:textId="77777777" w:rsidR="00B37A83" w:rsidRPr="004E5FE4" w:rsidRDefault="00B37A83" w:rsidP="00B37A83">
            <w:pPr>
              <w:spacing w:after="0" w:line="240" w:lineRule="auto"/>
              <w:ind w:left="440"/>
              <w:rPr>
                <w:rFonts w:ascii="Cordia New" w:eastAsia="Times New Roman" w:hAnsi="Cordia New"/>
                <w:sz w:val="26"/>
                <w:szCs w:val="26"/>
              </w:rPr>
            </w:pPr>
            <w:r w:rsidRPr="004E5FE4">
              <w:rPr>
                <w:rFonts w:ascii="Cordia New" w:eastAsia="Times New Roman" w:hAnsi="Cordia New"/>
                <w:sz w:val="26"/>
                <w:szCs w:val="26"/>
              </w:rPr>
              <w:t>Basic earnings (loss) per share</w:t>
            </w:r>
          </w:p>
        </w:tc>
        <w:tc>
          <w:tcPr>
            <w:tcW w:w="1440" w:type="dxa"/>
            <w:vAlign w:val="bottom"/>
          </w:tcPr>
          <w:p w14:paraId="6AF7A7D5" w14:textId="0505E879"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0</w:t>
            </w:r>
            <w:r w:rsidR="000D19FD" w:rsidRPr="004E5FE4">
              <w:rPr>
                <w:rFonts w:ascii="Cordia New" w:eastAsia="Times New Roman" w:hAnsi="Cordia New"/>
                <w:sz w:val="26"/>
                <w:szCs w:val="26"/>
              </w:rPr>
              <w:t>.</w:t>
            </w:r>
            <w:r w:rsidRPr="003A773E">
              <w:rPr>
                <w:rFonts w:ascii="Cordia New" w:eastAsia="Times New Roman" w:hAnsi="Cordia New"/>
                <w:sz w:val="26"/>
                <w:szCs w:val="26"/>
                <w:lang w:val="en-GB"/>
              </w:rPr>
              <w:t>54</w:t>
            </w:r>
          </w:p>
        </w:tc>
        <w:tc>
          <w:tcPr>
            <w:tcW w:w="1440" w:type="dxa"/>
            <w:vAlign w:val="bottom"/>
          </w:tcPr>
          <w:p w14:paraId="39EE87D2" w14:textId="0711EFB9" w:rsidR="00B37A83" w:rsidRPr="004E5FE4" w:rsidRDefault="00B37A83" w:rsidP="00B37A83">
            <w:pPr>
              <w:pBdr>
                <w:bottom w:val="double" w:sz="4" w:space="1" w:color="auto"/>
              </w:pBd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83</w:t>
            </w:r>
            <w:r w:rsidRPr="004E5FE4">
              <w:rPr>
                <w:rFonts w:ascii="Cordia New" w:eastAsia="Times New Roman" w:hAnsi="Cordia New"/>
                <w:sz w:val="26"/>
                <w:szCs w:val="26"/>
              </w:rPr>
              <w:t>)</w:t>
            </w:r>
          </w:p>
        </w:tc>
      </w:tr>
      <w:tr w:rsidR="00B37A83" w:rsidRPr="00BE39AC" w14:paraId="3AA8FB1E" w14:textId="77777777" w:rsidTr="00584F48">
        <w:tc>
          <w:tcPr>
            <w:tcW w:w="6523" w:type="dxa"/>
            <w:vAlign w:val="bottom"/>
          </w:tcPr>
          <w:p w14:paraId="5D560C24" w14:textId="77777777" w:rsidR="00B37A83" w:rsidRPr="00BE39AC" w:rsidRDefault="00B37A83" w:rsidP="00B37A83">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491CB059"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6CA6160E"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r>
      <w:tr w:rsidR="00B37A83" w:rsidRPr="004E5FE4" w14:paraId="5214D550" w14:textId="77777777" w:rsidTr="00584F48">
        <w:tc>
          <w:tcPr>
            <w:tcW w:w="6523" w:type="dxa"/>
            <w:vAlign w:val="bottom"/>
            <w:hideMark/>
          </w:tcPr>
          <w:p w14:paraId="7FB67441" w14:textId="77777777" w:rsidR="00B37A83" w:rsidRPr="004E5FE4" w:rsidRDefault="00B37A83" w:rsidP="00B37A83">
            <w:pPr>
              <w:spacing w:after="0" w:line="240" w:lineRule="auto"/>
              <w:ind w:left="440"/>
              <w:rPr>
                <w:rFonts w:ascii="Cordia New" w:eastAsia="Times New Roman" w:hAnsi="Cordia New"/>
                <w:sz w:val="26"/>
                <w:szCs w:val="26"/>
              </w:rPr>
            </w:pPr>
            <w:r w:rsidRPr="004E5FE4">
              <w:rPr>
                <w:rFonts w:ascii="Cordia New" w:eastAsia="Times New Roman" w:hAnsi="Cordia New"/>
                <w:sz w:val="26"/>
                <w:szCs w:val="26"/>
              </w:rPr>
              <w:t>Diluted earnings (loss) per share</w:t>
            </w:r>
          </w:p>
        </w:tc>
        <w:tc>
          <w:tcPr>
            <w:tcW w:w="1440" w:type="dxa"/>
            <w:vAlign w:val="bottom"/>
          </w:tcPr>
          <w:p w14:paraId="1596D0F6" w14:textId="70892998"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0</w:t>
            </w:r>
            <w:r w:rsidR="000D19FD" w:rsidRPr="004E5FE4">
              <w:rPr>
                <w:rFonts w:ascii="Cordia New" w:eastAsia="Times New Roman" w:hAnsi="Cordia New"/>
                <w:sz w:val="26"/>
                <w:szCs w:val="26"/>
              </w:rPr>
              <w:t>.</w:t>
            </w:r>
            <w:r w:rsidRPr="003A773E">
              <w:rPr>
                <w:rFonts w:ascii="Cordia New" w:eastAsia="Times New Roman" w:hAnsi="Cordia New"/>
                <w:sz w:val="26"/>
                <w:szCs w:val="26"/>
                <w:lang w:val="en-GB"/>
              </w:rPr>
              <w:t>53</w:t>
            </w:r>
          </w:p>
        </w:tc>
        <w:tc>
          <w:tcPr>
            <w:tcW w:w="1440" w:type="dxa"/>
            <w:vAlign w:val="bottom"/>
          </w:tcPr>
          <w:p w14:paraId="55DB1DD8" w14:textId="17096FDB" w:rsidR="00B37A83" w:rsidRPr="004E5FE4" w:rsidRDefault="00B37A83" w:rsidP="00B37A83">
            <w:pPr>
              <w:pBdr>
                <w:bottom w:val="double" w:sz="4" w:space="1" w:color="auto"/>
              </w:pBdr>
              <w:spacing w:after="0" w:line="240" w:lineRule="auto"/>
              <w:ind w:right="-72"/>
              <w:jc w:val="right"/>
              <w:rPr>
                <w:rFonts w:ascii="Cordia New" w:eastAsia="Times New Roman" w:hAnsi="Cordia New"/>
                <w:sz w:val="26"/>
                <w:szCs w:val="26"/>
              </w:rPr>
            </w:pP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2</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80</w:t>
            </w:r>
            <w:r w:rsidRPr="004E5FE4">
              <w:rPr>
                <w:rFonts w:ascii="Cordia New" w:eastAsia="Times New Roman" w:hAnsi="Cordia New"/>
                <w:sz w:val="26"/>
                <w:szCs w:val="26"/>
              </w:rPr>
              <w:t>)</w:t>
            </w:r>
          </w:p>
        </w:tc>
      </w:tr>
    </w:tbl>
    <w:p w14:paraId="633917B5" w14:textId="54DE4F36" w:rsidR="00584F48" w:rsidRDefault="00584F48" w:rsidP="00690182">
      <w:pPr>
        <w:spacing w:after="0" w:line="240" w:lineRule="auto"/>
        <w:ind w:left="547" w:hanging="540"/>
        <w:jc w:val="both"/>
        <w:rPr>
          <w:rFonts w:ascii="Cordia New" w:eastAsia="Times New Roman" w:hAnsi="Cordia New"/>
          <w:sz w:val="28"/>
        </w:rPr>
      </w:pPr>
    </w:p>
    <w:p w14:paraId="6F91A773" w14:textId="77777777" w:rsidR="00584F48" w:rsidRDefault="00584F48">
      <w:pPr>
        <w:spacing w:after="0" w:line="240" w:lineRule="auto"/>
        <w:rPr>
          <w:rFonts w:ascii="Cordia New" w:eastAsia="Times New Roman" w:hAnsi="Cordia New"/>
          <w:sz w:val="28"/>
        </w:rPr>
      </w:pPr>
      <w:r>
        <w:rPr>
          <w:rFonts w:ascii="Cordia New" w:eastAsia="Times New Roman" w:hAnsi="Cordia New"/>
          <w:sz w:val="28"/>
        </w:rPr>
        <w:br w:type="page"/>
      </w:r>
    </w:p>
    <w:p w14:paraId="2CE49984" w14:textId="7BE48541" w:rsidR="00584F48" w:rsidRPr="004E5FE4" w:rsidRDefault="003A773E" w:rsidP="00584F48">
      <w:pPr>
        <w:spacing w:after="0" w:line="240" w:lineRule="auto"/>
        <w:ind w:left="547" w:hanging="540"/>
        <w:jc w:val="both"/>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35</w:t>
      </w:r>
      <w:r w:rsidR="00584F48" w:rsidRPr="004E5FE4">
        <w:rPr>
          <w:rFonts w:ascii="Cordia New" w:eastAsia="Times New Roman" w:hAnsi="Cordia New"/>
          <w:b/>
          <w:bCs/>
          <w:sz w:val="26"/>
          <w:szCs w:val="26"/>
        </w:rPr>
        <w:tab/>
        <w:t xml:space="preserve">Earnings per share </w:t>
      </w:r>
      <w:r w:rsidR="00584F48" w:rsidRPr="004E5FE4">
        <w:rPr>
          <w:rFonts w:ascii="Cordia New" w:eastAsia="Times New Roman" w:hAnsi="Cordia New"/>
          <w:sz w:val="26"/>
          <w:szCs w:val="26"/>
        </w:rPr>
        <w:t>(Cont’d)</w:t>
      </w:r>
    </w:p>
    <w:p w14:paraId="7186A113" w14:textId="77777777" w:rsidR="00C721A4" w:rsidRPr="00BE39AC" w:rsidRDefault="00C721A4" w:rsidP="00690182">
      <w:pPr>
        <w:spacing w:after="0" w:line="240" w:lineRule="auto"/>
        <w:ind w:left="547" w:hanging="540"/>
        <w:jc w:val="both"/>
        <w:rPr>
          <w:rFonts w:ascii="Cordia New" w:eastAsia="Times New Roman" w:hAnsi="Cordia New"/>
          <w:sz w:val="28"/>
        </w:rPr>
      </w:pPr>
    </w:p>
    <w:tbl>
      <w:tblPr>
        <w:tblW w:w="9403" w:type="dxa"/>
        <w:tblLayout w:type="fixed"/>
        <w:tblLook w:val="04A0" w:firstRow="1" w:lastRow="0" w:firstColumn="1" w:lastColumn="0" w:noHBand="0" w:noVBand="1"/>
      </w:tblPr>
      <w:tblGrid>
        <w:gridCol w:w="6523"/>
        <w:gridCol w:w="1440"/>
        <w:gridCol w:w="1440"/>
      </w:tblGrid>
      <w:tr w:rsidR="008B02DC" w:rsidRPr="004E5FE4" w14:paraId="0DE2B72A" w14:textId="77777777" w:rsidTr="00584F48">
        <w:tc>
          <w:tcPr>
            <w:tcW w:w="6523" w:type="dxa"/>
            <w:vAlign w:val="bottom"/>
          </w:tcPr>
          <w:p w14:paraId="204F6049" w14:textId="77777777" w:rsidR="00C721A4" w:rsidRPr="004E5FE4" w:rsidRDefault="00C721A4" w:rsidP="00716489">
            <w:pPr>
              <w:tabs>
                <w:tab w:val="center" w:pos="6840"/>
                <w:tab w:val="right" w:pos="8640"/>
              </w:tabs>
              <w:spacing w:after="0" w:line="240" w:lineRule="auto"/>
              <w:ind w:left="440"/>
              <w:rPr>
                <w:rFonts w:ascii="Cordia New" w:eastAsia="Times New Roman" w:hAnsi="Cordia New"/>
                <w:sz w:val="26"/>
                <w:szCs w:val="26"/>
              </w:rPr>
            </w:pPr>
          </w:p>
        </w:tc>
        <w:tc>
          <w:tcPr>
            <w:tcW w:w="2880" w:type="dxa"/>
            <w:gridSpan w:val="2"/>
            <w:vAlign w:val="bottom"/>
            <w:hideMark/>
          </w:tcPr>
          <w:p w14:paraId="202D88B8" w14:textId="77777777"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Separate financial statements</w:t>
            </w:r>
          </w:p>
        </w:tc>
      </w:tr>
      <w:tr w:rsidR="008B02DC" w:rsidRPr="004E5FE4" w14:paraId="3E8DAB21" w14:textId="77777777" w:rsidTr="00584F48">
        <w:tc>
          <w:tcPr>
            <w:tcW w:w="6523" w:type="dxa"/>
            <w:vAlign w:val="bottom"/>
          </w:tcPr>
          <w:p w14:paraId="4D998233" w14:textId="77777777" w:rsidR="00C721A4" w:rsidRPr="004E5FE4" w:rsidRDefault="00C721A4" w:rsidP="00716489">
            <w:pPr>
              <w:tabs>
                <w:tab w:val="center" w:pos="6840"/>
                <w:tab w:val="right" w:pos="8640"/>
              </w:tabs>
              <w:spacing w:after="0" w:line="240" w:lineRule="auto"/>
              <w:ind w:left="440"/>
              <w:rPr>
                <w:rFonts w:ascii="Cordia New" w:eastAsia="Times New Roman" w:hAnsi="Cordia New"/>
                <w:sz w:val="26"/>
                <w:szCs w:val="26"/>
              </w:rPr>
            </w:pPr>
          </w:p>
        </w:tc>
        <w:tc>
          <w:tcPr>
            <w:tcW w:w="2880" w:type="dxa"/>
            <w:gridSpan w:val="2"/>
            <w:vAlign w:val="bottom"/>
            <w:hideMark/>
          </w:tcPr>
          <w:p w14:paraId="1524C45C" w14:textId="5813732A" w:rsidR="00C721A4" w:rsidRPr="004E5FE4" w:rsidRDefault="00C721A4" w:rsidP="00690182">
            <w:pPr>
              <w:pBdr>
                <w:bottom w:val="single" w:sz="4" w:space="1" w:color="auto"/>
              </w:pBdr>
              <w:spacing w:after="0" w:line="240" w:lineRule="auto"/>
              <w:ind w:right="-72"/>
              <w:jc w:val="center"/>
              <w:rPr>
                <w:rFonts w:ascii="Cordia New" w:eastAsia="Times New Roman" w:hAnsi="Cordia New"/>
                <w:b/>
                <w:bCs/>
                <w:sz w:val="26"/>
                <w:szCs w:val="26"/>
              </w:rPr>
            </w:pPr>
            <w:r w:rsidRPr="004E5FE4">
              <w:rPr>
                <w:rFonts w:ascii="Cordia New" w:eastAsia="Times New Roman" w:hAnsi="Cordia New"/>
                <w:b/>
                <w:bCs/>
                <w:sz w:val="26"/>
                <w:szCs w:val="26"/>
              </w:rPr>
              <w:t xml:space="preserve">For the year ended </w:t>
            </w:r>
            <w:r w:rsidR="003A773E" w:rsidRPr="003A773E">
              <w:rPr>
                <w:rFonts w:ascii="Cordia New" w:eastAsia="Times New Roman" w:hAnsi="Cordia New"/>
                <w:b/>
                <w:bCs/>
                <w:sz w:val="26"/>
                <w:szCs w:val="26"/>
                <w:lang w:val="en-GB"/>
              </w:rPr>
              <w:t>31</w:t>
            </w:r>
            <w:r w:rsidRPr="004E5FE4">
              <w:rPr>
                <w:rFonts w:ascii="Cordia New" w:eastAsia="Times New Roman" w:hAnsi="Cordia New"/>
                <w:b/>
                <w:bCs/>
                <w:sz w:val="26"/>
                <w:szCs w:val="26"/>
              </w:rPr>
              <w:t xml:space="preserve"> December</w:t>
            </w:r>
          </w:p>
        </w:tc>
      </w:tr>
      <w:tr w:rsidR="008B02DC" w:rsidRPr="004E5FE4" w14:paraId="558D7D0F" w14:textId="77777777" w:rsidTr="00584F48">
        <w:tc>
          <w:tcPr>
            <w:tcW w:w="6523" w:type="dxa"/>
            <w:vAlign w:val="bottom"/>
          </w:tcPr>
          <w:p w14:paraId="5BEAE32F" w14:textId="77777777" w:rsidR="00C721A4" w:rsidRPr="004E5FE4" w:rsidRDefault="00C721A4" w:rsidP="00716489">
            <w:pPr>
              <w:tabs>
                <w:tab w:val="center" w:pos="6840"/>
                <w:tab w:val="right" w:pos="8640"/>
              </w:tabs>
              <w:spacing w:after="0" w:line="240" w:lineRule="auto"/>
              <w:ind w:left="440"/>
              <w:rPr>
                <w:rFonts w:ascii="Cordia New" w:eastAsia="Times New Roman" w:hAnsi="Cordia New"/>
                <w:sz w:val="26"/>
                <w:szCs w:val="26"/>
              </w:rPr>
            </w:pPr>
          </w:p>
        </w:tc>
        <w:tc>
          <w:tcPr>
            <w:tcW w:w="1440" w:type="dxa"/>
            <w:vAlign w:val="bottom"/>
            <w:hideMark/>
          </w:tcPr>
          <w:p w14:paraId="5D1A65E1" w14:textId="095427E5"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440" w:type="dxa"/>
            <w:vAlign w:val="bottom"/>
            <w:hideMark/>
          </w:tcPr>
          <w:p w14:paraId="58C3407A" w14:textId="479D59AF" w:rsidR="00C721A4" w:rsidRPr="004E5FE4" w:rsidRDefault="003A773E" w:rsidP="00690182">
            <w:pP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8B02DC" w:rsidRPr="004E5FE4" w14:paraId="586DF6A4" w14:textId="77777777" w:rsidTr="00584F48">
        <w:tc>
          <w:tcPr>
            <w:tcW w:w="6523" w:type="dxa"/>
            <w:vAlign w:val="bottom"/>
          </w:tcPr>
          <w:p w14:paraId="30038224" w14:textId="77777777" w:rsidR="00C721A4" w:rsidRPr="004E5FE4" w:rsidRDefault="00C721A4" w:rsidP="00716489">
            <w:pPr>
              <w:tabs>
                <w:tab w:val="center" w:pos="6840"/>
                <w:tab w:val="right" w:pos="8640"/>
              </w:tabs>
              <w:spacing w:after="0" w:line="240" w:lineRule="auto"/>
              <w:ind w:left="440"/>
              <w:rPr>
                <w:rFonts w:ascii="Cordia New" w:eastAsia="Times New Roman" w:hAnsi="Cordia New"/>
                <w:sz w:val="26"/>
                <w:szCs w:val="26"/>
              </w:rPr>
            </w:pPr>
          </w:p>
        </w:tc>
        <w:tc>
          <w:tcPr>
            <w:tcW w:w="1440" w:type="dxa"/>
            <w:vAlign w:val="bottom"/>
            <w:hideMark/>
          </w:tcPr>
          <w:p w14:paraId="11A462D1" w14:textId="7288CDAD"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440" w:type="dxa"/>
            <w:vAlign w:val="bottom"/>
            <w:hideMark/>
          </w:tcPr>
          <w:p w14:paraId="6A6FA731" w14:textId="1E6ADAC0" w:rsidR="00C721A4"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8B02DC" w:rsidRPr="00BE39AC" w14:paraId="484F59A1" w14:textId="77777777" w:rsidTr="00584F48">
        <w:tc>
          <w:tcPr>
            <w:tcW w:w="6523" w:type="dxa"/>
            <w:vAlign w:val="bottom"/>
          </w:tcPr>
          <w:p w14:paraId="0D9BC461" w14:textId="77777777" w:rsidR="00C721A4" w:rsidRPr="00BE39AC" w:rsidRDefault="00C721A4" w:rsidP="00716489">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2BC965B3" w14:textId="77777777" w:rsidR="00C721A4" w:rsidRPr="00BE39AC" w:rsidRDefault="00C721A4" w:rsidP="00690182">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684F6129" w14:textId="77777777" w:rsidR="00C721A4" w:rsidRPr="00BE39AC" w:rsidRDefault="00C721A4" w:rsidP="00690182">
            <w:pPr>
              <w:tabs>
                <w:tab w:val="center" w:pos="6840"/>
                <w:tab w:val="right" w:pos="8640"/>
              </w:tabs>
              <w:spacing w:after="0" w:line="240" w:lineRule="auto"/>
              <w:ind w:left="432"/>
              <w:rPr>
                <w:rFonts w:ascii="Cordia New" w:eastAsia="Times New Roman" w:hAnsi="Cordia New"/>
                <w:sz w:val="12"/>
                <w:szCs w:val="12"/>
              </w:rPr>
            </w:pPr>
          </w:p>
        </w:tc>
      </w:tr>
      <w:tr w:rsidR="00B37A83" w:rsidRPr="004E5FE4" w14:paraId="543C6369" w14:textId="77777777" w:rsidTr="00584F48">
        <w:tc>
          <w:tcPr>
            <w:tcW w:w="6523" w:type="dxa"/>
            <w:vAlign w:val="bottom"/>
            <w:hideMark/>
          </w:tcPr>
          <w:p w14:paraId="272E595F" w14:textId="77777777" w:rsidR="00B37A83" w:rsidRPr="004E5FE4" w:rsidRDefault="00B37A83" w:rsidP="00B37A83">
            <w:pPr>
              <w:spacing w:after="0" w:line="240" w:lineRule="auto"/>
              <w:ind w:left="440"/>
              <w:rPr>
                <w:rFonts w:ascii="Cordia New" w:eastAsia="Times New Roman" w:hAnsi="Cordia New"/>
                <w:sz w:val="26"/>
                <w:szCs w:val="26"/>
              </w:rPr>
            </w:pPr>
            <w:r w:rsidRPr="004E5FE4">
              <w:rPr>
                <w:rFonts w:ascii="Cordia New" w:eastAsia="Times New Roman" w:hAnsi="Cordia New"/>
                <w:sz w:val="26"/>
                <w:szCs w:val="26"/>
              </w:rPr>
              <w:t xml:space="preserve">Profit for the year attributable to ordinary shareholders </w:t>
            </w:r>
          </w:p>
        </w:tc>
        <w:tc>
          <w:tcPr>
            <w:tcW w:w="1440" w:type="dxa"/>
            <w:vAlign w:val="bottom"/>
          </w:tcPr>
          <w:p w14:paraId="382749DC" w14:textId="528E60C9"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w:t>
            </w:r>
            <w:r w:rsidR="000D19FD" w:rsidRPr="004E5FE4">
              <w:rPr>
                <w:rFonts w:ascii="Cordia New" w:eastAsia="Times New Roman" w:hAnsi="Cordia New"/>
                <w:sz w:val="26"/>
                <w:szCs w:val="26"/>
              </w:rPr>
              <w:t>,</w:t>
            </w:r>
            <w:r w:rsidRPr="003A773E">
              <w:rPr>
                <w:rFonts w:ascii="Cordia New" w:eastAsia="Times New Roman" w:hAnsi="Cordia New"/>
                <w:sz w:val="26"/>
                <w:szCs w:val="26"/>
                <w:lang w:val="en-GB"/>
              </w:rPr>
              <w:t>964</w:t>
            </w:r>
          </w:p>
        </w:tc>
        <w:tc>
          <w:tcPr>
            <w:tcW w:w="1440" w:type="dxa"/>
            <w:vAlign w:val="bottom"/>
          </w:tcPr>
          <w:p w14:paraId="5649472D" w14:textId="7644A9A1" w:rsidR="00B37A83" w:rsidRPr="004E5FE4" w:rsidRDefault="003A773E" w:rsidP="00B37A83">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702</w:t>
            </w:r>
          </w:p>
        </w:tc>
      </w:tr>
      <w:tr w:rsidR="00B37A83" w:rsidRPr="004E5FE4" w14:paraId="707C5701" w14:textId="77777777" w:rsidTr="00584F48">
        <w:tc>
          <w:tcPr>
            <w:tcW w:w="6523" w:type="dxa"/>
            <w:vAlign w:val="bottom"/>
            <w:hideMark/>
          </w:tcPr>
          <w:p w14:paraId="25EDD12A" w14:textId="77777777" w:rsidR="00B37A83" w:rsidRPr="004E5FE4" w:rsidRDefault="00B37A83" w:rsidP="00B37A83">
            <w:pPr>
              <w:spacing w:after="0" w:line="240" w:lineRule="auto"/>
              <w:ind w:left="440"/>
              <w:rPr>
                <w:rFonts w:ascii="Cordia New" w:eastAsia="Times New Roman" w:hAnsi="Cordia New"/>
                <w:sz w:val="26"/>
                <w:szCs w:val="26"/>
                <w:lang w:val="en-GB"/>
              </w:rPr>
            </w:pPr>
            <w:r w:rsidRPr="004E5FE4">
              <w:rPr>
                <w:rFonts w:ascii="Cordia New" w:eastAsia="Times New Roman" w:hAnsi="Cordia New"/>
                <w:sz w:val="26"/>
                <w:szCs w:val="26"/>
                <w:lang w:val="en-GB"/>
              </w:rPr>
              <w:t>Cumulative interest expenses on perpetual debentures (net of tax)</w:t>
            </w:r>
          </w:p>
        </w:tc>
        <w:tc>
          <w:tcPr>
            <w:tcW w:w="1440" w:type="dxa"/>
            <w:vAlign w:val="bottom"/>
          </w:tcPr>
          <w:p w14:paraId="2F7DF866" w14:textId="1EF7D1AC" w:rsidR="00B37A83" w:rsidRPr="004E5FE4" w:rsidRDefault="000D19FD" w:rsidP="00B37A83">
            <w:pPr>
              <w:pBdr>
                <w:bottom w:val="single" w:sz="4" w:space="1" w:color="auto"/>
              </w:pBdr>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458</w:t>
            </w:r>
            <w:r w:rsidRPr="004E5FE4">
              <w:rPr>
                <w:rFonts w:ascii="Cordia New" w:eastAsia="Times New Roman" w:hAnsi="Cordia New"/>
                <w:sz w:val="26"/>
                <w:szCs w:val="26"/>
                <w:lang w:val="en-GB"/>
              </w:rPr>
              <w:t>)</w:t>
            </w:r>
          </w:p>
        </w:tc>
        <w:tc>
          <w:tcPr>
            <w:tcW w:w="1440" w:type="dxa"/>
            <w:vAlign w:val="bottom"/>
          </w:tcPr>
          <w:p w14:paraId="0EAF271E" w14:textId="555DC3C9" w:rsidR="00B37A83" w:rsidRPr="004E5FE4" w:rsidRDefault="00B37A83" w:rsidP="00B37A83">
            <w:pPr>
              <w:pBdr>
                <w:bottom w:val="single" w:sz="4" w:space="1" w:color="auto"/>
              </w:pBdr>
              <w:spacing w:after="0" w:line="240" w:lineRule="auto"/>
              <w:ind w:right="-72"/>
              <w:jc w:val="right"/>
              <w:rPr>
                <w:rFonts w:ascii="Cordia New" w:eastAsia="Times New Roman" w:hAnsi="Cordia New"/>
                <w:sz w:val="26"/>
                <w:szCs w:val="26"/>
                <w:lang w:val="en-GB"/>
              </w:rPr>
            </w:pP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lang w:val="en-GB"/>
              </w:rPr>
              <w:t>,</w:t>
            </w:r>
            <w:r w:rsidR="003A773E" w:rsidRPr="003A773E">
              <w:rPr>
                <w:rFonts w:ascii="Cordia New" w:eastAsia="Times New Roman" w:hAnsi="Cordia New"/>
                <w:sz w:val="26"/>
                <w:szCs w:val="26"/>
                <w:lang w:val="en-GB"/>
              </w:rPr>
              <w:t>546</w:t>
            </w:r>
            <w:r w:rsidRPr="004E5FE4">
              <w:rPr>
                <w:rFonts w:ascii="Cordia New" w:eastAsia="Times New Roman" w:hAnsi="Cordia New"/>
                <w:sz w:val="26"/>
                <w:szCs w:val="26"/>
                <w:lang w:val="en-GB"/>
              </w:rPr>
              <w:t>)</w:t>
            </w:r>
          </w:p>
        </w:tc>
      </w:tr>
      <w:tr w:rsidR="00B37A83" w:rsidRPr="00BE39AC" w14:paraId="164FF179" w14:textId="77777777" w:rsidTr="00584F48">
        <w:tc>
          <w:tcPr>
            <w:tcW w:w="6523" w:type="dxa"/>
            <w:vAlign w:val="bottom"/>
          </w:tcPr>
          <w:p w14:paraId="6D22A88A" w14:textId="77777777" w:rsidR="00B37A83" w:rsidRPr="00BE39AC" w:rsidRDefault="00B37A83" w:rsidP="00B37A83">
            <w:pPr>
              <w:tabs>
                <w:tab w:val="center" w:pos="6840"/>
                <w:tab w:val="right" w:pos="8640"/>
              </w:tabs>
              <w:spacing w:after="0" w:line="240" w:lineRule="auto"/>
              <w:ind w:left="440"/>
              <w:rPr>
                <w:rFonts w:ascii="Cordia New" w:eastAsia="Times New Roman" w:hAnsi="Cordia New"/>
                <w:sz w:val="12"/>
                <w:szCs w:val="12"/>
                <w:cs/>
              </w:rPr>
            </w:pPr>
          </w:p>
        </w:tc>
        <w:tc>
          <w:tcPr>
            <w:tcW w:w="1440" w:type="dxa"/>
            <w:vAlign w:val="bottom"/>
          </w:tcPr>
          <w:p w14:paraId="65A8949E"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0F5A4D30"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r>
      <w:tr w:rsidR="00B37A83" w:rsidRPr="004E5FE4" w14:paraId="5E0D340B" w14:textId="77777777" w:rsidTr="00584F48">
        <w:tc>
          <w:tcPr>
            <w:tcW w:w="6523" w:type="dxa"/>
            <w:vAlign w:val="bottom"/>
            <w:hideMark/>
          </w:tcPr>
          <w:p w14:paraId="13EF69EE" w14:textId="77777777" w:rsidR="00B37A83" w:rsidRPr="004E5FE4" w:rsidRDefault="00B37A83" w:rsidP="00B37A83">
            <w:pPr>
              <w:spacing w:after="0" w:line="240" w:lineRule="auto"/>
              <w:ind w:left="440"/>
              <w:rPr>
                <w:rFonts w:ascii="Cordia New" w:eastAsia="Times New Roman" w:hAnsi="Cordia New"/>
                <w:sz w:val="26"/>
                <w:szCs w:val="26"/>
              </w:rPr>
            </w:pPr>
            <w:r w:rsidRPr="004E5FE4">
              <w:rPr>
                <w:rFonts w:ascii="Cordia New" w:eastAsia="Times New Roman" w:hAnsi="Cordia New"/>
                <w:sz w:val="26"/>
                <w:szCs w:val="26"/>
              </w:rPr>
              <w:t>Profit for the year used to determine diluted earnings per share</w:t>
            </w:r>
          </w:p>
        </w:tc>
        <w:tc>
          <w:tcPr>
            <w:tcW w:w="1440" w:type="dxa"/>
            <w:vAlign w:val="bottom"/>
          </w:tcPr>
          <w:p w14:paraId="62BF8110" w14:textId="175CFA87"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w:t>
            </w:r>
            <w:r w:rsidR="000D19FD" w:rsidRPr="004E5FE4">
              <w:rPr>
                <w:rFonts w:ascii="Cordia New" w:eastAsia="Times New Roman" w:hAnsi="Cordia New"/>
                <w:sz w:val="26"/>
                <w:szCs w:val="26"/>
              </w:rPr>
              <w:t>,</w:t>
            </w:r>
            <w:r w:rsidRPr="003A773E">
              <w:rPr>
                <w:rFonts w:ascii="Cordia New" w:eastAsia="Times New Roman" w:hAnsi="Cordia New"/>
                <w:sz w:val="26"/>
                <w:szCs w:val="26"/>
                <w:lang w:val="en-GB"/>
              </w:rPr>
              <w:t>506</w:t>
            </w:r>
          </w:p>
        </w:tc>
        <w:tc>
          <w:tcPr>
            <w:tcW w:w="1440" w:type="dxa"/>
            <w:vAlign w:val="bottom"/>
          </w:tcPr>
          <w:p w14:paraId="67C72617" w14:textId="5D8A2E24"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3</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156</w:t>
            </w:r>
          </w:p>
        </w:tc>
      </w:tr>
      <w:tr w:rsidR="00B37A83" w:rsidRPr="00BE39AC" w14:paraId="2C930DE6" w14:textId="77777777" w:rsidTr="00584F48">
        <w:tc>
          <w:tcPr>
            <w:tcW w:w="6523" w:type="dxa"/>
            <w:vAlign w:val="bottom"/>
          </w:tcPr>
          <w:p w14:paraId="3B927538" w14:textId="77777777" w:rsidR="00B37A83" w:rsidRPr="00BE39AC" w:rsidRDefault="00B37A83" w:rsidP="00B37A83">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7CA7BC68"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49F3E488"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r>
      <w:tr w:rsidR="00B37A83" w:rsidRPr="004E5FE4" w14:paraId="2796F57E" w14:textId="77777777" w:rsidTr="00584F48">
        <w:tc>
          <w:tcPr>
            <w:tcW w:w="6523" w:type="dxa"/>
            <w:vAlign w:val="bottom"/>
            <w:hideMark/>
          </w:tcPr>
          <w:p w14:paraId="2088F7E3" w14:textId="77777777" w:rsidR="00B37A83" w:rsidRPr="004E5FE4" w:rsidRDefault="00B37A83" w:rsidP="00B37A83">
            <w:pPr>
              <w:tabs>
                <w:tab w:val="center" w:pos="6840"/>
                <w:tab w:val="right" w:pos="8640"/>
              </w:tabs>
              <w:spacing w:after="0" w:line="240" w:lineRule="auto"/>
              <w:ind w:left="440"/>
              <w:rPr>
                <w:rFonts w:ascii="Cordia New" w:eastAsia="Times New Roman" w:hAnsi="Cordia New"/>
                <w:sz w:val="26"/>
                <w:szCs w:val="26"/>
              </w:rPr>
            </w:pPr>
            <w:r w:rsidRPr="004E5FE4">
              <w:rPr>
                <w:rFonts w:ascii="Cordia New" w:eastAsia="Times New Roman" w:hAnsi="Cordia New"/>
                <w:sz w:val="26"/>
                <w:szCs w:val="26"/>
              </w:rPr>
              <w:t>Basic earnings per share</w:t>
            </w:r>
          </w:p>
        </w:tc>
        <w:tc>
          <w:tcPr>
            <w:tcW w:w="1440" w:type="dxa"/>
            <w:vAlign w:val="bottom"/>
          </w:tcPr>
          <w:p w14:paraId="419A964F" w14:textId="6934E23D"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0</w:t>
            </w:r>
            <w:r w:rsidR="000D19FD" w:rsidRPr="004E5FE4">
              <w:rPr>
                <w:rFonts w:ascii="Cordia New" w:eastAsia="Times New Roman" w:hAnsi="Cordia New"/>
                <w:sz w:val="26"/>
                <w:szCs w:val="26"/>
              </w:rPr>
              <w:t>.</w:t>
            </w:r>
            <w:r w:rsidRPr="003A773E">
              <w:rPr>
                <w:rFonts w:ascii="Cordia New" w:eastAsia="Times New Roman" w:hAnsi="Cordia New"/>
                <w:sz w:val="26"/>
                <w:szCs w:val="26"/>
                <w:lang w:val="en-GB"/>
              </w:rPr>
              <w:t>29</w:t>
            </w:r>
          </w:p>
        </w:tc>
        <w:tc>
          <w:tcPr>
            <w:tcW w:w="1440" w:type="dxa"/>
            <w:vAlign w:val="bottom"/>
          </w:tcPr>
          <w:p w14:paraId="62851C2E" w14:textId="6E6A222D"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0</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61</w:t>
            </w:r>
          </w:p>
        </w:tc>
      </w:tr>
      <w:tr w:rsidR="00B37A83" w:rsidRPr="00BE39AC" w14:paraId="42C35AD6" w14:textId="77777777" w:rsidTr="00584F48">
        <w:tc>
          <w:tcPr>
            <w:tcW w:w="6523" w:type="dxa"/>
            <w:vAlign w:val="bottom"/>
          </w:tcPr>
          <w:p w14:paraId="6554A203" w14:textId="77777777" w:rsidR="00B37A83" w:rsidRPr="00BE39AC" w:rsidRDefault="00B37A83" w:rsidP="00B37A83">
            <w:pPr>
              <w:tabs>
                <w:tab w:val="center" w:pos="6840"/>
                <w:tab w:val="right" w:pos="8640"/>
              </w:tabs>
              <w:spacing w:after="0" w:line="240" w:lineRule="auto"/>
              <w:ind w:left="440"/>
              <w:rPr>
                <w:rFonts w:ascii="Cordia New" w:eastAsia="Times New Roman" w:hAnsi="Cordia New"/>
                <w:sz w:val="12"/>
                <w:szCs w:val="12"/>
              </w:rPr>
            </w:pPr>
          </w:p>
        </w:tc>
        <w:tc>
          <w:tcPr>
            <w:tcW w:w="1440" w:type="dxa"/>
            <w:vAlign w:val="bottom"/>
          </w:tcPr>
          <w:p w14:paraId="7AD8329D"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c>
          <w:tcPr>
            <w:tcW w:w="1440" w:type="dxa"/>
            <w:vAlign w:val="bottom"/>
          </w:tcPr>
          <w:p w14:paraId="531AB5F5" w14:textId="77777777" w:rsidR="00B37A83" w:rsidRPr="00BE39AC" w:rsidRDefault="00B37A83" w:rsidP="00B37A83">
            <w:pPr>
              <w:tabs>
                <w:tab w:val="center" w:pos="6840"/>
                <w:tab w:val="right" w:pos="8640"/>
              </w:tabs>
              <w:spacing w:after="0" w:line="240" w:lineRule="auto"/>
              <w:ind w:left="432"/>
              <w:rPr>
                <w:rFonts w:ascii="Cordia New" w:eastAsia="Times New Roman" w:hAnsi="Cordia New"/>
                <w:sz w:val="12"/>
                <w:szCs w:val="12"/>
              </w:rPr>
            </w:pPr>
          </w:p>
        </w:tc>
      </w:tr>
      <w:tr w:rsidR="00B37A83" w:rsidRPr="004E5FE4" w14:paraId="3A1CFC52" w14:textId="77777777" w:rsidTr="00584F48">
        <w:tc>
          <w:tcPr>
            <w:tcW w:w="6523" w:type="dxa"/>
            <w:vAlign w:val="bottom"/>
            <w:hideMark/>
          </w:tcPr>
          <w:p w14:paraId="5B808D9F" w14:textId="77777777" w:rsidR="00B37A83" w:rsidRPr="004E5FE4" w:rsidRDefault="00B37A83" w:rsidP="00B37A83">
            <w:pPr>
              <w:tabs>
                <w:tab w:val="center" w:pos="6840"/>
                <w:tab w:val="right" w:pos="8640"/>
              </w:tabs>
              <w:spacing w:after="0" w:line="240" w:lineRule="auto"/>
              <w:ind w:left="440"/>
              <w:rPr>
                <w:rFonts w:ascii="Cordia New" w:eastAsia="Times New Roman" w:hAnsi="Cordia New"/>
                <w:sz w:val="26"/>
                <w:szCs w:val="26"/>
              </w:rPr>
            </w:pPr>
            <w:r w:rsidRPr="004E5FE4">
              <w:rPr>
                <w:rFonts w:ascii="Cordia New" w:eastAsia="Times New Roman" w:hAnsi="Cordia New"/>
                <w:sz w:val="26"/>
                <w:szCs w:val="26"/>
              </w:rPr>
              <w:t>Diluted earnings per share</w:t>
            </w:r>
          </w:p>
        </w:tc>
        <w:tc>
          <w:tcPr>
            <w:tcW w:w="1440" w:type="dxa"/>
            <w:vAlign w:val="bottom"/>
          </w:tcPr>
          <w:p w14:paraId="6DC5EA58" w14:textId="635AD907"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0</w:t>
            </w:r>
            <w:r w:rsidR="000D19FD" w:rsidRPr="004E5FE4">
              <w:rPr>
                <w:rFonts w:ascii="Cordia New" w:eastAsia="Times New Roman" w:hAnsi="Cordia New"/>
                <w:sz w:val="26"/>
                <w:szCs w:val="26"/>
              </w:rPr>
              <w:t>.</w:t>
            </w:r>
            <w:r w:rsidRPr="003A773E">
              <w:rPr>
                <w:rFonts w:ascii="Cordia New" w:eastAsia="Times New Roman" w:hAnsi="Cordia New"/>
                <w:sz w:val="26"/>
                <w:szCs w:val="26"/>
                <w:lang w:val="en-GB"/>
              </w:rPr>
              <w:t>28</w:t>
            </w:r>
          </w:p>
        </w:tc>
        <w:tc>
          <w:tcPr>
            <w:tcW w:w="1440" w:type="dxa"/>
            <w:vAlign w:val="bottom"/>
          </w:tcPr>
          <w:p w14:paraId="5CBC2D26" w14:textId="49BCED4C" w:rsidR="00B37A83" w:rsidRPr="004E5FE4" w:rsidRDefault="003A773E" w:rsidP="00B37A83">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0</w:t>
            </w:r>
            <w:r w:rsidR="00B37A83" w:rsidRPr="004E5FE4">
              <w:rPr>
                <w:rFonts w:ascii="Cordia New" w:eastAsia="Times New Roman" w:hAnsi="Cordia New"/>
                <w:sz w:val="26"/>
                <w:szCs w:val="26"/>
              </w:rPr>
              <w:t>.</w:t>
            </w:r>
            <w:r w:rsidRPr="003A773E">
              <w:rPr>
                <w:rFonts w:ascii="Cordia New" w:eastAsia="Times New Roman" w:hAnsi="Cordia New"/>
                <w:sz w:val="26"/>
                <w:szCs w:val="26"/>
                <w:lang w:val="en-GB"/>
              </w:rPr>
              <w:t>60</w:t>
            </w:r>
          </w:p>
        </w:tc>
      </w:tr>
    </w:tbl>
    <w:p w14:paraId="0508B6C0" w14:textId="77777777" w:rsidR="00C721A4" w:rsidRPr="00BE39AC" w:rsidRDefault="00C721A4" w:rsidP="00690182">
      <w:pPr>
        <w:spacing w:after="0" w:line="240" w:lineRule="auto"/>
        <w:ind w:left="547"/>
        <w:rPr>
          <w:rFonts w:ascii="Cordia New" w:eastAsia="Times New Roman" w:hAnsi="Cordia New"/>
          <w:sz w:val="28"/>
        </w:rPr>
      </w:pPr>
    </w:p>
    <w:p w14:paraId="3A5798E0" w14:textId="3FE48477" w:rsidR="00C721A4" w:rsidRPr="004E5FE4" w:rsidRDefault="003A773E" w:rsidP="00690182">
      <w:pPr>
        <w:spacing w:after="0" w:line="240" w:lineRule="auto"/>
        <w:ind w:left="547" w:hanging="547"/>
        <w:outlineLvl w:val="7"/>
        <w:rPr>
          <w:rFonts w:ascii="Cordia New" w:eastAsia="Times New Roman" w:hAnsi="Cordia New"/>
          <w:b/>
          <w:bCs/>
          <w:sz w:val="26"/>
          <w:szCs w:val="26"/>
        </w:rPr>
      </w:pPr>
      <w:r w:rsidRPr="003A773E">
        <w:rPr>
          <w:rFonts w:ascii="Cordia New" w:eastAsia="Times New Roman" w:hAnsi="Cordia New"/>
          <w:b/>
          <w:bCs/>
          <w:sz w:val="26"/>
          <w:szCs w:val="26"/>
          <w:lang w:val="en-GB"/>
        </w:rPr>
        <w:t>36</w:t>
      </w:r>
      <w:r w:rsidR="00C721A4" w:rsidRPr="004E5FE4">
        <w:rPr>
          <w:rFonts w:ascii="Cordia New" w:eastAsia="Times New Roman" w:hAnsi="Cordia New"/>
          <w:b/>
          <w:bCs/>
          <w:sz w:val="26"/>
          <w:szCs w:val="26"/>
        </w:rPr>
        <w:tab/>
        <w:t>Dividend</w:t>
      </w:r>
    </w:p>
    <w:p w14:paraId="4D909AE5" w14:textId="77777777" w:rsidR="00C721A4" w:rsidRPr="004E5FE4" w:rsidRDefault="00C721A4" w:rsidP="00690182">
      <w:pPr>
        <w:spacing w:after="0" w:line="240" w:lineRule="auto"/>
        <w:ind w:left="547"/>
        <w:rPr>
          <w:rFonts w:ascii="Cordia New" w:eastAsia="Times New Roman" w:hAnsi="Cordia New"/>
          <w:sz w:val="26"/>
          <w:szCs w:val="26"/>
        </w:rPr>
      </w:pPr>
    </w:p>
    <w:p w14:paraId="2AA5837D" w14:textId="5483FD01" w:rsidR="00EB455C" w:rsidRPr="004E5FE4" w:rsidRDefault="00EB455C" w:rsidP="00690182">
      <w:pPr>
        <w:spacing w:after="0" w:line="240" w:lineRule="auto"/>
        <w:ind w:left="547"/>
        <w:jc w:val="both"/>
        <w:rPr>
          <w:rFonts w:ascii="Cordia New" w:hAnsi="Cordia New"/>
          <w:sz w:val="26"/>
          <w:szCs w:val="26"/>
          <w:lang w:eastAsia="x-none"/>
        </w:rPr>
      </w:pPr>
      <w:r w:rsidRPr="004E5FE4">
        <w:rPr>
          <w:rFonts w:ascii="Cordia New" w:hAnsi="Cordia New"/>
          <w:sz w:val="26"/>
          <w:szCs w:val="26"/>
          <w:lang w:eastAsia="x-none"/>
        </w:rPr>
        <w:t xml:space="preserve">At the Annual General Meeting of Shareholders of the Company held on </w:t>
      </w:r>
      <w:r w:rsidR="003A773E" w:rsidRPr="003A773E">
        <w:rPr>
          <w:rFonts w:ascii="Cordia New" w:hAnsi="Cordia New"/>
          <w:sz w:val="26"/>
          <w:szCs w:val="26"/>
          <w:lang w:val="en-GB" w:eastAsia="x-none"/>
        </w:rPr>
        <w:t>22</w:t>
      </w:r>
      <w:r w:rsidR="00A54D1B" w:rsidRPr="004E5FE4">
        <w:rPr>
          <w:rFonts w:ascii="Cordia New" w:hAnsi="Cordia New"/>
          <w:sz w:val="26"/>
          <w:szCs w:val="26"/>
          <w:lang w:eastAsia="x-none"/>
        </w:rPr>
        <w:t xml:space="preserve"> April </w:t>
      </w:r>
      <w:r w:rsidR="003A773E" w:rsidRPr="003A773E">
        <w:rPr>
          <w:rFonts w:ascii="Cordia New" w:hAnsi="Cordia New"/>
          <w:sz w:val="26"/>
          <w:szCs w:val="26"/>
          <w:lang w:val="en-GB" w:eastAsia="x-none"/>
        </w:rPr>
        <w:t>2022</w:t>
      </w:r>
      <w:r w:rsidRPr="004E5FE4">
        <w:rPr>
          <w:rFonts w:ascii="Cordia New" w:hAnsi="Cordia New"/>
          <w:sz w:val="26"/>
          <w:szCs w:val="26"/>
          <w:lang w:eastAsia="x-none"/>
        </w:rPr>
        <w:t xml:space="preserve">, the shareholders passed </w:t>
      </w:r>
      <w:r w:rsidR="00584F48">
        <w:rPr>
          <w:rFonts w:ascii="Cordia New" w:hAnsi="Cordia New"/>
          <w:sz w:val="26"/>
          <w:szCs w:val="26"/>
          <w:lang w:eastAsia="x-none"/>
        </w:rPr>
        <w:br/>
      </w:r>
      <w:r w:rsidRPr="004E5FE4">
        <w:rPr>
          <w:rFonts w:ascii="Cordia New" w:hAnsi="Cordia New"/>
          <w:sz w:val="26"/>
          <w:szCs w:val="26"/>
          <w:lang w:eastAsia="x-none"/>
        </w:rPr>
        <w:t xml:space="preserve">a resolution to omit the dividend payment for the operating results of the year </w:t>
      </w:r>
      <w:r w:rsidR="003A773E" w:rsidRPr="003A773E">
        <w:rPr>
          <w:rFonts w:ascii="Cordia New" w:hAnsi="Cordia New"/>
          <w:sz w:val="26"/>
          <w:szCs w:val="26"/>
          <w:lang w:val="en-GB" w:eastAsia="x-none"/>
        </w:rPr>
        <w:t>2021</w:t>
      </w:r>
      <w:r w:rsidRPr="004E5FE4">
        <w:rPr>
          <w:rFonts w:ascii="Cordia New" w:hAnsi="Cordia New"/>
          <w:sz w:val="26"/>
          <w:szCs w:val="26"/>
          <w:lang w:eastAsia="x-none"/>
        </w:rPr>
        <w:t>.</w:t>
      </w:r>
    </w:p>
    <w:p w14:paraId="3B0E321E" w14:textId="77777777" w:rsidR="00EB455C" w:rsidRPr="004E5FE4" w:rsidRDefault="00EB455C" w:rsidP="00690182">
      <w:pPr>
        <w:spacing w:after="0" w:line="240" w:lineRule="auto"/>
        <w:ind w:left="547"/>
        <w:rPr>
          <w:rFonts w:ascii="Cordia New" w:eastAsia="Times New Roman" w:hAnsi="Cordia New"/>
          <w:sz w:val="26"/>
          <w:szCs w:val="26"/>
        </w:rPr>
      </w:pPr>
    </w:p>
    <w:p w14:paraId="1C4E6E9C" w14:textId="1CF949E9" w:rsidR="0096425A" w:rsidRPr="004E5FE4" w:rsidRDefault="0096425A" w:rsidP="0096425A">
      <w:pPr>
        <w:spacing w:after="0" w:line="240" w:lineRule="auto"/>
        <w:ind w:left="547"/>
        <w:jc w:val="both"/>
        <w:rPr>
          <w:rFonts w:ascii="Cordia New" w:hAnsi="Cordia New"/>
          <w:sz w:val="26"/>
          <w:szCs w:val="26"/>
          <w:lang w:eastAsia="x-none"/>
        </w:rPr>
      </w:pPr>
      <w:r w:rsidRPr="004E5FE4">
        <w:rPr>
          <w:rFonts w:ascii="Cordia New" w:hAnsi="Cordia New"/>
          <w:sz w:val="26"/>
          <w:szCs w:val="26"/>
          <w:lang w:eastAsia="x-none"/>
        </w:rPr>
        <w:t xml:space="preserve">At the Annual General Meeting of Shareholders of the Company held on </w:t>
      </w:r>
      <w:r w:rsidR="003A773E" w:rsidRPr="003A773E">
        <w:rPr>
          <w:rFonts w:ascii="Cordia New" w:hAnsi="Cordia New"/>
          <w:sz w:val="26"/>
          <w:szCs w:val="26"/>
          <w:lang w:val="en-GB" w:eastAsia="x-none"/>
        </w:rPr>
        <w:t>22</w:t>
      </w:r>
      <w:r w:rsidRPr="004E5FE4">
        <w:rPr>
          <w:rFonts w:ascii="Cordia New" w:hAnsi="Cordia New"/>
          <w:sz w:val="26"/>
          <w:szCs w:val="26"/>
          <w:lang w:eastAsia="x-none"/>
        </w:rPr>
        <w:t xml:space="preserve"> April </w:t>
      </w:r>
      <w:r w:rsidR="003A773E" w:rsidRPr="003A773E">
        <w:rPr>
          <w:rFonts w:ascii="Cordia New" w:hAnsi="Cordia New"/>
          <w:sz w:val="26"/>
          <w:szCs w:val="26"/>
          <w:lang w:val="en-GB" w:eastAsia="x-none"/>
        </w:rPr>
        <w:t>2021</w:t>
      </w:r>
      <w:r w:rsidRPr="004E5FE4">
        <w:rPr>
          <w:rFonts w:ascii="Cordia New" w:hAnsi="Cordia New"/>
          <w:sz w:val="26"/>
          <w:szCs w:val="26"/>
          <w:lang w:eastAsia="x-none"/>
        </w:rPr>
        <w:t xml:space="preserve">, the shareholders passed </w:t>
      </w:r>
      <w:r w:rsidRPr="004E5FE4">
        <w:rPr>
          <w:rFonts w:ascii="Cordia New" w:hAnsi="Cordia New"/>
          <w:sz w:val="26"/>
          <w:szCs w:val="26"/>
          <w:cs/>
          <w:lang w:eastAsia="x-none"/>
        </w:rPr>
        <w:br/>
      </w:r>
      <w:r w:rsidRPr="004E5FE4">
        <w:rPr>
          <w:rFonts w:ascii="Cordia New" w:hAnsi="Cordia New"/>
          <w:sz w:val="26"/>
          <w:szCs w:val="26"/>
          <w:lang w:eastAsia="x-none"/>
        </w:rPr>
        <w:t xml:space="preserve">a resolution to omit the dividend payment for the operating results of the year </w:t>
      </w:r>
      <w:r w:rsidR="003A773E" w:rsidRPr="003A773E">
        <w:rPr>
          <w:rFonts w:ascii="Cordia New" w:hAnsi="Cordia New"/>
          <w:sz w:val="26"/>
          <w:szCs w:val="26"/>
          <w:lang w:val="en-GB" w:eastAsia="x-none"/>
        </w:rPr>
        <w:t>2020</w:t>
      </w:r>
      <w:r w:rsidRPr="004E5FE4">
        <w:rPr>
          <w:rFonts w:ascii="Cordia New" w:hAnsi="Cordia New"/>
          <w:sz w:val="26"/>
          <w:szCs w:val="26"/>
          <w:lang w:eastAsia="x-none"/>
        </w:rPr>
        <w:t>.</w:t>
      </w:r>
    </w:p>
    <w:p w14:paraId="06C6E90B" w14:textId="77777777" w:rsidR="007D6061" w:rsidRPr="004E5FE4" w:rsidRDefault="007D6061" w:rsidP="00690182">
      <w:pPr>
        <w:spacing w:after="0" w:line="240" w:lineRule="auto"/>
        <w:ind w:left="547"/>
        <w:jc w:val="both"/>
        <w:rPr>
          <w:rFonts w:ascii="Cordia New" w:hAnsi="Cordia New"/>
          <w:sz w:val="26"/>
          <w:szCs w:val="26"/>
          <w:lang w:eastAsia="x-none"/>
        </w:rPr>
      </w:pPr>
    </w:p>
    <w:p w14:paraId="662A704E" w14:textId="1A4334D1" w:rsidR="00C721A4" w:rsidRPr="004E5FE4" w:rsidRDefault="003A773E" w:rsidP="00690182">
      <w:pPr>
        <w:spacing w:after="0" w:line="240" w:lineRule="auto"/>
        <w:ind w:left="540" w:hanging="540"/>
        <w:rPr>
          <w:rFonts w:ascii="Cordia New" w:eastAsia="Times New Roman" w:hAnsi="Cordia New"/>
          <w:b/>
          <w:bCs/>
          <w:sz w:val="26"/>
          <w:szCs w:val="26"/>
        </w:rPr>
      </w:pPr>
      <w:r w:rsidRPr="003A773E">
        <w:rPr>
          <w:rFonts w:ascii="Cordia New" w:eastAsia="Times New Roman" w:hAnsi="Cordia New"/>
          <w:b/>
          <w:bCs/>
          <w:sz w:val="26"/>
          <w:szCs w:val="26"/>
          <w:lang w:val="en-GB"/>
        </w:rPr>
        <w:t>37</w:t>
      </w:r>
      <w:r w:rsidR="00C721A4" w:rsidRPr="004E5FE4">
        <w:rPr>
          <w:rFonts w:ascii="Cordia New" w:eastAsia="Times New Roman" w:hAnsi="Cordia New"/>
          <w:b/>
          <w:bCs/>
          <w:sz w:val="26"/>
          <w:szCs w:val="26"/>
        </w:rPr>
        <w:tab/>
        <w:t>Perpetual debentures</w:t>
      </w:r>
    </w:p>
    <w:p w14:paraId="0523578D" w14:textId="77777777" w:rsidR="00C721A4" w:rsidRPr="004E5FE4" w:rsidRDefault="00C721A4" w:rsidP="00690182">
      <w:pPr>
        <w:spacing w:after="0" w:line="240" w:lineRule="auto"/>
        <w:ind w:left="540"/>
        <w:jc w:val="thaiDistribute"/>
        <w:rPr>
          <w:rFonts w:ascii="Cordia New" w:eastAsia="Times New Roman" w:hAnsi="Cordia New"/>
          <w:sz w:val="26"/>
          <w:szCs w:val="26"/>
        </w:rPr>
      </w:pPr>
    </w:p>
    <w:p w14:paraId="3495C6F7" w14:textId="131AD342" w:rsidR="004742CA" w:rsidRPr="004E5FE4" w:rsidRDefault="004742CA" w:rsidP="004742CA">
      <w:pPr>
        <w:tabs>
          <w:tab w:val="left" w:pos="9180"/>
        </w:tabs>
        <w:spacing w:after="0" w:line="240" w:lineRule="auto"/>
        <w:ind w:left="540"/>
        <w:jc w:val="both"/>
        <w:rPr>
          <w:rFonts w:ascii="Cordia New" w:eastAsia="Times New Roman" w:hAnsi="Cordia New"/>
          <w:sz w:val="26"/>
          <w:szCs w:val="26"/>
        </w:rPr>
      </w:pPr>
      <w:r w:rsidRPr="004E5FE4">
        <w:rPr>
          <w:rFonts w:ascii="Cordia New" w:eastAsia="Times New Roman" w:hAnsi="Cordia New"/>
          <w:sz w:val="26"/>
          <w:szCs w:val="26"/>
        </w:rPr>
        <w:t xml:space="preserve">In August </w:t>
      </w:r>
      <w:r w:rsidR="003A773E" w:rsidRPr="003A773E">
        <w:rPr>
          <w:rFonts w:ascii="Cordia New" w:eastAsia="Times New Roman" w:hAnsi="Cordia New"/>
          <w:sz w:val="26"/>
          <w:szCs w:val="26"/>
          <w:lang w:val="en-GB"/>
        </w:rPr>
        <w:t>2022</w:t>
      </w:r>
      <w:r w:rsidRPr="004E5FE4">
        <w:rPr>
          <w:rFonts w:ascii="Cordia New" w:eastAsia="Times New Roman" w:hAnsi="Cordia New"/>
          <w:sz w:val="26"/>
          <w:szCs w:val="26"/>
        </w:rPr>
        <w:t xml:space="preserve">, the Company redeemed an outstanding perpetual debenture from eligible debenture holders of </w:t>
      </w:r>
      <w:proofErr w:type="spellStart"/>
      <w:r w:rsidRPr="004E5FE4">
        <w:rPr>
          <w:rFonts w:ascii="Cordia New" w:eastAsia="Times New Roman" w:hAnsi="Cordia New"/>
          <w:sz w:val="26"/>
          <w:szCs w:val="26"/>
        </w:rPr>
        <w:t>totalling</w:t>
      </w:r>
      <w:proofErr w:type="spellEnd"/>
      <w:r w:rsidRPr="004E5FE4">
        <w:rPr>
          <w:rFonts w:ascii="Cordia New" w:eastAsia="Times New Roman" w:hAnsi="Cordia New"/>
          <w:sz w:val="26"/>
          <w:szCs w:val="26"/>
        </w:rPr>
        <w:t xml:space="preserve"> Baht </w:t>
      </w:r>
      <w:r w:rsidR="003A773E" w:rsidRPr="003A773E">
        <w:rPr>
          <w:rFonts w:ascii="Cordia New" w:eastAsia="Times New Roman" w:hAnsi="Cordia New"/>
          <w:sz w:val="26"/>
          <w:szCs w:val="26"/>
          <w:lang w:val="en-GB"/>
        </w:rPr>
        <w:t>15</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000</w:t>
      </w:r>
      <w:r w:rsidRPr="004E5FE4">
        <w:rPr>
          <w:rFonts w:ascii="Cordia New" w:eastAsia="Times New Roman" w:hAnsi="Cordia New"/>
          <w:sz w:val="26"/>
          <w:szCs w:val="26"/>
        </w:rPr>
        <w:t xml:space="preserve"> million and all settlements were completed in August </w:t>
      </w:r>
      <w:r w:rsidR="003A773E" w:rsidRPr="003A773E">
        <w:rPr>
          <w:rFonts w:ascii="Cordia New" w:eastAsia="Times New Roman" w:hAnsi="Cordia New"/>
          <w:sz w:val="26"/>
          <w:szCs w:val="26"/>
          <w:lang w:val="en-GB"/>
        </w:rPr>
        <w:t>2022</w:t>
      </w:r>
      <w:r w:rsidRPr="004E5FE4">
        <w:rPr>
          <w:rFonts w:ascii="Cordia New" w:eastAsia="Times New Roman" w:hAnsi="Cordia New"/>
          <w:sz w:val="26"/>
          <w:szCs w:val="26"/>
        </w:rPr>
        <w:t>.</w:t>
      </w:r>
    </w:p>
    <w:p w14:paraId="70FEBC22" w14:textId="77777777" w:rsidR="004742CA" w:rsidRPr="004E5FE4" w:rsidRDefault="004742CA" w:rsidP="004742CA">
      <w:pPr>
        <w:tabs>
          <w:tab w:val="left" w:pos="9180"/>
        </w:tabs>
        <w:spacing w:after="0" w:line="240" w:lineRule="auto"/>
        <w:ind w:left="540"/>
        <w:jc w:val="both"/>
        <w:rPr>
          <w:rFonts w:ascii="Cordia New" w:eastAsia="Times New Roman" w:hAnsi="Cordia New"/>
          <w:sz w:val="26"/>
          <w:szCs w:val="26"/>
        </w:rPr>
      </w:pPr>
    </w:p>
    <w:p w14:paraId="53FE6340" w14:textId="6022AECB" w:rsidR="004742CA" w:rsidRPr="004E5FE4" w:rsidRDefault="004742CA" w:rsidP="004742CA">
      <w:pPr>
        <w:tabs>
          <w:tab w:val="left" w:pos="9180"/>
        </w:tabs>
        <w:spacing w:after="0" w:line="240" w:lineRule="auto"/>
        <w:ind w:left="540"/>
        <w:jc w:val="both"/>
        <w:rPr>
          <w:rFonts w:ascii="Cordia New" w:eastAsia="Times New Roman" w:hAnsi="Cordia New"/>
          <w:sz w:val="26"/>
          <w:szCs w:val="26"/>
        </w:rPr>
      </w:pPr>
      <w:r w:rsidRPr="004E5FE4">
        <w:rPr>
          <w:rFonts w:ascii="Cordia New" w:eastAsia="Times New Roman" w:hAnsi="Cordia New"/>
          <w:sz w:val="26"/>
          <w:szCs w:val="26"/>
        </w:rPr>
        <w:t xml:space="preserve">In September </w:t>
      </w:r>
      <w:r w:rsidR="003A773E" w:rsidRPr="003A773E">
        <w:rPr>
          <w:rFonts w:ascii="Cordia New" w:eastAsia="Times New Roman" w:hAnsi="Cordia New"/>
          <w:sz w:val="26"/>
          <w:szCs w:val="26"/>
          <w:lang w:val="en-GB"/>
        </w:rPr>
        <w:t>2022</w:t>
      </w:r>
      <w:r w:rsidRPr="004E5FE4">
        <w:rPr>
          <w:rFonts w:ascii="Cordia New" w:eastAsia="Times New Roman" w:hAnsi="Cordia New"/>
          <w:sz w:val="26"/>
          <w:szCs w:val="26"/>
        </w:rPr>
        <w:t xml:space="preserve">, the Company issued the new perpetual debentures of </w:t>
      </w:r>
      <w:proofErr w:type="spellStart"/>
      <w:r w:rsidRPr="004E5FE4">
        <w:rPr>
          <w:rFonts w:ascii="Cordia New" w:eastAsia="Times New Roman" w:hAnsi="Cordia New"/>
          <w:sz w:val="26"/>
          <w:szCs w:val="26"/>
        </w:rPr>
        <w:t>totalling</w:t>
      </w:r>
      <w:proofErr w:type="spellEnd"/>
      <w:r w:rsidRPr="004E5FE4">
        <w:rPr>
          <w:rFonts w:ascii="Cordia New" w:eastAsia="Times New Roman" w:hAnsi="Cordia New"/>
          <w:sz w:val="26"/>
          <w:szCs w:val="26"/>
        </w:rPr>
        <w:t xml:space="preserve"> Baht </w:t>
      </w:r>
      <w:r w:rsidR="003A773E" w:rsidRPr="003A773E">
        <w:rPr>
          <w:rFonts w:ascii="Cordia New" w:eastAsia="Times New Roman" w:hAnsi="Cordia New"/>
          <w:sz w:val="26"/>
          <w:szCs w:val="26"/>
          <w:lang w:val="en-GB"/>
        </w:rPr>
        <w:t>13</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000</w:t>
      </w:r>
      <w:r w:rsidRPr="004E5FE4">
        <w:rPr>
          <w:rFonts w:ascii="Cordia New" w:eastAsia="Times New Roman" w:hAnsi="Cordia New"/>
          <w:sz w:val="26"/>
          <w:szCs w:val="26"/>
        </w:rPr>
        <w:t xml:space="preserve"> million, before deducting the transaction costs, which are </w:t>
      </w:r>
      <w:proofErr w:type="spellStart"/>
      <w:r w:rsidRPr="004E5FE4">
        <w:rPr>
          <w:rFonts w:ascii="Cordia New" w:eastAsia="Times New Roman" w:hAnsi="Cordia New"/>
          <w:sz w:val="26"/>
          <w:szCs w:val="26"/>
        </w:rPr>
        <w:t>recognised</w:t>
      </w:r>
      <w:proofErr w:type="spellEnd"/>
      <w:r w:rsidRPr="004E5FE4">
        <w:rPr>
          <w:rFonts w:ascii="Cordia New" w:eastAsia="Times New Roman" w:hAnsi="Cordia New"/>
          <w:sz w:val="26"/>
          <w:szCs w:val="26"/>
        </w:rPr>
        <w:t xml:space="preserve"> as a part of equity in the consolidated and separate financial </w:t>
      </w:r>
      <w:r w:rsidR="00F9209F">
        <w:rPr>
          <w:rFonts w:ascii="Cordia New" w:eastAsia="Times New Roman" w:hAnsi="Cordia New"/>
          <w:sz w:val="26"/>
          <w:szCs w:val="26"/>
        </w:rPr>
        <w:t>statements</w:t>
      </w:r>
      <w:r w:rsidRPr="004E5FE4">
        <w:rPr>
          <w:rFonts w:ascii="Cordia New" w:eastAsia="Times New Roman" w:hAnsi="Cordia New"/>
          <w:sz w:val="26"/>
          <w:szCs w:val="26"/>
        </w:rPr>
        <w:t xml:space="preserve">. Perpetual debenture carries a fixed interest at coupon rate of </w:t>
      </w:r>
      <w:r w:rsidR="003A773E" w:rsidRPr="003A773E">
        <w:rPr>
          <w:rFonts w:ascii="Cordia New" w:eastAsia="Times New Roman" w:hAnsi="Cordia New"/>
          <w:sz w:val="26"/>
          <w:szCs w:val="26"/>
          <w:lang w:val="en-GB"/>
        </w:rPr>
        <w:t>6</w:t>
      </w:r>
      <w:r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1</w:t>
      </w:r>
      <w:r w:rsidRPr="004E5FE4">
        <w:rPr>
          <w:rFonts w:ascii="Cordia New" w:eastAsia="Times New Roman" w:hAnsi="Cordia New"/>
          <w:sz w:val="26"/>
          <w:szCs w:val="26"/>
        </w:rPr>
        <w:t>% per annum for the first five years, after which the coupon will be adjusted every five years as per stated terms and conditions of the perpetual debentures.</w:t>
      </w:r>
    </w:p>
    <w:p w14:paraId="3FCE39A1" w14:textId="77777777" w:rsidR="00330494" w:rsidRPr="004E5FE4" w:rsidRDefault="00330494" w:rsidP="00690182">
      <w:pPr>
        <w:tabs>
          <w:tab w:val="left" w:pos="9180"/>
        </w:tabs>
        <w:spacing w:after="0" w:line="240" w:lineRule="auto"/>
        <w:ind w:left="540"/>
        <w:jc w:val="both"/>
        <w:rPr>
          <w:rFonts w:ascii="Cordia New" w:eastAsia="Times New Roman" w:hAnsi="Cordia New"/>
          <w:sz w:val="26"/>
          <w:szCs w:val="26"/>
        </w:rPr>
      </w:pPr>
    </w:p>
    <w:p w14:paraId="65859C25" w14:textId="0BA72ADF" w:rsidR="00330494" w:rsidRPr="004E5FE4" w:rsidRDefault="00330494" w:rsidP="00690182">
      <w:pPr>
        <w:tabs>
          <w:tab w:val="left" w:pos="9180"/>
        </w:tabs>
        <w:spacing w:after="0" w:line="240" w:lineRule="auto"/>
        <w:ind w:left="540"/>
        <w:jc w:val="both"/>
        <w:rPr>
          <w:rFonts w:ascii="Cordia New" w:eastAsia="Times New Roman" w:hAnsi="Cordia New"/>
          <w:sz w:val="26"/>
          <w:szCs w:val="26"/>
        </w:rPr>
      </w:pPr>
      <w:r w:rsidRPr="004E5FE4">
        <w:rPr>
          <w:rFonts w:ascii="Cordia New" w:eastAsia="Times New Roman" w:hAnsi="Cordia New"/>
          <w:sz w:val="26"/>
          <w:szCs w:val="26"/>
        </w:rPr>
        <w:t xml:space="preserve">In </w:t>
      </w:r>
      <w:r w:rsidR="003A773E" w:rsidRPr="003A773E">
        <w:rPr>
          <w:rFonts w:ascii="Cordia New" w:eastAsia="Times New Roman" w:hAnsi="Cordia New"/>
          <w:sz w:val="26"/>
          <w:szCs w:val="26"/>
          <w:lang w:val="en-GB"/>
        </w:rPr>
        <w:t>2022</w:t>
      </w:r>
      <w:r w:rsidRPr="004E5FE4">
        <w:rPr>
          <w:rFonts w:ascii="Cordia New" w:eastAsia="Times New Roman" w:hAnsi="Cordia New"/>
          <w:sz w:val="26"/>
          <w:szCs w:val="26"/>
        </w:rPr>
        <w:t xml:space="preserve">, the Company paid interest to the </w:t>
      </w:r>
      <w:proofErr w:type="gramStart"/>
      <w:r w:rsidRPr="004E5FE4">
        <w:rPr>
          <w:rFonts w:ascii="Cordia New" w:eastAsia="Times New Roman" w:hAnsi="Cordia New"/>
          <w:sz w:val="26"/>
          <w:szCs w:val="26"/>
        </w:rPr>
        <w:t>debentures</w:t>
      </w:r>
      <w:proofErr w:type="gramEnd"/>
      <w:r w:rsidRPr="004E5FE4">
        <w:rPr>
          <w:rFonts w:ascii="Cordia New" w:eastAsia="Times New Roman" w:hAnsi="Cordia New"/>
          <w:sz w:val="26"/>
          <w:szCs w:val="26"/>
        </w:rPr>
        <w:t xml:space="preserve"> holders of </w:t>
      </w:r>
      <w:r w:rsidR="00305C08" w:rsidRPr="004E5FE4">
        <w:rPr>
          <w:rFonts w:ascii="Cordia New" w:eastAsia="Times New Roman" w:hAnsi="Cordia New"/>
          <w:sz w:val="26"/>
          <w:szCs w:val="26"/>
        </w:rPr>
        <w:t xml:space="preserve">Baht </w:t>
      </w:r>
      <w:r w:rsidR="003A773E" w:rsidRPr="003A773E">
        <w:rPr>
          <w:rFonts w:ascii="Cordia New" w:eastAsia="Times New Roman" w:hAnsi="Cordia New"/>
          <w:sz w:val="26"/>
          <w:szCs w:val="26"/>
          <w:lang w:val="en-GB"/>
        </w:rPr>
        <w:t>1</w:t>
      </w:r>
      <w:r w:rsidR="008A7EF3"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411</w:t>
      </w:r>
      <w:r w:rsidRPr="004E5FE4">
        <w:rPr>
          <w:rFonts w:ascii="Cordia New" w:eastAsia="Times New Roman" w:hAnsi="Cordia New"/>
          <w:sz w:val="26"/>
          <w:szCs w:val="26"/>
        </w:rPr>
        <w:t xml:space="preserve"> million (</w:t>
      </w:r>
      <w:r w:rsidR="003A773E" w:rsidRPr="003A773E">
        <w:rPr>
          <w:rFonts w:ascii="Cordia New" w:eastAsia="Times New Roman" w:hAnsi="Cordia New"/>
          <w:sz w:val="26"/>
          <w:szCs w:val="26"/>
          <w:lang w:val="en-GB"/>
        </w:rPr>
        <w:t>2021</w:t>
      </w:r>
      <w:r w:rsidR="00305C08" w:rsidRPr="004E5FE4">
        <w:rPr>
          <w:rFonts w:ascii="Cordia New" w:eastAsia="Times New Roman" w:hAnsi="Cordia New"/>
          <w:sz w:val="26"/>
          <w:szCs w:val="26"/>
        </w:rPr>
        <w:t>: Baht</w:t>
      </w:r>
      <w:r w:rsidR="00BE7CC1"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1</w:t>
      </w:r>
      <w:r w:rsidR="0096425A" w:rsidRPr="004E5FE4">
        <w:rPr>
          <w:rFonts w:ascii="Cordia New" w:eastAsia="Times New Roman" w:hAnsi="Cordia New"/>
          <w:sz w:val="26"/>
          <w:szCs w:val="26"/>
        </w:rPr>
        <w:t>,</w:t>
      </w:r>
      <w:r w:rsidR="003A773E" w:rsidRPr="003A773E">
        <w:rPr>
          <w:rFonts w:ascii="Cordia New" w:eastAsia="Times New Roman" w:hAnsi="Cordia New"/>
          <w:sz w:val="26"/>
          <w:szCs w:val="26"/>
          <w:lang w:val="en-GB"/>
        </w:rPr>
        <w:t>451</w:t>
      </w:r>
      <w:r w:rsidR="0096425A" w:rsidRPr="004E5FE4">
        <w:rPr>
          <w:rFonts w:ascii="Cordia New" w:eastAsia="Times New Roman" w:hAnsi="Cordia New"/>
          <w:sz w:val="26"/>
          <w:szCs w:val="26"/>
        </w:rPr>
        <w:t xml:space="preserve"> million</w:t>
      </w:r>
      <w:r w:rsidRPr="004E5FE4">
        <w:rPr>
          <w:rFonts w:ascii="Cordia New" w:eastAsia="Times New Roman" w:hAnsi="Cordia New"/>
          <w:sz w:val="26"/>
          <w:szCs w:val="26"/>
        </w:rPr>
        <w:t>).</w:t>
      </w:r>
    </w:p>
    <w:p w14:paraId="51C41C4B" w14:textId="77777777" w:rsidR="00330494" w:rsidRPr="004E5FE4" w:rsidRDefault="00330494" w:rsidP="00690182">
      <w:pPr>
        <w:tabs>
          <w:tab w:val="left" w:pos="9180"/>
        </w:tabs>
        <w:spacing w:after="0" w:line="240" w:lineRule="auto"/>
        <w:ind w:left="540"/>
        <w:jc w:val="both"/>
        <w:rPr>
          <w:rFonts w:ascii="Cordia New" w:eastAsia="Times New Roman" w:hAnsi="Cordia New"/>
          <w:sz w:val="26"/>
          <w:szCs w:val="26"/>
          <w:highlight w:val="yellow"/>
        </w:rPr>
      </w:pPr>
    </w:p>
    <w:p w14:paraId="38193CE0" w14:textId="7E80DFF5" w:rsidR="00716489" w:rsidRPr="004E5FE4" w:rsidRDefault="00716489">
      <w:pPr>
        <w:spacing w:after="0" w:line="240" w:lineRule="auto"/>
        <w:rPr>
          <w:rFonts w:ascii="Cordia New" w:hAnsi="Cordia New"/>
          <w:sz w:val="26"/>
          <w:szCs w:val="26"/>
          <w:lang w:eastAsia="x-none"/>
        </w:rPr>
      </w:pPr>
      <w:r w:rsidRPr="004E5FE4">
        <w:rPr>
          <w:rFonts w:ascii="Cordia New" w:hAnsi="Cordia New"/>
          <w:sz w:val="26"/>
          <w:szCs w:val="26"/>
          <w:lang w:eastAsia="x-none"/>
        </w:rPr>
        <w:br w:type="page"/>
      </w:r>
    </w:p>
    <w:p w14:paraId="58AF8330" w14:textId="7E9E24B0" w:rsidR="00C721A4" w:rsidRPr="004E5FE4" w:rsidRDefault="003A773E" w:rsidP="00690182">
      <w:pPr>
        <w:spacing w:after="0" w:line="240" w:lineRule="auto"/>
        <w:ind w:left="540" w:hanging="540"/>
        <w:jc w:val="both"/>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38</w:t>
      </w:r>
      <w:r w:rsidR="00C721A4" w:rsidRPr="004E5FE4">
        <w:rPr>
          <w:rFonts w:ascii="Cordia New" w:eastAsia="Times New Roman" w:hAnsi="Cordia New"/>
          <w:b/>
          <w:bCs/>
          <w:sz w:val="26"/>
          <w:szCs w:val="26"/>
        </w:rPr>
        <w:tab/>
        <w:t xml:space="preserve">Business acquisitions </w:t>
      </w:r>
    </w:p>
    <w:p w14:paraId="3FD85E3F" w14:textId="77777777" w:rsidR="00A52345" w:rsidRPr="004E5FE4" w:rsidRDefault="00A52345" w:rsidP="004C090B">
      <w:pPr>
        <w:spacing w:after="0" w:line="240" w:lineRule="auto"/>
        <w:ind w:left="540"/>
        <w:jc w:val="both"/>
        <w:rPr>
          <w:rFonts w:ascii="Cordia New" w:eastAsia="Times New Roman" w:hAnsi="Cordia New"/>
          <w:b/>
          <w:bCs/>
          <w:sz w:val="26"/>
          <w:szCs w:val="26"/>
        </w:rPr>
      </w:pPr>
    </w:p>
    <w:p w14:paraId="60DFA51E" w14:textId="6AA45A65" w:rsidR="00A52345" w:rsidRPr="004E5FE4" w:rsidRDefault="00A52345" w:rsidP="004C090B">
      <w:pPr>
        <w:spacing w:after="0" w:line="240" w:lineRule="auto"/>
        <w:ind w:left="540"/>
        <w:rPr>
          <w:rFonts w:ascii="Cordia New" w:hAnsi="Cordia New"/>
          <w:b/>
          <w:bCs/>
          <w:sz w:val="26"/>
          <w:szCs w:val="26"/>
        </w:rPr>
      </w:pPr>
      <w:r w:rsidRPr="004E5FE4">
        <w:rPr>
          <w:rFonts w:ascii="Cordia New" w:hAnsi="Cordia New"/>
          <w:b/>
          <w:bCs/>
          <w:sz w:val="26"/>
          <w:szCs w:val="26"/>
        </w:rPr>
        <w:t xml:space="preserve">Deconsolidation and Acquisition </w:t>
      </w:r>
    </w:p>
    <w:p w14:paraId="3E2CC7C8" w14:textId="77777777" w:rsidR="00A52345" w:rsidRPr="004E5FE4" w:rsidRDefault="00A52345" w:rsidP="004C090B">
      <w:pPr>
        <w:spacing w:after="0" w:line="240" w:lineRule="auto"/>
        <w:ind w:left="540"/>
        <w:jc w:val="both"/>
        <w:rPr>
          <w:rFonts w:ascii="Cordia New" w:eastAsia="Times New Roman" w:hAnsi="Cordia New"/>
          <w:b/>
          <w:bCs/>
          <w:sz w:val="26"/>
          <w:szCs w:val="26"/>
        </w:rPr>
      </w:pPr>
    </w:p>
    <w:p w14:paraId="4DAFE9A6" w14:textId="7C22C6E1" w:rsidR="00A52345" w:rsidRPr="004E5FE4" w:rsidRDefault="00A52345" w:rsidP="004C090B">
      <w:pPr>
        <w:spacing w:after="0" w:line="240" w:lineRule="auto"/>
        <w:ind w:left="547"/>
        <w:jc w:val="both"/>
        <w:rPr>
          <w:rFonts w:ascii="Cordia New" w:hAnsi="Cordia New"/>
          <w:sz w:val="26"/>
          <w:szCs w:val="26"/>
          <w:shd w:val="clear" w:color="auto" w:fill="FFFFFF"/>
        </w:rPr>
      </w:pPr>
      <w:r w:rsidRPr="004E5FE4">
        <w:rPr>
          <w:rFonts w:ascii="Cordia New" w:hAnsi="Cordia New"/>
          <w:sz w:val="26"/>
          <w:szCs w:val="26"/>
          <w:shd w:val="clear" w:color="auto" w:fill="FFFFFF"/>
        </w:rPr>
        <w:t xml:space="preserve">On </w:t>
      </w:r>
      <w:r w:rsidR="003A773E" w:rsidRPr="003A773E">
        <w:rPr>
          <w:rFonts w:ascii="Cordia New" w:hAnsi="Cordia New"/>
          <w:sz w:val="26"/>
          <w:szCs w:val="26"/>
          <w:shd w:val="clear" w:color="auto" w:fill="FFFFFF"/>
          <w:lang w:val="en-GB"/>
        </w:rPr>
        <w:t>25</w:t>
      </w:r>
      <w:r w:rsidRPr="004E5FE4">
        <w:rPr>
          <w:rFonts w:ascii="Cordia New" w:hAnsi="Cordia New"/>
          <w:sz w:val="26"/>
          <w:szCs w:val="26"/>
          <w:shd w:val="clear" w:color="auto" w:fill="FFFFFF"/>
        </w:rPr>
        <w:t xml:space="preserve"> January </w:t>
      </w:r>
      <w:r w:rsidR="003A773E" w:rsidRPr="003A773E">
        <w:rPr>
          <w:rFonts w:ascii="Cordia New" w:hAnsi="Cordia New"/>
          <w:sz w:val="26"/>
          <w:szCs w:val="26"/>
          <w:shd w:val="clear" w:color="auto" w:fill="FFFFFF"/>
          <w:lang w:val="en-GB"/>
        </w:rPr>
        <w:t>2022</w:t>
      </w:r>
      <w:r w:rsidRPr="004E5FE4">
        <w:rPr>
          <w:rFonts w:ascii="Cordia New" w:hAnsi="Cordia New"/>
          <w:sz w:val="26"/>
          <w:szCs w:val="26"/>
          <w:shd w:val="clear" w:color="auto" w:fill="FFFFFF"/>
        </w:rPr>
        <w:t xml:space="preserve">, Corbin &amp; King Limited (‘the subsidiary’) was registered for the Administration under the United Kingdom law. The Administration was executed with an objective of managing assets of the subsidiary to the best return and using proceed to repay debts of its outstanding creditors. Under the Administration process, the Group had lost its control and significant influence over the subsidiary to the Administrator who took charge of decisions of managing assets and planning repayment of liabilities of the creditors. Therefore, the Group has reclassified the investment to an investment under TFRS </w:t>
      </w:r>
      <w:r w:rsidR="003A773E" w:rsidRPr="003A773E">
        <w:rPr>
          <w:rFonts w:ascii="Cordia New" w:hAnsi="Cordia New"/>
          <w:sz w:val="26"/>
          <w:szCs w:val="26"/>
          <w:shd w:val="clear" w:color="auto" w:fill="FFFFFF"/>
          <w:lang w:val="en-GB"/>
        </w:rPr>
        <w:t>9</w:t>
      </w:r>
      <w:r w:rsidRPr="004E5FE4">
        <w:rPr>
          <w:rFonts w:ascii="Cordia New" w:hAnsi="Cordia New"/>
          <w:sz w:val="26"/>
          <w:szCs w:val="26"/>
          <w:shd w:val="clear" w:color="auto" w:fill="FFFFFF"/>
        </w:rPr>
        <w:t xml:space="preserve"> at fair value and deconsolidated the subsidiary</w:t>
      </w:r>
      <w:r w:rsidRPr="004E5FE4">
        <w:rPr>
          <w:rFonts w:ascii="Cordia New" w:hAnsi="Cordia New"/>
          <w:sz w:val="26"/>
          <w:szCs w:val="26"/>
          <w:shd w:val="clear" w:color="auto" w:fill="FFFFFF"/>
          <w:cs/>
        </w:rPr>
        <w:t xml:space="preserve"> </w:t>
      </w:r>
      <w:r w:rsidRPr="004E5FE4">
        <w:rPr>
          <w:rFonts w:ascii="Cordia New" w:hAnsi="Cordia New"/>
          <w:sz w:val="26"/>
          <w:szCs w:val="26"/>
          <w:shd w:val="clear" w:color="auto" w:fill="FFFFFF"/>
        </w:rPr>
        <w:t xml:space="preserve">from the consolidated </w:t>
      </w:r>
      <w:r w:rsidR="00F9209F">
        <w:rPr>
          <w:rFonts w:ascii="Cordia New" w:hAnsi="Cordia New"/>
          <w:sz w:val="26"/>
          <w:szCs w:val="26"/>
          <w:shd w:val="clear" w:color="auto" w:fill="FFFFFF"/>
        </w:rPr>
        <w:t>financial statements</w:t>
      </w:r>
      <w:r w:rsidRPr="004E5FE4">
        <w:rPr>
          <w:rFonts w:ascii="Cordia New" w:hAnsi="Cordia New"/>
          <w:sz w:val="26"/>
          <w:szCs w:val="26"/>
          <w:shd w:val="clear" w:color="auto" w:fill="FFFFFF"/>
        </w:rPr>
        <w:t xml:space="preserve"> on that date. The details of the transactions were as follows:</w:t>
      </w:r>
    </w:p>
    <w:p w14:paraId="70A3528E" w14:textId="77777777" w:rsidR="00A52345" w:rsidRPr="004E5FE4" w:rsidRDefault="00A52345" w:rsidP="004C090B">
      <w:pPr>
        <w:spacing w:after="0" w:line="240" w:lineRule="auto"/>
        <w:ind w:left="540"/>
        <w:jc w:val="both"/>
        <w:rPr>
          <w:rFonts w:ascii="Cordia New" w:eastAsia="Times New Roman" w:hAnsi="Cordia New"/>
          <w:b/>
          <w:bCs/>
          <w:sz w:val="26"/>
          <w:szCs w:val="26"/>
        </w:rPr>
      </w:pPr>
    </w:p>
    <w:tbl>
      <w:tblPr>
        <w:tblW w:w="9403" w:type="dxa"/>
        <w:tblLayout w:type="fixed"/>
        <w:tblLook w:val="0000" w:firstRow="0" w:lastRow="0" w:firstColumn="0" w:lastColumn="0" w:noHBand="0" w:noVBand="0"/>
      </w:tblPr>
      <w:tblGrid>
        <w:gridCol w:w="7963"/>
        <w:gridCol w:w="1440"/>
      </w:tblGrid>
      <w:tr w:rsidR="00A52345" w:rsidRPr="004E5FE4" w14:paraId="29231D00" w14:textId="77777777" w:rsidTr="00584F48">
        <w:tc>
          <w:tcPr>
            <w:tcW w:w="7963" w:type="dxa"/>
            <w:shd w:val="clear" w:color="auto" w:fill="auto"/>
            <w:vAlign w:val="bottom"/>
          </w:tcPr>
          <w:p w14:paraId="44A2F5D7" w14:textId="77777777" w:rsidR="00A52345" w:rsidRPr="004E5FE4" w:rsidRDefault="00A52345" w:rsidP="00CB56B2">
            <w:pPr>
              <w:tabs>
                <w:tab w:val="center" w:pos="6840"/>
                <w:tab w:val="right" w:pos="8640"/>
              </w:tabs>
              <w:spacing w:after="0" w:line="240" w:lineRule="auto"/>
              <w:ind w:left="435" w:right="-43"/>
              <w:rPr>
                <w:rFonts w:ascii="Cordia New" w:hAnsi="Cordia New"/>
                <w:spacing w:val="-2"/>
                <w:sz w:val="26"/>
                <w:szCs w:val="26"/>
              </w:rPr>
            </w:pPr>
          </w:p>
        </w:tc>
        <w:tc>
          <w:tcPr>
            <w:tcW w:w="1440" w:type="dxa"/>
          </w:tcPr>
          <w:p w14:paraId="3ABE1472" w14:textId="262FCDA5" w:rsidR="00A52345" w:rsidRPr="004E5FE4" w:rsidRDefault="00305C08" w:rsidP="00CB56B2">
            <w:pPr>
              <w:pBdr>
                <w:bottom w:val="single" w:sz="4" w:space="1" w:color="auto"/>
              </w:pBdr>
              <w:autoSpaceDE w:val="0"/>
              <w:autoSpaceDN w:val="0"/>
              <w:adjustRightInd w:val="0"/>
              <w:spacing w:after="0" w:line="240" w:lineRule="auto"/>
              <w:ind w:right="-72"/>
              <w:jc w:val="right"/>
              <w:rPr>
                <w:rFonts w:ascii="Cordia New" w:hAnsi="Cordia New"/>
                <w:b/>
                <w:bCs/>
                <w:sz w:val="26"/>
                <w:szCs w:val="26"/>
              </w:rPr>
            </w:pPr>
            <w:r w:rsidRPr="004E5FE4">
              <w:rPr>
                <w:rFonts w:ascii="Cordia New" w:hAnsi="Cordia New"/>
                <w:b/>
                <w:bCs/>
                <w:sz w:val="26"/>
                <w:szCs w:val="26"/>
              </w:rPr>
              <w:t>Baht Million</w:t>
            </w:r>
          </w:p>
        </w:tc>
      </w:tr>
      <w:tr w:rsidR="00A52345" w:rsidRPr="00BE39AC" w14:paraId="1AF1F7A7" w14:textId="77777777" w:rsidTr="00584F48">
        <w:tc>
          <w:tcPr>
            <w:tcW w:w="7963" w:type="dxa"/>
            <w:shd w:val="clear" w:color="auto" w:fill="auto"/>
            <w:vAlign w:val="bottom"/>
          </w:tcPr>
          <w:p w14:paraId="431C5CB2" w14:textId="77777777" w:rsidR="00A52345" w:rsidRPr="00BE39AC" w:rsidRDefault="00A52345" w:rsidP="00CB56B2">
            <w:pPr>
              <w:tabs>
                <w:tab w:val="center" w:pos="6840"/>
                <w:tab w:val="right" w:pos="8640"/>
              </w:tabs>
              <w:spacing w:after="0" w:line="240" w:lineRule="auto"/>
              <w:ind w:left="435" w:right="-43"/>
              <w:rPr>
                <w:rFonts w:ascii="Cordia New" w:hAnsi="Cordia New"/>
                <w:spacing w:val="-2"/>
                <w:sz w:val="12"/>
                <w:szCs w:val="12"/>
              </w:rPr>
            </w:pPr>
          </w:p>
        </w:tc>
        <w:tc>
          <w:tcPr>
            <w:tcW w:w="1440" w:type="dxa"/>
          </w:tcPr>
          <w:p w14:paraId="321CEE62" w14:textId="77777777" w:rsidR="00A52345" w:rsidRPr="00BE39AC" w:rsidRDefault="00A52345" w:rsidP="00CB56B2">
            <w:pPr>
              <w:spacing w:after="0" w:line="240" w:lineRule="auto"/>
              <w:ind w:right="-72"/>
              <w:jc w:val="right"/>
              <w:rPr>
                <w:rFonts w:ascii="Cordia New" w:hAnsi="Cordia New"/>
                <w:spacing w:val="-2"/>
                <w:sz w:val="12"/>
                <w:szCs w:val="12"/>
              </w:rPr>
            </w:pPr>
          </w:p>
        </w:tc>
      </w:tr>
      <w:tr w:rsidR="00A52345" w:rsidRPr="004E5FE4" w14:paraId="6B99EBB8" w14:textId="77777777" w:rsidTr="00584F48">
        <w:tc>
          <w:tcPr>
            <w:tcW w:w="7963" w:type="dxa"/>
            <w:shd w:val="clear" w:color="auto" w:fill="auto"/>
            <w:vAlign w:val="bottom"/>
          </w:tcPr>
          <w:p w14:paraId="4FB6712C" w14:textId="77777777" w:rsidR="00A52345" w:rsidRPr="004E5FE4" w:rsidRDefault="00A52345" w:rsidP="00CB56B2">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Cash and cash equivalents</w:t>
            </w:r>
          </w:p>
        </w:tc>
        <w:tc>
          <w:tcPr>
            <w:tcW w:w="1440" w:type="dxa"/>
          </w:tcPr>
          <w:p w14:paraId="252084F8" w14:textId="4EF24243" w:rsidR="00A52345" w:rsidRPr="004E5FE4" w:rsidRDefault="003A773E" w:rsidP="00CB56B2">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101</w:t>
            </w:r>
          </w:p>
        </w:tc>
      </w:tr>
      <w:tr w:rsidR="00A52345" w:rsidRPr="004E5FE4" w14:paraId="2E4A9A17" w14:textId="77777777" w:rsidTr="00584F48">
        <w:tc>
          <w:tcPr>
            <w:tcW w:w="7963" w:type="dxa"/>
            <w:shd w:val="clear" w:color="auto" w:fill="auto"/>
            <w:vAlign w:val="bottom"/>
          </w:tcPr>
          <w:p w14:paraId="0AF4D294" w14:textId="77777777" w:rsidR="00A52345" w:rsidRPr="004E5FE4" w:rsidRDefault="00A52345" w:rsidP="00CB56B2">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Other current assets</w:t>
            </w:r>
          </w:p>
        </w:tc>
        <w:tc>
          <w:tcPr>
            <w:tcW w:w="1440" w:type="dxa"/>
          </w:tcPr>
          <w:p w14:paraId="6D3F3E6C" w14:textId="0D52EB53" w:rsidR="00A52345" w:rsidRPr="004E5FE4" w:rsidRDefault="003A773E" w:rsidP="00CB56B2">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207</w:t>
            </w:r>
          </w:p>
        </w:tc>
      </w:tr>
      <w:tr w:rsidR="00A52345" w:rsidRPr="004E5FE4" w14:paraId="0F70C0B6" w14:textId="77777777" w:rsidTr="00584F48">
        <w:tc>
          <w:tcPr>
            <w:tcW w:w="7963" w:type="dxa"/>
            <w:shd w:val="clear" w:color="auto" w:fill="auto"/>
            <w:vAlign w:val="bottom"/>
          </w:tcPr>
          <w:p w14:paraId="7F062AB6" w14:textId="77777777" w:rsidR="00A52345" w:rsidRPr="004E5FE4" w:rsidRDefault="00A52345" w:rsidP="00CB56B2">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 xml:space="preserve">Property, </w:t>
            </w:r>
            <w:proofErr w:type="gramStart"/>
            <w:r w:rsidRPr="004E5FE4">
              <w:rPr>
                <w:rFonts w:ascii="Cordia New" w:hAnsi="Cordia New"/>
                <w:spacing w:val="-2"/>
                <w:sz w:val="26"/>
                <w:szCs w:val="26"/>
              </w:rPr>
              <w:t>plant</w:t>
            </w:r>
            <w:proofErr w:type="gramEnd"/>
            <w:r w:rsidRPr="004E5FE4">
              <w:rPr>
                <w:rFonts w:ascii="Cordia New" w:hAnsi="Cordia New"/>
                <w:spacing w:val="-2"/>
                <w:sz w:val="26"/>
                <w:szCs w:val="26"/>
              </w:rPr>
              <w:t xml:space="preserve"> and equipment</w:t>
            </w:r>
          </w:p>
        </w:tc>
        <w:tc>
          <w:tcPr>
            <w:tcW w:w="1440" w:type="dxa"/>
          </w:tcPr>
          <w:p w14:paraId="2AA17776" w14:textId="530B4E9E" w:rsidR="00A52345" w:rsidRPr="004E5FE4" w:rsidRDefault="003A773E" w:rsidP="00CB56B2">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989</w:t>
            </w:r>
          </w:p>
        </w:tc>
      </w:tr>
      <w:tr w:rsidR="00A52345" w:rsidRPr="004E5FE4" w14:paraId="0288EE1B" w14:textId="77777777" w:rsidTr="00584F48">
        <w:tc>
          <w:tcPr>
            <w:tcW w:w="7963" w:type="dxa"/>
            <w:shd w:val="clear" w:color="auto" w:fill="auto"/>
            <w:vAlign w:val="bottom"/>
          </w:tcPr>
          <w:p w14:paraId="739DCD99" w14:textId="4D7DEC22" w:rsidR="00A52345" w:rsidRPr="004E5FE4" w:rsidRDefault="00A52345" w:rsidP="00CB56B2">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Right-of-use</w:t>
            </w:r>
            <w:r w:rsidR="00E674E1">
              <w:rPr>
                <w:rFonts w:ascii="Cordia New" w:hAnsi="Cordia New"/>
                <w:spacing w:val="-2"/>
                <w:sz w:val="26"/>
                <w:szCs w:val="26"/>
              </w:rPr>
              <w:t xml:space="preserve"> assets</w:t>
            </w:r>
          </w:p>
        </w:tc>
        <w:tc>
          <w:tcPr>
            <w:tcW w:w="1440" w:type="dxa"/>
          </w:tcPr>
          <w:p w14:paraId="07E54B5D" w14:textId="2FA51C96" w:rsidR="00A52345" w:rsidRPr="004E5FE4" w:rsidRDefault="003A773E" w:rsidP="00CB56B2">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2</w:t>
            </w:r>
            <w:r w:rsidR="00A52345" w:rsidRPr="004E5FE4">
              <w:rPr>
                <w:rFonts w:ascii="Cordia New" w:hAnsi="Cordia New"/>
                <w:spacing w:val="-2"/>
                <w:sz w:val="26"/>
                <w:szCs w:val="26"/>
              </w:rPr>
              <w:t>,</w:t>
            </w:r>
            <w:r w:rsidRPr="003A773E">
              <w:rPr>
                <w:rFonts w:ascii="Cordia New" w:hAnsi="Cordia New"/>
                <w:spacing w:val="-2"/>
                <w:sz w:val="26"/>
                <w:szCs w:val="26"/>
                <w:lang w:val="en-GB"/>
              </w:rPr>
              <w:t>167</w:t>
            </w:r>
          </w:p>
        </w:tc>
      </w:tr>
      <w:tr w:rsidR="00A52345" w:rsidRPr="004E5FE4" w14:paraId="7DF095F2" w14:textId="77777777" w:rsidTr="00584F48">
        <w:tc>
          <w:tcPr>
            <w:tcW w:w="7963" w:type="dxa"/>
            <w:shd w:val="clear" w:color="auto" w:fill="auto"/>
            <w:vAlign w:val="bottom"/>
          </w:tcPr>
          <w:p w14:paraId="5A232194" w14:textId="77777777" w:rsidR="00A52345" w:rsidRPr="004E5FE4" w:rsidRDefault="00A52345" w:rsidP="00CB56B2">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Intangible assets</w:t>
            </w:r>
          </w:p>
        </w:tc>
        <w:tc>
          <w:tcPr>
            <w:tcW w:w="1440" w:type="dxa"/>
          </w:tcPr>
          <w:p w14:paraId="10CC0536" w14:textId="03604DFD" w:rsidR="00A52345" w:rsidRPr="004E5FE4" w:rsidRDefault="003A773E" w:rsidP="00CB56B2">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1</w:t>
            </w:r>
            <w:r w:rsidR="00A52345" w:rsidRPr="004E5FE4">
              <w:rPr>
                <w:rFonts w:ascii="Cordia New" w:hAnsi="Cordia New"/>
                <w:spacing w:val="-2"/>
                <w:sz w:val="26"/>
                <w:szCs w:val="26"/>
              </w:rPr>
              <w:t>,</w:t>
            </w:r>
            <w:r w:rsidRPr="003A773E">
              <w:rPr>
                <w:rFonts w:ascii="Cordia New" w:hAnsi="Cordia New"/>
                <w:spacing w:val="-2"/>
                <w:sz w:val="26"/>
                <w:szCs w:val="26"/>
                <w:lang w:val="en-GB"/>
              </w:rPr>
              <w:t>718</w:t>
            </w:r>
          </w:p>
        </w:tc>
      </w:tr>
      <w:tr w:rsidR="00A52345" w:rsidRPr="004E5FE4" w14:paraId="7F295770" w14:textId="77777777" w:rsidTr="00584F48">
        <w:tc>
          <w:tcPr>
            <w:tcW w:w="7963" w:type="dxa"/>
            <w:shd w:val="clear" w:color="auto" w:fill="auto"/>
            <w:vAlign w:val="bottom"/>
          </w:tcPr>
          <w:p w14:paraId="11B56100" w14:textId="77777777" w:rsidR="00A52345" w:rsidRPr="004E5FE4" w:rsidRDefault="00A52345" w:rsidP="00CB56B2">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Lease liabilities</w:t>
            </w:r>
          </w:p>
        </w:tc>
        <w:tc>
          <w:tcPr>
            <w:tcW w:w="1440" w:type="dxa"/>
          </w:tcPr>
          <w:p w14:paraId="7656E8AE" w14:textId="304B1C45" w:rsidR="00A52345" w:rsidRPr="004E5FE4" w:rsidRDefault="00A52345" w:rsidP="00CB56B2">
            <w:pPr>
              <w:spacing w:after="0" w:line="240" w:lineRule="auto"/>
              <w:ind w:right="-72"/>
              <w:jc w:val="right"/>
              <w:rPr>
                <w:rFonts w:ascii="Cordia New" w:hAnsi="Cordia New"/>
                <w:spacing w:val="-2"/>
                <w:sz w:val="26"/>
                <w:szCs w:val="26"/>
              </w:rPr>
            </w:pPr>
            <w:r w:rsidRPr="004E5FE4">
              <w:rPr>
                <w:rFonts w:ascii="Cordia New" w:hAnsi="Cordia New"/>
                <w:spacing w:val="-2"/>
                <w:sz w:val="26"/>
                <w:szCs w:val="26"/>
              </w:rPr>
              <w:t>(</w:t>
            </w:r>
            <w:r w:rsidR="003A773E" w:rsidRPr="003A773E">
              <w:rPr>
                <w:rFonts w:ascii="Cordia New" w:hAnsi="Cordia New"/>
                <w:spacing w:val="-2"/>
                <w:sz w:val="26"/>
                <w:szCs w:val="26"/>
                <w:lang w:val="en-GB"/>
              </w:rPr>
              <w:t>2</w:t>
            </w:r>
            <w:r w:rsidRPr="004E5FE4">
              <w:rPr>
                <w:rFonts w:ascii="Cordia New" w:hAnsi="Cordia New"/>
                <w:spacing w:val="-2"/>
                <w:sz w:val="26"/>
                <w:szCs w:val="26"/>
              </w:rPr>
              <w:t>,</w:t>
            </w:r>
            <w:r w:rsidR="003A773E" w:rsidRPr="003A773E">
              <w:rPr>
                <w:rFonts w:ascii="Cordia New" w:hAnsi="Cordia New"/>
                <w:spacing w:val="-2"/>
                <w:sz w:val="26"/>
                <w:szCs w:val="26"/>
                <w:lang w:val="en-GB"/>
              </w:rPr>
              <w:t>381</w:t>
            </w:r>
            <w:r w:rsidRPr="004E5FE4">
              <w:rPr>
                <w:rFonts w:ascii="Cordia New" w:hAnsi="Cordia New"/>
                <w:spacing w:val="-2"/>
                <w:sz w:val="26"/>
                <w:szCs w:val="26"/>
              </w:rPr>
              <w:t>)</w:t>
            </w:r>
          </w:p>
        </w:tc>
      </w:tr>
      <w:tr w:rsidR="00A52345" w:rsidRPr="004E5FE4" w14:paraId="1F87EDA7" w14:textId="77777777" w:rsidTr="00584F48">
        <w:tc>
          <w:tcPr>
            <w:tcW w:w="7963" w:type="dxa"/>
            <w:shd w:val="clear" w:color="auto" w:fill="auto"/>
            <w:vAlign w:val="bottom"/>
          </w:tcPr>
          <w:p w14:paraId="700C6A2E" w14:textId="77777777" w:rsidR="00A52345" w:rsidRPr="004E5FE4" w:rsidRDefault="00A52345" w:rsidP="00CB56B2">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Liabilities</w:t>
            </w:r>
          </w:p>
        </w:tc>
        <w:tc>
          <w:tcPr>
            <w:tcW w:w="1440" w:type="dxa"/>
          </w:tcPr>
          <w:p w14:paraId="275268B7" w14:textId="23CC8876" w:rsidR="00A52345" w:rsidRPr="004E5FE4" w:rsidRDefault="00A52345" w:rsidP="00CB56B2">
            <w:pPr>
              <w:autoSpaceDE w:val="0"/>
              <w:autoSpaceDN w:val="0"/>
              <w:adjustRightInd w:val="0"/>
              <w:spacing w:after="0" w:line="240" w:lineRule="auto"/>
              <w:ind w:right="-72"/>
              <w:jc w:val="right"/>
              <w:rPr>
                <w:rFonts w:ascii="Cordia New" w:hAnsi="Cordia New"/>
                <w:spacing w:val="-2"/>
                <w:sz w:val="26"/>
                <w:szCs w:val="26"/>
              </w:rPr>
            </w:pPr>
            <w:r w:rsidRPr="004E5FE4">
              <w:rPr>
                <w:rFonts w:ascii="Cordia New" w:hAnsi="Cordia New"/>
                <w:spacing w:val="-2"/>
                <w:sz w:val="26"/>
                <w:szCs w:val="26"/>
              </w:rPr>
              <w:t>(</w:t>
            </w:r>
            <w:r w:rsidR="003A773E" w:rsidRPr="003A773E">
              <w:rPr>
                <w:rFonts w:ascii="Cordia New" w:hAnsi="Cordia New"/>
                <w:spacing w:val="-2"/>
                <w:sz w:val="26"/>
                <w:szCs w:val="26"/>
                <w:lang w:val="en-GB"/>
              </w:rPr>
              <w:t>2</w:t>
            </w:r>
            <w:r w:rsidRPr="004E5FE4">
              <w:rPr>
                <w:rFonts w:ascii="Cordia New" w:hAnsi="Cordia New"/>
                <w:spacing w:val="-2"/>
                <w:sz w:val="26"/>
                <w:szCs w:val="26"/>
              </w:rPr>
              <w:t>,</w:t>
            </w:r>
            <w:r w:rsidR="003A773E" w:rsidRPr="003A773E">
              <w:rPr>
                <w:rFonts w:ascii="Cordia New" w:hAnsi="Cordia New"/>
                <w:spacing w:val="-2"/>
                <w:sz w:val="26"/>
                <w:szCs w:val="26"/>
                <w:lang w:val="en-GB"/>
              </w:rPr>
              <w:t>947</w:t>
            </w:r>
            <w:r w:rsidRPr="004E5FE4">
              <w:rPr>
                <w:rFonts w:ascii="Cordia New" w:hAnsi="Cordia New"/>
                <w:spacing w:val="-2"/>
                <w:sz w:val="26"/>
                <w:szCs w:val="26"/>
              </w:rPr>
              <w:t>)</w:t>
            </w:r>
          </w:p>
        </w:tc>
      </w:tr>
      <w:tr w:rsidR="00A52345" w:rsidRPr="004E5FE4" w14:paraId="46A2FACC" w14:textId="77777777" w:rsidTr="00584F48">
        <w:tc>
          <w:tcPr>
            <w:tcW w:w="7963" w:type="dxa"/>
            <w:shd w:val="clear" w:color="auto" w:fill="auto"/>
            <w:vAlign w:val="bottom"/>
          </w:tcPr>
          <w:p w14:paraId="3CB4E9D9" w14:textId="77777777" w:rsidR="00A52345" w:rsidRPr="004E5FE4" w:rsidRDefault="00A52345" w:rsidP="00CB56B2">
            <w:pPr>
              <w:tabs>
                <w:tab w:val="center" w:pos="6840"/>
                <w:tab w:val="right" w:pos="8640"/>
              </w:tabs>
              <w:spacing w:after="0" w:line="240" w:lineRule="auto"/>
              <w:ind w:left="435" w:right="-43"/>
              <w:rPr>
                <w:rFonts w:ascii="Cordia New" w:hAnsi="Cordia New"/>
                <w:spacing w:val="-2"/>
                <w:sz w:val="26"/>
                <w:szCs w:val="26"/>
              </w:rPr>
            </w:pPr>
            <w:r w:rsidRPr="004E5FE4">
              <w:rPr>
                <w:rFonts w:ascii="Cordia New" w:hAnsi="Cordia New"/>
                <w:spacing w:val="-2"/>
                <w:sz w:val="26"/>
                <w:szCs w:val="26"/>
              </w:rPr>
              <w:t>Equity</w:t>
            </w:r>
          </w:p>
        </w:tc>
        <w:tc>
          <w:tcPr>
            <w:tcW w:w="1440" w:type="dxa"/>
            <w:vAlign w:val="bottom"/>
          </w:tcPr>
          <w:p w14:paraId="037BFCEE" w14:textId="0E0448BF" w:rsidR="00A52345" w:rsidRPr="004E5FE4" w:rsidRDefault="003A773E" w:rsidP="00CB56B2">
            <w:pPr>
              <w:tabs>
                <w:tab w:val="center" w:pos="6840"/>
                <w:tab w:val="right" w:pos="8640"/>
              </w:tabs>
              <w:spacing w:after="0" w:line="240" w:lineRule="auto"/>
              <w:ind w:left="432" w:right="-43"/>
              <w:jc w:val="right"/>
              <w:rPr>
                <w:rFonts w:ascii="Cordia New" w:hAnsi="Cordia New"/>
                <w:spacing w:val="-2"/>
                <w:sz w:val="26"/>
                <w:szCs w:val="26"/>
              </w:rPr>
            </w:pPr>
            <w:r w:rsidRPr="003A773E">
              <w:rPr>
                <w:rFonts w:ascii="Cordia New" w:hAnsi="Cordia New"/>
                <w:spacing w:val="-2"/>
                <w:sz w:val="26"/>
                <w:szCs w:val="26"/>
                <w:lang w:val="en-GB"/>
              </w:rPr>
              <w:t>93</w:t>
            </w:r>
          </w:p>
        </w:tc>
      </w:tr>
      <w:tr w:rsidR="00A52345" w:rsidRPr="004E5FE4" w14:paraId="7501CB0F" w14:textId="77777777" w:rsidTr="00584F48">
        <w:tc>
          <w:tcPr>
            <w:tcW w:w="7963" w:type="dxa"/>
            <w:shd w:val="clear" w:color="auto" w:fill="auto"/>
            <w:vAlign w:val="bottom"/>
          </w:tcPr>
          <w:p w14:paraId="757C30C2" w14:textId="77777777" w:rsidR="00A52345" w:rsidRPr="004E5FE4" w:rsidRDefault="00A52345" w:rsidP="00CB56B2">
            <w:pPr>
              <w:tabs>
                <w:tab w:val="center" w:pos="6840"/>
                <w:tab w:val="right" w:pos="8640"/>
              </w:tabs>
              <w:spacing w:after="0" w:line="240" w:lineRule="auto"/>
              <w:ind w:left="435" w:right="-43"/>
              <w:rPr>
                <w:rFonts w:ascii="Cordia New" w:hAnsi="Cordia New"/>
                <w:spacing w:val="-2"/>
                <w:sz w:val="26"/>
                <w:szCs w:val="26"/>
              </w:rPr>
            </w:pPr>
            <w:r w:rsidRPr="004E5FE4">
              <w:rPr>
                <w:rFonts w:ascii="Cordia New" w:hAnsi="Cordia New"/>
                <w:spacing w:val="-2"/>
                <w:sz w:val="26"/>
                <w:szCs w:val="26"/>
              </w:rPr>
              <w:t>Non-controlling interest</w:t>
            </w:r>
          </w:p>
        </w:tc>
        <w:tc>
          <w:tcPr>
            <w:tcW w:w="1440" w:type="dxa"/>
            <w:vAlign w:val="bottom"/>
          </w:tcPr>
          <w:p w14:paraId="38677BB6" w14:textId="5E66D56F" w:rsidR="00A52345" w:rsidRPr="004E5FE4" w:rsidRDefault="003A773E" w:rsidP="00CB56B2">
            <w:pPr>
              <w:pBdr>
                <w:bottom w:val="single" w:sz="4" w:space="1" w:color="auto"/>
              </w:pBdr>
              <w:autoSpaceDE w:val="0"/>
              <w:autoSpaceDN w:val="0"/>
              <w:adjustRightInd w:val="0"/>
              <w:spacing w:after="0" w:line="240" w:lineRule="auto"/>
              <w:ind w:right="-72"/>
              <w:jc w:val="right"/>
              <w:rPr>
                <w:rFonts w:ascii="Cordia New" w:hAnsi="Cordia New"/>
                <w:sz w:val="26"/>
                <w:szCs w:val="26"/>
              </w:rPr>
            </w:pPr>
            <w:r w:rsidRPr="003A773E">
              <w:rPr>
                <w:rFonts w:ascii="Cordia New" w:hAnsi="Cordia New"/>
                <w:sz w:val="26"/>
                <w:szCs w:val="26"/>
                <w:lang w:val="en-GB"/>
              </w:rPr>
              <w:t>53</w:t>
            </w:r>
          </w:p>
        </w:tc>
      </w:tr>
      <w:tr w:rsidR="00A52345" w:rsidRPr="00BE39AC" w14:paraId="6D5A2395" w14:textId="77777777" w:rsidTr="00584F48">
        <w:tc>
          <w:tcPr>
            <w:tcW w:w="7963" w:type="dxa"/>
            <w:shd w:val="clear" w:color="auto" w:fill="auto"/>
            <w:vAlign w:val="bottom"/>
          </w:tcPr>
          <w:p w14:paraId="60D7E566" w14:textId="77777777" w:rsidR="00A52345" w:rsidRPr="00BE39AC" w:rsidRDefault="00A52345" w:rsidP="00CB56B2">
            <w:pPr>
              <w:tabs>
                <w:tab w:val="center" w:pos="6840"/>
                <w:tab w:val="right" w:pos="8640"/>
              </w:tabs>
              <w:spacing w:after="0" w:line="240" w:lineRule="auto"/>
              <w:ind w:left="435" w:right="-43"/>
              <w:rPr>
                <w:rFonts w:ascii="Cordia New" w:hAnsi="Cordia New"/>
                <w:spacing w:val="-2"/>
                <w:sz w:val="12"/>
                <w:szCs w:val="12"/>
              </w:rPr>
            </w:pPr>
          </w:p>
        </w:tc>
        <w:tc>
          <w:tcPr>
            <w:tcW w:w="1440" w:type="dxa"/>
          </w:tcPr>
          <w:p w14:paraId="55886A12" w14:textId="77777777" w:rsidR="00A52345" w:rsidRPr="00BE39AC" w:rsidRDefault="00A52345" w:rsidP="00CB56B2">
            <w:pPr>
              <w:spacing w:after="0" w:line="240" w:lineRule="auto"/>
              <w:ind w:right="-72"/>
              <w:jc w:val="right"/>
              <w:rPr>
                <w:rFonts w:ascii="Cordia New" w:hAnsi="Cordia New"/>
                <w:spacing w:val="-2"/>
                <w:sz w:val="12"/>
                <w:szCs w:val="12"/>
              </w:rPr>
            </w:pPr>
          </w:p>
        </w:tc>
      </w:tr>
      <w:tr w:rsidR="00A52345" w:rsidRPr="004E5FE4" w14:paraId="5F7DD4BF" w14:textId="77777777" w:rsidTr="00584F48">
        <w:tc>
          <w:tcPr>
            <w:tcW w:w="7963" w:type="dxa"/>
            <w:shd w:val="clear" w:color="auto" w:fill="auto"/>
            <w:vAlign w:val="bottom"/>
          </w:tcPr>
          <w:p w14:paraId="3613EC50" w14:textId="77777777" w:rsidR="00A52345" w:rsidRPr="004E5FE4" w:rsidRDefault="00A52345" w:rsidP="00CB56B2">
            <w:pPr>
              <w:autoSpaceDE w:val="0"/>
              <w:autoSpaceDN w:val="0"/>
              <w:adjustRightInd w:val="0"/>
              <w:spacing w:after="0" w:line="240" w:lineRule="auto"/>
              <w:ind w:left="435"/>
              <w:rPr>
                <w:rFonts w:ascii="Cordia New" w:hAnsi="Cordia New"/>
                <w:spacing w:val="-2"/>
                <w:sz w:val="26"/>
                <w:szCs w:val="26"/>
              </w:rPr>
            </w:pPr>
            <w:r w:rsidRPr="004E5FE4">
              <w:rPr>
                <w:rFonts w:ascii="Cordia New" w:hAnsi="Cordia New"/>
                <w:spacing w:val="-2"/>
                <w:sz w:val="26"/>
                <w:szCs w:val="26"/>
              </w:rPr>
              <w:t>Net</w:t>
            </w:r>
          </w:p>
        </w:tc>
        <w:tc>
          <w:tcPr>
            <w:tcW w:w="1440" w:type="dxa"/>
            <w:vAlign w:val="bottom"/>
          </w:tcPr>
          <w:p w14:paraId="355D832B" w14:textId="77777777" w:rsidR="00A52345" w:rsidRPr="004E5FE4" w:rsidRDefault="00A52345" w:rsidP="00CB56B2">
            <w:pPr>
              <w:pBdr>
                <w:bottom w:val="double" w:sz="4" w:space="1" w:color="auto"/>
              </w:pBdr>
              <w:spacing w:after="0" w:line="240" w:lineRule="auto"/>
              <w:ind w:right="-72"/>
              <w:jc w:val="right"/>
              <w:rPr>
                <w:rFonts w:ascii="Cordia New" w:hAnsi="Cordia New"/>
                <w:spacing w:val="-2"/>
                <w:sz w:val="26"/>
                <w:szCs w:val="26"/>
              </w:rPr>
            </w:pPr>
            <w:r w:rsidRPr="004E5FE4">
              <w:rPr>
                <w:rFonts w:ascii="Cordia New" w:hAnsi="Cordia New"/>
                <w:spacing w:val="-2"/>
                <w:sz w:val="26"/>
                <w:szCs w:val="26"/>
              </w:rPr>
              <w:t>-</w:t>
            </w:r>
          </w:p>
        </w:tc>
      </w:tr>
    </w:tbl>
    <w:p w14:paraId="79579234" w14:textId="77777777" w:rsidR="00A52345" w:rsidRPr="004E5FE4" w:rsidRDefault="00A52345" w:rsidP="004C090B">
      <w:pPr>
        <w:spacing w:after="0" w:line="240" w:lineRule="auto"/>
        <w:ind w:left="540"/>
        <w:jc w:val="both"/>
        <w:rPr>
          <w:rFonts w:ascii="Cordia New" w:eastAsia="Times New Roman" w:hAnsi="Cordia New"/>
          <w:b/>
          <w:bCs/>
          <w:sz w:val="26"/>
          <w:szCs w:val="26"/>
        </w:rPr>
      </w:pPr>
    </w:p>
    <w:p w14:paraId="2F90C788" w14:textId="7B8C5536" w:rsidR="00A52345" w:rsidRPr="004E5FE4" w:rsidRDefault="00A52345" w:rsidP="00CB56B2">
      <w:pPr>
        <w:spacing w:after="0" w:line="240" w:lineRule="auto"/>
        <w:ind w:left="547"/>
        <w:jc w:val="both"/>
        <w:rPr>
          <w:rFonts w:ascii="Cordia New" w:hAnsi="Cordia New"/>
          <w:sz w:val="26"/>
          <w:szCs w:val="26"/>
          <w:shd w:val="clear" w:color="auto" w:fill="FFFFFF"/>
        </w:rPr>
      </w:pPr>
      <w:r w:rsidRPr="004E5FE4">
        <w:rPr>
          <w:rFonts w:ascii="Cordia New" w:hAnsi="Cordia New"/>
          <w:sz w:val="26"/>
          <w:szCs w:val="26"/>
          <w:shd w:val="clear" w:color="auto" w:fill="FFFFFF"/>
        </w:rPr>
        <w:t xml:space="preserve">Under the Administration, the subsidiary’s investments which comprised investments in C&amp;K Holdings Limited </w:t>
      </w:r>
      <w:r w:rsidRPr="004E5FE4">
        <w:rPr>
          <w:rFonts w:ascii="Cordia New" w:hAnsi="Cordia New"/>
          <w:spacing w:val="-2"/>
          <w:sz w:val="26"/>
          <w:szCs w:val="26"/>
          <w:shd w:val="clear" w:color="auto" w:fill="FFFFFF"/>
        </w:rPr>
        <w:t>and its subsidiaries (“CKH Group”), representing the subsidiary’s core restaurant business, were offered for sale</w:t>
      </w:r>
      <w:r w:rsidRPr="004E5FE4">
        <w:rPr>
          <w:rFonts w:ascii="Cordia New" w:hAnsi="Cordia New"/>
          <w:sz w:val="26"/>
          <w:szCs w:val="26"/>
          <w:shd w:val="clear" w:color="auto" w:fill="FFFFFF"/>
        </w:rPr>
        <w:t xml:space="preserve"> </w:t>
      </w:r>
      <w:r w:rsidRPr="004E5FE4">
        <w:rPr>
          <w:rFonts w:ascii="Cordia New" w:hAnsi="Cordia New"/>
          <w:spacing w:val="-2"/>
          <w:sz w:val="26"/>
          <w:szCs w:val="26"/>
          <w:shd w:val="clear" w:color="auto" w:fill="FFFFFF"/>
        </w:rPr>
        <w:t xml:space="preserve">in the market, where the Group and other investors participated. The selling process was bided on </w:t>
      </w:r>
      <w:r w:rsidR="003A773E" w:rsidRPr="003A773E">
        <w:rPr>
          <w:rFonts w:ascii="Cordia New" w:hAnsi="Cordia New"/>
          <w:spacing w:val="-2"/>
          <w:sz w:val="26"/>
          <w:szCs w:val="26"/>
          <w:shd w:val="clear" w:color="auto" w:fill="FFFFFF"/>
          <w:lang w:val="en-GB"/>
        </w:rPr>
        <w:t>31</w:t>
      </w:r>
      <w:r w:rsidRPr="004E5FE4">
        <w:rPr>
          <w:rFonts w:ascii="Cordia New" w:hAnsi="Cordia New"/>
          <w:spacing w:val="-2"/>
          <w:sz w:val="26"/>
          <w:szCs w:val="26"/>
          <w:shd w:val="clear" w:color="auto" w:fill="FFFFFF"/>
          <w:lang w:val="en-GB"/>
        </w:rPr>
        <w:t xml:space="preserve"> March</w:t>
      </w:r>
      <w:r w:rsidRPr="004E5FE4">
        <w:rPr>
          <w:rFonts w:ascii="Cordia New" w:hAnsi="Cordia New"/>
          <w:spacing w:val="-2"/>
          <w:sz w:val="26"/>
          <w:szCs w:val="26"/>
          <w:shd w:val="clear" w:color="auto" w:fill="FFFFFF"/>
          <w:cs/>
          <w:lang w:val="en-GB"/>
        </w:rPr>
        <w:t xml:space="preserve"> </w:t>
      </w:r>
      <w:r w:rsidR="003A773E" w:rsidRPr="003A773E">
        <w:rPr>
          <w:rFonts w:ascii="Cordia New" w:hAnsi="Cordia New"/>
          <w:spacing w:val="-2"/>
          <w:sz w:val="26"/>
          <w:szCs w:val="26"/>
          <w:shd w:val="clear" w:color="auto" w:fill="FFFFFF"/>
          <w:lang w:val="en-GB"/>
        </w:rPr>
        <w:t>202</w:t>
      </w:r>
      <w:r w:rsidR="003A773E" w:rsidRPr="003A773E">
        <w:rPr>
          <w:rFonts w:ascii="Cordia New" w:hAnsi="Cordia New"/>
          <w:sz w:val="26"/>
          <w:szCs w:val="26"/>
          <w:shd w:val="clear" w:color="auto" w:fill="FFFFFF"/>
          <w:lang w:val="en-GB"/>
        </w:rPr>
        <w:t>2</w:t>
      </w:r>
      <w:r w:rsidRPr="004E5FE4">
        <w:rPr>
          <w:rFonts w:ascii="Cordia New" w:hAnsi="Cordia New"/>
          <w:sz w:val="26"/>
          <w:szCs w:val="26"/>
          <w:shd w:val="clear" w:color="auto" w:fill="FFFFFF"/>
        </w:rPr>
        <w:t>, with the Group winning the bid whereby the management considered that the Group obtained controlling power over CKH Group.</w:t>
      </w:r>
      <w:r w:rsidRPr="004E5FE4">
        <w:rPr>
          <w:rFonts w:ascii="Cordia New" w:hAnsi="Cordia New"/>
          <w:sz w:val="26"/>
          <w:szCs w:val="26"/>
          <w:shd w:val="clear" w:color="auto" w:fill="FFFFFF"/>
          <w:cs/>
        </w:rPr>
        <w:t xml:space="preserve"> </w:t>
      </w:r>
      <w:r w:rsidRPr="004E5FE4">
        <w:rPr>
          <w:rFonts w:ascii="Cordia New" w:hAnsi="Cordia New"/>
          <w:sz w:val="26"/>
          <w:szCs w:val="26"/>
          <w:shd w:val="clear" w:color="auto" w:fill="FFFFFF"/>
        </w:rPr>
        <w:t xml:space="preserve">Therefore, CKH Group was consolidated in </w:t>
      </w:r>
      <w:r w:rsidR="00F9209F">
        <w:rPr>
          <w:rFonts w:ascii="Cordia New" w:hAnsi="Cordia New"/>
          <w:sz w:val="26"/>
          <w:szCs w:val="26"/>
          <w:shd w:val="clear" w:color="auto" w:fill="FFFFFF"/>
        </w:rPr>
        <w:t>the consolidated financial statements</w:t>
      </w:r>
      <w:r w:rsidRPr="004E5FE4">
        <w:rPr>
          <w:rFonts w:ascii="Cordia New" w:hAnsi="Cordia New"/>
          <w:sz w:val="26"/>
          <w:szCs w:val="26"/>
          <w:shd w:val="clear" w:color="auto" w:fill="FFFFFF"/>
        </w:rPr>
        <w:t xml:space="preserve"> as business combination.</w:t>
      </w:r>
    </w:p>
    <w:p w14:paraId="604382F2" w14:textId="77777777" w:rsidR="00A52345" w:rsidRPr="004E5FE4" w:rsidRDefault="00A52345" w:rsidP="004C090B">
      <w:pPr>
        <w:spacing w:after="0" w:line="240" w:lineRule="auto"/>
        <w:ind w:left="540"/>
        <w:jc w:val="both"/>
        <w:rPr>
          <w:rFonts w:ascii="Cordia New" w:eastAsia="Times New Roman" w:hAnsi="Cordia New"/>
          <w:b/>
          <w:bCs/>
          <w:sz w:val="26"/>
          <w:szCs w:val="26"/>
        </w:rPr>
      </w:pPr>
    </w:p>
    <w:p w14:paraId="3E93F244" w14:textId="77777777" w:rsidR="001D1243" w:rsidRPr="004E5FE4" w:rsidRDefault="001D1243">
      <w:pPr>
        <w:spacing w:after="0" w:line="240" w:lineRule="auto"/>
        <w:rPr>
          <w:rFonts w:ascii="Cordia New" w:hAnsi="Cordia New"/>
          <w:sz w:val="26"/>
          <w:szCs w:val="26"/>
          <w:shd w:val="clear" w:color="auto" w:fill="FFFFFF"/>
        </w:rPr>
      </w:pPr>
      <w:r w:rsidRPr="004E5FE4">
        <w:rPr>
          <w:rFonts w:ascii="Cordia New" w:hAnsi="Cordia New"/>
          <w:sz w:val="26"/>
          <w:szCs w:val="26"/>
          <w:shd w:val="clear" w:color="auto" w:fill="FFFFFF"/>
        </w:rPr>
        <w:br w:type="page"/>
      </w:r>
    </w:p>
    <w:p w14:paraId="2278F5D6" w14:textId="2527B00D" w:rsidR="001D1243" w:rsidRPr="004E5FE4" w:rsidRDefault="003A773E" w:rsidP="001D1243">
      <w:pPr>
        <w:spacing w:after="0" w:line="240" w:lineRule="auto"/>
        <w:ind w:left="540" w:hanging="540"/>
        <w:jc w:val="both"/>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38</w:t>
      </w:r>
      <w:r w:rsidR="001D1243" w:rsidRPr="004E5FE4">
        <w:rPr>
          <w:rFonts w:ascii="Cordia New" w:eastAsia="Times New Roman" w:hAnsi="Cordia New"/>
          <w:b/>
          <w:bCs/>
          <w:sz w:val="26"/>
          <w:szCs w:val="26"/>
        </w:rPr>
        <w:tab/>
        <w:t xml:space="preserve">Business acquisitions </w:t>
      </w:r>
      <w:r w:rsidR="001D1243" w:rsidRPr="004E5FE4">
        <w:rPr>
          <w:rFonts w:ascii="Cordia New" w:eastAsia="Times New Roman" w:hAnsi="Cordia New"/>
          <w:sz w:val="26"/>
          <w:szCs w:val="26"/>
        </w:rPr>
        <w:t>(Cont’d)</w:t>
      </w:r>
    </w:p>
    <w:p w14:paraId="46ACF73B" w14:textId="77777777" w:rsidR="001D1243" w:rsidRPr="004E5FE4" w:rsidRDefault="001D1243" w:rsidP="00CB56B2">
      <w:pPr>
        <w:spacing w:after="0" w:line="240" w:lineRule="auto"/>
        <w:ind w:left="547"/>
        <w:jc w:val="both"/>
        <w:rPr>
          <w:rFonts w:ascii="Cordia New" w:hAnsi="Cordia New"/>
          <w:sz w:val="26"/>
          <w:szCs w:val="26"/>
          <w:shd w:val="clear" w:color="auto" w:fill="FFFFFF"/>
        </w:rPr>
      </w:pPr>
    </w:p>
    <w:p w14:paraId="19037640" w14:textId="6C3BC776" w:rsidR="00A52345" w:rsidRPr="004E5FE4" w:rsidRDefault="00A52345" w:rsidP="00CB56B2">
      <w:pPr>
        <w:spacing w:after="0" w:line="240" w:lineRule="auto"/>
        <w:ind w:left="547"/>
        <w:jc w:val="both"/>
        <w:rPr>
          <w:rFonts w:ascii="Cordia New" w:hAnsi="Cordia New"/>
          <w:sz w:val="26"/>
          <w:szCs w:val="26"/>
          <w:shd w:val="clear" w:color="auto" w:fill="FFFFFF"/>
        </w:rPr>
      </w:pPr>
      <w:r w:rsidRPr="004E5FE4">
        <w:rPr>
          <w:rFonts w:ascii="Cordia New" w:hAnsi="Cordia New"/>
          <w:sz w:val="26"/>
          <w:szCs w:val="26"/>
          <w:shd w:val="clear" w:color="auto" w:fill="FFFFFF"/>
        </w:rPr>
        <w:t>Details of the acquisition were as follows:</w:t>
      </w:r>
    </w:p>
    <w:p w14:paraId="4C5FF067" w14:textId="77777777" w:rsidR="001D1243" w:rsidRPr="004E5FE4" w:rsidRDefault="001D1243" w:rsidP="00CB56B2">
      <w:pPr>
        <w:spacing w:after="0" w:line="240" w:lineRule="auto"/>
        <w:ind w:left="547"/>
        <w:jc w:val="both"/>
        <w:rPr>
          <w:rFonts w:ascii="Cordia New" w:hAnsi="Cordia New"/>
          <w:sz w:val="26"/>
          <w:szCs w:val="26"/>
          <w:shd w:val="clear" w:color="auto" w:fill="FFFFFF"/>
        </w:rPr>
      </w:pPr>
    </w:p>
    <w:tbl>
      <w:tblPr>
        <w:tblW w:w="9403" w:type="dxa"/>
        <w:tblLayout w:type="fixed"/>
        <w:tblLook w:val="0000" w:firstRow="0" w:lastRow="0" w:firstColumn="0" w:lastColumn="0" w:noHBand="0" w:noVBand="0"/>
      </w:tblPr>
      <w:tblGrid>
        <w:gridCol w:w="7963"/>
        <w:gridCol w:w="1440"/>
      </w:tblGrid>
      <w:tr w:rsidR="00A52345" w:rsidRPr="004E5FE4" w14:paraId="0E333CE6" w14:textId="77777777" w:rsidTr="00584F48">
        <w:trPr>
          <w:trHeight w:val="180"/>
        </w:trPr>
        <w:tc>
          <w:tcPr>
            <w:tcW w:w="7963" w:type="dxa"/>
            <w:vAlign w:val="bottom"/>
          </w:tcPr>
          <w:p w14:paraId="34DC4427" w14:textId="77777777" w:rsidR="00A52345" w:rsidRPr="004E5FE4" w:rsidRDefault="00A52345" w:rsidP="004C090B">
            <w:pPr>
              <w:tabs>
                <w:tab w:val="center" w:pos="6840"/>
                <w:tab w:val="right" w:pos="8640"/>
              </w:tabs>
              <w:spacing w:after="0" w:line="240" w:lineRule="auto"/>
              <w:ind w:left="432" w:right="-43"/>
              <w:rPr>
                <w:rFonts w:ascii="Cordia New" w:hAnsi="Cordia New"/>
                <w:spacing w:val="-2"/>
                <w:sz w:val="26"/>
                <w:szCs w:val="26"/>
              </w:rPr>
            </w:pPr>
          </w:p>
        </w:tc>
        <w:tc>
          <w:tcPr>
            <w:tcW w:w="1440" w:type="dxa"/>
            <w:vAlign w:val="bottom"/>
          </w:tcPr>
          <w:p w14:paraId="012F49EA" w14:textId="40A752D1" w:rsidR="00A52345" w:rsidRPr="004E5FE4" w:rsidRDefault="00305C08" w:rsidP="004C090B">
            <w:pPr>
              <w:pBdr>
                <w:bottom w:val="single" w:sz="4" w:space="1" w:color="auto"/>
              </w:pBdr>
              <w:autoSpaceDE w:val="0"/>
              <w:autoSpaceDN w:val="0"/>
              <w:adjustRightInd w:val="0"/>
              <w:spacing w:after="0" w:line="240" w:lineRule="auto"/>
              <w:ind w:right="-72"/>
              <w:jc w:val="right"/>
              <w:rPr>
                <w:rFonts w:ascii="Cordia New" w:hAnsi="Cordia New"/>
                <w:spacing w:val="-2"/>
                <w:sz w:val="26"/>
                <w:szCs w:val="26"/>
              </w:rPr>
            </w:pPr>
            <w:r w:rsidRPr="004E5FE4">
              <w:rPr>
                <w:rFonts w:ascii="Cordia New" w:hAnsi="Cordia New"/>
                <w:b/>
                <w:bCs/>
                <w:sz w:val="26"/>
                <w:szCs w:val="26"/>
              </w:rPr>
              <w:t>Baht Million</w:t>
            </w:r>
          </w:p>
        </w:tc>
      </w:tr>
      <w:tr w:rsidR="00A52345" w:rsidRPr="00BE39AC" w14:paraId="676F2524" w14:textId="77777777" w:rsidTr="00584F48">
        <w:tc>
          <w:tcPr>
            <w:tcW w:w="7963" w:type="dxa"/>
            <w:vAlign w:val="bottom"/>
          </w:tcPr>
          <w:p w14:paraId="5EB40172" w14:textId="77777777" w:rsidR="00A52345" w:rsidRPr="00BE39AC" w:rsidRDefault="00A52345" w:rsidP="004C090B">
            <w:pPr>
              <w:tabs>
                <w:tab w:val="center" w:pos="6840"/>
                <w:tab w:val="right" w:pos="8640"/>
              </w:tabs>
              <w:spacing w:after="0" w:line="240" w:lineRule="auto"/>
              <w:ind w:left="432" w:right="-43"/>
              <w:rPr>
                <w:rFonts w:ascii="Cordia New" w:hAnsi="Cordia New"/>
                <w:spacing w:val="-2"/>
                <w:sz w:val="12"/>
                <w:szCs w:val="12"/>
              </w:rPr>
            </w:pPr>
          </w:p>
        </w:tc>
        <w:tc>
          <w:tcPr>
            <w:tcW w:w="1440" w:type="dxa"/>
            <w:vAlign w:val="bottom"/>
          </w:tcPr>
          <w:p w14:paraId="3AA8591B" w14:textId="77777777" w:rsidR="00A52345" w:rsidRPr="00BE39AC" w:rsidRDefault="00A52345" w:rsidP="004C090B">
            <w:pPr>
              <w:spacing w:after="0" w:line="240" w:lineRule="auto"/>
              <w:ind w:right="-72"/>
              <w:jc w:val="right"/>
              <w:rPr>
                <w:rFonts w:ascii="Cordia New" w:hAnsi="Cordia New"/>
                <w:spacing w:val="-2"/>
                <w:sz w:val="12"/>
                <w:szCs w:val="12"/>
              </w:rPr>
            </w:pPr>
          </w:p>
        </w:tc>
      </w:tr>
      <w:tr w:rsidR="00A52345" w:rsidRPr="004E5FE4" w14:paraId="2D6F26A6" w14:textId="77777777" w:rsidTr="00584F48">
        <w:trPr>
          <w:trHeight w:val="169"/>
        </w:trPr>
        <w:tc>
          <w:tcPr>
            <w:tcW w:w="7963" w:type="dxa"/>
            <w:vAlign w:val="bottom"/>
          </w:tcPr>
          <w:p w14:paraId="2DF0C918" w14:textId="77777777" w:rsidR="00A52345" w:rsidRPr="004E5FE4" w:rsidRDefault="00A52345" w:rsidP="004C090B">
            <w:pPr>
              <w:tabs>
                <w:tab w:val="center" w:pos="6840"/>
                <w:tab w:val="right" w:pos="8640"/>
              </w:tabs>
              <w:spacing w:after="0" w:line="240" w:lineRule="auto"/>
              <w:ind w:left="432" w:right="-43"/>
              <w:rPr>
                <w:rFonts w:ascii="Cordia New" w:hAnsi="Cordia New"/>
                <w:spacing w:val="-2"/>
                <w:sz w:val="26"/>
                <w:szCs w:val="26"/>
              </w:rPr>
            </w:pPr>
            <w:r w:rsidRPr="004E5FE4">
              <w:rPr>
                <w:rFonts w:ascii="Cordia New" w:hAnsi="Cordia New"/>
                <w:spacing w:val="-2"/>
                <w:sz w:val="26"/>
                <w:szCs w:val="26"/>
              </w:rPr>
              <w:t>Purchase price considerations</w:t>
            </w:r>
          </w:p>
        </w:tc>
        <w:tc>
          <w:tcPr>
            <w:tcW w:w="1440" w:type="dxa"/>
            <w:vAlign w:val="bottom"/>
          </w:tcPr>
          <w:p w14:paraId="095F7098" w14:textId="7BDBD93B" w:rsidR="00A52345" w:rsidRPr="004E5FE4" w:rsidRDefault="003A773E" w:rsidP="004C090B">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1</w:t>
            </w:r>
            <w:r w:rsidR="00A52345" w:rsidRPr="004E5FE4">
              <w:rPr>
                <w:rFonts w:ascii="Cordia New" w:hAnsi="Cordia New"/>
                <w:spacing w:val="-2"/>
                <w:sz w:val="26"/>
                <w:szCs w:val="26"/>
              </w:rPr>
              <w:t>,</w:t>
            </w:r>
            <w:r w:rsidRPr="003A773E">
              <w:rPr>
                <w:rFonts w:ascii="Cordia New" w:hAnsi="Cordia New"/>
                <w:spacing w:val="-2"/>
                <w:sz w:val="26"/>
                <w:szCs w:val="26"/>
                <w:lang w:val="en-GB"/>
              </w:rPr>
              <w:t>239</w:t>
            </w:r>
          </w:p>
        </w:tc>
      </w:tr>
      <w:tr w:rsidR="00A52345" w:rsidRPr="004E5FE4" w14:paraId="69513620" w14:textId="77777777" w:rsidTr="00584F48">
        <w:tc>
          <w:tcPr>
            <w:tcW w:w="7963" w:type="dxa"/>
            <w:vAlign w:val="bottom"/>
          </w:tcPr>
          <w:p w14:paraId="1C2A8752" w14:textId="77777777" w:rsidR="00A52345" w:rsidRPr="004E5FE4" w:rsidRDefault="00A52345" w:rsidP="004C090B">
            <w:pPr>
              <w:tabs>
                <w:tab w:val="center" w:pos="6840"/>
                <w:tab w:val="right" w:pos="8640"/>
              </w:tabs>
              <w:spacing w:after="0" w:line="240" w:lineRule="auto"/>
              <w:ind w:left="432" w:right="-43"/>
              <w:rPr>
                <w:rFonts w:ascii="Cordia New" w:hAnsi="Cordia New"/>
                <w:spacing w:val="-2"/>
                <w:sz w:val="26"/>
                <w:szCs w:val="26"/>
              </w:rPr>
            </w:pPr>
            <w:r w:rsidRPr="004E5FE4">
              <w:rPr>
                <w:rFonts w:ascii="Cordia New" w:hAnsi="Cordia New"/>
                <w:spacing w:val="-2"/>
                <w:sz w:val="26"/>
                <w:szCs w:val="26"/>
              </w:rPr>
              <w:t>Provisional fair value of net assets under interest acquired</w:t>
            </w:r>
          </w:p>
        </w:tc>
        <w:tc>
          <w:tcPr>
            <w:tcW w:w="1440" w:type="dxa"/>
            <w:vAlign w:val="bottom"/>
          </w:tcPr>
          <w:p w14:paraId="2696268A" w14:textId="49A84C02" w:rsidR="00A52345" w:rsidRPr="004E5FE4" w:rsidRDefault="003A773E" w:rsidP="004C090B">
            <w:pPr>
              <w:pBdr>
                <w:bottom w:val="single" w:sz="4" w:space="1" w:color="auto"/>
              </w:pBd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354</w:t>
            </w:r>
          </w:p>
        </w:tc>
      </w:tr>
      <w:tr w:rsidR="00A52345" w:rsidRPr="00BE39AC" w14:paraId="7E784B49" w14:textId="77777777" w:rsidTr="00584F48">
        <w:tc>
          <w:tcPr>
            <w:tcW w:w="7963" w:type="dxa"/>
            <w:vAlign w:val="bottom"/>
          </w:tcPr>
          <w:p w14:paraId="6B965A17" w14:textId="77777777" w:rsidR="00A52345" w:rsidRPr="00BE39AC" w:rsidRDefault="00A52345" w:rsidP="004C090B">
            <w:pPr>
              <w:tabs>
                <w:tab w:val="center" w:pos="6840"/>
                <w:tab w:val="right" w:pos="8640"/>
              </w:tabs>
              <w:spacing w:after="0" w:line="240" w:lineRule="auto"/>
              <w:ind w:left="432" w:right="-43"/>
              <w:rPr>
                <w:rFonts w:ascii="Cordia New" w:hAnsi="Cordia New"/>
                <w:spacing w:val="-2"/>
                <w:sz w:val="12"/>
                <w:szCs w:val="12"/>
              </w:rPr>
            </w:pPr>
          </w:p>
        </w:tc>
        <w:tc>
          <w:tcPr>
            <w:tcW w:w="1440" w:type="dxa"/>
            <w:vAlign w:val="bottom"/>
          </w:tcPr>
          <w:p w14:paraId="020B16DA" w14:textId="77777777" w:rsidR="00A52345" w:rsidRPr="00BE39AC" w:rsidRDefault="00A52345" w:rsidP="004C090B">
            <w:pPr>
              <w:tabs>
                <w:tab w:val="center" w:pos="6840"/>
                <w:tab w:val="right" w:pos="8640"/>
              </w:tabs>
              <w:spacing w:after="0" w:line="240" w:lineRule="auto"/>
              <w:ind w:left="432" w:right="-43"/>
              <w:rPr>
                <w:rFonts w:ascii="Cordia New" w:hAnsi="Cordia New"/>
                <w:spacing w:val="-2"/>
                <w:sz w:val="12"/>
                <w:szCs w:val="12"/>
              </w:rPr>
            </w:pPr>
          </w:p>
        </w:tc>
      </w:tr>
      <w:tr w:rsidR="00A52345" w:rsidRPr="004E5FE4" w14:paraId="4EFE1416" w14:textId="77777777" w:rsidTr="00584F48">
        <w:tc>
          <w:tcPr>
            <w:tcW w:w="7963" w:type="dxa"/>
            <w:vAlign w:val="bottom"/>
          </w:tcPr>
          <w:p w14:paraId="67ED2229" w14:textId="77777777" w:rsidR="00A52345" w:rsidRPr="004E5FE4" w:rsidRDefault="00A52345" w:rsidP="004C090B">
            <w:pPr>
              <w:tabs>
                <w:tab w:val="center" w:pos="6840"/>
                <w:tab w:val="right" w:pos="8640"/>
              </w:tabs>
              <w:spacing w:after="0" w:line="240" w:lineRule="auto"/>
              <w:ind w:left="432" w:right="-43"/>
              <w:rPr>
                <w:rFonts w:ascii="Cordia New" w:hAnsi="Cordia New"/>
                <w:spacing w:val="-2"/>
                <w:sz w:val="26"/>
                <w:szCs w:val="26"/>
              </w:rPr>
            </w:pPr>
            <w:r w:rsidRPr="004E5FE4">
              <w:rPr>
                <w:rFonts w:ascii="Cordia New" w:hAnsi="Cordia New"/>
                <w:spacing w:val="-2"/>
                <w:sz w:val="26"/>
                <w:szCs w:val="26"/>
              </w:rPr>
              <w:t>Excess of acquisition cost over provisional fair value (presented in intangible assets)</w:t>
            </w:r>
          </w:p>
        </w:tc>
        <w:tc>
          <w:tcPr>
            <w:tcW w:w="1440" w:type="dxa"/>
            <w:vAlign w:val="bottom"/>
          </w:tcPr>
          <w:p w14:paraId="0F446C5E" w14:textId="15FCBADC" w:rsidR="00A52345" w:rsidRPr="004E5FE4" w:rsidRDefault="003A773E" w:rsidP="004C090B">
            <w:pPr>
              <w:pBdr>
                <w:bottom w:val="double" w:sz="4" w:space="1" w:color="auto"/>
              </w:pBd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885</w:t>
            </w:r>
          </w:p>
        </w:tc>
      </w:tr>
    </w:tbl>
    <w:p w14:paraId="043E6A20" w14:textId="77777777" w:rsidR="004C090B" w:rsidRPr="004E5FE4" w:rsidRDefault="004C090B" w:rsidP="004C090B">
      <w:pPr>
        <w:spacing w:after="0" w:line="240" w:lineRule="auto"/>
        <w:ind w:left="540"/>
        <w:rPr>
          <w:rFonts w:ascii="Cordia New" w:hAnsi="Cordia New"/>
          <w:sz w:val="26"/>
          <w:szCs w:val="26"/>
          <w:shd w:val="clear" w:color="auto" w:fill="FFFFFF"/>
        </w:rPr>
      </w:pPr>
    </w:p>
    <w:p w14:paraId="7DF872AD" w14:textId="7D4D44CF" w:rsidR="00A52345" w:rsidRPr="004E5FE4" w:rsidRDefault="00A52345" w:rsidP="004C090B">
      <w:pPr>
        <w:spacing w:after="0" w:line="240" w:lineRule="auto"/>
        <w:ind w:left="540"/>
        <w:rPr>
          <w:rFonts w:ascii="Cordia New" w:hAnsi="Cordia New"/>
          <w:sz w:val="26"/>
          <w:szCs w:val="26"/>
          <w:shd w:val="clear" w:color="auto" w:fill="FFFFFF"/>
        </w:rPr>
      </w:pPr>
      <w:r w:rsidRPr="004E5FE4">
        <w:rPr>
          <w:rFonts w:ascii="Cordia New" w:hAnsi="Cordia New"/>
          <w:sz w:val="26"/>
          <w:szCs w:val="26"/>
          <w:shd w:val="clear" w:color="auto" w:fill="FFFFFF"/>
        </w:rPr>
        <w:t>Carrying value of net assets and provisional fair value of identified assets acquired and liabilities assumed from this acquisition were as follows:</w:t>
      </w:r>
    </w:p>
    <w:p w14:paraId="1855AEB1" w14:textId="77777777" w:rsidR="001D1243" w:rsidRPr="004E5FE4" w:rsidRDefault="001D1243" w:rsidP="004C090B">
      <w:pPr>
        <w:spacing w:after="0" w:line="240" w:lineRule="auto"/>
        <w:ind w:left="540"/>
        <w:rPr>
          <w:rFonts w:ascii="Cordia New" w:hAnsi="Cordia New"/>
          <w:sz w:val="26"/>
          <w:szCs w:val="26"/>
          <w:shd w:val="clear" w:color="auto" w:fill="FFFFFF"/>
        </w:rPr>
      </w:pPr>
    </w:p>
    <w:tbl>
      <w:tblPr>
        <w:tblW w:w="9403" w:type="dxa"/>
        <w:tblLayout w:type="fixed"/>
        <w:tblLook w:val="0000" w:firstRow="0" w:lastRow="0" w:firstColumn="0" w:lastColumn="0" w:noHBand="0" w:noVBand="0"/>
      </w:tblPr>
      <w:tblGrid>
        <w:gridCol w:w="7963"/>
        <w:gridCol w:w="1440"/>
      </w:tblGrid>
      <w:tr w:rsidR="00A52345" w:rsidRPr="004E5FE4" w14:paraId="1526FD8A" w14:textId="77777777" w:rsidTr="00584F48">
        <w:trPr>
          <w:trHeight w:val="180"/>
        </w:trPr>
        <w:tc>
          <w:tcPr>
            <w:tcW w:w="7963" w:type="dxa"/>
            <w:shd w:val="clear" w:color="auto" w:fill="auto"/>
            <w:vAlign w:val="bottom"/>
          </w:tcPr>
          <w:p w14:paraId="23348D1B" w14:textId="77777777" w:rsidR="00A52345" w:rsidRPr="004E5FE4" w:rsidRDefault="00A52345" w:rsidP="004C090B">
            <w:pPr>
              <w:tabs>
                <w:tab w:val="center" w:pos="6840"/>
                <w:tab w:val="right" w:pos="8640"/>
              </w:tabs>
              <w:spacing w:after="0" w:line="240" w:lineRule="auto"/>
              <w:ind w:left="435" w:right="-43"/>
              <w:rPr>
                <w:rFonts w:ascii="Cordia New" w:hAnsi="Cordia New"/>
                <w:spacing w:val="-2"/>
                <w:sz w:val="26"/>
                <w:szCs w:val="26"/>
              </w:rPr>
            </w:pPr>
          </w:p>
        </w:tc>
        <w:tc>
          <w:tcPr>
            <w:tcW w:w="1440" w:type="dxa"/>
            <w:shd w:val="clear" w:color="auto" w:fill="auto"/>
            <w:vAlign w:val="bottom"/>
          </w:tcPr>
          <w:p w14:paraId="32161B6D" w14:textId="012AF5C2" w:rsidR="00A52345" w:rsidRPr="004E5FE4" w:rsidRDefault="00305C08" w:rsidP="004C090B">
            <w:pPr>
              <w:pBdr>
                <w:bottom w:val="single" w:sz="4" w:space="1" w:color="auto"/>
              </w:pBdr>
              <w:autoSpaceDE w:val="0"/>
              <w:autoSpaceDN w:val="0"/>
              <w:adjustRightInd w:val="0"/>
              <w:spacing w:after="0" w:line="240" w:lineRule="auto"/>
              <w:ind w:right="-72"/>
              <w:jc w:val="right"/>
              <w:rPr>
                <w:rFonts w:ascii="Cordia New" w:hAnsi="Cordia New"/>
                <w:b/>
                <w:bCs/>
                <w:sz w:val="26"/>
                <w:szCs w:val="26"/>
              </w:rPr>
            </w:pPr>
            <w:r w:rsidRPr="004E5FE4">
              <w:rPr>
                <w:rFonts w:ascii="Cordia New" w:hAnsi="Cordia New"/>
                <w:b/>
                <w:bCs/>
                <w:sz w:val="26"/>
                <w:szCs w:val="26"/>
              </w:rPr>
              <w:t>Baht Million</w:t>
            </w:r>
          </w:p>
        </w:tc>
      </w:tr>
      <w:tr w:rsidR="00A52345" w:rsidRPr="00BE39AC" w14:paraId="0573F15C" w14:textId="77777777" w:rsidTr="00584F48">
        <w:tc>
          <w:tcPr>
            <w:tcW w:w="7963" w:type="dxa"/>
            <w:shd w:val="clear" w:color="auto" w:fill="auto"/>
            <w:vAlign w:val="bottom"/>
          </w:tcPr>
          <w:p w14:paraId="13D961EA" w14:textId="77777777" w:rsidR="00A52345" w:rsidRPr="00BE39AC" w:rsidRDefault="00A52345" w:rsidP="004C090B">
            <w:pPr>
              <w:tabs>
                <w:tab w:val="center" w:pos="6840"/>
                <w:tab w:val="right" w:pos="8640"/>
              </w:tabs>
              <w:spacing w:after="0" w:line="240" w:lineRule="auto"/>
              <w:ind w:left="435" w:right="-43"/>
              <w:rPr>
                <w:rFonts w:ascii="Cordia New" w:hAnsi="Cordia New"/>
                <w:spacing w:val="-2"/>
                <w:sz w:val="12"/>
                <w:szCs w:val="12"/>
              </w:rPr>
            </w:pPr>
          </w:p>
        </w:tc>
        <w:tc>
          <w:tcPr>
            <w:tcW w:w="1440" w:type="dxa"/>
            <w:shd w:val="clear" w:color="auto" w:fill="auto"/>
            <w:vAlign w:val="bottom"/>
          </w:tcPr>
          <w:p w14:paraId="158E0C20" w14:textId="77777777" w:rsidR="00A52345" w:rsidRPr="00BE39AC" w:rsidRDefault="00A52345" w:rsidP="004C090B">
            <w:pPr>
              <w:spacing w:after="0" w:line="240" w:lineRule="auto"/>
              <w:ind w:right="-72"/>
              <w:jc w:val="right"/>
              <w:rPr>
                <w:rFonts w:ascii="Cordia New" w:hAnsi="Cordia New"/>
                <w:spacing w:val="-2"/>
                <w:sz w:val="12"/>
                <w:szCs w:val="12"/>
              </w:rPr>
            </w:pPr>
          </w:p>
        </w:tc>
      </w:tr>
      <w:tr w:rsidR="00A52345" w:rsidRPr="004E5FE4" w14:paraId="1693DF55" w14:textId="77777777" w:rsidTr="00584F48">
        <w:tc>
          <w:tcPr>
            <w:tcW w:w="7963" w:type="dxa"/>
            <w:shd w:val="clear" w:color="auto" w:fill="auto"/>
            <w:vAlign w:val="bottom"/>
          </w:tcPr>
          <w:p w14:paraId="4BFEFFB5" w14:textId="77777777"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Cash and cash equivalents</w:t>
            </w:r>
          </w:p>
        </w:tc>
        <w:tc>
          <w:tcPr>
            <w:tcW w:w="1440" w:type="dxa"/>
            <w:shd w:val="clear" w:color="auto" w:fill="auto"/>
          </w:tcPr>
          <w:p w14:paraId="10A49FD1" w14:textId="3F721A95" w:rsidR="00A52345" w:rsidRPr="004E5FE4" w:rsidRDefault="003A773E" w:rsidP="004C090B">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67</w:t>
            </w:r>
          </w:p>
        </w:tc>
      </w:tr>
      <w:tr w:rsidR="00A52345" w:rsidRPr="004E5FE4" w14:paraId="2DBD7BA9" w14:textId="77777777" w:rsidTr="00584F48">
        <w:tc>
          <w:tcPr>
            <w:tcW w:w="7963" w:type="dxa"/>
            <w:shd w:val="clear" w:color="auto" w:fill="auto"/>
            <w:vAlign w:val="bottom"/>
          </w:tcPr>
          <w:p w14:paraId="41EB8184" w14:textId="77777777"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Other current assets</w:t>
            </w:r>
          </w:p>
        </w:tc>
        <w:tc>
          <w:tcPr>
            <w:tcW w:w="1440" w:type="dxa"/>
            <w:shd w:val="clear" w:color="auto" w:fill="auto"/>
          </w:tcPr>
          <w:p w14:paraId="02D4834B" w14:textId="22A687D2" w:rsidR="00A52345" w:rsidRPr="004E5FE4" w:rsidRDefault="003A773E" w:rsidP="004C090B">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167</w:t>
            </w:r>
          </w:p>
        </w:tc>
      </w:tr>
      <w:tr w:rsidR="00A52345" w:rsidRPr="004E5FE4" w14:paraId="46D871DD" w14:textId="77777777" w:rsidTr="00584F48">
        <w:tc>
          <w:tcPr>
            <w:tcW w:w="7963" w:type="dxa"/>
            <w:shd w:val="clear" w:color="auto" w:fill="auto"/>
            <w:vAlign w:val="bottom"/>
          </w:tcPr>
          <w:p w14:paraId="593DCAB4" w14:textId="27ADE57F"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 xml:space="preserve">Financial assets under TFRS </w:t>
            </w:r>
            <w:r w:rsidR="003A773E" w:rsidRPr="003A773E">
              <w:rPr>
                <w:rFonts w:ascii="Cordia New" w:hAnsi="Cordia New"/>
                <w:spacing w:val="-2"/>
                <w:sz w:val="26"/>
                <w:szCs w:val="26"/>
                <w:lang w:val="en-GB"/>
              </w:rPr>
              <w:t>9</w:t>
            </w:r>
          </w:p>
        </w:tc>
        <w:tc>
          <w:tcPr>
            <w:tcW w:w="1440" w:type="dxa"/>
            <w:shd w:val="clear" w:color="auto" w:fill="auto"/>
          </w:tcPr>
          <w:p w14:paraId="329630BC" w14:textId="623E4573" w:rsidR="00A52345" w:rsidRPr="004E5FE4" w:rsidRDefault="003A773E" w:rsidP="004C090B">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808</w:t>
            </w:r>
          </w:p>
        </w:tc>
      </w:tr>
      <w:tr w:rsidR="00A52345" w:rsidRPr="004E5FE4" w14:paraId="1B8E06BB" w14:textId="77777777" w:rsidTr="00584F48">
        <w:tc>
          <w:tcPr>
            <w:tcW w:w="7963" w:type="dxa"/>
            <w:shd w:val="clear" w:color="auto" w:fill="auto"/>
            <w:vAlign w:val="bottom"/>
          </w:tcPr>
          <w:p w14:paraId="789515C1" w14:textId="77777777"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 xml:space="preserve">Property, </w:t>
            </w:r>
            <w:proofErr w:type="gramStart"/>
            <w:r w:rsidRPr="004E5FE4">
              <w:rPr>
                <w:rFonts w:ascii="Cordia New" w:hAnsi="Cordia New"/>
                <w:spacing w:val="-2"/>
                <w:sz w:val="26"/>
                <w:szCs w:val="26"/>
              </w:rPr>
              <w:t>plant</w:t>
            </w:r>
            <w:proofErr w:type="gramEnd"/>
            <w:r w:rsidRPr="004E5FE4">
              <w:rPr>
                <w:rFonts w:ascii="Cordia New" w:hAnsi="Cordia New"/>
                <w:spacing w:val="-2"/>
                <w:sz w:val="26"/>
                <w:szCs w:val="26"/>
              </w:rPr>
              <w:t xml:space="preserve"> and equipment</w:t>
            </w:r>
          </w:p>
        </w:tc>
        <w:tc>
          <w:tcPr>
            <w:tcW w:w="1440" w:type="dxa"/>
            <w:shd w:val="clear" w:color="auto" w:fill="auto"/>
          </w:tcPr>
          <w:p w14:paraId="0A709197" w14:textId="11F85E56" w:rsidR="00A52345" w:rsidRPr="004E5FE4" w:rsidRDefault="003A773E" w:rsidP="004C090B">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945</w:t>
            </w:r>
          </w:p>
        </w:tc>
      </w:tr>
      <w:tr w:rsidR="00A52345" w:rsidRPr="004E5FE4" w14:paraId="538338DC" w14:textId="77777777" w:rsidTr="00584F48">
        <w:tc>
          <w:tcPr>
            <w:tcW w:w="7963" w:type="dxa"/>
            <w:shd w:val="clear" w:color="auto" w:fill="auto"/>
            <w:vAlign w:val="bottom"/>
          </w:tcPr>
          <w:p w14:paraId="32A4E23E" w14:textId="7E93EC7A"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Right-of-use</w:t>
            </w:r>
            <w:r w:rsidR="00F8650A">
              <w:rPr>
                <w:rFonts w:ascii="Cordia New" w:hAnsi="Cordia New"/>
                <w:spacing w:val="-2"/>
                <w:sz w:val="26"/>
                <w:szCs w:val="26"/>
              </w:rPr>
              <w:t xml:space="preserve"> assets</w:t>
            </w:r>
          </w:p>
        </w:tc>
        <w:tc>
          <w:tcPr>
            <w:tcW w:w="1440" w:type="dxa"/>
            <w:shd w:val="clear" w:color="auto" w:fill="auto"/>
          </w:tcPr>
          <w:p w14:paraId="7A8821BD" w14:textId="5D72B5BE" w:rsidR="00A52345" w:rsidRPr="004E5FE4" w:rsidRDefault="003A773E" w:rsidP="004C090B">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2</w:t>
            </w:r>
            <w:r w:rsidR="00A52345" w:rsidRPr="004E5FE4">
              <w:rPr>
                <w:rFonts w:ascii="Cordia New" w:hAnsi="Cordia New"/>
                <w:spacing w:val="-2"/>
                <w:sz w:val="26"/>
                <w:szCs w:val="26"/>
              </w:rPr>
              <w:t>,</w:t>
            </w:r>
            <w:r w:rsidRPr="003A773E">
              <w:rPr>
                <w:rFonts w:ascii="Cordia New" w:hAnsi="Cordia New"/>
                <w:spacing w:val="-2"/>
                <w:sz w:val="26"/>
                <w:szCs w:val="26"/>
                <w:lang w:val="en-GB"/>
              </w:rPr>
              <w:t>149</w:t>
            </w:r>
          </w:p>
        </w:tc>
      </w:tr>
      <w:tr w:rsidR="00A52345" w:rsidRPr="004E5FE4" w14:paraId="48C544D1" w14:textId="77777777" w:rsidTr="00584F48">
        <w:tc>
          <w:tcPr>
            <w:tcW w:w="7963" w:type="dxa"/>
            <w:shd w:val="clear" w:color="auto" w:fill="auto"/>
            <w:vAlign w:val="bottom"/>
          </w:tcPr>
          <w:p w14:paraId="6C292AA8" w14:textId="77777777"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Intangible assets</w:t>
            </w:r>
          </w:p>
        </w:tc>
        <w:tc>
          <w:tcPr>
            <w:tcW w:w="1440" w:type="dxa"/>
            <w:shd w:val="clear" w:color="auto" w:fill="auto"/>
          </w:tcPr>
          <w:p w14:paraId="02566DF7" w14:textId="031C4C0A" w:rsidR="00A52345" w:rsidRPr="004E5FE4" w:rsidRDefault="003A773E" w:rsidP="004C090B">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1</w:t>
            </w:r>
            <w:r w:rsidR="00A52345" w:rsidRPr="004E5FE4">
              <w:rPr>
                <w:rFonts w:ascii="Cordia New" w:hAnsi="Cordia New"/>
                <w:spacing w:val="-2"/>
                <w:sz w:val="26"/>
                <w:szCs w:val="26"/>
              </w:rPr>
              <w:t>,</w:t>
            </w:r>
            <w:r w:rsidRPr="003A773E">
              <w:rPr>
                <w:rFonts w:ascii="Cordia New" w:hAnsi="Cordia New"/>
                <w:spacing w:val="-2"/>
                <w:sz w:val="26"/>
                <w:szCs w:val="26"/>
                <w:lang w:val="en-GB"/>
              </w:rPr>
              <w:t>348</w:t>
            </w:r>
          </w:p>
        </w:tc>
      </w:tr>
      <w:tr w:rsidR="00A52345" w:rsidRPr="004E5FE4" w14:paraId="0E830E1D" w14:textId="77777777" w:rsidTr="00584F48">
        <w:tc>
          <w:tcPr>
            <w:tcW w:w="7963" w:type="dxa"/>
            <w:shd w:val="clear" w:color="auto" w:fill="auto"/>
            <w:vAlign w:val="bottom"/>
          </w:tcPr>
          <w:p w14:paraId="52EDE696" w14:textId="77777777"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Other non-current assets</w:t>
            </w:r>
          </w:p>
        </w:tc>
        <w:tc>
          <w:tcPr>
            <w:tcW w:w="1440" w:type="dxa"/>
            <w:shd w:val="clear" w:color="auto" w:fill="auto"/>
          </w:tcPr>
          <w:p w14:paraId="0BB3DF1D" w14:textId="3960938E" w:rsidR="00A52345" w:rsidRPr="004E5FE4" w:rsidRDefault="003A773E" w:rsidP="004C090B">
            <w:pP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193</w:t>
            </w:r>
          </w:p>
        </w:tc>
      </w:tr>
      <w:tr w:rsidR="00A52345" w:rsidRPr="004E5FE4" w14:paraId="5E5C1C39" w14:textId="77777777" w:rsidTr="00584F48">
        <w:tc>
          <w:tcPr>
            <w:tcW w:w="7963" w:type="dxa"/>
            <w:shd w:val="clear" w:color="auto" w:fill="auto"/>
            <w:vAlign w:val="bottom"/>
          </w:tcPr>
          <w:p w14:paraId="54C13950" w14:textId="77777777"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Loans from other companies</w:t>
            </w:r>
          </w:p>
        </w:tc>
        <w:tc>
          <w:tcPr>
            <w:tcW w:w="1440" w:type="dxa"/>
            <w:shd w:val="clear" w:color="auto" w:fill="auto"/>
          </w:tcPr>
          <w:p w14:paraId="13C0968B" w14:textId="0AEC4FFE" w:rsidR="00A52345" w:rsidRPr="004E5FE4" w:rsidRDefault="00A52345" w:rsidP="004C090B">
            <w:pPr>
              <w:spacing w:after="0" w:line="240" w:lineRule="auto"/>
              <w:ind w:right="-72"/>
              <w:jc w:val="right"/>
              <w:rPr>
                <w:rFonts w:ascii="Cordia New" w:hAnsi="Cordia New"/>
                <w:spacing w:val="-2"/>
                <w:sz w:val="26"/>
                <w:szCs w:val="26"/>
              </w:rPr>
            </w:pPr>
            <w:r w:rsidRPr="004E5FE4">
              <w:rPr>
                <w:rFonts w:ascii="Cordia New" w:hAnsi="Cordia New"/>
                <w:spacing w:val="-2"/>
                <w:sz w:val="26"/>
                <w:szCs w:val="26"/>
              </w:rPr>
              <w:t>(</w:t>
            </w:r>
            <w:r w:rsidR="003A773E" w:rsidRPr="003A773E">
              <w:rPr>
                <w:rFonts w:ascii="Cordia New" w:hAnsi="Cordia New"/>
                <w:spacing w:val="-2"/>
                <w:sz w:val="26"/>
                <w:szCs w:val="26"/>
                <w:lang w:val="en-GB"/>
              </w:rPr>
              <w:t>1</w:t>
            </w:r>
            <w:r w:rsidRPr="004E5FE4">
              <w:rPr>
                <w:rFonts w:ascii="Cordia New" w:hAnsi="Cordia New"/>
                <w:spacing w:val="-2"/>
                <w:sz w:val="26"/>
                <w:szCs w:val="26"/>
              </w:rPr>
              <w:t>,</w:t>
            </w:r>
            <w:r w:rsidR="003A773E" w:rsidRPr="003A773E">
              <w:rPr>
                <w:rFonts w:ascii="Cordia New" w:hAnsi="Cordia New"/>
                <w:spacing w:val="-2"/>
                <w:sz w:val="26"/>
                <w:szCs w:val="26"/>
                <w:lang w:val="en-GB"/>
              </w:rPr>
              <w:t>697</w:t>
            </w:r>
            <w:r w:rsidRPr="004E5FE4">
              <w:rPr>
                <w:rFonts w:ascii="Cordia New" w:hAnsi="Cordia New"/>
                <w:spacing w:val="-2"/>
                <w:sz w:val="26"/>
                <w:szCs w:val="26"/>
              </w:rPr>
              <w:t>)</w:t>
            </w:r>
          </w:p>
        </w:tc>
      </w:tr>
      <w:tr w:rsidR="00A52345" w:rsidRPr="004E5FE4" w14:paraId="7E67EDAE" w14:textId="77777777" w:rsidTr="00584F48">
        <w:tc>
          <w:tcPr>
            <w:tcW w:w="7963" w:type="dxa"/>
            <w:shd w:val="clear" w:color="auto" w:fill="auto"/>
            <w:vAlign w:val="bottom"/>
          </w:tcPr>
          <w:p w14:paraId="0EB3ACB9" w14:textId="77777777"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Lease liabilities</w:t>
            </w:r>
          </w:p>
        </w:tc>
        <w:tc>
          <w:tcPr>
            <w:tcW w:w="1440" w:type="dxa"/>
            <w:shd w:val="clear" w:color="auto" w:fill="auto"/>
          </w:tcPr>
          <w:p w14:paraId="1DF5EBE8" w14:textId="632F8877" w:rsidR="00A52345" w:rsidRPr="004E5FE4" w:rsidRDefault="00A52345" w:rsidP="004C090B">
            <w:pPr>
              <w:spacing w:after="0" w:line="240" w:lineRule="auto"/>
              <w:ind w:right="-72"/>
              <w:jc w:val="right"/>
              <w:rPr>
                <w:rFonts w:ascii="Cordia New" w:hAnsi="Cordia New"/>
                <w:spacing w:val="-2"/>
                <w:sz w:val="26"/>
                <w:szCs w:val="26"/>
              </w:rPr>
            </w:pPr>
            <w:r w:rsidRPr="004E5FE4">
              <w:rPr>
                <w:rFonts w:ascii="Cordia New" w:hAnsi="Cordia New"/>
                <w:spacing w:val="-2"/>
                <w:sz w:val="26"/>
                <w:szCs w:val="26"/>
              </w:rPr>
              <w:t>(</w:t>
            </w:r>
            <w:r w:rsidR="003A773E" w:rsidRPr="003A773E">
              <w:rPr>
                <w:rFonts w:ascii="Cordia New" w:hAnsi="Cordia New"/>
                <w:spacing w:val="-2"/>
                <w:sz w:val="26"/>
                <w:szCs w:val="26"/>
                <w:lang w:val="en-GB"/>
              </w:rPr>
              <w:t>2</w:t>
            </w:r>
            <w:r w:rsidRPr="004E5FE4">
              <w:rPr>
                <w:rFonts w:ascii="Cordia New" w:hAnsi="Cordia New"/>
                <w:spacing w:val="-2"/>
                <w:sz w:val="26"/>
                <w:szCs w:val="26"/>
              </w:rPr>
              <w:t>,</w:t>
            </w:r>
            <w:r w:rsidR="003A773E" w:rsidRPr="003A773E">
              <w:rPr>
                <w:rFonts w:ascii="Cordia New" w:hAnsi="Cordia New"/>
                <w:spacing w:val="-2"/>
                <w:sz w:val="26"/>
                <w:szCs w:val="26"/>
                <w:lang w:val="en-GB"/>
              </w:rPr>
              <w:t>524</w:t>
            </w:r>
            <w:r w:rsidRPr="004E5FE4">
              <w:rPr>
                <w:rFonts w:ascii="Cordia New" w:hAnsi="Cordia New"/>
                <w:spacing w:val="-2"/>
                <w:sz w:val="26"/>
                <w:szCs w:val="26"/>
              </w:rPr>
              <w:t>)</w:t>
            </w:r>
          </w:p>
        </w:tc>
      </w:tr>
      <w:tr w:rsidR="00A52345" w:rsidRPr="004E5FE4" w14:paraId="7919DB82" w14:textId="77777777" w:rsidTr="00584F48">
        <w:tc>
          <w:tcPr>
            <w:tcW w:w="7963" w:type="dxa"/>
            <w:shd w:val="clear" w:color="auto" w:fill="auto"/>
            <w:vAlign w:val="bottom"/>
          </w:tcPr>
          <w:p w14:paraId="74163A92" w14:textId="77777777" w:rsidR="00A52345" w:rsidRPr="004E5FE4" w:rsidRDefault="00A52345" w:rsidP="004C090B">
            <w:pPr>
              <w:autoSpaceDE w:val="0"/>
              <w:autoSpaceDN w:val="0"/>
              <w:adjustRightInd w:val="0"/>
              <w:spacing w:after="0" w:line="240" w:lineRule="auto"/>
              <w:ind w:left="435"/>
              <w:jc w:val="thaiDistribute"/>
              <w:rPr>
                <w:rFonts w:ascii="Cordia New" w:hAnsi="Cordia New"/>
                <w:spacing w:val="-2"/>
                <w:sz w:val="26"/>
                <w:szCs w:val="26"/>
              </w:rPr>
            </w:pPr>
            <w:r w:rsidRPr="004E5FE4">
              <w:rPr>
                <w:rFonts w:ascii="Cordia New" w:hAnsi="Cordia New"/>
                <w:spacing w:val="-2"/>
                <w:sz w:val="26"/>
                <w:szCs w:val="26"/>
              </w:rPr>
              <w:t>Liabilities</w:t>
            </w:r>
          </w:p>
        </w:tc>
        <w:tc>
          <w:tcPr>
            <w:tcW w:w="1440" w:type="dxa"/>
            <w:shd w:val="clear" w:color="auto" w:fill="auto"/>
          </w:tcPr>
          <w:p w14:paraId="13D1F7BD" w14:textId="7C21AFBD" w:rsidR="00A52345" w:rsidRPr="004E5FE4" w:rsidRDefault="00A52345" w:rsidP="004C090B">
            <w:pPr>
              <w:pBdr>
                <w:bottom w:val="single" w:sz="4" w:space="1" w:color="auto"/>
              </w:pBdr>
              <w:autoSpaceDE w:val="0"/>
              <w:autoSpaceDN w:val="0"/>
              <w:adjustRightInd w:val="0"/>
              <w:spacing w:after="0" w:line="240" w:lineRule="auto"/>
              <w:ind w:right="-72"/>
              <w:jc w:val="right"/>
              <w:rPr>
                <w:rFonts w:ascii="Cordia New" w:hAnsi="Cordia New"/>
                <w:spacing w:val="-2"/>
                <w:sz w:val="26"/>
                <w:szCs w:val="26"/>
              </w:rPr>
            </w:pPr>
            <w:r w:rsidRPr="004E5FE4">
              <w:rPr>
                <w:rFonts w:ascii="Cordia New" w:hAnsi="Cordia New"/>
                <w:spacing w:val="-2"/>
                <w:sz w:val="26"/>
                <w:szCs w:val="26"/>
              </w:rPr>
              <w:t>(</w:t>
            </w:r>
            <w:r w:rsidR="003A773E" w:rsidRPr="003A773E">
              <w:rPr>
                <w:rFonts w:ascii="Cordia New" w:hAnsi="Cordia New"/>
                <w:spacing w:val="-2"/>
                <w:sz w:val="26"/>
                <w:szCs w:val="26"/>
                <w:lang w:val="en-GB"/>
              </w:rPr>
              <w:t>1</w:t>
            </w:r>
            <w:r w:rsidRPr="004E5FE4">
              <w:rPr>
                <w:rFonts w:ascii="Cordia New" w:hAnsi="Cordia New"/>
                <w:spacing w:val="-2"/>
                <w:sz w:val="26"/>
                <w:szCs w:val="26"/>
              </w:rPr>
              <w:t>,</w:t>
            </w:r>
            <w:r w:rsidR="003A773E" w:rsidRPr="003A773E">
              <w:rPr>
                <w:rFonts w:ascii="Cordia New" w:hAnsi="Cordia New"/>
                <w:spacing w:val="-2"/>
                <w:sz w:val="26"/>
                <w:szCs w:val="26"/>
                <w:lang w:val="en-GB"/>
              </w:rPr>
              <w:t>102</w:t>
            </w:r>
            <w:r w:rsidRPr="004E5FE4">
              <w:rPr>
                <w:rFonts w:ascii="Cordia New" w:hAnsi="Cordia New"/>
                <w:spacing w:val="-2"/>
                <w:sz w:val="26"/>
                <w:szCs w:val="26"/>
              </w:rPr>
              <w:t>)</w:t>
            </w:r>
          </w:p>
        </w:tc>
      </w:tr>
      <w:tr w:rsidR="00A52345" w:rsidRPr="00BE39AC" w14:paraId="2F5E607A" w14:textId="77777777" w:rsidTr="00584F48">
        <w:tc>
          <w:tcPr>
            <w:tcW w:w="7963" w:type="dxa"/>
            <w:shd w:val="clear" w:color="auto" w:fill="auto"/>
            <w:vAlign w:val="bottom"/>
          </w:tcPr>
          <w:p w14:paraId="7006FFDD" w14:textId="77777777" w:rsidR="00A52345" w:rsidRPr="00BE39AC" w:rsidRDefault="00A52345" w:rsidP="004C090B">
            <w:pPr>
              <w:tabs>
                <w:tab w:val="center" w:pos="6840"/>
                <w:tab w:val="right" w:pos="8640"/>
              </w:tabs>
              <w:spacing w:after="0" w:line="240" w:lineRule="auto"/>
              <w:ind w:left="435" w:right="-43"/>
              <w:rPr>
                <w:rFonts w:ascii="Cordia New" w:hAnsi="Cordia New"/>
                <w:spacing w:val="-2"/>
                <w:sz w:val="12"/>
                <w:szCs w:val="12"/>
              </w:rPr>
            </w:pPr>
          </w:p>
        </w:tc>
        <w:tc>
          <w:tcPr>
            <w:tcW w:w="1440" w:type="dxa"/>
            <w:shd w:val="clear" w:color="auto" w:fill="auto"/>
            <w:vAlign w:val="bottom"/>
          </w:tcPr>
          <w:p w14:paraId="5792A204" w14:textId="77777777" w:rsidR="00A52345" w:rsidRPr="00BE39AC" w:rsidRDefault="00A52345" w:rsidP="004C090B">
            <w:pPr>
              <w:spacing w:after="0" w:line="240" w:lineRule="auto"/>
              <w:ind w:right="-72"/>
              <w:jc w:val="right"/>
              <w:rPr>
                <w:rFonts w:ascii="Cordia New" w:hAnsi="Cordia New"/>
                <w:spacing w:val="-2"/>
                <w:sz w:val="12"/>
                <w:szCs w:val="12"/>
              </w:rPr>
            </w:pPr>
          </w:p>
        </w:tc>
      </w:tr>
      <w:tr w:rsidR="00A52345" w:rsidRPr="004E5FE4" w14:paraId="748889F8" w14:textId="77777777" w:rsidTr="00584F48">
        <w:tc>
          <w:tcPr>
            <w:tcW w:w="7963" w:type="dxa"/>
            <w:shd w:val="clear" w:color="auto" w:fill="auto"/>
            <w:vAlign w:val="bottom"/>
          </w:tcPr>
          <w:p w14:paraId="52A7E6CF" w14:textId="77777777" w:rsidR="00A52345" w:rsidRPr="004E5FE4" w:rsidRDefault="00A52345" w:rsidP="004C090B">
            <w:pPr>
              <w:autoSpaceDE w:val="0"/>
              <w:autoSpaceDN w:val="0"/>
              <w:adjustRightInd w:val="0"/>
              <w:spacing w:after="0" w:line="240" w:lineRule="auto"/>
              <w:ind w:left="435"/>
              <w:rPr>
                <w:rFonts w:ascii="Cordia New" w:hAnsi="Cordia New"/>
                <w:spacing w:val="-2"/>
                <w:sz w:val="26"/>
                <w:szCs w:val="26"/>
              </w:rPr>
            </w:pPr>
            <w:r w:rsidRPr="004E5FE4">
              <w:rPr>
                <w:rFonts w:ascii="Cordia New" w:hAnsi="Cordia New"/>
                <w:spacing w:val="-2"/>
                <w:sz w:val="26"/>
                <w:szCs w:val="26"/>
              </w:rPr>
              <w:t>Carrying value and provisional fair value of net assets under interest acquired</w:t>
            </w:r>
          </w:p>
        </w:tc>
        <w:tc>
          <w:tcPr>
            <w:tcW w:w="1440" w:type="dxa"/>
            <w:shd w:val="clear" w:color="auto" w:fill="auto"/>
            <w:vAlign w:val="bottom"/>
          </w:tcPr>
          <w:p w14:paraId="0E4E7FC6" w14:textId="738CB7D6" w:rsidR="00A52345" w:rsidRPr="004E5FE4" w:rsidRDefault="003A773E" w:rsidP="004C090B">
            <w:pPr>
              <w:pBdr>
                <w:bottom w:val="double" w:sz="4" w:space="1" w:color="auto"/>
              </w:pBdr>
              <w:spacing w:after="0" w:line="240" w:lineRule="auto"/>
              <w:ind w:right="-72"/>
              <w:jc w:val="right"/>
              <w:rPr>
                <w:rFonts w:ascii="Cordia New" w:hAnsi="Cordia New"/>
                <w:spacing w:val="-2"/>
                <w:sz w:val="26"/>
                <w:szCs w:val="26"/>
              </w:rPr>
            </w:pPr>
            <w:r w:rsidRPr="003A773E">
              <w:rPr>
                <w:rFonts w:ascii="Cordia New" w:hAnsi="Cordia New"/>
                <w:spacing w:val="-2"/>
                <w:sz w:val="26"/>
                <w:szCs w:val="26"/>
                <w:lang w:val="en-GB"/>
              </w:rPr>
              <w:t>354</w:t>
            </w:r>
          </w:p>
        </w:tc>
      </w:tr>
    </w:tbl>
    <w:p w14:paraId="3521F464" w14:textId="77777777" w:rsidR="00A52345" w:rsidRPr="004E5FE4" w:rsidRDefault="00A52345" w:rsidP="004C090B">
      <w:pPr>
        <w:spacing w:after="0" w:line="240" w:lineRule="auto"/>
        <w:ind w:left="540"/>
        <w:rPr>
          <w:rFonts w:ascii="Cordia New" w:hAnsi="Cordia New"/>
          <w:sz w:val="26"/>
          <w:szCs w:val="26"/>
          <w:shd w:val="clear" w:color="auto" w:fill="FFFFFF"/>
        </w:rPr>
      </w:pPr>
    </w:p>
    <w:p w14:paraId="60489FF4" w14:textId="34B71F20" w:rsidR="00C721A4" w:rsidRPr="004E5FE4" w:rsidRDefault="00A52345" w:rsidP="004C090B">
      <w:pPr>
        <w:spacing w:after="0" w:line="240" w:lineRule="auto"/>
        <w:ind w:left="540"/>
        <w:jc w:val="both"/>
        <w:rPr>
          <w:rFonts w:ascii="Cordia New" w:hAnsi="Cordia New"/>
          <w:sz w:val="26"/>
          <w:szCs w:val="26"/>
          <w:shd w:val="clear" w:color="auto" w:fill="FFFFFF"/>
        </w:rPr>
      </w:pPr>
      <w:r w:rsidRPr="004E5FE4">
        <w:rPr>
          <w:rFonts w:ascii="Cordia New" w:hAnsi="Cordia New"/>
          <w:spacing w:val="-4"/>
          <w:sz w:val="26"/>
          <w:szCs w:val="26"/>
          <w:shd w:val="clear" w:color="auto" w:fill="FFFFFF"/>
        </w:rPr>
        <w:t xml:space="preserve">As </w:t>
      </w:r>
      <w:proofErr w:type="gramStart"/>
      <w:r w:rsidRPr="004E5FE4">
        <w:rPr>
          <w:rFonts w:ascii="Cordia New" w:hAnsi="Cordia New"/>
          <w:spacing w:val="-4"/>
          <w:sz w:val="26"/>
          <w:szCs w:val="26"/>
          <w:shd w:val="clear" w:color="auto" w:fill="FFFFFF"/>
        </w:rPr>
        <w:t>at</w:t>
      </w:r>
      <w:proofErr w:type="gramEnd"/>
      <w:r w:rsidRPr="004E5FE4">
        <w:rPr>
          <w:rFonts w:ascii="Cordia New" w:hAnsi="Cordia New"/>
          <w:spacing w:val="-4"/>
          <w:sz w:val="26"/>
          <w:szCs w:val="26"/>
          <w:shd w:val="clear" w:color="auto" w:fill="FFFFFF"/>
        </w:rPr>
        <w:t xml:space="preserve"> </w:t>
      </w:r>
      <w:r w:rsidR="003A773E" w:rsidRPr="003A773E">
        <w:rPr>
          <w:rFonts w:ascii="Cordia New" w:hAnsi="Cordia New"/>
          <w:spacing w:val="-4"/>
          <w:sz w:val="26"/>
          <w:szCs w:val="26"/>
          <w:shd w:val="clear" w:color="auto" w:fill="FFFFFF"/>
          <w:lang w:val="en-GB"/>
        </w:rPr>
        <w:t>31</w:t>
      </w:r>
      <w:r w:rsidR="0055701A" w:rsidRPr="004E5FE4">
        <w:rPr>
          <w:rFonts w:ascii="Cordia New" w:hAnsi="Cordia New"/>
          <w:spacing w:val="-4"/>
          <w:sz w:val="26"/>
          <w:szCs w:val="26"/>
          <w:shd w:val="clear" w:color="auto" w:fill="FFFFFF"/>
          <w:lang w:val="en-GB"/>
        </w:rPr>
        <w:t xml:space="preserve"> December</w:t>
      </w:r>
      <w:r w:rsidRPr="004E5FE4">
        <w:rPr>
          <w:rFonts w:ascii="Cordia New" w:hAnsi="Cordia New"/>
          <w:spacing w:val="-4"/>
          <w:sz w:val="26"/>
          <w:szCs w:val="26"/>
          <w:shd w:val="clear" w:color="auto" w:fill="FFFFFF"/>
        </w:rPr>
        <w:t xml:space="preserve"> </w:t>
      </w:r>
      <w:r w:rsidR="003A773E" w:rsidRPr="003A773E">
        <w:rPr>
          <w:rFonts w:ascii="Cordia New" w:hAnsi="Cordia New"/>
          <w:spacing w:val="-4"/>
          <w:sz w:val="26"/>
          <w:szCs w:val="26"/>
          <w:shd w:val="clear" w:color="auto" w:fill="FFFFFF"/>
          <w:lang w:val="en-GB"/>
        </w:rPr>
        <w:t>2022</w:t>
      </w:r>
      <w:r w:rsidRPr="004E5FE4">
        <w:rPr>
          <w:rFonts w:ascii="Cordia New" w:hAnsi="Cordia New"/>
          <w:spacing w:val="-4"/>
          <w:sz w:val="26"/>
          <w:szCs w:val="26"/>
          <w:shd w:val="clear" w:color="auto" w:fill="FFFFFF"/>
        </w:rPr>
        <w:t>, the Group was in the process of appraising the net assets acquired. The adjustments to fair value</w:t>
      </w:r>
      <w:r w:rsidRPr="004E5FE4">
        <w:rPr>
          <w:rFonts w:ascii="Cordia New" w:hAnsi="Cordia New"/>
          <w:sz w:val="26"/>
          <w:szCs w:val="26"/>
          <w:shd w:val="clear" w:color="auto" w:fill="FFFFFF"/>
        </w:rPr>
        <w:t xml:space="preserve"> and price considerations will be made upon the completion of the process. </w:t>
      </w:r>
    </w:p>
    <w:p w14:paraId="3BD14739" w14:textId="77777777" w:rsidR="00C721A4" w:rsidRPr="00BE39AC" w:rsidRDefault="00C721A4" w:rsidP="004C090B">
      <w:pPr>
        <w:spacing w:after="0" w:line="240" w:lineRule="auto"/>
        <w:ind w:left="540"/>
        <w:jc w:val="both"/>
        <w:outlineLvl w:val="7"/>
        <w:rPr>
          <w:rFonts w:ascii="Cordia New" w:eastAsia="Times New Roman" w:hAnsi="Cordia New"/>
          <w:b/>
          <w:bCs/>
          <w:sz w:val="28"/>
        </w:rPr>
      </w:pPr>
    </w:p>
    <w:p w14:paraId="2FE2D0C3" w14:textId="2B6F8F0D" w:rsidR="00A52345" w:rsidRPr="00BE39AC" w:rsidRDefault="00A52345">
      <w:pPr>
        <w:spacing w:after="0" w:line="240" w:lineRule="auto"/>
        <w:rPr>
          <w:rFonts w:ascii="Cordia New" w:eastAsia="Times New Roman" w:hAnsi="Cordia New"/>
          <w:b/>
          <w:bCs/>
          <w:sz w:val="28"/>
          <w:lang w:val="en-GB"/>
        </w:rPr>
      </w:pPr>
      <w:r w:rsidRPr="00BE39AC">
        <w:rPr>
          <w:rFonts w:ascii="Cordia New" w:eastAsia="Times New Roman" w:hAnsi="Cordia New"/>
          <w:b/>
          <w:bCs/>
          <w:sz w:val="28"/>
          <w:lang w:val="en-GB"/>
        </w:rPr>
        <w:br w:type="page"/>
      </w:r>
    </w:p>
    <w:p w14:paraId="1219D78E" w14:textId="015DCA6F" w:rsidR="00C721A4" w:rsidRPr="004E5FE4" w:rsidRDefault="003A773E" w:rsidP="00690182">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39</w:t>
      </w:r>
      <w:r w:rsidR="00C721A4" w:rsidRPr="004E5FE4">
        <w:rPr>
          <w:rFonts w:ascii="Cordia New" w:eastAsia="Times New Roman" w:hAnsi="Cordia New"/>
          <w:b/>
          <w:bCs/>
          <w:sz w:val="26"/>
          <w:szCs w:val="26"/>
        </w:rPr>
        <w:tab/>
        <w:t>Commitments</w:t>
      </w:r>
    </w:p>
    <w:p w14:paraId="046F0F19" w14:textId="77777777" w:rsidR="00C721A4" w:rsidRPr="004E5FE4" w:rsidRDefault="00C721A4" w:rsidP="00690182">
      <w:pPr>
        <w:spacing w:after="0" w:line="240" w:lineRule="auto"/>
        <w:ind w:left="540"/>
        <w:rPr>
          <w:rFonts w:ascii="Cordia New" w:eastAsia="Times New Roman" w:hAnsi="Cordia New"/>
          <w:sz w:val="26"/>
          <w:szCs w:val="26"/>
          <w:u w:val="single"/>
        </w:rPr>
      </w:pPr>
    </w:p>
    <w:p w14:paraId="06F5F715" w14:textId="26E7ECEE" w:rsidR="00A6651D" w:rsidRPr="004E5FE4" w:rsidRDefault="00C721A4" w:rsidP="00690182">
      <w:pPr>
        <w:spacing w:after="0" w:line="240" w:lineRule="auto"/>
        <w:ind w:left="540"/>
        <w:jc w:val="both"/>
        <w:rPr>
          <w:rFonts w:ascii="Cordia New" w:eastAsia="Times New Roman" w:hAnsi="Cordia New"/>
          <w:sz w:val="26"/>
          <w:szCs w:val="26"/>
        </w:rPr>
      </w:pPr>
      <w:r w:rsidRPr="004E5FE4">
        <w:rPr>
          <w:rFonts w:ascii="Cordia New" w:eastAsia="Times New Roman" w:hAnsi="Cordia New"/>
          <w:sz w:val="26"/>
          <w:szCs w:val="26"/>
        </w:rPr>
        <w:t xml:space="preserve">As </w:t>
      </w:r>
      <w:proofErr w:type="gramStart"/>
      <w:r w:rsidRPr="004E5FE4">
        <w:rPr>
          <w:rFonts w:ascii="Cordia New" w:eastAsia="Times New Roman" w:hAnsi="Cordia New"/>
          <w:sz w:val="26"/>
          <w:szCs w:val="26"/>
        </w:rPr>
        <w:t>at</w:t>
      </w:r>
      <w:proofErr w:type="gramEnd"/>
      <w:r w:rsidRPr="004E5FE4">
        <w:rPr>
          <w:rFonts w:ascii="Cordia New" w:eastAsia="Times New Roman" w:hAnsi="Cordia New"/>
          <w:sz w:val="26"/>
          <w:szCs w:val="26"/>
        </w:rPr>
        <w:t xml:space="preserve"> </w:t>
      </w:r>
      <w:r w:rsidR="003A773E" w:rsidRPr="003A773E">
        <w:rPr>
          <w:rFonts w:ascii="Cordia New" w:eastAsia="Times New Roman" w:hAnsi="Cordia New"/>
          <w:sz w:val="26"/>
          <w:szCs w:val="26"/>
          <w:lang w:val="en-GB"/>
        </w:rPr>
        <w:t>31</w:t>
      </w:r>
      <w:r w:rsidRPr="004E5FE4">
        <w:rPr>
          <w:rFonts w:ascii="Cordia New" w:eastAsia="Times New Roman" w:hAnsi="Cordia New"/>
          <w:sz w:val="26"/>
          <w:szCs w:val="26"/>
        </w:rPr>
        <w:t xml:space="preserve"> December </w:t>
      </w:r>
      <w:r w:rsidR="003A773E" w:rsidRPr="003A773E">
        <w:rPr>
          <w:rFonts w:ascii="Cordia New" w:eastAsia="Times New Roman" w:hAnsi="Cordia New"/>
          <w:sz w:val="26"/>
          <w:szCs w:val="26"/>
          <w:lang w:val="en-GB"/>
        </w:rPr>
        <w:t>2022</w:t>
      </w:r>
      <w:r w:rsidRPr="004E5FE4">
        <w:rPr>
          <w:rFonts w:ascii="Cordia New" w:eastAsia="Times New Roman" w:hAnsi="Cordia New"/>
          <w:sz w:val="26"/>
          <w:szCs w:val="26"/>
        </w:rPr>
        <w:t>, the Group has commitments as follows:</w:t>
      </w:r>
    </w:p>
    <w:p w14:paraId="240C5B40" w14:textId="5D821289" w:rsidR="00A6651D" w:rsidRPr="004E5FE4" w:rsidRDefault="00A6651D" w:rsidP="00690182">
      <w:pPr>
        <w:spacing w:after="0" w:line="240" w:lineRule="auto"/>
        <w:ind w:left="540"/>
        <w:jc w:val="both"/>
        <w:rPr>
          <w:rFonts w:ascii="Cordia New" w:eastAsia="Times New Roman" w:hAnsi="Cordia New"/>
          <w:sz w:val="26"/>
          <w:szCs w:val="26"/>
        </w:rPr>
      </w:pPr>
    </w:p>
    <w:p w14:paraId="326B0E00" w14:textId="0C66EADD" w:rsidR="00DE0AA2" w:rsidRPr="004E5FE4" w:rsidRDefault="00DE0AA2" w:rsidP="00690182">
      <w:pPr>
        <w:spacing w:after="0" w:line="240" w:lineRule="auto"/>
        <w:ind w:left="540"/>
        <w:jc w:val="both"/>
        <w:rPr>
          <w:rFonts w:ascii="Cordia New" w:eastAsia="Times New Roman" w:hAnsi="Cordia New"/>
          <w:b/>
          <w:bCs/>
          <w:sz w:val="26"/>
          <w:szCs w:val="26"/>
          <w:u w:val="single"/>
        </w:rPr>
      </w:pPr>
      <w:r w:rsidRPr="004E5FE4">
        <w:rPr>
          <w:rFonts w:ascii="Cordia New" w:eastAsia="Times New Roman" w:hAnsi="Cordia New"/>
          <w:b/>
          <w:bCs/>
          <w:sz w:val="26"/>
          <w:szCs w:val="26"/>
          <w:u w:val="single"/>
        </w:rPr>
        <w:t xml:space="preserve">Separate financial </w:t>
      </w:r>
      <w:proofErr w:type="spellStart"/>
      <w:r w:rsidRPr="004E5FE4">
        <w:rPr>
          <w:rFonts w:ascii="Cordia New" w:eastAsia="Times New Roman" w:hAnsi="Cordia New"/>
          <w:b/>
          <w:bCs/>
          <w:sz w:val="26"/>
          <w:szCs w:val="26"/>
          <w:u w:val="single"/>
        </w:rPr>
        <w:t>statments</w:t>
      </w:r>
      <w:proofErr w:type="spellEnd"/>
    </w:p>
    <w:p w14:paraId="5004D77D" w14:textId="77777777" w:rsidR="00DE0AA2" w:rsidRPr="004E5FE4" w:rsidRDefault="00DE0AA2" w:rsidP="00690182">
      <w:pPr>
        <w:spacing w:after="0" w:line="240" w:lineRule="auto"/>
        <w:ind w:left="540"/>
        <w:jc w:val="both"/>
        <w:rPr>
          <w:rFonts w:ascii="Cordia New" w:eastAsia="Times New Roman" w:hAnsi="Cordia New"/>
          <w:sz w:val="26"/>
          <w:szCs w:val="26"/>
        </w:rPr>
      </w:pPr>
    </w:p>
    <w:p w14:paraId="662F8F56" w14:textId="463E834D" w:rsidR="00DE0AA2" w:rsidRPr="004E5FE4" w:rsidRDefault="00DE0AA2" w:rsidP="00690182">
      <w:pPr>
        <w:numPr>
          <w:ilvl w:val="0"/>
          <w:numId w:val="10"/>
        </w:numPr>
        <w:tabs>
          <w:tab w:val="left" w:pos="900"/>
        </w:tabs>
        <w:spacing w:after="0" w:line="240" w:lineRule="auto"/>
        <w:ind w:left="907" w:hanging="367"/>
        <w:jc w:val="both"/>
        <w:rPr>
          <w:rFonts w:ascii="Cordia New" w:eastAsia="Times New Roman" w:hAnsi="Cordia New"/>
          <w:sz w:val="26"/>
          <w:szCs w:val="26"/>
        </w:rPr>
      </w:pPr>
      <w:r w:rsidRPr="004E5FE4">
        <w:rPr>
          <w:rFonts w:ascii="Cordia New" w:eastAsia="Times New Roman" w:hAnsi="Cordia New"/>
          <w:sz w:val="26"/>
          <w:szCs w:val="26"/>
        </w:rPr>
        <w:t xml:space="preserve">The Company has entered into a trademark agreement and a hotel management agreement with a subsidiary. </w:t>
      </w:r>
      <w:r w:rsidRPr="00584F48">
        <w:rPr>
          <w:rFonts w:ascii="Cordia New" w:eastAsia="Times New Roman" w:hAnsi="Cordia New"/>
          <w:spacing w:val="-4"/>
          <w:sz w:val="26"/>
          <w:szCs w:val="26"/>
        </w:rPr>
        <w:t>The Company has an obligation to pay trademark fees and hotel management fees at certain percentages of revenue</w:t>
      </w:r>
      <w:r w:rsidRPr="004E5FE4">
        <w:rPr>
          <w:rFonts w:ascii="Cordia New" w:eastAsia="Times New Roman" w:hAnsi="Cordia New"/>
          <w:sz w:val="26"/>
          <w:szCs w:val="26"/>
        </w:rPr>
        <w:t xml:space="preserve"> generated as indicated in the agreement. The agreement is valid for </w:t>
      </w:r>
      <w:r w:rsidR="003A773E" w:rsidRPr="003A773E">
        <w:rPr>
          <w:rFonts w:ascii="Cordia New" w:eastAsia="Times New Roman" w:hAnsi="Cordia New"/>
          <w:sz w:val="26"/>
          <w:szCs w:val="26"/>
          <w:lang w:val="en-GB"/>
        </w:rPr>
        <w:t>10</w:t>
      </w:r>
      <w:r w:rsidRPr="004E5FE4">
        <w:rPr>
          <w:rFonts w:ascii="Cordia New" w:eastAsia="Times New Roman" w:hAnsi="Cordia New"/>
          <w:sz w:val="26"/>
          <w:szCs w:val="26"/>
        </w:rPr>
        <w:t xml:space="preserve"> years and will be terminated in </w:t>
      </w:r>
      <w:r w:rsidR="003A773E" w:rsidRPr="003A773E">
        <w:rPr>
          <w:rFonts w:ascii="Cordia New" w:eastAsia="Times New Roman" w:hAnsi="Cordia New"/>
          <w:sz w:val="26"/>
          <w:szCs w:val="26"/>
          <w:lang w:val="en-GB"/>
        </w:rPr>
        <w:t>2026</w:t>
      </w:r>
      <w:r w:rsidRPr="004E5FE4">
        <w:rPr>
          <w:rFonts w:ascii="Cordia New" w:eastAsia="Times New Roman" w:hAnsi="Cordia New"/>
          <w:sz w:val="26"/>
          <w:szCs w:val="26"/>
        </w:rPr>
        <w:t>.</w:t>
      </w:r>
    </w:p>
    <w:p w14:paraId="499AB374" w14:textId="77777777" w:rsidR="00DE0AA2" w:rsidRPr="004E5FE4" w:rsidRDefault="00DE0AA2" w:rsidP="00690182">
      <w:pPr>
        <w:pStyle w:val="ListParagraph"/>
        <w:rPr>
          <w:rFonts w:ascii="Cordia New" w:hAnsi="Cordia New" w:cs="Cordia New"/>
          <w:sz w:val="26"/>
          <w:szCs w:val="26"/>
        </w:rPr>
      </w:pPr>
    </w:p>
    <w:p w14:paraId="7FC7C50E" w14:textId="478D29FB" w:rsidR="00DE0AA2" w:rsidRPr="004E5FE4" w:rsidRDefault="00DE0AA2" w:rsidP="00690182">
      <w:pPr>
        <w:numPr>
          <w:ilvl w:val="0"/>
          <w:numId w:val="10"/>
        </w:numPr>
        <w:tabs>
          <w:tab w:val="left" w:pos="900"/>
        </w:tabs>
        <w:spacing w:after="0" w:line="240" w:lineRule="auto"/>
        <w:ind w:left="907" w:hanging="367"/>
        <w:jc w:val="both"/>
        <w:rPr>
          <w:rFonts w:ascii="Cordia New" w:eastAsia="Times New Roman" w:hAnsi="Cordia New"/>
          <w:sz w:val="26"/>
          <w:szCs w:val="26"/>
        </w:rPr>
      </w:pPr>
      <w:r w:rsidRPr="004E5FE4">
        <w:rPr>
          <w:rFonts w:ascii="Cordia New" w:hAnsi="Cordia New"/>
          <w:sz w:val="26"/>
          <w:szCs w:val="26"/>
        </w:rPr>
        <w:t>The Company has entered into t</w:t>
      </w:r>
      <w:r w:rsidR="00E346BF" w:rsidRPr="004E5FE4">
        <w:rPr>
          <w:rFonts w:ascii="Cordia New" w:hAnsi="Cordia New"/>
          <w:sz w:val="26"/>
          <w:szCs w:val="26"/>
        </w:rPr>
        <w:t>he</w:t>
      </w:r>
      <w:r w:rsidRPr="004E5FE4">
        <w:rPr>
          <w:rFonts w:ascii="Cordia New" w:hAnsi="Cordia New"/>
          <w:sz w:val="26"/>
          <w:szCs w:val="26"/>
        </w:rPr>
        <w:t xml:space="preserve"> agreement for technical assistance and the</w:t>
      </w:r>
      <w:r w:rsidR="00E346BF" w:rsidRPr="004E5FE4">
        <w:rPr>
          <w:rFonts w:ascii="Cordia New" w:hAnsi="Cordia New"/>
          <w:sz w:val="26"/>
          <w:szCs w:val="26"/>
        </w:rPr>
        <w:t xml:space="preserve"> agreement for</w:t>
      </w:r>
      <w:r w:rsidRPr="004E5FE4">
        <w:rPr>
          <w:rFonts w:ascii="Cordia New" w:hAnsi="Cordia New"/>
          <w:sz w:val="26"/>
          <w:szCs w:val="26"/>
        </w:rPr>
        <w:t xml:space="preserve"> use of trademarks and trade names with an overseas company</w:t>
      </w:r>
      <w:r w:rsidR="00E346BF" w:rsidRPr="004E5FE4">
        <w:rPr>
          <w:rFonts w:ascii="Cordia New" w:hAnsi="Cordia New"/>
          <w:sz w:val="26"/>
          <w:szCs w:val="26"/>
        </w:rPr>
        <w:t>.</w:t>
      </w:r>
      <w:r w:rsidRPr="004E5FE4">
        <w:rPr>
          <w:rFonts w:ascii="Cordia New" w:hAnsi="Cordia New"/>
          <w:sz w:val="26"/>
          <w:szCs w:val="26"/>
        </w:rPr>
        <w:t xml:space="preserve"> </w:t>
      </w:r>
      <w:r w:rsidR="00E346BF" w:rsidRPr="004E5FE4">
        <w:rPr>
          <w:rFonts w:ascii="Cordia New" w:hAnsi="Cordia New"/>
          <w:sz w:val="26"/>
          <w:szCs w:val="26"/>
        </w:rPr>
        <w:t>U</w:t>
      </w:r>
      <w:r w:rsidRPr="004E5FE4">
        <w:rPr>
          <w:rFonts w:ascii="Cordia New" w:hAnsi="Cordia New"/>
          <w:sz w:val="26"/>
          <w:szCs w:val="26"/>
        </w:rPr>
        <w:t>nder the terms of the agreements, fees</w:t>
      </w:r>
      <w:r w:rsidR="00E346BF" w:rsidRPr="004E5FE4">
        <w:rPr>
          <w:rFonts w:ascii="Cordia New" w:hAnsi="Cordia New"/>
          <w:sz w:val="26"/>
          <w:szCs w:val="26"/>
        </w:rPr>
        <w:t xml:space="preserve"> are</w:t>
      </w:r>
      <w:r w:rsidRPr="004E5FE4">
        <w:rPr>
          <w:rFonts w:ascii="Cordia New" w:hAnsi="Cordia New"/>
          <w:sz w:val="26"/>
          <w:szCs w:val="26"/>
        </w:rPr>
        <w:t xml:space="preserve"> calculated at a percentage of gross sales as specified in the agreements. </w:t>
      </w:r>
      <w:r w:rsidR="00E346BF" w:rsidRPr="004E5FE4">
        <w:rPr>
          <w:rFonts w:ascii="Cordia New" w:hAnsi="Cordia New"/>
          <w:sz w:val="26"/>
          <w:szCs w:val="26"/>
        </w:rPr>
        <w:t>The agreements were</w:t>
      </w:r>
      <w:r w:rsidRPr="004E5FE4">
        <w:rPr>
          <w:rFonts w:ascii="Cordia New" w:hAnsi="Cordia New"/>
          <w:sz w:val="26"/>
          <w:szCs w:val="26"/>
        </w:rPr>
        <w:t xml:space="preserve"> effective </w:t>
      </w:r>
      <w:r w:rsidR="00E346BF" w:rsidRPr="004E5FE4">
        <w:rPr>
          <w:rFonts w:ascii="Cordia New" w:hAnsi="Cordia New"/>
          <w:sz w:val="26"/>
          <w:szCs w:val="26"/>
        </w:rPr>
        <w:t>since</w:t>
      </w:r>
      <w:r w:rsidRPr="004E5FE4">
        <w:rPr>
          <w:rFonts w:ascii="Cordia New" w:hAnsi="Cordia New"/>
          <w:sz w:val="26"/>
          <w:szCs w:val="26"/>
        </w:rPr>
        <w:t xml:space="preserve"> February </w:t>
      </w:r>
      <w:r w:rsidR="003A773E" w:rsidRPr="003A773E">
        <w:rPr>
          <w:rFonts w:ascii="Cordia New" w:hAnsi="Cordia New"/>
          <w:sz w:val="26"/>
          <w:szCs w:val="26"/>
          <w:lang w:val="en-GB"/>
        </w:rPr>
        <w:t>1994</w:t>
      </w:r>
      <w:r w:rsidRPr="004E5FE4">
        <w:rPr>
          <w:rFonts w:ascii="Cordia New" w:hAnsi="Cordia New"/>
          <w:sz w:val="26"/>
          <w:szCs w:val="26"/>
        </w:rPr>
        <w:t xml:space="preserve"> </w:t>
      </w:r>
      <w:r w:rsidR="00E346BF" w:rsidRPr="004E5FE4">
        <w:rPr>
          <w:rFonts w:ascii="Cordia New" w:hAnsi="Cordia New"/>
          <w:sz w:val="26"/>
          <w:szCs w:val="26"/>
        </w:rPr>
        <w:t>and</w:t>
      </w:r>
      <w:r w:rsidRPr="004E5FE4">
        <w:rPr>
          <w:rFonts w:ascii="Cordia New" w:hAnsi="Cordia New"/>
          <w:sz w:val="26"/>
          <w:szCs w:val="26"/>
        </w:rPr>
        <w:t xml:space="preserve"> will be continued until </w:t>
      </w:r>
      <w:r w:rsidR="00E346BF" w:rsidRPr="004E5FE4">
        <w:rPr>
          <w:rFonts w:ascii="Cordia New" w:hAnsi="Cordia New"/>
          <w:sz w:val="26"/>
          <w:szCs w:val="26"/>
        </w:rPr>
        <w:t>any</w:t>
      </w:r>
      <w:r w:rsidRPr="004E5FE4">
        <w:rPr>
          <w:rFonts w:ascii="Cordia New" w:hAnsi="Cordia New"/>
          <w:sz w:val="26"/>
          <w:szCs w:val="26"/>
        </w:rPr>
        <w:t xml:space="preserve"> part</w:t>
      </w:r>
      <w:r w:rsidR="00E346BF" w:rsidRPr="004E5FE4">
        <w:rPr>
          <w:rFonts w:ascii="Cordia New" w:hAnsi="Cordia New"/>
          <w:sz w:val="26"/>
          <w:szCs w:val="26"/>
        </w:rPr>
        <w:t>y</w:t>
      </w:r>
      <w:r w:rsidRPr="004E5FE4">
        <w:rPr>
          <w:rFonts w:ascii="Cordia New" w:hAnsi="Cordia New"/>
          <w:sz w:val="26"/>
          <w:szCs w:val="26"/>
        </w:rPr>
        <w:t xml:space="preserve"> terminates the contract</w:t>
      </w:r>
      <w:r w:rsidR="00E346BF" w:rsidRPr="004E5FE4">
        <w:rPr>
          <w:rFonts w:ascii="Cordia New" w:hAnsi="Cordia New"/>
          <w:sz w:val="26"/>
          <w:szCs w:val="26"/>
        </w:rPr>
        <w:t xml:space="preserve">. </w:t>
      </w:r>
      <w:r w:rsidRPr="004E5FE4">
        <w:rPr>
          <w:rFonts w:ascii="Cordia New" w:hAnsi="Cordia New"/>
          <w:sz w:val="26"/>
          <w:szCs w:val="26"/>
        </w:rPr>
        <w:t xml:space="preserve">According to the agreements, a subsidiary must pay franchise fees based on </w:t>
      </w:r>
      <w:r w:rsidR="00E346BF" w:rsidRPr="004E5FE4">
        <w:rPr>
          <w:rFonts w:ascii="Cordia New" w:hAnsi="Cordia New"/>
          <w:sz w:val="26"/>
          <w:szCs w:val="26"/>
        </w:rPr>
        <w:t>certain</w:t>
      </w:r>
      <w:r w:rsidRPr="004E5FE4">
        <w:rPr>
          <w:rFonts w:ascii="Cordia New" w:hAnsi="Cordia New"/>
          <w:sz w:val="26"/>
          <w:szCs w:val="26"/>
        </w:rPr>
        <w:t xml:space="preserve"> percentage of sales and must comply with certain terms and conditions.</w:t>
      </w:r>
    </w:p>
    <w:p w14:paraId="39C3FA85" w14:textId="77777777" w:rsidR="00B56678" w:rsidRPr="004E5FE4" w:rsidRDefault="00B56678" w:rsidP="00690182">
      <w:pPr>
        <w:pStyle w:val="ListParagraph"/>
        <w:ind w:left="540"/>
        <w:rPr>
          <w:rFonts w:ascii="Cordia New" w:hAnsi="Cordia New" w:cs="Cordia New"/>
          <w:sz w:val="26"/>
          <w:szCs w:val="26"/>
        </w:rPr>
      </w:pPr>
    </w:p>
    <w:p w14:paraId="620DFA84" w14:textId="39BCA6EB" w:rsidR="00DE0AA2" w:rsidRPr="004E5FE4" w:rsidRDefault="00DE0AA2" w:rsidP="00690182">
      <w:pPr>
        <w:spacing w:after="0" w:line="240" w:lineRule="auto"/>
        <w:ind w:left="540"/>
        <w:rPr>
          <w:rFonts w:ascii="Cordia New" w:eastAsia="Times New Roman" w:hAnsi="Cordia New"/>
          <w:b/>
          <w:bCs/>
          <w:sz w:val="26"/>
          <w:szCs w:val="26"/>
        </w:rPr>
      </w:pPr>
      <w:r w:rsidRPr="004E5FE4">
        <w:rPr>
          <w:rFonts w:ascii="Cordia New" w:hAnsi="Cordia New"/>
          <w:b/>
          <w:bCs/>
          <w:sz w:val="26"/>
          <w:szCs w:val="26"/>
          <w:u w:val="single"/>
        </w:rPr>
        <w:t>Consolidated financial statements</w:t>
      </w:r>
    </w:p>
    <w:p w14:paraId="27D5069A" w14:textId="77777777" w:rsidR="00DE0AA2" w:rsidRPr="004E5FE4" w:rsidRDefault="00DE0AA2" w:rsidP="00690182">
      <w:pPr>
        <w:spacing w:after="0" w:line="240" w:lineRule="auto"/>
        <w:ind w:left="540"/>
        <w:jc w:val="both"/>
        <w:rPr>
          <w:rFonts w:ascii="Cordia New" w:eastAsia="Times New Roman" w:hAnsi="Cordia New"/>
          <w:sz w:val="26"/>
          <w:szCs w:val="26"/>
        </w:rPr>
      </w:pPr>
    </w:p>
    <w:p w14:paraId="5279A898" w14:textId="77777777" w:rsidR="00A6651D" w:rsidRPr="004E5FE4" w:rsidRDefault="00A6651D" w:rsidP="00690182">
      <w:pPr>
        <w:spacing w:after="0" w:line="240" w:lineRule="auto"/>
        <w:ind w:left="540"/>
        <w:jc w:val="both"/>
        <w:rPr>
          <w:rFonts w:ascii="Cordia New" w:eastAsia="Times New Roman" w:hAnsi="Cordia New"/>
          <w:b/>
          <w:bCs/>
          <w:sz w:val="26"/>
          <w:szCs w:val="26"/>
        </w:rPr>
      </w:pPr>
      <w:r w:rsidRPr="004E5FE4">
        <w:rPr>
          <w:rFonts w:ascii="Cordia New" w:eastAsia="Times New Roman" w:hAnsi="Cordia New"/>
          <w:b/>
          <w:bCs/>
          <w:sz w:val="26"/>
          <w:szCs w:val="26"/>
        </w:rPr>
        <w:t>Hotel operations</w:t>
      </w:r>
    </w:p>
    <w:p w14:paraId="2BEDA097" w14:textId="77777777" w:rsidR="00A6651D" w:rsidRPr="004E5FE4" w:rsidRDefault="00A6651D" w:rsidP="00690182">
      <w:pPr>
        <w:spacing w:after="0" w:line="240" w:lineRule="auto"/>
        <w:ind w:left="540"/>
        <w:jc w:val="both"/>
        <w:rPr>
          <w:rFonts w:ascii="Cordia New" w:eastAsia="Times New Roman" w:hAnsi="Cordia New"/>
          <w:sz w:val="26"/>
          <w:szCs w:val="26"/>
        </w:rPr>
      </w:pPr>
    </w:p>
    <w:p w14:paraId="45990610" w14:textId="713A0DE2" w:rsidR="00A6651D" w:rsidRPr="004E5FE4" w:rsidRDefault="0033762A" w:rsidP="00690182">
      <w:pPr>
        <w:numPr>
          <w:ilvl w:val="0"/>
          <w:numId w:val="10"/>
        </w:numPr>
        <w:tabs>
          <w:tab w:val="left" w:pos="900"/>
        </w:tabs>
        <w:spacing w:after="0" w:line="240" w:lineRule="auto"/>
        <w:ind w:left="907" w:hanging="367"/>
        <w:jc w:val="both"/>
        <w:rPr>
          <w:rFonts w:ascii="Cordia New" w:hAnsi="Cordia New"/>
          <w:sz w:val="26"/>
          <w:szCs w:val="26"/>
        </w:rPr>
      </w:pPr>
      <w:r w:rsidRPr="004E5FE4">
        <w:rPr>
          <w:rFonts w:ascii="Cordia New" w:hAnsi="Cordia New"/>
          <w:sz w:val="26"/>
          <w:szCs w:val="26"/>
        </w:rPr>
        <w:t xml:space="preserve">Subsidiaries in hotel business normally enter into trademark and hotel management agreements to operate hotel business under the trademark. The contract period ranges from </w:t>
      </w:r>
      <w:r w:rsidR="003A773E" w:rsidRPr="003A773E">
        <w:rPr>
          <w:rFonts w:ascii="Cordia New" w:hAnsi="Cordia New"/>
          <w:sz w:val="26"/>
          <w:szCs w:val="26"/>
          <w:lang w:val="en-GB"/>
        </w:rPr>
        <w:t>10</w:t>
      </w:r>
      <w:r w:rsidRPr="004E5FE4">
        <w:rPr>
          <w:rFonts w:ascii="Cordia New" w:hAnsi="Cordia New"/>
          <w:sz w:val="26"/>
          <w:szCs w:val="26"/>
        </w:rPr>
        <w:t xml:space="preserve"> to </w:t>
      </w:r>
      <w:r w:rsidR="003A773E" w:rsidRPr="003A773E">
        <w:rPr>
          <w:rFonts w:ascii="Cordia New" w:hAnsi="Cordia New"/>
          <w:sz w:val="26"/>
          <w:szCs w:val="26"/>
          <w:lang w:val="en-GB"/>
        </w:rPr>
        <w:t>20</w:t>
      </w:r>
      <w:r w:rsidRPr="004E5FE4">
        <w:rPr>
          <w:rFonts w:ascii="Cordia New" w:hAnsi="Cordia New"/>
          <w:sz w:val="26"/>
          <w:szCs w:val="26"/>
        </w:rPr>
        <w:t xml:space="preserve"> years, by paying fee calculated as specified in each contract</w:t>
      </w:r>
      <w:r w:rsidR="00C500E7" w:rsidRPr="004E5FE4">
        <w:rPr>
          <w:rFonts w:ascii="Cordia New" w:hAnsi="Cordia New"/>
          <w:sz w:val="26"/>
          <w:szCs w:val="26"/>
        </w:rPr>
        <w:t>.</w:t>
      </w:r>
    </w:p>
    <w:p w14:paraId="7E067F8A" w14:textId="77777777" w:rsidR="00A6651D" w:rsidRPr="004E5FE4" w:rsidRDefault="00A6651D" w:rsidP="00690182">
      <w:pPr>
        <w:spacing w:after="0" w:line="240" w:lineRule="auto"/>
        <w:ind w:left="540"/>
        <w:rPr>
          <w:rFonts w:ascii="Cordia New" w:eastAsia="Times New Roman" w:hAnsi="Cordia New"/>
          <w:sz w:val="26"/>
          <w:szCs w:val="26"/>
        </w:rPr>
      </w:pPr>
    </w:p>
    <w:p w14:paraId="1A8A6CAE" w14:textId="72DC0707" w:rsidR="00A6651D" w:rsidRPr="004E5FE4" w:rsidRDefault="00A6651D" w:rsidP="00690182">
      <w:pPr>
        <w:spacing w:after="0" w:line="240" w:lineRule="auto"/>
        <w:ind w:left="540"/>
        <w:rPr>
          <w:rFonts w:ascii="Cordia New" w:eastAsia="Times New Roman" w:hAnsi="Cordia New"/>
          <w:b/>
          <w:bCs/>
          <w:sz w:val="26"/>
          <w:szCs w:val="26"/>
        </w:rPr>
      </w:pPr>
      <w:r w:rsidRPr="004E5FE4">
        <w:rPr>
          <w:rFonts w:ascii="Cordia New" w:eastAsia="Times New Roman" w:hAnsi="Cordia New"/>
          <w:b/>
          <w:bCs/>
          <w:sz w:val="26"/>
          <w:szCs w:val="26"/>
        </w:rPr>
        <w:t>Food franchise operations</w:t>
      </w:r>
    </w:p>
    <w:p w14:paraId="76B31A3A" w14:textId="77777777" w:rsidR="00A6651D" w:rsidRPr="004E5FE4" w:rsidRDefault="00A6651D" w:rsidP="00690182">
      <w:pPr>
        <w:spacing w:after="0" w:line="240" w:lineRule="auto"/>
        <w:ind w:left="540"/>
        <w:rPr>
          <w:rFonts w:ascii="Cordia New" w:eastAsia="Times New Roman" w:hAnsi="Cordia New"/>
          <w:sz w:val="26"/>
          <w:szCs w:val="26"/>
        </w:rPr>
      </w:pPr>
    </w:p>
    <w:p w14:paraId="4B781305" w14:textId="0141C067" w:rsidR="00A6651D" w:rsidRPr="004E5FE4" w:rsidRDefault="0033762A" w:rsidP="00690182">
      <w:pPr>
        <w:numPr>
          <w:ilvl w:val="0"/>
          <w:numId w:val="10"/>
        </w:numPr>
        <w:tabs>
          <w:tab w:val="left" w:pos="900"/>
        </w:tabs>
        <w:spacing w:after="0" w:line="240" w:lineRule="auto"/>
        <w:ind w:left="907" w:hanging="367"/>
        <w:jc w:val="both"/>
        <w:rPr>
          <w:rFonts w:ascii="Cordia New" w:hAnsi="Cordia New"/>
          <w:sz w:val="26"/>
          <w:szCs w:val="26"/>
        </w:rPr>
      </w:pPr>
      <w:r w:rsidRPr="004E5FE4">
        <w:rPr>
          <w:rFonts w:ascii="Cordia New" w:hAnsi="Cordia New"/>
          <w:sz w:val="26"/>
          <w:szCs w:val="26"/>
        </w:rPr>
        <w:t xml:space="preserve">Subsidiaries in food franchise business normally enter into franchise agreement to operate restaurants under trademark. The contract period is </w:t>
      </w:r>
      <w:r w:rsidR="003A773E" w:rsidRPr="003A773E">
        <w:rPr>
          <w:rFonts w:ascii="Cordia New" w:hAnsi="Cordia New"/>
          <w:sz w:val="26"/>
          <w:szCs w:val="26"/>
          <w:lang w:val="en-GB"/>
        </w:rPr>
        <w:t>10</w:t>
      </w:r>
      <w:r w:rsidRPr="004E5FE4">
        <w:rPr>
          <w:rFonts w:ascii="Cordia New" w:hAnsi="Cordia New"/>
          <w:sz w:val="26"/>
          <w:szCs w:val="26"/>
        </w:rPr>
        <w:t xml:space="preserve"> years on average with extension clause. The fee is calculated from percentage of revenue, with certain conditions in each contract</w:t>
      </w:r>
      <w:r w:rsidR="00AD66EF" w:rsidRPr="004E5FE4">
        <w:rPr>
          <w:rFonts w:ascii="Cordia New" w:hAnsi="Cordia New"/>
          <w:sz w:val="26"/>
          <w:szCs w:val="26"/>
        </w:rPr>
        <w:t>.</w:t>
      </w:r>
    </w:p>
    <w:p w14:paraId="3522CAC5" w14:textId="77777777" w:rsidR="00155018" w:rsidRPr="004E5FE4" w:rsidRDefault="00155018" w:rsidP="00690182">
      <w:pPr>
        <w:spacing w:after="0" w:line="240" w:lineRule="auto"/>
        <w:ind w:left="540"/>
        <w:rPr>
          <w:rFonts w:ascii="Cordia New" w:eastAsia="Times New Roman" w:hAnsi="Cordia New"/>
          <w:b/>
          <w:bCs/>
          <w:sz w:val="26"/>
          <w:szCs w:val="26"/>
        </w:rPr>
      </w:pPr>
    </w:p>
    <w:p w14:paraId="587E8F6A" w14:textId="38288F96" w:rsidR="00A6651D" w:rsidRPr="004E5FE4" w:rsidRDefault="00A6651D" w:rsidP="00690182">
      <w:pPr>
        <w:spacing w:after="0" w:line="240" w:lineRule="auto"/>
        <w:ind w:left="540"/>
        <w:rPr>
          <w:rFonts w:ascii="Cordia New" w:eastAsia="Times New Roman" w:hAnsi="Cordia New"/>
          <w:b/>
          <w:bCs/>
          <w:sz w:val="26"/>
          <w:szCs w:val="26"/>
        </w:rPr>
      </w:pPr>
      <w:r w:rsidRPr="004E5FE4">
        <w:rPr>
          <w:rFonts w:ascii="Cordia New" w:eastAsia="Times New Roman" w:hAnsi="Cordia New"/>
          <w:b/>
          <w:bCs/>
          <w:sz w:val="26"/>
          <w:szCs w:val="26"/>
        </w:rPr>
        <w:t>Retail operations</w:t>
      </w:r>
    </w:p>
    <w:p w14:paraId="77FD434E" w14:textId="77777777" w:rsidR="00A6651D" w:rsidRPr="004E5FE4" w:rsidRDefault="00A6651D" w:rsidP="00690182">
      <w:pPr>
        <w:spacing w:after="0" w:line="240" w:lineRule="auto"/>
        <w:ind w:left="540"/>
        <w:rPr>
          <w:rFonts w:ascii="Cordia New" w:eastAsia="Times New Roman" w:hAnsi="Cordia New"/>
          <w:sz w:val="26"/>
          <w:szCs w:val="26"/>
        </w:rPr>
      </w:pPr>
    </w:p>
    <w:p w14:paraId="0A50C53B" w14:textId="60AD01BE" w:rsidR="00A6651D" w:rsidRPr="004E5FE4" w:rsidRDefault="00A6651D" w:rsidP="00690182">
      <w:pPr>
        <w:numPr>
          <w:ilvl w:val="0"/>
          <w:numId w:val="10"/>
        </w:numPr>
        <w:tabs>
          <w:tab w:val="left" w:pos="900"/>
        </w:tabs>
        <w:spacing w:after="0" w:line="240" w:lineRule="auto"/>
        <w:ind w:left="907" w:hanging="367"/>
        <w:jc w:val="both"/>
        <w:rPr>
          <w:rFonts w:ascii="Cordia New" w:hAnsi="Cordia New"/>
          <w:sz w:val="26"/>
          <w:szCs w:val="26"/>
        </w:rPr>
      </w:pPr>
      <w:r w:rsidRPr="004E5FE4">
        <w:rPr>
          <w:rFonts w:ascii="Cordia New" w:hAnsi="Cordia New"/>
          <w:sz w:val="26"/>
          <w:szCs w:val="26"/>
        </w:rPr>
        <w:t xml:space="preserve">Subsidiaries in </w:t>
      </w:r>
      <w:r w:rsidR="00217D81" w:rsidRPr="004E5FE4">
        <w:rPr>
          <w:rFonts w:ascii="Cordia New" w:hAnsi="Cordia New"/>
          <w:sz w:val="26"/>
          <w:szCs w:val="26"/>
        </w:rPr>
        <w:t>retail</w:t>
      </w:r>
      <w:r w:rsidRPr="004E5FE4">
        <w:rPr>
          <w:rFonts w:ascii="Cordia New" w:hAnsi="Cordia New"/>
          <w:sz w:val="26"/>
          <w:szCs w:val="26"/>
        </w:rPr>
        <w:t xml:space="preserve"> segment who distribute branded products are a party to distribution agreements, to distribute products of the brands. The term of the agreements ranges from </w:t>
      </w:r>
      <w:r w:rsidR="003A773E" w:rsidRPr="003A773E">
        <w:rPr>
          <w:rFonts w:ascii="Cordia New" w:hAnsi="Cordia New"/>
          <w:sz w:val="26"/>
          <w:szCs w:val="26"/>
          <w:lang w:val="en-GB"/>
        </w:rPr>
        <w:t>2</w:t>
      </w:r>
      <w:r w:rsidRPr="004E5FE4">
        <w:rPr>
          <w:rFonts w:ascii="Cordia New" w:hAnsi="Cordia New"/>
          <w:sz w:val="26"/>
          <w:szCs w:val="26"/>
        </w:rPr>
        <w:t xml:space="preserve"> to </w:t>
      </w:r>
      <w:r w:rsidR="003A773E" w:rsidRPr="003A773E">
        <w:rPr>
          <w:rFonts w:ascii="Cordia New" w:hAnsi="Cordia New"/>
          <w:sz w:val="26"/>
          <w:szCs w:val="26"/>
          <w:lang w:val="en-GB"/>
        </w:rPr>
        <w:t>10</w:t>
      </w:r>
      <w:r w:rsidRPr="004E5FE4">
        <w:rPr>
          <w:rFonts w:ascii="Cordia New" w:hAnsi="Cordia New"/>
          <w:sz w:val="26"/>
          <w:szCs w:val="26"/>
        </w:rPr>
        <w:t xml:space="preserve"> years. In most cases, the fees are variable, </w:t>
      </w:r>
      <w:r w:rsidR="005F587F" w:rsidRPr="004E5FE4">
        <w:rPr>
          <w:rFonts w:ascii="Cordia New" w:hAnsi="Cordia New"/>
          <w:sz w:val="26"/>
          <w:szCs w:val="26"/>
        </w:rPr>
        <w:t>and comply with terms and conditions</w:t>
      </w:r>
      <w:r w:rsidRPr="004E5FE4">
        <w:rPr>
          <w:rFonts w:ascii="Cordia New" w:hAnsi="Cordia New"/>
          <w:sz w:val="26"/>
          <w:szCs w:val="26"/>
        </w:rPr>
        <w:t>.</w:t>
      </w:r>
    </w:p>
    <w:p w14:paraId="0FD9DF38" w14:textId="34551CC5" w:rsidR="00155018" w:rsidRPr="004E5FE4" w:rsidRDefault="00155018" w:rsidP="00690182">
      <w:pPr>
        <w:spacing w:after="0" w:line="240" w:lineRule="auto"/>
        <w:rPr>
          <w:rFonts w:ascii="Cordia New" w:eastAsia="Times New Roman" w:hAnsi="Cordia New"/>
          <w:b/>
          <w:bCs/>
          <w:sz w:val="26"/>
          <w:szCs w:val="26"/>
          <w:cs/>
        </w:rPr>
      </w:pPr>
      <w:r w:rsidRPr="004E5FE4">
        <w:rPr>
          <w:rFonts w:ascii="Cordia New" w:eastAsia="Times New Roman" w:hAnsi="Cordia New"/>
          <w:b/>
          <w:bCs/>
          <w:sz w:val="26"/>
          <w:szCs w:val="26"/>
          <w:cs/>
        </w:rPr>
        <w:br w:type="page"/>
      </w:r>
    </w:p>
    <w:p w14:paraId="372F91BD" w14:textId="787FE8D2" w:rsidR="00155018" w:rsidRPr="004E5FE4" w:rsidRDefault="003A773E" w:rsidP="00690182">
      <w:pPr>
        <w:spacing w:after="0" w:line="240" w:lineRule="auto"/>
        <w:ind w:left="540" w:hanging="540"/>
        <w:rPr>
          <w:rFonts w:ascii="Cordia New" w:eastAsia="Times New Roman" w:hAnsi="Cordia New"/>
          <w:sz w:val="26"/>
          <w:szCs w:val="26"/>
        </w:rPr>
      </w:pPr>
      <w:r w:rsidRPr="003A773E">
        <w:rPr>
          <w:rFonts w:ascii="Cordia New" w:eastAsia="Times New Roman" w:hAnsi="Cordia New"/>
          <w:b/>
          <w:bCs/>
          <w:sz w:val="26"/>
          <w:szCs w:val="26"/>
          <w:lang w:val="en-GB"/>
        </w:rPr>
        <w:lastRenderedPageBreak/>
        <w:t>39</w:t>
      </w:r>
      <w:r w:rsidR="00155018" w:rsidRPr="004E5FE4">
        <w:rPr>
          <w:rFonts w:ascii="Cordia New" w:eastAsia="Times New Roman" w:hAnsi="Cordia New"/>
          <w:b/>
          <w:bCs/>
          <w:sz w:val="26"/>
          <w:szCs w:val="26"/>
        </w:rPr>
        <w:tab/>
        <w:t>Commitments</w:t>
      </w:r>
      <w:r w:rsidR="00883E7F" w:rsidRPr="004E5FE4">
        <w:rPr>
          <w:rFonts w:ascii="Cordia New" w:eastAsia="Times New Roman" w:hAnsi="Cordia New"/>
          <w:b/>
          <w:bCs/>
          <w:sz w:val="26"/>
          <w:szCs w:val="26"/>
          <w:cs/>
        </w:rPr>
        <w:t xml:space="preserve"> </w:t>
      </w:r>
      <w:r w:rsidR="00883E7F" w:rsidRPr="004E5FE4">
        <w:rPr>
          <w:rFonts w:ascii="Cordia New" w:hAnsi="Cordia New"/>
          <w:sz w:val="26"/>
          <w:szCs w:val="26"/>
          <w:lang w:val="en-GB"/>
        </w:rPr>
        <w:t>(Cont’d)</w:t>
      </w:r>
    </w:p>
    <w:p w14:paraId="21A0F6FA" w14:textId="77777777" w:rsidR="00155018" w:rsidRPr="004E5FE4" w:rsidRDefault="00155018" w:rsidP="00690182">
      <w:pPr>
        <w:spacing w:after="0" w:line="240" w:lineRule="auto"/>
        <w:ind w:left="540"/>
        <w:rPr>
          <w:rFonts w:ascii="Cordia New" w:eastAsia="Times New Roman" w:hAnsi="Cordia New"/>
          <w:b/>
          <w:bCs/>
          <w:sz w:val="26"/>
          <w:szCs w:val="26"/>
        </w:rPr>
      </w:pPr>
    </w:p>
    <w:p w14:paraId="57AB153D" w14:textId="2A5812E7" w:rsidR="00A6651D" w:rsidRPr="004E5FE4" w:rsidRDefault="00A6651D" w:rsidP="00690182">
      <w:pPr>
        <w:spacing w:after="0" w:line="240" w:lineRule="auto"/>
        <w:ind w:left="540"/>
        <w:rPr>
          <w:rFonts w:ascii="Cordia New" w:eastAsia="Times New Roman" w:hAnsi="Cordia New"/>
          <w:b/>
          <w:bCs/>
          <w:sz w:val="26"/>
          <w:szCs w:val="26"/>
        </w:rPr>
      </w:pPr>
      <w:r w:rsidRPr="004E5FE4">
        <w:rPr>
          <w:rFonts w:ascii="Cordia New" w:eastAsia="Times New Roman" w:hAnsi="Cordia New"/>
          <w:b/>
          <w:bCs/>
          <w:sz w:val="26"/>
          <w:szCs w:val="26"/>
        </w:rPr>
        <w:t>Commitment from other contracts</w:t>
      </w:r>
    </w:p>
    <w:p w14:paraId="745570D1" w14:textId="77777777" w:rsidR="00A6651D" w:rsidRPr="004E5FE4" w:rsidRDefault="00A6651D" w:rsidP="00690182">
      <w:pPr>
        <w:spacing w:after="0" w:line="240" w:lineRule="auto"/>
        <w:ind w:left="540"/>
        <w:rPr>
          <w:rFonts w:ascii="Cordia New" w:eastAsia="Times New Roman" w:hAnsi="Cordia New"/>
          <w:sz w:val="26"/>
          <w:szCs w:val="26"/>
        </w:rPr>
      </w:pPr>
    </w:p>
    <w:p w14:paraId="628E0103" w14:textId="71CCF479" w:rsidR="00C721A4" w:rsidRPr="004E5FE4" w:rsidRDefault="00A6651D" w:rsidP="00690182">
      <w:pPr>
        <w:numPr>
          <w:ilvl w:val="0"/>
          <w:numId w:val="10"/>
        </w:numPr>
        <w:tabs>
          <w:tab w:val="left" w:pos="900"/>
        </w:tabs>
        <w:spacing w:after="0" w:line="240" w:lineRule="auto"/>
        <w:ind w:left="907" w:hanging="367"/>
        <w:jc w:val="both"/>
        <w:rPr>
          <w:rFonts w:ascii="Cordia New" w:hAnsi="Cordia New"/>
          <w:sz w:val="26"/>
          <w:szCs w:val="26"/>
        </w:rPr>
      </w:pPr>
      <w:r w:rsidRPr="004E5FE4">
        <w:rPr>
          <w:rFonts w:ascii="Cordia New" w:hAnsi="Cordia New"/>
          <w:sz w:val="26"/>
          <w:szCs w:val="26"/>
        </w:rPr>
        <w:t xml:space="preserve">Remaining major items of commitment are services related to rental of space for office, </w:t>
      </w:r>
      <w:proofErr w:type="gramStart"/>
      <w:r w:rsidRPr="004E5FE4">
        <w:rPr>
          <w:rFonts w:ascii="Cordia New" w:hAnsi="Cordia New"/>
          <w:sz w:val="26"/>
          <w:szCs w:val="26"/>
        </w:rPr>
        <w:t>restaurants</w:t>
      </w:r>
      <w:proofErr w:type="gramEnd"/>
      <w:r w:rsidRPr="004E5FE4">
        <w:rPr>
          <w:rFonts w:ascii="Cordia New" w:hAnsi="Cordia New"/>
          <w:sz w:val="26"/>
          <w:szCs w:val="26"/>
        </w:rPr>
        <w:t xml:space="preserve"> and product </w:t>
      </w:r>
      <w:r w:rsidRPr="00106BF6">
        <w:rPr>
          <w:rFonts w:ascii="Cordia New" w:hAnsi="Cordia New"/>
          <w:spacing w:val="-4"/>
          <w:sz w:val="26"/>
          <w:szCs w:val="26"/>
        </w:rPr>
        <w:t>distribution shops, which are charged on fixed-per-month basis. Periods of agreements ranges from</w:t>
      </w:r>
      <w:r w:rsidR="00A05B28" w:rsidRPr="00106BF6">
        <w:rPr>
          <w:rFonts w:ascii="Cordia New" w:hAnsi="Cordia New"/>
          <w:spacing w:val="-4"/>
          <w:sz w:val="26"/>
          <w:szCs w:val="26"/>
        </w:rPr>
        <w:t xml:space="preserve"> </w:t>
      </w:r>
      <w:r w:rsidR="003A773E" w:rsidRPr="003A773E">
        <w:rPr>
          <w:rFonts w:ascii="Cordia New" w:hAnsi="Cordia New"/>
          <w:spacing w:val="-4"/>
          <w:sz w:val="26"/>
          <w:szCs w:val="26"/>
          <w:lang w:val="en-GB"/>
        </w:rPr>
        <w:t>2</w:t>
      </w:r>
      <w:r w:rsidRPr="00106BF6">
        <w:rPr>
          <w:rFonts w:ascii="Cordia New" w:hAnsi="Cordia New"/>
          <w:spacing w:val="-4"/>
          <w:sz w:val="26"/>
          <w:szCs w:val="26"/>
        </w:rPr>
        <w:t xml:space="preserve"> to</w:t>
      </w:r>
      <w:r w:rsidR="00A05B28" w:rsidRPr="00106BF6">
        <w:rPr>
          <w:rFonts w:ascii="Cordia New" w:hAnsi="Cordia New"/>
          <w:spacing w:val="-4"/>
          <w:sz w:val="26"/>
          <w:szCs w:val="26"/>
        </w:rPr>
        <w:t xml:space="preserve"> </w:t>
      </w:r>
      <w:r w:rsidR="003A773E" w:rsidRPr="003A773E">
        <w:rPr>
          <w:rFonts w:ascii="Cordia New" w:hAnsi="Cordia New"/>
          <w:spacing w:val="-4"/>
          <w:sz w:val="26"/>
          <w:szCs w:val="26"/>
          <w:lang w:val="en-GB"/>
        </w:rPr>
        <w:t>30</w:t>
      </w:r>
      <w:r w:rsidRPr="00106BF6">
        <w:rPr>
          <w:rFonts w:ascii="Cordia New" w:hAnsi="Cordia New"/>
          <w:spacing w:val="-4"/>
          <w:sz w:val="26"/>
          <w:szCs w:val="26"/>
        </w:rPr>
        <w:t xml:space="preserve"> years.</w:t>
      </w:r>
      <w:r w:rsidRPr="004E5FE4">
        <w:rPr>
          <w:rFonts w:ascii="Cordia New" w:hAnsi="Cordia New"/>
          <w:sz w:val="26"/>
          <w:szCs w:val="26"/>
        </w:rPr>
        <w:t xml:space="preserve"> Detail of commitments can be presented as follows</w:t>
      </w:r>
      <w:r w:rsidR="00E346BF" w:rsidRPr="004E5FE4">
        <w:rPr>
          <w:rFonts w:ascii="Cordia New" w:hAnsi="Cordia New"/>
          <w:sz w:val="26"/>
          <w:szCs w:val="26"/>
        </w:rPr>
        <w:t>:</w:t>
      </w:r>
    </w:p>
    <w:p w14:paraId="5A944EBE" w14:textId="77777777" w:rsidR="00DE0AA2" w:rsidRPr="004E5FE4" w:rsidRDefault="00DE0AA2" w:rsidP="00690182">
      <w:pPr>
        <w:spacing w:after="0" w:line="240" w:lineRule="auto"/>
        <w:ind w:left="900"/>
        <w:rPr>
          <w:rFonts w:ascii="Cordia New" w:eastAsia="Times New Roman" w:hAnsi="Cordia New"/>
          <w:sz w:val="26"/>
          <w:szCs w:val="26"/>
        </w:rPr>
      </w:pPr>
    </w:p>
    <w:tbl>
      <w:tblPr>
        <w:tblW w:w="9306" w:type="dxa"/>
        <w:tblInd w:w="90" w:type="dxa"/>
        <w:tblLayout w:type="fixed"/>
        <w:tblLook w:val="04A0" w:firstRow="1" w:lastRow="0" w:firstColumn="1" w:lastColumn="0" w:noHBand="0" w:noVBand="1"/>
      </w:tblPr>
      <w:tblGrid>
        <w:gridCol w:w="6570"/>
        <w:gridCol w:w="1368"/>
        <w:gridCol w:w="1368"/>
      </w:tblGrid>
      <w:tr w:rsidR="005F587F" w:rsidRPr="004E5FE4" w14:paraId="1A6DAB1C" w14:textId="77777777" w:rsidTr="00584F48">
        <w:trPr>
          <w:trHeight w:val="171"/>
        </w:trPr>
        <w:tc>
          <w:tcPr>
            <w:tcW w:w="6570" w:type="dxa"/>
            <w:vAlign w:val="bottom"/>
          </w:tcPr>
          <w:p w14:paraId="02CBEB6B" w14:textId="77777777" w:rsidR="005F587F" w:rsidRPr="004E5FE4" w:rsidRDefault="005F587F" w:rsidP="00690182">
            <w:pPr>
              <w:spacing w:after="0" w:line="240" w:lineRule="auto"/>
              <w:ind w:left="684"/>
              <w:rPr>
                <w:rFonts w:ascii="Cordia New" w:eastAsia="Times New Roman" w:hAnsi="Cordia New"/>
                <w:sz w:val="26"/>
                <w:szCs w:val="26"/>
              </w:rPr>
            </w:pPr>
          </w:p>
        </w:tc>
        <w:tc>
          <w:tcPr>
            <w:tcW w:w="1368" w:type="dxa"/>
            <w:vAlign w:val="bottom"/>
          </w:tcPr>
          <w:p w14:paraId="64132250" w14:textId="68084C19" w:rsidR="005F587F" w:rsidRPr="004E5FE4" w:rsidRDefault="003A773E" w:rsidP="00690182">
            <w:pPr>
              <w:pBdr>
                <w:bottom w:val="single" w:sz="4" w:space="1" w:color="auto"/>
              </w:pBd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2022</w:t>
            </w:r>
          </w:p>
        </w:tc>
        <w:tc>
          <w:tcPr>
            <w:tcW w:w="1368" w:type="dxa"/>
            <w:vAlign w:val="bottom"/>
          </w:tcPr>
          <w:p w14:paraId="08B79B66" w14:textId="66991DE8" w:rsidR="00E53218" w:rsidRPr="004E5FE4" w:rsidRDefault="003A773E" w:rsidP="00690182">
            <w:pPr>
              <w:pBdr>
                <w:bottom w:val="single" w:sz="4" w:space="1" w:color="auto"/>
              </w:pBdr>
              <w:spacing w:after="0" w:line="240" w:lineRule="auto"/>
              <w:ind w:right="-72"/>
              <w:jc w:val="right"/>
              <w:rPr>
                <w:rFonts w:ascii="Cordia New" w:eastAsia="Times New Roman" w:hAnsi="Cordia New"/>
                <w:b/>
                <w:bCs/>
                <w:sz w:val="26"/>
                <w:szCs w:val="26"/>
              </w:rPr>
            </w:pPr>
            <w:r w:rsidRPr="003A773E">
              <w:rPr>
                <w:rFonts w:ascii="Cordia New" w:eastAsia="Times New Roman" w:hAnsi="Cordia New"/>
                <w:b/>
                <w:bCs/>
                <w:sz w:val="26"/>
                <w:szCs w:val="26"/>
                <w:lang w:val="en-GB"/>
              </w:rPr>
              <w:t>2021</w:t>
            </w:r>
          </w:p>
        </w:tc>
      </w:tr>
      <w:tr w:rsidR="005F587F" w:rsidRPr="004E5FE4" w14:paraId="384DC5E5" w14:textId="77777777" w:rsidTr="00584F48">
        <w:trPr>
          <w:trHeight w:val="171"/>
        </w:trPr>
        <w:tc>
          <w:tcPr>
            <w:tcW w:w="6570" w:type="dxa"/>
            <w:vAlign w:val="bottom"/>
          </w:tcPr>
          <w:p w14:paraId="1E09FD5A" w14:textId="77777777" w:rsidR="005F587F" w:rsidRPr="004E5FE4" w:rsidRDefault="005F587F" w:rsidP="00690182">
            <w:pPr>
              <w:spacing w:after="0" w:line="240" w:lineRule="auto"/>
              <w:ind w:left="684"/>
              <w:rPr>
                <w:rFonts w:ascii="Cordia New" w:eastAsia="Times New Roman" w:hAnsi="Cordia New"/>
                <w:sz w:val="26"/>
                <w:szCs w:val="26"/>
              </w:rPr>
            </w:pPr>
          </w:p>
        </w:tc>
        <w:tc>
          <w:tcPr>
            <w:tcW w:w="1368" w:type="dxa"/>
            <w:vAlign w:val="bottom"/>
          </w:tcPr>
          <w:p w14:paraId="00493606" w14:textId="1A6DC259" w:rsidR="005F587F"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c>
          <w:tcPr>
            <w:tcW w:w="1368" w:type="dxa"/>
            <w:vAlign w:val="bottom"/>
          </w:tcPr>
          <w:p w14:paraId="13AA2CDE" w14:textId="5B4F607A" w:rsidR="005F587F" w:rsidRPr="004E5FE4" w:rsidRDefault="00305C08" w:rsidP="00690182">
            <w:pPr>
              <w:pBdr>
                <w:bottom w:val="single" w:sz="4" w:space="1" w:color="auto"/>
              </w:pBdr>
              <w:spacing w:after="0" w:line="240" w:lineRule="auto"/>
              <w:ind w:right="-72"/>
              <w:jc w:val="right"/>
              <w:rPr>
                <w:rFonts w:ascii="Cordia New" w:eastAsia="Times New Roman" w:hAnsi="Cordia New"/>
                <w:b/>
                <w:bCs/>
                <w:sz w:val="26"/>
                <w:szCs w:val="26"/>
              </w:rPr>
            </w:pPr>
            <w:r w:rsidRPr="004E5FE4">
              <w:rPr>
                <w:rFonts w:ascii="Cordia New" w:eastAsia="Times New Roman" w:hAnsi="Cordia New"/>
                <w:b/>
                <w:bCs/>
                <w:sz w:val="26"/>
                <w:szCs w:val="26"/>
              </w:rPr>
              <w:t>Baht Million</w:t>
            </w:r>
          </w:p>
        </w:tc>
      </w:tr>
      <w:tr w:rsidR="005F587F" w:rsidRPr="00BE39AC" w14:paraId="5FA2370C" w14:textId="77777777" w:rsidTr="00584F48">
        <w:trPr>
          <w:trHeight w:val="161"/>
        </w:trPr>
        <w:tc>
          <w:tcPr>
            <w:tcW w:w="6570" w:type="dxa"/>
            <w:vAlign w:val="bottom"/>
          </w:tcPr>
          <w:p w14:paraId="7C4A1EF2" w14:textId="77777777" w:rsidR="005F587F" w:rsidRPr="00BE39AC" w:rsidRDefault="005F587F" w:rsidP="00690182">
            <w:pPr>
              <w:tabs>
                <w:tab w:val="left" w:pos="1210"/>
              </w:tabs>
              <w:spacing w:after="0" w:line="240" w:lineRule="auto"/>
              <w:ind w:left="684"/>
              <w:rPr>
                <w:rFonts w:ascii="Cordia New" w:eastAsia="Times New Roman" w:hAnsi="Cordia New"/>
                <w:sz w:val="12"/>
                <w:szCs w:val="12"/>
              </w:rPr>
            </w:pPr>
          </w:p>
        </w:tc>
        <w:tc>
          <w:tcPr>
            <w:tcW w:w="1368" w:type="dxa"/>
            <w:vAlign w:val="bottom"/>
          </w:tcPr>
          <w:p w14:paraId="42921895" w14:textId="77777777" w:rsidR="005F587F" w:rsidRPr="00BE39AC" w:rsidRDefault="005F587F" w:rsidP="00690182">
            <w:pPr>
              <w:spacing w:after="0" w:line="240" w:lineRule="auto"/>
              <w:ind w:right="-72"/>
              <w:jc w:val="right"/>
              <w:rPr>
                <w:rFonts w:ascii="Cordia New" w:eastAsia="Times New Roman" w:hAnsi="Cordia New"/>
                <w:sz w:val="12"/>
                <w:szCs w:val="12"/>
              </w:rPr>
            </w:pPr>
          </w:p>
        </w:tc>
        <w:tc>
          <w:tcPr>
            <w:tcW w:w="1368" w:type="dxa"/>
            <w:vAlign w:val="bottom"/>
          </w:tcPr>
          <w:p w14:paraId="39B7D9E2" w14:textId="77777777" w:rsidR="005F587F" w:rsidRPr="00BE39AC" w:rsidRDefault="005F587F" w:rsidP="00690182">
            <w:pPr>
              <w:spacing w:after="0" w:line="240" w:lineRule="auto"/>
              <w:ind w:right="-72"/>
              <w:jc w:val="right"/>
              <w:rPr>
                <w:rFonts w:ascii="Cordia New" w:eastAsia="Times New Roman" w:hAnsi="Cordia New"/>
                <w:sz w:val="12"/>
                <w:szCs w:val="12"/>
              </w:rPr>
            </w:pPr>
          </w:p>
        </w:tc>
      </w:tr>
      <w:tr w:rsidR="0096425A" w:rsidRPr="004E5FE4" w14:paraId="1993E639" w14:textId="77777777" w:rsidTr="00584F48">
        <w:trPr>
          <w:trHeight w:val="357"/>
        </w:trPr>
        <w:tc>
          <w:tcPr>
            <w:tcW w:w="6570" w:type="dxa"/>
            <w:vAlign w:val="bottom"/>
            <w:hideMark/>
          </w:tcPr>
          <w:p w14:paraId="6D26AA0A" w14:textId="5FD1CDC8" w:rsidR="0096425A" w:rsidRPr="004E5FE4" w:rsidRDefault="0096425A" w:rsidP="0096425A">
            <w:pPr>
              <w:spacing w:after="0" w:line="240" w:lineRule="auto"/>
              <w:ind w:left="684"/>
              <w:rPr>
                <w:rFonts w:ascii="Cordia New" w:eastAsia="Times New Roman" w:hAnsi="Cordia New"/>
                <w:sz w:val="26"/>
                <w:szCs w:val="26"/>
              </w:rPr>
            </w:pPr>
            <w:r w:rsidRPr="004E5FE4">
              <w:rPr>
                <w:rFonts w:ascii="Cordia New" w:eastAsia="Times New Roman" w:hAnsi="Cordia New"/>
                <w:sz w:val="26"/>
                <w:szCs w:val="26"/>
              </w:rPr>
              <w:t>Next year</w:t>
            </w:r>
          </w:p>
        </w:tc>
        <w:tc>
          <w:tcPr>
            <w:tcW w:w="1368" w:type="dxa"/>
            <w:vAlign w:val="bottom"/>
          </w:tcPr>
          <w:p w14:paraId="7F5623EF" w14:textId="3423323F" w:rsidR="0096425A" w:rsidRPr="004E5FE4" w:rsidRDefault="003A773E" w:rsidP="0096425A">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239</w:t>
            </w:r>
          </w:p>
        </w:tc>
        <w:tc>
          <w:tcPr>
            <w:tcW w:w="1368" w:type="dxa"/>
            <w:vAlign w:val="bottom"/>
          </w:tcPr>
          <w:p w14:paraId="6C143198" w14:textId="14DCEE50" w:rsidR="0096425A" w:rsidRPr="004E5FE4" w:rsidRDefault="003A773E" w:rsidP="0096425A">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282</w:t>
            </w:r>
          </w:p>
        </w:tc>
      </w:tr>
      <w:tr w:rsidR="0096425A" w:rsidRPr="004E5FE4" w14:paraId="7E13FA22" w14:textId="77777777" w:rsidTr="00584F48">
        <w:trPr>
          <w:trHeight w:val="369"/>
        </w:trPr>
        <w:tc>
          <w:tcPr>
            <w:tcW w:w="6570" w:type="dxa"/>
            <w:vAlign w:val="bottom"/>
            <w:hideMark/>
          </w:tcPr>
          <w:p w14:paraId="59F3D865" w14:textId="4FE69AA9" w:rsidR="0096425A" w:rsidRPr="004E5FE4" w:rsidRDefault="0096425A" w:rsidP="0096425A">
            <w:pPr>
              <w:spacing w:after="0" w:line="240" w:lineRule="auto"/>
              <w:ind w:left="684"/>
              <w:rPr>
                <w:rFonts w:ascii="Cordia New" w:eastAsia="Times New Roman" w:hAnsi="Cordia New"/>
                <w:sz w:val="26"/>
                <w:szCs w:val="26"/>
              </w:rPr>
            </w:pPr>
            <w:r w:rsidRPr="004E5FE4">
              <w:rPr>
                <w:rFonts w:ascii="Cordia New" w:eastAsia="Times New Roman" w:hAnsi="Cordia New"/>
                <w:sz w:val="26"/>
                <w:szCs w:val="26"/>
              </w:rPr>
              <w:t xml:space="preserve">Between </w:t>
            </w:r>
            <w:r w:rsidR="003A773E" w:rsidRPr="003A773E">
              <w:rPr>
                <w:rFonts w:ascii="Cordia New" w:eastAsia="Times New Roman" w:hAnsi="Cordia New"/>
                <w:sz w:val="26"/>
                <w:szCs w:val="26"/>
                <w:lang w:val="en-GB"/>
              </w:rPr>
              <w:t>2</w:t>
            </w:r>
            <w:r w:rsidRPr="004E5FE4">
              <w:rPr>
                <w:rFonts w:ascii="Cordia New" w:eastAsia="Times New Roman" w:hAnsi="Cordia New"/>
                <w:sz w:val="26"/>
                <w:szCs w:val="26"/>
              </w:rPr>
              <w:t xml:space="preserve"> and </w:t>
            </w:r>
            <w:r w:rsidR="003A773E" w:rsidRPr="003A773E">
              <w:rPr>
                <w:rFonts w:ascii="Cordia New" w:eastAsia="Times New Roman" w:hAnsi="Cordia New"/>
                <w:sz w:val="26"/>
                <w:szCs w:val="26"/>
                <w:lang w:val="en-GB"/>
              </w:rPr>
              <w:t>5</w:t>
            </w:r>
            <w:r w:rsidRPr="004E5FE4">
              <w:rPr>
                <w:rFonts w:ascii="Cordia New" w:eastAsia="Times New Roman" w:hAnsi="Cordia New"/>
                <w:sz w:val="26"/>
                <w:szCs w:val="26"/>
              </w:rPr>
              <w:t xml:space="preserve"> years</w:t>
            </w:r>
          </w:p>
        </w:tc>
        <w:tc>
          <w:tcPr>
            <w:tcW w:w="1368" w:type="dxa"/>
            <w:vAlign w:val="bottom"/>
          </w:tcPr>
          <w:p w14:paraId="7AC183AA" w14:textId="79B301C9" w:rsidR="0096425A" w:rsidRPr="004E5FE4" w:rsidRDefault="003A773E" w:rsidP="0096425A">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159</w:t>
            </w:r>
          </w:p>
        </w:tc>
        <w:tc>
          <w:tcPr>
            <w:tcW w:w="1368" w:type="dxa"/>
            <w:vAlign w:val="bottom"/>
          </w:tcPr>
          <w:p w14:paraId="27C90192" w14:textId="2F462CB3" w:rsidR="0096425A" w:rsidRPr="004E5FE4" w:rsidRDefault="003A773E" w:rsidP="0096425A">
            <w:pP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408</w:t>
            </w:r>
          </w:p>
        </w:tc>
      </w:tr>
      <w:tr w:rsidR="0096425A" w:rsidRPr="004E5FE4" w14:paraId="0090CE06" w14:textId="77777777" w:rsidTr="00584F48">
        <w:trPr>
          <w:trHeight w:val="380"/>
        </w:trPr>
        <w:tc>
          <w:tcPr>
            <w:tcW w:w="6570" w:type="dxa"/>
            <w:vAlign w:val="bottom"/>
            <w:hideMark/>
          </w:tcPr>
          <w:p w14:paraId="5F6FEBE7" w14:textId="012B1F72" w:rsidR="0096425A" w:rsidRPr="004E5FE4" w:rsidRDefault="0096425A" w:rsidP="0096425A">
            <w:pPr>
              <w:spacing w:after="0" w:line="240" w:lineRule="auto"/>
              <w:ind w:left="684"/>
              <w:rPr>
                <w:rFonts w:ascii="Cordia New" w:eastAsia="Times New Roman" w:hAnsi="Cordia New"/>
                <w:sz w:val="26"/>
                <w:szCs w:val="26"/>
              </w:rPr>
            </w:pPr>
            <w:r w:rsidRPr="004E5FE4">
              <w:rPr>
                <w:rFonts w:ascii="Cordia New" w:eastAsia="Times New Roman" w:hAnsi="Cordia New"/>
                <w:sz w:val="26"/>
                <w:szCs w:val="26"/>
              </w:rPr>
              <w:t xml:space="preserve">Over </w:t>
            </w:r>
            <w:r w:rsidR="003A773E" w:rsidRPr="003A773E">
              <w:rPr>
                <w:rFonts w:ascii="Cordia New" w:eastAsia="Times New Roman" w:hAnsi="Cordia New"/>
                <w:sz w:val="26"/>
                <w:szCs w:val="26"/>
                <w:lang w:val="en-GB"/>
              </w:rPr>
              <w:t>5</w:t>
            </w:r>
            <w:r w:rsidRPr="004E5FE4">
              <w:rPr>
                <w:rFonts w:ascii="Cordia New" w:eastAsia="Times New Roman" w:hAnsi="Cordia New"/>
                <w:sz w:val="26"/>
                <w:szCs w:val="26"/>
              </w:rPr>
              <w:t xml:space="preserve"> years</w:t>
            </w:r>
          </w:p>
        </w:tc>
        <w:tc>
          <w:tcPr>
            <w:tcW w:w="1368" w:type="dxa"/>
            <w:vAlign w:val="bottom"/>
          </w:tcPr>
          <w:p w14:paraId="63B9D901" w14:textId="43FF32F4" w:rsidR="0096425A" w:rsidRPr="004E5FE4" w:rsidRDefault="003A773E" w:rsidP="0096425A">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42</w:t>
            </w:r>
          </w:p>
        </w:tc>
        <w:tc>
          <w:tcPr>
            <w:tcW w:w="1368" w:type="dxa"/>
            <w:vAlign w:val="bottom"/>
          </w:tcPr>
          <w:p w14:paraId="4749CDEA" w14:textId="3A778338" w:rsidR="0096425A" w:rsidRPr="004E5FE4" w:rsidRDefault="003A773E" w:rsidP="0096425A">
            <w:pPr>
              <w:pBdr>
                <w:bottom w:val="sing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88</w:t>
            </w:r>
          </w:p>
        </w:tc>
      </w:tr>
      <w:tr w:rsidR="0096425A" w:rsidRPr="004E5FE4" w14:paraId="4BD532A3" w14:textId="77777777" w:rsidTr="00584F48">
        <w:trPr>
          <w:trHeight w:val="173"/>
        </w:trPr>
        <w:tc>
          <w:tcPr>
            <w:tcW w:w="6570" w:type="dxa"/>
            <w:vAlign w:val="bottom"/>
          </w:tcPr>
          <w:p w14:paraId="4E3C7FD7" w14:textId="77777777" w:rsidR="0096425A" w:rsidRPr="004E5FE4" w:rsidRDefault="0096425A" w:rsidP="0096425A">
            <w:pPr>
              <w:spacing w:after="0" w:line="240" w:lineRule="auto"/>
              <w:ind w:left="684"/>
              <w:rPr>
                <w:rFonts w:ascii="Cordia New" w:eastAsia="Times New Roman" w:hAnsi="Cordia New"/>
                <w:sz w:val="12"/>
                <w:szCs w:val="12"/>
              </w:rPr>
            </w:pPr>
          </w:p>
        </w:tc>
        <w:tc>
          <w:tcPr>
            <w:tcW w:w="1368" w:type="dxa"/>
            <w:vAlign w:val="bottom"/>
          </w:tcPr>
          <w:p w14:paraId="020135C6" w14:textId="77777777" w:rsidR="0096425A" w:rsidRPr="004E5FE4" w:rsidRDefault="0096425A" w:rsidP="0096425A">
            <w:pPr>
              <w:tabs>
                <w:tab w:val="center" w:pos="6840"/>
                <w:tab w:val="right" w:pos="8640"/>
              </w:tabs>
              <w:spacing w:after="0" w:line="240" w:lineRule="auto"/>
              <w:ind w:right="-72"/>
              <w:jc w:val="right"/>
              <w:rPr>
                <w:rFonts w:ascii="Cordia New" w:eastAsia="Times New Roman" w:hAnsi="Cordia New"/>
                <w:sz w:val="12"/>
                <w:szCs w:val="12"/>
              </w:rPr>
            </w:pPr>
          </w:p>
        </w:tc>
        <w:tc>
          <w:tcPr>
            <w:tcW w:w="1368" w:type="dxa"/>
            <w:vAlign w:val="bottom"/>
          </w:tcPr>
          <w:p w14:paraId="462A21E5" w14:textId="77777777" w:rsidR="0096425A" w:rsidRPr="004E5FE4" w:rsidRDefault="0096425A" w:rsidP="0096425A">
            <w:pPr>
              <w:tabs>
                <w:tab w:val="center" w:pos="6840"/>
                <w:tab w:val="right" w:pos="8640"/>
              </w:tabs>
              <w:spacing w:after="0" w:line="240" w:lineRule="auto"/>
              <w:ind w:right="-72"/>
              <w:jc w:val="right"/>
              <w:rPr>
                <w:rFonts w:ascii="Cordia New" w:eastAsia="Times New Roman" w:hAnsi="Cordia New"/>
                <w:sz w:val="12"/>
                <w:szCs w:val="12"/>
              </w:rPr>
            </w:pPr>
          </w:p>
        </w:tc>
      </w:tr>
      <w:tr w:rsidR="0096425A" w:rsidRPr="004E5FE4" w14:paraId="7BE8619E" w14:textId="77777777" w:rsidTr="00584F48">
        <w:trPr>
          <w:trHeight w:val="415"/>
        </w:trPr>
        <w:tc>
          <w:tcPr>
            <w:tcW w:w="6570" w:type="dxa"/>
            <w:vAlign w:val="bottom"/>
            <w:hideMark/>
          </w:tcPr>
          <w:p w14:paraId="4D0463B7" w14:textId="77777777" w:rsidR="0096425A" w:rsidRPr="004E5FE4" w:rsidRDefault="0096425A" w:rsidP="0096425A">
            <w:pPr>
              <w:spacing w:after="0" w:line="240" w:lineRule="auto"/>
              <w:ind w:left="684"/>
              <w:rPr>
                <w:rFonts w:ascii="Cordia New" w:eastAsia="Times New Roman" w:hAnsi="Cordia New"/>
                <w:sz w:val="26"/>
                <w:szCs w:val="26"/>
              </w:rPr>
            </w:pPr>
            <w:r w:rsidRPr="004E5FE4">
              <w:rPr>
                <w:rFonts w:ascii="Cordia New" w:eastAsia="Times New Roman" w:hAnsi="Cordia New"/>
                <w:sz w:val="26"/>
                <w:szCs w:val="26"/>
              </w:rPr>
              <w:t>Total</w:t>
            </w:r>
          </w:p>
        </w:tc>
        <w:tc>
          <w:tcPr>
            <w:tcW w:w="1368" w:type="dxa"/>
            <w:vAlign w:val="bottom"/>
          </w:tcPr>
          <w:p w14:paraId="3C724EC7" w14:textId="77EF1311" w:rsidR="0096425A" w:rsidRPr="004E5FE4" w:rsidRDefault="003A773E" w:rsidP="0096425A">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440</w:t>
            </w:r>
          </w:p>
        </w:tc>
        <w:tc>
          <w:tcPr>
            <w:tcW w:w="1368" w:type="dxa"/>
            <w:vAlign w:val="bottom"/>
          </w:tcPr>
          <w:p w14:paraId="5B109CC8" w14:textId="76AC5EDA" w:rsidR="0096425A" w:rsidRPr="004E5FE4" w:rsidRDefault="003A773E" w:rsidP="0096425A">
            <w:pPr>
              <w:pBdr>
                <w:bottom w:val="double" w:sz="4" w:space="1" w:color="auto"/>
              </w:pBdr>
              <w:spacing w:after="0" w:line="240" w:lineRule="auto"/>
              <w:ind w:right="-72"/>
              <w:jc w:val="right"/>
              <w:rPr>
                <w:rFonts w:ascii="Cordia New" w:eastAsia="Times New Roman" w:hAnsi="Cordia New"/>
                <w:sz w:val="26"/>
                <w:szCs w:val="26"/>
              </w:rPr>
            </w:pPr>
            <w:r w:rsidRPr="003A773E">
              <w:rPr>
                <w:rFonts w:ascii="Cordia New" w:eastAsia="Times New Roman" w:hAnsi="Cordia New"/>
                <w:sz w:val="26"/>
                <w:szCs w:val="26"/>
                <w:lang w:val="en-GB"/>
              </w:rPr>
              <w:t>778</w:t>
            </w:r>
          </w:p>
        </w:tc>
      </w:tr>
    </w:tbl>
    <w:p w14:paraId="5FC06C59" w14:textId="77777777" w:rsidR="00F401B2" w:rsidRPr="00BE39AC" w:rsidRDefault="00F401B2" w:rsidP="00690182">
      <w:pPr>
        <w:spacing w:after="0" w:line="240" w:lineRule="auto"/>
        <w:ind w:left="540" w:hanging="540"/>
        <w:jc w:val="both"/>
        <w:rPr>
          <w:rFonts w:ascii="Cordia New" w:eastAsia="Times New Roman" w:hAnsi="Cordia New"/>
          <w:sz w:val="28"/>
        </w:rPr>
        <w:sectPr w:rsidR="00F401B2" w:rsidRPr="00BE39AC" w:rsidSect="004E5FE4">
          <w:pgSz w:w="11907" w:h="16840" w:code="9"/>
          <w:pgMar w:top="1699" w:right="1253" w:bottom="1008" w:left="1253" w:header="706" w:footer="576" w:gutter="0"/>
          <w:cols w:space="720"/>
        </w:sectPr>
      </w:pPr>
    </w:p>
    <w:p w14:paraId="3DDB28EA" w14:textId="18C190EB" w:rsidR="00C721A4" w:rsidRPr="004E5FE4" w:rsidRDefault="003A773E" w:rsidP="00690182">
      <w:pPr>
        <w:spacing w:after="0" w:line="240" w:lineRule="auto"/>
        <w:ind w:left="540" w:hanging="540"/>
        <w:jc w:val="both"/>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40</w:t>
      </w:r>
      <w:r w:rsidR="00C721A4" w:rsidRPr="004E5FE4">
        <w:rPr>
          <w:rFonts w:ascii="Cordia New" w:eastAsia="Times New Roman" w:hAnsi="Cordia New"/>
          <w:b/>
          <w:bCs/>
          <w:sz w:val="26"/>
          <w:szCs w:val="26"/>
        </w:rPr>
        <w:tab/>
        <w:t>Guarantees</w:t>
      </w:r>
    </w:p>
    <w:p w14:paraId="1BBD6BCE" w14:textId="77777777" w:rsidR="00C721A4" w:rsidRPr="004E5FE4" w:rsidRDefault="00C721A4" w:rsidP="00690182">
      <w:pPr>
        <w:spacing w:after="0" w:line="240" w:lineRule="auto"/>
        <w:ind w:left="540"/>
        <w:jc w:val="both"/>
        <w:rPr>
          <w:rFonts w:ascii="Cordia New" w:eastAsia="Times New Roman" w:hAnsi="Cordia New"/>
          <w:sz w:val="26"/>
          <w:szCs w:val="26"/>
        </w:rPr>
      </w:pPr>
    </w:p>
    <w:p w14:paraId="4CDD8CA9" w14:textId="77777777" w:rsidR="00C721A4" w:rsidRPr="004E5FE4" w:rsidRDefault="00C721A4" w:rsidP="00690182">
      <w:pPr>
        <w:spacing w:after="0" w:line="240" w:lineRule="auto"/>
        <w:ind w:left="540"/>
        <w:rPr>
          <w:rFonts w:ascii="Cordia New" w:eastAsia="Times New Roman" w:hAnsi="Cordia New"/>
          <w:sz w:val="26"/>
          <w:szCs w:val="26"/>
        </w:rPr>
      </w:pPr>
      <w:r w:rsidRPr="004E5FE4">
        <w:rPr>
          <w:rFonts w:ascii="Cordia New" w:eastAsia="Times New Roman" w:hAnsi="Cordia New"/>
          <w:sz w:val="26"/>
          <w:szCs w:val="26"/>
        </w:rPr>
        <w:t>Guarantees in the normal courses of business are as follows:</w:t>
      </w:r>
    </w:p>
    <w:p w14:paraId="66A4B8D5" w14:textId="77777777" w:rsidR="00F401B2" w:rsidRPr="004E5FE4" w:rsidRDefault="00F401B2" w:rsidP="00690182">
      <w:pPr>
        <w:spacing w:after="0" w:line="240" w:lineRule="auto"/>
        <w:ind w:left="540"/>
        <w:rPr>
          <w:rFonts w:ascii="Cordia New" w:eastAsia="Times New Roman" w:hAnsi="Cordia New"/>
          <w:sz w:val="26"/>
          <w:szCs w:val="26"/>
        </w:rPr>
      </w:pPr>
    </w:p>
    <w:tbl>
      <w:tblPr>
        <w:tblW w:w="14004" w:type="dxa"/>
        <w:tblInd w:w="540" w:type="dxa"/>
        <w:tblLayout w:type="fixed"/>
        <w:tblLook w:val="04A0" w:firstRow="1" w:lastRow="0" w:firstColumn="1" w:lastColumn="0" w:noHBand="0" w:noVBand="1"/>
      </w:tblPr>
      <w:tblGrid>
        <w:gridCol w:w="2340"/>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0119F2" w:rsidRPr="00BE39AC" w14:paraId="66A47B09" w14:textId="77777777" w:rsidTr="00DA4DFF">
        <w:trPr>
          <w:trHeight w:val="19"/>
        </w:trPr>
        <w:tc>
          <w:tcPr>
            <w:tcW w:w="2340" w:type="dxa"/>
            <w:vAlign w:val="center"/>
          </w:tcPr>
          <w:p w14:paraId="5853AA1B" w14:textId="77777777" w:rsidR="000119F2" w:rsidRPr="00BE39AC" w:rsidRDefault="000119F2" w:rsidP="00690182">
            <w:pPr>
              <w:spacing w:after="0" w:line="240" w:lineRule="auto"/>
              <w:ind w:left="-72" w:right="-72"/>
              <w:rPr>
                <w:rFonts w:ascii="Cordia New" w:eastAsia="Times New Roman" w:hAnsi="Cordia New"/>
                <w:sz w:val="20"/>
                <w:szCs w:val="20"/>
              </w:rPr>
            </w:pPr>
          </w:p>
        </w:tc>
        <w:tc>
          <w:tcPr>
            <w:tcW w:w="11664" w:type="dxa"/>
            <w:gridSpan w:val="18"/>
            <w:vAlign w:val="center"/>
          </w:tcPr>
          <w:p w14:paraId="1CB1A8C6" w14:textId="1F7B3CEC" w:rsidR="000119F2" w:rsidRPr="00BE39AC" w:rsidRDefault="003A773E" w:rsidP="00690182">
            <w:pPr>
              <w:pBdr>
                <w:bottom w:val="single" w:sz="4" w:space="1" w:color="auto"/>
              </w:pBdr>
              <w:spacing w:after="0" w:line="240" w:lineRule="auto"/>
              <w:ind w:left="-43" w:right="-72"/>
              <w:jc w:val="center"/>
              <w:rPr>
                <w:rFonts w:ascii="Cordia New" w:eastAsia="Times New Roman" w:hAnsi="Cordia New"/>
                <w:b/>
                <w:bCs/>
                <w:sz w:val="20"/>
                <w:szCs w:val="20"/>
              </w:rPr>
            </w:pPr>
            <w:r w:rsidRPr="003A773E">
              <w:rPr>
                <w:rFonts w:ascii="Cordia New" w:eastAsia="Times New Roman" w:hAnsi="Cordia New"/>
                <w:b/>
                <w:bCs/>
                <w:sz w:val="20"/>
                <w:szCs w:val="20"/>
                <w:lang w:val="en-GB"/>
              </w:rPr>
              <w:t>31</w:t>
            </w:r>
            <w:r w:rsidR="000119F2" w:rsidRPr="00BE39AC">
              <w:rPr>
                <w:rFonts w:ascii="Cordia New" w:eastAsia="Times New Roman" w:hAnsi="Cordia New"/>
                <w:b/>
                <w:bCs/>
                <w:sz w:val="20"/>
                <w:szCs w:val="20"/>
              </w:rPr>
              <w:t xml:space="preserve"> December </w:t>
            </w:r>
            <w:r w:rsidRPr="003A773E">
              <w:rPr>
                <w:rFonts w:ascii="Cordia New" w:eastAsia="Times New Roman" w:hAnsi="Cordia New"/>
                <w:b/>
                <w:bCs/>
                <w:sz w:val="20"/>
                <w:szCs w:val="20"/>
                <w:lang w:val="en-GB"/>
              </w:rPr>
              <w:t>2022</w:t>
            </w:r>
          </w:p>
        </w:tc>
      </w:tr>
      <w:tr w:rsidR="000119F2" w:rsidRPr="00BE39AC" w14:paraId="3BC3FD48" w14:textId="77777777" w:rsidTr="00DA4DFF">
        <w:trPr>
          <w:trHeight w:val="19"/>
        </w:trPr>
        <w:tc>
          <w:tcPr>
            <w:tcW w:w="2340" w:type="dxa"/>
            <w:vAlign w:val="center"/>
          </w:tcPr>
          <w:p w14:paraId="4F10F092" w14:textId="77777777" w:rsidR="000119F2" w:rsidRPr="00BE39AC" w:rsidRDefault="000119F2" w:rsidP="00690182">
            <w:pPr>
              <w:spacing w:after="0" w:line="240" w:lineRule="auto"/>
              <w:ind w:left="-72" w:right="-72"/>
              <w:rPr>
                <w:rFonts w:ascii="Cordia New" w:eastAsia="Times New Roman" w:hAnsi="Cordia New"/>
                <w:sz w:val="20"/>
                <w:szCs w:val="20"/>
              </w:rPr>
            </w:pPr>
          </w:p>
        </w:tc>
        <w:tc>
          <w:tcPr>
            <w:tcW w:w="6480" w:type="dxa"/>
            <w:gridSpan w:val="10"/>
            <w:vAlign w:val="center"/>
          </w:tcPr>
          <w:p w14:paraId="57E9E4E2" w14:textId="5252893F" w:rsidR="000119F2" w:rsidRPr="00BE39AC" w:rsidRDefault="000119F2" w:rsidP="00690182">
            <w:pPr>
              <w:pBdr>
                <w:bottom w:val="single" w:sz="4" w:space="1" w:color="auto"/>
              </w:pBdr>
              <w:spacing w:after="0" w:line="240" w:lineRule="auto"/>
              <w:ind w:left="-43" w:right="-72"/>
              <w:jc w:val="center"/>
              <w:rPr>
                <w:rFonts w:ascii="Cordia New" w:eastAsia="Times New Roman" w:hAnsi="Cordia New"/>
                <w:b/>
                <w:bCs/>
                <w:sz w:val="20"/>
                <w:szCs w:val="20"/>
              </w:rPr>
            </w:pPr>
            <w:r w:rsidRPr="00BE39AC">
              <w:rPr>
                <w:rFonts w:ascii="Cordia New" w:eastAsia="Times New Roman" w:hAnsi="Cordia New"/>
                <w:b/>
                <w:bCs/>
                <w:sz w:val="20"/>
                <w:szCs w:val="20"/>
              </w:rPr>
              <w:t>Consolidated financial statements</w:t>
            </w:r>
          </w:p>
        </w:tc>
        <w:tc>
          <w:tcPr>
            <w:tcW w:w="5184" w:type="dxa"/>
            <w:gridSpan w:val="8"/>
            <w:vAlign w:val="center"/>
          </w:tcPr>
          <w:p w14:paraId="42FE95C2" w14:textId="11B6389F" w:rsidR="000119F2" w:rsidRPr="00BE39AC" w:rsidRDefault="000119F2" w:rsidP="00690182">
            <w:pPr>
              <w:pBdr>
                <w:bottom w:val="single" w:sz="4" w:space="1" w:color="auto"/>
              </w:pBdr>
              <w:spacing w:after="0" w:line="240" w:lineRule="auto"/>
              <w:ind w:left="-43" w:right="-72"/>
              <w:jc w:val="center"/>
              <w:rPr>
                <w:rFonts w:ascii="Cordia New" w:eastAsia="Times New Roman" w:hAnsi="Cordia New"/>
                <w:b/>
                <w:bCs/>
                <w:sz w:val="20"/>
                <w:szCs w:val="20"/>
              </w:rPr>
            </w:pPr>
            <w:r w:rsidRPr="00BE39AC">
              <w:rPr>
                <w:rFonts w:ascii="Cordia New" w:eastAsia="Times New Roman" w:hAnsi="Cordia New"/>
                <w:b/>
                <w:bCs/>
                <w:sz w:val="20"/>
                <w:szCs w:val="20"/>
              </w:rPr>
              <w:t>Separate financial statements</w:t>
            </w:r>
          </w:p>
        </w:tc>
      </w:tr>
      <w:tr w:rsidR="000119F2" w:rsidRPr="00BE39AC" w14:paraId="5F5A9927" w14:textId="77777777" w:rsidTr="00DA4DFF">
        <w:trPr>
          <w:trHeight w:val="19"/>
        </w:trPr>
        <w:tc>
          <w:tcPr>
            <w:tcW w:w="2340" w:type="dxa"/>
            <w:vAlign w:val="center"/>
          </w:tcPr>
          <w:p w14:paraId="68D889C5" w14:textId="77777777" w:rsidR="000119F2" w:rsidRPr="00BE39AC" w:rsidRDefault="000119F2" w:rsidP="00690182">
            <w:pPr>
              <w:spacing w:after="0" w:line="240" w:lineRule="auto"/>
              <w:ind w:left="-72" w:right="-72"/>
              <w:rPr>
                <w:rFonts w:ascii="Cordia New" w:eastAsia="Times New Roman" w:hAnsi="Cordia New"/>
                <w:sz w:val="20"/>
                <w:szCs w:val="20"/>
              </w:rPr>
            </w:pPr>
          </w:p>
        </w:tc>
        <w:tc>
          <w:tcPr>
            <w:tcW w:w="648" w:type="dxa"/>
            <w:vAlign w:val="center"/>
            <w:hideMark/>
          </w:tcPr>
          <w:p w14:paraId="562A49DE" w14:textId="06A1297D"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Baht </w:t>
            </w:r>
          </w:p>
        </w:tc>
        <w:tc>
          <w:tcPr>
            <w:tcW w:w="648" w:type="dxa"/>
            <w:vAlign w:val="center"/>
            <w:hideMark/>
          </w:tcPr>
          <w:p w14:paraId="2F60BACB"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USD </w:t>
            </w:r>
          </w:p>
        </w:tc>
        <w:tc>
          <w:tcPr>
            <w:tcW w:w="648" w:type="dxa"/>
            <w:vAlign w:val="center"/>
          </w:tcPr>
          <w:p w14:paraId="2CEABBDD"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GBP</w:t>
            </w:r>
          </w:p>
        </w:tc>
        <w:tc>
          <w:tcPr>
            <w:tcW w:w="648" w:type="dxa"/>
            <w:vAlign w:val="center"/>
            <w:hideMark/>
          </w:tcPr>
          <w:p w14:paraId="4435D704"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AUD</w:t>
            </w:r>
          </w:p>
        </w:tc>
        <w:tc>
          <w:tcPr>
            <w:tcW w:w="648" w:type="dxa"/>
            <w:vAlign w:val="center"/>
            <w:hideMark/>
          </w:tcPr>
          <w:p w14:paraId="6086841A"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EUR  </w:t>
            </w:r>
          </w:p>
        </w:tc>
        <w:tc>
          <w:tcPr>
            <w:tcW w:w="648" w:type="dxa"/>
            <w:vAlign w:val="center"/>
            <w:hideMark/>
          </w:tcPr>
          <w:p w14:paraId="2386B682"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CNY</w:t>
            </w:r>
          </w:p>
        </w:tc>
        <w:tc>
          <w:tcPr>
            <w:tcW w:w="648" w:type="dxa"/>
            <w:vAlign w:val="center"/>
          </w:tcPr>
          <w:p w14:paraId="633EFF7D"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SGD</w:t>
            </w:r>
          </w:p>
        </w:tc>
        <w:tc>
          <w:tcPr>
            <w:tcW w:w="648" w:type="dxa"/>
            <w:vAlign w:val="center"/>
            <w:hideMark/>
          </w:tcPr>
          <w:p w14:paraId="02DC3CC0"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BRL</w:t>
            </w:r>
          </w:p>
        </w:tc>
        <w:tc>
          <w:tcPr>
            <w:tcW w:w="648" w:type="dxa"/>
            <w:vAlign w:val="center"/>
            <w:hideMark/>
          </w:tcPr>
          <w:p w14:paraId="5613502A"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MYR</w:t>
            </w:r>
          </w:p>
        </w:tc>
        <w:tc>
          <w:tcPr>
            <w:tcW w:w="648" w:type="dxa"/>
            <w:vAlign w:val="center"/>
          </w:tcPr>
          <w:p w14:paraId="3DF740DD"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LKR</w:t>
            </w:r>
          </w:p>
        </w:tc>
        <w:tc>
          <w:tcPr>
            <w:tcW w:w="648" w:type="dxa"/>
            <w:vAlign w:val="center"/>
            <w:hideMark/>
          </w:tcPr>
          <w:p w14:paraId="51803474" w14:textId="6FC14E5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Baht </w:t>
            </w:r>
          </w:p>
        </w:tc>
        <w:tc>
          <w:tcPr>
            <w:tcW w:w="648" w:type="dxa"/>
            <w:vAlign w:val="center"/>
            <w:hideMark/>
          </w:tcPr>
          <w:p w14:paraId="3E691BA2"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USD </w:t>
            </w:r>
          </w:p>
        </w:tc>
        <w:tc>
          <w:tcPr>
            <w:tcW w:w="648" w:type="dxa"/>
            <w:vAlign w:val="center"/>
          </w:tcPr>
          <w:p w14:paraId="6155F95B"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GBP</w:t>
            </w:r>
          </w:p>
        </w:tc>
        <w:tc>
          <w:tcPr>
            <w:tcW w:w="648" w:type="dxa"/>
            <w:vAlign w:val="center"/>
            <w:hideMark/>
          </w:tcPr>
          <w:p w14:paraId="0FCDC7BF"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EUR </w:t>
            </w:r>
          </w:p>
        </w:tc>
        <w:tc>
          <w:tcPr>
            <w:tcW w:w="648" w:type="dxa"/>
            <w:vAlign w:val="center"/>
          </w:tcPr>
          <w:p w14:paraId="64749C36"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SGD</w:t>
            </w:r>
          </w:p>
        </w:tc>
        <w:tc>
          <w:tcPr>
            <w:tcW w:w="648" w:type="dxa"/>
            <w:vAlign w:val="center"/>
            <w:hideMark/>
          </w:tcPr>
          <w:p w14:paraId="6899BBCD"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BRL </w:t>
            </w:r>
          </w:p>
        </w:tc>
        <w:tc>
          <w:tcPr>
            <w:tcW w:w="648" w:type="dxa"/>
            <w:vAlign w:val="center"/>
            <w:hideMark/>
          </w:tcPr>
          <w:p w14:paraId="6CC68ECC"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MYR</w:t>
            </w:r>
          </w:p>
        </w:tc>
        <w:tc>
          <w:tcPr>
            <w:tcW w:w="648" w:type="dxa"/>
            <w:vAlign w:val="center"/>
          </w:tcPr>
          <w:p w14:paraId="18611475" w14:textId="77777777" w:rsidR="000119F2" w:rsidRPr="00BE39AC" w:rsidRDefault="000119F2" w:rsidP="00690182">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LKR</w:t>
            </w:r>
          </w:p>
        </w:tc>
      </w:tr>
      <w:tr w:rsidR="000119F2" w:rsidRPr="00BE39AC" w14:paraId="5BB7536F" w14:textId="77777777" w:rsidTr="00DA4DFF">
        <w:trPr>
          <w:trHeight w:val="19"/>
        </w:trPr>
        <w:tc>
          <w:tcPr>
            <w:tcW w:w="2340" w:type="dxa"/>
            <w:vAlign w:val="center"/>
          </w:tcPr>
          <w:p w14:paraId="31B26667" w14:textId="77777777" w:rsidR="000119F2" w:rsidRPr="00BE39AC" w:rsidRDefault="000119F2" w:rsidP="00690182">
            <w:pPr>
              <w:spacing w:after="0" w:line="240" w:lineRule="auto"/>
              <w:ind w:left="-72" w:right="-72"/>
              <w:rPr>
                <w:rFonts w:ascii="Cordia New" w:eastAsia="Times New Roman" w:hAnsi="Cordia New"/>
                <w:sz w:val="20"/>
                <w:szCs w:val="20"/>
              </w:rPr>
            </w:pPr>
          </w:p>
        </w:tc>
        <w:tc>
          <w:tcPr>
            <w:tcW w:w="648" w:type="dxa"/>
            <w:vAlign w:val="center"/>
            <w:hideMark/>
          </w:tcPr>
          <w:p w14:paraId="240F5337"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cs/>
              </w:rPr>
            </w:pPr>
            <w:r w:rsidRPr="00BE39AC">
              <w:rPr>
                <w:rFonts w:ascii="Cordia New" w:eastAsia="Times New Roman" w:hAnsi="Cordia New"/>
                <w:b/>
                <w:bCs/>
                <w:sz w:val="20"/>
                <w:szCs w:val="20"/>
              </w:rPr>
              <w:t>Million</w:t>
            </w:r>
          </w:p>
        </w:tc>
        <w:tc>
          <w:tcPr>
            <w:tcW w:w="648" w:type="dxa"/>
            <w:vAlign w:val="center"/>
            <w:hideMark/>
          </w:tcPr>
          <w:p w14:paraId="7AF817A1"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1AAF739A"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57F29503"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104B8B87"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3D34820D"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6F721157"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06101EC2"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3378BE89"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3A32613E"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39C94856"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79E8E9A6"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77588069"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40331953"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035F631E"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7D6A20D4"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6B7A684A"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51FFC1B6" w14:textId="77777777" w:rsidR="000119F2" w:rsidRPr="00BE39AC" w:rsidRDefault="000119F2" w:rsidP="00690182">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r>
      <w:tr w:rsidR="000119F2" w:rsidRPr="00BE39AC" w14:paraId="2C6B30BB" w14:textId="77777777" w:rsidTr="00DA4DFF">
        <w:trPr>
          <w:trHeight w:val="19"/>
        </w:trPr>
        <w:tc>
          <w:tcPr>
            <w:tcW w:w="2340" w:type="dxa"/>
            <w:vAlign w:val="center"/>
          </w:tcPr>
          <w:p w14:paraId="2308ADE1" w14:textId="77777777" w:rsidR="000119F2" w:rsidRPr="00BE39AC" w:rsidRDefault="000119F2" w:rsidP="00690182">
            <w:pPr>
              <w:spacing w:after="0" w:line="240" w:lineRule="auto"/>
              <w:ind w:left="-72" w:right="-72"/>
              <w:rPr>
                <w:rFonts w:ascii="Cordia New" w:eastAsia="Times New Roman" w:hAnsi="Cordia New"/>
                <w:sz w:val="20"/>
                <w:szCs w:val="20"/>
              </w:rPr>
            </w:pPr>
          </w:p>
        </w:tc>
        <w:tc>
          <w:tcPr>
            <w:tcW w:w="648" w:type="dxa"/>
            <w:vAlign w:val="center"/>
          </w:tcPr>
          <w:p w14:paraId="1F036170"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5FBDD137"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tcPr>
          <w:p w14:paraId="1010086B"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521FB7C1"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25D93A83"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19A66D70"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tcPr>
          <w:p w14:paraId="2BA32EEE"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2E4C282B"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3AADCCF1"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tcPr>
          <w:p w14:paraId="389C12CB"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5689B609"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7C194B43"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tcPr>
          <w:p w14:paraId="71693AEE"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32DD4168"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tcPr>
          <w:p w14:paraId="6D230BB8"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748582FC"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center"/>
          </w:tcPr>
          <w:p w14:paraId="40FEE22D"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tcPr>
          <w:p w14:paraId="0D37B018"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r>
      <w:tr w:rsidR="000119F2" w:rsidRPr="00BE39AC" w14:paraId="6BEF3A5C" w14:textId="77777777" w:rsidTr="00DA4DFF">
        <w:trPr>
          <w:trHeight w:val="19"/>
        </w:trPr>
        <w:tc>
          <w:tcPr>
            <w:tcW w:w="2340" w:type="dxa"/>
            <w:vAlign w:val="center"/>
            <w:hideMark/>
          </w:tcPr>
          <w:p w14:paraId="27394FA0" w14:textId="77777777" w:rsidR="000119F2" w:rsidRPr="00BE39AC" w:rsidRDefault="000119F2" w:rsidP="00690182">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Letters of guarantees issued </w:t>
            </w:r>
          </w:p>
        </w:tc>
        <w:tc>
          <w:tcPr>
            <w:tcW w:w="648" w:type="dxa"/>
            <w:vAlign w:val="bottom"/>
          </w:tcPr>
          <w:p w14:paraId="5CB070DC" w14:textId="77777777" w:rsidR="000119F2" w:rsidRPr="00BE39AC" w:rsidRDefault="000119F2" w:rsidP="00690182">
            <w:pPr>
              <w:spacing w:after="0" w:line="240" w:lineRule="auto"/>
              <w:ind w:left="-43" w:right="-72"/>
              <w:jc w:val="right"/>
              <w:rPr>
                <w:rFonts w:ascii="Cordia New" w:eastAsia="Times New Roman" w:hAnsi="Cordia New"/>
                <w:sz w:val="20"/>
                <w:szCs w:val="20"/>
                <w:cs/>
              </w:rPr>
            </w:pPr>
          </w:p>
        </w:tc>
        <w:tc>
          <w:tcPr>
            <w:tcW w:w="648" w:type="dxa"/>
            <w:vAlign w:val="bottom"/>
          </w:tcPr>
          <w:p w14:paraId="77E6898D"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6237DA0F" w14:textId="77777777" w:rsidR="000119F2" w:rsidRPr="00BE39AC" w:rsidRDefault="000119F2" w:rsidP="00690182">
            <w:pPr>
              <w:spacing w:after="0" w:line="240" w:lineRule="auto"/>
              <w:ind w:left="-43" w:right="-72"/>
              <w:jc w:val="right"/>
              <w:rPr>
                <w:rFonts w:ascii="Cordia New" w:eastAsia="Times New Roman" w:hAnsi="Cordia New"/>
                <w:sz w:val="20"/>
                <w:szCs w:val="20"/>
                <w:cs/>
              </w:rPr>
            </w:pPr>
          </w:p>
        </w:tc>
        <w:tc>
          <w:tcPr>
            <w:tcW w:w="648" w:type="dxa"/>
            <w:vAlign w:val="bottom"/>
          </w:tcPr>
          <w:p w14:paraId="13B56AC3"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31CD713D"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317E060E"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06C2E318"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7D8EC537"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6930C358"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tcPr>
          <w:p w14:paraId="0EC2E442"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65BB70EC"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62E7E95F"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75F0C0F8"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02F01E6B"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50CB936F"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2CE3FBBE"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vAlign w:val="bottom"/>
          </w:tcPr>
          <w:p w14:paraId="413D8084"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c>
          <w:tcPr>
            <w:tcW w:w="648" w:type="dxa"/>
          </w:tcPr>
          <w:p w14:paraId="6F780F48" w14:textId="77777777" w:rsidR="000119F2" w:rsidRPr="00BE39AC" w:rsidRDefault="000119F2" w:rsidP="00690182">
            <w:pPr>
              <w:spacing w:after="0" w:line="240" w:lineRule="auto"/>
              <w:ind w:left="-43" w:right="-72"/>
              <w:jc w:val="right"/>
              <w:rPr>
                <w:rFonts w:ascii="Cordia New" w:eastAsia="Times New Roman" w:hAnsi="Cordia New"/>
                <w:sz w:val="20"/>
                <w:szCs w:val="20"/>
              </w:rPr>
            </w:pPr>
          </w:p>
        </w:tc>
      </w:tr>
      <w:tr w:rsidR="000119F2" w:rsidRPr="00BE39AC" w14:paraId="365633B1" w14:textId="77777777" w:rsidTr="00DA4DFF">
        <w:trPr>
          <w:trHeight w:val="19"/>
        </w:trPr>
        <w:tc>
          <w:tcPr>
            <w:tcW w:w="2340" w:type="dxa"/>
            <w:vAlign w:val="center"/>
            <w:hideMark/>
          </w:tcPr>
          <w:p w14:paraId="539EC957" w14:textId="18CFB228" w:rsidR="000119F2" w:rsidRPr="00BE39AC" w:rsidRDefault="000119F2" w:rsidP="00690182">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   by banks on behalf of the Group</w:t>
            </w:r>
          </w:p>
        </w:tc>
        <w:tc>
          <w:tcPr>
            <w:tcW w:w="648" w:type="dxa"/>
            <w:vAlign w:val="bottom"/>
          </w:tcPr>
          <w:p w14:paraId="0D9EFA6E" w14:textId="7A409EDB"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261</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7</w:t>
            </w:r>
          </w:p>
        </w:tc>
        <w:tc>
          <w:tcPr>
            <w:tcW w:w="648" w:type="dxa"/>
            <w:vAlign w:val="bottom"/>
          </w:tcPr>
          <w:p w14:paraId="26FA100D" w14:textId="43DC0B14"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15</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3</w:t>
            </w:r>
          </w:p>
        </w:tc>
        <w:tc>
          <w:tcPr>
            <w:tcW w:w="648" w:type="dxa"/>
            <w:vAlign w:val="bottom"/>
          </w:tcPr>
          <w:p w14:paraId="62467E24" w14:textId="6DDF9A66"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4562067E" w14:textId="5BDADE24"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20</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7</w:t>
            </w:r>
          </w:p>
        </w:tc>
        <w:tc>
          <w:tcPr>
            <w:tcW w:w="648" w:type="dxa"/>
            <w:vAlign w:val="bottom"/>
          </w:tcPr>
          <w:p w14:paraId="5C9FDA53" w14:textId="4FDFE9AF"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38</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7B879816" w14:textId="2376A6F5"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5B668A60" w14:textId="220598FD"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07D77379" w14:textId="4BCAE2DF"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6F75A054" w14:textId="38E6ECC3"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0</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5</w:t>
            </w:r>
          </w:p>
        </w:tc>
        <w:tc>
          <w:tcPr>
            <w:tcW w:w="648" w:type="dxa"/>
            <w:vAlign w:val="bottom"/>
          </w:tcPr>
          <w:p w14:paraId="0E949946" w14:textId="6BBEC7F0" w:rsidR="000119F2" w:rsidRPr="00BE39AC" w:rsidRDefault="000119F2" w:rsidP="00F54B90">
            <w:pPr>
              <w:spacing w:after="0" w:line="240" w:lineRule="auto"/>
              <w:ind w:left="-43" w:right="-72"/>
              <w:jc w:val="right"/>
              <w:rPr>
                <w:rFonts w:ascii="Cordia New" w:eastAsia="Times New Roman" w:hAnsi="Cordia New"/>
                <w:sz w:val="20"/>
                <w:szCs w:val="20"/>
                <w:cs/>
              </w:rPr>
            </w:pPr>
            <w:r w:rsidRPr="00BE39AC">
              <w:rPr>
                <w:rFonts w:ascii="Cordia New" w:eastAsia="Times New Roman" w:hAnsi="Cordia New"/>
                <w:sz w:val="20"/>
                <w:szCs w:val="20"/>
              </w:rPr>
              <w:t>-</w:t>
            </w:r>
          </w:p>
        </w:tc>
        <w:tc>
          <w:tcPr>
            <w:tcW w:w="648" w:type="dxa"/>
            <w:vAlign w:val="bottom"/>
          </w:tcPr>
          <w:p w14:paraId="75C8D57D" w14:textId="5D041650"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821</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8</w:t>
            </w:r>
          </w:p>
        </w:tc>
        <w:tc>
          <w:tcPr>
            <w:tcW w:w="648" w:type="dxa"/>
            <w:vAlign w:val="bottom"/>
          </w:tcPr>
          <w:p w14:paraId="34B30C0E" w14:textId="7943D8E5"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53E24170" w14:textId="3AE4B7A3"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411A09A3" w14:textId="2056F5D5"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1EF089BC" w14:textId="4321A673"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0CE0AAC5" w14:textId="7CFB5AD9"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22040742" w14:textId="71C9E75E"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0</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5</w:t>
            </w:r>
          </w:p>
        </w:tc>
        <w:tc>
          <w:tcPr>
            <w:tcW w:w="648" w:type="dxa"/>
            <w:vAlign w:val="bottom"/>
          </w:tcPr>
          <w:p w14:paraId="0F973197" w14:textId="48293068" w:rsidR="000119F2" w:rsidRPr="00BE39AC" w:rsidRDefault="000119F2" w:rsidP="00F54B90">
            <w:pPr>
              <w:spacing w:after="0" w:line="240" w:lineRule="auto"/>
              <w:ind w:left="-43" w:right="-72"/>
              <w:jc w:val="right"/>
              <w:rPr>
                <w:rFonts w:ascii="Cordia New" w:eastAsia="Times New Roman" w:hAnsi="Cordia New"/>
                <w:sz w:val="20"/>
                <w:szCs w:val="20"/>
                <w:cs/>
              </w:rPr>
            </w:pPr>
            <w:r w:rsidRPr="00BE39AC">
              <w:rPr>
                <w:rFonts w:ascii="Cordia New" w:eastAsia="Times New Roman" w:hAnsi="Cordia New"/>
                <w:sz w:val="20"/>
                <w:szCs w:val="20"/>
              </w:rPr>
              <w:t>-</w:t>
            </w:r>
          </w:p>
        </w:tc>
      </w:tr>
      <w:tr w:rsidR="000119F2" w:rsidRPr="00BE39AC" w14:paraId="53456685" w14:textId="77777777" w:rsidTr="00DA4DFF">
        <w:trPr>
          <w:trHeight w:val="19"/>
        </w:trPr>
        <w:tc>
          <w:tcPr>
            <w:tcW w:w="2340" w:type="dxa"/>
            <w:vAlign w:val="center"/>
            <w:hideMark/>
          </w:tcPr>
          <w:p w14:paraId="2409CBDE" w14:textId="72F27900" w:rsidR="000119F2" w:rsidRPr="00BE39AC" w:rsidRDefault="000119F2" w:rsidP="00690182">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Guarantee given by the Group </w:t>
            </w:r>
          </w:p>
          <w:p w14:paraId="26DED0D4" w14:textId="77777777" w:rsidR="000119F2" w:rsidRPr="00BE39AC" w:rsidRDefault="000119F2" w:rsidP="00690182">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   to financial institution to guarantee</w:t>
            </w:r>
          </w:p>
        </w:tc>
        <w:tc>
          <w:tcPr>
            <w:tcW w:w="648" w:type="dxa"/>
            <w:vAlign w:val="bottom"/>
          </w:tcPr>
          <w:p w14:paraId="4CFE0BF0" w14:textId="191C6F04"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491CD57F" w14:textId="6CB28EC8"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723744C5" w14:textId="47B7AE9D"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4D563F63" w14:textId="105C806E"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00CAA2B1" w14:textId="09EE270B"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78D01F16" w14:textId="6AEFBB37"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7FCF8038" w14:textId="19E55E50"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5676F10F" w14:textId="5D2CC744"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2C0AAB16" w14:textId="6759054A"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30522E47" w14:textId="627616E4"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5BC637FA" w14:textId="1674E77A"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5E5E5805" w14:textId="7DA74E54"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6463AEBA" w14:textId="4C83F6FE"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419B6F5C" w14:textId="00D6C871"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030BE28F" w14:textId="74BFE590"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79FF3C05" w14:textId="5A33152A"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4FAE953D" w14:textId="276B4B43" w:rsidR="000119F2" w:rsidRPr="00BE39AC" w:rsidRDefault="000119F2" w:rsidP="00F54B90">
            <w:pPr>
              <w:spacing w:after="0" w:line="240" w:lineRule="auto"/>
              <w:ind w:left="-43" w:right="-72"/>
              <w:jc w:val="right"/>
              <w:rPr>
                <w:rFonts w:ascii="Cordia New" w:eastAsia="Times New Roman" w:hAnsi="Cordia New"/>
                <w:sz w:val="20"/>
                <w:szCs w:val="20"/>
              </w:rPr>
            </w:pPr>
          </w:p>
        </w:tc>
        <w:tc>
          <w:tcPr>
            <w:tcW w:w="648" w:type="dxa"/>
            <w:vAlign w:val="bottom"/>
          </w:tcPr>
          <w:p w14:paraId="77A014A8" w14:textId="5B715F8B" w:rsidR="000119F2" w:rsidRPr="00BE39AC" w:rsidRDefault="000119F2" w:rsidP="00F54B90">
            <w:pPr>
              <w:spacing w:after="0" w:line="240" w:lineRule="auto"/>
              <w:ind w:left="-43" w:right="-72"/>
              <w:jc w:val="right"/>
              <w:rPr>
                <w:rFonts w:ascii="Cordia New" w:eastAsia="Times New Roman" w:hAnsi="Cordia New"/>
                <w:sz w:val="20"/>
                <w:szCs w:val="20"/>
              </w:rPr>
            </w:pPr>
          </w:p>
        </w:tc>
      </w:tr>
      <w:tr w:rsidR="000119F2" w:rsidRPr="00BE39AC" w14:paraId="1F6946E4" w14:textId="77777777" w:rsidTr="00DA4DFF">
        <w:trPr>
          <w:trHeight w:val="19"/>
        </w:trPr>
        <w:tc>
          <w:tcPr>
            <w:tcW w:w="2340" w:type="dxa"/>
            <w:vAlign w:val="center"/>
            <w:hideMark/>
          </w:tcPr>
          <w:p w14:paraId="287ACEF7" w14:textId="77777777" w:rsidR="000119F2" w:rsidRPr="00BE39AC" w:rsidRDefault="000119F2" w:rsidP="00690182">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   for credit facilities</w:t>
            </w:r>
          </w:p>
        </w:tc>
        <w:tc>
          <w:tcPr>
            <w:tcW w:w="648" w:type="dxa"/>
            <w:vAlign w:val="bottom"/>
          </w:tcPr>
          <w:p w14:paraId="0A629A9F" w14:textId="1E56EEA0"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6</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312</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5</w:t>
            </w:r>
          </w:p>
        </w:tc>
        <w:tc>
          <w:tcPr>
            <w:tcW w:w="648" w:type="dxa"/>
            <w:vAlign w:val="bottom"/>
          </w:tcPr>
          <w:p w14:paraId="03D284C8" w14:textId="513B6F90"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89</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1</w:t>
            </w:r>
          </w:p>
        </w:tc>
        <w:tc>
          <w:tcPr>
            <w:tcW w:w="648" w:type="dxa"/>
            <w:vAlign w:val="bottom"/>
          </w:tcPr>
          <w:p w14:paraId="3E3C96EB" w14:textId="7B29FBF8"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6</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2</w:t>
            </w:r>
          </w:p>
        </w:tc>
        <w:tc>
          <w:tcPr>
            <w:tcW w:w="648" w:type="dxa"/>
            <w:vAlign w:val="bottom"/>
          </w:tcPr>
          <w:p w14:paraId="357679EE" w14:textId="536924CB" w:rsidR="000119F2" w:rsidRPr="00BE39AC" w:rsidRDefault="000119F2"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1D308105" w14:textId="3874962B"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514</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2</w:t>
            </w:r>
          </w:p>
        </w:tc>
        <w:tc>
          <w:tcPr>
            <w:tcW w:w="648" w:type="dxa"/>
            <w:vAlign w:val="bottom"/>
          </w:tcPr>
          <w:p w14:paraId="68D26352" w14:textId="1B152D60"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125</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310F06FD" w14:textId="0F9C4347"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24</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9</w:t>
            </w:r>
          </w:p>
        </w:tc>
        <w:tc>
          <w:tcPr>
            <w:tcW w:w="648" w:type="dxa"/>
            <w:vAlign w:val="bottom"/>
          </w:tcPr>
          <w:p w14:paraId="288BF892" w14:textId="72819C31"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1CCBB8A8" w14:textId="2E7E6ABE"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100</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2</w:t>
            </w:r>
          </w:p>
        </w:tc>
        <w:tc>
          <w:tcPr>
            <w:tcW w:w="648" w:type="dxa"/>
            <w:vAlign w:val="bottom"/>
          </w:tcPr>
          <w:p w14:paraId="4E77C0AC" w14:textId="70AA408A"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50</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632776CD" w14:textId="083880FF"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3</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509</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5</w:t>
            </w:r>
          </w:p>
        </w:tc>
        <w:tc>
          <w:tcPr>
            <w:tcW w:w="648" w:type="dxa"/>
            <w:vAlign w:val="bottom"/>
          </w:tcPr>
          <w:p w14:paraId="7C057B06" w14:textId="37C69996"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89</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1</w:t>
            </w:r>
          </w:p>
        </w:tc>
        <w:tc>
          <w:tcPr>
            <w:tcW w:w="648" w:type="dxa"/>
            <w:vAlign w:val="bottom"/>
          </w:tcPr>
          <w:p w14:paraId="794D8C3D" w14:textId="62AACEC5"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6</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1</w:t>
            </w:r>
          </w:p>
        </w:tc>
        <w:tc>
          <w:tcPr>
            <w:tcW w:w="648" w:type="dxa"/>
            <w:vAlign w:val="bottom"/>
          </w:tcPr>
          <w:p w14:paraId="2B9A9A1B" w14:textId="14D5F112"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513</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6516C789" w14:textId="438CD31B"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24</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9</w:t>
            </w:r>
          </w:p>
        </w:tc>
        <w:tc>
          <w:tcPr>
            <w:tcW w:w="648" w:type="dxa"/>
            <w:vAlign w:val="bottom"/>
          </w:tcPr>
          <w:p w14:paraId="35F1C8C8" w14:textId="582F00EC"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17B07DB8" w14:textId="2EEBCD7B"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100</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2</w:t>
            </w:r>
          </w:p>
        </w:tc>
        <w:tc>
          <w:tcPr>
            <w:tcW w:w="648" w:type="dxa"/>
            <w:vAlign w:val="bottom"/>
          </w:tcPr>
          <w:p w14:paraId="68D3C63F" w14:textId="17C2A585" w:rsidR="000119F2"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50</w:t>
            </w:r>
            <w:r w:rsidR="000119F2"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r>
    </w:tbl>
    <w:p w14:paraId="24D150CD" w14:textId="77777777" w:rsidR="00F401B2" w:rsidRPr="00BE39AC" w:rsidRDefault="00F401B2" w:rsidP="0096425A">
      <w:pPr>
        <w:spacing w:after="0" w:line="240" w:lineRule="auto"/>
        <w:jc w:val="both"/>
        <w:rPr>
          <w:rFonts w:ascii="Cordia New" w:eastAsia="Times New Roman" w:hAnsi="Cordia New"/>
          <w:sz w:val="28"/>
        </w:rPr>
      </w:pPr>
    </w:p>
    <w:tbl>
      <w:tblPr>
        <w:tblW w:w="14004" w:type="dxa"/>
        <w:tblInd w:w="540" w:type="dxa"/>
        <w:tblLayout w:type="fixed"/>
        <w:tblLook w:val="04A0" w:firstRow="1" w:lastRow="0" w:firstColumn="1" w:lastColumn="0" w:noHBand="0" w:noVBand="1"/>
      </w:tblPr>
      <w:tblGrid>
        <w:gridCol w:w="2340"/>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CC2F43" w:rsidRPr="00BE39AC" w14:paraId="6604922A" w14:textId="77777777" w:rsidTr="00DA4DFF">
        <w:trPr>
          <w:trHeight w:val="19"/>
        </w:trPr>
        <w:tc>
          <w:tcPr>
            <w:tcW w:w="2340" w:type="dxa"/>
            <w:vAlign w:val="center"/>
          </w:tcPr>
          <w:p w14:paraId="52B24F87" w14:textId="77777777" w:rsidR="00CC2F43" w:rsidRPr="00BE39AC" w:rsidRDefault="00CC2F43">
            <w:pPr>
              <w:spacing w:after="0" w:line="240" w:lineRule="auto"/>
              <w:ind w:left="-72" w:right="-72"/>
              <w:rPr>
                <w:rFonts w:ascii="Cordia New" w:eastAsia="Times New Roman" w:hAnsi="Cordia New"/>
                <w:sz w:val="20"/>
                <w:szCs w:val="20"/>
              </w:rPr>
            </w:pPr>
          </w:p>
        </w:tc>
        <w:tc>
          <w:tcPr>
            <w:tcW w:w="11664" w:type="dxa"/>
            <w:gridSpan w:val="18"/>
            <w:vAlign w:val="center"/>
          </w:tcPr>
          <w:p w14:paraId="1DA1DF69" w14:textId="02012EDC" w:rsidR="00CC2F43" w:rsidRPr="00BE39AC" w:rsidRDefault="003A773E">
            <w:pPr>
              <w:pBdr>
                <w:bottom w:val="single" w:sz="4" w:space="1" w:color="auto"/>
              </w:pBdr>
              <w:spacing w:after="0" w:line="240" w:lineRule="auto"/>
              <w:ind w:left="-43" w:right="-72"/>
              <w:jc w:val="center"/>
              <w:rPr>
                <w:rFonts w:ascii="Cordia New" w:eastAsia="Times New Roman" w:hAnsi="Cordia New"/>
                <w:b/>
                <w:bCs/>
                <w:sz w:val="20"/>
                <w:szCs w:val="20"/>
              </w:rPr>
            </w:pPr>
            <w:r w:rsidRPr="003A773E">
              <w:rPr>
                <w:rFonts w:ascii="Cordia New" w:eastAsia="Times New Roman" w:hAnsi="Cordia New"/>
                <w:b/>
                <w:bCs/>
                <w:sz w:val="20"/>
                <w:szCs w:val="20"/>
                <w:lang w:val="en-GB"/>
              </w:rPr>
              <w:t>31</w:t>
            </w:r>
            <w:r w:rsidR="00CC2F43" w:rsidRPr="00BE39AC">
              <w:rPr>
                <w:rFonts w:ascii="Cordia New" w:eastAsia="Times New Roman" w:hAnsi="Cordia New"/>
                <w:b/>
                <w:bCs/>
                <w:sz w:val="20"/>
                <w:szCs w:val="20"/>
              </w:rPr>
              <w:t xml:space="preserve"> December </w:t>
            </w:r>
            <w:r w:rsidRPr="003A773E">
              <w:rPr>
                <w:rFonts w:ascii="Cordia New" w:eastAsia="Times New Roman" w:hAnsi="Cordia New"/>
                <w:b/>
                <w:bCs/>
                <w:sz w:val="20"/>
                <w:szCs w:val="20"/>
                <w:lang w:val="en-GB"/>
              </w:rPr>
              <w:t>2021</w:t>
            </w:r>
          </w:p>
        </w:tc>
      </w:tr>
      <w:tr w:rsidR="00CC2F43" w:rsidRPr="00BE39AC" w14:paraId="25F609DB" w14:textId="77777777" w:rsidTr="00DA4DFF">
        <w:trPr>
          <w:trHeight w:val="19"/>
        </w:trPr>
        <w:tc>
          <w:tcPr>
            <w:tcW w:w="2340" w:type="dxa"/>
            <w:vAlign w:val="center"/>
          </w:tcPr>
          <w:p w14:paraId="586838FC" w14:textId="77777777" w:rsidR="00CC2F43" w:rsidRPr="00BE39AC" w:rsidRDefault="00CC2F43">
            <w:pPr>
              <w:spacing w:after="0" w:line="240" w:lineRule="auto"/>
              <w:ind w:left="-72" w:right="-72"/>
              <w:rPr>
                <w:rFonts w:ascii="Cordia New" w:eastAsia="Times New Roman" w:hAnsi="Cordia New"/>
                <w:sz w:val="20"/>
                <w:szCs w:val="20"/>
              </w:rPr>
            </w:pPr>
          </w:p>
        </w:tc>
        <w:tc>
          <w:tcPr>
            <w:tcW w:w="6480" w:type="dxa"/>
            <w:gridSpan w:val="10"/>
            <w:vAlign w:val="center"/>
          </w:tcPr>
          <w:p w14:paraId="315F12AF" w14:textId="0D61C9EB" w:rsidR="00CC2F43" w:rsidRPr="00BE39AC" w:rsidRDefault="00CC2F43">
            <w:pPr>
              <w:pBdr>
                <w:bottom w:val="single" w:sz="4" w:space="1" w:color="auto"/>
              </w:pBdr>
              <w:spacing w:after="0" w:line="240" w:lineRule="auto"/>
              <w:ind w:left="-43" w:right="-72"/>
              <w:jc w:val="center"/>
              <w:rPr>
                <w:rFonts w:ascii="Cordia New" w:eastAsia="Times New Roman" w:hAnsi="Cordia New"/>
                <w:b/>
                <w:bCs/>
                <w:sz w:val="20"/>
                <w:szCs w:val="20"/>
              </w:rPr>
            </w:pPr>
            <w:r w:rsidRPr="00BE39AC">
              <w:rPr>
                <w:rFonts w:ascii="Cordia New" w:eastAsia="Times New Roman" w:hAnsi="Cordia New"/>
                <w:b/>
                <w:bCs/>
                <w:sz w:val="20"/>
                <w:szCs w:val="20"/>
              </w:rPr>
              <w:t>Consolidated financial statements</w:t>
            </w:r>
          </w:p>
        </w:tc>
        <w:tc>
          <w:tcPr>
            <w:tcW w:w="5184" w:type="dxa"/>
            <w:gridSpan w:val="8"/>
            <w:vAlign w:val="center"/>
          </w:tcPr>
          <w:p w14:paraId="275C9612" w14:textId="1FF63952" w:rsidR="00CC2F43" w:rsidRPr="00BE39AC" w:rsidRDefault="00CC2F43">
            <w:pPr>
              <w:pBdr>
                <w:bottom w:val="single" w:sz="4" w:space="1" w:color="auto"/>
              </w:pBdr>
              <w:spacing w:after="0" w:line="240" w:lineRule="auto"/>
              <w:ind w:left="-43" w:right="-72"/>
              <w:jc w:val="center"/>
              <w:rPr>
                <w:rFonts w:ascii="Cordia New" w:eastAsia="Times New Roman" w:hAnsi="Cordia New"/>
                <w:b/>
                <w:bCs/>
                <w:sz w:val="20"/>
                <w:szCs w:val="20"/>
              </w:rPr>
            </w:pPr>
            <w:r w:rsidRPr="00BE39AC">
              <w:rPr>
                <w:rFonts w:ascii="Cordia New" w:eastAsia="Times New Roman" w:hAnsi="Cordia New"/>
                <w:b/>
                <w:bCs/>
                <w:sz w:val="20"/>
                <w:szCs w:val="20"/>
              </w:rPr>
              <w:t>Separate financial statements</w:t>
            </w:r>
          </w:p>
        </w:tc>
      </w:tr>
      <w:tr w:rsidR="00CC2F43" w:rsidRPr="00BE39AC" w14:paraId="02402E72" w14:textId="77777777" w:rsidTr="00DA4DFF">
        <w:trPr>
          <w:trHeight w:val="19"/>
        </w:trPr>
        <w:tc>
          <w:tcPr>
            <w:tcW w:w="2340" w:type="dxa"/>
            <w:vAlign w:val="center"/>
          </w:tcPr>
          <w:p w14:paraId="6AE4DDD0" w14:textId="77777777" w:rsidR="00CC2F43" w:rsidRPr="00BE39AC" w:rsidRDefault="00CC2F43">
            <w:pPr>
              <w:spacing w:after="0" w:line="240" w:lineRule="auto"/>
              <w:ind w:left="-72" w:right="-72"/>
              <w:rPr>
                <w:rFonts w:ascii="Cordia New" w:eastAsia="Times New Roman" w:hAnsi="Cordia New"/>
                <w:sz w:val="20"/>
                <w:szCs w:val="20"/>
              </w:rPr>
            </w:pPr>
          </w:p>
        </w:tc>
        <w:tc>
          <w:tcPr>
            <w:tcW w:w="648" w:type="dxa"/>
            <w:vAlign w:val="center"/>
            <w:hideMark/>
          </w:tcPr>
          <w:p w14:paraId="691E6ACC" w14:textId="7B0F48ED"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Baht </w:t>
            </w:r>
          </w:p>
        </w:tc>
        <w:tc>
          <w:tcPr>
            <w:tcW w:w="648" w:type="dxa"/>
            <w:vAlign w:val="center"/>
            <w:hideMark/>
          </w:tcPr>
          <w:p w14:paraId="4EF40639"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USD </w:t>
            </w:r>
          </w:p>
        </w:tc>
        <w:tc>
          <w:tcPr>
            <w:tcW w:w="648" w:type="dxa"/>
            <w:vAlign w:val="center"/>
          </w:tcPr>
          <w:p w14:paraId="029FAB0D"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GBP</w:t>
            </w:r>
          </w:p>
        </w:tc>
        <w:tc>
          <w:tcPr>
            <w:tcW w:w="648" w:type="dxa"/>
            <w:vAlign w:val="center"/>
            <w:hideMark/>
          </w:tcPr>
          <w:p w14:paraId="4271CC3E"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AUD</w:t>
            </w:r>
          </w:p>
        </w:tc>
        <w:tc>
          <w:tcPr>
            <w:tcW w:w="648" w:type="dxa"/>
            <w:vAlign w:val="center"/>
            <w:hideMark/>
          </w:tcPr>
          <w:p w14:paraId="22B53B0C"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EUR  </w:t>
            </w:r>
          </w:p>
        </w:tc>
        <w:tc>
          <w:tcPr>
            <w:tcW w:w="648" w:type="dxa"/>
            <w:vAlign w:val="center"/>
            <w:hideMark/>
          </w:tcPr>
          <w:p w14:paraId="1DA701A5"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CNY</w:t>
            </w:r>
          </w:p>
        </w:tc>
        <w:tc>
          <w:tcPr>
            <w:tcW w:w="648" w:type="dxa"/>
            <w:vAlign w:val="center"/>
          </w:tcPr>
          <w:p w14:paraId="5AEDE374"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SGD</w:t>
            </w:r>
          </w:p>
        </w:tc>
        <w:tc>
          <w:tcPr>
            <w:tcW w:w="648" w:type="dxa"/>
            <w:vAlign w:val="center"/>
            <w:hideMark/>
          </w:tcPr>
          <w:p w14:paraId="733BB8AC"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BRL</w:t>
            </w:r>
          </w:p>
        </w:tc>
        <w:tc>
          <w:tcPr>
            <w:tcW w:w="648" w:type="dxa"/>
            <w:vAlign w:val="center"/>
            <w:hideMark/>
          </w:tcPr>
          <w:p w14:paraId="55288F07"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MYR</w:t>
            </w:r>
          </w:p>
        </w:tc>
        <w:tc>
          <w:tcPr>
            <w:tcW w:w="648" w:type="dxa"/>
            <w:vAlign w:val="center"/>
          </w:tcPr>
          <w:p w14:paraId="1003D2CB"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LKR</w:t>
            </w:r>
          </w:p>
        </w:tc>
        <w:tc>
          <w:tcPr>
            <w:tcW w:w="648" w:type="dxa"/>
            <w:vAlign w:val="center"/>
            <w:hideMark/>
          </w:tcPr>
          <w:p w14:paraId="7DBA61A7" w14:textId="4B729A95"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Baht  </w:t>
            </w:r>
          </w:p>
        </w:tc>
        <w:tc>
          <w:tcPr>
            <w:tcW w:w="648" w:type="dxa"/>
            <w:vAlign w:val="center"/>
            <w:hideMark/>
          </w:tcPr>
          <w:p w14:paraId="72412E70"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USD </w:t>
            </w:r>
          </w:p>
        </w:tc>
        <w:tc>
          <w:tcPr>
            <w:tcW w:w="648" w:type="dxa"/>
            <w:vAlign w:val="center"/>
          </w:tcPr>
          <w:p w14:paraId="499F78BF"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GBP</w:t>
            </w:r>
          </w:p>
        </w:tc>
        <w:tc>
          <w:tcPr>
            <w:tcW w:w="648" w:type="dxa"/>
            <w:vAlign w:val="center"/>
            <w:hideMark/>
          </w:tcPr>
          <w:p w14:paraId="324E76BA"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EUR </w:t>
            </w:r>
          </w:p>
        </w:tc>
        <w:tc>
          <w:tcPr>
            <w:tcW w:w="648" w:type="dxa"/>
            <w:vAlign w:val="center"/>
          </w:tcPr>
          <w:p w14:paraId="072D8F52"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SGD</w:t>
            </w:r>
          </w:p>
        </w:tc>
        <w:tc>
          <w:tcPr>
            <w:tcW w:w="648" w:type="dxa"/>
            <w:vAlign w:val="center"/>
            <w:hideMark/>
          </w:tcPr>
          <w:p w14:paraId="79DFF6C8"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 xml:space="preserve">BRL </w:t>
            </w:r>
          </w:p>
        </w:tc>
        <w:tc>
          <w:tcPr>
            <w:tcW w:w="648" w:type="dxa"/>
            <w:vAlign w:val="center"/>
            <w:hideMark/>
          </w:tcPr>
          <w:p w14:paraId="200B4720"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MYR</w:t>
            </w:r>
          </w:p>
        </w:tc>
        <w:tc>
          <w:tcPr>
            <w:tcW w:w="648" w:type="dxa"/>
            <w:vAlign w:val="center"/>
          </w:tcPr>
          <w:p w14:paraId="6BB462D3" w14:textId="77777777" w:rsidR="00CC2F43" w:rsidRPr="00BE39AC" w:rsidRDefault="00CC2F43">
            <w:pP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LKR</w:t>
            </w:r>
          </w:p>
        </w:tc>
      </w:tr>
      <w:tr w:rsidR="00CC2F43" w:rsidRPr="00BE39AC" w14:paraId="63832A59" w14:textId="77777777" w:rsidTr="00DA4DFF">
        <w:trPr>
          <w:trHeight w:val="19"/>
        </w:trPr>
        <w:tc>
          <w:tcPr>
            <w:tcW w:w="2340" w:type="dxa"/>
            <w:vAlign w:val="center"/>
          </w:tcPr>
          <w:p w14:paraId="73426D34" w14:textId="77777777" w:rsidR="00CC2F43" w:rsidRPr="00BE39AC" w:rsidRDefault="00CC2F43">
            <w:pPr>
              <w:spacing w:after="0" w:line="240" w:lineRule="auto"/>
              <w:ind w:left="-72" w:right="-72"/>
              <w:rPr>
                <w:rFonts w:ascii="Cordia New" w:eastAsia="Times New Roman" w:hAnsi="Cordia New"/>
                <w:sz w:val="20"/>
                <w:szCs w:val="20"/>
              </w:rPr>
            </w:pPr>
          </w:p>
        </w:tc>
        <w:tc>
          <w:tcPr>
            <w:tcW w:w="648" w:type="dxa"/>
            <w:vAlign w:val="center"/>
            <w:hideMark/>
          </w:tcPr>
          <w:p w14:paraId="56646106"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cs/>
              </w:rPr>
            </w:pPr>
            <w:r w:rsidRPr="00BE39AC">
              <w:rPr>
                <w:rFonts w:ascii="Cordia New" w:eastAsia="Times New Roman" w:hAnsi="Cordia New"/>
                <w:b/>
                <w:bCs/>
                <w:sz w:val="20"/>
                <w:szCs w:val="20"/>
              </w:rPr>
              <w:t>Million</w:t>
            </w:r>
          </w:p>
        </w:tc>
        <w:tc>
          <w:tcPr>
            <w:tcW w:w="648" w:type="dxa"/>
            <w:vAlign w:val="center"/>
            <w:hideMark/>
          </w:tcPr>
          <w:p w14:paraId="63EAFAC5"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48A33E5E"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399C7E15"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439DAE9D"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1340A5B7"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5E844919"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13F53620"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412A2EA2"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0A4BE1DC"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1C2462B5"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3AEB6C8E"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74B06344"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180EA3EE"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04B3A68C"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7B090E77"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hideMark/>
          </w:tcPr>
          <w:p w14:paraId="257CE19E"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c>
          <w:tcPr>
            <w:tcW w:w="648" w:type="dxa"/>
            <w:vAlign w:val="center"/>
          </w:tcPr>
          <w:p w14:paraId="42E843F0" w14:textId="77777777" w:rsidR="00CC2F43" w:rsidRPr="00BE39AC" w:rsidRDefault="00CC2F43">
            <w:pPr>
              <w:pBdr>
                <w:bottom w:val="single" w:sz="4" w:space="1" w:color="auto"/>
              </w:pBdr>
              <w:spacing w:after="0" w:line="240" w:lineRule="auto"/>
              <w:ind w:left="-43" w:right="-72"/>
              <w:jc w:val="right"/>
              <w:rPr>
                <w:rFonts w:ascii="Cordia New" w:eastAsia="Times New Roman" w:hAnsi="Cordia New"/>
                <w:b/>
                <w:bCs/>
                <w:sz w:val="20"/>
                <w:szCs w:val="20"/>
              </w:rPr>
            </w:pPr>
            <w:r w:rsidRPr="00BE39AC">
              <w:rPr>
                <w:rFonts w:ascii="Cordia New" w:eastAsia="Times New Roman" w:hAnsi="Cordia New"/>
                <w:b/>
                <w:bCs/>
                <w:sz w:val="20"/>
                <w:szCs w:val="20"/>
              </w:rPr>
              <w:t>Million</w:t>
            </w:r>
          </w:p>
        </w:tc>
      </w:tr>
      <w:tr w:rsidR="00CC2F43" w:rsidRPr="00BE39AC" w14:paraId="04AD85A9" w14:textId="77777777" w:rsidTr="00DA4DFF">
        <w:trPr>
          <w:trHeight w:val="19"/>
        </w:trPr>
        <w:tc>
          <w:tcPr>
            <w:tcW w:w="2340" w:type="dxa"/>
            <w:vAlign w:val="center"/>
          </w:tcPr>
          <w:p w14:paraId="39FC8235" w14:textId="77777777" w:rsidR="00CC2F43" w:rsidRPr="00BE39AC" w:rsidRDefault="00CC2F43">
            <w:pPr>
              <w:spacing w:after="0" w:line="240" w:lineRule="auto"/>
              <w:ind w:left="-72" w:right="-72"/>
              <w:rPr>
                <w:rFonts w:ascii="Cordia New" w:eastAsia="Times New Roman" w:hAnsi="Cordia New"/>
                <w:sz w:val="20"/>
                <w:szCs w:val="20"/>
              </w:rPr>
            </w:pPr>
          </w:p>
        </w:tc>
        <w:tc>
          <w:tcPr>
            <w:tcW w:w="648" w:type="dxa"/>
            <w:vAlign w:val="center"/>
          </w:tcPr>
          <w:p w14:paraId="271BF7FB"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77053205"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tcPr>
          <w:p w14:paraId="1D5CE1DB"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0F5141BD"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3B53A576"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12FF6361"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tcPr>
          <w:p w14:paraId="56597992"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4199A7B6"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3EC3CA82"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tcPr>
          <w:p w14:paraId="783CAB73"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4A8A4CE5"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36B4B93F"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tcPr>
          <w:p w14:paraId="4E336760"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2FF1B973"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tcPr>
          <w:p w14:paraId="67643855"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0AD200A1"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center"/>
          </w:tcPr>
          <w:p w14:paraId="356EDB9C"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tcPr>
          <w:p w14:paraId="78EBAF35" w14:textId="77777777" w:rsidR="00CC2F43" w:rsidRPr="00BE39AC" w:rsidRDefault="00CC2F43">
            <w:pPr>
              <w:spacing w:after="0" w:line="240" w:lineRule="auto"/>
              <w:ind w:left="-43" w:right="-72"/>
              <w:jc w:val="right"/>
              <w:rPr>
                <w:rFonts w:ascii="Cordia New" w:eastAsia="Times New Roman" w:hAnsi="Cordia New"/>
                <w:sz w:val="20"/>
                <w:szCs w:val="20"/>
              </w:rPr>
            </w:pPr>
          </w:p>
        </w:tc>
      </w:tr>
      <w:tr w:rsidR="00CC2F43" w:rsidRPr="00BE39AC" w14:paraId="7D5010D1" w14:textId="77777777" w:rsidTr="00DA4DFF">
        <w:trPr>
          <w:trHeight w:val="19"/>
        </w:trPr>
        <w:tc>
          <w:tcPr>
            <w:tcW w:w="2340" w:type="dxa"/>
            <w:vAlign w:val="center"/>
            <w:hideMark/>
          </w:tcPr>
          <w:p w14:paraId="0FED4C2F" w14:textId="77777777" w:rsidR="00CC2F43" w:rsidRPr="00BE39AC" w:rsidRDefault="00CC2F43">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Letters of guarantees issued </w:t>
            </w:r>
          </w:p>
        </w:tc>
        <w:tc>
          <w:tcPr>
            <w:tcW w:w="648" w:type="dxa"/>
            <w:vAlign w:val="bottom"/>
          </w:tcPr>
          <w:p w14:paraId="1D906BDC" w14:textId="77777777" w:rsidR="00CC2F43" w:rsidRPr="00BE39AC" w:rsidRDefault="00CC2F43">
            <w:pPr>
              <w:spacing w:after="0" w:line="240" w:lineRule="auto"/>
              <w:ind w:left="-43" w:right="-72"/>
              <w:jc w:val="right"/>
              <w:rPr>
                <w:rFonts w:ascii="Cordia New" w:eastAsia="Times New Roman" w:hAnsi="Cordia New"/>
                <w:sz w:val="20"/>
                <w:szCs w:val="20"/>
                <w:cs/>
              </w:rPr>
            </w:pPr>
          </w:p>
        </w:tc>
        <w:tc>
          <w:tcPr>
            <w:tcW w:w="648" w:type="dxa"/>
            <w:vAlign w:val="bottom"/>
          </w:tcPr>
          <w:p w14:paraId="4886A705"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70C24B52" w14:textId="77777777" w:rsidR="00CC2F43" w:rsidRPr="00BE39AC" w:rsidRDefault="00CC2F43">
            <w:pPr>
              <w:spacing w:after="0" w:line="240" w:lineRule="auto"/>
              <w:ind w:left="-43" w:right="-72"/>
              <w:jc w:val="right"/>
              <w:rPr>
                <w:rFonts w:ascii="Cordia New" w:eastAsia="Times New Roman" w:hAnsi="Cordia New"/>
                <w:sz w:val="20"/>
                <w:szCs w:val="20"/>
                <w:cs/>
              </w:rPr>
            </w:pPr>
          </w:p>
        </w:tc>
        <w:tc>
          <w:tcPr>
            <w:tcW w:w="648" w:type="dxa"/>
            <w:vAlign w:val="bottom"/>
          </w:tcPr>
          <w:p w14:paraId="68D08731"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22DF4D20"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6B9E94CC"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6CAA777C"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62B6C1A3"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182F7225"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tcPr>
          <w:p w14:paraId="6F3AA671"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38103550"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60DA0611"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2727A95F"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138E9ADB"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60D78977"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47C18621"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vAlign w:val="bottom"/>
          </w:tcPr>
          <w:p w14:paraId="6643690B" w14:textId="77777777" w:rsidR="00CC2F43" w:rsidRPr="00BE39AC" w:rsidRDefault="00CC2F43">
            <w:pPr>
              <w:spacing w:after="0" w:line="240" w:lineRule="auto"/>
              <w:ind w:left="-43" w:right="-72"/>
              <w:jc w:val="right"/>
              <w:rPr>
                <w:rFonts w:ascii="Cordia New" w:eastAsia="Times New Roman" w:hAnsi="Cordia New"/>
                <w:sz w:val="20"/>
                <w:szCs w:val="20"/>
              </w:rPr>
            </w:pPr>
          </w:p>
        </w:tc>
        <w:tc>
          <w:tcPr>
            <w:tcW w:w="648" w:type="dxa"/>
          </w:tcPr>
          <w:p w14:paraId="4321A8A8" w14:textId="77777777" w:rsidR="00CC2F43" w:rsidRPr="00BE39AC" w:rsidRDefault="00CC2F43">
            <w:pPr>
              <w:spacing w:after="0" w:line="240" w:lineRule="auto"/>
              <w:ind w:left="-43" w:right="-72"/>
              <w:jc w:val="right"/>
              <w:rPr>
                <w:rFonts w:ascii="Cordia New" w:eastAsia="Times New Roman" w:hAnsi="Cordia New"/>
                <w:sz w:val="20"/>
                <w:szCs w:val="20"/>
              </w:rPr>
            </w:pPr>
          </w:p>
        </w:tc>
      </w:tr>
      <w:tr w:rsidR="00CC2F43" w:rsidRPr="00BE39AC" w14:paraId="63DAAC0F" w14:textId="77777777" w:rsidTr="00DA4DFF">
        <w:trPr>
          <w:trHeight w:val="19"/>
        </w:trPr>
        <w:tc>
          <w:tcPr>
            <w:tcW w:w="2340" w:type="dxa"/>
            <w:vAlign w:val="center"/>
            <w:hideMark/>
          </w:tcPr>
          <w:p w14:paraId="03A20F53" w14:textId="77777777" w:rsidR="00CC2F43" w:rsidRPr="00BE39AC" w:rsidRDefault="00CC2F43">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   by banks on behalf of the Group</w:t>
            </w:r>
          </w:p>
        </w:tc>
        <w:tc>
          <w:tcPr>
            <w:tcW w:w="648" w:type="dxa"/>
            <w:vAlign w:val="bottom"/>
          </w:tcPr>
          <w:p w14:paraId="7B329E1E" w14:textId="3CA3AA19"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328</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5FE8E33A" w14:textId="2E2FECDB"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18</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4</w:t>
            </w:r>
          </w:p>
        </w:tc>
        <w:tc>
          <w:tcPr>
            <w:tcW w:w="648" w:type="dxa"/>
            <w:vAlign w:val="bottom"/>
          </w:tcPr>
          <w:p w14:paraId="04620B81"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406008C3" w14:textId="22D0EA42"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20</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4</w:t>
            </w:r>
          </w:p>
        </w:tc>
        <w:tc>
          <w:tcPr>
            <w:tcW w:w="648" w:type="dxa"/>
            <w:vAlign w:val="bottom"/>
          </w:tcPr>
          <w:p w14:paraId="3F3D03D2" w14:textId="7BFC85F7"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43</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7</w:t>
            </w:r>
          </w:p>
        </w:tc>
        <w:tc>
          <w:tcPr>
            <w:tcW w:w="648" w:type="dxa"/>
            <w:vAlign w:val="bottom"/>
          </w:tcPr>
          <w:p w14:paraId="22C8671B"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0DFE49BD"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6F5F9BEB"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41ED726B" w14:textId="4661F278"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0</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5</w:t>
            </w:r>
          </w:p>
        </w:tc>
        <w:tc>
          <w:tcPr>
            <w:tcW w:w="648" w:type="dxa"/>
            <w:vAlign w:val="bottom"/>
          </w:tcPr>
          <w:p w14:paraId="4D4B4A03" w14:textId="77777777" w:rsidR="00CC2F43" w:rsidRPr="00BE39AC" w:rsidRDefault="00CC2F43" w:rsidP="00F54B90">
            <w:pPr>
              <w:spacing w:after="0" w:line="240" w:lineRule="auto"/>
              <w:ind w:left="-43" w:right="-72"/>
              <w:jc w:val="right"/>
              <w:rPr>
                <w:rFonts w:ascii="Cordia New" w:eastAsia="Times New Roman" w:hAnsi="Cordia New"/>
                <w:sz w:val="20"/>
                <w:szCs w:val="20"/>
                <w:cs/>
              </w:rPr>
            </w:pPr>
            <w:r w:rsidRPr="00BE39AC">
              <w:rPr>
                <w:rFonts w:ascii="Cordia New" w:eastAsia="Times New Roman" w:hAnsi="Cordia New"/>
                <w:sz w:val="20"/>
                <w:szCs w:val="20"/>
              </w:rPr>
              <w:t>-</w:t>
            </w:r>
          </w:p>
        </w:tc>
        <w:tc>
          <w:tcPr>
            <w:tcW w:w="648" w:type="dxa"/>
            <w:vAlign w:val="bottom"/>
          </w:tcPr>
          <w:p w14:paraId="5C633871" w14:textId="76B8B65A"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844</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7</w:t>
            </w:r>
          </w:p>
        </w:tc>
        <w:tc>
          <w:tcPr>
            <w:tcW w:w="648" w:type="dxa"/>
            <w:vAlign w:val="bottom"/>
          </w:tcPr>
          <w:p w14:paraId="657941B5"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77DAA3DA"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63BA38F0"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7A274053"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4EDBBAFE"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5EA19271" w14:textId="271E726A"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0</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5</w:t>
            </w:r>
          </w:p>
        </w:tc>
        <w:tc>
          <w:tcPr>
            <w:tcW w:w="648" w:type="dxa"/>
            <w:vAlign w:val="bottom"/>
          </w:tcPr>
          <w:p w14:paraId="777BCFAA" w14:textId="77777777" w:rsidR="00CC2F43" w:rsidRPr="00BE39AC" w:rsidRDefault="00CC2F43" w:rsidP="00F54B90">
            <w:pPr>
              <w:spacing w:after="0" w:line="240" w:lineRule="auto"/>
              <w:ind w:left="-43" w:right="-72"/>
              <w:jc w:val="right"/>
              <w:rPr>
                <w:rFonts w:ascii="Cordia New" w:eastAsia="Times New Roman" w:hAnsi="Cordia New"/>
                <w:sz w:val="20"/>
                <w:szCs w:val="20"/>
                <w:cs/>
              </w:rPr>
            </w:pPr>
            <w:r w:rsidRPr="00BE39AC">
              <w:rPr>
                <w:rFonts w:ascii="Cordia New" w:eastAsia="Times New Roman" w:hAnsi="Cordia New"/>
                <w:sz w:val="20"/>
                <w:szCs w:val="20"/>
              </w:rPr>
              <w:t>-</w:t>
            </w:r>
          </w:p>
        </w:tc>
      </w:tr>
      <w:tr w:rsidR="00CC2F43" w:rsidRPr="00BE39AC" w14:paraId="5A652396" w14:textId="77777777" w:rsidTr="00DA4DFF">
        <w:trPr>
          <w:trHeight w:val="19"/>
        </w:trPr>
        <w:tc>
          <w:tcPr>
            <w:tcW w:w="2340" w:type="dxa"/>
            <w:vAlign w:val="center"/>
            <w:hideMark/>
          </w:tcPr>
          <w:p w14:paraId="5707ACAA" w14:textId="77777777" w:rsidR="00CC2F43" w:rsidRPr="00BE39AC" w:rsidRDefault="00CC2F43">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Guarantee given by the Group </w:t>
            </w:r>
          </w:p>
          <w:p w14:paraId="5C77E134" w14:textId="77777777" w:rsidR="00CC2F43" w:rsidRPr="00BE39AC" w:rsidRDefault="00CC2F43">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   to financial institution to guarantee</w:t>
            </w:r>
          </w:p>
        </w:tc>
        <w:tc>
          <w:tcPr>
            <w:tcW w:w="648" w:type="dxa"/>
            <w:vAlign w:val="bottom"/>
          </w:tcPr>
          <w:p w14:paraId="7E0773DC"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7EF4B54E"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0CDC713E"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7FF10D65"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5D9BCC88"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3D026C87"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2033094A"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60F8216A"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2A26CEEE"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2DDD37C2"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1AB0E944"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0FF19CBD"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4316B9A1"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6EC89E6B"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21726290"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3C3BF32C"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62ECB60D"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c>
          <w:tcPr>
            <w:tcW w:w="648" w:type="dxa"/>
            <w:vAlign w:val="bottom"/>
          </w:tcPr>
          <w:p w14:paraId="2E10ED1C" w14:textId="77777777" w:rsidR="00CC2F43" w:rsidRPr="00BE39AC" w:rsidRDefault="00CC2F43" w:rsidP="00F54B90">
            <w:pPr>
              <w:spacing w:after="0" w:line="240" w:lineRule="auto"/>
              <w:ind w:left="-43" w:right="-72"/>
              <w:jc w:val="right"/>
              <w:rPr>
                <w:rFonts w:ascii="Cordia New" w:eastAsia="Times New Roman" w:hAnsi="Cordia New"/>
                <w:sz w:val="20"/>
                <w:szCs w:val="20"/>
              </w:rPr>
            </w:pPr>
          </w:p>
        </w:tc>
      </w:tr>
      <w:tr w:rsidR="00CC2F43" w:rsidRPr="00BE39AC" w14:paraId="153CACF6" w14:textId="77777777" w:rsidTr="00DA4DFF">
        <w:trPr>
          <w:trHeight w:val="19"/>
        </w:trPr>
        <w:tc>
          <w:tcPr>
            <w:tcW w:w="2340" w:type="dxa"/>
            <w:vAlign w:val="center"/>
            <w:hideMark/>
          </w:tcPr>
          <w:p w14:paraId="75131837" w14:textId="77777777" w:rsidR="00CC2F43" w:rsidRPr="00BE39AC" w:rsidRDefault="00CC2F43">
            <w:pPr>
              <w:spacing w:after="0" w:line="240" w:lineRule="auto"/>
              <w:ind w:left="-72" w:right="-72"/>
              <w:rPr>
                <w:rFonts w:ascii="Cordia New" w:eastAsia="Times New Roman" w:hAnsi="Cordia New"/>
                <w:sz w:val="20"/>
                <w:szCs w:val="20"/>
              </w:rPr>
            </w:pPr>
            <w:r w:rsidRPr="00BE39AC">
              <w:rPr>
                <w:rFonts w:ascii="Cordia New" w:eastAsia="Times New Roman" w:hAnsi="Cordia New"/>
                <w:sz w:val="20"/>
                <w:szCs w:val="20"/>
              </w:rPr>
              <w:t xml:space="preserve">   for credit facilities</w:t>
            </w:r>
          </w:p>
        </w:tc>
        <w:tc>
          <w:tcPr>
            <w:tcW w:w="648" w:type="dxa"/>
            <w:vAlign w:val="bottom"/>
          </w:tcPr>
          <w:p w14:paraId="7894F74E" w14:textId="0C90AE65"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6</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344</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6</w:t>
            </w:r>
          </w:p>
        </w:tc>
        <w:tc>
          <w:tcPr>
            <w:tcW w:w="648" w:type="dxa"/>
            <w:vAlign w:val="bottom"/>
          </w:tcPr>
          <w:p w14:paraId="05E058F6" w14:textId="61C4C0C9"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114</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9</w:t>
            </w:r>
          </w:p>
        </w:tc>
        <w:tc>
          <w:tcPr>
            <w:tcW w:w="648" w:type="dxa"/>
            <w:vAlign w:val="bottom"/>
          </w:tcPr>
          <w:p w14:paraId="0AC17EF5" w14:textId="183EA58F"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6</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2</w:t>
            </w:r>
          </w:p>
        </w:tc>
        <w:tc>
          <w:tcPr>
            <w:tcW w:w="648" w:type="dxa"/>
            <w:vAlign w:val="bottom"/>
          </w:tcPr>
          <w:p w14:paraId="3C302936" w14:textId="77777777" w:rsidR="00CC2F43" w:rsidRPr="00BE39AC" w:rsidRDefault="00CC2F43" w:rsidP="00F54B90">
            <w:pPr>
              <w:spacing w:after="0" w:line="240" w:lineRule="auto"/>
              <w:ind w:left="-43" w:right="-72"/>
              <w:jc w:val="right"/>
              <w:rPr>
                <w:rFonts w:ascii="Cordia New" w:eastAsia="Times New Roman" w:hAnsi="Cordia New"/>
                <w:sz w:val="20"/>
                <w:szCs w:val="20"/>
              </w:rPr>
            </w:pPr>
            <w:r w:rsidRPr="00BE39AC">
              <w:rPr>
                <w:rFonts w:ascii="Cordia New" w:eastAsia="Times New Roman" w:hAnsi="Cordia New"/>
                <w:sz w:val="20"/>
                <w:szCs w:val="20"/>
              </w:rPr>
              <w:t>-</w:t>
            </w:r>
          </w:p>
        </w:tc>
        <w:tc>
          <w:tcPr>
            <w:tcW w:w="648" w:type="dxa"/>
            <w:vAlign w:val="bottom"/>
          </w:tcPr>
          <w:p w14:paraId="1EA9DCE7" w14:textId="6EED68CA"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604</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2</w:t>
            </w:r>
          </w:p>
        </w:tc>
        <w:tc>
          <w:tcPr>
            <w:tcW w:w="648" w:type="dxa"/>
            <w:vAlign w:val="bottom"/>
          </w:tcPr>
          <w:p w14:paraId="758C4D0D" w14:textId="762545C7"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125</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791BC565" w14:textId="64E958B4"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55</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3970B0D3" w14:textId="0C693876"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333C4F51" w14:textId="786EBF46"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100</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2</w:t>
            </w:r>
          </w:p>
        </w:tc>
        <w:tc>
          <w:tcPr>
            <w:tcW w:w="648" w:type="dxa"/>
            <w:vAlign w:val="bottom"/>
          </w:tcPr>
          <w:p w14:paraId="2BBBA6E6" w14:textId="2C96344A"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50</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58FEA28A" w14:textId="0D69BB25"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3</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499</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5</w:t>
            </w:r>
          </w:p>
        </w:tc>
        <w:tc>
          <w:tcPr>
            <w:tcW w:w="648" w:type="dxa"/>
            <w:vAlign w:val="bottom"/>
          </w:tcPr>
          <w:p w14:paraId="3BAE71EF" w14:textId="4308D72E"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114</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9</w:t>
            </w:r>
          </w:p>
        </w:tc>
        <w:tc>
          <w:tcPr>
            <w:tcW w:w="648" w:type="dxa"/>
            <w:vAlign w:val="bottom"/>
          </w:tcPr>
          <w:p w14:paraId="2E55A395" w14:textId="58A1CF58"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6</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1</w:t>
            </w:r>
          </w:p>
        </w:tc>
        <w:tc>
          <w:tcPr>
            <w:tcW w:w="648" w:type="dxa"/>
            <w:vAlign w:val="bottom"/>
          </w:tcPr>
          <w:p w14:paraId="67D968A7" w14:textId="5059B169"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603</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1A90AB95" w14:textId="4DE53E02"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55</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3B132F99" w14:textId="0E259345"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c>
          <w:tcPr>
            <w:tcW w:w="648" w:type="dxa"/>
            <w:vAlign w:val="bottom"/>
          </w:tcPr>
          <w:p w14:paraId="6A15CA76" w14:textId="43016F49"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100</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2</w:t>
            </w:r>
          </w:p>
        </w:tc>
        <w:tc>
          <w:tcPr>
            <w:tcW w:w="648" w:type="dxa"/>
            <w:vAlign w:val="bottom"/>
          </w:tcPr>
          <w:p w14:paraId="6104EE73" w14:textId="66C6D35A" w:rsidR="00CC2F43" w:rsidRPr="00BE39AC" w:rsidRDefault="003A773E" w:rsidP="00F54B90">
            <w:pPr>
              <w:spacing w:after="0" w:line="240" w:lineRule="auto"/>
              <w:ind w:left="-43" w:right="-72"/>
              <w:jc w:val="right"/>
              <w:rPr>
                <w:rFonts w:ascii="Cordia New" w:eastAsia="Times New Roman" w:hAnsi="Cordia New"/>
                <w:sz w:val="20"/>
                <w:szCs w:val="20"/>
              </w:rPr>
            </w:pPr>
            <w:r w:rsidRPr="003A773E">
              <w:rPr>
                <w:rFonts w:ascii="Cordia New" w:eastAsia="Times New Roman" w:hAnsi="Cordia New"/>
                <w:sz w:val="20"/>
                <w:szCs w:val="20"/>
                <w:lang w:val="en-GB"/>
              </w:rPr>
              <w:t>50</w:t>
            </w:r>
            <w:r w:rsidR="00CC2F43" w:rsidRPr="00BE39AC">
              <w:rPr>
                <w:rFonts w:ascii="Cordia New" w:eastAsia="Times New Roman" w:hAnsi="Cordia New"/>
                <w:sz w:val="20"/>
                <w:szCs w:val="20"/>
              </w:rPr>
              <w:t>.</w:t>
            </w:r>
            <w:r w:rsidRPr="003A773E">
              <w:rPr>
                <w:rFonts w:ascii="Cordia New" w:eastAsia="Times New Roman" w:hAnsi="Cordia New"/>
                <w:sz w:val="20"/>
                <w:szCs w:val="20"/>
                <w:lang w:val="en-GB"/>
              </w:rPr>
              <w:t>0</w:t>
            </w:r>
          </w:p>
        </w:tc>
      </w:tr>
    </w:tbl>
    <w:p w14:paraId="22360EA0" w14:textId="77777777" w:rsidR="00C721A4" w:rsidRPr="00BE39AC" w:rsidRDefault="00C721A4" w:rsidP="00690182">
      <w:pPr>
        <w:spacing w:after="0" w:line="240" w:lineRule="auto"/>
        <w:rPr>
          <w:rFonts w:ascii="Cordia New" w:eastAsia="Times New Roman" w:hAnsi="Cordia New"/>
          <w:b/>
          <w:bCs/>
          <w:sz w:val="28"/>
        </w:rPr>
      </w:pPr>
    </w:p>
    <w:p w14:paraId="385A3770" w14:textId="77777777" w:rsidR="00F401B2" w:rsidRPr="00BE39AC" w:rsidRDefault="00F401B2" w:rsidP="00690182">
      <w:pPr>
        <w:spacing w:after="0" w:line="240" w:lineRule="auto"/>
        <w:ind w:left="540" w:hanging="540"/>
        <w:outlineLvl w:val="7"/>
        <w:rPr>
          <w:rFonts w:ascii="Cordia New" w:eastAsia="Times New Roman" w:hAnsi="Cordia New"/>
          <w:b/>
          <w:bCs/>
          <w:sz w:val="28"/>
        </w:rPr>
        <w:sectPr w:rsidR="00F401B2" w:rsidRPr="00BE39AC" w:rsidSect="004E5FE4">
          <w:pgSz w:w="16840" w:h="11907" w:orient="landscape" w:code="9"/>
          <w:pgMar w:top="1699" w:right="1152" w:bottom="1008" w:left="1152" w:header="706" w:footer="706" w:gutter="0"/>
          <w:cols w:space="720"/>
        </w:sectPr>
      </w:pPr>
    </w:p>
    <w:p w14:paraId="0EDBD5A9" w14:textId="300242B6" w:rsidR="00C721A4" w:rsidRPr="004E5FE4" w:rsidRDefault="003A773E" w:rsidP="00690182">
      <w:pPr>
        <w:spacing w:after="0" w:line="240" w:lineRule="auto"/>
        <w:ind w:left="540" w:hanging="540"/>
        <w:outlineLvl w:val="7"/>
        <w:rPr>
          <w:rFonts w:ascii="Cordia New" w:eastAsia="Times New Roman" w:hAnsi="Cordia New"/>
          <w:b/>
          <w:bCs/>
          <w:sz w:val="26"/>
          <w:szCs w:val="26"/>
        </w:rPr>
      </w:pPr>
      <w:r w:rsidRPr="003A773E">
        <w:rPr>
          <w:rFonts w:ascii="Cordia New" w:eastAsia="Times New Roman" w:hAnsi="Cordia New"/>
          <w:b/>
          <w:bCs/>
          <w:sz w:val="26"/>
          <w:szCs w:val="26"/>
          <w:lang w:val="en-GB"/>
        </w:rPr>
        <w:lastRenderedPageBreak/>
        <w:t>41</w:t>
      </w:r>
      <w:r w:rsidR="00C721A4" w:rsidRPr="004E5FE4">
        <w:rPr>
          <w:rFonts w:ascii="Cordia New" w:eastAsia="Times New Roman" w:hAnsi="Cordia New"/>
          <w:b/>
          <w:bCs/>
          <w:sz w:val="26"/>
          <w:szCs w:val="26"/>
        </w:rPr>
        <w:tab/>
        <w:t xml:space="preserve">Post statement of financial position event </w:t>
      </w:r>
    </w:p>
    <w:p w14:paraId="07813BFF" w14:textId="7BC23227" w:rsidR="00282344" w:rsidRPr="004E5FE4" w:rsidRDefault="00282344" w:rsidP="00690182">
      <w:pPr>
        <w:spacing w:after="0" w:line="240" w:lineRule="auto"/>
        <w:ind w:left="547"/>
        <w:jc w:val="both"/>
        <w:rPr>
          <w:rFonts w:ascii="Cordia New" w:eastAsia="Times New Roman" w:hAnsi="Cordia New"/>
          <w:sz w:val="26"/>
          <w:szCs w:val="26"/>
        </w:rPr>
      </w:pPr>
    </w:p>
    <w:p w14:paraId="490C3ADB" w14:textId="12976F05" w:rsidR="00393E59" w:rsidRPr="00584F48" w:rsidRDefault="00D10A01" w:rsidP="00D10A01">
      <w:pPr>
        <w:spacing w:after="0" w:line="240" w:lineRule="auto"/>
        <w:ind w:left="540"/>
        <w:jc w:val="both"/>
        <w:rPr>
          <w:rFonts w:ascii="Cordia New" w:hAnsi="Cordia New"/>
          <w:sz w:val="26"/>
          <w:szCs w:val="26"/>
          <w:shd w:val="clear" w:color="auto" w:fill="FFFFFF"/>
        </w:rPr>
      </w:pPr>
      <w:r w:rsidRPr="00584F48">
        <w:rPr>
          <w:rFonts w:ascii="Cordia New" w:hAnsi="Cordia New"/>
          <w:sz w:val="26"/>
          <w:szCs w:val="26"/>
          <w:shd w:val="clear" w:color="auto" w:fill="FFFFFF"/>
        </w:rPr>
        <w:t xml:space="preserve">On </w:t>
      </w:r>
      <w:r w:rsidR="003A773E" w:rsidRPr="003A773E">
        <w:rPr>
          <w:rFonts w:ascii="Cordia New" w:hAnsi="Cordia New"/>
          <w:sz w:val="26"/>
          <w:szCs w:val="26"/>
          <w:shd w:val="clear" w:color="auto" w:fill="FFFFFF"/>
          <w:lang w:val="en-GB"/>
        </w:rPr>
        <w:t>10</w:t>
      </w:r>
      <w:r w:rsidRPr="00584F48">
        <w:rPr>
          <w:rFonts w:ascii="Cordia New" w:hAnsi="Cordia New"/>
          <w:sz w:val="26"/>
          <w:szCs w:val="26"/>
          <w:shd w:val="clear" w:color="auto" w:fill="FFFFFF"/>
        </w:rPr>
        <w:t xml:space="preserve"> February </w:t>
      </w:r>
      <w:r w:rsidR="003A773E" w:rsidRPr="003A773E">
        <w:rPr>
          <w:rFonts w:ascii="Cordia New" w:hAnsi="Cordia New"/>
          <w:sz w:val="26"/>
          <w:szCs w:val="26"/>
          <w:shd w:val="clear" w:color="auto" w:fill="FFFFFF"/>
          <w:lang w:val="en-GB"/>
        </w:rPr>
        <w:t>2023</w:t>
      </w:r>
      <w:r w:rsidRPr="00584F48">
        <w:rPr>
          <w:rFonts w:ascii="Cordia New" w:hAnsi="Cordia New"/>
          <w:sz w:val="26"/>
          <w:szCs w:val="26"/>
          <w:shd w:val="clear" w:color="auto" w:fill="FFFFFF"/>
        </w:rPr>
        <w:t xml:space="preserve">, the Company issued subordinated perpetual debentures </w:t>
      </w:r>
      <w:proofErr w:type="spellStart"/>
      <w:r w:rsidRPr="00584F48">
        <w:rPr>
          <w:rFonts w:ascii="Cordia New" w:hAnsi="Cordia New"/>
          <w:sz w:val="26"/>
          <w:szCs w:val="26"/>
          <w:shd w:val="clear" w:color="auto" w:fill="FFFFFF"/>
        </w:rPr>
        <w:t>totalling</w:t>
      </w:r>
      <w:proofErr w:type="spellEnd"/>
      <w:r w:rsidRPr="00584F48">
        <w:rPr>
          <w:rFonts w:ascii="Cordia New" w:hAnsi="Cordia New"/>
          <w:sz w:val="26"/>
          <w:szCs w:val="26"/>
          <w:shd w:val="clear" w:color="auto" w:fill="FFFFFF"/>
        </w:rPr>
        <w:t xml:space="preserve"> Baht </w:t>
      </w:r>
      <w:r w:rsidR="003A773E" w:rsidRPr="003A773E">
        <w:rPr>
          <w:rFonts w:ascii="Cordia New" w:hAnsi="Cordia New"/>
          <w:sz w:val="26"/>
          <w:szCs w:val="26"/>
          <w:shd w:val="clear" w:color="auto" w:fill="FFFFFF"/>
          <w:lang w:val="en-GB"/>
        </w:rPr>
        <w:t>10</w:t>
      </w:r>
      <w:r w:rsidRPr="00584F48">
        <w:rPr>
          <w:rFonts w:ascii="Cordia New" w:hAnsi="Cordia New"/>
          <w:sz w:val="26"/>
          <w:szCs w:val="26"/>
          <w:shd w:val="clear" w:color="auto" w:fill="FFFFFF"/>
        </w:rPr>
        <w:t>,</w:t>
      </w:r>
      <w:r w:rsidR="003A773E" w:rsidRPr="003A773E">
        <w:rPr>
          <w:rFonts w:ascii="Cordia New" w:hAnsi="Cordia New"/>
          <w:sz w:val="26"/>
          <w:szCs w:val="26"/>
          <w:shd w:val="clear" w:color="auto" w:fill="FFFFFF"/>
          <w:lang w:val="en-GB"/>
        </w:rPr>
        <w:t>500</w:t>
      </w:r>
      <w:r w:rsidRPr="00584F48">
        <w:rPr>
          <w:rFonts w:ascii="Cordia New" w:hAnsi="Cordia New"/>
          <w:sz w:val="26"/>
          <w:szCs w:val="26"/>
          <w:shd w:val="clear" w:color="auto" w:fill="FFFFFF"/>
        </w:rPr>
        <w:t xml:space="preserve"> million (before </w:t>
      </w:r>
      <w:r w:rsidRPr="00584F48">
        <w:rPr>
          <w:rFonts w:ascii="Cordia New" w:hAnsi="Cordia New"/>
          <w:spacing w:val="-4"/>
          <w:sz w:val="26"/>
          <w:szCs w:val="26"/>
          <w:shd w:val="clear" w:color="auto" w:fill="FFFFFF"/>
        </w:rPr>
        <w:t>deducting transaction cost), with bullet payment upon dissolution of the issuer or upon the exercise of the issuer's early</w:t>
      </w:r>
      <w:r w:rsidRPr="00584F48">
        <w:rPr>
          <w:rFonts w:ascii="Cordia New" w:hAnsi="Cordia New"/>
          <w:sz w:val="26"/>
          <w:szCs w:val="26"/>
          <w:shd w:val="clear" w:color="auto" w:fill="FFFFFF"/>
        </w:rPr>
        <w:t xml:space="preserve"> redemption right pursuant to the terms and conditions, with the issuer's right to unconditional interest and cumulative interest deferral. The debentures are unsecured </w:t>
      </w:r>
      <w:proofErr w:type="gramStart"/>
      <w:r w:rsidRPr="00584F48">
        <w:rPr>
          <w:rFonts w:ascii="Cordia New" w:hAnsi="Cordia New"/>
          <w:sz w:val="26"/>
          <w:szCs w:val="26"/>
          <w:shd w:val="clear" w:color="auto" w:fill="FFFFFF"/>
        </w:rPr>
        <w:t>and  non</w:t>
      </w:r>
      <w:proofErr w:type="gramEnd"/>
      <w:r w:rsidRPr="00584F48">
        <w:rPr>
          <w:rFonts w:ascii="Cordia New" w:hAnsi="Cordia New"/>
          <w:sz w:val="26"/>
          <w:szCs w:val="26"/>
          <w:shd w:val="clear" w:color="auto" w:fill="FFFFFF"/>
        </w:rPr>
        <w:t xml:space="preserve">-convertible. Such perpetual debentures carry a fixed interest at the coupon rate of </w:t>
      </w:r>
      <w:r w:rsidR="003A773E" w:rsidRPr="003A773E">
        <w:rPr>
          <w:rFonts w:ascii="Cordia New" w:hAnsi="Cordia New"/>
          <w:sz w:val="26"/>
          <w:szCs w:val="26"/>
          <w:shd w:val="clear" w:color="auto" w:fill="FFFFFF"/>
          <w:lang w:val="en-GB"/>
        </w:rPr>
        <w:t>6</w:t>
      </w:r>
      <w:r w:rsidRPr="00584F48">
        <w:rPr>
          <w:rFonts w:ascii="Cordia New" w:hAnsi="Cordia New"/>
          <w:sz w:val="26"/>
          <w:szCs w:val="26"/>
          <w:shd w:val="clear" w:color="auto" w:fill="FFFFFF"/>
        </w:rPr>
        <w:t>.</w:t>
      </w:r>
      <w:r w:rsidR="003A773E" w:rsidRPr="003A773E">
        <w:rPr>
          <w:rFonts w:ascii="Cordia New" w:hAnsi="Cordia New"/>
          <w:sz w:val="26"/>
          <w:szCs w:val="26"/>
          <w:shd w:val="clear" w:color="auto" w:fill="FFFFFF"/>
          <w:lang w:val="en-GB"/>
        </w:rPr>
        <w:t>10</w:t>
      </w:r>
      <w:r w:rsidRPr="00584F48">
        <w:rPr>
          <w:rFonts w:ascii="Cordia New" w:hAnsi="Cordia New"/>
          <w:sz w:val="26"/>
          <w:szCs w:val="26"/>
          <w:shd w:val="clear" w:color="auto" w:fill="FFFFFF"/>
        </w:rPr>
        <w:t>% per annum for the first five years, after which the coupon will be adjusted every five years as per the stated terms and conditions.</w:t>
      </w:r>
    </w:p>
    <w:p w14:paraId="1A0F1273" w14:textId="4F43986C" w:rsidR="000F2196" w:rsidRPr="00584F48" w:rsidRDefault="000F2196" w:rsidP="00D10A01">
      <w:pPr>
        <w:spacing w:after="0" w:line="240" w:lineRule="auto"/>
        <w:ind w:left="540"/>
        <w:jc w:val="both"/>
        <w:rPr>
          <w:rFonts w:ascii="Cordia New" w:hAnsi="Cordia New"/>
          <w:sz w:val="26"/>
          <w:szCs w:val="26"/>
          <w:shd w:val="clear" w:color="auto" w:fill="FFFFFF"/>
        </w:rPr>
      </w:pPr>
    </w:p>
    <w:p w14:paraId="6F3B4E7C" w14:textId="70FA0A38" w:rsidR="000F2196" w:rsidRPr="00584F48" w:rsidRDefault="00842DED" w:rsidP="00842DED">
      <w:pPr>
        <w:spacing w:after="0" w:line="240" w:lineRule="auto"/>
        <w:ind w:left="540"/>
        <w:jc w:val="both"/>
        <w:rPr>
          <w:rFonts w:ascii="Cordia New" w:hAnsi="Cordia New"/>
          <w:sz w:val="26"/>
          <w:szCs w:val="26"/>
          <w:shd w:val="clear" w:color="auto" w:fill="FFFFFF"/>
        </w:rPr>
      </w:pPr>
      <w:r w:rsidRPr="00842DED">
        <w:rPr>
          <w:rFonts w:ascii="Cordia New" w:hAnsi="Cordia New"/>
          <w:sz w:val="26"/>
          <w:szCs w:val="26"/>
          <w:shd w:val="clear" w:color="auto" w:fill="FFFFFF"/>
        </w:rPr>
        <w:t xml:space="preserve">On </w:t>
      </w:r>
      <w:r w:rsidR="003A773E" w:rsidRPr="003A773E">
        <w:rPr>
          <w:rFonts w:ascii="Cordia New" w:hAnsi="Cordia New"/>
          <w:sz w:val="26"/>
          <w:szCs w:val="26"/>
          <w:shd w:val="clear" w:color="auto" w:fill="FFFFFF"/>
          <w:lang w:val="en-GB"/>
        </w:rPr>
        <w:t>15</w:t>
      </w:r>
      <w:r w:rsidRPr="00842DED">
        <w:rPr>
          <w:rFonts w:ascii="Cordia New" w:hAnsi="Cordia New"/>
          <w:sz w:val="26"/>
          <w:szCs w:val="26"/>
          <w:shd w:val="clear" w:color="auto" w:fill="FFFFFF"/>
        </w:rPr>
        <w:t xml:space="preserve"> February </w:t>
      </w:r>
      <w:r w:rsidR="003A773E" w:rsidRPr="003A773E">
        <w:rPr>
          <w:rFonts w:ascii="Cordia New" w:hAnsi="Cordia New"/>
          <w:sz w:val="26"/>
          <w:szCs w:val="26"/>
          <w:shd w:val="clear" w:color="auto" w:fill="FFFFFF"/>
          <w:lang w:val="en-GB"/>
        </w:rPr>
        <w:t>2023</w:t>
      </w:r>
      <w:r w:rsidRPr="00842DED">
        <w:rPr>
          <w:rFonts w:ascii="Cordia New" w:hAnsi="Cordia New"/>
          <w:sz w:val="26"/>
          <w:szCs w:val="26"/>
          <w:shd w:val="clear" w:color="auto" w:fill="FFFFFF"/>
        </w:rPr>
        <w:t>, MINT-W</w:t>
      </w:r>
      <w:r w:rsidR="003A773E" w:rsidRPr="003A773E">
        <w:rPr>
          <w:rFonts w:ascii="Cordia New" w:hAnsi="Cordia New"/>
          <w:sz w:val="26"/>
          <w:szCs w:val="26"/>
          <w:shd w:val="clear" w:color="auto" w:fill="FFFFFF"/>
          <w:lang w:val="en-GB"/>
        </w:rPr>
        <w:t>7</w:t>
      </w:r>
      <w:r w:rsidRPr="00842DED">
        <w:rPr>
          <w:rFonts w:ascii="Cordia New" w:hAnsi="Cordia New"/>
          <w:sz w:val="26"/>
          <w:szCs w:val="26"/>
          <w:shd w:val="clear" w:color="auto" w:fill="FFFFFF"/>
        </w:rPr>
        <w:t>,</w:t>
      </w:r>
      <w:r>
        <w:rPr>
          <w:rFonts w:ascii="Cordia New" w:hAnsi="Cordia New"/>
          <w:sz w:val="26"/>
          <w:szCs w:val="26"/>
          <w:shd w:val="clear" w:color="auto" w:fill="FFFFFF"/>
        </w:rPr>
        <w:t xml:space="preserve"> </w:t>
      </w:r>
      <w:r w:rsidRPr="00842DED">
        <w:rPr>
          <w:rFonts w:ascii="Cordia New" w:hAnsi="Cordia New"/>
          <w:sz w:val="26"/>
          <w:szCs w:val="26"/>
          <w:shd w:val="clear" w:color="auto" w:fill="FFFFFF"/>
        </w:rPr>
        <w:t>MINT-W</w:t>
      </w:r>
      <w:r w:rsidR="003A773E" w:rsidRPr="003A773E">
        <w:rPr>
          <w:rFonts w:ascii="Cordia New" w:hAnsi="Cordia New"/>
          <w:sz w:val="26"/>
          <w:szCs w:val="26"/>
          <w:shd w:val="clear" w:color="auto" w:fill="FFFFFF"/>
          <w:lang w:val="en-GB"/>
        </w:rPr>
        <w:t>8</w:t>
      </w:r>
      <w:r w:rsidRPr="00842DED">
        <w:rPr>
          <w:rFonts w:ascii="Cordia New" w:hAnsi="Cordia New"/>
          <w:sz w:val="26"/>
          <w:szCs w:val="26"/>
          <w:shd w:val="clear" w:color="auto" w:fill="FFFFFF"/>
        </w:rPr>
        <w:t>, and MINT-W</w:t>
      </w:r>
      <w:r w:rsidR="003A773E" w:rsidRPr="003A773E">
        <w:rPr>
          <w:rFonts w:ascii="Cordia New" w:hAnsi="Cordia New"/>
          <w:sz w:val="26"/>
          <w:szCs w:val="26"/>
          <w:shd w:val="clear" w:color="auto" w:fill="FFFFFF"/>
          <w:lang w:val="en-GB"/>
        </w:rPr>
        <w:t>9</w:t>
      </w:r>
      <w:r w:rsidRPr="00842DED">
        <w:rPr>
          <w:rFonts w:ascii="Cordia New" w:hAnsi="Cordia New"/>
          <w:sz w:val="26"/>
          <w:szCs w:val="26"/>
          <w:shd w:val="clear" w:color="auto" w:fill="FFFFFF"/>
        </w:rPr>
        <w:t xml:space="preserve"> warrants of </w:t>
      </w:r>
      <w:r w:rsidR="003A773E" w:rsidRPr="003A773E">
        <w:rPr>
          <w:rFonts w:ascii="Cordia New" w:hAnsi="Cordia New"/>
          <w:sz w:val="26"/>
          <w:szCs w:val="26"/>
          <w:shd w:val="clear" w:color="auto" w:fill="FFFFFF"/>
          <w:lang w:val="en-GB"/>
        </w:rPr>
        <w:t>45</w:t>
      </w:r>
      <w:r w:rsidRPr="00842DED">
        <w:rPr>
          <w:rFonts w:ascii="Cordia New" w:hAnsi="Cordia New"/>
          <w:sz w:val="26"/>
          <w:szCs w:val="26"/>
          <w:shd w:val="clear" w:color="auto" w:fill="FFFFFF"/>
        </w:rPr>
        <w:t>,</w:t>
      </w:r>
      <w:r w:rsidR="003A773E" w:rsidRPr="003A773E">
        <w:rPr>
          <w:rFonts w:ascii="Cordia New" w:hAnsi="Cordia New"/>
          <w:sz w:val="26"/>
          <w:szCs w:val="26"/>
          <w:shd w:val="clear" w:color="auto" w:fill="FFFFFF"/>
          <w:lang w:val="en-GB"/>
        </w:rPr>
        <w:t>604</w:t>
      </w:r>
      <w:r w:rsidRPr="00842DED">
        <w:rPr>
          <w:rFonts w:ascii="Cordia New" w:hAnsi="Cordia New"/>
          <w:sz w:val="26"/>
          <w:szCs w:val="26"/>
          <w:shd w:val="clear" w:color="auto" w:fill="FFFFFF"/>
        </w:rPr>
        <w:t>,</w:t>
      </w:r>
      <w:r w:rsidR="003A773E" w:rsidRPr="003A773E">
        <w:rPr>
          <w:rFonts w:ascii="Cordia New" w:hAnsi="Cordia New"/>
          <w:sz w:val="26"/>
          <w:szCs w:val="26"/>
          <w:shd w:val="clear" w:color="auto" w:fill="FFFFFF"/>
          <w:lang w:val="en-GB"/>
        </w:rPr>
        <w:t>833</w:t>
      </w:r>
      <w:r w:rsidRPr="00842DED">
        <w:rPr>
          <w:rFonts w:ascii="Cordia New" w:hAnsi="Cordia New"/>
          <w:sz w:val="26"/>
          <w:szCs w:val="26"/>
          <w:shd w:val="clear" w:color="auto" w:fill="FFFFFF"/>
        </w:rPr>
        <w:t xml:space="preserve"> ordinary shares were exercised for</w:t>
      </w:r>
      <w:r w:rsidR="008B16C0">
        <w:rPr>
          <w:rFonts w:ascii="Cordia New" w:hAnsi="Cordia New"/>
          <w:sz w:val="26"/>
          <w:szCs w:val="26"/>
          <w:shd w:val="clear" w:color="auto" w:fill="FFFFFF"/>
        </w:rPr>
        <w:t xml:space="preserve"> </w:t>
      </w:r>
      <w:r w:rsidRPr="00842DED">
        <w:rPr>
          <w:rFonts w:ascii="Cordia New" w:hAnsi="Cordia New"/>
          <w:sz w:val="26"/>
          <w:szCs w:val="26"/>
          <w:shd w:val="clear" w:color="auto" w:fill="FFFFFF"/>
        </w:rPr>
        <w:t xml:space="preserve">the period of February </w:t>
      </w:r>
      <w:r w:rsidR="003A773E" w:rsidRPr="003A773E">
        <w:rPr>
          <w:rFonts w:ascii="Cordia New" w:hAnsi="Cordia New"/>
          <w:sz w:val="26"/>
          <w:szCs w:val="26"/>
          <w:shd w:val="clear" w:color="auto" w:fill="FFFFFF"/>
          <w:lang w:val="en-GB"/>
        </w:rPr>
        <w:t>2023</w:t>
      </w:r>
      <w:r w:rsidRPr="00842DED">
        <w:rPr>
          <w:rFonts w:ascii="Cordia New" w:hAnsi="Cordia New"/>
          <w:sz w:val="26"/>
          <w:szCs w:val="26"/>
          <w:shd w:val="clear" w:color="auto" w:fill="FFFFFF"/>
        </w:rPr>
        <w:t xml:space="preserve">, totaling Baht </w:t>
      </w:r>
      <w:r w:rsidR="003A773E" w:rsidRPr="003A773E">
        <w:rPr>
          <w:rFonts w:ascii="Cordia New" w:hAnsi="Cordia New"/>
          <w:sz w:val="26"/>
          <w:szCs w:val="26"/>
          <w:shd w:val="clear" w:color="auto" w:fill="FFFFFF"/>
          <w:lang w:val="en-GB"/>
        </w:rPr>
        <w:t>1</w:t>
      </w:r>
      <w:r w:rsidRPr="00842DED">
        <w:rPr>
          <w:rFonts w:ascii="Cordia New" w:hAnsi="Cordia New"/>
          <w:sz w:val="26"/>
          <w:szCs w:val="26"/>
          <w:shd w:val="clear" w:color="auto" w:fill="FFFFFF"/>
        </w:rPr>
        <w:t>,</w:t>
      </w:r>
      <w:r w:rsidR="003A773E" w:rsidRPr="003A773E">
        <w:rPr>
          <w:rFonts w:ascii="Cordia New" w:hAnsi="Cordia New"/>
          <w:sz w:val="26"/>
          <w:szCs w:val="26"/>
          <w:shd w:val="clear" w:color="auto" w:fill="FFFFFF"/>
          <w:lang w:val="en-GB"/>
        </w:rPr>
        <w:t>156</w:t>
      </w:r>
      <w:r w:rsidRPr="00842DED">
        <w:rPr>
          <w:rFonts w:ascii="Cordia New" w:hAnsi="Cordia New"/>
          <w:sz w:val="26"/>
          <w:szCs w:val="26"/>
          <w:shd w:val="clear" w:color="auto" w:fill="FFFFFF"/>
        </w:rPr>
        <w:t xml:space="preserve"> million. The Company</w:t>
      </w:r>
      <w:r>
        <w:rPr>
          <w:rFonts w:ascii="Cordia New" w:hAnsi="Cordia New"/>
          <w:sz w:val="26"/>
          <w:szCs w:val="26"/>
          <w:shd w:val="clear" w:color="auto" w:fill="FFFFFF"/>
        </w:rPr>
        <w:t xml:space="preserve"> </w:t>
      </w:r>
      <w:r w:rsidRPr="00842DED">
        <w:rPr>
          <w:rFonts w:ascii="Cordia New" w:hAnsi="Cordia New"/>
          <w:sz w:val="26"/>
          <w:szCs w:val="26"/>
          <w:shd w:val="clear" w:color="auto" w:fill="FFFFFF"/>
        </w:rPr>
        <w:t xml:space="preserve">registered and paid-up the newly issued shares on </w:t>
      </w:r>
      <w:r w:rsidR="003A773E" w:rsidRPr="003A773E">
        <w:rPr>
          <w:rFonts w:ascii="Cordia New" w:hAnsi="Cordia New"/>
          <w:sz w:val="26"/>
          <w:szCs w:val="26"/>
          <w:shd w:val="clear" w:color="auto" w:fill="FFFFFF"/>
          <w:lang w:val="en-GB"/>
        </w:rPr>
        <w:t>20</w:t>
      </w:r>
      <w:r w:rsidRPr="00842DED">
        <w:rPr>
          <w:rFonts w:ascii="Cordia New" w:hAnsi="Cordia New"/>
          <w:sz w:val="26"/>
          <w:szCs w:val="26"/>
          <w:shd w:val="clear" w:color="auto" w:fill="FFFFFF"/>
        </w:rPr>
        <w:t xml:space="preserve"> February </w:t>
      </w:r>
      <w:r w:rsidR="003A773E" w:rsidRPr="003A773E">
        <w:rPr>
          <w:rFonts w:ascii="Cordia New" w:hAnsi="Cordia New"/>
          <w:sz w:val="26"/>
          <w:szCs w:val="26"/>
          <w:shd w:val="clear" w:color="auto" w:fill="FFFFFF"/>
          <w:lang w:val="en-GB"/>
        </w:rPr>
        <w:t>2023</w:t>
      </w:r>
      <w:r w:rsidRPr="00842DED">
        <w:rPr>
          <w:rFonts w:ascii="Cordia New" w:hAnsi="Cordia New"/>
          <w:sz w:val="26"/>
          <w:szCs w:val="26"/>
          <w:shd w:val="clear" w:color="auto" w:fill="FFFFFF"/>
        </w:rPr>
        <w:t>.</w:t>
      </w:r>
    </w:p>
    <w:sectPr w:rsidR="000F2196" w:rsidRPr="00584F48" w:rsidSect="004E5FE4">
      <w:pgSz w:w="11907" w:h="16840" w:code="9"/>
      <w:pgMar w:top="1699" w:right="1253" w:bottom="1008" w:left="1253"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6A09" w14:textId="77777777" w:rsidR="006B08D9" w:rsidRDefault="006B08D9" w:rsidP="00DE2C2F">
      <w:pPr>
        <w:spacing w:after="0" w:line="240" w:lineRule="auto"/>
      </w:pPr>
      <w:r>
        <w:separator/>
      </w:r>
    </w:p>
  </w:endnote>
  <w:endnote w:type="continuationSeparator" w:id="0">
    <w:p w14:paraId="0D51CD11" w14:textId="77777777" w:rsidR="006B08D9" w:rsidRDefault="006B08D9" w:rsidP="00DE2C2F">
      <w:pPr>
        <w:spacing w:after="0" w:line="240" w:lineRule="auto"/>
      </w:pPr>
      <w:r>
        <w:continuationSeparator/>
      </w:r>
    </w:p>
  </w:endnote>
  <w:endnote w:type="continuationNotice" w:id="1">
    <w:p w14:paraId="01E715F6" w14:textId="77777777" w:rsidR="006B08D9" w:rsidRDefault="006B08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F449" w14:textId="77777777" w:rsidR="00735CF9" w:rsidRDefault="00735C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316C0A" w14:textId="77777777" w:rsidR="00735CF9" w:rsidRDefault="00735C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4C7F" w14:textId="77777777" w:rsidR="00735CF9" w:rsidRPr="00BE39AC" w:rsidRDefault="00735CF9" w:rsidP="00841E70">
    <w:pPr>
      <w:pStyle w:val="Footer"/>
      <w:pBdr>
        <w:top w:val="single" w:sz="8" w:space="1" w:color="auto"/>
      </w:pBdr>
      <w:jc w:val="right"/>
      <w:rPr>
        <w:rFonts w:ascii="Cordia New" w:hAnsi="Cordia New"/>
        <w:sz w:val="26"/>
        <w:szCs w:val="26"/>
      </w:rPr>
    </w:pPr>
    <w:r w:rsidRPr="00BE39AC">
      <w:rPr>
        <w:rFonts w:ascii="Cordia New" w:hAnsi="Cordia New"/>
        <w:sz w:val="26"/>
        <w:szCs w:val="26"/>
      </w:rPr>
      <w:fldChar w:fldCharType="begin"/>
    </w:r>
    <w:r w:rsidRPr="00BE39AC">
      <w:rPr>
        <w:rFonts w:ascii="Cordia New" w:hAnsi="Cordia New"/>
        <w:sz w:val="26"/>
        <w:szCs w:val="26"/>
      </w:rPr>
      <w:instrText xml:space="preserve"> PAGE   \* MERGEFORMAT </w:instrText>
    </w:r>
    <w:r w:rsidRPr="00BE39AC">
      <w:rPr>
        <w:rFonts w:ascii="Cordia New" w:hAnsi="Cordia New"/>
        <w:sz w:val="26"/>
        <w:szCs w:val="26"/>
      </w:rPr>
      <w:fldChar w:fldCharType="separate"/>
    </w:r>
    <w:r w:rsidRPr="00BE39AC">
      <w:rPr>
        <w:rFonts w:ascii="Cordia New" w:hAnsi="Cordia New"/>
        <w:noProof/>
        <w:sz w:val="26"/>
        <w:szCs w:val="26"/>
      </w:rPr>
      <w:t>52</w:t>
    </w:r>
    <w:r w:rsidRPr="00BE39AC">
      <w:rPr>
        <w:rFonts w:ascii="Cordia New" w:hAnsi="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FFA7" w14:textId="77777777" w:rsidR="006B08D9" w:rsidRDefault="006B08D9" w:rsidP="00DE2C2F">
      <w:pPr>
        <w:spacing w:after="0" w:line="240" w:lineRule="auto"/>
      </w:pPr>
      <w:r>
        <w:separator/>
      </w:r>
    </w:p>
  </w:footnote>
  <w:footnote w:type="continuationSeparator" w:id="0">
    <w:p w14:paraId="1420A07B" w14:textId="77777777" w:rsidR="006B08D9" w:rsidRDefault="006B08D9" w:rsidP="00DE2C2F">
      <w:pPr>
        <w:spacing w:after="0" w:line="240" w:lineRule="auto"/>
      </w:pPr>
      <w:r>
        <w:continuationSeparator/>
      </w:r>
    </w:p>
  </w:footnote>
  <w:footnote w:type="continuationNotice" w:id="1">
    <w:p w14:paraId="5C5C2054" w14:textId="77777777" w:rsidR="006B08D9" w:rsidRDefault="006B08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A9AB1" w14:textId="77777777" w:rsidR="00735CF9" w:rsidRPr="00BE39AC" w:rsidRDefault="00735CF9" w:rsidP="004E5FE4">
    <w:pPr>
      <w:pStyle w:val="Header"/>
      <w:tabs>
        <w:tab w:val="clear" w:pos="4680"/>
        <w:tab w:val="clear" w:pos="9360"/>
      </w:tabs>
      <w:rPr>
        <w:rFonts w:ascii="Cordia New" w:hAnsi="Cordia New"/>
        <w:b/>
        <w:bCs/>
        <w:color w:val="000000"/>
        <w:sz w:val="26"/>
        <w:szCs w:val="26"/>
      </w:rPr>
    </w:pPr>
    <w:r w:rsidRPr="00BE39AC">
      <w:rPr>
        <w:rFonts w:ascii="Cordia New" w:hAnsi="Cordia New"/>
        <w:b/>
        <w:bCs/>
        <w:color w:val="000000"/>
        <w:sz w:val="26"/>
        <w:szCs w:val="26"/>
      </w:rPr>
      <w:t>Minor International Public Company Limited</w:t>
    </w:r>
  </w:p>
  <w:p w14:paraId="110D2722" w14:textId="77777777" w:rsidR="00735CF9" w:rsidRPr="00BE39AC" w:rsidRDefault="00735CF9" w:rsidP="00841E70">
    <w:pPr>
      <w:pStyle w:val="Header"/>
      <w:pBdr>
        <w:bottom w:val="single" w:sz="8" w:space="1" w:color="auto"/>
      </w:pBdr>
      <w:rPr>
        <w:rFonts w:ascii="Cordia New" w:hAnsi="Cordia New"/>
        <w:b/>
        <w:bCs/>
        <w:color w:val="000000"/>
        <w:sz w:val="26"/>
        <w:szCs w:val="26"/>
      </w:rPr>
    </w:pPr>
    <w:r w:rsidRPr="00BE39AC">
      <w:rPr>
        <w:rFonts w:ascii="Cordia New" w:hAnsi="Cordia New"/>
        <w:b/>
        <w:bCs/>
        <w:color w:val="000000"/>
        <w:sz w:val="26"/>
        <w:szCs w:val="26"/>
      </w:rPr>
      <w:t>Notes to the Consolidated and Separate Financial Statements</w:t>
    </w:r>
  </w:p>
  <w:p w14:paraId="40A30AFC" w14:textId="23CEACEE" w:rsidR="00735CF9" w:rsidRPr="00BE39AC" w:rsidRDefault="00735CF9" w:rsidP="00841E70">
    <w:pPr>
      <w:pStyle w:val="Header"/>
      <w:pBdr>
        <w:bottom w:val="single" w:sz="8" w:space="1" w:color="auto"/>
      </w:pBdr>
      <w:rPr>
        <w:rFonts w:ascii="Cordia New" w:hAnsi="Cordia New"/>
        <w:b/>
        <w:bCs/>
        <w:color w:val="000000"/>
        <w:sz w:val="26"/>
        <w:szCs w:val="26"/>
      </w:rPr>
    </w:pPr>
    <w:r w:rsidRPr="00BE39AC">
      <w:rPr>
        <w:rFonts w:ascii="Cordia New" w:hAnsi="Cordia New"/>
        <w:b/>
        <w:bCs/>
        <w:color w:val="000000"/>
        <w:sz w:val="26"/>
        <w:szCs w:val="26"/>
      </w:rPr>
      <w:t>For the year ended 31 December 2022</w:t>
    </w:r>
  </w:p>
  <w:p w14:paraId="49E931E6" w14:textId="77777777" w:rsidR="00735CF9" w:rsidRPr="00690182" w:rsidRDefault="00735CF9" w:rsidP="00841E70">
    <w:pPr>
      <w:pStyle w:val="Header"/>
      <w:rPr>
        <w:rFonts w:ascii="Cordia New" w:hAnsi="Cordia New"/>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D1655E2"/>
    <w:styleLink w:val="PwCListBullets12"/>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1" w15:restartNumberingAfterBreak="0">
    <w:nsid w:val="0533299F"/>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B72484B"/>
    <w:multiLevelType w:val="hybridMultilevel"/>
    <w:tmpl w:val="E5325B2C"/>
    <w:lvl w:ilvl="0" w:tplc="1304BC9A">
      <w:start w:val="1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0757EF"/>
    <w:multiLevelType w:val="hybridMultilevel"/>
    <w:tmpl w:val="90A237AE"/>
    <w:lvl w:ilvl="0" w:tplc="9956E81E">
      <w:numFmt w:val="bullet"/>
      <w:lvlText w:val="-"/>
      <w:lvlJc w:val="left"/>
      <w:pPr>
        <w:ind w:left="1260" w:hanging="360"/>
      </w:pPr>
      <w:rPr>
        <w:rFonts w:ascii="Cordia New" w:eastAsia="Times New Roman" w:hAnsi="Cordia New" w:cs="Cordia New" w:hint="default"/>
        <w:i/>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4D73C84"/>
    <w:multiLevelType w:val="hybridMultilevel"/>
    <w:tmpl w:val="F758A1EC"/>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0576623"/>
    <w:multiLevelType w:val="hybridMultilevel"/>
    <w:tmpl w:val="2FAA01F8"/>
    <w:lvl w:ilvl="0" w:tplc="D09CA06E">
      <w:start w:val="1"/>
      <w:numFmt w:val="lowerLetter"/>
      <w:lvlText w:val="%1)"/>
      <w:lvlJc w:val="left"/>
      <w:pPr>
        <w:ind w:left="720" w:hanging="360"/>
      </w:pPr>
      <w:rPr>
        <w:rFonts w:ascii="Cordia New" w:hAnsi="Cordia New" w:cs="Cordia New" w:hint="default"/>
        <w:b/>
        <w:color w:val="auto"/>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C95C4CBC"/>
    <w:lvl w:ilvl="0" w:tplc="5FBC2C3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4DD5DD0"/>
    <w:multiLevelType w:val="hybridMultilevel"/>
    <w:tmpl w:val="9348DA9E"/>
    <w:lvl w:ilvl="0" w:tplc="24D459FC">
      <w:numFmt w:val="bullet"/>
      <w:lvlText w:val="-"/>
      <w:lvlJc w:val="left"/>
      <w:pPr>
        <w:ind w:left="5180" w:hanging="360"/>
      </w:pPr>
      <w:rPr>
        <w:rFonts w:ascii="Cordia New" w:eastAsia="Times New Roman" w:hAnsi="Cordia New" w:cs="Cordia New" w:hint="default"/>
        <w:i/>
        <w:sz w:val="22"/>
        <w:szCs w:val="22"/>
      </w:rPr>
    </w:lvl>
    <w:lvl w:ilvl="1" w:tplc="08090003" w:tentative="1">
      <w:start w:val="1"/>
      <w:numFmt w:val="bullet"/>
      <w:lvlText w:val="o"/>
      <w:lvlJc w:val="left"/>
      <w:pPr>
        <w:ind w:left="5693" w:hanging="360"/>
      </w:pPr>
      <w:rPr>
        <w:rFonts w:ascii="Courier New" w:hAnsi="Courier New" w:cs="Courier New" w:hint="default"/>
      </w:rPr>
    </w:lvl>
    <w:lvl w:ilvl="2" w:tplc="08090005" w:tentative="1">
      <w:start w:val="1"/>
      <w:numFmt w:val="bullet"/>
      <w:lvlText w:val=""/>
      <w:lvlJc w:val="left"/>
      <w:pPr>
        <w:ind w:left="6413" w:hanging="360"/>
      </w:pPr>
      <w:rPr>
        <w:rFonts w:ascii="Wingdings" w:hAnsi="Wingdings" w:hint="default"/>
      </w:rPr>
    </w:lvl>
    <w:lvl w:ilvl="3" w:tplc="08090001" w:tentative="1">
      <w:start w:val="1"/>
      <w:numFmt w:val="bullet"/>
      <w:lvlText w:val=""/>
      <w:lvlJc w:val="left"/>
      <w:pPr>
        <w:ind w:left="7133" w:hanging="360"/>
      </w:pPr>
      <w:rPr>
        <w:rFonts w:ascii="Symbol" w:hAnsi="Symbol" w:hint="default"/>
      </w:rPr>
    </w:lvl>
    <w:lvl w:ilvl="4" w:tplc="08090003" w:tentative="1">
      <w:start w:val="1"/>
      <w:numFmt w:val="bullet"/>
      <w:lvlText w:val="o"/>
      <w:lvlJc w:val="left"/>
      <w:pPr>
        <w:ind w:left="7853" w:hanging="360"/>
      </w:pPr>
      <w:rPr>
        <w:rFonts w:ascii="Courier New" w:hAnsi="Courier New" w:cs="Courier New" w:hint="default"/>
      </w:rPr>
    </w:lvl>
    <w:lvl w:ilvl="5" w:tplc="08090005" w:tentative="1">
      <w:start w:val="1"/>
      <w:numFmt w:val="bullet"/>
      <w:lvlText w:val=""/>
      <w:lvlJc w:val="left"/>
      <w:pPr>
        <w:ind w:left="8573" w:hanging="360"/>
      </w:pPr>
      <w:rPr>
        <w:rFonts w:ascii="Wingdings" w:hAnsi="Wingdings" w:hint="default"/>
      </w:rPr>
    </w:lvl>
    <w:lvl w:ilvl="6" w:tplc="08090001" w:tentative="1">
      <w:start w:val="1"/>
      <w:numFmt w:val="bullet"/>
      <w:lvlText w:val=""/>
      <w:lvlJc w:val="left"/>
      <w:pPr>
        <w:ind w:left="9293" w:hanging="360"/>
      </w:pPr>
      <w:rPr>
        <w:rFonts w:ascii="Symbol" w:hAnsi="Symbol" w:hint="default"/>
      </w:rPr>
    </w:lvl>
    <w:lvl w:ilvl="7" w:tplc="08090003" w:tentative="1">
      <w:start w:val="1"/>
      <w:numFmt w:val="bullet"/>
      <w:lvlText w:val="o"/>
      <w:lvlJc w:val="left"/>
      <w:pPr>
        <w:ind w:left="10013" w:hanging="360"/>
      </w:pPr>
      <w:rPr>
        <w:rFonts w:ascii="Courier New" w:hAnsi="Courier New" w:cs="Courier New" w:hint="default"/>
      </w:rPr>
    </w:lvl>
    <w:lvl w:ilvl="8" w:tplc="08090005" w:tentative="1">
      <w:start w:val="1"/>
      <w:numFmt w:val="bullet"/>
      <w:lvlText w:val=""/>
      <w:lvlJc w:val="left"/>
      <w:pPr>
        <w:ind w:left="10733" w:hanging="360"/>
      </w:pPr>
      <w:rPr>
        <w:rFonts w:ascii="Wingdings" w:hAnsi="Wingdings" w:hint="default"/>
      </w:rPr>
    </w:lvl>
  </w:abstractNum>
  <w:abstractNum w:abstractNumId="10" w15:restartNumberingAfterBreak="0">
    <w:nsid w:val="2B82589B"/>
    <w:multiLevelType w:val="hybridMultilevel"/>
    <w:tmpl w:val="0260A006"/>
    <w:lvl w:ilvl="0" w:tplc="B0B230EC">
      <w:start w:val="1"/>
      <w:numFmt w:val="bullet"/>
      <w:lvlText w:val=""/>
      <w:lvlJc w:val="left"/>
      <w:pPr>
        <w:ind w:left="1353" w:hanging="360"/>
      </w:pPr>
      <w:rPr>
        <w:rFonts w:ascii="Symbol" w:hAnsi="Symbol" w:hint="default"/>
        <w:color w:val="auto"/>
        <w:sz w:val="20"/>
        <w:szCs w:val="20"/>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11" w15:restartNumberingAfterBreak="0">
    <w:nsid w:val="2FB90E0F"/>
    <w:multiLevelType w:val="hybridMultilevel"/>
    <w:tmpl w:val="6EF4246C"/>
    <w:lvl w:ilvl="0" w:tplc="AD3C6DAC">
      <w:numFmt w:val="bullet"/>
      <w:lvlText w:val="-"/>
      <w:lvlJc w:val="left"/>
      <w:pPr>
        <w:ind w:left="1494" w:hanging="360"/>
      </w:pPr>
      <w:rPr>
        <w:rFonts w:ascii="Cordia New" w:eastAsia="Times New Roman" w:hAnsi="Cordia New" w:cs="Cordia New" w:hint="default"/>
        <w:i/>
        <w:sz w:val="26"/>
        <w:szCs w:val="26"/>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33854618"/>
    <w:multiLevelType w:val="hybridMultilevel"/>
    <w:tmpl w:val="F5C8C274"/>
    <w:lvl w:ilvl="0" w:tplc="70DE7532">
      <w:start w:val="1"/>
      <w:numFmt w:val="decimal"/>
      <w:lvlText w:val="(%1)"/>
      <w:lvlJc w:val="left"/>
      <w:pPr>
        <w:ind w:left="1440" w:hanging="360"/>
      </w:pPr>
      <w:rPr>
        <w:rFonts w:ascii="Cordia New" w:eastAsia="Times New Roman" w:hAnsi="Cordia New" w:cs="Cordia New"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2D2B27"/>
    <w:multiLevelType w:val="hybridMultilevel"/>
    <w:tmpl w:val="17FC91C6"/>
    <w:lvl w:ilvl="0" w:tplc="D7743D0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DA47FCA"/>
    <w:multiLevelType w:val="hybridMultilevel"/>
    <w:tmpl w:val="A60EF3A4"/>
    <w:lvl w:ilvl="0" w:tplc="7F2AFBAC">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DC790B"/>
    <w:multiLevelType w:val="hybridMultilevel"/>
    <w:tmpl w:val="22A0A716"/>
    <w:lvl w:ilvl="0" w:tplc="15E68078">
      <w:numFmt w:val="bullet"/>
      <w:lvlText w:val="•"/>
      <w:lvlJc w:val="left"/>
      <w:pPr>
        <w:ind w:left="993" w:hanging="360"/>
      </w:pPr>
      <w:rPr>
        <w:rFonts w:ascii="Cordia New" w:eastAsia="Calibri" w:hAnsi="Cordia New" w:cs="Cordia New"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18" w15:restartNumberingAfterBreak="0">
    <w:nsid w:val="43957F1F"/>
    <w:multiLevelType w:val="hybridMultilevel"/>
    <w:tmpl w:val="46E2A06A"/>
    <w:lvl w:ilvl="0" w:tplc="CBB6892A">
      <w:start w:val="3"/>
      <w:numFmt w:val="bullet"/>
      <w:lvlText w:val="-"/>
      <w:lvlJc w:val="left"/>
      <w:pPr>
        <w:ind w:left="1800" w:hanging="360"/>
      </w:pPr>
      <w:rPr>
        <w:rFonts w:ascii="Arial" w:hAnsi="Arial" w:cs="Arial" w:hint="default"/>
        <w:b w:val="0"/>
        <w:bCs w:val="0"/>
        <w:i w:val="0"/>
        <w:iCs w:val="0"/>
        <w:sz w:val="18"/>
        <w:szCs w:val="18"/>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43FF4724"/>
    <w:multiLevelType w:val="hybridMultilevel"/>
    <w:tmpl w:val="320A2AE2"/>
    <w:lvl w:ilvl="0" w:tplc="69264D2A">
      <w:numFmt w:val="bullet"/>
      <w:lvlText w:val="-"/>
      <w:lvlJc w:val="left"/>
      <w:pPr>
        <w:ind w:left="1800" w:hanging="360"/>
      </w:pPr>
      <w:rPr>
        <w:rFonts w:ascii="Cordia New" w:eastAsia="Times New Roman" w:hAnsi="Cordia New" w:cs="Cordia New" w:hint="default"/>
        <w:i/>
        <w:sz w:val="28"/>
        <w:szCs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A7C4C9B"/>
    <w:multiLevelType w:val="multilevel"/>
    <w:tmpl w:val="D28E2076"/>
    <w:lvl w:ilvl="0">
      <w:start w:val="2"/>
      <w:numFmt w:val="bullet"/>
      <w:lvlText w:val="-"/>
      <w:lvlJc w:val="left"/>
      <w:pPr>
        <w:ind w:left="2989" w:hanging="360"/>
      </w:pPr>
      <w:rPr>
        <w:rFonts w:ascii="Cordia New" w:eastAsia="Arial" w:hAnsi="Cordia New" w:cs="Cordia New"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4DAE6349"/>
    <w:multiLevelType w:val="hybridMultilevel"/>
    <w:tmpl w:val="DCBE21E2"/>
    <w:lvl w:ilvl="0" w:tplc="21EA643A">
      <w:start w:val="1"/>
      <w:numFmt w:val="bullet"/>
      <w:lvlText w:val=""/>
      <w:lvlJc w:val="left"/>
      <w:pPr>
        <w:ind w:left="1624"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53191B90"/>
    <w:multiLevelType w:val="hybridMultilevel"/>
    <w:tmpl w:val="BDE82126"/>
    <w:lvl w:ilvl="0" w:tplc="39CA8E7E">
      <w:start w:val="6"/>
      <w:numFmt w:val="bullet"/>
      <w:lvlText w:val="-"/>
      <w:lvlJc w:val="left"/>
      <w:pPr>
        <w:ind w:left="720" w:hanging="360"/>
      </w:pPr>
      <w:rPr>
        <w:rFonts w:ascii="Cordia New" w:eastAsia="Calibri" w:hAnsi="Cordia New" w:cs="Cordia New" w:hint="default"/>
      </w:rPr>
    </w:lvl>
    <w:lvl w:ilvl="1" w:tplc="F9E6915A">
      <w:numFmt w:val="bullet"/>
      <w:lvlText w:val="•"/>
      <w:lvlJc w:val="left"/>
      <w:pPr>
        <w:ind w:left="1440" w:hanging="360"/>
      </w:pPr>
      <w:rPr>
        <w:rFonts w:ascii="Cordia New" w:eastAsia="Times New Roman" w:hAnsi="Cordia New"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FC3660"/>
    <w:multiLevelType w:val="hybridMultilevel"/>
    <w:tmpl w:val="3B522816"/>
    <w:lvl w:ilvl="0" w:tplc="1DAE21C0">
      <w:start w:val="1"/>
      <w:numFmt w:val="bullet"/>
      <w:lvlText w:val=""/>
      <w:lvlJc w:val="left"/>
      <w:pPr>
        <w:ind w:left="1353" w:hanging="360"/>
      </w:pPr>
      <w:rPr>
        <w:rFonts w:ascii="Symbol" w:hAnsi="Symbol" w:hint="default"/>
        <w:sz w:val="20"/>
        <w:szCs w:val="20"/>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57BC0306"/>
    <w:multiLevelType w:val="hybridMultilevel"/>
    <w:tmpl w:val="D3587456"/>
    <w:lvl w:ilvl="0" w:tplc="A1EE8EF6">
      <w:start w:val="1"/>
      <w:numFmt w:val="lowerLetter"/>
      <w:lvlText w:val="%1)"/>
      <w:lvlJc w:val="left"/>
      <w:pPr>
        <w:ind w:left="720" w:hanging="360"/>
      </w:pPr>
      <w:rPr>
        <w:rFonts w:hint="default"/>
        <w:b/>
        <w:bCs/>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F03AB6"/>
    <w:multiLevelType w:val="hybridMultilevel"/>
    <w:tmpl w:val="042C6A68"/>
    <w:styleLink w:val="PwCListNumbers12"/>
    <w:lvl w:ilvl="0" w:tplc="F36AE98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611664EF"/>
    <w:multiLevelType w:val="hybridMultilevel"/>
    <w:tmpl w:val="E77035F6"/>
    <w:lvl w:ilvl="0" w:tplc="AD2CF6B6">
      <w:numFmt w:val="bullet"/>
      <w:lvlText w:val="-"/>
      <w:lvlJc w:val="left"/>
      <w:pPr>
        <w:ind w:left="720" w:hanging="360"/>
      </w:pPr>
      <w:rPr>
        <w:rFonts w:ascii="Cordia New" w:eastAsia="Times New Roman" w:hAnsi="Cordia New" w:cs="Cordia New" w:hint="default"/>
        <w:i/>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8" w15:restartNumberingAfterBreak="0">
    <w:nsid w:val="6C2A50A0"/>
    <w:multiLevelType w:val="hybridMultilevel"/>
    <w:tmpl w:val="15327B7E"/>
    <w:lvl w:ilvl="0" w:tplc="F61E7CDC">
      <w:numFmt w:val="bullet"/>
      <w:lvlText w:val="-"/>
      <w:lvlJc w:val="left"/>
      <w:pPr>
        <w:ind w:left="1800" w:hanging="360"/>
      </w:pPr>
      <w:rPr>
        <w:rFonts w:ascii="Cordia New" w:eastAsia="Times New Roman" w:hAnsi="Cordia New" w:cs="Cordia New" w:hint="default"/>
        <w:i/>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905F21"/>
    <w:multiLevelType w:val="hybridMultilevel"/>
    <w:tmpl w:val="40D473B0"/>
    <w:lvl w:ilvl="0" w:tplc="08090017">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225059"/>
    <w:multiLevelType w:val="hybridMultilevel"/>
    <w:tmpl w:val="E0523484"/>
    <w:lvl w:ilvl="0" w:tplc="BA9A2D22">
      <w:numFmt w:val="bullet"/>
      <w:lvlText w:val="-"/>
      <w:lvlJc w:val="left"/>
      <w:pPr>
        <w:ind w:left="1440" w:hanging="360"/>
      </w:pPr>
      <w:rPr>
        <w:rFonts w:ascii="Cordia New" w:eastAsia="MS Mincho"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52534"/>
    <w:multiLevelType w:val="hybridMultilevel"/>
    <w:tmpl w:val="D9785E10"/>
    <w:lvl w:ilvl="0" w:tplc="08F05EEA">
      <w:numFmt w:val="bullet"/>
      <w:lvlText w:val="-"/>
      <w:lvlJc w:val="left"/>
      <w:pPr>
        <w:ind w:left="927" w:hanging="360"/>
      </w:pPr>
      <w:rPr>
        <w:rFonts w:ascii="Cordia New" w:eastAsia="Arial" w:hAnsi="Cordia New" w:cs="Cordi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A0C7218"/>
    <w:multiLevelType w:val="hybridMultilevel"/>
    <w:tmpl w:val="8D6A819A"/>
    <w:lvl w:ilvl="0" w:tplc="CBB6892A">
      <w:start w:val="3"/>
      <w:numFmt w:val="bullet"/>
      <w:lvlText w:val="-"/>
      <w:lvlJc w:val="left"/>
      <w:pPr>
        <w:ind w:left="1800" w:hanging="360"/>
      </w:pPr>
      <w:rPr>
        <w:rFonts w:ascii="Arial" w:hAnsi="Arial" w:cs="Arial" w:hint="default"/>
        <w:b w:val="0"/>
        <w:bCs w:val="0"/>
        <w:i w:val="0"/>
        <w:iCs w:val="0"/>
        <w:sz w:val="18"/>
        <w:szCs w:val="18"/>
      </w:rPr>
    </w:lvl>
    <w:lvl w:ilvl="1" w:tplc="6D70D090">
      <w:numFmt w:val="bullet"/>
      <w:lvlText w:val="-"/>
      <w:lvlJc w:val="left"/>
      <w:pPr>
        <w:ind w:left="2520" w:hanging="360"/>
      </w:pPr>
      <w:rPr>
        <w:rFonts w:ascii="Cordia New" w:hAnsi="Cordia New" w:cs="Cordia New" w:hint="default"/>
        <w:sz w:val="28"/>
        <w:szCs w:val="2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7A4A30FC"/>
    <w:multiLevelType w:val="hybridMultilevel"/>
    <w:tmpl w:val="75F22B1E"/>
    <w:lvl w:ilvl="0" w:tplc="7FDC8E3E">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A9F6FA2"/>
    <w:multiLevelType w:val="hybridMultilevel"/>
    <w:tmpl w:val="4E64A900"/>
    <w:lvl w:ilvl="0" w:tplc="14CAD87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C355E4B"/>
    <w:multiLevelType w:val="hybridMultilevel"/>
    <w:tmpl w:val="72F227E6"/>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EC352A9"/>
    <w:multiLevelType w:val="hybridMultilevel"/>
    <w:tmpl w:val="2DF6A7D0"/>
    <w:lvl w:ilvl="0" w:tplc="89A4C970">
      <w:numFmt w:val="bullet"/>
      <w:lvlText w:val="-"/>
      <w:lvlJc w:val="left"/>
      <w:pPr>
        <w:ind w:left="1800" w:hanging="360"/>
      </w:pPr>
      <w:rPr>
        <w:rFonts w:ascii="Cordia New" w:eastAsia="Times New Roman" w:hAnsi="Cordia New" w:cs="Cordia New" w:hint="default"/>
        <w:i/>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0"/>
  </w:num>
  <w:num w:numId="2">
    <w:abstractNumId w:val="32"/>
  </w:num>
  <w:num w:numId="3">
    <w:abstractNumId w:val="2"/>
  </w:num>
  <w:num w:numId="4">
    <w:abstractNumId w:val="15"/>
  </w:num>
  <w:num w:numId="5">
    <w:abstractNumId w:val="25"/>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20"/>
  </w:num>
  <w:num w:numId="12">
    <w:abstractNumId w:val="8"/>
  </w:num>
  <w:num w:numId="13">
    <w:abstractNumId w:val="34"/>
  </w:num>
  <w:num w:numId="14">
    <w:abstractNumId w:val="22"/>
  </w:num>
  <w:num w:numId="15">
    <w:abstractNumId w:val="3"/>
  </w:num>
  <w:num w:numId="16">
    <w:abstractNumId w:val="11"/>
  </w:num>
  <w:num w:numId="17">
    <w:abstractNumId w:val="4"/>
  </w:num>
  <w:num w:numId="18">
    <w:abstractNumId w:val="26"/>
  </w:num>
  <w:num w:numId="19">
    <w:abstractNumId w:val="9"/>
  </w:num>
  <w:num w:numId="20">
    <w:abstractNumId w:val="28"/>
  </w:num>
  <w:num w:numId="21">
    <w:abstractNumId w:val="39"/>
  </w:num>
  <w:num w:numId="22">
    <w:abstractNumId w:val="19"/>
  </w:num>
  <w:num w:numId="23">
    <w:abstractNumId w:val="24"/>
  </w:num>
  <w:num w:numId="24">
    <w:abstractNumId w:val="29"/>
  </w:num>
  <w:num w:numId="25">
    <w:abstractNumId w:val="37"/>
  </w:num>
  <w:num w:numId="26">
    <w:abstractNumId w:val="7"/>
  </w:num>
  <w:num w:numId="27">
    <w:abstractNumId w:val="30"/>
  </w:num>
  <w:num w:numId="28">
    <w:abstractNumId w:val="14"/>
  </w:num>
  <w:num w:numId="29">
    <w:abstractNumId w:val="21"/>
  </w:num>
  <w:num w:numId="30">
    <w:abstractNumId w:val="33"/>
  </w:num>
  <w:num w:numId="31">
    <w:abstractNumId w:val="6"/>
  </w:num>
  <w:num w:numId="32">
    <w:abstractNumId w:val="36"/>
  </w:num>
  <w:num w:numId="33">
    <w:abstractNumId w:val="27"/>
  </w:num>
  <w:num w:numId="34">
    <w:abstractNumId w:val="18"/>
  </w:num>
  <w:num w:numId="35">
    <w:abstractNumId w:val="35"/>
  </w:num>
  <w:num w:numId="36">
    <w:abstractNumId w:val="16"/>
  </w:num>
  <w:num w:numId="37">
    <w:abstractNumId w:val="31"/>
  </w:num>
  <w:num w:numId="38">
    <w:abstractNumId w:val="1"/>
  </w:num>
  <w:num w:numId="39">
    <w:abstractNumId w:val="23"/>
  </w:num>
  <w:num w:numId="40">
    <w:abstractNumId w:val="17"/>
  </w:num>
  <w:num w:numId="41">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OwtDA0NjO3NDU0MTJQ0lEKTi0uzszPAykwqgUAPS/3giwAAAA="/>
  </w:docVars>
  <w:rsids>
    <w:rsidRoot w:val="00DE2C2F"/>
    <w:rsid w:val="00000112"/>
    <w:rsid w:val="0000068E"/>
    <w:rsid w:val="00000C54"/>
    <w:rsid w:val="0000141D"/>
    <w:rsid w:val="000014A0"/>
    <w:rsid w:val="000019DA"/>
    <w:rsid w:val="00001A9B"/>
    <w:rsid w:val="00001B19"/>
    <w:rsid w:val="00001B88"/>
    <w:rsid w:val="00002044"/>
    <w:rsid w:val="00002C28"/>
    <w:rsid w:val="00002DF2"/>
    <w:rsid w:val="00002EB5"/>
    <w:rsid w:val="000033A4"/>
    <w:rsid w:val="0000350F"/>
    <w:rsid w:val="00003DAB"/>
    <w:rsid w:val="00003E49"/>
    <w:rsid w:val="000044BC"/>
    <w:rsid w:val="00005120"/>
    <w:rsid w:val="0000576F"/>
    <w:rsid w:val="0000591B"/>
    <w:rsid w:val="00005A20"/>
    <w:rsid w:val="00005B44"/>
    <w:rsid w:val="00005D13"/>
    <w:rsid w:val="000061BC"/>
    <w:rsid w:val="000065FC"/>
    <w:rsid w:val="00006D6C"/>
    <w:rsid w:val="00007998"/>
    <w:rsid w:val="00007B28"/>
    <w:rsid w:val="00007C5E"/>
    <w:rsid w:val="00007E6F"/>
    <w:rsid w:val="00010467"/>
    <w:rsid w:val="00010541"/>
    <w:rsid w:val="00010C52"/>
    <w:rsid w:val="00011164"/>
    <w:rsid w:val="00011607"/>
    <w:rsid w:val="00011666"/>
    <w:rsid w:val="00011790"/>
    <w:rsid w:val="00011798"/>
    <w:rsid w:val="0001186F"/>
    <w:rsid w:val="000119F2"/>
    <w:rsid w:val="00011CB4"/>
    <w:rsid w:val="00011D10"/>
    <w:rsid w:val="00011E36"/>
    <w:rsid w:val="00012BC1"/>
    <w:rsid w:val="000133C4"/>
    <w:rsid w:val="000134A0"/>
    <w:rsid w:val="000134C8"/>
    <w:rsid w:val="00013BB6"/>
    <w:rsid w:val="0001403A"/>
    <w:rsid w:val="00014072"/>
    <w:rsid w:val="000147AE"/>
    <w:rsid w:val="000148A0"/>
    <w:rsid w:val="00014AC1"/>
    <w:rsid w:val="000150FD"/>
    <w:rsid w:val="00015621"/>
    <w:rsid w:val="000159FC"/>
    <w:rsid w:val="00015C21"/>
    <w:rsid w:val="00015F70"/>
    <w:rsid w:val="00015FDF"/>
    <w:rsid w:val="00016B91"/>
    <w:rsid w:val="00016F7B"/>
    <w:rsid w:val="00017112"/>
    <w:rsid w:val="000173F2"/>
    <w:rsid w:val="000175EA"/>
    <w:rsid w:val="000178D8"/>
    <w:rsid w:val="00017F17"/>
    <w:rsid w:val="00020303"/>
    <w:rsid w:val="0002055A"/>
    <w:rsid w:val="00020990"/>
    <w:rsid w:val="00020FE8"/>
    <w:rsid w:val="0002119F"/>
    <w:rsid w:val="0002187C"/>
    <w:rsid w:val="0002196D"/>
    <w:rsid w:val="00021D4E"/>
    <w:rsid w:val="00022177"/>
    <w:rsid w:val="00022409"/>
    <w:rsid w:val="000224D1"/>
    <w:rsid w:val="00022606"/>
    <w:rsid w:val="00022D6B"/>
    <w:rsid w:val="00022E30"/>
    <w:rsid w:val="0002317E"/>
    <w:rsid w:val="00023314"/>
    <w:rsid w:val="00023690"/>
    <w:rsid w:val="0002386D"/>
    <w:rsid w:val="00023896"/>
    <w:rsid w:val="00023BC2"/>
    <w:rsid w:val="00024472"/>
    <w:rsid w:val="00024780"/>
    <w:rsid w:val="0002502E"/>
    <w:rsid w:val="00025196"/>
    <w:rsid w:val="0002564D"/>
    <w:rsid w:val="00025689"/>
    <w:rsid w:val="00025721"/>
    <w:rsid w:val="00025994"/>
    <w:rsid w:val="00025C11"/>
    <w:rsid w:val="00025CB8"/>
    <w:rsid w:val="00025F1C"/>
    <w:rsid w:val="000262A2"/>
    <w:rsid w:val="00026437"/>
    <w:rsid w:val="00026634"/>
    <w:rsid w:val="00026636"/>
    <w:rsid w:val="00026850"/>
    <w:rsid w:val="00026C22"/>
    <w:rsid w:val="00026F7A"/>
    <w:rsid w:val="000271C5"/>
    <w:rsid w:val="000272CC"/>
    <w:rsid w:val="000276C6"/>
    <w:rsid w:val="00027943"/>
    <w:rsid w:val="00027D38"/>
    <w:rsid w:val="0003010D"/>
    <w:rsid w:val="00030187"/>
    <w:rsid w:val="00030D3A"/>
    <w:rsid w:val="00030D42"/>
    <w:rsid w:val="00030EBA"/>
    <w:rsid w:val="00030F46"/>
    <w:rsid w:val="00030F91"/>
    <w:rsid w:val="0003108E"/>
    <w:rsid w:val="00031464"/>
    <w:rsid w:val="00031735"/>
    <w:rsid w:val="00031FE3"/>
    <w:rsid w:val="000320B7"/>
    <w:rsid w:val="00032327"/>
    <w:rsid w:val="00032A83"/>
    <w:rsid w:val="00032B94"/>
    <w:rsid w:val="00032EA9"/>
    <w:rsid w:val="000334E2"/>
    <w:rsid w:val="00033D34"/>
    <w:rsid w:val="000343BC"/>
    <w:rsid w:val="00034900"/>
    <w:rsid w:val="00034DE2"/>
    <w:rsid w:val="0003509E"/>
    <w:rsid w:val="000355C0"/>
    <w:rsid w:val="00035869"/>
    <w:rsid w:val="00035BB2"/>
    <w:rsid w:val="00035C77"/>
    <w:rsid w:val="00035F29"/>
    <w:rsid w:val="00035F39"/>
    <w:rsid w:val="00036179"/>
    <w:rsid w:val="0003669B"/>
    <w:rsid w:val="00036E8D"/>
    <w:rsid w:val="00037555"/>
    <w:rsid w:val="0003768E"/>
    <w:rsid w:val="00040B79"/>
    <w:rsid w:val="000411E1"/>
    <w:rsid w:val="0004143E"/>
    <w:rsid w:val="00041444"/>
    <w:rsid w:val="00041A64"/>
    <w:rsid w:val="00042200"/>
    <w:rsid w:val="0004246E"/>
    <w:rsid w:val="000426C8"/>
    <w:rsid w:val="00042743"/>
    <w:rsid w:val="0004293E"/>
    <w:rsid w:val="00042B69"/>
    <w:rsid w:val="00042BDE"/>
    <w:rsid w:val="000430FF"/>
    <w:rsid w:val="00043295"/>
    <w:rsid w:val="00043454"/>
    <w:rsid w:val="0004388D"/>
    <w:rsid w:val="0004392E"/>
    <w:rsid w:val="00043A15"/>
    <w:rsid w:val="00043B47"/>
    <w:rsid w:val="00043E4D"/>
    <w:rsid w:val="00044185"/>
    <w:rsid w:val="000446C9"/>
    <w:rsid w:val="000447DE"/>
    <w:rsid w:val="00044A70"/>
    <w:rsid w:val="00044AD4"/>
    <w:rsid w:val="00044C33"/>
    <w:rsid w:val="00044DAF"/>
    <w:rsid w:val="00044F95"/>
    <w:rsid w:val="0004520D"/>
    <w:rsid w:val="000459E9"/>
    <w:rsid w:val="00045C52"/>
    <w:rsid w:val="00045EE4"/>
    <w:rsid w:val="00046245"/>
    <w:rsid w:val="0004664E"/>
    <w:rsid w:val="00046751"/>
    <w:rsid w:val="000467CA"/>
    <w:rsid w:val="000468A8"/>
    <w:rsid w:val="00046BAC"/>
    <w:rsid w:val="00047044"/>
    <w:rsid w:val="0004726F"/>
    <w:rsid w:val="0004735C"/>
    <w:rsid w:val="000473DA"/>
    <w:rsid w:val="000474DF"/>
    <w:rsid w:val="00047C15"/>
    <w:rsid w:val="00047EC4"/>
    <w:rsid w:val="00047FE2"/>
    <w:rsid w:val="00050174"/>
    <w:rsid w:val="00050428"/>
    <w:rsid w:val="00050588"/>
    <w:rsid w:val="00050755"/>
    <w:rsid w:val="0005085B"/>
    <w:rsid w:val="0005087E"/>
    <w:rsid w:val="00050D1A"/>
    <w:rsid w:val="00050E83"/>
    <w:rsid w:val="0005128D"/>
    <w:rsid w:val="000515DB"/>
    <w:rsid w:val="00052229"/>
    <w:rsid w:val="00052C3B"/>
    <w:rsid w:val="00053185"/>
    <w:rsid w:val="00053444"/>
    <w:rsid w:val="0005385C"/>
    <w:rsid w:val="0005398A"/>
    <w:rsid w:val="00053B6A"/>
    <w:rsid w:val="00053EF1"/>
    <w:rsid w:val="0005445C"/>
    <w:rsid w:val="000547B0"/>
    <w:rsid w:val="00054C37"/>
    <w:rsid w:val="000550D7"/>
    <w:rsid w:val="000556D5"/>
    <w:rsid w:val="000556DF"/>
    <w:rsid w:val="00055C2D"/>
    <w:rsid w:val="00055C42"/>
    <w:rsid w:val="00055DD3"/>
    <w:rsid w:val="00055FBC"/>
    <w:rsid w:val="0005629E"/>
    <w:rsid w:val="000568F9"/>
    <w:rsid w:val="00056B36"/>
    <w:rsid w:val="00056C64"/>
    <w:rsid w:val="00056C7E"/>
    <w:rsid w:val="000570A0"/>
    <w:rsid w:val="000573FB"/>
    <w:rsid w:val="00057B54"/>
    <w:rsid w:val="00057DCF"/>
    <w:rsid w:val="00060ABF"/>
    <w:rsid w:val="00060B01"/>
    <w:rsid w:val="00060C9F"/>
    <w:rsid w:val="000613CD"/>
    <w:rsid w:val="00061B5E"/>
    <w:rsid w:val="00062199"/>
    <w:rsid w:val="000623F7"/>
    <w:rsid w:val="000624D6"/>
    <w:rsid w:val="00062763"/>
    <w:rsid w:val="0006310F"/>
    <w:rsid w:val="00063296"/>
    <w:rsid w:val="00063A79"/>
    <w:rsid w:val="00063D6D"/>
    <w:rsid w:val="00063F67"/>
    <w:rsid w:val="00064468"/>
    <w:rsid w:val="0006480C"/>
    <w:rsid w:val="00064C20"/>
    <w:rsid w:val="00064E61"/>
    <w:rsid w:val="00065EA7"/>
    <w:rsid w:val="000660F6"/>
    <w:rsid w:val="0006612B"/>
    <w:rsid w:val="000661E8"/>
    <w:rsid w:val="000666A0"/>
    <w:rsid w:val="0006698E"/>
    <w:rsid w:val="00067049"/>
    <w:rsid w:val="00067568"/>
    <w:rsid w:val="00067900"/>
    <w:rsid w:val="00067A4A"/>
    <w:rsid w:val="00067BD5"/>
    <w:rsid w:val="00067D4F"/>
    <w:rsid w:val="00067F3E"/>
    <w:rsid w:val="000700B8"/>
    <w:rsid w:val="0007013C"/>
    <w:rsid w:val="00070142"/>
    <w:rsid w:val="000701FC"/>
    <w:rsid w:val="000705A7"/>
    <w:rsid w:val="00070D32"/>
    <w:rsid w:val="00070D47"/>
    <w:rsid w:val="00070F52"/>
    <w:rsid w:val="000711BE"/>
    <w:rsid w:val="000712EF"/>
    <w:rsid w:val="000713EE"/>
    <w:rsid w:val="00071B1B"/>
    <w:rsid w:val="00071E1F"/>
    <w:rsid w:val="000723FD"/>
    <w:rsid w:val="00072469"/>
    <w:rsid w:val="0007270A"/>
    <w:rsid w:val="00072840"/>
    <w:rsid w:val="00072843"/>
    <w:rsid w:val="00072E73"/>
    <w:rsid w:val="000730CA"/>
    <w:rsid w:val="0007320A"/>
    <w:rsid w:val="00073767"/>
    <w:rsid w:val="0007399E"/>
    <w:rsid w:val="00073C86"/>
    <w:rsid w:val="000741B8"/>
    <w:rsid w:val="000742AD"/>
    <w:rsid w:val="000742E9"/>
    <w:rsid w:val="0007478A"/>
    <w:rsid w:val="00074819"/>
    <w:rsid w:val="00074B3F"/>
    <w:rsid w:val="00075390"/>
    <w:rsid w:val="00075917"/>
    <w:rsid w:val="00075A68"/>
    <w:rsid w:val="00075E89"/>
    <w:rsid w:val="00075EE6"/>
    <w:rsid w:val="00075FA8"/>
    <w:rsid w:val="00076081"/>
    <w:rsid w:val="000760D4"/>
    <w:rsid w:val="0007628E"/>
    <w:rsid w:val="000763F6"/>
    <w:rsid w:val="00076799"/>
    <w:rsid w:val="00077194"/>
    <w:rsid w:val="000772B2"/>
    <w:rsid w:val="0008018D"/>
    <w:rsid w:val="000808C0"/>
    <w:rsid w:val="00081531"/>
    <w:rsid w:val="000818ED"/>
    <w:rsid w:val="00081EF6"/>
    <w:rsid w:val="0008239D"/>
    <w:rsid w:val="000828F1"/>
    <w:rsid w:val="0008298B"/>
    <w:rsid w:val="00082CEC"/>
    <w:rsid w:val="00082FB0"/>
    <w:rsid w:val="000831D0"/>
    <w:rsid w:val="000848A1"/>
    <w:rsid w:val="00084923"/>
    <w:rsid w:val="00084F5F"/>
    <w:rsid w:val="0008532F"/>
    <w:rsid w:val="000863D8"/>
    <w:rsid w:val="000867AF"/>
    <w:rsid w:val="00086BB0"/>
    <w:rsid w:val="00086C8F"/>
    <w:rsid w:val="00086CED"/>
    <w:rsid w:val="0008704A"/>
    <w:rsid w:val="000872C6"/>
    <w:rsid w:val="000875F0"/>
    <w:rsid w:val="00087B6B"/>
    <w:rsid w:val="00087E3E"/>
    <w:rsid w:val="00090122"/>
    <w:rsid w:val="000903D0"/>
    <w:rsid w:val="00090488"/>
    <w:rsid w:val="000907B6"/>
    <w:rsid w:val="00090921"/>
    <w:rsid w:val="00090B30"/>
    <w:rsid w:val="00090F00"/>
    <w:rsid w:val="0009140B"/>
    <w:rsid w:val="00091669"/>
    <w:rsid w:val="00091A24"/>
    <w:rsid w:val="00091AA7"/>
    <w:rsid w:val="00091BD4"/>
    <w:rsid w:val="00091F29"/>
    <w:rsid w:val="00092528"/>
    <w:rsid w:val="000927BD"/>
    <w:rsid w:val="000928D2"/>
    <w:rsid w:val="00092A57"/>
    <w:rsid w:val="00092C3F"/>
    <w:rsid w:val="000936BC"/>
    <w:rsid w:val="00093713"/>
    <w:rsid w:val="00093A12"/>
    <w:rsid w:val="00093BAD"/>
    <w:rsid w:val="00093D2F"/>
    <w:rsid w:val="00094095"/>
    <w:rsid w:val="000941E4"/>
    <w:rsid w:val="000946BA"/>
    <w:rsid w:val="00094B4D"/>
    <w:rsid w:val="0009537C"/>
    <w:rsid w:val="0009597E"/>
    <w:rsid w:val="00095B6F"/>
    <w:rsid w:val="00095B95"/>
    <w:rsid w:val="00095C68"/>
    <w:rsid w:val="00095DE2"/>
    <w:rsid w:val="00095F4B"/>
    <w:rsid w:val="00095F5B"/>
    <w:rsid w:val="00095F98"/>
    <w:rsid w:val="00096AD9"/>
    <w:rsid w:val="000978FD"/>
    <w:rsid w:val="000A051E"/>
    <w:rsid w:val="000A0741"/>
    <w:rsid w:val="000A09CA"/>
    <w:rsid w:val="000A0A53"/>
    <w:rsid w:val="000A0C64"/>
    <w:rsid w:val="000A0D6E"/>
    <w:rsid w:val="000A0EBF"/>
    <w:rsid w:val="000A1265"/>
    <w:rsid w:val="000A1374"/>
    <w:rsid w:val="000A147A"/>
    <w:rsid w:val="000A14D7"/>
    <w:rsid w:val="000A17F9"/>
    <w:rsid w:val="000A1B28"/>
    <w:rsid w:val="000A1B42"/>
    <w:rsid w:val="000A1B99"/>
    <w:rsid w:val="000A1D1D"/>
    <w:rsid w:val="000A1F83"/>
    <w:rsid w:val="000A211F"/>
    <w:rsid w:val="000A22C6"/>
    <w:rsid w:val="000A2F24"/>
    <w:rsid w:val="000A3192"/>
    <w:rsid w:val="000A3495"/>
    <w:rsid w:val="000A3633"/>
    <w:rsid w:val="000A3AF0"/>
    <w:rsid w:val="000A3B96"/>
    <w:rsid w:val="000A3E23"/>
    <w:rsid w:val="000A40EE"/>
    <w:rsid w:val="000A4CBC"/>
    <w:rsid w:val="000A4E92"/>
    <w:rsid w:val="000A4F2A"/>
    <w:rsid w:val="000A51B1"/>
    <w:rsid w:val="000A55C3"/>
    <w:rsid w:val="000A59E1"/>
    <w:rsid w:val="000A5BAB"/>
    <w:rsid w:val="000A62B9"/>
    <w:rsid w:val="000A6648"/>
    <w:rsid w:val="000A665C"/>
    <w:rsid w:val="000A66FF"/>
    <w:rsid w:val="000A6896"/>
    <w:rsid w:val="000A6C06"/>
    <w:rsid w:val="000A6F0F"/>
    <w:rsid w:val="000A765D"/>
    <w:rsid w:val="000A7B30"/>
    <w:rsid w:val="000B03C8"/>
    <w:rsid w:val="000B0A19"/>
    <w:rsid w:val="000B0F0A"/>
    <w:rsid w:val="000B0F96"/>
    <w:rsid w:val="000B1248"/>
    <w:rsid w:val="000B15B3"/>
    <w:rsid w:val="000B179E"/>
    <w:rsid w:val="000B1AA6"/>
    <w:rsid w:val="000B1D8D"/>
    <w:rsid w:val="000B1E2F"/>
    <w:rsid w:val="000B210D"/>
    <w:rsid w:val="000B2688"/>
    <w:rsid w:val="000B2AB9"/>
    <w:rsid w:val="000B2B80"/>
    <w:rsid w:val="000B2CD2"/>
    <w:rsid w:val="000B2DC3"/>
    <w:rsid w:val="000B36BE"/>
    <w:rsid w:val="000B3801"/>
    <w:rsid w:val="000B38C6"/>
    <w:rsid w:val="000B38E7"/>
    <w:rsid w:val="000B3D21"/>
    <w:rsid w:val="000B4072"/>
    <w:rsid w:val="000B4B00"/>
    <w:rsid w:val="000B4BD9"/>
    <w:rsid w:val="000B4FA2"/>
    <w:rsid w:val="000B5214"/>
    <w:rsid w:val="000B55E2"/>
    <w:rsid w:val="000B58A0"/>
    <w:rsid w:val="000B5A15"/>
    <w:rsid w:val="000B5FE2"/>
    <w:rsid w:val="000B63AA"/>
    <w:rsid w:val="000B64E2"/>
    <w:rsid w:val="000B6590"/>
    <w:rsid w:val="000B6C78"/>
    <w:rsid w:val="000B6E85"/>
    <w:rsid w:val="000B6F89"/>
    <w:rsid w:val="000B6FFE"/>
    <w:rsid w:val="000B7104"/>
    <w:rsid w:val="000B7210"/>
    <w:rsid w:val="000B742A"/>
    <w:rsid w:val="000C00B8"/>
    <w:rsid w:val="000C031D"/>
    <w:rsid w:val="000C0324"/>
    <w:rsid w:val="000C091B"/>
    <w:rsid w:val="000C09EB"/>
    <w:rsid w:val="000C0B0E"/>
    <w:rsid w:val="000C1286"/>
    <w:rsid w:val="000C13C0"/>
    <w:rsid w:val="000C142F"/>
    <w:rsid w:val="000C24FC"/>
    <w:rsid w:val="000C2670"/>
    <w:rsid w:val="000C2C72"/>
    <w:rsid w:val="000C36AA"/>
    <w:rsid w:val="000C37FA"/>
    <w:rsid w:val="000C392D"/>
    <w:rsid w:val="000C3C4B"/>
    <w:rsid w:val="000C3E61"/>
    <w:rsid w:val="000C400A"/>
    <w:rsid w:val="000C4DF4"/>
    <w:rsid w:val="000C5179"/>
    <w:rsid w:val="000C5616"/>
    <w:rsid w:val="000C603D"/>
    <w:rsid w:val="000C6644"/>
    <w:rsid w:val="000C6E0E"/>
    <w:rsid w:val="000C6EA8"/>
    <w:rsid w:val="000C7A13"/>
    <w:rsid w:val="000C7FF6"/>
    <w:rsid w:val="000D008C"/>
    <w:rsid w:val="000D0190"/>
    <w:rsid w:val="000D04F8"/>
    <w:rsid w:val="000D050D"/>
    <w:rsid w:val="000D101D"/>
    <w:rsid w:val="000D192F"/>
    <w:rsid w:val="000D19FD"/>
    <w:rsid w:val="000D1C93"/>
    <w:rsid w:val="000D1D15"/>
    <w:rsid w:val="000D1EFB"/>
    <w:rsid w:val="000D1F70"/>
    <w:rsid w:val="000D1FDE"/>
    <w:rsid w:val="000D243C"/>
    <w:rsid w:val="000D25CB"/>
    <w:rsid w:val="000D2E64"/>
    <w:rsid w:val="000D2F09"/>
    <w:rsid w:val="000D3439"/>
    <w:rsid w:val="000D39B5"/>
    <w:rsid w:val="000D3B77"/>
    <w:rsid w:val="000D3F4B"/>
    <w:rsid w:val="000D3FD9"/>
    <w:rsid w:val="000D4598"/>
    <w:rsid w:val="000D461D"/>
    <w:rsid w:val="000D46BD"/>
    <w:rsid w:val="000D46FE"/>
    <w:rsid w:val="000D4B0B"/>
    <w:rsid w:val="000D518E"/>
    <w:rsid w:val="000D54D1"/>
    <w:rsid w:val="000D5522"/>
    <w:rsid w:val="000D56CF"/>
    <w:rsid w:val="000D579C"/>
    <w:rsid w:val="000D57B1"/>
    <w:rsid w:val="000D5C3B"/>
    <w:rsid w:val="000D5ED0"/>
    <w:rsid w:val="000D5FE6"/>
    <w:rsid w:val="000D602C"/>
    <w:rsid w:val="000D61B7"/>
    <w:rsid w:val="000D6395"/>
    <w:rsid w:val="000D6F6B"/>
    <w:rsid w:val="000D76E9"/>
    <w:rsid w:val="000D7C3F"/>
    <w:rsid w:val="000D7EA4"/>
    <w:rsid w:val="000E004A"/>
    <w:rsid w:val="000E0263"/>
    <w:rsid w:val="000E0406"/>
    <w:rsid w:val="000E0A1F"/>
    <w:rsid w:val="000E113E"/>
    <w:rsid w:val="000E15C6"/>
    <w:rsid w:val="000E16C6"/>
    <w:rsid w:val="000E188E"/>
    <w:rsid w:val="000E18EB"/>
    <w:rsid w:val="000E1C5A"/>
    <w:rsid w:val="000E1D59"/>
    <w:rsid w:val="000E20EB"/>
    <w:rsid w:val="000E2AEE"/>
    <w:rsid w:val="000E2D28"/>
    <w:rsid w:val="000E2D68"/>
    <w:rsid w:val="000E2DDA"/>
    <w:rsid w:val="000E3820"/>
    <w:rsid w:val="000E3A88"/>
    <w:rsid w:val="000E48EC"/>
    <w:rsid w:val="000E4A44"/>
    <w:rsid w:val="000E4B72"/>
    <w:rsid w:val="000E4B79"/>
    <w:rsid w:val="000E4D4E"/>
    <w:rsid w:val="000E4F91"/>
    <w:rsid w:val="000E50FB"/>
    <w:rsid w:val="000E550A"/>
    <w:rsid w:val="000E5936"/>
    <w:rsid w:val="000E597B"/>
    <w:rsid w:val="000E5A0C"/>
    <w:rsid w:val="000E6A92"/>
    <w:rsid w:val="000E6CEB"/>
    <w:rsid w:val="000E6EF2"/>
    <w:rsid w:val="000E70A2"/>
    <w:rsid w:val="000E759A"/>
    <w:rsid w:val="000E77CB"/>
    <w:rsid w:val="000E7FB8"/>
    <w:rsid w:val="000F0058"/>
    <w:rsid w:val="000F03CC"/>
    <w:rsid w:val="000F08C1"/>
    <w:rsid w:val="000F0A3A"/>
    <w:rsid w:val="000F13D0"/>
    <w:rsid w:val="000F14AA"/>
    <w:rsid w:val="000F16F3"/>
    <w:rsid w:val="000F16F6"/>
    <w:rsid w:val="000F1B21"/>
    <w:rsid w:val="000F1B83"/>
    <w:rsid w:val="000F1E7A"/>
    <w:rsid w:val="000F1FAB"/>
    <w:rsid w:val="000F216F"/>
    <w:rsid w:val="000F2196"/>
    <w:rsid w:val="000F2416"/>
    <w:rsid w:val="000F2613"/>
    <w:rsid w:val="000F27D9"/>
    <w:rsid w:val="000F2BA5"/>
    <w:rsid w:val="000F4B23"/>
    <w:rsid w:val="000F4FE7"/>
    <w:rsid w:val="000F55CD"/>
    <w:rsid w:val="000F5623"/>
    <w:rsid w:val="000F5695"/>
    <w:rsid w:val="000F56DC"/>
    <w:rsid w:val="000F5B75"/>
    <w:rsid w:val="000F5CB2"/>
    <w:rsid w:val="000F5DF8"/>
    <w:rsid w:val="000F678D"/>
    <w:rsid w:val="000F6DE3"/>
    <w:rsid w:val="000F7B37"/>
    <w:rsid w:val="000F7CD7"/>
    <w:rsid w:val="00100219"/>
    <w:rsid w:val="001003B8"/>
    <w:rsid w:val="001008F5"/>
    <w:rsid w:val="00100993"/>
    <w:rsid w:val="00100CA8"/>
    <w:rsid w:val="00100CE6"/>
    <w:rsid w:val="00100EFC"/>
    <w:rsid w:val="0010100A"/>
    <w:rsid w:val="001011D9"/>
    <w:rsid w:val="0010137F"/>
    <w:rsid w:val="0010150E"/>
    <w:rsid w:val="00101EBF"/>
    <w:rsid w:val="00101F2A"/>
    <w:rsid w:val="00102288"/>
    <w:rsid w:val="001023D8"/>
    <w:rsid w:val="001023F8"/>
    <w:rsid w:val="0010258A"/>
    <w:rsid w:val="00102C55"/>
    <w:rsid w:val="0010300B"/>
    <w:rsid w:val="0010365C"/>
    <w:rsid w:val="001037B8"/>
    <w:rsid w:val="00103A7D"/>
    <w:rsid w:val="001041DA"/>
    <w:rsid w:val="001042D8"/>
    <w:rsid w:val="00104A22"/>
    <w:rsid w:val="00104BFE"/>
    <w:rsid w:val="0010528C"/>
    <w:rsid w:val="00105413"/>
    <w:rsid w:val="00105764"/>
    <w:rsid w:val="0010593C"/>
    <w:rsid w:val="00105A76"/>
    <w:rsid w:val="00105E00"/>
    <w:rsid w:val="001062C6"/>
    <w:rsid w:val="00106732"/>
    <w:rsid w:val="001068FF"/>
    <w:rsid w:val="00106B2A"/>
    <w:rsid w:val="00106BF6"/>
    <w:rsid w:val="0010764A"/>
    <w:rsid w:val="00107C42"/>
    <w:rsid w:val="00110050"/>
    <w:rsid w:val="0011033F"/>
    <w:rsid w:val="00110F9F"/>
    <w:rsid w:val="00110FB6"/>
    <w:rsid w:val="00110FD7"/>
    <w:rsid w:val="00111323"/>
    <w:rsid w:val="001116BF"/>
    <w:rsid w:val="0011229B"/>
    <w:rsid w:val="001122CE"/>
    <w:rsid w:val="00112483"/>
    <w:rsid w:val="0011256F"/>
    <w:rsid w:val="00112797"/>
    <w:rsid w:val="001128DB"/>
    <w:rsid w:val="00112B7A"/>
    <w:rsid w:val="00113E1F"/>
    <w:rsid w:val="00114518"/>
    <w:rsid w:val="001146A9"/>
    <w:rsid w:val="00114E1F"/>
    <w:rsid w:val="00114ECD"/>
    <w:rsid w:val="00114FE3"/>
    <w:rsid w:val="001156DF"/>
    <w:rsid w:val="00115AA6"/>
    <w:rsid w:val="00116159"/>
    <w:rsid w:val="00116337"/>
    <w:rsid w:val="00116A87"/>
    <w:rsid w:val="00116F64"/>
    <w:rsid w:val="0011714D"/>
    <w:rsid w:val="00117379"/>
    <w:rsid w:val="001174EA"/>
    <w:rsid w:val="001175F8"/>
    <w:rsid w:val="00117694"/>
    <w:rsid w:val="00117701"/>
    <w:rsid w:val="00117C16"/>
    <w:rsid w:val="00117C2A"/>
    <w:rsid w:val="00120529"/>
    <w:rsid w:val="001207AD"/>
    <w:rsid w:val="0012105D"/>
    <w:rsid w:val="00121083"/>
    <w:rsid w:val="001214C5"/>
    <w:rsid w:val="001214DB"/>
    <w:rsid w:val="00121700"/>
    <w:rsid w:val="00121F8C"/>
    <w:rsid w:val="001226DA"/>
    <w:rsid w:val="00122A94"/>
    <w:rsid w:val="00122B17"/>
    <w:rsid w:val="00122E34"/>
    <w:rsid w:val="00122EBF"/>
    <w:rsid w:val="00123229"/>
    <w:rsid w:val="00123AE3"/>
    <w:rsid w:val="00124112"/>
    <w:rsid w:val="001248ED"/>
    <w:rsid w:val="00124B64"/>
    <w:rsid w:val="00124CD3"/>
    <w:rsid w:val="00125553"/>
    <w:rsid w:val="00125655"/>
    <w:rsid w:val="00125970"/>
    <w:rsid w:val="00125B02"/>
    <w:rsid w:val="00125CED"/>
    <w:rsid w:val="00125E8C"/>
    <w:rsid w:val="00125F8B"/>
    <w:rsid w:val="0012672A"/>
    <w:rsid w:val="00126B6C"/>
    <w:rsid w:val="001277B7"/>
    <w:rsid w:val="00127F34"/>
    <w:rsid w:val="00130888"/>
    <w:rsid w:val="00130C5D"/>
    <w:rsid w:val="00130E9B"/>
    <w:rsid w:val="00130F1B"/>
    <w:rsid w:val="00131007"/>
    <w:rsid w:val="001315B9"/>
    <w:rsid w:val="001319FC"/>
    <w:rsid w:val="00131A26"/>
    <w:rsid w:val="00131DEB"/>
    <w:rsid w:val="00132214"/>
    <w:rsid w:val="001322C2"/>
    <w:rsid w:val="00132720"/>
    <w:rsid w:val="00132824"/>
    <w:rsid w:val="00132884"/>
    <w:rsid w:val="00132DE7"/>
    <w:rsid w:val="00132EE9"/>
    <w:rsid w:val="00132F1B"/>
    <w:rsid w:val="001332B6"/>
    <w:rsid w:val="0013385B"/>
    <w:rsid w:val="00133BA2"/>
    <w:rsid w:val="00133C18"/>
    <w:rsid w:val="00133DAE"/>
    <w:rsid w:val="001341A4"/>
    <w:rsid w:val="0013420E"/>
    <w:rsid w:val="001349D7"/>
    <w:rsid w:val="00134E6B"/>
    <w:rsid w:val="001350A3"/>
    <w:rsid w:val="0013527C"/>
    <w:rsid w:val="00135450"/>
    <w:rsid w:val="00135495"/>
    <w:rsid w:val="00135514"/>
    <w:rsid w:val="0013565F"/>
    <w:rsid w:val="0013594B"/>
    <w:rsid w:val="001359A8"/>
    <w:rsid w:val="00135B12"/>
    <w:rsid w:val="00136340"/>
    <w:rsid w:val="0013636D"/>
    <w:rsid w:val="001368B7"/>
    <w:rsid w:val="00136E59"/>
    <w:rsid w:val="0013719D"/>
    <w:rsid w:val="001378D9"/>
    <w:rsid w:val="00137973"/>
    <w:rsid w:val="001379FF"/>
    <w:rsid w:val="00137E7D"/>
    <w:rsid w:val="0014045A"/>
    <w:rsid w:val="00140758"/>
    <w:rsid w:val="00140DAA"/>
    <w:rsid w:val="001415C5"/>
    <w:rsid w:val="001418A9"/>
    <w:rsid w:val="0014218C"/>
    <w:rsid w:val="0014231E"/>
    <w:rsid w:val="0014264A"/>
    <w:rsid w:val="001437F2"/>
    <w:rsid w:val="00143877"/>
    <w:rsid w:val="00143955"/>
    <w:rsid w:val="00143C37"/>
    <w:rsid w:val="00144305"/>
    <w:rsid w:val="00145061"/>
    <w:rsid w:val="0014519E"/>
    <w:rsid w:val="0014548E"/>
    <w:rsid w:val="00145ACC"/>
    <w:rsid w:val="00145E73"/>
    <w:rsid w:val="001466C1"/>
    <w:rsid w:val="001467A9"/>
    <w:rsid w:val="00146964"/>
    <w:rsid w:val="00146FF1"/>
    <w:rsid w:val="00147305"/>
    <w:rsid w:val="00147B5E"/>
    <w:rsid w:val="001502CC"/>
    <w:rsid w:val="00150CDD"/>
    <w:rsid w:val="00150FE9"/>
    <w:rsid w:val="001516E3"/>
    <w:rsid w:val="001518EC"/>
    <w:rsid w:val="00151E02"/>
    <w:rsid w:val="00152017"/>
    <w:rsid w:val="0015202B"/>
    <w:rsid w:val="001523DB"/>
    <w:rsid w:val="0015265B"/>
    <w:rsid w:val="00152D73"/>
    <w:rsid w:val="00152DAA"/>
    <w:rsid w:val="00152EC6"/>
    <w:rsid w:val="0015317C"/>
    <w:rsid w:val="00153774"/>
    <w:rsid w:val="001537E2"/>
    <w:rsid w:val="00154340"/>
    <w:rsid w:val="00154586"/>
    <w:rsid w:val="00155018"/>
    <w:rsid w:val="0015511D"/>
    <w:rsid w:val="00155190"/>
    <w:rsid w:val="00155397"/>
    <w:rsid w:val="00155DB4"/>
    <w:rsid w:val="00155F30"/>
    <w:rsid w:val="00156142"/>
    <w:rsid w:val="001566B0"/>
    <w:rsid w:val="00156E34"/>
    <w:rsid w:val="00157210"/>
    <w:rsid w:val="00157436"/>
    <w:rsid w:val="001574CD"/>
    <w:rsid w:val="00157A54"/>
    <w:rsid w:val="00157B70"/>
    <w:rsid w:val="00157B8B"/>
    <w:rsid w:val="00157E3E"/>
    <w:rsid w:val="001601B5"/>
    <w:rsid w:val="0016042D"/>
    <w:rsid w:val="00160757"/>
    <w:rsid w:val="0016079D"/>
    <w:rsid w:val="00160840"/>
    <w:rsid w:val="00160A72"/>
    <w:rsid w:val="00160CEC"/>
    <w:rsid w:val="00160F31"/>
    <w:rsid w:val="00160FAA"/>
    <w:rsid w:val="00161070"/>
    <w:rsid w:val="001610CD"/>
    <w:rsid w:val="0016127F"/>
    <w:rsid w:val="00161380"/>
    <w:rsid w:val="0016174A"/>
    <w:rsid w:val="00161F9E"/>
    <w:rsid w:val="001621EE"/>
    <w:rsid w:val="00162BD4"/>
    <w:rsid w:val="00162F4C"/>
    <w:rsid w:val="001630C6"/>
    <w:rsid w:val="00163605"/>
    <w:rsid w:val="00163672"/>
    <w:rsid w:val="00163B30"/>
    <w:rsid w:val="001644D1"/>
    <w:rsid w:val="00164E37"/>
    <w:rsid w:val="00164FEB"/>
    <w:rsid w:val="00165521"/>
    <w:rsid w:val="001659E6"/>
    <w:rsid w:val="00165A55"/>
    <w:rsid w:val="00165A5C"/>
    <w:rsid w:val="00165AD2"/>
    <w:rsid w:val="00165C13"/>
    <w:rsid w:val="00165C4A"/>
    <w:rsid w:val="001663C8"/>
    <w:rsid w:val="00166485"/>
    <w:rsid w:val="00166712"/>
    <w:rsid w:val="00166848"/>
    <w:rsid w:val="00166D7F"/>
    <w:rsid w:val="001674FD"/>
    <w:rsid w:val="00167B61"/>
    <w:rsid w:val="00167C27"/>
    <w:rsid w:val="00170069"/>
    <w:rsid w:val="00170594"/>
    <w:rsid w:val="001706EE"/>
    <w:rsid w:val="0017072D"/>
    <w:rsid w:val="00170D1B"/>
    <w:rsid w:val="00170DEF"/>
    <w:rsid w:val="00170EF7"/>
    <w:rsid w:val="00171134"/>
    <w:rsid w:val="001711A4"/>
    <w:rsid w:val="001713C8"/>
    <w:rsid w:val="00171C00"/>
    <w:rsid w:val="00171C9C"/>
    <w:rsid w:val="00172278"/>
    <w:rsid w:val="0017237C"/>
    <w:rsid w:val="001729F9"/>
    <w:rsid w:val="00172AA8"/>
    <w:rsid w:val="00172B0E"/>
    <w:rsid w:val="00172B3B"/>
    <w:rsid w:val="00172D37"/>
    <w:rsid w:val="001731DA"/>
    <w:rsid w:val="001733CB"/>
    <w:rsid w:val="00173417"/>
    <w:rsid w:val="001737AA"/>
    <w:rsid w:val="00174086"/>
    <w:rsid w:val="0017482D"/>
    <w:rsid w:val="00174901"/>
    <w:rsid w:val="0017497F"/>
    <w:rsid w:val="00174BC8"/>
    <w:rsid w:val="001751D6"/>
    <w:rsid w:val="001752A9"/>
    <w:rsid w:val="00175558"/>
    <w:rsid w:val="0017591E"/>
    <w:rsid w:val="00175A1A"/>
    <w:rsid w:val="00176511"/>
    <w:rsid w:val="001771C0"/>
    <w:rsid w:val="00177389"/>
    <w:rsid w:val="001774D6"/>
    <w:rsid w:val="00177A6D"/>
    <w:rsid w:val="00177B4F"/>
    <w:rsid w:val="00177D03"/>
    <w:rsid w:val="00177F87"/>
    <w:rsid w:val="001804C9"/>
    <w:rsid w:val="001806B4"/>
    <w:rsid w:val="001811D6"/>
    <w:rsid w:val="001814CD"/>
    <w:rsid w:val="00181709"/>
    <w:rsid w:val="00181F4B"/>
    <w:rsid w:val="0018208C"/>
    <w:rsid w:val="00182255"/>
    <w:rsid w:val="00182272"/>
    <w:rsid w:val="0018256E"/>
    <w:rsid w:val="00182926"/>
    <w:rsid w:val="0018294C"/>
    <w:rsid w:val="00182D9F"/>
    <w:rsid w:val="00183099"/>
    <w:rsid w:val="00183239"/>
    <w:rsid w:val="00183E11"/>
    <w:rsid w:val="00183E8A"/>
    <w:rsid w:val="00183F54"/>
    <w:rsid w:val="001840D3"/>
    <w:rsid w:val="00184285"/>
    <w:rsid w:val="001849B8"/>
    <w:rsid w:val="00184CD1"/>
    <w:rsid w:val="00184EB1"/>
    <w:rsid w:val="001852C0"/>
    <w:rsid w:val="001856AF"/>
    <w:rsid w:val="00185786"/>
    <w:rsid w:val="00185956"/>
    <w:rsid w:val="00185ACC"/>
    <w:rsid w:val="00185BE2"/>
    <w:rsid w:val="00186062"/>
    <w:rsid w:val="00186164"/>
    <w:rsid w:val="001864F1"/>
    <w:rsid w:val="00186713"/>
    <w:rsid w:val="0018673E"/>
    <w:rsid w:val="001867D0"/>
    <w:rsid w:val="00186C39"/>
    <w:rsid w:val="00187311"/>
    <w:rsid w:val="001874D1"/>
    <w:rsid w:val="00187692"/>
    <w:rsid w:val="00187793"/>
    <w:rsid w:val="001878F9"/>
    <w:rsid w:val="0018795F"/>
    <w:rsid w:val="001903C5"/>
    <w:rsid w:val="0019098C"/>
    <w:rsid w:val="00190CD7"/>
    <w:rsid w:val="0019115C"/>
    <w:rsid w:val="001911C2"/>
    <w:rsid w:val="00191508"/>
    <w:rsid w:val="00191707"/>
    <w:rsid w:val="00191958"/>
    <w:rsid w:val="00191CC6"/>
    <w:rsid w:val="00192259"/>
    <w:rsid w:val="00192420"/>
    <w:rsid w:val="0019244F"/>
    <w:rsid w:val="00192615"/>
    <w:rsid w:val="0019298E"/>
    <w:rsid w:val="00192AFD"/>
    <w:rsid w:val="00192CEF"/>
    <w:rsid w:val="00192DCD"/>
    <w:rsid w:val="00192FB4"/>
    <w:rsid w:val="001934C4"/>
    <w:rsid w:val="001939A6"/>
    <w:rsid w:val="001940B6"/>
    <w:rsid w:val="00194441"/>
    <w:rsid w:val="0019457F"/>
    <w:rsid w:val="001947C5"/>
    <w:rsid w:val="001947CC"/>
    <w:rsid w:val="00194827"/>
    <w:rsid w:val="00194842"/>
    <w:rsid w:val="00194EC4"/>
    <w:rsid w:val="00195384"/>
    <w:rsid w:val="001958F3"/>
    <w:rsid w:val="00195B3D"/>
    <w:rsid w:val="00195C21"/>
    <w:rsid w:val="0019633E"/>
    <w:rsid w:val="00196989"/>
    <w:rsid w:val="00196D33"/>
    <w:rsid w:val="001974F3"/>
    <w:rsid w:val="00197DE6"/>
    <w:rsid w:val="00197E1E"/>
    <w:rsid w:val="001A0077"/>
    <w:rsid w:val="001A041B"/>
    <w:rsid w:val="001A06EA"/>
    <w:rsid w:val="001A0BD0"/>
    <w:rsid w:val="001A0E75"/>
    <w:rsid w:val="001A0F12"/>
    <w:rsid w:val="001A15A1"/>
    <w:rsid w:val="001A19D4"/>
    <w:rsid w:val="001A2497"/>
    <w:rsid w:val="001A2559"/>
    <w:rsid w:val="001A2C96"/>
    <w:rsid w:val="001A3331"/>
    <w:rsid w:val="001A34F0"/>
    <w:rsid w:val="001A3A19"/>
    <w:rsid w:val="001A401E"/>
    <w:rsid w:val="001A45EA"/>
    <w:rsid w:val="001A4636"/>
    <w:rsid w:val="001A4780"/>
    <w:rsid w:val="001A51D4"/>
    <w:rsid w:val="001A5934"/>
    <w:rsid w:val="001A59D5"/>
    <w:rsid w:val="001A5C5C"/>
    <w:rsid w:val="001A5D95"/>
    <w:rsid w:val="001A6052"/>
    <w:rsid w:val="001A69DB"/>
    <w:rsid w:val="001A6ED5"/>
    <w:rsid w:val="001A7348"/>
    <w:rsid w:val="001A76EB"/>
    <w:rsid w:val="001A771A"/>
    <w:rsid w:val="001A7A30"/>
    <w:rsid w:val="001A7BBC"/>
    <w:rsid w:val="001A7D58"/>
    <w:rsid w:val="001A7E78"/>
    <w:rsid w:val="001A7FCD"/>
    <w:rsid w:val="001A7FF8"/>
    <w:rsid w:val="001B0131"/>
    <w:rsid w:val="001B0243"/>
    <w:rsid w:val="001B047E"/>
    <w:rsid w:val="001B051B"/>
    <w:rsid w:val="001B0988"/>
    <w:rsid w:val="001B09C1"/>
    <w:rsid w:val="001B0B9C"/>
    <w:rsid w:val="001B0CCA"/>
    <w:rsid w:val="001B0F69"/>
    <w:rsid w:val="001B1214"/>
    <w:rsid w:val="001B133B"/>
    <w:rsid w:val="001B1F43"/>
    <w:rsid w:val="001B1F7B"/>
    <w:rsid w:val="001B2115"/>
    <w:rsid w:val="001B2CA2"/>
    <w:rsid w:val="001B2D6C"/>
    <w:rsid w:val="001B31BC"/>
    <w:rsid w:val="001B31ED"/>
    <w:rsid w:val="001B367F"/>
    <w:rsid w:val="001B373F"/>
    <w:rsid w:val="001B3EC3"/>
    <w:rsid w:val="001B4384"/>
    <w:rsid w:val="001B447B"/>
    <w:rsid w:val="001B46D7"/>
    <w:rsid w:val="001B584D"/>
    <w:rsid w:val="001B59F2"/>
    <w:rsid w:val="001B5AE8"/>
    <w:rsid w:val="001B5DC2"/>
    <w:rsid w:val="001B607C"/>
    <w:rsid w:val="001B60EE"/>
    <w:rsid w:val="001B642C"/>
    <w:rsid w:val="001B6A5C"/>
    <w:rsid w:val="001B6B64"/>
    <w:rsid w:val="001B6BB3"/>
    <w:rsid w:val="001B6CDE"/>
    <w:rsid w:val="001B6D50"/>
    <w:rsid w:val="001B784F"/>
    <w:rsid w:val="001B7CA4"/>
    <w:rsid w:val="001B7E55"/>
    <w:rsid w:val="001C0F08"/>
    <w:rsid w:val="001C11F7"/>
    <w:rsid w:val="001C12DB"/>
    <w:rsid w:val="001C1911"/>
    <w:rsid w:val="001C1F00"/>
    <w:rsid w:val="001C267A"/>
    <w:rsid w:val="001C2724"/>
    <w:rsid w:val="001C2BFB"/>
    <w:rsid w:val="001C3891"/>
    <w:rsid w:val="001C3975"/>
    <w:rsid w:val="001C41E0"/>
    <w:rsid w:val="001C490A"/>
    <w:rsid w:val="001C529D"/>
    <w:rsid w:val="001C580F"/>
    <w:rsid w:val="001C5882"/>
    <w:rsid w:val="001C59BE"/>
    <w:rsid w:val="001C59BF"/>
    <w:rsid w:val="001C5F5A"/>
    <w:rsid w:val="001C6D40"/>
    <w:rsid w:val="001C6FC5"/>
    <w:rsid w:val="001C7514"/>
    <w:rsid w:val="001C792A"/>
    <w:rsid w:val="001C7D1C"/>
    <w:rsid w:val="001C7DD4"/>
    <w:rsid w:val="001D0F6F"/>
    <w:rsid w:val="001D0FB4"/>
    <w:rsid w:val="001D1243"/>
    <w:rsid w:val="001D1654"/>
    <w:rsid w:val="001D1751"/>
    <w:rsid w:val="001D1B3A"/>
    <w:rsid w:val="001D1C6D"/>
    <w:rsid w:val="001D1DE0"/>
    <w:rsid w:val="001D24CA"/>
    <w:rsid w:val="001D2523"/>
    <w:rsid w:val="001D2572"/>
    <w:rsid w:val="001D2630"/>
    <w:rsid w:val="001D2884"/>
    <w:rsid w:val="001D29A6"/>
    <w:rsid w:val="001D2B80"/>
    <w:rsid w:val="001D2CAE"/>
    <w:rsid w:val="001D2CEF"/>
    <w:rsid w:val="001D2D50"/>
    <w:rsid w:val="001D2DAC"/>
    <w:rsid w:val="001D2EE4"/>
    <w:rsid w:val="001D2FD5"/>
    <w:rsid w:val="001D32FA"/>
    <w:rsid w:val="001D3497"/>
    <w:rsid w:val="001D3AB7"/>
    <w:rsid w:val="001D3D0C"/>
    <w:rsid w:val="001D45E8"/>
    <w:rsid w:val="001D4716"/>
    <w:rsid w:val="001D49BE"/>
    <w:rsid w:val="001D4E7F"/>
    <w:rsid w:val="001D5196"/>
    <w:rsid w:val="001D5256"/>
    <w:rsid w:val="001D5493"/>
    <w:rsid w:val="001D572A"/>
    <w:rsid w:val="001D583C"/>
    <w:rsid w:val="001D5A66"/>
    <w:rsid w:val="001D5B25"/>
    <w:rsid w:val="001D63B8"/>
    <w:rsid w:val="001D6AFA"/>
    <w:rsid w:val="001D6BE4"/>
    <w:rsid w:val="001D6EE4"/>
    <w:rsid w:val="001D7189"/>
    <w:rsid w:val="001D7B76"/>
    <w:rsid w:val="001D7DC7"/>
    <w:rsid w:val="001E0632"/>
    <w:rsid w:val="001E067D"/>
    <w:rsid w:val="001E0917"/>
    <w:rsid w:val="001E159D"/>
    <w:rsid w:val="001E1936"/>
    <w:rsid w:val="001E1D13"/>
    <w:rsid w:val="001E1D21"/>
    <w:rsid w:val="001E1E82"/>
    <w:rsid w:val="001E207D"/>
    <w:rsid w:val="001E20DB"/>
    <w:rsid w:val="001E2218"/>
    <w:rsid w:val="001E2669"/>
    <w:rsid w:val="001E29F4"/>
    <w:rsid w:val="001E2CB6"/>
    <w:rsid w:val="001E31B9"/>
    <w:rsid w:val="001E330A"/>
    <w:rsid w:val="001E3665"/>
    <w:rsid w:val="001E376F"/>
    <w:rsid w:val="001E3A28"/>
    <w:rsid w:val="001E3EA4"/>
    <w:rsid w:val="001E3EBA"/>
    <w:rsid w:val="001E41F6"/>
    <w:rsid w:val="001E4742"/>
    <w:rsid w:val="001E4B49"/>
    <w:rsid w:val="001E4F7E"/>
    <w:rsid w:val="001E4FE4"/>
    <w:rsid w:val="001E5432"/>
    <w:rsid w:val="001E5611"/>
    <w:rsid w:val="001E5C80"/>
    <w:rsid w:val="001E6063"/>
    <w:rsid w:val="001E607F"/>
    <w:rsid w:val="001E60FF"/>
    <w:rsid w:val="001E63F4"/>
    <w:rsid w:val="001E671C"/>
    <w:rsid w:val="001E6916"/>
    <w:rsid w:val="001E6A0C"/>
    <w:rsid w:val="001E765D"/>
    <w:rsid w:val="001E797B"/>
    <w:rsid w:val="001E79D0"/>
    <w:rsid w:val="001E7A1C"/>
    <w:rsid w:val="001E7B50"/>
    <w:rsid w:val="001E7D80"/>
    <w:rsid w:val="001E7E98"/>
    <w:rsid w:val="001F0C31"/>
    <w:rsid w:val="001F1527"/>
    <w:rsid w:val="001F1875"/>
    <w:rsid w:val="001F18C7"/>
    <w:rsid w:val="001F246B"/>
    <w:rsid w:val="001F27B2"/>
    <w:rsid w:val="001F2882"/>
    <w:rsid w:val="001F2EE0"/>
    <w:rsid w:val="001F2F7B"/>
    <w:rsid w:val="001F2F8E"/>
    <w:rsid w:val="001F3170"/>
    <w:rsid w:val="001F386A"/>
    <w:rsid w:val="001F392E"/>
    <w:rsid w:val="001F3CC5"/>
    <w:rsid w:val="001F42CB"/>
    <w:rsid w:val="001F4572"/>
    <w:rsid w:val="001F5255"/>
    <w:rsid w:val="001F52F8"/>
    <w:rsid w:val="001F58D8"/>
    <w:rsid w:val="001F595A"/>
    <w:rsid w:val="001F61C9"/>
    <w:rsid w:val="001F62D8"/>
    <w:rsid w:val="001F684D"/>
    <w:rsid w:val="001F6BA8"/>
    <w:rsid w:val="001F6BEE"/>
    <w:rsid w:val="001F6D96"/>
    <w:rsid w:val="001F72A4"/>
    <w:rsid w:val="00200037"/>
    <w:rsid w:val="002002B1"/>
    <w:rsid w:val="0020067C"/>
    <w:rsid w:val="00200722"/>
    <w:rsid w:val="00201628"/>
    <w:rsid w:val="002016EE"/>
    <w:rsid w:val="002019F5"/>
    <w:rsid w:val="00201AD7"/>
    <w:rsid w:val="00202488"/>
    <w:rsid w:val="00202763"/>
    <w:rsid w:val="00202A0E"/>
    <w:rsid w:val="00202B0B"/>
    <w:rsid w:val="00202B76"/>
    <w:rsid w:val="00202B97"/>
    <w:rsid w:val="00202F58"/>
    <w:rsid w:val="002030A7"/>
    <w:rsid w:val="002038AA"/>
    <w:rsid w:val="0020427A"/>
    <w:rsid w:val="002042C7"/>
    <w:rsid w:val="00204579"/>
    <w:rsid w:val="00204718"/>
    <w:rsid w:val="0020476C"/>
    <w:rsid w:val="002047E4"/>
    <w:rsid w:val="002048C7"/>
    <w:rsid w:val="0020491C"/>
    <w:rsid w:val="00204C0A"/>
    <w:rsid w:val="00204D73"/>
    <w:rsid w:val="002050A0"/>
    <w:rsid w:val="00205A00"/>
    <w:rsid w:val="00205A47"/>
    <w:rsid w:val="002060A8"/>
    <w:rsid w:val="0020629B"/>
    <w:rsid w:val="00206391"/>
    <w:rsid w:val="00206574"/>
    <w:rsid w:val="002067F8"/>
    <w:rsid w:val="0020691C"/>
    <w:rsid w:val="00206A6C"/>
    <w:rsid w:val="0020712D"/>
    <w:rsid w:val="002075C5"/>
    <w:rsid w:val="00207776"/>
    <w:rsid w:val="00207993"/>
    <w:rsid w:val="0021060E"/>
    <w:rsid w:val="002106AF"/>
    <w:rsid w:val="002108D2"/>
    <w:rsid w:val="00210958"/>
    <w:rsid w:val="00210EDB"/>
    <w:rsid w:val="00210F64"/>
    <w:rsid w:val="0021122D"/>
    <w:rsid w:val="00211251"/>
    <w:rsid w:val="0021174B"/>
    <w:rsid w:val="00211794"/>
    <w:rsid w:val="00211BB5"/>
    <w:rsid w:val="00211D7B"/>
    <w:rsid w:val="002120C0"/>
    <w:rsid w:val="00212566"/>
    <w:rsid w:val="0021256F"/>
    <w:rsid w:val="00212642"/>
    <w:rsid w:val="002126F1"/>
    <w:rsid w:val="00213B35"/>
    <w:rsid w:val="0021465A"/>
    <w:rsid w:val="00214818"/>
    <w:rsid w:val="0021483F"/>
    <w:rsid w:val="00214941"/>
    <w:rsid w:val="00214C30"/>
    <w:rsid w:val="002152EF"/>
    <w:rsid w:val="002153E0"/>
    <w:rsid w:val="0021556F"/>
    <w:rsid w:val="00215C50"/>
    <w:rsid w:val="00215FAF"/>
    <w:rsid w:val="00216476"/>
    <w:rsid w:val="002165EC"/>
    <w:rsid w:val="00216D98"/>
    <w:rsid w:val="00217477"/>
    <w:rsid w:val="00217D81"/>
    <w:rsid w:val="00220394"/>
    <w:rsid w:val="00220DCA"/>
    <w:rsid w:val="00220E88"/>
    <w:rsid w:val="00220FF1"/>
    <w:rsid w:val="00221469"/>
    <w:rsid w:val="002216B6"/>
    <w:rsid w:val="00221729"/>
    <w:rsid w:val="00221B3B"/>
    <w:rsid w:val="00221E84"/>
    <w:rsid w:val="002220CE"/>
    <w:rsid w:val="00222455"/>
    <w:rsid w:val="00222FC3"/>
    <w:rsid w:val="0022313A"/>
    <w:rsid w:val="0022363C"/>
    <w:rsid w:val="00223973"/>
    <w:rsid w:val="00223DBE"/>
    <w:rsid w:val="00223F1F"/>
    <w:rsid w:val="00223FFE"/>
    <w:rsid w:val="002246D9"/>
    <w:rsid w:val="0022481E"/>
    <w:rsid w:val="002248C3"/>
    <w:rsid w:val="002248C4"/>
    <w:rsid w:val="00224969"/>
    <w:rsid w:val="00224E25"/>
    <w:rsid w:val="0022549B"/>
    <w:rsid w:val="002260F1"/>
    <w:rsid w:val="002262B3"/>
    <w:rsid w:val="0022633C"/>
    <w:rsid w:val="0022651D"/>
    <w:rsid w:val="00226A9A"/>
    <w:rsid w:val="00226FAA"/>
    <w:rsid w:val="00227196"/>
    <w:rsid w:val="002276AF"/>
    <w:rsid w:val="00227C29"/>
    <w:rsid w:val="00227DEB"/>
    <w:rsid w:val="00230137"/>
    <w:rsid w:val="00230147"/>
    <w:rsid w:val="00230415"/>
    <w:rsid w:val="00230517"/>
    <w:rsid w:val="002309B1"/>
    <w:rsid w:val="00230CCB"/>
    <w:rsid w:val="00230D22"/>
    <w:rsid w:val="00230D48"/>
    <w:rsid w:val="002310CD"/>
    <w:rsid w:val="00231119"/>
    <w:rsid w:val="00231369"/>
    <w:rsid w:val="002319BB"/>
    <w:rsid w:val="00231EC2"/>
    <w:rsid w:val="00232317"/>
    <w:rsid w:val="00232BDC"/>
    <w:rsid w:val="00232F1E"/>
    <w:rsid w:val="002331E2"/>
    <w:rsid w:val="002338C3"/>
    <w:rsid w:val="00233B2C"/>
    <w:rsid w:val="00234134"/>
    <w:rsid w:val="0023420C"/>
    <w:rsid w:val="0023421F"/>
    <w:rsid w:val="002343EB"/>
    <w:rsid w:val="0023475D"/>
    <w:rsid w:val="00234CE3"/>
    <w:rsid w:val="00235023"/>
    <w:rsid w:val="00235043"/>
    <w:rsid w:val="002350B9"/>
    <w:rsid w:val="0023566E"/>
    <w:rsid w:val="002358EE"/>
    <w:rsid w:val="002359F9"/>
    <w:rsid w:val="00235ACA"/>
    <w:rsid w:val="00235CDE"/>
    <w:rsid w:val="0023602B"/>
    <w:rsid w:val="002360F9"/>
    <w:rsid w:val="00236106"/>
    <w:rsid w:val="00236719"/>
    <w:rsid w:val="00236CA8"/>
    <w:rsid w:val="002377B0"/>
    <w:rsid w:val="0023799B"/>
    <w:rsid w:val="00237A48"/>
    <w:rsid w:val="00237DDF"/>
    <w:rsid w:val="00240067"/>
    <w:rsid w:val="002401C1"/>
    <w:rsid w:val="002401CF"/>
    <w:rsid w:val="00240470"/>
    <w:rsid w:val="002407F1"/>
    <w:rsid w:val="00240831"/>
    <w:rsid w:val="00240839"/>
    <w:rsid w:val="002411F5"/>
    <w:rsid w:val="0024164E"/>
    <w:rsid w:val="002416C4"/>
    <w:rsid w:val="002416E6"/>
    <w:rsid w:val="002418D9"/>
    <w:rsid w:val="00242328"/>
    <w:rsid w:val="002426D0"/>
    <w:rsid w:val="00242949"/>
    <w:rsid w:val="00242BBC"/>
    <w:rsid w:val="00242D11"/>
    <w:rsid w:val="00243288"/>
    <w:rsid w:val="002434B9"/>
    <w:rsid w:val="00243756"/>
    <w:rsid w:val="00243768"/>
    <w:rsid w:val="00243995"/>
    <w:rsid w:val="00243CFE"/>
    <w:rsid w:val="00244151"/>
    <w:rsid w:val="002441DC"/>
    <w:rsid w:val="002444FF"/>
    <w:rsid w:val="0024479E"/>
    <w:rsid w:val="002449F0"/>
    <w:rsid w:val="00244D55"/>
    <w:rsid w:val="00244ED1"/>
    <w:rsid w:val="00244F27"/>
    <w:rsid w:val="002458B7"/>
    <w:rsid w:val="002458E6"/>
    <w:rsid w:val="00245923"/>
    <w:rsid w:val="002459B3"/>
    <w:rsid w:val="00245A64"/>
    <w:rsid w:val="00245CA8"/>
    <w:rsid w:val="00245FC6"/>
    <w:rsid w:val="0024615B"/>
    <w:rsid w:val="002466CC"/>
    <w:rsid w:val="00246A95"/>
    <w:rsid w:val="00246AEF"/>
    <w:rsid w:val="00246D61"/>
    <w:rsid w:val="00247325"/>
    <w:rsid w:val="00247677"/>
    <w:rsid w:val="00247BB5"/>
    <w:rsid w:val="00247BE8"/>
    <w:rsid w:val="00247FC9"/>
    <w:rsid w:val="002509FF"/>
    <w:rsid w:val="00250D37"/>
    <w:rsid w:val="00250D78"/>
    <w:rsid w:val="00250FA7"/>
    <w:rsid w:val="00251039"/>
    <w:rsid w:val="0025146E"/>
    <w:rsid w:val="00251944"/>
    <w:rsid w:val="00251B9A"/>
    <w:rsid w:val="00251EC2"/>
    <w:rsid w:val="00251F9B"/>
    <w:rsid w:val="00252180"/>
    <w:rsid w:val="002521AD"/>
    <w:rsid w:val="00252560"/>
    <w:rsid w:val="002526F5"/>
    <w:rsid w:val="002529EA"/>
    <w:rsid w:val="00252A02"/>
    <w:rsid w:val="00252A1C"/>
    <w:rsid w:val="00252A72"/>
    <w:rsid w:val="00252ADC"/>
    <w:rsid w:val="00252EBE"/>
    <w:rsid w:val="00252F7D"/>
    <w:rsid w:val="0025346E"/>
    <w:rsid w:val="0025368C"/>
    <w:rsid w:val="002539A2"/>
    <w:rsid w:val="00253E8E"/>
    <w:rsid w:val="00254176"/>
    <w:rsid w:val="002541D8"/>
    <w:rsid w:val="00254E09"/>
    <w:rsid w:val="00255088"/>
    <w:rsid w:val="002550B2"/>
    <w:rsid w:val="002557C6"/>
    <w:rsid w:val="00255CFC"/>
    <w:rsid w:val="00255DF4"/>
    <w:rsid w:val="002561CE"/>
    <w:rsid w:val="00256669"/>
    <w:rsid w:val="0025699C"/>
    <w:rsid w:val="00256E4B"/>
    <w:rsid w:val="00257455"/>
    <w:rsid w:val="00257473"/>
    <w:rsid w:val="002574A4"/>
    <w:rsid w:val="00257544"/>
    <w:rsid w:val="00257DD9"/>
    <w:rsid w:val="00260C44"/>
    <w:rsid w:val="00261123"/>
    <w:rsid w:val="002612C4"/>
    <w:rsid w:val="002613F5"/>
    <w:rsid w:val="002617F0"/>
    <w:rsid w:val="00261B72"/>
    <w:rsid w:val="00262164"/>
    <w:rsid w:val="00262769"/>
    <w:rsid w:val="00262D94"/>
    <w:rsid w:val="00262F99"/>
    <w:rsid w:val="0026308C"/>
    <w:rsid w:val="002639CF"/>
    <w:rsid w:val="00263B84"/>
    <w:rsid w:val="00263B90"/>
    <w:rsid w:val="002641AD"/>
    <w:rsid w:val="00264278"/>
    <w:rsid w:val="00264668"/>
    <w:rsid w:val="0026522B"/>
    <w:rsid w:val="00265DC8"/>
    <w:rsid w:val="00265DF9"/>
    <w:rsid w:val="00265EF3"/>
    <w:rsid w:val="0026606B"/>
    <w:rsid w:val="00266381"/>
    <w:rsid w:val="00267804"/>
    <w:rsid w:val="00267915"/>
    <w:rsid w:val="00267E64"/>
    <w:rsid w:val="00267EF0"/>
    <w:rsid w:val="002703C1"/>
    <w:rsid w:val="0027076E"/>
    <w:rsid w:val="00270A30"/>
    <w:rsid w:val="00270E39"/>
    <w:rsid w:val="00271099"/>
    <w:rsid w:val="002713E1"/>
    <w:rsid w:val="002715F0"/>
    <w:rsid w:val="002716BA"/>
    <w:rsid w:val="00271882"/>
    <w:rsid w:val="00272C96"/>
    <w:rsid w:val="00272D18"/>
    <w:rsid w:val="00272F8C"/>
    <w:rsid w:val="00273070"/>
    <w:rsid w:val="00273944"/>
    <w:rsid w:val="00273C24"/>
    <w:rsid w:val="00273C7D"/>
    <w:rsid w:val="002746F4"/>
    <w:rsid w:val="00274718"/>
    <w:rsid w:val="00274C4D"/>
    <w:rsid w:val="00274F0C"/>
    <w:rsid w:val="00274F2C"/>
    <w:rsid w:val="00275386"/>
    <w:rsid w:val="002761C8"/>
    <w:rsid w:val="0027645A"/>
    <w:rsid w:val="00276590"/>
    <w:rsid w:val="002768B7"/>
    <w:rsid w:val="002769AD"/>
    <w:rsid w:val="00276D27"/>
    <w:rsid w:val="00276F02"/>
    <w:rsid w:val="00276FD1"/>
    <w:rsid w:val="00277878"/>
    <w:rsid w:val="00277B5F"/>
    <w:rsid w:val="00277B85"/>
    <w:rsid w:val="00277BAE"/>
    <w:rsid w:val="00277CDD"/>
    <w:rsid w:val="002800BC"/>
    <w:rsid w:val="0028018A"/>
    <w:rsid w:val="00280270"/>
    <w:rsid w:val="0028054F"/>
    <w:rsid w:val="00280A79"/>
    <w:rsid w:val="00280C74"/>
    <w:rsid w:val="00280E96"/>
    <w:rsid w:val="00280E98"/>
    <w:rsid w:val="002812E6"/>
    <w:rsid w:val="002814F5"/>
    <w:rsid w:val="0028191B"/>
    <w:rsid w:val="00281A2A"/>
    <w:rsid w:val="00281E44"/>
    <w:rsid w:val="00281EF6"/>
    <w:rsid w:val="002821F8"/>
    <w:rsid w:val="00282344"/>
    <w:rsid w:val="0028288B"/>
    <w:rsid w:val="00282903"/>
    <w:rsid w:val="00283488"/>
    <w:rsid w:val="0028379E"/>
    <w:rsid w:val="00283C75"/>
    <w:rsid w:val="00283EA8"/>
    <w:rsid w:val="00283F2E"/>
    <w:rsid w:val="00283F9A"/>
    <w:rsid w:val="0028411F"/>
    <w:rsid w:val="00284692"/>
    <w:rsid w:val="00284769"/>
    <w:rsid w:val="00284BA7"/>
    <w:rsid w:val="00284ED2"/>
    <w:rsid w:val="0028502E"/>
    <w:rsid w:val="0028558A"/>
    <w:rsid w:val="002858FE"/>
    <w:rsid w:val="00285AFF"/>
    <w:rsid w:val="00285E45"/>
    <w:rsid w:val="00286086"/>
    <w:rsid w:val="002866A6"/>
    <w:rsid w:val="00286754"/>
    <w:rsid w:val="002867E2"/>
    <w:rsid w:val="00286A1D"/>
    <w:rsid w:val="00286D58"/>
    <w:rsid w:val="00286F8E"/>
    <w:rsid w:val="0028755F"/>
    <w:rsid w:val="00287612"/>
    <w:rsid w:val="00287675"/>
    <w:rsid w:val="002876EC"/>
    <w:rsid w:val="0028782E"/>
    <w:rsid w:val="00287E97"/>
    <w:rsid w:val="00290ED8"/>
    <w:rsid w:val="00291493"/>
    <w:rsid w:val="00291AAB"/>
    <w:rsid w:val="00291CA4"/>
    <w:rsid w:val="00292385"/>
    <w:rsid w:val="00292800"/>
    <w:rsid w:val="00292942"/>
    <w:rsid w:val="00292EF3"/>
    <w:rsid w:val="002935F6"/>
    <w:rsid w:val="00293891"/>
    <w:rsid w:val="0029440A"/>
    <w:rsid w:val="002944AD"/>
    <w:rsid w:val="00294753"/>
    <w:rsid w:val="00294826"/>
    <w:rsid w:val="00294983"/>
    <w:rsid w:val="002950CE"/>
    <w:rsid w:val="002953D2"/>
    <w:rsid w:val="002954ED"/>
    <w:rsid w:val="0029570C"/>
    <w:rsid w:val="0029599C"/>
    <w:rsid w:val="00295AC9"/>
    <w:rsid w:val="00295CB9"/>
    <w:rsid w:val="00296075"/>
    <w:rsid w:val="002962EF"/>
    <w:rsid w:val="00296357"/>
    <w:rsid w:val="00296949"/>
    <w:rsid w:val="00296A81"/>
    <w:rsid w:val="00296B6E"/>
    <w:rsid w:val="00296BCD"/>
    <w:rsid w:val="00296D27"/>
    <w:rsid w:val="00296EE6"/>
    <w:rsid w:val="00297BFC"/>
    <w:rsid w:val="00297E43"/>
    <w:rsid w:val="00297FCE"/>
    <w:rsid w:val="002A02AA"/>
    <w:rsid w:val="002A0C51"/>
    <w:rsid w:val="002A1948"/>
    <w:rsid w:val="002A1B32"/>
    <w:rsid w:val="002A22F1"/>
    <w:rsid w:val="002A27B4"/>
    <w:rsid w:val="002A35A7"/>
    <w:rsid w:val="002A3E70"/>
    <w:rsid w:val="002A423A"/>
    <w:rsid w:val="002A4272"/>
    <w:rsid w:val="002A44BE"/>
    <w:rsid w:val="002A4507"/>
    <w:rsid w:val="002A516D"/>
    <w:rsid w:val="002A518A"/>
    <w:rsid w:val="002A535F"/>
    <w:rsid w:val="002A5F54"/>
    <w:rsid w:val="002A66EE"/>
    <w:rsid w:val="002A6909"/>
    <w:rsid w:val="002A69CE"/>
    <w:rsid w:val="002A7669"/>
    <w:rsid w:val="002A76DE"/>
    <w:rsid w:val="002A7711"/>
    <w:rsid w:val="002A79D2"/>
    <w:rsid w:val="002A7C01"/>
    <w:rsid w:val="002A7DEB"/>
    <w:rsid w:val="002B013F"/>
    <w:rsid w:val="002B0329"/>
    <w:rsid w:val="002B03C8"/>
    <w:rsid w:val="002B0819"/>
    <w:rsid w:val="002B1131"/>
    <w:rsid w:val="002B175B"/>
    <w:rsid w:val="002B1953"/>
    <w:rsid w:val="002B1ACE"/>
    <w:rsid w:val="002B21E5"/>
    <w:rsid w:val="002B2213"/>
    <w:rsid w:val="002B22EB"/>
    <w:rsid w:val="002B2860"/>
    <w:rsid w:val="002B2944"/>
    <w:rsid w:val="002B2DA3"/>
    <w:rsid w:val="002B306A"/>
    <w:rsid w:val="002B310D"/>
    <w:rsid w:val="002B3280"/>
    <w:rsid w:val="002B39BE"/>
    <w:rsid w:val="002B3BFD"/>
    <w:rsid w:val="002B4321"/>
    <w:rsid w:val="002B45C0"/>
    <w:rsid w:val="002B4FD3"/>
    <w:rsid w:val="002B528C"/>
    <w:rsid w:val="002B52F3"/>
    <w:rsid w:val="002B57F5"/>
    <w:rsid w:val="002B5B90"/>
    <w:rsid w:val="002B615F"/>
    <w:rsid w:val="002B6440"/>
    <w:rsid w:val="002B64E0"/>
    <w:rsid w:val="002B6893"/>
    <w:rsid w:val="002B69C5"/>
    <w:rsid w:val="002B69ED"/>
    <w:rsid w:val="002B6A37"/>
    <w:rsid w:val="002B6B1A"/>
    <w:rsid w:val="002B6EF0"/>
    <w:rsid w:val="002C005F"/>
    <w:rsid w:val="002C00D6"/>
    <w:rsid w:val="002C0240"/>
    <w:rsid w:val="002C0699"/>
    <w:rsid w:val="002C081F"/>
    <w:rsid w:val="002C08B7"/>
    <w:rsid w:val="002C0CFA"/>
    <w:rsid w:val="002C0E03"/>
    <w:rsid w:val="002C0F34"/>
    <w:rsid w:val="002C1213"/>
    <w:rsid w:val="002C19F4"/>
    <w:rsid w:val="002C1E0A"/>
    <w:rsid w:val="002C1FB2"/>
    <w:rsid w:val="002C2190"/>
    <w:rsid w:val="002C23A8"/>
    <w:rsid w:val="002C2894"/>
    <w:rsid w:val="002C303A"/>
    <w:rsid w:val="002C3BE1"/>
    <w:rsid w:val="002C3DCE"/>
    <w:rsid w:val="002C3FBB"/>
    <w:rsid w:val="002C473E"/>
    <w:rsid w:val="002C4803"/>
    <w:rsid w:val="002C4C1B"/>
    <w:rsid w:val="002C4D09"/>
    <w:rsid w:val="002C50A7"/>
    <w:rsid w:val="002C577B"/>
    <w:rsid w:val="002C5CDD"/>
    <w:rsid w:val="002C5D44"/>
    <w:rsid w:val="002C5F83"/>
    <w:rsid w:val="002C60DA"/>
    <w:rsid w:val="002C6234"/>
    <w:rsid w:val="002C6B5A"/>
    <w:rsid w:val="002C6CC9"/>
    <w:rsid w:val="002C7180"/>
    <w:rsid w:val="002C752A"/>
    <w:rsid w:val="002C7789"/>
    <w:rsid w:val="002C782B"/>
    <w:rsid w:val="002C798B"/>
    <w:rsid w:val="002C7D5E"/>
    <w:rsid w:val="002C7D75"/>
    <w:rsid w:val="002C7EB5"/>
    <w:rsid w:val="002D01B0"/>
    <w:rsid w:val="002D0387"/>
    <w:rsid w:val="002D0472"/>
    <w:rsid w:val="002D0595"/>
    <w:rsid w:val="002D0909"/>
    <w:rsid w:val="002D0930"/>
    <w:rsid w:val="002D0CB6"/>
    <w:rsid w:val="002D11C3"/>
    <w:rsid w:val="002D144D"/>
    <w:rsid w:val="002D1A0F"/>
    <w:rsid w:val="002D1A86"/>
    <w:rsid w:val="002D1AE4"/>
    <w:rsid w:val="002D1B30"/>
    <w:rsid w:val="002D1CDA"/>
    <w:rsid w:val="002D20B9"/>
    <w:rsid w:val="002D28CE"/>
    <w:rsid w:val="002D294F"/>
    <w:rsid w:val="002D321C"/>
    <w:rsid w:val="002D3640"/>
    <w:rsid w:val="002D38CB"/>
    <w:rsid w:val="002D3A3F"/>
    <w:rsid w:val="002D3BFB"/>
    <w:rsid w:val="002D3CCE"/>
    <w:rsid w:val="002D3D8B"/>
    <w:rsid w:val="002D4516"/>
    <w:rsid w:val="002D49FE"/>
    <w:rsid w:val="002D4BDC"/>
    <w:rsid w:val="002D4C08"/>
    <w:rsid w:val="002D4DB2"/>
    <w:rsid w:val="002D5176"/>
    <w:rsid w:val="002D5257"/>
    <w:rsid w:val="002D5B02"/>
    <w:rsid w:val="002D5C46"/>
    <w:rsid w:val="002D7772"/>
    <w:rsid w:val="002D7FDC"/>
    <w:rsid w:val="002E0086"/>
    <w:rsid w:val="002E0C01"/>
    <w:rsid w:val="002E0C98"/>
    <w:rsid w:val="002E1310"/>
    <w:rsid w:val="002E1761"/>
    <w:rsid w:val="002E1844"/>
    <w:rsid w:val="002E20FF"/>
    <w:rsid w:val="002E25A9"/>
    <w:rsid w:val="002E2A20"/>
    <w:rsid w:val="002E2D16"/>
    <w:rsid w:val="002E2E88"/>
    <w:rsid w:val="002E2F65"/>
    <w:rsid w:val="002E371D"/>
    <w:rsid w:val="002E3815"/>
    <w:rsid w:val="002E3857"/>
    <w:rsid w:val="002E4416"/>
    <w:rsid w:val="002E48FE"/>
    <w:rsid w:val="002E4A1C"/>
    <w:rsid w:val="002E4B7A"/>
    <w:rsid w:val="002E50B5"/>
    <w:rsid w:val="002E56ED"/>
    <w:rsid w:val="002E5704"/>
    <w:rsid w:val="002E5CE4"/>
    <w:rsid w:val="002E5D83"/>
    <w:rsid w:val="002E601A"/>
    <w:rsid w:val="002E6678"/>
    <w:rsid w:val="002E6F14"/>
    <w:rsid w:val="002E7528"/>
    <w:rsid w:val="002E783E"/>
    <w:rsid w:val="002E7E07"/>
    <w:rsid w:val="002E7FA1"/>
    <w:rsid w:val="002F013F"/>
    <w:rsid w:val="002F01BC"/>
    <w:rsid w:val="002F04BD"/>
    <w:rsid w:val="002F051B"/>
    <w:rsid w:val="002F0D81"/>
    <w:rsid w:val="002F12F4"/>
    <w:rsid w:val="002F1633"/>
    <w:rsid w:val="002F185E"/>
    <w:rsid w:val="002F1D50"/>
    <w:rsid w:val="002F20F4"/>
    <w:rsid w:val="002F2615"/>
    <w:rsid w:val="002F2951"/>
    <w:rsid w:val="002F347C"/>
    <w:rsid w:val="002F34F5"/>
    <w:rsid w:val="002F3642"/>
    <w:rsid w:val="002F3AAB"/>
    <w:rsid w:val="002F3D60"/>
    <w:rsid w:val="002F3F9B"/>
    <w:rsid w:val="002F410C"/>
    <w:rsid w:val="002F4822"/>
    <w:rsid w:val="002F4898"/>
    <w:rsid w:val="002F4908"/>
    <w:rsid w:val="002F49A3"/>
    <w:rsid w:val="002F4A13"/>
    <w:rsid w:val="002F4A2D"/>
    <w:rsid w:val="002F4AD8"/>
    <w:rsid w:val="002F559A"/>
    <w:rsid w:val="002F575C"/>
    <w:rsid w:val="002F59CB"/>
    <w:rsid w:val="002F5B63"/>
    <w:rsid w:val="002F5C0F"/>
    <w:rsid w:val="002F5C7F"/>
    <w:rsid w:val="002F5F34"/>
    <w:rsid w:val="002F656E"/>
    <w:rsid w:val="002F6C34"/>
    <w:rsid w:val="002F6E68"/>
    <w:rsid w:val="002F733F"/>
    <w:rsid w:val="002F7C38"/>
    <w:rsid w:val="002F7E8A"/>
    <w:rsid w:val="002F7EB9"/>
    <w:rsid w:val="0030008C"/>
    <w:rsid w:val="003008FE"/>
    <w:rsid w:val="00300F24"/>
    <w:rsid w:val="00301020"/>
    <w:rsid w:val="003010E2"/>
    <w:rsid w:val="00301949"/>
    <w:rsid w:val="00301F30"/>
    <w:rsid w:val="00302C8A"/>
    <w:rsid w:val="00302E8D"/>
    <w:rsid w:val="00302ED5"/>
    <w:rsid w:val="0030391B"/>
    <w:rsid w:val="00303E8C"/>
    <w:rsid w:val="00303F49"/>
    <w:rsid w:val="0030405F"/>
    <w:rsid w:val="00304146"/>
    <w:rsid w:val="00304315"/>
    <w:rsid w:val="003044AA"/>
    <w:rsid w:val="00304CEA"/>
    <w:rsid w:val="00304EAD"/>
    <w:rsid w:val="00304F2B"/>
    <w:rsid w:val="00304F7C"/>
    <w:rsid w:val="0030526D"/>
    <w:rsid w:val="00305666"/>
    <w:rsid w:val="0030599E"/>
    <w:rsid w:val="00305B9B"/>
    <w:rsid w:val="00305C08"/>
    <w:rsid w:val="00305D0D"/>
    <w:rsid w:val="00305DB2"/>
    <w:rsid w:val="00305FC0"/>
    <w:rsid w:val="003067F3"/>
    <w:rsid w:val="00306892"/>
    <w:rsid w:val="0030698C"/>
    <w:rsid w:val="00307CEC"/>
    <w:rsid w:val="00307F65"/>
    <w:rsid w:val="003100F4"/>
    <w:rsid w:val="00310140"/>
    <w:rsid w:val="00310270"/>
    <w:rsid w:val="00310847"/>
    <w:rsid w:val="0031086A"/>
    <w:rsid w:val="00310961"/>
    <w:rsid w:val="00310BB1"/>
    <w:rsid w:val="00310C7B"/>
    <w:rsid w:val="00310D34"/>
    <w:rsid w:val="003111A0"/>
    <w:rsid w:val="0031126B"/>
    <w:rsid w:val="00311295"/>
    <w:rsid w:val="00311CA2"/>
    <w:rsid w:val="00311F37"/>
    <w:rsid w:val="00311F72"/>
    <w:rsid w:val="0031301E"/>
    <w:rsid w:val="00313474"/>
    <w:rsid w:val="0031394B"/>
    <w:rsid w:val="003142A2"/>
    <w:rsid w:val="00314395"/>
    <w:rsid w:val="00314B11"/>
    <w:rsid w:val="00314C6A"/>
    <w:rsid w:val="00314E1C"/>
    <w:rsid w:val="003151DD"/>
    <w:rsid w:val="003154DE"/>
    <w:rsid w:val="00315694"/>
    <w:rsid w:val="003156CD"/>
    <w:rsid w:val="003158BA"/>
    <w:rsid w:val="00315A1A"/>
    <w:rsid w:val="00315D72"/>
    <w:rsid w:val="00315E25"/>
    <w:rsid w:val="0031652B"/>
    <w:rsid w:val="0031665A"/>
    <w:rsid w:val="0031679A"/>
    <w:rsid w:val="00316A9D"/>
    <w:rsid w:val="00316B0F"/>
    <w:rsid w:val="00316CC4"/>
    <w:rsid w:val="00316ECE"/>
    <w:rsid w:val="003172C3"/>
    <w:rsid w:val="00317400"/>
    <w:rsid w:val="00317884"/>
    <w:rsid w:val="0031790D"/>
    <w:rsid w:val="00317C56"/>
    <w:rsid w:val="00320316"/>
    <w:rsid w:val="00320D77"/>
    <w:rsid w:val="00320F6B"/>
    <w:rsid w:val="00321C10"/>
    <w:rsid w:val="00322031"/>
    <w:rsid w:val="00322352"/>
    <w:rsid w:val="003224D5"/>
    <w:rsid w:val="0032262A"/>
    <w:rsid w:val="00322810"/>
    <w:rsid w:val="00322CE1"/>
    <w:rsid w:val="00323142"/>
    <w:rsid w:val="00323783"/>
    <w:rsid w:val="00323C76"/>
    <w:rsid w:val="00324239"/>
    <w:rsid w:val="003247CC"/>
    <w:rsid w:val="003247D0"/>
    <w:rsid w:val="003252AC"/>
    <w:rsid w:val="00325758"/>
    <w:rsid w:val="00325827"/>
    <w:rsid w:val="00325A36"/>
    <w:rsid w:val="003261BC"/>
    <w:rsid w:val="00326213"/>
    <w:rsid w:val="003263BD"/>
    <w:rsid w:val="00326C03"/>
    <w:rsid w:val="00327082"/>
    <w:rsid w:val="00327251"/>
    <w:rsid w:val="00327737"/>
    <w:rsid w:val="0032791B"/>
    <w:rsid w:val="00327DFA"/>
    <w:rsid w:val="0033007B"/>
    <w:rsid w:val="003300BC"/>
    <w:rsid w:val="00330494"/>
    <w:rsid w:val="00331594"/>
    <w:rsid w:val="003315A3"/>
    <w:rsid w:val="003317B7"/>
    <w:rsid w:val="003317D8"/>
    <w:rsid w:val="00331F25"/>
    <w:rsid w:val="00331FA6"/>
    <w:rsid w:val="00332362"/>
    <w:rsid w:val="0033239E"/>
    <w:rsid w:val="003329B1"/>
    <w:rsid w:val="00332CB8"/>
    <w:rsid w:val="00332D62"/>
    <w:rsid w:val="0033319E"/>
    <w:rsid w:val="00333544"/>
    <w:rsid w:val="00333546"/>
    <w:rsid w:val="00333A15"/>
    <w:rsid w:val="00333CB9"/>
    <w:rsid w:val="00334895"/>
    <w:rsid w:val="003349BE"/>
    <w:rsid w:val="0033500B"/>
    <w:rsid w:val="00335262"/>
    <w:rsid w:val="00335296"/>
    <w:rsid w:val="0033579B"/>
    <w:rsid w:val="0033599F"/>
    <w:rsid w:val="00335CBE"/>
    <w:rsid w:val="0033607A"/>
    <w:rsid w:val="0033612F"/>
    <w:rsid w:val="0033632F"/>
    <w:rsid w:val="00336685"/>
    <w:rsid w:val="003367EF"/>
    <w:rsid w:val="003368A7"/>
    <w:rsid w:val="00336A14"/>
    <w:rsid w:val="00336D76"/>
    <w:rsid w:val="00337082"/>
    <w:rsid w:val="0033753F"/>
    <w:rsid w:val="0033762A"/>
    <w:rsid w:val="003400BD"/>
    <w:rsid w:val="00340455"/>
    <w:rsid w:val="0034064B"/>
    <w:rsid w:val="00340726"/>
    <w:rsid w:val="00340BA4"/>
    <w:rsid w:val="00340CB9"/>
    <w:rsid w:val="00341115"/>
    <w:rsid w:val="00341172"/>
    <w:rsid w:val="00341A2A"/>
    <w:rsid w:val="00341FCD"/>
    <w:rsid w:val="00342305"/>
    <w:rsid w:val="0034236F"/>
    <w:rsid w:val="00342CD5"/>
    <w:rsid w:val="00342EA0"/>
    <w:rsid w:val="003430DD"/>
    <w:rsid w:val="00343802"/>
    <w:rsid w:val="00343BC7"/>
    <w:rsid w:val="00343CAF"/>
    <w:rsid w:val="00344049"/>
    <w:rsid w:val="003443B2"/>
    <w:rsid w:val="003445BF"/>
    <w:rsid w:val="00344ECA"/>
    <w:rsid w:val="00344F76"/>
    <w:rsid w:val="00345053"/>
    <w:rsid w:val="0034562F"/>
    <w:rsid w:val="00345753"/>
    <w:rsid w:val="00345845"/>
    <w:rsid w:val="003458BC"/>
    <w:rsid w:val="00345C0E"/>
    <w:rsid w:val="00345F46"/>
    <w:rsid w:val="003466DC"/>
    <w:rsid w:val="0034684E"/>
    <w:rsid w:val="00346CC5"/>
    <w:rsid w:val="003471F0"/>
    <w:rsid w:val="003472FA"/>
    <w:rsid w:val="0034739C"/>
    <w:rsid w:val="00347448"/>
    <w:rsid w:val="003474F5"/>
    <w:rsid w:val="0035071A"/>
    <w:rsid w:val="00350764"/>
    <w:rsid w:val="00351485"/>
    <w:rsid w:val="003533ED"/>
    <w:rsid w:val="00353414"/>
    <w:rsid w:val="0035364A"/>
    <w:rsid w:val="003539F1"/>
    <w:rsid w:val="00353ECF"/>
    <w:rsid w:val="00353FFF"/>
    <w:rsid w:val="00354B17"/>
    <w:rsid w:val="00354B77"/>
    <w:rsid w:val="00355178"/>
    <w:rsid w:val="0035554D"/>
    <w:rsid w:val="00356134"/>
    <w:rsid w:val="00356AC8"/>
    <w:rsid w:val="00356BBD"/>
    <w:rsid w:val="00356C23"/>
    <w:rsid w:val="003573E3"/>
    <w:rsid w:val="00357567"/>
    <w:rsid w:val="00360465"/>
    <w:rsid w:val="0036052F"/>
    <w:rsid w:val="003609EC"/>
    <w:rsid w:val="00361661"/>
    <w:rsid w:val="00361715"/>
    <w:rsid w:val="00361A70"/>
    <w:rsid w:val="00361BB5"/>
    <w:rsid w:val="00361D84"/>
    <w:rsid w:val="00362153"/>
    <w:rsid w:val="0036298A"/>
    <w:rsid w:val="00362EA7"/>
    <w:rsid w:val="003633DC"/>
    <w:rsid w:val="003634AB"/>
    <w:rsid w:val="00363CEC"/>
    <w:rsid w:val="003647CB"/>
    <w:rsid w:val="0036498C"/>
    <w:rsid w:val="003649B9"/>
    <w:rsid w:val="003650B6"/>
    <w:rsid w:val="003653B0"/>
    <w:rsid w:val="00365AED"/>
    <w:rsid w:val="00365C4E"/>
    <w:rsid w:val="00365E02"/>
    <w:rsid w:val="00365E44"/>
    <w:rsid w:val="00365FF2"/>
    <w:rsid w:val="0036614A"/>
    <w:rsid w:val="00366372"/>
    <w:rsid w:val="00366F0A"/>
    <w:rsid w:val="003674AA"/>
    <w:rsid w:val="00367846"/>
    <w:rsid w:val="0037014A"/>
    <w:rsid w:val="00370258"/>
    <w:rsid w:val="00370425"/>
    <w:rsid w:val="003706A2"/>
    <w:rsid w:val="00370897"/>
    <w:rsid w:val="003710F4"/>
    <w:rsid w:val="00371106"/>
    <w:rsid w:val="00371B1B"/>
    <w:rsid w:val="00371BF6"/>
    <w:rsid w:val="00371DA8"/>
    <w:rsid w:val="0037218C"/>
    <w:rsid w:val="0037256F"/>
    <w:rsid w:val="003728A6"/>
    <w:rsid w:val="00372B93"/>
    <w:rsid w:val="00372CE6"/>
    <w:rsid w:val="00372D34"/>
    <w:rsid w:val="0037373D"/>
    <w:rsid w:val="0037377B"/>
    <w:rsid w:val="00373B6E"/>
    <w:rsid w:val="00373C3C"/>
    <w:rsid w:val="00373EAF"/>
    <w:rsid w:val="0037444C"/>
    <w:rsid w:val="00374BD2"/>
    <w:rsid w:val="00374D7D"/>
    <w:rsid w:val="00374FFB"/>
    <w:rsid w:val="003753CE"/>
    <w:rsid w:val="00375984"/>
    <w:rsid w:val="00376818"/>
    <w:rsid w:val="00376AB5"/>
    <w:rsid w:val="00376D82"/>
    <w:rsid w:val="00377055"/>
    <w:rsid w:val="0037715A"/>
    <w:rsid w:val="003773DC"/>
    <w:rsid w:val="0037770A"/>
    <w:rsid w:val="00377C9A"/>
    <w:rsid w:val="00377CE3"/>
    <w:rsid w:val="00377F13"/>
    <w:rsid w:val="00380096"/>
    <w:rsid w:val="003800F7"/>
    <w:rsid w:val="00380308"/>
    <w:rsid w:val="0038032F"/>
    <w:rsid w:val="003803F1"/>
    <w:rsid w:val="00380786"/>
    <w:rsid w:val="00380B79"/>
    <w:rsid w:val="00380D5D"/>
    <w:rsid w:val="0038144E"/>
    <w:rsid w:val="00381A55"/>
    <w:rsid w:val="003820E2"/>
    <w:rsid w:val="003821A5"/>
    <w:rsid w:val="00382256"/>
    <w:rsid w:val="00382773"/>
    <w:rsid w:val="0038277D"/>
    <w:rsid w:val="00382CE1"/>
    <w:rsid w:val="00383166"/>
    <w:rsid w:val="00383568"/>
    <w:rsid w:val="00383D1D"/>
    <w:rsid w:val="00383D97"/>
    <w:rsid w:val="00383E2C"/>
    <w:rsid w:val="00384072"/>
    <w:rsid w:val="0038414A"/>
    <w:rsid w:val="003845F4"/>
    <w:rsid w:val="00384676"/>
    <w:rsid w:val="00384772"/>
    <w:rsid w:val="0038496D"/>
    <w:rsid w:val="00384F3A"/>
    <w:rsid w:val="00385267"/>
    <w:rsid w:val="00385291"/>
    <w:rsid w:val="0038577C"/>
    <w:rsid w:val="00385AB7"/>
    <w:rsid w:val="00386052"/>
    <w:rsid w:val="0038612A"/>
    <w:rsid w:val="003862FB"/>
    <w:rsid w:val="00386594"/>
    <w:rsid w:val="00386641"/>
    <w:rsid w:val="003866D3"/>
    <w:rsid w:val="00386EA1"/>
    <w:rsid w:val="00386EC6"/>
    <w:rsid w:val="0038768A"/>
    <w:rsid w:val="0038775A"/>
    <w:rsid w:val="0038796A"/>
    <w:rsid w:val="00387E9D"/>
    <w:rsid w:val="0039099E"/>
    <w:rsid w:val="00390B12"/>
    <w:rsid w:val="00390E81"/>
    <w:rsid w:val="003914FF"/>
    <w:rsid w:val="003917D4"/>
    <w:rsid w:val="00391A2F"/>
    <w:rsid w:val="00391C60"/>
    <w:rsid w:val="00392056"/>
    <w:rsid w:val="0039287C"/>
    <w:rsid w:val="00392888"/>
    <w:rsid w:val="00392994"/>
    <w:rsid w:val="003929CA"/>
    <w:rsid w:val="00392EEC"/>
    <w:rsid w:val="003934AF"/>
    <w:rsid w:val="00393B92"/>
    <w:rsid w:val="00393C7E"/>
    <w:rsid w:val="00393E59"/>
    <w:rsid w:val="00393F5E"/>
    <w:rsid w:val="00393FE9"/>
    <w:rsid w:val="00394146"/>
    <w:rsid w:val="003941A5"/>
    <w:rsid w:val="00394338"/>
    <w:rsid w:val="00394773"/>
    <w:rsid w:val="003949FD"/>
    <w:rsid w:val="00394D41"/>
    <w:rsid w:val="003950C6"/>
    <w:rsid w:val="00395168"/>
    <w:rsid w:val="00395B55"/>
    <w:rsid w:val="00395C08"/>
    <w:rsid w:val="00395F44"/>
    <w:rsid w:val="00396071"/>
    <w:rsid w:val="0039609C"/>
    <w:rsid w:val="00396169"/>
    <w:rsid w:val="003961B1"/>
    <w:rsid w:val="00396AC2"/>
    <w:rsid w:val="00396AF2"/>
    <w:rsid w:val="00397181"/>
    <w:rsid w:val="0039728C"/>
    <w:rsid w:val="003975F1"/>
    <w:rsid w:val="003979FC"/>
    <w:rsid w:val="003A0137"/>
    <w:rsid w:val="003A06C8"/>
    <w:rsid w:val="003A099F"/>
    <w:rsid w:val="003A0D97"/>
    <w:rsid w:val="003A1325"/>
    <w:rsid w:val="003A13F4"/>
    <w:rsid w:val="003A1433"/>
    <w:rsid w:val="003A2272"/>
    <w:rsid w:val="003A2450"/>
    <w:rsid w:val="003A2460"/>
    <w:rsid w:val="003A2617"/>
    <w:rsid w:val="003A2641"/>
    <w:rsid w:val="003A2866"/>
    <w:rsid w:val="003A2A33"/>
    <w:rsid w:val="003A2C43"/>
    <w:rsid w:val="003A3228"/>
    <w:rsid w:val="003A348B"/>
    <w:rsid w:val="003A35C1"/>
    <w:rsid w:val="003A36FF"/>
    <w:rsid w:val="003A370D"/>
    <w:rsid w:val="003A3A77"/>
    <w:rsid w:val="003A3AE7"/>
    <w:rsid w:val="003A4191"/>
    <w:rsid w:val="003A41B5"/>
    <w:rsid w:val="003A48A8"/>
    <w:rsid w:val="003A51E8"/>
    <w:rsid w:val="003A5753"/>
    <w:rsid w:val="003A5897"/>
    <w:rsid w:val="003A58C4"/>
    <w:rsid w:val="003A5BFE"/>
    <w:rsid w:val="003A5C96"/>
    <w:rsid w:val="003A5D28"/>
    <w:rsid w:val="003A5DD3"/>
    <w:rsid w:val="003A65A7"/>
    <w:rsid w:val="003A6601"/>
    <w:rsid w:val="003A67C0"/>
    <w:rsid w:val="003A6B12"/>
    <w:rsid w:val="003A72AC"/>
    <w:rsid w:val="003A75B8"/>
    <w:rsid w:val="003A773E"/>
    <w:rsid w:val="003A77D8"/>
    <w:rsid w:val="003A7AF3"/>
    <w:rsid w:val="003A7D99"/>
    <w:rsid w:val="003B02F0"/>
    <w:rsid w:val="003B062A"/>
    <w:rsid w:val="003B066A"/>
    <w:rsid w:val="003B0D0C"/>
    <w:rsid w:val="003B11C1"/>
    <w:rsid w:val="003B18BD"/>
    <w:rsid w:val="003B1F6C"/>
    <w:rsid w:val="003B211D"/>
    <w:rsid w:val="003B2868"/>
    <w:rsid w:val="003B2981"/>
    <w:rsid w:val="003B2B87"/>
    <w:rsid w:val="003B3006"/>
    <w:rsid w:val="003B3165"/>
    <w:rsid w:val="003B3E25"/>
    <w:rsid w:val="003B3F7C"/>
    <w:rsid w:val="003B3FC6"/>
    <w:rsid w:val="003B433E"/>
    <w:rsid w:val="003B5186"/>
    <w:rsid w:val="003B52E6"/>
    <w:rsid w:val="003B59CD"/>
    <w:rsid w:val="003B5A21"/>
    <w:rsid w:val="003B648E"/>
    <w:rsid w:val="003B688A"/>
    <w:rsid w:val="003B6974"/>
    <w:rsid w:val="003B6CF9"/>
    <w:rsid w:val="003B6E14"/>
    <w:rsid w:val="003B79DC"/>
    <w:rsid w:val="003B7CDD"/>
    <w:rsid w:val="003B7FAB"/>
    <w:rsid w:val="003C011D"/>
    <w:rsid w:val="003C026F"/>
    <w:rsid w:val="003C048A"/>
    <w:rsid w:val="003C0B25"/>
    <w:rsid w:val="003C0E27"/>
    <w:rsid w:val="003C0EAF"/>
    <w:rsid w:val="003C1078"/>
    <w:rsid w:val="003C196E"/>
    <w:rsid w:val="003C1B6A"/>
    <w:rsid w:val="003C1D1C"/>
    <w:rsid w:val="003C1DF0"/>
    <w:rsid w:val="003C1F84"/>
    <w:rsid w:val="003C28FB"/>
    <w:rsid w:val="003C2AC1"/>
    <w:rsid w:val="003C2C28"/>
    <w:rsid w:val="003C2E74"/>
    <w:rsid w:val="003C347A"/>
    <w:rsid w:val="003C388D"/>
    <w:rsid w:val="003C3B18"/>
    <w:rsid w:val="003C3DD7"/>
    <w:rsid w:val="003C3FA9"/>
    <w:rsid w:val="003C4BB3"/>
    <w:rsid w:val="003C4EFB"/>
    <w:rsid w:val="003C4F77"/>
    <w:rsid w:val="003C5906"/>
    <w:rsid w:val="003C5C9C"/>
    <w:rsid w:val="003C5D0E"/>
    <w:rsid w:val="003C5FDE"/>
    <w:rsid w:val="003C62E2"/>
    <w:rsid w:val="003C630E"/>
    <w:rsid w:val="003C65E4"/>
    <w:rsid w:val="003C6880"/>
    <w:rsid w:val="003C69FB"/>
    <w:rsid w:val="003C6CDF"/>
    <w:rsid w:val="003C7013"/>
    <w:rsid w:val="003C72A6"/>
    <w:rsid w:val="003C77BA"/>
    <w:rsid w:val="003C7CB3"/>
    <w:rsid w:val="003D0816"/>
    <w:rsid w:val="003D0928"/>
    <w:rsid w:val="003D0EE8"/>
    <w:rsid w:val="003D10FA"/>
    <w:rsid w:val="003D1645"/>
    <w:rsid w:val="003D1BB1"/>
    <w:rsid w:val="003D1C60"/>
    <w:rsid w:val="003D22B3"/>
    <w:rsid w:val="003D276B"/>
    <w:rsid w:val="003D2934"/>
    <w:rsid w:val="003D2C92"/>
    <w:rsid w:val="003D2E98"/>
    <w:rsid w:val="003D3055"/>
    <w:rsid w:val="003D35EF"/>
    <w:rsid w:val="003D3614"/>
    <w:rsid w:val="003D37A0"/>
    <w:rsid w:val="003D38F3"/>
    <w:rsid w:val="003D3C16"/>
    <w:rsid w:val="003D3DB2"/>
    <w:rsid w:val="003D4090"/>
    <w:rsid w:val="003D438A"/>
    <w:rsid w:val="003D465B"/>
    <w:rsid w:val="003D4B2F"/>
    <w:rsid w:val="003D4B5D"/>
    <w:rsid w:val="003D4CA8"/>
    <w:rsid w:val="003D4CCC"/>
    <w:rsid w:val="003D51A4"/>
    <w:rsid w:val="003D5B82"/>
    <w:rsid w:val="003D614A"/>
    <w:rsid w:val="003D65B2"/>
    <w:rsid w:val="003D69E6"/>
    <w:rsid w:val="003D6A32"/>
    <w:rsid w:val="003D6A64"/>
    <w:rsid w:val="003D6CB4"/>
    <w:rsid w:val="003D7468"/>
    <w:rsid w:val="003D76BB"/>
    <w:rsid w:val="003D7B75"/>
    <w:rsid w:val="003D7CB2"/>
    <w:rsid w:val="003E01E6"/>
    <w:rsid w:val="003E0F73"/>
    <w:rsid w:val="003E1153"/>
    <w:rsid w:val="003E1445"/>
    <w:rsid w:val="003E154B"/>
    <w:rsid w:val="003E15EC"/>
    <w:rsid w:val="003E1AC0"/>
    <w:rsid w:val="003E21F1"/>
    <w:rsid w:val="003E227E"/>
    <w:rsid w:val="003E2345"/>
    <w:rsid w:val="003E23E0"/>
    <w:rsid w:val="003E2A31"/>
    <w:rsid w:val="003E355B"/>
    <w:rsid w:val="003E3592"/>
    <w:rsid w:val="003E3AF0"/>
    <w:rsid w:val="003E3BCC"/>
    <w:rsid w:val="003E3D4D"/>
    <w:rsid w:val="003E3F0E"/>
    <w:rsid w:val="003E489D"/>
    <w:rsid w:val="003E56AA"/>
    <w:rsid w:val="003E5FD8"/>
    <w:rsid w:val="003E607D"/>
    <w:rsid w:val="003E62DF"/>
    <w:rsid w:val="003E669B"/>
    <w:rsid w:val="003E6D15"/>
    <w:rsid w:val="003E7471"/>
    <w:rsid w:val="003E7987"/>
    <w:rsid w:val="003E7B2A"/>
    <w:rsid w:val="003E7CB2"/>
    <w:rsid w:val="003E7CE9"/>
    <w:rsid w:val="003E7D87"/>
    <w:rsid w:val="003F0249"/>
    <w:rsid w:val="003F0EF8"/>
    <w:rsid w:val="003F1205"/>
    <w:rsid w:val="003F1342"/>
    <w:rsid w:val="003F15D4"/>
    <w:rsid w:val="003F19FC"/>
    <w:rsid w:val="003F1A5C"/>
    <w:rsid w:val="003F1CDC"/>
    <w:rsid w:val="003F1F70"/>
    <w:rsid w:val="003F21D3"/>
    <w:rsid w:val="003F2570"/>
    <w:rsid w:val="003F297B"/>
    <w:rsid w:val="003F298F"/>
    <w:rsid w:val="003F2B56"/>
    <w:rsid w:val="003F2C5A"/>
    <w:rsid w:val="003F34F8"/>
    <w:rsid w:val="003F352A"/>
    <w:rsid w:val="003F3563"/>
    <w:rsid w:val="003F381D"/>
    <w:rsid w:val="003F3930"/>
    <w:rsid w:val="003F3AEB"/>
    <w:rsid w:val="003F3E60"/>
    <w:rsid w:val="003F42B0"/>
    <w:rsid w:val="003F44B6"/>
    <w:rsid w:val="003F49A7"/>
    <w:rsid w:val="003F4C7B"/>
    <w:rsid w:val="003F519F"/>
    <w:rsid w:val="003F52EB"/>
    <w:rsid w:val="003F5952"/>
    <w:rsid w:val="003F5E2F"/>
    <w:rsid w:val="003F5FAF"/>
    <w:rsid w:val="003F62E6"/>
    <w:rsid w:val="003F6536"/>
    <w:rsid w:val="003F66D7"/>
    <w:rsid w:val="003F6ED8"/>
    <w:rsid w:val="003F7E52"/>
    <w:rsid w:val="00400161"/>
    <w:rsid w:val="00400675"/>
    <w:rsid w:val="00400B13"/>
    <w:rsid w:val="00401186"/>
    <w:rsid w:val="004015C5"/>
    <w:rsid w:val="00401A1D"/>
    <w:rsid w:val="00401E46"/>
    <w:rsid w:val="004020EA"/>
    <w:rsid w:val="004026AA"/>
    <w:rsid w:val="00403386"/>
    <w:rsid w:val="00403787"/>
    <w:rsid w:val="004041C9"/>
    <w:rsid w:val="00404213"/>
    <w:rsid w:val="00404574"/>
    <w:rsid w:val="004046A7"/>
    <w:rsid w:val="0040476D"/>
    <w:rsid w:val="00404903"/>
    <w:rsid w:val="00404A5A"/>
    <w:rsid w:val="00404A8E"/>
    <w:rsid w:val="00404E4C"/>
    <w:rsid w:val="00404F10"/>
    <w:rsid w:val="004052B3"/>
    <w:rsid w:val="004056C8"/>
    <w:rsid w:val="00405B87"/>
    <w:rsid w:val="00405E2E"/>
    <w:rsid w:val="00405FE2"/>
    <w:rsid w:val="00405FF2"/>
    <w:rsid w:val="00406535"/>
    <w:rsid w:val="004065C4"/>
    <w:rsid w:val="00406F5E"/>
    <w:rsid w:val="004070BE"/>
    <w:rsid w:val="004073BB"/>
    <w:rsid w:val="0040748B"/>
    <w:rsid w:val="004078D3"/>
    <w:rsid w:val="0040799E"/>
    <w:rsid w:val="004079F6"/>
    <w:rsid w:val="00407E62"/>
    <w:rsid w:val="00407EBD"/>
    <w:rsid w:val="00410231"/>
    <w:rsid w:val="004102D3"/>
    <w:rsid w:val="00410BA6"/>
    <w:rsid w:val="004111A8"/>
    <w:rsid w:val="004116F8"/>
    <w:rsid w:val="00411822"/>
    <w:rsid w:val="00411D75"/>
    <w:rsid w:val="0041203F"/>
    <w:rsid w:val="004123DE"/>
    <w:rsid w:val="00412503"/>
    <w:rsid w:val="004125D3"/>
    <w:rsid w:val="00412ADD"/>
    <w:rsid w:val="00412B21"/>
    <w:rsid w:val="00412CA5"/>
    <w:rsid w:val="004144BB"/>
    <w:rsid w:val="00414616"/>
    <w:rsid w:val="00414D78"/>
    <w:rsid w:val="00414DDA"/>
    <w:rsid w:val="00414DE4"/>
    <w:rsid w:val="004154D6"/>
    <w:rsid w:val="00416000"/>
    <w:rsid w:val="00416585"/>
    <w:rsid w:val="0041666F"/>
    <w:rsid w:val="0041690F"/>
    <w:rsid w:val="00416A97"/>
    <w:rsid w:val="004175F2"/>
    <w:rsid w:val="004177F5"/>
    <w:rsid w:val="00417A5E"/>
    <w:rsid w:val="00417CDA"/>
    <w:rsid w:val="00417DCF"/>
    <w:rsid w:val="0042009B"/>
    <w:rsid w:val="004200E5"/>
    <w:rsid w:val="00420522"/>
    <w:rsid w:val="004206CD"/>
    <w:rsid w:val="00420BF9"/>
    <w:rsid w:val="00420E6C"/>
    <w:rsid w:val="00421239"/>
    <w:rsid w:val="00421AC0"/>
    <w:rsid w:val="00421E81"/>
    <w:rsid w:val="00421FD4"/>
    <w:rsid w:val="00422174"/>
    <w:rsid w:val="004221EB"/>
    <w:rsid w:val="004226BA"/>
    <w:rsid w:val="00422724"/>
    <w:rsid w:val="0042308C"/>
    <w:rsid w:val="00423129"/>
    <w:rsid w:val="00423670"/>
    <w:rsid w:val="00423B3C"/>
    <w:rsid w:val="004243BD"/>
    <w:rsid w:val="004244FA"/>
    <w:rsid w:val="00424766"/>
    <w:rsid w:val="00424A4F"/>
    <w:rsid w:val="00424BDC"/>
    <w:rsid w:val="00424D97"/>
    <w:rsid w:val="00424FA9"/>
    <w:rsid w:val="004252F2"/>
    <w:rsid w:val="004257A6"/>
    <w:rsid w:val="00425B51"/>
    <w:rsid w:val="00425C40"/>
    <w:rsid w:val="00426043"/>
    <w:rsid w:val="004261D5"/>
    <w:rsid w:val="004263FE"/>
    <w:rsid w:val="00426438"/>
    <w:rsid w:val="0042699F"/>
    <w:rsid w:val="00426A27"/>
    <w:rsid w:val="00426E88"/>
    <w:rsid w:val="00426F70"/>
    <w:rsid w:val="00427019"/>
    <w:rsid w:val="004270CF"/>
    <w:rsid w:val="00427263"/>
    <w:rsid w:val="00427E30"/>
    <w:rsid w:val="00427F62"/>
    <w:rsid w:val="0043035E"/>
    <w:rsid w:val="004309A8"/>
    <w:rsid w:val="00430B06"/>
    <w:rsid w:val="00430EF1"/>
    <w:rsid w:val="00430F31"/>
    <w:rsid w:val="00431D4B"/>
    <w:rsid w:val="00431EDA"/>
    <w:rsid w:val="004324C2"/>
    <w:rsid w:val="0043255D"/>
    <w:rsid w:val="00432F87"/>
    <w:rsid w:val="0043347A"/>
    <w:rsid w:val="0043352A"/>
    <w:rsid w:val="004335D8"/>
    <w:rsid w:val="004336F9"/>
    <w:rsid w:val="004337C3"/>
    <w:rsid w:val="004338C9"/>
    <w:rsid w:val="00433A41"/>
    <w:rsid w:val="00433C80"/>
    <w:rsid w:val="004340DC"/>
    <w:rsid w:val="004340EE"/>
    <w:rsid w:val="00434A44"/>
    <w:rsid w:val="00434BCC"/>
    <w:rsid w:val="00434E91"/>
    <w:rsid w:val="00435B3D"/>
    <w:rsid w:val="00435C13"/>
    <w:rsid w:val="004370BE"/>
    <w:rsid w:val="00437179"/>
    <w:rsid w:val="004373B9"/>
    <w:rsid w:val="0043753F"/>
    <w:rsid w:val="00437BEE"/>
    <w:rsid w:val="00437CF3"/>
    <w:rsid w:val="00437D2E"/>
    <w:rsid w:val="00437F5A"/>
    <w:rsid w:val="00437FE7"/>
    <w:rsid w:val="0044005A"/>
    <w:rsid w:val="00440136"/>
    <w:rsid w:val="004402E4"/>
    <w:rsid w:val="004412C9"/>
    <w:rsid w:val="00441330"/>
    <w:rsid w:val="0044139B"/>
    <w:rsid w:val="00441573"/>
    <w:rsid w:val="004417F9"/>
    <w:rsid w:val="00441B1D"/>
    <w:rsid w:val="00442BDD"/>
    <w:rsid w:val="00442EDE"/>
    <w:rsid w:val="00442FB3"/>
    <w:rsid w:val="0044305A"/>
    <w:rsid w:val="00443085"/>
    <w:rsid w:val="00443140"/>
    <w:rsid w:val="0044320B"/>
    <w:rsid w:val="00443538"/>
    <w:rsid w:val="0044367E"/>
    <w:rsid w:val="0044370F"/>
    <w:rsid w:val="00443877"/>
    <w:rsid w:val="00443B07"/>
    <w:rsid w:val="0044427C"/>
    <w:rsid w:val="0044448D"/>
    <w:rsid w:val="00444661"/>
    <w:rsid w:val="004447C4"/>
    <w:rsid w:val="00444C14"/>
    <w:rsid w:val="004457B9"/>
    <w:rsid w:val="004461C8"/>
    <w:rsid w:val="004463D6"/>
    <w:rsid w:val="004465D6"/>
    <w:rsid w:val="0044686D"/>
    <w:rsid w:val="0044696E"/>
    <w:rsid w:val="00446B29"/>
    <w:rsid w:val="00446B6C"/>
    <w:rsid w:val="00447616"/>
    <w:rsid w:val="004476F6"/>
    <w:rsid w:val="00447754"/>
    <w:rsid w:val="004478F6"/>
    <w:rsid w:val="00447E09"/>
    <w:rsid w:val="00447E3A"/>
    <w:rsid w:val="00447F10"/>
    <w:rsid w:val="0045002B"/>
    <w:rsid w:val="00450202"/>
    <w:rsid w:val="00450340"/>
    <w:rsid w:val="00450BE2"/>
    <w:rsid w:val="0045112B"/>
    <w:rsid w:val="00451414"/>
    <w:rsid w:val="00451568"/>
    <w:rsid w:val="00451B4C"/>
    <w:rsid w:val="0045209C"/>
    <w:rsid w:val="004527EF"/>
    <w:rsid w:val="00452FE4"/>
    <w:rsid w:val="00453909"/>
    <w:rsid w:val="00453A00"/>
    <w:rsid w:val="00453CA7"/>
    <w:rsid w:val="00453EB4"/>
    <w:rsid w:val="00454AC9"/>
    <w:rsid w:val="004551A4"/>
    <w:rsid w:val="004552E6"/>
    <w:rsid w:val="004557AC"/>
    <w:rsid w:val="00455C5B"/>
    <w:rsid w:val="004562AD"/>
    <w:rsid w:val="00456507"/>
    <w:rsid w:val="00456B27"/>
    <w:rsid w:val="00457078"/>
    <w:rsid w:val="004573E0"/>
    <w:rsid w:val="00457636"/>
    <w:rsid w:val="00457A88"/>
    <w:rsid w:val="00457D25"/>
    <w:rsid w:val="00457FF9"/>
    <w:rsid w:val="0046003B"/>
    <w:rsid w:val="0046042B"/>
    <w:rsid w:val="00460722"/>
    <w:rsid w:val="004608D5"/>
    <w:rsid w:val="004608E8"/>
    <w:rsid w:val="00460E2A"/>
    <w:rsid w:val="00461048"/>
    <w:rsid w:val="004612AA"/>
    <w:rsid w:val="00461388"/>
    <w:rsid w:val="0046165F"/>
    <w:rsid w:val="00461799"/>
    <w:rsid w:val="004617DC"/>
    <w:rsid w:val="0046191F"/>
    <w:rsid w:val="0046232F"/>
    <w:rsid w:val="00462C5D"/>
    <w:rsid w:val="00462D0B"/>
    <w:rsid w:val="00463155"/>
    <w:rsid w:val="00463543"/>
    <w:rsid w:val="004636AC"/>
    <w:rsid w:val="00463EC7"/>
    <w:rsid w:val="00463EF2"/>
    <w:rsid w:val="00464045"/>
    <w:rsid w:val="00464664"/>
    <w:rsid w:val="00464E55"/>
    <w:rsid w:val="00464ED7"/>
    <w:rsid w:val="00464F6B"/>
    <w:rsid w:val="0046571A"/>
    <w:rsid w:val="00465D76"/>
    <w:rsid w:val="00466475"/>
    <w:rsid w:val="00466514"/>
    <w:rsid w:val="0046656B"/>
    <w:rsid w:val="004665AA"/>
    <w:rsid w:val="004666FA"/>
    <w:rsid w:val="004667FC"/>
    <w:rsid w:val="00466B21"/>
    <w:rsid w:val="00466C65"/>
    <w:rsid w:val="00466ED5"/>
    <w:rsid w:val="004670D8"/>
    <w:rsid w:val="004673E1"/>
    <w:rsid w:val="0046759A"/>
    <w:rsid w:val="00467ABB"/>
    <w:rsid w:val="00467D7D"/>
    <w:rsid w:val="0047000D"/>
    <w:rsid w:val="0047009E"/>
    <w:rsid w:val="0047034E"/>
    <w:rsid w:val="00470474"/>
    <w:rsid w:val="0047049A"/>
    <w:rsid w:val="004705EC"/>
    <w:rsid w:val="00470625"/>
    <w:rsid w:val="00470894"/>
    <w:rsid w:val="004709EF"/>
    <w:rsid w:val="00470A5B"/>
    <w:rsid w:val="0047118F"/>
    <w:rsid w:val="004714C4"/>
    <w:rsid w:val="004722BD"/>
    <w:rsid w:val="004725F7"/>
    <w:rsid w:val="004726CF"/>
    <w:rsid w:val="00472C1E"/>
    <w:rsid w:val="00472F2D"/>
    <w:rsid w:val="00472F94"/>
    <w:rsid w:val="00472FE0"/>
    <w:rsid w:val="004732CB"/>
    <w:rsid w:val="0047399E"/>
    <w:rsid w:val="004742CA"/>
    <w:rsid w:val="004743E7"/>
    <w:rsid w:val="00474FDC"/>
    <w:rsid w:val="00475166"/>
    <w:rsid w:val="004751B2"/>
    <w:rsid w:val="004753A8"/>
    <w:rsid w:val="0047561A"/>
    <w:rsid w:val="004757A0"/>
    <w:rsid w:val="00475930"/>
    <w:rsid w:val="00475AED"/>
    <w:rsid w:val="00475DE9"/>
    <w:rsid w:val="004760F4"/>
    <w:rsid w:val="004760F9"/>
    <w:rsid w:val="004764FD"/>
    <w:rsid w:val="00476600"/>
    <w:rsid w:val="0047665C"/>
    <w:rsid w:val="00476692"/>
    <w:rsid w:val="00476970"/>
    <w:rsid w:val="00476A85"/>
    <w:rsid w:val="00476EE3"/>
    <w:rsid w:val="0047714B"/>
    <w:rsid w:val="0047723E"/>
    <w:rsid w:val="004775A9"/>
    <w:rsid w:val="00477B30"/>
    <w:rsid w:val="0048004E"/>
    <w:rsid w:val="00480186"/>
    <w:rsid w:val="00480BDC"/>
    <w:rsid w:val="00480EA8"/>
    <w:rsid w:val="0048110C"/>
    <w:rsid w:val="00481169"/>
    <w:rsid w:val="0048123D"/>
    <w:rsid w:val="004817D9"/>
    <w:rsid w:val="00481CA4"/>
    <w:rsid w:val="00481D22"/>
    <w:rsid w:val="0048225A"/>
    <w:rsid w:val="004823CF"/>
    <w:rsid w:val="00482B74"/>
    <w:rsid w:val="00483692"/>
    <w:rsid w:val="00483A61"/>
    <w:rsid w:val="00483B1D"/>
    <w:rsid w:val="0048424F"/>
    <w:rsid w:val="00485029"/>
    <w:rsid w:val="0048502A"/>
    <w:rsid w:val="0048511D"/>
    <w:rsid w:val="00485493"/>
    <w:rsid w:val="004855E5"/>
    <w:rsid w:val="00485B2F"/>
    <w:rsid w:val="00485B81"/>
    <w:rsid w:val="00485BBA"/>
    <w:rsid w:val="0048601A"/>
    <w:rsid w:val="0048605A"/>
    <w:rsid w:val="004864D9"/>
    <w:rsid w:val="004866D6"/>
    <w:rsid w:val="00486B22"/>
    <w:rsid w:val="00486E82"/>
    <w:rsid w:val="0048726A"/>
    <w:rsid w:val="00487615"/>
    <w:rsid w:val="0048787E"/>
    <w:rsid w:val="00487A41"/>
    <w:rsid w:val="00487E60"/>
    <w:rsid w:val="00487F03"/>
    <w:rsid w:val="004901F5"/>
    <w:rsid w:val="00490457"/>
    <w:rsid w:val="004905AE"/>
    <w:rsid w:val="004907EE"/>
    <w:rsid w:val="00490A81"/>
    <w:rsid w:val="00490A91"/>
    <w:rsid w:val="00490A96"/>
    <w:rsid w:val="00490C13"/>
    <w:rsid w:val="00490D50"/>
    <w:rsid w:val="004912E3"/>
    <w:rsid w:val="00492F4A"/>
    <w:rsid w:val="00492F77"/>
    <w:rsid w:val="0049369B"/>
    <w:rsid w:val="004939BF"/>
    <w:rsid w:val="00493F05"/>
    <w:rsid w:val="00493F7A"/>
    <w:rsid w:val="00494136"/>
    <w:rsid w:val="0049413D"/>
    <w:rsid w:val="004947A8"/>
    <w:rsid w:val="00494859"/>
    <w:rsid w:val="0049491C"/>
    <w:rsid w:val="00494ACE"/>
    <w:rsid w:val="00494BF7"/>
    <w:rsid w:val="00495018"/>
    <w:rsid w:val="00495332"/>
    <w:rsid w:val="00495453"/>
    <w:rsid w:val="00495641"/>
    <w:rsid w:val="00495720"/>
    <w:rsid w:val="0049595C"/>
    <w:rsid w:val="00495AF9"/>
    <w:rsid w:val="00495C04"/>
    <w:rsid w:val="00495ED6"/>
    <w:rsid w:val="0049606C"/>
    <w:rsid w:val="0049624C"/>
    <w:rsid w:val="00496629"/>
    <w:rsid w:val="004968DD"/>
    <w:rsid w:val="00497442"/>
    <w:rsid w:val="00497574"/>
    <w:rsid w:val="0049774A"/>
    <w:rsid w:val="00497822"/>
    <w:rsid w:val="0049796F"/>
    <w:rsid w:val="00497B07"/>
    <w:rsid w:val="00497DDD"/>
    <w:rsid w:val="004A01F0"/>
    <w:rsid w:val="004A053C"/>
    <w:rsid w:val="004A0677"/>
    <w:rsid w:val="004A09D6"/>
    <w:rsid w:val="004A09FD"/>
    <w:rsid w:val="004A11EB"/>
    <w:rsid w:val="004A12AC"/>
    <w:rsid w:val="004A1330"/>
    <w:rsid w:val="004A14DB"/>
    <w:rsid w:val="004A17D6"/>
    <w:rsid w:val="004A186D"/>
    <w:rsid w:val="004A258F"/>
    <w:rsid w:val="004A260A"/>
    <w:rsid w:val="004A2B0C"/>
    <w:rsid w:val="004A2DA1"/>
    <w:rsid w:val="004A2DC4"/>
    <w:rsid w:val="004A30EE"/>
    <w:rsid w:val="004A32B4"/>
    <w:rsid w:val="004A387E"/>
    <w:rsid w:val="004A4425"/>
    <w:rsid w:val="004A456F"/>
    <w:rsid w:val="004A4751"/>
    <w:rsid w:val="004A530D"/>
    <w:rsid w:val="004A5503"/>
    <w:rsid w:val="004A5816"/>
    <w:rsid w:val="004A5D61"/>
    <w:rsid w:val="004A6473"/>
    <w:rsid w:val="004A6828"/>
    <w:rsid w:val="004A6829"/>
    <w:rsid w:val="004A6CF8"/>
    <w:rsid w:val="004A6DE9"/>
    <w:rsid w:val="004A6ECE"/>
    <w:rsid w:val="004A6F94"/>
    <w:rsid w:val="004A6FE3"/>
    <w:rsid w:val="004A75B4"/>
    <w:rsid w:val="004A77D9"/>
    <w:rsid w:val="004A7A24"/>
    <w:rsid w:val="004A7AAB"/>
    <w:rsid w:val="004B00DF"/>
    <w:rsid w:val="004B00E3"/>
    <w:rsid w:val="004B027C"/>
    <w:rsid w:val="004B0360"/>
    <w:rsid w:val="004B0C5D"/>
    <w:rsid w:val="004B119D"/>
    <w:rsid w:val="004B223A"/>
    <w:rsid w:val="004B273D"/>
    <w:rsid w:val="004B2BB3"/>
    <w:rsid w:val="004B2CBE"/>
    <w:rsid w:val="004B2E71"/>
    <w:rsid w:val="004B2EC3"/>
    <w:rsid w:val="004B2EF1"/>
    <w:rsid w:val="004B3081"/>
    <w:rsid w:val="004B3814"/>
    <w:rsid w:val="004B3C24"/>
    <w:rsid w:val="004B3C76"/>
    <w:rsid w:val="004B3DC1"/>
    <w:rsid w:val="004B47D5"/>
    <w:rsid w:val="004B4997"/>
    <w:rsid w:val="004B4AFA"/>
    <w:rsid w:val="004B4B2B"/>
    <w:rsid w:val="004B52F4"/>
    <w:rsid w:val="004B611E"/>
    <w:rsid w:val="004B6260"/>
    <w:rsid w:val="004B649B"/>
    <w:rsid w:val="004B67D2"/>
    <w:rsid w:val="004B6972"/>
    <w:rsid w:val="004B7270"/>
    <w:rsid w:val="004B7471"/>
    <w:rsid w:val="004B7668"/>
    <w:rsid w:val="004B77DA"/>
    <w:rsid w:val="004B7A78"/>
    <w:rsid w:val="004B7CF9"/>
    <w:rsid w:val="004B7F48"/>
    <w:rsid w:val="004C0021"/>
    <w:rsid w:val="004C0153"/>
    <w:rsid w:val="004C0208"/>
    <w:rsid w:val="004C0262"/>
    <w:rsid w:val="004C04B6"/>
    <w:rsid w:val="004C04DF"/>
    <w:rsid w:val="004C05F2"/>
    <w:rsid w:val="004C090B"/>
    <w:rsid w:val="004C095A"/>
    <w:rsid w:val="004C1041"/>
    <w:rsid w:val="004C1A33"/>
    <w:rsid w:val="004C1BAD"/>
    <w:rsid w:val="004C1C41"/>
    <w:rsid w:val="004C1D3D"/>
    <w:rsid w:val="004C23FD"/>
    <w:rsid w:val="004C2C0B"/>
    <w:rsid w:val="004C2E25"/>
    <w:rsid w:val="004C309E"/>
    <w:rsid w:val="004C32E5"/>
    <w:rsid w:val="004C371B"/>
    <w:rsid w:val="004C37DC"/>
    <w:rsid w:val="004C388A"/>
    <w:rsid w:val="004C3B18"/>
    <w:rsid w:val="004C42C8"/>
    <w:rsid w:val="004C4365"/>
    <w:rsid w:val="004C6060"/>
    <w:rsid w:val="004C645E"/>
    <w:rsid w:val="004C6658"/>
    <w:rsid w:val="004C6C45"/>
    <w:rsid w:val="004C701F"/>
    <w:rsid w:val="004C714D"/>
    <w:rsid w:val="004C7523"/>
    <w:rsid w:val="004C75CB"/>
    <w:rsid w:val="004C7BD2"/>
    <w:rsid w:val="004C7CFE"/>
    <w:rsid w:val="004C7DE5"/>
    <w:rsid w:val="004C7F7A"/>
    <w:rsid w:val="004D0026"/>
    <w:rsid w:val="004D029D"/>
    <w:rsid w:val="004D04EE"/>
    <w:rsid w:val="004D0691"/>
    <w:rsid w:val="004D0A39"/>
    <w:rsid w:val="004D0B01"/>
    <w:rsid w:val="004D223F"/>
    <w:rsid w:val="004D2369"/>
    <w:rsid w:val="004D2453"/>
    <w:rsid w:val="004D2582"/>
    <w:rsid w:val="004D26C9"/>
    <w:rsid w:val="004D274B"/>
    <w:rsid w:val="004D3E2F"/>
    <w:rsid w:val="004D4145"/>
    <w:rsid w:val="004D436F"/>
    <w:rsid w:val="004D4520"/>
    <w:rsid w:val="004D48A1"/>
    <w:rsid w:val="004D4DFA"/>
    <w:rsid w:val="004D4EFD"/>
    <w:rsid w:val="004D503F"/>
    <w:rsid w:val="004D56B6"/>
    <w:rsid w:val="004D5732"/>
    <w:rsid w:val="004D57C1"/>
    <w:rsid w:val="004D5C52"/>
    <w:rsid w:val="004D60EC"/>
    <w:rsid w:val="004D63D1"/>
    <w:rsid w:val="004D642F"/>
    <w:rsid w:val="004D68DC"/>
    <w:rsid w:val="004D6950"/>
    <w:rsid w:val="004D6B70"/>
    <w:rsid w:val="004D6C7C"/>
    <w:rsid w:val="004D6DEC"/>
    <w:rsid w:val="004D6E37"/>
    <w:rsid w:val="004D6F02"/>
    <w:rsid w:val="004D726E"/>
    <w:rsid w:val="004E063B"/>
    <w:rsid w:val="004E086C"/>
    <w:rsid w:val="004E0B53"/>
    <w:rsid w:val="004E0B5A"/>
    <w:rsid w:val="004E16B8"/>
    <w:rsid w:val="004E1725"/>
    <w:rsid w:val="004E1907"/>
    <w:rsid w:val="004E1957"/>
    <w:rsid w:val="004E1B3D"/>
    <w:rsid w:val="004E25D7"/>
    <w:rsid w:val="004E2A90"/>
    <w:rsid w:val="004E2E90"/>
    <w:rsid w:val="004E2F54"/>
    <w:rsid w:val="004E306E"/>
    <w:rsid w:val="004E321D"/>
    <w:rsid w:val="004E364D"/>
    <w:rsid w:val="004E3A56"/>
    <w:rsid w:val="004E3F40"/>
    <w:rsid w:val="004E42C8"/>
    <w:rsid w:val="004E4349"/>
    <w:rsid w:val="004E4509"/>
    <w:rsid w:val="004E46B5"/>
    <w:rsid w:val="004E4A30"/>
    <w:rsid w:val="004E4CFC"/>
    <w:rsid w:val="004E4F69"/>
    <w:rsid w:val="004E55A6"/>
    <w:rsid w:val="004E561A"/>
    <w:rsid w:val="004E5AE5"/>
    <w:rsid w:val="004E5FE4"/>
    <w:rsid w:val="004E6083"/>
    <w:rsid w:val="004E6217"/>
    <w:rsid w:val="004E6413"/>
    <w:rsid w:val="004E6939"/>
    <w:rsid w:val="004E6F1F"/>
    <w:rsid w:val="004E6F92"/>
    <w:rsid w:val="004E7087"/>
    <w:rsid w:val="004E72B5"/>
    <w:rsid w:val="004E72EB"/>
    <w:rsid w:val="004E752F"/>
    <w:rsid w:val="004E75E5"/>
    <w:rsid w:val="004E79FC"/>
    <w:rsid w:val="004E7C0C"/>
    <w:rsid w:val="004E7CC6"/>
    <w:rsid w:val="004E7EDF"/>
    <w:rsid w:val="004F06FE"/>
    <w:rsid w:val="004F09EE"/>
    <w:rsid w:val="004F0DA3"/>
    <w:rsid w:val="004F10C6"/>
    <w:rsid w:val="004F1345"/>
    <w:rsid w:val="004F1AFB"/>
    <w:rsid w:val="004F1CBA"/>
    <w:rsid w:val="004F2071"/>
    <w:rsid w:val="004F2132"/>
    <w:rsid w:val="004F22D9"/>
    <w:rsid w:val="004F25A0"/>
    <w:rsid w:val="004F3E87"/>
    <w:rsid w:val="004F453A"/>
    <w:rsid w:val="004F47A4"/>
    <w:rsid w:val="004F4FEE"/>
    <w:rsid w:val="004F5045"/>
    <w:rsid w:val="004F5288"/>
    <w:rsid w:val="004F535E"/>
    <w:rsid w:val="004F543C"/>
    <w:rsid w:val="004F57C0"/>
    <w:rsid w:val="004F5AE6"/>
    <w:rsid w:val="004F5D1C"/>
    <w:rsid w:val="004F5F66"/>
    <w:rsid w:val="004F6253"/>
    <w:rsid w:val="004F6F74"/>
    <w:rsid w:val="004F77B8"/>
    <w:rsid w:val="004F7A37"/>
    <w:rsid w:val="004F7B4B"/>
    <w:rsid w:val="00500008"/>
    <w:rsid w:val="00500339"/>
    <w:rsid w:val="00500495"/>
    <w:rsid w:val="005008DC"/>
    <w:rsid w:val="00500CC0"/>
    <w:rsid w:val="00500D74"/>
    <w:rsid w:val="00500DCA"/>
    <w:rsid w:val="005015CA"/>
    <w:rsid w:val="0050207F"/>
    <w:rsid w:val="005023F8"/>
    <w:rsid w:val="00502628"/>
    <w:rsid w:val="0050272C"/>
    <w:rsid w:val="0050274F"/>
    <w:rsid w:val="0050329F"/>
    <w:rsid w:val="005034E4"/>
    <w:rsid w:val="005037D8"/>
    <w:rsid w:val="005037FE"/>
    <w:rsid w:val="00503BD4"/>
    <w:rsid w:val="00504EC5"/>
    <w:rsid w:val="00505181"/>
    <w:rsid w:val="005051D7"/>
    <w:rsid w:val="0050544C"/>
    <w:rsid w:val="00505779"/>
    <w:rsid w:val="00505FA8"/>
    <w:rsid w:val="00506035"/>
    <w:rsid w:val="00506144"/>
    <w:rsid w:val="005062BC"/>
    <w:rsid w:val="00506887"/>
    <w:rsid w:val="005069DA"/>
    <w:rsid w:val="00506AA1"/>
    <w:rsid w:val="00506E19"/>
    <w:rsid w:val="00506FCB"/>
    <w:rsid w:val="00507010"/>
    <w:rsid w:val="00507355"/>
    <w:rsid w:val="005074AE"/>
    <w:rsid w:val="00507794"/>
    <w:rsid w:val="005078E1"/>
    <w:rsid w:val="00507B3B"/>
    <w:rsid w:val="00507CF8"/>
    <w:rsid w:val="00507F83"/>
    <w:rsid w:val="005100C1"/>
    <w:rsid w:val="00510814"/>
    <w:rsid w:val="00510A32"/>
    <w:rsid w:val="00510C08"/>
    <w:rsid w:val="00510C5E"/>
    <w:rsid w:val="0051114B"/>
    <w:rsid w:val="0051184F"/>
    <w:rsid w:val="00511EA5"/>
    <w:rsid w:val="00513638"/>
    <w:rsid w:val="00513838"/>
    <w:rsid w:val="00513C9B"/>
    <w:rsid w:val="005145F1"/>
    <w:rsid w:val="0051465A"/>
    <w:rsid w:val="00514BC4"/>
    <w:rsid w:val="00514CB3"/>
    <w:rsid w:val="00514CBC"/>
    <w:rsid w:val="00514D2A"/>
    <w:rsid w:val="00514D87"/>
    <w:rsid w:val="005156BB"/>
    <w:rsid w:val="00515A54"/>
    <w:rsid w:val="00515D73"/>
    <w:rsid w:val="005164D8"/>
    <w:rsid w:val="00516A9E"/>
    <w:rsid w:val="00516C5D"/>
    <w:rsid w:val="00516D58"/>
    <w:rsid w:val="00516EB1"/>
    <w:rsid w:val="00516F49"/>
    <w:rsid w:val="00517125"/>
    <w:rsid w:val="00517223"/>
    <w:rsid w:val="00517452"/>
    <w:rsid w:val="00517BB9"/>
    <w:rsid w:val="00517E6D"/>
    <w:rsid w:val="005204B6"/>
    <w:rsid w:val="00520F33"/>
    <w:rsid w:val="0052150E"/>
    <w:rsid w:val="0052201D"/>
    <w:rsid w:val="005222E8"/>
    <w:rsid w:val="0052272A"/>
    <w:rsid w:val="00522731"/>
    <w:rsid w:val="00522735"/>
    <w:rsid w:val="00522BF0"/>
    <w:rsid w:val="00522E2E"/>
    <w:rsid w:val="00522E57"/>
    <w:rsid w:val="005230BB"/>
    <w:rsid w:val="005230C0"/>
    <w:rsid w:val="005231CA"/>
    <w:rsid w:val="00523330"/>
    <w:rsid w:val="00523823"/>
    <w:rsid w:val="00523A2B"/>
    <w:rsid w:val="0052422B"/>
    <w:rsid w:val="005242EF"/>
    <w:rsid w:val="00524380"/>
    <w:rsid w:val="00524389"/>
    <w:rsid w:val="005244B2"/>
    <w:rsid w:val="005249D3"/>
    <w:rsid w:val="005249D9"/>
    <w:rsid w:val="00524A9C"/>
    <w:rsid w:val="00524F6B"/>
    <w:rsid w:val="0052547A"/>
    <w:rsid w:val="00525C91"/>
    <w:rsid w:val="00525CDF"/>
    <w:rsid w:val="00525D55"/>
    <w:rsid w:val="00526034"/>
    <w:rsid w:val="0052617B"/>
    <w:rsid w:val="005263FE"/>
    <w:rsid w:val="0052683B"/>
    <w:rsid w:val="00526FDE"/>
    <w:rsid w:val="005274E7"/>
    <w:rsid w:val="00527880"/>
    <w:rsid w:val="00527992"/>
    <w:rsid w:val="005300FF"/>
    <w:rsid w:val="005307B7"/>
    <w:rsid w:val="00530827"/>
    <w:rsid w:val="00530E10"/>
    <w:rsid w:val="005312C3"/>
    <w:rsid w:val="005312F6"/>
    <w:rsid w:val="00531487"/>
    <w:rsid w:val="0053165D"/>
    <w:rsid w:val="005319A6"/>
    <w:rsid w:val="00531EC5"/>
    <w:rsid w:val="005320AC"/>
    <w:rsid w:val="00532250"/>
    <w:rsid w:val="005326B5"/>
    <w:rsid w:val="0053271E"/>
    <w:rsid w:val="00532A04"/>
    <w:rsid w:val="00532BF5"/>
    <w:rsid w:val="00532CDE"/>
    <w:rsid w:val="00532F4B"/>
    <w:rsid w:val="00532FCE"/>
    <w:rsid w:val="00533324"/>
    <w:rsid w:val="0053333D"/>
    <w:rsid w:val="00533D31"/>
    <w:rsid w:val="0053477D"/>
    <w:rsid w:val="0053538B"/>
    <w:rsid w:val="00535684"/>
    <w:rsid w:val="005362C3"/>
    <w:rsid w:val="005364D3"/>
    <w:rsid w:val="0053685D"/>
    <w:rsid w:val="00536B0C"/>
    <w:rsid w:val="00536F0A"/>
    <w:rsid w:val="0053744A"/>
    <w:rsid w:val="00537521"/>
    <w:rsid w:val="00537580"/>
    <w:rsid w:val="00537611"/>
    <w:rsid w:val="00537750"/>
    <w:rsid w:val="00537DA9"/>
    <w:rsid w:val="00537E6A"/>
    <w:rsid w:val="00540326"/>
    <w:rsid w:val="005405AA"/>
    <w:rsid w:val="0054060A"/>
    <w:rsid w:val="00540749"/>
    <w:rsid w:val="005407B2"/>
    <w:rsid w:val="005415A2"/>
    <w:rsid w:val="00541720"/>
    <w:rsid w:val="00541977"/>
    <w:rsid w:val="00541A57"/>
    <w:rsid w:val="0054200A"/>
    <w:rsid w:val="005421A8"/>
    <w:rsid w:val="00542B4B"/>
    <w:rsid w:val="00542CA8"/>
    <w:rsid w:val="00542CC8"/>
    <w:rsid w:val="0054353C"/>
    <w:rsid w:val="00543DAA"/>
    <w:rsid w:val="00544624"/>
    <w:rsid w:val="0054482D"/>
    <w:rsid w:val="00544D6B"/>
    <w:rsid w:val="00544F06"/>
    <w:rsid w:val="005451A3"/>
    <w:rsid w:val="0054530E"/>
    <w:rsid w:val="005455C1"/>
    <w:rsid w:val="0054565A"/>
    <w:rsid w:val="00545D32"/>
    <w:rsid w:val="005460E0"/>
    <w:rsid w:val="005461F2"/>
    <w:rsid w:val="0054668B"/>
    <w:rsid w:val="0054677A"/>
    <w:rsid w:val="00546E43"/>
    <w:rsid w:val="00546ED7"/>
    <w:rsid w:val="00546F0A"/>
    <w:rsid w:val="00546F4E"/>
    <w:rsid w:val="005472BF"/>
    <w:rsid w:val="00547875"/>
    <w:rsid w:val="00547C1E"/>
    <w:rsid w:val="00547CCE"/>
    <w:rsid w:val="00550201"/>
    <w:rsid w:val="0055046C"/>
    <w:rsid w:val="00550518"/>
    <w:rsid w:val="0055089A"/>
    <w:rsid w:val="00550C16"/>
    <w:rsid w:val="00550C6C"/>
    <w:rsid w:val="00550CBC"/>
    <w:rsid w:val="00551138"/>
    <w:rsid w:val="0055124D"/>
    <w:rsid w:val="005516F4"/>
    <w:rsid w:val="005519B5"/>
    <w:rsid w:val="00551C9C"/>
    <w:rsid w:val="00552547"/>
    <w:rsid w:val="005526EC"/>
    <w:rsid w:val="00552715"/>
    <w:rsid w:val="00552B93"/>
    <w:rsid w:val="00552BC3"/>
    <w:rsid w:val="005533BF"/>
    <w:rsid w:val="00553666"/>
    <w:rsid w:val="005536EF"/>
    <w:rsid w:val="00553704"/>
    <w:rsid w:val="00553B56"/>
    <w:rsid w:val="00553B7F"/>
    <w:rsid w:val="00553C6E"/>
    <w:rsid w:val="00553C80"/>
    <w:rsid w:val="00553D3D"/>
    <w:rsid w:val="00553D5B"/>
    <w:rsid w:val="00554193"/>
    <w:rsid w:val="005545CD"/>
    <w:rsid w:val="00554E8E"/>
    <w:rsid w:val="00554FB0"/>
    <w:rsid w:val="005551CC"/>
    <w:rsid w:val="00555788"/>
    <w:rsid w:val="00555855"/>
    <w:rsid w:val="00555C98"/>
    <w:rsid w:val="00555CDB"/>
    <w:rsid w:val="00555FA8"/>
    <w:rsid w:val="00556309"/>
    <w:rsid w:val="0055637D"/>
    <w:rsid w:val="005563CC"/>
    <w:rsid w:val="00556BB6"/>
    <w:rsid w:val="0055701A"/>
    <w:rsid w:val="0055781A"/>
    <w:rsid w:val="005579E0"/>
    <w:rsid w:val="00557A7B"/>
    <w:rsid w:val="00557B68"/>
    <w:rsid w:val="00557EA1"/>
    <w:rsid w:val="00557EE4"/>
    <w:rsid w:val="005608B9"/>
    <w:rsid w:val="00560AD5"/>
    <w:rsid w:val="00560B16"/>
    <w:rsid w:val="00560DE7"/>
    <w:rsid w:val="00561200"/>
    <w:rsid w:val="00561418"/>
    <w:rsid w:val="005619C9"/>
    <w:rsid w:val="00561DC1"/>
    <w:rsid w:val="00561FB9"/>
    <w:rsid w:val="005623F7"/>
    <w:rsid w:val="0056249C"/>
    <w:rsid w:val="00562599"/>
    <w:rsid w:val="00562B3A"/>
    <w:rsid w:val="00562C3D"/>
    <w:rsid w:val="00562C62"/>
    <w:rsid w:val="00562E4C"/>
    <w:rsid w:val="00562EE5"/>
    <w:rsid w:val="00562F1F"/>
    <w:rsid w:val="00563011"/>
    <w:rsid w:val="0056318B"/>
    <w:rsid w:val="005637F5"/>
    <w:rsid w:val="0056383C"/>
    <w:rsid w:val="00563FAA"/>
    <w:rsid w:val="00564063"/>
    <w:rsid w:val="005642BD"/>
    <w:rsid w:val="00564361"/>
    <w:rsid w:val="005647D6"/>
    <w:rsid w:val="00564A84"/>
    <w:rsid w:val="00564B17"/>
    <w:rsid w:val="00564C36"/>
    <w:rsid w:val="005654DF"/>
    <w:rsid w:val="00565CF9"/>
    <w:rsid w:val="00566CB0"/>
    <w:rsid w:val="00566E02"/>
    <w:rsid w:val="00566FED"/>
    <w:rsid w:val="0056709D"/>
    <w:rsid w:val="005673C4"/>
    <w:rsid w:val="005676B9"/>
    <w:rsid w:val="005677A0"/>
    <w:rsid w:val="005677F8"/>
    <w:rsid w:val="00567D5B"/>
    <w:rsid w:val="00570005"/>
    <w:rsid w:val="00570566"/>
    <w:rsid w:val="00570945"/>
    <w:rsid w:val="00570FF6"/>
    <w:rsid w:val="005710ED"/>
    <w:rsid w:val="005712EB"/>
    <w:rsid w:val="00571498"/>
    <w:rsid w:val="00571BE8"/>
    <w:rsid w:val="00571CCD"/>
    <w:rsid w:val="00571ED2"/>
    <w:rsid w:val="005723B5"/>
    <w:rsid w:val="00572450"/>
    <w:rsid w:val="00572518"/>
    <w:rsid w:val="0057282C"/>
    <w:rsid w:val="00572AFC"/>
    <w:rsid w:val="00572DED"/>
    <w:rsid w:val="00572E60"/>
    <w:rsid w:val="00573971"/>
    <w:rsid w:val="00573B6C"/>
    <w:rsid w:val="005740A4"/>
    <w:rsid w:val="005741BA"/>
    <w:rsid w:val="00574523"/>
    <w:rsid w:val="00574DAF"/>
    <w:rsid w:val="00574E15"/>
    <w:rsid w:val="00575489"/>
    <w:rsid w:val="0057636D"/>
    <w:rsid w:val="00576389"/>
    <w:rsid w:val="00576550"/>
    <w:rsid w:val="0057657A"/>
    <w:rsid w:val="00576687"/>
    <w:rsid w:val="00576BF1"/>
    <w:rsid w:val="00576D91"/>
    <w:rsid w:val="00576E9A"/>
    <w:rsid w:val="00577139"/>
    <w:rsid w:val="00577150"/>
    <w:rsid w:val="00577738"/>
    <w:rsid w:val="005777E1"/>
    <w:rsid w:val="00577B61"/>
    <w:rsid w:val="00577BAC"/>
    <w:rsid w:val="00577EA9"/>
    <w:rsid w:val="00577EBA"/>
    <w:rsid w:val="00577ED5"/>
    <w:rsid w:val="0058012A"/>
    <w:rsid w:val="00580166"/>
    <w:rsid w:val="00580175"/>
    <w:rsid w:val="005802A3"/>
    <w:rsid w:val="005805F3"/>
    <w:rsid w:val="00580A2B"/>
    <w:rsid w:val="00580CB0"/>
    <w:rsid w:val="00581195"/>
    <w:rsid w:val="00581280"/>
    <w:rsid w:val="005812CF"/>
    <w:rsid w:val="005814A4"/>
    <w:rsid w:val="00581555"/>
    <w:rsid w:val="00581E25"/>
    <w:rsid w:val="0058204F"/>
    <w:rsid w:val="005821AD"/>
    <w:rsid w:val="0058248A"/>
    <w:rsid w:val="0058275B"/>
    <w:rsid w:val="00582C11"/>
    <w:rsid w:val="00582C2E"/>
    <w:rsid w:val="0058321B"/>
    <w:rsid w:val="0058369F"/>
    <w:rsid w:val="005841A7"/>
    <w:rsid w:val="005843F4"/>
    <w:rsid w:val="005848A1"/>
    <w:rsid w:val="00584AF2"/>
    <w:rsid w:val="00584F48"/>
    <w:rsid w:val="00585105"/>
    <w:rsid w:val="0058514A"/>
    <w:rsid w:val="0058541D"/>
    <w:rsid w:val="005861FA"/>
    <w:rsid w:val="005863BA"/>
    <w:rsid w:val="005863F3"/>
    <w:rsid w:val="005864F6"/>
    <w:rsid w:val="00586B27"/>
    <w:rsid w:val="00586E2E"/>
    <w:rsid w:val="005871E5"/>
    <w:rsid w:val="0059017B"/>
    <w:rsid w:val="00590309"/>
    <w:rsid w:val="00590314"/>
    <w:rsid w:val="005906F0"/>
    <w:rsid w:val="005908F1"/>
    <w:rsid w:val="00591335"/>
    <w:rsid w:val="00591928"/>
    <w:rsid w:val="00591D88"/>
    <w:rsid w:val="00591E03"/>
    <w:rsid w:val="00591F7E"/>
    <w:rsid w:val="00592093"/>
    <w:rsid w:val="0059269A"/>
    <w:rsid w:val="00592991"/>
    <w:rsid w:val="00592A2D"/>
    <w:rsid w:val="00592E78"/>
    <w:rsid w:val="00593398"/>
    <w:rsid w:val="005937DC"/>
    <w:rsid w:val="00593CCB"/>
    <w:rsid w:val="00594433"/>
    <w:rsid w:val="00594551"/>
    <w:rsid w:val="00594B0F"/>
    <w:rsid w:val="0059528A"/>
    <w:rsid w:val="00595384"/>
    <w:rsid w:val="0059541E"/>
    <w:rsid w:val="00595BFE"/>
    <w:rsid w:val="005964B9"/>
    <w:rsid w:val="00596608"/>
    <w:rsid w:val="00596CEC"/>
    <w:rsid w:val="00596D3B"/>
    <w:rsid w:val="00596DFE"/>
    <w:rsid w:val="00597117"/>
    <w:rsid w:val="00597328"/>
    <w:rsid w:val="0059736F"/>
    <w:rsid w:val="00597688"/>
    <w:rsid w:val="00597941"/>
    <w:rsid w:val="005979BF"/>
    <w:rsid w:val="00597B4C"/>
    <w:rsid w:val="00597E51"/>
    <w:rsid w:val="00597FC7"/>
    <w:rsid w:val="005A004D"/>
    <w:rsid w:val="005A0628"/>
    <w:rsid w:val="005A07EA"/>
    <w:rsid w:val="005A0A9D"/>
    <w:rsid w:val="005A109C"/>
    <w:rsid w:val="005A145A"/>
    <w:rsid w:val="005A1B0F"/>
    <w:rsid w:val="005A1F38"/>
    <w:rsid w:val="005A215F"/>
    <w:rsid w:val="005A2570"/>
    <w:rsid w:val="005A25D6"/>
    <w:rsid w:val="005A266C"/>
    <w:rsid w:val="005A26DB"/>
    <w:rsid w:val="005A29D7"/>
    <w:rsid w:val="005A2A8F"/>
    <w:rsid w:val="005A2ADA"/>
    <w:rsid w:val="005A31A8"/>
    <w:rsid w:val="005A32B2"/>
    <w:rsid w:val="005A3792"/>
    <w:rsid w:val="005A390E"/>
    <w:rsid w:val="005A3B1F"/>
    <w:rsid w:val="005A458B"/>
    <w:rsid w:val="005A5253"/>
    <w:rsid w:val="005A54E2"/>
    <w:rsid w:val="005A5514"/>
    <w:rsid w:val="005A56FF"/>
    <w:rsid w:val="005A5837"/>
    <w:rsid w:val="005A5A7F"/>
    <w:rsid w:val="005A5DE6"/>
    <w:rsid w:val="005A6231"/>
    <w:rsid w:val="005A6246"/>
    <w:rsid w:val="005A6768"/>
    <w:rsid w:val="005A6961"/>
    <w:rsid w:val="005A6C5A"/>
    <w:rsid w:val="005A6E10"/>
    <w:rsid w:val="005A6FF5"/>
    <w:rsid w:val="005A7054"/>
    <w:rsid w:val="005A751A"/>
    <w:rsid w:val="005A7D6D"/>
    <w:rsid w:val="005A7E95"/>
    <w:rsid w:val="005B03CB"/>
    <w:rsid w:val="005B0435"/>
    <w:rsid w:val="005B05CD"/>
    <w:rsid w:val="005B0728"/>
    <w:rsid w:val="005B0D2E"/>
    <w:rsid w:val="005B0EC0"/>
    <w:rsid w:val="005B0FD7"/>
    <w:rsid w:val="005B1121"/>
    <w:rsid w:val="005B205A"/>
    <w:rsid w:val="005B22AD"/>
    <w:rsid w:val="005B23E7"/>
    <w:rsid w:val="005B2B70"/>
    <w:rsid w:val="005B2C1D"/>
    <w:rsid w:val="005B2D46"/>
    <w:rsid w:val="005B2DF2"/>
    <w:rsid w:val="005B2F23"/>
    <w:rsid w:val="005B2FCF"/>
    <w:rsid w:val="005B3389"/>
    <w:rsid w:val="005B345C"/>
    <w:rsid w:val="005B3755"/>
    <w:rsid w:val="005B3905"/>
    <w:rsid w:val="005B3C76"/>
    <w:rsid w:val="005B3E16"/>
    <w:rsid w:val="005B42E8"/>
    <w:rsid w:val="005B4BF9"/>
    <w:rsid w:val="005B4D5A"/>
    <w:rsid w:val="005B577B"/>
    <w:rsid w:val="005B5EC9"/>
    <w:rsid w:val="005B6063"/>
    <w:rsid w:val="005B63EE"/>
    <w:rsid w:val="005B684F"/>
    <w:rsid w:val="005B6BB3"/>
    <w:rsid w:val="005B6CC3"/>
    <w:rsid w:val="005B6EAE"/>
    <w:rsid w:val="005B7149"/>
    <w:rsid w:val="005B77F0"/>
    <w:rsid w:val="005B793C"/>
    <w:rsid w:val="005C04A7"/>
    <w:rsid w:val="005C07F6"/>
    <w:rsid w:val="005C0B17"/>
    <w:rsid w:val="005C13F9"/>
    <w:rsid w:val="005C145F"/>
    <w:rsid w:val="005C16C2"/>
    <w:rsid w:val="005C1B7F"/>
    <w:rsid w:val="005C2041"/>
    <w:rsid w:val="005C2548"/>
    <w:rsid w:val="005C26E8"/>
    <w:rsid w:val="005C2879"/>
    <w:rsid w:val="005C2BF9"/>
    <w:rsid w:val="005C2C16"/>
    <w:rsid w:val="005C34C3"/>
    <w:rsid w:val="005C3830"/>
    <w:rsid w:val="005C3BBD"/>
    <w:rsid w:val="005C3F9E"/>
    <w:rsid w:val="005C4699"/>
    <w:rsid w:val="005C481E"/>
    <w:rsid w:val="005C48E1"/>
    <w:rsid w:val="005C4ADC"/>
    <w:rsid w:val="005C4DC7"/>
    <w:rsid w:val="005C59E3"/>
    <w:rsid w:val="005C67B2"/>
    <w:rsid w:val="005C6ED8"/>
    <w:rsid w:val="005C6FF5"/>
    <w:rsid w:val="005C70EA"/>
    <w:rsid w:val="005C77B7"/>
    <w:rsid w:val="005C793B"/>
    <w:rsid w:val="005C7DA9"/>
    <w:rsid w:val="005D0312"/>
    <w:rsid w:val="005D04A1"/>
    <w:rsid w:val="005D0810"/>
    <w:rsid w:val="005D1201"/>
    <w:rsid w:val="005D192A"/>
    <w:rsid w:val="005D1F23"/>
    <w:rsid w:val="005D1FE8"/>
    <w:rsid w:val="005D23F4"/>
    <w:rsid w:val="005D2F7C"/>
    <w:rsid w:val="005D359F"/>
    <w:rsid w:val="005D364D"/>
    <w:rsid w:val="005D3970"/>
    <w:rsid w:val="005D3AF7"/>
    <w:rsid w:val="005D402B"/>
    <w:rsid w:val="005D452D"/>
    <w:rsid w:val="005D4E6B"/>
    <w:rsid w:val="005D5060"/>
    <w:rsid w:val="005D587E"/>
    <w:rsid w:val="005D5B29"/>
    <w:rsid w:val="005D5B2C"/>
    <w:rsid w:val="005D5F2C"/>
    <w:rsid w:val="005D614A"/>
    <w:rsid w:val="005D6467"/>
    <w:rsid w:val="005D65B9"/>
    <w:rsid w:val="005D6A6C"/>
    <w:rsid w:val="005D6AC9"/>
    <w:rsid w:val="005D6B84"/>
    <w:rsid w:val="005D6BBF"/>
    <w:rsid w:val="005D6E0B"/>
    <w:rsid w:val="005D6E6A"/>
    <w:rsid w:val="005D7382"/>
    <w:rsid w:val="005D7418"/>
    <w:rsid w:val="005D76C9"/>
    <w:rsid w:val="005D7864"/>
    <w:rsid w:val="005D7C6D"/>
    <w:rsid w:val="005D7CEA"/>
    <w:rsid w:val="005E014C"/>
    <w:rsid w:val="005E01BD"/>
    <w:rsid w:val="005E0964"/>
    <w:rsid w:val="005E0B95"/>
    <w:rsid w:val="005E117C"/>
    <w:rsid w:val="005E13E9"/>
    <w:rsid w:val="005E1A16"/>
    <w:rsid w:val="005E1ACE"/>
    <w:rsid w:val="005E1BC3"/>
    <w:rsid w:val="005E1C19"/>
    <w:rsid w:val="005E1CEE"/>
    <w:rsid w:val="005E2040"/>
    <w:rsid w:val="005E20E9"/>
    <w:rsid w:val="005E2248"/>
    <w:rsid w:val="005E2B14"/>
    <w:rsid w:val="005E307E"/>
    <w:rsid w:val="005E33D8"/>
    <w:rsid w:val="005E3D71"/>
    <w:rsid w:val="005E41A5"/>
    <w:rsid w:val="005E4356"/>
    <w:rsid w:val="005E451E"/>
    <w:rsid w:val="005E5170"/>
    <w:rsid w:val="005E58B6"/>
    <w:rsid w:val="005E5C4C"/>
    <w:rsid w:val="005E600C"/>
    <w:rsid w:val="005E6718"/>
    <w:rsid w:val="005E677F"/>
    <w:rsid w:val="005E69B8"/>
    <w:rsid w:val="005E787F"/>
    <w:rsid w:val="005E78CB"/>
    <w:rsid w:val="005E7ED5"/>
    <w:rsid w:val="005F03F8"/>
    <w:rsid w:val="005F05CB"/>
    <w:rsid w:val="005F1193"/>
    <w:rsid w:val="005F1230"/>
    <w:rsid w:val="005F1371"/>
    <w:rsid w:val="005F154B"/>
    <w:rsid w:val="005F170B"/>
    <w:rsid w:val="005F179B"/>
    <w:rsid w:val="005F1932"/>
    <w:rsid w:val="005F1DA8"/>
    <w:rsid w:val="005F220F"/>
    <w:rsid w:val="005F2302"/>
    <w:rsid w:val="005F24CB"/>
    <w:rsid w:val="005F25DF"/>
    <w:rsid w:val="005F2679"/>
    <w:rsid w:val="005F2852"/>
    <w:rsid w:val="005F2EF8"/>
    <w:rsid w:val="005F31C9"/>
    <w:rsid w:val="005F33DC"/>
    <w:rsid w:val="005F3926"/>
    <w:rsid w:val="005F3F7E"/>
    <w:rsid w:val="005F471C"/>
    <w:rsid w:val="005F47D6"/>
    <w:rsid w:val="005F506F"/>
    <w:rsid w:val="005F51C4"/>
    <w:rsid w:val="005F56D1"/>
    <w:rsid w:val="005F57FE"/>
    <w:rsid w:val="005F587F"/>
    <w:rsid w:val="005F5AAF"/>
    <w:rsid w:val="005F5BB5"/>
    <w:rsid w:val="005F5C26"/>
    <w:rsid w:val="005F5E15"/>
    <w:rsid w:val="005F5E94"/>
    <w:rsid w:val="005F6636"/>
    <w:rsid w:val="005F6701"/>
    <w:rsid w:val="005F6738"/>
    <w:rsid w:val="005F68EF"/>
    <w:rsid w:val="005F6925"/>
    <w:rsid w:val="005F6ADE"/>
    <w:rsid w:val="005F6DEB"/>
    <w:rsid w:val="005F71C0"/>
    <w:rsid w:val="005F746F"/>
    <w:rsid w:val="005F79E2"/>
    <w:rsid w:val="005F7E37"/>
    <w:rsid w:val="00600142"/>
    <w:rsid w:val="006002D9"/>
    <w:rsid w:val="0060097B"/>
    <w:rsid w:val="006010C1"/>
    <w:rsid w:val="006010CF"/>
    <w:rsid w:val="00601B5C"/>
    <w:rsid w:val="00601C8C"/>
    <w:rsid w:val="00601CE8"/>
    <w:rsid w:val="00601ED5"/>
    <w:rsid w:val="00601EF8"/>
    <w:rsid w:val="00601FB2"/>
    <w:rsid w:val="006026AC"/>
    <w:rsid w:val="006028BE"/>
    <w:rsid w:val="00602EEA"/>
    <w:rsid w:val="0060307B"/>
    <w:rsid w:val="006033A9"/>
    <w:rsid w:val="00603673"/>
    <w:rsid w:val="00603BB1"/>
    <w:rsid w:val="00603BB6"/>
    <w:rsid w:val="006044D1"/>
    <w:rsid w:val="0060470D"/>
    <w:rsid w:val="006047D7"/>
    <w:rsid w:val="00604A12"/>
    <w:rsid w:val="00604D02"/>
    <w:rsid w:val="00605256"/>
    <w:rsid w:val="0060529C"/>
    <w:rsid w:val="00605553"/>
    <w:rsid w:val="00605C55"/>
    <w:rsid w:val="0060600D"/>
    <w:rsid w:val="00606351"/>
    <w:rsid w:val="00606481"/>
    <w:rsid w:val="0060661C"/>
    <w:rsid w:val="00606A90"/>
    <w:rsid w:val="00606CD9"/>
    <w:rsid w:val="00606F88"/>
    <w:rsid w:val="006072BF"/>
    <w:rsid w:val="00607541"/>
    <w:rsid w:val="0060774B"/>
    <w:rsid w:val="00607B64"/>
    <w:rsid w:val="00607E84"/>
    <w:rsid w:val="00610067"/>
    <w:rsid w:val="0061010A"/>
    <w:rsid w:val="00610427"/>
    <w:rsid w:val="0061090E"/>
    <w:rsid w:val="00610A31"/>
    <w:rsid w:val="00610C43"/>
    <w:rsid w:val="00610CC8"/>
    <w:rsid w:val="00610E51"/>
    <w:rsid w:val="00610F26"/>
    <w:rsid w:val="006111E6"/>
    <w:rsid w:val="006112EC"/>
    <w:rsid w:val="00611594"/>
    <w:rsid w:val="006119F3"/>
    <w:rsid w:val="00611A21"/>
    <w:rsid w:val="006125DC"/>
    <w:rsid w:val="00612634"/>
    <w:rsid w:val="00613163"/>
    <w:rsid w:val="0061332E"/>
    <w:rsid w:val="006133CA"/>
    <w:rsid w:val="00613768"/>
    <w:rsid w:val="006137C8"/>
    <w:rsid w:val="00613C76"/>
    <w:rsid w:val="006142D3"/>
    <w:rsid w:val="00614304"/>
    <w:rsid w:val="0061435F"/>
    <w:rsid w:val="00614CBF"/>
    <w:rsid w:val="00614FFF"/>
    <w:rsid w:val="00615150"/>
    <w:rsid w:val="00615263"/>
    <w:rsid w:val="00615428"/>
    <w:rsid w:val="00615450"/>
    <w:rsid w:val="00615560"/>
    <w:rsid w:val="00615A83"/>
    <w:rsid w:val="00615F12"/>
    <w:rsid w:val="006161DA"/>
    <w:rsid w:val="0061626E"/>
    <w:rsid w:val="00616322"/>
    <w:rsid w:val="00616514"/>
    <w:rsid w:val="006165BD"/>
    <w:rsid w:val="0061663A"/>
    <w:rsid w:val="0061663B"/>
    <w:rsid w:val="006169A2"/>
    <w:rsid w:val="00616A12"/>
    <w:rsid w:val="00616EA6"/>
    <w:rsid w:val="00616F30"/>
    <w:rsid w:val="0061754B"/>
    <w:rsid w:val="006175D0"/>
    <w:rsid w:val="00617966"/>
    <w:rsid w:val="0061798C"/>
    <w:rsid w:val="00617C9B"/>
    <w:rsid w:val="0062025E"/>
    <w:rsid w:val="00620286"/>
    <w:rsid w:val="006202AB"/>
    <w:rsid w:val="006202C6"/>
    <w:rsid w:val="0062062C"/>
    <w:rsid w:val="00620BA7"/>
    <w:rsid w:val="00620D81"/>
    <w:rsid w:val="00620F3C"/>
    <w:rsid w:val="00621595"/>
    <w:rsid w:val="00621781"/>
    <w:rsid w:val="0062185C"/>
    <w:rsid w:val="00621BCE"/>
    <w:rsid w:val="00621D91"/>
    <w:rsid w:val="00621EF3"/>
    <w:rsid w:val="006226DA"/>
    <w:rsid w:val="00622822"/>
    <w:rsid w:val="00623615"/>
    <w:rsid w:val="00623F97"/>
    <w:rsid w:val="006241E7"/>
    <w:rsid w:val="00624856"/>
    <w:rsid w:val="00624B2B"/>
    <w:rsid w:val="00625055"/>
    <w:rsid w:val="006254B4"/>
    <w:rsid w:val="00625550"/>
    <w:rsid w:val="00625B67"/>
    <w:rsid w:val="00626ED0"/>
    <w:rsid w:val="0062715B"/>
    <w:rsid w:val="0062756D"/>
    <w:rsid w:val="006278DA"/>
    <w:rsid w:val="0062795E"/>
    <w:rsid w:val="00627ADC"/>
    <w:rsid w:val="00627D49"/>
    <w:rsid w:val="00630133"/>
    <w:rsid w:val="0063017C"/>
    <w:rsid w:val="006311EB"/>
    <w:rsid w:val="00631439"/>
    <w:rsid w:val="006315C2"/>
    <w:rsid w:val="006316AE"/>
    <w:rsid w:val="0063199E"/>
    <w:rsid w:val="00631FB6"/>
    <w:rsid w:val="006327EF"/>
    <w:rsid w:val="00632C3B"/>
    <w:rsid w:val="00632DF5"/>
    <w:rsid w:val="00632EF5"/>
    <w:rsid w:val="00632F24"/>
    <w:rsid w:val="00633AEA"/>
    <w:rsid w:val="00633AFA"/>
    <w:rsid w:val="00633E94"/>
    <w:rsid w:val="0063429D"/>
    <w:rsid w:val="00634A6B"/>
    <w:rsid w:val="00634ED9"/>
    <w:rsid w:val="00635827"/>
    <w:rsid w:val="006359C2"/>
    <w:rsid w:val="00635BE0"/>
    <w:rsid w:val="00635DA1"/>
    <w:rsid w:val="00635FB6"/>
    <w:rsid w:val="00635FE3"/>
    <w:rsid w:val="00636675"/>
    <w:rsid w:val="0063767E"/>
    <w:rsid w:val="00637871"/>
    <w:rsid w:val="00637E6E"/>
    <w:rsid w:val="00637F93"/>
    <w:rsid w:val="006401BE"/>
    <w:rsid w:val="006402E3"/>
    <w:rsid w:val="006405D6"/>
    <w:rsid w:val="00640E64"/>
    <w:rsid w:val="00641353"/>
    <w:rsid w:val="0064187E"/>
    <w:rsid w:val="00641882"/>
    <w:rsid w:val="006425B6"/>
    <w:rsid w:val="0064288F"/>
    <w:rsid w:val="0064295A"/>
    <w:rsid w:val="00642971"/>
    <w:rsid w:val="00643404"/>
    <w:rsid w:val="006445E5"/>
    <w:rsid w:val="00644895"/>
    <w:rsid w:val="00644956"/>
    <w:rsid w:val="00644998"/>
    <w:rsid w:val="00644CEC"/>
    <w:rsid w:val="0064504F"/>
    <w:rsid w:val="006452E2"/>
    <w:rsid w:val="006456F9"/>
    <w:rsid w:val="0064571B"/>
    <w:rsid w:val="00646201"/>
    <w:rsid w:val="006465A9"/>
    <w:rsid w:val="0064713B"/>
    <w:rsid w:val="006472C9"/>
    <w:rsid w:val="006476FA"/>
    <w:rsid w:val="006478FC"/>
    <w:rsid w:val="00647A50"/>
    <w:rsid w:val="00647B92"/>
    <w:rsid w:val="00647CE8"/>
    <w:rsid w:val="00647ED2"/>
    <w:rsid w:val="00650313"/>
    <w:rsid w:val="006507BF"/>
    <w:rsid w:val="00650E97"/>
    <w:rsid w:val="00650F86"/>
    <w:rsid w:val="006515E6"/>
    <w:rsid w:val="00651D26"/>
    <w:rsid w:val="00652336"/>
    <w:rsid w:val="0065249B"/>
    <w:rsid w:val="006524C4"/>
    <w:rsid w:val="00652705"/>
    <w:rsid w:val="00652765"/>
    <w:rsid w:val="00652798"/>
    <w:rsid w:val="00652925"/>
    <w:rsid w:val="00652E47"/>
    <w:rsid w:val="00652E4E"/>
    <w:rsid w:val="00652ED5"/>
    <w:rsid w:val="006530D3"/>
    <w:rsid w:val="006542A3"/>
    <w:rsid w:val="00654CF1"/>
    <w:rsid w:val="00654F57"/>
    <w:rsid w:val="006553A5"/>
    <w:rsid w:val="00655418"/>
    <w:rsid w:val="006556D4"/>
    <w:rsid w:val="00655DD3"/>
    <w:rsid w:val="00655F7F"/>
    <w:rsid w:val="0065617D"/>
    <w:rsid w:val="006563C1"/>
    <w:rsid w:val="006566D9"/>
    <w:rsid w:val="00656B07"/>
    <w:rsid w:val="006572D8"/>
    <w:rsid w:val="006577E0"/>
    <w:rsid w:val="006579A2"/>
    <w:rsid w:val="00657BAE"/>
    <w:rsid w:val="00657F58"/>
    <w:rsid w:val="006603DE"/>
    <w:rsid w:val="00660630"/>
    <w:rsid w:val="00660882"/>
    <w:rsid w:val="0066098B"/>
    <w:rsid w:val="00660AF3"/>
    <w:rsid w:val="00660E07"/>
    <w:rsid w:val="00661186"/>
    <w:rsid w:val="00661597"/>
    <w:rsid w:val="00661900"/>
    <w:rsid w:val="00661975"/>
    <w:rsid w:val="006619AE"/>
    <w:rsid w:val="0066265C"/>
    <w:rsid w:val="00662663"/>
    <w:rsid w:val="00662724"/>
    <w:rsid w:val="00662920"/>
    <w:rsid w:val="00662DC7"/>
    <w:rsid w:val="00663366"/>
    <w:rsid w:val="006633E0"/>
    <w:rsid w:val="0066340E"/>
    <w:rsid w:val="0066386E"/>
    <w:rsid w:val="006639CD"/>
    <w:rsid w:val="00663C1B"/>
    <w:rsid w:val="00663C60"/>
    <w:rsid w:val="00663EB3"/>
    <w:rsid w:val="00664280"/>
    <w:rsid w:val="00664500"/>
    <w:rsid w:val="0066453B"/>
    <w:rsid w:val="00664671"/>
    <w:rsid w:val="00664DA2"/>
    <w:rsid w:val="0066502A"/>
    <w:rsid w:val="006653A6"/>
    <w:rsid w:val="0066559A"/>
    <w:rsid w:val="0066574A"/>
    <w:rsid w:val="00665F96"/>
    <w:rsid w:val="006661C4"/>
    <w:rsid w:val="00666312"/>
    <w:rsid w:val="006672E3"/>
    <w:rsid w:val="0066747B"/>
    <w:rsid w:val="00667884"/>
    <w:rsid w:val="0067023E"/>
    <w:rsid w:val="006702E2"/>
    <w:rsid w:val="006706EA"/>
    <w:rsid w:val="00670930"/>
    <w:rsid w:val="00670EE6"/>
    <w:rsid w:val="006710F1"/>
    <w:rsid w:val="006718C7"/>
    <w:rsid w:val="00671C9A"/>
    <w:rsid w:val="00672062"/>
    <w:rsid w:val="006721B3"/>
    <w:rsid w:val="00672652"/>
    <w:rsid w:val="00672F6D"/>
    <w:rsid w:val="00673070"/>
    <w:rsid w:val="006731EF"/>
    <w:rsid w:val="00673BB6"/>
    <w:rsid w:val="00673F18"/>
    <w:rsid w:val="006741D5"/>
    <w:rsid w:val="00674448"/>
    <w:rsid w:val="006745E5"/>
    <w:rsid w:val="00674683"/>
    <w:rsid w:val="00674853"/>
    <w:rsid w:val="0067497B"/>
    <w:rsid w:val="00674B6C"/>
    <w:rsid w:val="00674C02"/>
    <w:rsid w:val="00674F59"/>
    <w:rsid w:val="0067588D"/>
    <w:rsid w:val="00675BD2"/>
    <w:rsid w:val="006765C5"/>
    <w:rsid w:val="006766D1"/>
    <w:rsid w:val="00676954"/>
    <w:rsid w:val="006769AC"/>
    <w:rsid w:val="00677261"/>
    <w:rsid w:val="00677423"/>
    <w:rsid w:val="006774BD"/>
    <w:rsid w:val="00677555"/>
    <w:rsid w:val="00677591"/>
    <w:rsid w:val="006777A5"/>
    <w:rsid w:val="00677862"/>
    <w:rsid w:val="00677C3D"/>
    <w:rsid w:val="00680024"/>
    <w:rsid w:val="00680679"/>
    <w:rsid w:val="006809F5"/>
    <w:rsid w:val="00680C7A"/>
    <w:rsid w:val="00680FD2"/>
    <w:rsid w:val="0068169B"/>
    <w:rsid w:val="00681908"/>
    <w:rsid w:val="00681C01"/>
    <w:rsid w:val="00681D59"/>
    <w:rsid w:val="00682198"/>
    <w:rsid w:val="00682213"/>
    <w:rsid w:val="00682227"/>
    <w:rsid w:val="0068222B"/>
    <w:rsid w:val="0068260B"/>
    <w:rsid w:val="00682BC9"/>
    <w:rsid w:val="00682C07"/>
    <w:rsid w:val="006833D0"/>
    <w:rsid w:val="006833EF"/>
    <w:rsid w:val="0068362D"/>
    <w:rsid w:val="0068380B"/>
    <w:rsid w:val="00683BBC"/>
    <w:rsid w:val="00683E5D"/>
    <w:rsid w:val="00684015"/>
    <w:rsid w:val="006841BC"/>
    <w:rsid w:val="00684215"/>
    <w:rsid w:val="006843B3"/>
    <w:rsid w:val="006847AC"/>
    <w:rsid w:val="006847C2"/>
    <w:rsid w:val="006848AA"/>
    <w:rsid w:val="00684953"/>
    <w:rsid w:val="00684A80"/>
    <w:rsid w:val="00685797"/>
    <w:rsid w:val="006859B8"/>
    <w:rsid w:val="00685AC8"/>
    <w:rsid w:val="00685C46"/>
    <w:rsid w:val="00685CD3"/>
    <w:rsid w:val="00685DCF"/>
    <w:rsid w:val="00685FBC"/>
    <w:rsid w:val="0068632A"/>
    <w:rsid w:val="006865C6"/>
    <w:rsid w:val="00686849"/>
    <w:rsid w:val="00686891"/>
    <w:rsid w:val="00686FE1"/>
    <w:rsid w:val="00687349"/>
    <w:rsid w:val="00687B7F"/>
    <w:rsid w:val="00687C74"/>
    <w:rsid w:val="00687D0A"/>
    <w:rsid w:val="00690146"/>
    <w:rsid w:val="00690182"/>
    <w:rsid w:val="00690357"/>
    <w:rsid w:val="0069039B"/>
    <w:rsid w:val="006903EF"/>
    <w:rsid w:val="00690418"/>
    <w:rsid w:val="00690493"/>
    <w:rsid w:val="006904E6"/>
    <w:rsid w:val="006907A4"/>
    <w:rsid w:val="00690B4D"/>
    <w:rsid w:val="00690EBE"/>
    <w:rsid w:val="00691018"/>
    <w:rsid w:val="0069103B"/>
    <w:rsid w:val="006915D9"/>
    <w:rsid w:val="0069213F"/>
    <w:rsid w:val="00692C31"/>
    <w:rsid w:val="00692F20"/>
    <w:rsid w:val="00693734"/>
    <w:rsid w:val="00693A21"/>
    <w:rsid w:val="00693EE8"/>
    <w:rsid w:val="00694601"/>
    <w:rsid w:val="00694615"/>
    <w:rsid w:val="006946DB"/>
    <w:rsid w:val="00694758"/>
    <w:rsid w:val="00694921"/>
    <w:rsid w:val="00694D02"/>
    <w:rsid w:val="00694FA5"/>
    <w:rsid w:val="0069502C"/>
    <w:rsid w:val="006950D8"/>
    <w:rsid w:val="00695148"/>
    <w:rsid w:val="0069556D"/>
    <w:rsid w:val="0069569D"/>
    <w:rsid w:val="00695B83"/>
    <w:rsid w:val="00695C56"/>
    <w:rsid w:val="00695FF2"/>
    <w:rsid w:val="00696034"/>
    <w:rsid w:val="0069614B"/>
    <w:rsid w:val="006964AB"/>
    <w:rsid w:val="006964C6"/>
    <w:rsid w:val="00696658"/>
    <w:rsid w:val="00696A39"/>
    <w:rsid w:val="00696E18"/>
    <w:rsid w:val="00697029"/>
    <w:rsid w:val="00697A41"/>
    <w:rsid w:val="00697D12"/>
    <w:rsid w:val="006A0068"/>
    <w:rsid w:val="006A0610"/>
    <w:rsid w:val="006A069A"/>
    <w:rsid w:val="006A0711"/>
    <w:rsid w:val="006A0871"/>
    <w:rsid w:val="006A0EEC"/>
    <w:rsid w:val="006A1593"/>
    <w:rsid w:val="006A19A2"/>
    <w:rsid w:val="006A236C"/>
    <w:rsid w:val="006A23F4"/>
    <w:rsid w:val="006A2494"/>
    <w:rsid w:val="006A2BA4"/>
    <w:rsid w:val="006A31E9"/>
    <w:rsid w:val="006A36C7"/>
    <w:rsid w:val="006A3D20"/>
    <w:rsid w:val="006A47F4"/>
    <w:rsid w:val="006A4BE8"/>
    <w:rsid w:val="006A4E5B"/>
    <w:rsid w:val="006A4FF0"/>
    <w:rsid w:val="006A4FFD"/>
    <w:rsid w:val="006A5082"/>
    <w:rsid w:val="006A5352"/>
    <w:rsid w:val="006A553D"/>
    <w:rsid w:val="006A555D"/>
    <w:rsid w:val="006A5662"/>
    <w:rsid w:val="006A6219"/>
    <w:rsid w:val="006A6B74"/>
    <w:rsid w:val="006A6ECE"/>
    <w:rsid w:val="006A6F32"/>
    <w:rsid w:val="006A7E97"/>
    <w:rsid w:val="006A7EB4"/>
    <w:rsid w:val="006B01DB"/>
    <w:rsid w:val="006B08C7"/>
    <w:rsid w:val="006B08D9"/>
    <w:rsid w:val="006B0D26"/>
    <w:rsid w:val="006B10D7"/>
    <w:rsid w:val="006B126F"/>
    <w:rsid w:val="006B1A1F"/>
    <w:rsid w:val="006B1B3F"/>
    <w:rsid w:val="006B2253"/>
    <w:rsid w:val="006B232D"/>
    <w:rsid w:val="006B23A4"/>
    <w:rsid w:val="006B23FD"/>
    <w:rsid w:val="006B2811"/>
    <w:rsid w:val="006B3110"/>
    <w:rsid w:val="006B31E9"/>
    <w:rsid w:val="006B325A"/>
    <w:rsid w:val="006B337F"/>
    <w:rsid w:val="006B38D3"/>
    <w:rsid w:val="006B3D99"/>
    <w:rsid w:val="006B3EAE"/>
    <w:rsid w:val="006B3EE5"/>
    <w:rsid w:val="006B4002"/>
    <w:rsid w:val="006B40BB"/>
    <w:rsid w:val="006B415D"/>
    <w:rsid w:val="006B44D8"/>
    <w:rsid w:val="006B4A16"/>
    <w:rsid w:val="006B4B2D"/>
    <w:rsid w:val="006B4B66"/>
    <w:rsid w:val="006B4C9C"/>
    <w:rsid w:val="006B4E28"/>
    <w:rsid w:val="006B515D"/>
    <w:rsid w:val="006B562B"/>
    <w:rsid w:val="006B58BC"/>
    <w:rsid w:val="006B5D52"/>
    <w:rsid w:val="006B6245"/>
    <w:rsid w:val="006B631C"/>
    <w:rsid w:val="006B63E0"/>
    <w:rsid w:val="006B64F6"/>
    <w:rsid w:val="006B6555"/>
    <w:rsid w:val="006B72F9"/>
    <w:rsid w:val="006B73F9"/>
    <w:rsid w:val="006B77B9"/>
    <w:rsid w:val="006B7BAD"/>
    <w:rsid w:val="006B7F67"/>
    <w:rsid w:val="006C03F0"/>
    <w:rsid w:val="006C0A7B"/>
    <w:rsid w:val="006C0CAD"/>
    <w:rsid w:val="006C1032"/>
    <w:rsid w:val="006C15AA"/>
    <w:rsid w:val="006C23F2"/>
    <w:rsid w:val="006C24AF"/>
    <w:rsid w:val="006C2626"/>
    <w:rsid w:val="006C2D1B"/>
    <w:rsid w:val="006C311C"/>
    <w:rsid w:val="006C3A9A"/>
    <w:rsid w:val="006C3B07"/>
    <w:rsid w:val="006C3C3C"/>
    <w:rsid w:val="006C40C8"/>
    <w:rsid w:val="006C489B"/>
    <w:rsid w:val="006C494E"/>
    <w:rsid w:val="006C4A76"/>
    <w:rsid w:val="006C4B2B"/>
    <w:rsid w:val="006C5118"/>
    <w:rsid w:val="006C5384"/>
    <w:rsid w:val="006C5527"/>
    <w:rsid w:val="006C552E"/>
    <w:rsid w:val="006C5651"/>
    <w:rsid w:val="006C59C9"/>
    <w:rsid w:val="006C59D9"/>
    <w:rsid w:val="006C5B5E"/>
    <w:rsid w:val="006C6461"/>
    <w:rsid w:val="006C64BE"/>
    <w:rsid w:val="006C666F"/>
    <w:rsid w:val="006C682F"/>
    <w:rsid w:val="006C6876"/>
    <w:rsid w:val="006C6FE2"/>
    <w:rsid w:val="006C706B"/>
    <w:rsid w:val="006C7519"/>
    <w:rsid w:val="006C78B4"/>
    <w:rsid w:val="006C7F2B"/>
    <w:rsid w:val="006C7F82"/>
    <w:rsid w:val="006D0079"/>
    <w:rsid w:val="006D031C"/>
    <w:rsid w:val="006D038A"/>
    <w:rsid w:val="006D039E"/>
    <w:rsid w:val="006D0AFF"/>
    <w:rsid w:val="006D0B75"/>
    <w:rsid w:val="006D170A"/>
    <w:rsid w:val="006D247E"/>
    <w:rsid w:val="006D26D5"/>
    <w:rsid w:val="006D2B91"/>
    <w:rsid w:val="006D2E6B"/>
    <w:rsid w:val="006D2FAE"/>
    <w:rsid w:val="006D3341"/>
    <w:rsid w:val="006D3609"/>
    <w:rsid w:val="006D3744"/>
    <w:rsid w:val="006D3DF6"/>
    <w:rsid w:val="006D4207"/>
    <w:rsid w:val="006D4278"/>
    <w:rsid w:val="006D441E"/>
    <w:rsid w:val="006D4437"/>
    <w:rsid w:val="006D45D8"/>
    <w:rsid w:val="006D46DC"/>
    <w:rsid w:val="006D4810"/>
    <w:rsid w:val="006D493E"/>
    <w:rsid w:val="006D49D5"/>
    <w:rsid w:val="006D4CA6"/>
    <w:rsid w:val="006D5545"/>
    <w:rsid w:val="006D5609"/>
    <w:rsid w:val="006D58B8"/>
    <w:rsid w:val="006D5F1D"/>
    <w:rsid w:val="006D5F74"/>
    <w:rsid w:val="006D6377"/>
    <w:rsid w:val="006D6623"/>
    <w:rsid w:val="006D694C"/>
    <w:rsid w:val="006D6C09"/>
    <w:rsid w:val="006D72B8"/>
    <w:rsid w:val="006D77D5"/>
    <w:rsid w:val="006D781D"/>
    <w:rsid w:val="006D7A9A"/>
    <w:rsid w:val="006D7DBC"/>
    <w:rsid w:val="006E0118"/>
    <w:rsid w:val="006E09BE"/>
    <w:rsid w:val="006E0C31"/>
    <w:rsid w:val="006E0D57"/>
    <w:rsid w:val="006E1245"/>
    <w:rsid w:val="006E153E"/>
    <w:rsid w:val="006E23EA"/>
    <w:rsid w:val="006E2440"/>
    <w:rsid w:val="006E27C8"/>
    <w:rsid w:val="006E2ABA"/>
    <w:rsid w:val="006E3086"/>
    <w:rsid w:val="006E3DB6"/>
    <w:rsid w:val="006E45B8"/>
    <w:rsid w:val="006E46F8"/>
    <w:rsid w:val="006E4740"/>
    <w:rsid w:val="006E4799"/>
    <w:rsid w:val="006E4B9B"/>
    <w:rsid w:val="006E4EC4"/>
    <w:rsid w:val="006E5038"/>
    <w:rsid w:val="006E5106"/>
    <w:rsid w:val="006E5C57"/>
    <w:rsid w:val="006E5C8B"/>
    <w:rsid w:val="006E6432"/>
    <w:rsid w:val="006E66D1"/>
    <w:rsid w:val="006E6700"/>
    <w:rsid w:val="006E6810"/>
    <w:rsid w:val="006E69C0"/>
    <w:rsid w:val="006E73D5"/>
    <w:rsid w:val="006E7930"/>
    <w:rsid w:val="006E79EF"/>
    <w:rsid w:val="006E7B3B"/>
    <w:rsid w:val="006E7C98"/>
    <w:rsid w:val="006E7DE3"/>
    <w:rsid w:val="006E7F33"/>
    <w:rsid w:val="006F0219"/>
    <w:rsid w:val="006F0239"/>
    <w:rsid w:val="006F08BC"/>
    <w:rsid w:val="006F0ACF"/>
    <w:rsid w:val="006F0D49"/>
    <w:rsid w:val="006F1AE3"/>
    <w:rsid w:val="006F1AE4"/>
    <w:rsid w:val="006F1CF8"/>
    <w:rsid w:val="006F1D35"/>
    <w:rsid w:val="006F29F2"/>
    <w:rsid w:val="006F2DA4"/>
    <w:rsid w:val="006F3199"/>
    <w:rsid w:val="006F34DE"/>
    <w:rsid w:val="006F364C"/>
    <w:rsid w:val="006F435A"/>
    <w:rsid w:val="006F480C"/>
    <w:rsid w:val="006F49F4"/>
    <w:rsid w:val="006F53C0"/>
    <w:rsid w:val="006F55BD"/>
    <w:rsid w:val="006F58C7"/>
    <w:rsid w:val="006F5A65"/>
    <w:rsid w:val="006F5B20"/>
    <w:rsid w:val="006F5BFB"/>
    <w:rsid w:val="006F5C7C"/>
    <w:rsid w:val="006F5E1B"/>
    <w:rsid w:val="006F5E84"/>
    <w:rsid w:val="006F5F63"/>
    <w:rsid w:val="006F60F0"/>
    <w:rsid w:val="006F62AD"/>
    <w:rsid w:val="006F68DA"/>
    <w:rsid w:val="006F6918"/>
    <w:rsid w:val="006F775F"/>
    <w:rsid w:val="006F79D3"/>
    <w:rsid w:val="006F7C8C"/>
    <w:rsid w:val="006F7CA5"/>
    <w:rsid w:val="00700055"/>
    <w:rsid w:val="00700093"/>
    <w:rsid w:val="0070059D"/>
    <w:rsid w:val="00700710"/>
    <w:rsid w:val="00700A99"/>
    <w:rsid w:val="00700D13"/>
    <w:rsid w:val="00700ECB"/>
    <w:rsid w:val="0070158A"/>
    <w:rsid w:val="00701954"/>
    <w:rsid w:val="00701C84"/>
    <w:rsid w:val="00701EBF"/>
    <w:rsid w:val="00702102"/>
    <w:rsid w:val="00702260"/>
    <w:rsid w:val="007022B8"/>
    <w:rsid w:val="00702C60"/>
    <w:rsid w:val="007032E3"/>
    <w:rsid w:val="00703BD3"/>
    <w:rsid w:val="00703E0D"/>
    <w:rsid w:val="00704D04"/>
    <w:rsid w:val="00706286"/>
    <w:rsid w:val="007069A7"/>
    <w:rsid w:val="00707387"/>
    <w:rsid w:val="0070771F"/>
    <w:rsid w:val="00707CAE"/>
    <w:rsid w:val="00707EC0"/>
    <w:rsid w:val="0071003B"/>
    <w:rsid w:val="00710140"/>
    <w:rsid w:val="007103D7"/>
    <w:rsid w:val="007106D2"/>
    <w:rsid w:val="007107D5"/>
    <w:rsid w:val="00710A25"/>
    <w:rsid w:val="007112E0"/>
    <w:rsid w:val="007116E4"/>
    <w:rsid w:val="00711E96"/>
    <w:rsid w:val="007121FB"/>
    <w:rsid w:val="007125B6"/>
    <w:rsid w:val="00712CB0"/>
    <w:rsid w:val="0071358D"/>
    <w:rsid w:val="007139EB"/>
    <w:rsid w:val="00713C23"/>
    <w:rsid w:val="0071410D"/>
    <w:rsid w:val="00714187"/>
    <w:rsid w:val="0071433B"/>
    <w:rsid w:val="007147E1"/>
    <w:rsid w:val="00714C2A"/>
    <w:rsid w:val="00714C30"/>
    <w:rsid w:val="00714EAF"/>
    <w:rsid w:val="00714F14"/>
    <w:rsid w:val="0071511B"/>
    <w:rsid w:val="0071559C"/>
    <w:rsid w:val="00715624"/>
    <w:rsid w:val="0071575C"/>
    <w:rsid w:val="00715A16"/>
    <w:rsid w:val="00715C4A"/>
    <w:rsid w:val="00715F0C"/>
    <w:rsid w:val="007160D2"/>
    <w:rsid w:val="00716157"/>
    <w:rsid w:val="0071622A"/>
    <w:rsid w:val="00716489"/>
    <w:rsid w:val="007164EB"/>
    <w:rsid w:val="00716841"/>
    <w:rsid w:val="00716988"/>
    <w:rsid w:val="00716E23"/>
    <w:rsid w:val="00716FD8"/>
    <w:rsid w:val="007173EC"/>
    <w:rsid w:val="00717765"/>
    <w:rsid w:val="007177BC"/>
    <w:rsid w:val="007178B9"/>
    <w:rsid w:val="00717AA6"/>
    <w:rsid w:val="00717B7F"/>
    <w:rsid w:val="00720B46"/>
    <w:rsid w:val="00720D58"/>
    <w:rsid w:val="0072131E"/>
    <w:rsid w:val="007220A4"/>
    <w:rsid w:val="0072217E"/>
    <w:rsid w:val="007226CF"/>
    <w:rsid w:val="00722701"/>
    <w:rsid w:val="00722826"/>
    <w:rsid w:val="007229E2"/>
    <w:rsid w:val="00722D0B"/>
    <w:rsid w:val="00722FDE"/>
    <w:rsid w:val="007237DB"/>
    <w:rsid w:val="00723BC8"/>
    <w:rsid w:val="00723D0D"/>
    <w:rsid w:val="00723D24"/>
    <w:rsid w:val="00723EA5"/>
    <w:rsid w:val="00723EB8"/>
    <w:rsid w:val="00723F21"/>
    <w:rsid w:val="007248F9"/>
    <w:rsid w:val="007254E3"/>
    <w:rsid w:val="00725649"/>
    <w:rsid w:val="007257FF"/>
    <w:rsid w:val="0072631F"/>
    <w:rsid w:val="00726342"/>
    <w:rsid w:val="00726450"/>
    <w:rsid w:val="00726910"/>
    <w:rsid w:val="00726F04"/>
    <w:rsid w:val="00727123"/>
    <w:rsid w:val="00727163"/>
    <w:rsid w:val="007273D0"/>
    <w:rsid w:val="0072744E"/>
    <w:rsid w:val="00727987"/>
    <w:rsid w:val="007279E3"/>
    <w:rsid w:val="00727AE6"/>
    <w:rsid w:val="007301B1"/>
    <w:rsid w:val="00730239"/>
    <w:rsid w:val="00730283"/>
    <w:rsid w:val="007307E6"/>
    <w:rsid w:val="00730AC4"/>
    <w:rsid w:val="00730D53"/>
    <w:rsid w:val="007313BA"/>
    <w:rsid w:val="00731693"/>
    <w:rsid w:val="0073224D"/>
    <w:rsid w:val="007324A4"/>
    <w:rsid w:val="00732E94"/>
    <w:rsid w:val="0073350E"/>
    <w:rsid w:val="00733B3D"/>
    <w:rsid w:val="00733C7F"/>
    <w:rsid w:val="00733D20"/>
    <w:rsid w:val="00734414"/>
    <w:rsid w:val="0073502B"/>
    <w:rsid w:val="007353E2"/>
    <w:rsid w:val="00735CF9"/>
    <w:rsid w:val="00736189"/>
    <w:rsid w:val="00736220"/>
    <w:rsid w:val="007367AF"/>
    <w:rsid w:val="00736E05"/>
    <w:rsid w:val="0073709F"/>
    <w:rsid w:val="007374B7"/>
    <w:rsid w:val="00737700"/>
    <w:rsid w:val="00737729"/>
    <w:rsid w:val="00740134"/>
    <w:rsid w:val="007401FE"/>
    <w:rsid w:val="00740356"/>
    <w:rsid w:val="0074067A"/>
    <w:rsid w:val="00740712"/>
    <w:rsid w:val="007408B3"/>
    <w:rsid w:val="00740CDC"/>
    <w:rsid w:val="00740D3F"/>
    <w:rsid w:val="00740F61"/>
    <w:rsid w:val="00741020"/>
    <w:rsid w:val="007410B2"/>
    <w:rsid w:val="00741395"/>
    <w:rsid w:val="0074149B"/>
    <w:rsid w:val="00741C7D"/>
    <w:rsid w:val="00741E60"/>
    <w:rsid w:val="00742410"/>
    <w:rsid w:val="00742964"/>
    <w:rsid w:val="00742B76"/>
    <w:rsid w:val="00743484"/>
    <w:rsid w:val="00743831"/>
    <w:rsid w:val="007439BC"/>
    <w:rsid w:val="00743AA1"/>
    <w:rsid w:val="00743B82"/>
    <w:rsid w:val="00743EEB"/>
    <w:rsid w:val="007441AE"/>
    <w:rsid w:val="007441ED"/>
    <w:rsid w:val="007442F7"/>
    <w:rsid w:val="00744B07"/>
    <w:rsid w:val="00744B3D"/>
    <w:rsid w:val="00744F95"/>
    <w:rsid w:val="00745522"/>
    <w:rsid w:val="0074560D"/>
    <w:rsid w:val="00745790"/>
    <w:rsid w:val="00745982"/>
    <w:rsid w:val="00746810"/>
    <w:rsid w:val="007468C3"/>
    <w:rsid w:val="00746B7C"/>
    <w:rsid w:val="00746E20"/>
    <w:rsid w:val="007474EC"/>
    <w:rsid w:val="00747562"/>
    <w:rsid w:val="007475B5"/>
    <w:rsid w:val="00747806"/>
    <w:rsid w:val="00747B96"/>
    <w:rsid w:val="00747D06"/>
    <w:rsid w:val="007500A6"/>
    <w:rsid w:val="007500AD"/>
    <w:rsid w:val="0075014D"/>
    <w:rsid w:val="007501F3"/>
    <w:rsid w:val="00750297"/>
    <w:rsid w:val="00750319"/>
    <w:rsid w:val="007504E4"/>
    <w:rsid w:val="0075070D"/>
    <w:rsid w:val="00750786"/>
    <w:rsid w:val="00751529"/>
    <w:rsid w:val="00751B62"/>
    <w:rsid w:val="00751BBE"/>
    <w:rsid w:val="007520AD"/>
    <w:rsid w:val="00752460"/>
    <w:rsid w:val="00752526"/>
    <w:rsid w:val="00752EED"/>
    <w:rsid w:val="007531CD"/>
    <w:rsid w:val="007533F3"/>
    <w:rsid w:val="0075375D"/>
    <w:rsid w:val="0075397F"/>
    <w:rsid w:val="00753AFD"/>
    <w:rsid w:val="00754038"/>
    <w:rsid w:val="00754372"/>
    <w:rsid w:val="007545D8"/>
    <w:rsid w:val="0075484C"/>
    <w:rsid w:val="00754A72"/>
    <w:rsid w:val="00754AE9"/>
    <w:rsid w:val="00754D6B"/>
    <w:rsid w:val="00755095"/>
    <w:rsid w:val="00755A9C"/>
    <w:rsid w:val="00756710"/>
    <w:rsid w:val="007568AF"/>
    <w:rsid w:val="00756BAC"/>
    <w:rsid w:val="00756C7D"/>
    <w:rsid w:val="00756E7E"/>
    <w:rsid w:val="00756F2A"/>
    <w:rsid w:val="00757318"/>
    <w:rsid w:val="00757396"/>
    <w:rsid w:val="00757476"/>
    <w:rsid w:val="00760788"/>
    <w:rsid w:val="00760801"/>
    <w:rsid w:val="00760A29"/>
    <w:rsid w:val="00760D71"/>
    <w:rsid w:val="00760E62"/>
    <w:rsid w:val="0076122A"/>
    <w:rsid w:val="0076192A"/>
    <w:rsid w:val="00761CC2"/>
    <w:rsid w:val="0076207F"/>
    <w:rsid w:val="007623C0"/>
    <w:rsid w:val="00762977"/>
    <w:rsid w:val="00762A5D"/>
    <w:rsid w:val="00762D2B"/>
    <w:rsid w:val="007631B7"/>
    <w:rsid w:val="00763691"/>
    <w:rsid w:val="00763809"/>
    <w:rsid w:val="00763DE4"/>
    <w:rsid w:val="00763FEB"/>
    <w:rsid w:val="00764034"/>
    <w:rsid w:val="00764049"/>
    <w:rsid w:val="0076441A"/>
    <w:rsid w:val="007646DF"/>
    <w:rsid w:val="0076475F"/>
    <w:rsid w:val="00764763"/>
    <w:rsid w:val="007647E3"/>
    <w:rsid w:val="007648CF"/>
    <w:rsid w:val="00765143"/>
    <w:rsid w:val="007653EE"/>
    <w:rsid w:val="00765451"/>
    <w:rsid w:val="00765A5C"/>
    <w:rsid w:val="00765A7D"/>
    <w:rsid w:val="00766212"/>
    <w:rsid w:val="00766593"/>
    <w:rsid w:val="007666C1"/>
    <w:rsid w:val="0076680A"/>
    <w:rsid w:val="0076731C"/>
    <w:rsid w:val="0076741B"/>
    <w:rsid w:val="007703CF"/>
    <w:rsid w:val="00770794"/>
    <w:rsid w:val="007708CF"/>
    <w:rsid w:val="007712F3"/>
    <w:rsid w:val="00771713"/>
    <w:rsid w:val="007717F8"/>
    <w:rsid w:val="007719F2"/>
    <w:rsid w:val="00771A4B"/>
    <w:rsid w:val="00771B76"/>
    <w:rsid w:val="007724BD"/>
    <w:rsid w:val="00772675"/>
    <w:rsid w:val="007728AC"/>
    <w:rsid w:val="00772FD6"/>
    <w:rsid w:val="007730D1"/>
    <w:rsid w:val="0077313A"/>
    <w:rsid w:val="0077389D"/>
    <w:rsid w:val="0077394C"/>
    <w:rsid w:val="00773B55"/>
    <w:rsid w:val="00773D30"/>
    <w:rsid w:val="00773E91"/>
    <w:rsid w:val="007741AF"/>
    <w:rsid w:val="007745B6"/>
    <w:rsid w:val="007747FC"/>
    <w:rsid w:val="00774DB2"/>
    <w:rsid w:val="00774E7A"/>
    <w:rsid w:val="007753F3"/>
    <w:rsid w:val="007759D6"/>
    <w:rsid w:val="00775A19"/>
    <w:rsid w:val="00775B43"/>
    <w:rsid w:val="00775C40"/>
    <w:rsid w:val="00775E16"/>
    <w:rsid w:val="0077643A"/>
    <w:rsid w:val="0077661B"/>
    <w:rsid w:val="007768A9"/>
    <w:rsid w:val="007769EA"/>
    <w:rsid w:val="00776A0D"/>
    <w:rsid w:val="00776CF8"/>
    <w:rsid w:val="00777082"/>
    <w:rsid w:val="00777316"/>
    <w:rsid w:val="007773FB"/>
    <w:rsid w:val="007774DB"/>
    <w:rsid w:val="00777505"/>
    <w:rsid w:val="00777B2C"/>
    <w:rsid w:val="00777BD6"/>
    <w:rsid w:val="00780041"/>
    <w:rsid w:val="0078057C"/>
    <w:rsid w:val="007809BF"/>
    <w:rsid w:val="00781178"/>
    <w:rsid w:val="00781B67"/>
    <w:rsid w:val="00781D43"/>
    <w:rsid w:val="00781D73"/>
    <w:rsid w:val="00781EEB"/>
    <w:rsid w:val="00781F85"/>
    <w:rsid w:val="0078205F"/>
    <w:rsid w:val="00782111"/>
    <w:rsid w:val="00782314"/>
    <w:rsid w:val="007823C0"/>
    <w:rsid w:val="007826BC"/>
    <w:rsid w:val="0078279F"/>
    <w:rsid w:val="0078287C"/>
    <w:rsid w:val="00782A90"/>
    <w:rsid w:val="00782EC8"/>
    <w:rsid w:val="00782ECB"/>
    <w:rsid w:val="0078309A"/>
    <w:rsid w:val="00783667"/>
    <w:rsid w:val="00783C55"/>
    <w:rsid w:val="00784333"/>
    <w:rsid w:val="007843FD"/>
    <w:rsid w:val="007850CF"/>
    <w:rsid w:val="0078513D"/>
    <w:rsid w:val="00786261"/>
    <w:rsid w:val="00786268"/>
    <w:rsid w:val="0078635C"/>
    <w:rsid w:val="00786389"/>
    <w:rsid w:val="00786623"/>
    <w:rsid w:val="007867EE"/>
    <w:rsid w:val="0078698D"/>
    <w:rsid w:val="00786A39"/>
    <w:rsid w:val="00786A48"/>
    <w:rsid w:val="00786D0D"/>
    <w:rsid w:val="00787047"/>
    <w:rsid w:val="007879F8"/>
    <w:rsid w:val="00787C96"/>
    <w:rsid w:val="00790151"/>
    <w:rsid w:val="00791033"/>
    <w:rsid w:val="0079109D"/>
    <w:rsid w:val="007912C1"/>
    <w:rsid w:val="0079154A"/>
    <w:rsid w:val="00791750"/>
    <w:rsid w:val="007917C4"/>
    <w:rsid w:val="007917E3"/>
    <w:rsid w:val="00791CDD"/>
    <w:rsid w:val="00791D20"/>
    <w:rsid w:val="00791D6B"/>
    <w:rsid w:val="0079208B"/>
    <w:rsid w:val="00792219"/>
    <w:rsid w:val="007922C4"/>
    <w:rsid w:val="00792508"/>
    <w:rsid w:val="00792DA8"/>
    <w:rsid w:val="00792E27"/>
    <w:rsid w:val="00792E38"/>
    <w:rsid w:val="007933A2"/>
    <w:rsid w:val="0079343B"/>
    <w:rsid w:val="0079345D"/>
    <w:rsid w:val="00793828"/>
    <w:rsid w:val="00793884"/>
    <w:rsid w:val="00793F43"/>
    <w:rsid w:val="007942E8"/>
    <w:rsid w:val="0079453E"/>
    <w:rsid w:val="007945EA"/>
    <w:rsid w:val="00794C3E"/>
    <w:rsid w:val="00794D07"/>
    <w:rsid w:val="00794D7B"/>
    <w:rsid w:val="00795181"/>
    <w:rsid w:val="00795BF3"/>
    <w:rsid w:val="00795C88"/>
    <w:rsid w:val="00795F34"/>
    <w:rsid w:val="007962F5"/>
    <w:rsid w:val="00796415"/>
    <w:rsid w:val="007967DF"/>
    <w:rsid w:val="00796B70"/>
    <w:rsid w:val="00796E5C"/>
    <w:rsid w:val="00797287"/>
    <w:rsid w:val="007973EE"/>
    <w:rsid w:val="007976BD"/>
    <w:rsid w:val="00797C67"/>
    <w:rsid w:val="00797E5A"/>
    <w:rsid w:val="007A0100"/>
    <w:rsid w:val="007A020C"/>
    <w:rsid w:val="007A0531"/>
    <w:rsid w:val="007A0F24"/>
    <w:rsid w:val="007A10D4"/>
    <w:rsid w:val="007A14B7"/>
    <w:rsid w:val="007A154E"/>
    <w:rsid w:val="007A1968"/>
    <w:rsid w:val="007A1ED2"/>
    <w:rsid w:val="007A2062"/>
    <w:rsid w:val="007A26F4"/>
    <w:rsid w:val="007A277C"/>
    <w:rsid w:val="007A27C1"/>
    <w:rsid w:val="007A2895"/>
    <w:rsid w:val="007A2AEF"/>
    <w:rsid w:val="007A3065"/>
    <w:rsid w:val="007A319E"/>
    <w:rsid w:val="007A35D5"/>
    <w:rsid w:val="007A3880"/>
    <w:rsid w:val="007A3BED"/>
    <w:rsid w:val="007A43F3"/>
    <w:rsid w:val="007A4784"/>
    <w:rsid w:val="007A47FF"/>
    <w:rsid w:val="007A49A8"/>
    <w:rsid w:val="007A4F56"/>
    <w:rsid w:val="007A5021"/>
    <w:rsid w:val="007A5356"/>
    <w:rsid w:val="007A5359"/>
    <w:rsid w:val="007A53A3"/>
    <w:rsid w:val="007A58BA"/>
    <w:rsid w:val="007A5C5E"/>
    <w:rsid w:val="007A63FB"/>
    <w:rsid w:val="007A67F4"/>
    <w:rsid w:val="007A6D46"/>
    <w:rsid w:val="007A6E51"/>
    <w:rsid w:val="007A768E"/>
    <w:rsid w:val="007A779E"/>
    <w:rsid w:val="007A7949"/>
    <w:rsid w:val="007A7B72"/>
    <w:rsid w:val="007B0083"/>
    <w:rsid w:val="007B015D"/>
    <w:rsid w:val="007B0446"/>
    <w:rsid w:val="007B04AC"/>
    <w:rsid w:val="007B07D1"/>
    <w:rsid w:val="007B0A0C"/>
    <w:rsid w:val="007B0DB7"/>
    <w:rsid w:val="007B1044"/>
    <w:rsid w:val="007B1421"/>
    <w:rsid w:val="007B1490"/>
    <w:rsid w:val="007B150E"/>
    <w:rsid w:val="007B15DA"/>
    <w:rsid w:val="007B161C"/>
    <w:rsid w:val="007B1980"/>
    <w:rsid w:val="007B1EF7"/>
    <w:rsid w:val="007B2331"/>
    <w:rsid w:val="007B2962"/>
    <w:rsid w:val="007B29E2"/>
    <w:rsid w:val="007B2D79"/>
    <w:rsid w:val="007B2D8B"/>
    <w:rsid w:val="007B314B"/>
    <w:rsid w:val="007B35CB"/>
    <w:rsid w:val="007B3B86"/>
    <w:rsid w:val="007B4174"/>
    <w:rsid w:val="007B4232"/>
    <w:rsid w:val="007B42F8"/>
    <w:rsid w:val="007B4707"/>
    <w:rsid w:val="007B4831"/>
    <w:rsid w:val="007B52B6"/>
    <w:rsid w:val="007B544F"/>
    <w:rsid w:val="007B5738"/>
    <w:rsid w:val="007B598A"/>
    <w:rsid w:val="007B5E20"/>
    <w:rsid w:val="007B6085"/>
    <w:rsid w:val="007B62EE"/>
    <w:rsid w:val="007B6405"/>
    <w:rsid w:val="007B68F6"/>
    <w:rsid w:val="007B6A6A"/>
    <w:rsid w:val="007B70CC"/>
    <w:rsid w:val="007B7233"/>
    <w:rsid w:val="007B7393"/>
    <w:rsid w:val="007B73E1"/>
    <w:rsid w:val="007B7483"/>
    <w:rsid w:val="007B7754"/>
    <w:rsid w:val="007B782A"/>
    <w:rsid w:val="007B7A3B"/>
    <w:rsid w:val="007B7B68"/>
    <w:rsid w:val="007B7BC8"/>
    <w:rsid w:val="007C02B3"/>
    <w:rsid w:val="007C042F"/>
    <w:rsid w:val="007C0788"/>
    <w:rsid w:val="007C0928"/>
    <w:rsid w:val="007C0977"/>
    <w:rsid w:val="007C0995"/>
    <w:rsid w:val="007C0C24"/>
    <w:rsid w:val="007C124F"/>
    <w:rsid w:val="007C16F0"/>
    <w:rsid w:val="007C19C2"/>
    <w:rsid w:val="007C1D00"/>
    <w:rsid w:val="007C2075"/>
    <w:rsid w:val="007C234C"/>
    <w:rsid w:val="007C25DB"/>
    <w:rsid w:val="007C269E"/>
    <w:rsid w:val="007C30F0"/>
    <w:rsid w:val="007C3516"/>
    <w:rsid w:val="007C3F3F"/>
    <w:rsid w:val="007C4136"/>
    <w:rsid w:val="007C42C1"/>
    <w:rsid w:val="007C4DE4"/>
    <w:rsid w:val="007C4F64"/>
    <w:rsid w:val="007C5273"/>
    <w:rsid w:val="007C57D4"/>
    <w:rsid w:val="007C59CF"/>
    <w:rsid w:val="007C5A3E"/>
    <w:rsid w:val="007C625A"/>
    <w:rsid w:val="007C65A9"/>
    <w:rsid w:val="007C66FE"/>
    <w:rsid w:val="007C698C"/>
    <w:rsid w:val="007C6D8B"/>
    <w:rsid w:val="007C6F58"/>
    <w:rsid w:val="007C702D"/>
    <w:rsid w:val="007C71B4"/>
    <w:rsid w:val="007C7477"/>
    <w:rsid w:val="007C755C"/>
    <w:rsid w:val="007C775F"/>
    <w:rsid w:val="007C78EA"/>
    <w:rsid w:val="007C7B42"/>
    <w:rsid w:val="007D05BA"/>
    <w:rsid w:val="007D0947"/>
    <w:rsid w:val="007D125D"/>
    <w:rsid w:val="007D1638"/>
    <w:rsid w:val="007D1B35"/>
    <w:rsid w:val="007D20D4"/>
    <w:rsid w:val="007D2EE2"/>
    <w:rsid w:val="007D3080"/>
    <w:rsid w:val="007D318B"/>
    <w:rsid w:val="007D3260"/>
    <w:rsid w:val="007D32E6"/>
    <w:rsid w:val="007D3429"/>
    <w:rsid w:val="007D3C3A"/>
    <w:rsid w:val="007D3E89"/>
    <w:rsid w:val="007D3EA4"/>
    <w:rsid w:val="007D434D"/>
    <w:rsid w:val="007D4ACF"/>
    <w:rsid w:val="007D4B89"/>
    <w:rsid w:val="007D5A15"/>
    <w:rsid w:val="007D6061"/>
    <w:rsid w:val="007D6341"/>
    <w:rsid w:val="007D6EEE"/>
    <w:rsid w:val="007D7203"/>
    <w:rsid w:val="007D7295"/>
    <w:rsid w:val="007D7322"/>
    <w:rsid w:val="007D7749"/>
    <w:rsid w:val="007E021B"/>
    <w:rsid w:val="007E0348"/>
    <w:rsid w:val="007E0453"/>
    <w:rsid w:val="007E0456"/>
    <w:rsid w:val="007E08EB"/>
    <w:rsid w:val="007E0A06"/>
    <w:rsid w:val="007E1026"/>
    <w:rsid w:val="007E14A3"/>
    <w:rsid w:val="007E16D2"/>
    <w:rsid w:val="007E192D"/>
    <w:rsid w:val="007E249D"/>
    <w:rsid w:val="007E24E4"/>
    <w:rsid w:val="007E2869"/>
    <w:rsid w:val="007E2A0B"/>
    <w:rsid w:val="007E33AC"/>
    <w:rsid w:val="007E3BF1"/>
    <w:rsid w:val="007E3C06"/>
    <w:rsid w:val="007E3C4D"/>
    <w:rsid w:val="007E415F"/>
    <w:rsid w:val="007E45C8"/>
    <w:rsid w:val="007E462C"/>
    <w:rsid w:val="007E46A9"/>
    <w:rsid w:val="007E5921"/>
    <w:rsid w:val="007E5C68"/>
    <w:rsid w:val="007E715C"/>
    <w:rsid w:val="007E779D"/>
    <w:rsid w:val="007E77B6"/>
    <w:rsid w:val="007E79DD"/>
    <w:rsid w:val="007E7AA8"/>
    <w:rsid w:val="007F0976"/>
    <w:rsid w:val="007F0C0C"/>
    <w:rsid w:val="007F0CB4"/>
    <w:rsid w:val="007F0DB5"/>
    <w:rsid w:val="007F0F7E"/>
    <w:rsid w:val="007F11E6"/>
    <w:rsid w:val="007F1613"/>
    <w:rsid w:val="007F1A18"/>
    <w:rsid w:val="007F1C57"/>
    <w:rsid w:val="007F1EFF"/>
    <w:rsid w:val="007F201D"/>
    <w:rsid w:val="007F2138"/>
    <w:rsid w:val="007F24E3"/>
    <w:rsid w:val="007F2761"/>
    <w:rsid w:val="007F2C45"/>
    <w:rsid w:val="007F2D79"/>
    <w:rsid w:val="007F2DA3"/>
    <w:rsid w:val="007F2F60"/>
    <w:rsid w:val="007F3739"/>
    <w:rsid w:val="007F385F"/>
    <w:rsid w:val="007F3BF8"/>
    <w:rsid w:val="007F401B"/>
    <w:rsid w:val="007F438D"/>
    <w:rsid w:val="007F46A7"/>
    <w:rsid w:val="007F51B1"/>
    <w:rsid w:val="007F5D89"/>
    <w:rsid w:val="007F5E23"/>
    <w:rsid w:val="007F6248"/>
    <w:rsid w:val="007F6266"/>
    <w:rsid w:val="007F6B08"/>
    <w:rsid w:val="007F72FE"/>
    <w:rsid w:val="007F7409"/>
    <w:rsid w:val="007F7713"/>
    <w:rsid w:val="007F78B8"/>
    <w:rsid w:val="007F7BEF"/>
    <w:rsid w:val="007F7C24"/>
    <w:rsid w:val="007F7CF0"/>
    <w:rsid w:val="0080003F"/>
    <w:rsid w:val="00800047"/>
    <w:rsid w:val="008006AA"/>
    <w:rsid w:val="008006B1"/>
    <w:rsid w:val="008006F6"/>
    <w:rsid w:val="00800C70"/>
    <w:rsid w:val="00800C7A"/>
    <w:rsid w:val="00800D27"/>
    <w:rsid w:val="00800E42"/>
    <w:rsid w:val="008012A3"/>
    <w:rsid w:val="008015CB"/>
    <w:rsid w:val="0080175A"/>
    <w:rsid w:val="0080177E"/>
    <w:rsid w:val="00801AA9"/>
    <w:rsid w:val="00801AD2"/>
    <w:rsid w:val="00801C2D"/>
    <w:rsid w:val="00802071"/>
    <w:rsid w:val="00802392"/>
    <w:rsid w:val="008026C1"/>
    <w:rsid w:val="00802943"/>
    <w:rsid w:val="00802C11"/>
    <w:rsid w:val="00802CB9"/>
    <w:rsid w:val="0080338D"/>
    <w:rsid w:val="008035B4"/>
    <w:rsid w:val="00803790"/>
    <w:rsid w:val="0080386D"/>
    <w:rsid w:val="00803CE9"/>
    <w:rsid w:val="00803FC6"/>
    <w:rsid w:val="008040AB"/>
    <w:rsid w:val="0080416A"/>
    <w:rsid w:val="008042B6"/>
    <w:rsid w:val="008043C6"/>
    <w:rsid w:val="0080474F"/>
    <w:rsid w:val="00804997"/>
    <w:rsid w:val="00804ADB"/>
    <w:rsid w:val="00804D4D"/>
    <w:rsid w:val="00805B7E"/>
    <w:rsid w:val="00805C7E"/>
    <w:rsid w:val="00806016"/>
    <w:rsid w:val="008068E4"/>
    <w:rsid w:val="00806B17"/>
    <w:rsid w:val="0080723C"/>
    <w:rsid w:val="008072C5"/>
    <w:rsid w:val="008072C7"/>
    <w:rsid w:val="0080768B"/>
    <w:rsid w:val="008077DD"/>
    <w:rsid w:val="00807AE0"/>
    <w:rsid w:val="00807B4E"/>
    <w:rsid w:val="00807D47"/>
    <w:rsid w:val="00807DAA"/>
    <w:rsid w:val="00807DDE"/>
    <w:rsid w:val="0081003D"/>
    <w:rsid w:val="00810779"/>
    <w:rsid w:val="00810846"/>
    <w:rsid w:val="00810E01"/>
    <w:rsid w:val="00810E09"/>
    <w:rsid w:val="00810E31"/>
    <w:rsid w:val="00810E5B"/>
    <w:rsid w:val="008112B4"/>
    <w:rsid w:val="00811943"/>
    <w:rsid w:val="00811C33"/>
    <w:rsid w:val="00811C56"/>
    <w:rsid w:val="00811F79"/>
    <w:rsid w:val="00812407"/>
    <w:rsid w:val="00812599"/>
    <w:rsid w:val="008125A1"/>
    <w:rsid w:val="00812845"/>
    <w:rsid w:val="008133B9"/>
    <w:rsid w:val="0081357F"/>
    <w:rsid w:val="00813814"/>
    <w:rsid w:val="00813A25"/>
    <w:rsid w:val="00813B03"/>
    <w:rsid w:val="00813C17"/>
    <w:rsid w:val="00813EB9"/>
    <w:rsid w:val="00813F07"/>
    <w:rsid w:val="00814B1A"/>
    <w:rsid w:val="00814FA1"/>
    <w:rsid w:val="008151B0"/>
    <w:rsid w:val="00815663"/>
    <w:rsid w:val="008158B3"/>
    <w:rsid w:val="00815ACD"/>
    <w:rsid w:val="008160DC"/>
    <w:rsid w:val="008170CE"/>
    <w:rsid w:val="008171F4"/>
    <w:rsid w:val="00817556"/>
    <w:rsid w:val="0081759B"/>
    <w:rsid w:val="008176AE"/>
    <w:rsid w:val="00817817"/>
    <w:rsid w:val="00817A66"/>
    <w:rsid w:val="00817A6B"/>
    <w:rsid w:val="00817C2D"/>
    <w:rsid w:val="008202ED"/>
    <w:rsid w:val="00820346"/>
    <w:rsid w:val="00820C8F"/>
    <w:rsid w:val="00820DA3"/>
    <w:rsid w:val="00820E0D"/>
    <w:rsid w:val="00820FE4"/>
    <w:rsid w:val="00821083"/>
    <w:rsid w:val="00821C16"/>
    <w:rsid w:val="00821E31"/>
    <w:rsid w:val="00821F39"/>
    <w:rsid w:val="00822074"/>
    <w:rsid w:val="008220FC"/>
    <w:rsid w:val="008223AA"/>
    <w:rsid w:val="0082251C"/>
    <w:rsid w:val="00822639"/>
    <w:rsid w:val="008226A8"/>
    <w:rsid w:val="008230D7"/>
    <w:rsid w:val="008236F0"/>
    <w:rsid w:val="00823A6B"/>
    <w:rsid w:val="00824DA5"/>
    <w:rsid w:val="008252D9"/>
    <w:rsid w:val="008260D6"/>
    <w:rsid w:val="00826590"/>
    <w:rsid w:val="00826F78"/>
    <w:rsid w:val="00827420"/>
    <w:rsid w:val="008274D5"/>
    <w:rsid w:val="00827871"/>
    <w:rsid w:val="008300BC"/>
    <w:rsid w:val="0083066A"/>
    <w:rsid w:val="008307AC"/>
    <w:rsid w:val="00830A09"/>
    <w:rsid w:val="00830F14"/>
    <w:rsid w:val="0083127A"/>
    <w:rsid w:val="008314A8"/>
    <w:rsid w:val="008314D8"/>
    <w:rsid w:val="008316B2"/>
    <w:rsid w:val="00831F87"/>
    <w:rsid w:val="00832370"/>
    <w:rsid w:val="008325F1"/>
    <w:rsid w:val="00832648"/>
    <w:rsid w:val="00832731"/>
    <w:rsid w:val="008329B8"/>
    <w:rsid w:val="00832ADD"/>
    <w:rsid w:val="00832C62"/>
    <w:rsid w:val="00832FBD"/>
    <w:rsid w:val="0083321A"/>
    <w:rsid w:val="0083321C"/>
    <w:rsid w:val="008334F6"/>
    <w:rsid w:val="0083352E"/>
    <w:rsid w:val="00833560"/>
    <w:rsid w:val="0083393E"/>
    <w:rsid w:val="008339D4"/>
    <w:rsid w:val="00833EB2"/>
    <w:rsid w:val="0083420B"/>
    <w:rsid w:val="008343E9"/>
    <w:rsid w:val="0083446D"/>
    <w:rsid w:val="0083450C"/>
    <w:rsid w:val="00834DE4"/>
    <w:rsid w:val="00834E86"/>
    <w:rsid w:val="008352E2"/>
    <w:rsid w:val="008354F4"/>
    <w:rsid w:val="00835706"/>
    <w:rsid w:val="008357F2"/>
    <w:rsid w:val="0083588D"/>
    <w:rsid w:val="00835A8A"/>
    <w:rsid w:val="00835F5C"/>
    <w:rsid w:val="0083639F"/>
    <w:rsid w:val="008365CB"/>
    <w:rsid w:val="008367F2"/>
    <w:rsid w:val="00836E5C"/>
    <w:rsid w:val="00836F5B"/>
    <w:rsid w:val="00837192"/>
    <w:rsid w:val="00837475"/>
    <w:rsid w:val="008379DC"/>
    <w:rsid w:val="008400E8"/>
    <w:rsid w:val="008405D6"/>
    <w:rsid w:val="008406C3"/>
    <w:rsid w:val="0084085D"/>
    <w:rsid w:val="00840DC2"/>
    <w:rsid w:val="00840F73"/>
    <w:rsid w:val="0084138C"/>
    <w:rsid w:val="00841520"/>
    <w:rsid w:val="008415CF"/>
    <w:rsid w:val="00841BF6"/>
    <w:rsid w:val="00841D9A"/>
    <w:rsid w:val="00841E70"/>
    <w:rsid w:val="00842066"/>
    <w:rsid w:val="008421C9"/>
    <w:rsid w:val="008423B9"/>
    <w:rsid w:val="00842BD4"/>
    <w:rsid w:val="00842DED"/>
    <w:rsid w:val="008435C9"/>
    <w:rsid w:val="008435D6"/>
    <w:rsid w:val="00843957"/>
    <w:rsid w:val="008439BB"/>
    <w:rsid w:val="00843B9C"/>
    <w:rsid w:val="0084432F"/>
    <w:rsid w:val="00844683"/>
    <w:rsid w:val="0084484D"/>
    <w:rsid w:val="008448F9"/>
    <w:rsid w:val="00844D5A"/>
    <w:rsid w:val="00845140"/>
    <w:rsid w:val="0084548A"/>
    <w:rsid w:val="008456C0"/>
    <w:rsid w:val="0084576C"/>
    <w:rsid w:val="00845B73"/>
    <w:rsid w:val="00845BA6"/>
    <w:rsid w:val="00845C0A"/>
    <w:rsid w:val="00845DA6"/>
    <w:rsid w:val="008460A8"/>
    <w:rsid w:val="00846242"/>
    <w:rsid w:val="008466CF"/>
    <w:rsid w:val="00846706"/>
    <w:rsid w:val="00846A7A"/>
    <w:rsid w:val="00846CDE"/>
    <w:rsid w:val="008472A0"/>
    <w:rsid w:val="00847785"/>
    <w:rsid w:val="00847A45"/>
    <w:rsid w:val="00847B4F"/>
    <w:rsid w:val="008504BA"/>
    <w:rsid w:val="008504EB"/>
    <w:rsid w:val="0085073F"/>
    <w:rsid w:val="00850C86"/>
    <w:rsid w:val="00850E2F"/>
    <w:rsid w:val="00850E67"/>
    <w:rsid w:val="0085105B"/>
    <w:rsid w:val="0085143A"/>
    <w:rsid w:val="008516F1"/>
    <w:rsid w:val="008517DA"/>
    <w:rsid w:val="00851BEE"/>
    <w:rsid w:val="00852621"/>
    <w:rsid w:val="00852F62"/>
    <w:rsid w:val="00853723"/>
    <w:rsid w:val="0085383B"/>
    <w:rsid w:val="00853B42"/>
    <w:rsid w:val="0085409D"/>
    <w:rsid w:val="008541D0"/>
    <w:rsid w:val="008542E6"/>
    <w:rsid w:val="0085463A"/>
    <w:rsid w:val="0085491F"/>
    <w:rsid w:val="00854A78"/>
    <w:rsid w:val="00854BD1"/>
    <w:rsid w:val="00854F62"/>
    <w:rsid w:val="0085511F"/>
    <w:rsid w:val="008558C0"/>
    <w:rsid w:val="00855A31"/>
    <w:rsid w:val="00856020"/>
    <w:rsid w:val="0085617D"/>
    <w:rsid w:val="008562A1"/>
    <w:rsid w:val="008569A2"/>
    <w:rsid w:val="00856C43"/>
    <w:rsid w:val="00856E5F"/>
    <w:rsid w:val="00856E9D"/>
    <w:rsid w:val="00856F4F"/>
    <w:rsid w:val="008571AB"/>
    <w:rsid w:val="008571F3"/>
    <w:rsid w:val="008572B0"/>
    <w:rsid w:val="008577AC"/>
    <w:rsid w:val="00857858"/>
    <w:rsid w:val="008578F6"/>
    <w:rsid w:val="00857965"/>
    <w:rsid w:val="00860562"/>
    <w:rsid w:val="00860BF1"/>
    <w:rsid w:val="00860DB0"/>
    <w:rsid w:val="00860E55"/>
    <w:rsid w:val="008612A2"/>
    <w:rsid w:val="00861414"/>
    <w:rsid w:val="00861965"/>
    <w:rsid w:val="008619F6"/>
    <w:rsid w:val="00861AAE"/>
    <w:rsid w:val="00861EF0"/>
    <w:rsid w:val="0086214C"/>
    <w:rsid w:val="0086216A"/>
    <w:rsid w:val="00862373"/>
    <w:rsid w:val="00862CE5"/>
    <w:rsid w:val="0086307A"/>
    <w:rsid w:val="008631CE"/>
    <w:rsid w:val="00863228"/>
    <w:rsid w:val="00863362"/>
    <w:rsid w:val="008636E3"/>
    <w:rsid w:val="0086380B"/>
    <w:rsid w:val="00863898"/>
    <w:rsid w:val="00863A23"/>
    <w:rsid w:val="00863A4A"/>
    <w:rsid w:val="00863B2B"/>
    <w:rsid w:val="00863B4B"/>
    <w:rsid w:val="00863D4E"/>
    <w:rsid w:val="00863D55"/>
    <w:rsid w:val="00863E42"/>
    <w:rsid w:val="00863F06"/>
    <w:rsid w:val="00863FF3"/>
    <w:rsid w:val="00864042"/>
    <w:rsid w:val="00864157"/>
    <w:rsid w:val="00864574"/>
    <w:rsid w:val="008645AA"/>
    <w:rsid w:val="0086464E"/>
    <w:rsid w:val="00864737"/>
    <w:rsid w:val="008647A5"/>
    <w:rsid w:val="00864FE4"/>
    <w:rsid w:val="008651D8"/>
    <w:rsid w:val="00865DAD"/>
    <w:rsid w:val="00865EFF"/>
    <w:rsid w:val="0086612C"/>
    <w:rsid w:val="008666B4"/>
    <w:rsid w:val="00866A79"/>
    <w:rsid w:val="00866DCC"/>
    <w:rsid w:val="00866E29"/>
    <w:rsid w:val="008671D0"/>
    <w:rsid w:val="00867241"/>
    <w:rsid w:val="008679D4"/>
    <w:rsid w:val="00867F14"/>
    <w:rsid w:val="00870F3E"/>
    <w:rsid w:val="00870FF9"/>
    <w:rsid w:val="00871182"/>
    <w:rsid w:val="008720A5"/>
    <w:rsid w:val="008721CF"/>
    <w:rsid w:val="008723AF"/>
    <w:rsid w:val="008726A2"/>
    <w:rsid w:val="00873272"/>
    <w:rsid w:val="0087352C"/>
    <w:rsid w:val="0087365A"/>
    <w:rsid w:val="0087398D"/>
    <w:rsid w:val="00873DE9"/>
    <w:rsid w:val="008742EC"/>
    <w:rsid w:val="0087470D"/>
    <w:rsid w:val="00874AB8"/>
    <w:rsid w:val="00874DC6"/>
    <w:rsid w:val="00874EC9"/>
    <w:rsid w:val="008757D3"/>
    <w:rsid w:val="008759EB"/>
    <w:rsid w:val="00875BD2"/>
    <w:rsid w:val="00875CC4"/>
    <w:rsid w:val="00876395"/>
    <w:rsid w:val="00876FFD"/>
    <w:rsid w:val="008772E4"/>
    <w:rsid w:val="0087770E"/>
    <w:rsid w:val="00880059"/>
    <w:rsid w:val="008801B3"/>
    <w:rsid w:val="0088023D"/>
    <w:rsid w:val="008806FF"/>
    <w:rsid w:val="00880919"/>
    <w:rsid w:val="00880937"/>
    <w:rsid w:val="0088095C"/>
    <w:rsid w:val="00880A81"/>
    <w:rsid w:val="00880AC9"/>
    <w:rsid w:val="00881106"/>
    <w:rsid w:val="0088129C"/>
    <w:rsid w:val="008812FF"/>
    <w:rsid w:val="008813F1"/>
    <w:rsid w:val="00881566"/>
    <w:rsid w:val="00881607"/>
    <w:rsid w:val="008817E5"/>
    <w:rsid w:val="008819C5"/>
    <w:rsid w:val="0088268B"/>
    <w:rsid w:val="0088346D"/>
    <w:rsid w:val="00883686"/>
    <w:rsid w:val="0088369C"/>
    <w:rsid w:val="00883C34"/>
    <w:rsid w:val="00883D34"/>
    <w:rsid w:val="00883E7F"/>
    <w:rsid w:val="00884720"/>
    <w:rsid w:val="00884A4A"/>
    <w:rsid w:val="00885146"/>
    <w:rsid w:val="008854F8"/>
    <w:rsid w:val="00885A76"/>
    <w:rsid w:val="008860AB"/>
    <w:rsid w:val="00886543"/>
    <w:rsid w:val="008867E6"/>
    <w:rsid w:val="008868B7"/>
    <w:rsid w:val="00886D6F"/>
    <w:rsid w:val="008871DD"/>
    <w:rsid w:val="00887372"/>
    <w:rsid w:val="0088740B"/>
    <w:rsid w:val="008878CB"/>
    <w:rsid w:val="00887BEE"/>
    <w:rsid w:val="00887CF9"/>
    <w:rsid w:val="00890383"/>
    <w:rsid w:val="00890952"/>
    <w:rsid w:val="00890A42"/>
    <w:rsid w:val="00890D4C"/>
    <w:rsid w:val="00890D99"/>
    <w:rsid w:val="00891259"/>
    <w:rsid w:val="00891263"/>
    <w:rsid w:val="00891761"/>
    <w:rsid w:val="008918EB"/>
    <w:rsid w:val="00891D82"/>
    <w:rsid w:val="00891D9E"/>
    <w:rsid w:val="00891FDD"/>
    <w:rsid w:val="008921C2"/>
    <w:rsid w:val="008926CA"/>
    <w:rsid w:val="008927D2"/>
    <w:rsid w:val="008933BA"/>
    <w:rsid w:val="00893714"/>
    <w:rsid w:val="00893976"/>
    <w:rsid w:val="0089397D"/>
    <w:rsid w:val="00893BAC"/>
    <w:rsid w:val="00893D2B"/>
    <w:rsid w:val="00893DC5"/>
    <w:rsid w:val="00893DD4"/>
    <w:rsid w:val="00894867"/>
    <w:rsid w:val="00894B4D"/>
    <w:rsid w:val="00894F93"/>
    <w:rsid w:val="00895434"/>
    <w:rsid w:val="008955DF"/>
    <w:rsid w:val="008955EA"/>
    <w:rsid w:val="00895708"/>
    <w:rsid w:val="00895B90"/>
    <w:rsid w:val="00895BCC"/>
    <w:rsid w:val="00895C04"/>
    <w:rsid w:val="0089647B"/>
    <w:rsid w:val="008965D9"/>
    <w:rsid w:val="00896869"/>
    <w:rsid w:val="0089696B"/>
    <w:rsid w:val="00897137"/>
    <w:rsid w:val="00897510"/>
    <w:rsid w:val="008977B8"/>
    <w:rsid w:val="00897860"/>
    <w:rsid w:val="0089788A"/>
    <w:rsid w:val="00897A7F"/>
    <w:rsid w:val="00897D81"/>
    <w:rsid w:val="008A006B"/>
    <w:rsid w:val="008A0E8A"/>
    <w:rsid w:val="008A11F0"/>
    <w:rsid w:val="008A124A"/>
    <w:rsid w:val="008A16BC"/>
    <w:rsid w:val="008A1F67"/>
    <w:rsid w:val="008A2A67"/>
    <w:rsid w:val="008A2AE8"/>
    <w:rsid w:val="008A2F03"/>
    <w:rsid w:val="008A3330"/>
    <w:rsid w:val="008A34B6"/>
    <w:rsid w:val="008A3560"/>
    <w:rsid w:val="008A3808"/>
    <w:rsid w:val="008A3DF2"/>
    <w:rsid w:val="008A4025"/>
    <w:rsid w:val="008A4271"/>
    <w:rsid w:val="008A468E"/>
    <w:rsid w:val="008A488E"/>
    <w:rsid w:val="008A4EBC"/>
    <w:rsid w:val="008A54EE"/>
    <w:rsid w:val="008A5E99"/>
    <w:rsid w:val="008A5EA9"/>
    <w:rsid w:val="008A60A4"/>
    <w:rsid w:val="008A62F5"/>
    <w:rsid w:val="008A68B7"/>
    <w:rsid w:val="008A68D6"/>
    <w:rsid w:val="008A72A8"/>
    <w:rsid w:val="008A74C5"/>
    <w:rsid w:val="008A7920"/>
    <w:rsid w:val="008A7B5A"/>
    <w:rsid w:val="008A7EF3"/>
    <w:rsid w:val="008B02DC"/>
    <w:rsid w:val="008B0453"/>
    <w:rsid w:val="008B0969"/>
    <w:rsid w:val="008B0AED"/>
    <w:rsid w:val="008B10AA"/>
    <w:rsid w:val="008B118C"/>
    <w:rsid w:val="008B16C0"/>
    <w:rsid w:val="008B17A6"/>
    <w:rsid w:val="008B1864"/>
    <w:rsid w:val="008B1B48"/>
    <w:rsid w:val="008B1C1B"/>
    <w:rsid w:val="008B1DB0"/>
    <w:rsid w:val="008B1F45"/>
    <w:rsid w:val="008B24AE"/>
    <w:rsid w:val="008B272A"/>
    <w:rsid w:val="008B2AF1"/>
    <w:rsid w:val="008B2CEF"/>
    <w:rsid w:val="008B2CF7"/>
    <w:rsid w:val="008B2D1D"/>
    <w:rsid w:val="008B3132"/>
    <w:rsid w:val="008B3A26"/>
    <w:rsid w:val="008B3C3F"/>
    <w:rsid w:val="008B3D95"/>
    <w:rsid w:val="008B3F4B"/>
    <w:rsid w:val="008B4276"/>
    <w:rsid w:val="008B4441"/>
    <w:rsid w:val="008B4B26"/>
    <w:rsid w:val="008B4C4F"/>
    <w:rsid w:val="008B4CF5"/>
    <w:rsid w:val="008B4DF6"/>
    <w:rsid w:val="008B5606"/>
    <w:rsid w:val="008B5666"/>
    <w:rsid w:val="008B56FD"/>
    <w:rsid w:val="008B5EC3"/>
    <w:rsid w:val="008B646A"/>
    <w:rsid w:val="008B64DD"/>
    <w:rsid w:val="008B67AA"/>
    <w:rsid w:val="008B6B72"/>
    <w:rsid w:val="008B7811"/>
    <w:rsid w:val="008B7847"/>
    <w:rsid w:val="008B78F9"/>
    <w:rsid w:val="008B7B0C"/>
    <w:rsid w:val="008C06C0"/>
    <w:rsid w:val="008C08C9"/>
    <w:rsid w:val="008C0B3A"/>
    <w:rsid w:val="008C0F79"/>
    <w:rsid w:val="008C15B9"/>
    <w:rsid w:val="008C175D"/>
    <w:rsid w:val="008C1CF2"/>
    <w:rsid w:val="008C219B"/>
    <w:rsid w:val="008C229A"/>
    <w:rsid w:val="008C2302"/>
    <w:rsid w:val="008C2BC3"/>
    <w:rsid w:val="008C2ECD"/>
    <w:rsid w:val="008C2FAA"/>
    <w:rsid w:val="008C3760"/>
    <w:rsid w:val="008C37F6"/>
    <w:rsid w:val="008C3A09"/>
    <w:rsid w:val="008C4294"/>
    <w:rsid w:val="008C43EA"/>
    <w:rsid w:val="008C4DCC"/>
    <w:rsid w:val="008C4F83"/>
    <w:rsid w:val="008C5120"/>
    <w:rsid w:val="008C58DB"/>
    <w:rsid w:val="008C5910"/>
    <w:rsid w:val="008C5916"/>
    <w:rsid w:val="008C6378"/>
    <w:rsid w:val="008C67FB"/>
    <w:rsid w:val="008C68CE"/>
    <w:rsid w:val="008C6A6D"/>
    <w:rsid w:val="008C6B0E"/>
    <w:rsid w:val="008C7B94"/>
    <w:rsid w:val="008D0422"/>
    <w:rsid w:val="008D0874"/>
    <w:rsid w:val="008D0CC5"/>
    <w:rsid w:val="008D0F5F"/>
    <w:rsid w:val="008D151A"/>
    <w:rsid w:val="008D164A"/>
    <w:rsid w:val="008D16F9"/>
    <w:rsid w:val="008D1F5D"/>
    <w:rsid w:val="008D22B4"/>
    <w:rsid w:val="008D27E9"/>
    <w:rsid w:val="008D2866"/>
    <w:rsid w:val="008D3258"/>
    <w:rsid w:val="008D3294"/>
    <w:rsid w:val="008D377C"/>
    <w:rsid w:val="008D3891"/>
    <w:rsid w:val="008D3ADC"/>
    <w:rsid w:val="008D410A"/>
    <w:rsid w:val="008D486C"/>
    <w:rsid w:val="008D4C6D"/>
    <w:rsid w:val="008D4E7D"/>
    <w:rsid w:val="008D5331"/>
    <w:rsid w:val="008D533A"/>
    <w:rsid w:val="008D55B5"/>
    <w:rsid w:val="008D565D"/>
    <w:rsid w:val="008D5A73"/>
    <w:rsid w:val="008D62C9"/>
    <w:rsid w:val="008D6A8C"/>
    <w:rsid w:val="008D6BA2"/>
    <w:rsid w:val="008D7115"/>
    <w:rsid w:val="008D7122"/>
    <w:rsid w:val="008D71A8"/>
    <w:rsid w:val="008D7265"/>
    <w:rsid w:val="008D72B9"/>
    <w:rsid w:val="008D7768"/>
    <w:rsid w:val="008D7849"/>
    <w:rsid w:val="008D7B10"/>
    <w:rsid w:val="008D7B38"/>
    <w:rsid w:val="008D7BDA"/>
    <w:rsid w:val="008D7EC7"/>
    <w:rsid w:val="008E044A"/>
    <w:rsid w:val="008E110D"/>
    <w:rsid w:val="008E14DD"/>
    <w:rsid w:val="008E1C11"/>
    <w:rsid w:val="008E1FBF"/>
    <w:rsid w:val="008E25C2"/>
    <w:rsid w:val="008E2875"/>
    <w:rsid w:val="008E2D41"/>
    <w:rsid w:val="008E2D9C"/>
    <w:rsid w:val="008E2E63"/>
    <w:rsid w:val="008E2E74"/>
    <w:rsid w:val="008E2EF9"/>
    <w:rsid w:val="008E3219"/>
    <w:rsid w:val="008E321B"/>
    <w:rsid w:val="008E3730"/>
    <w:rsid w:val="008E373C"/>
    <w:rsid w:val="008E3C5B"/>
    <w:rsid w:val="008E3C7E"/>
    <w:rsid w:val="008E4046"/>
    <w:rsid w:val="008E41F4"/>
    <w:rsid w:val="008E45B4"/>
    <w:rsid w:val="008E4A14"/>
    <w:rsid w:val="008E4E56"/>
    <w:rsid w:val="008E5E4A"/>
    <w:rsid w:val="008E6077"/>
    <w:rsid w:val="008E619E"/>
    <w:rsid w:val="008E7116"/>
    <w:rsid w:val="008E7343"/>
    <w:rsid w:val="008E7711"/>
    <w:rsid w:val="008E79D8"/>
    <w:rsid w:val="008E7AD2"/>
    <w:rsid w:val="008F002F"/>
    <w:rsid w:val="008F031F"/>
    <w:rsid w:val="008F03CA"/>
    <w:rsid w:val="008F0549"/>
    <w:rsid w:val="008F0BC6"/>
    <w:rsid w:val="008F0BEE"/>
    <w:rsid w:val="008F0D72"/>
    <w:rsid w:val="008F113B"/>
    <w:rsid w:val="008F116F"/>
    <w:rsid w:val="008F16AD"/>
    <w:rsid w:val="008F1817"/>
    <w:rsid w:val="008F1877"/>
    <w:rsid w:val="008F19D6"/>
    <w:rsid w:val="008F1CCE"/>
    <w:rsid w:val="008F1CEF"/>
    <w:rsid w:val="008F29C8"/>
    <w:rsid w:val="008F2C3F"/>
    <w:rsid w:val="008F3D03"/>
    <w:rsid w:val="008F4107"/>
    <w:rsid w:val="008F423B"/>
    <w:rsid w:val="008F4771"/>
    <w:rsid w:val="008F4AB4"/>
    <w:rsid w:val="008F4D32"/>
    <w:rsid w:val="008F4EFA"/>
    <w:rsid w:val="008F5137"/>
    <w:rsid w:val="008F536C"/>
    <w:rsid w:val="008F5469"/>
    <w:rsid w:val="008F5665"/>
    <w:rsid w:val="008F5BAF"/>
    <w:rsid w:val="008F5D1A"/>
    <w:rsid w:val="008F61AD"/>
    <w:rsid w:val="008F64A5"/>
    <w:rsid w:val="008F6528"/>
    <w:rsid w:val="008F65EA"/>
    <w:rsid w:val="008F683A"/>
    <w:rsid w:val="008F6F3B"/>
    <w:rsid w:val="008F76D4"/>
    <w:rsid w:val="008F7929"/>
    <w:rsid w:val="00900256"/>
    <w:rsid w:val="00900548"/>
    <w:rsid w:val="0090060C"/>
    <w:rsid w:val="00900952"/>
    <w:rsid w:val="0090096D"/>
    <w:rsid w:val="00900B08"/>
    <w:rsid w:val="00900E23"/>
    <w:rsid w:val="00900F37"/>
    <w:rsid w:val="00901151"/>
    <w:rsid w:val="00901363"/>
    <w:rsid w:val="00901462"/>
    <w:rsid w:val="009015E9"/>
    <w:rsid w:val="0090225E"/>
    <w:rsid w:val="009022F9"/>
    <w:rsid w:val="0090254E"/>
    <w:rsid w:val="00902804"/>
    <w:rsid w:val="00902C23"/>
    <w:rsid w:val="00902D71"/>
    <w:rsid w:val="00902E9F"/>
    <w:rsid w:val="0090316E"/>
    <w:rsid w:val="00903465"/>
    <w:rsid w:val="0090370D"/>
    <w:rsid w:val="0090383A"/>
    <w:rsid w:val="00903A19"/>
    <w:rsid w:val="009044D7"/>
    <w:rsid w:val="00904749"/>
    <w:rsid w:val="00904B63"/>
    <w:rsid w:val="00904E29"/>
    <w:rsid w:val="00904F24"/>
    <w:rsid w:val="00905A2D"/>
    <w:rsid w:val="00905C35"/>
    <w:rsid w:val="0090614F"/>
    <w:rsid w:val="00906196"/>
    <w:rsid w:val="0090662F"/>
    <w:rsid w:val="0090666F"/>
    <w:rsid w:val="00906B4A"/>
    <w:rsid w:val="00906E25"/>
    <w:rsid w:val="009070A5"/>
    <w:rsid w:val="009071EF"/>
    <w:rsid w:val="009073C2"/>
    <w:rsid w:val="00907492"/>
    <w:rsid w:val="0090754A"/>
    <w:rsid w:val="00907FF7"/>
    <w:rsid w:val="00910969"/>
    <w:rsid w:val="00910A1F"/>
    <w:rsid w:val="00910B8F"/>
    <w:rsid w:val="00910FCA"/>
    <w:rsid w:val="00911144"/>
    <w:rsid w:val="00911315"/>
    <w:rsid w:val="00911826"/>
    <w:rsid w:val="00911BFA"/>
    <w:rsid w:val="009120B6"/>
    <w:rsid w:val="0091250B"/>
    <w:rsid w:val="009125B6"/>
    <w:rsid w:val="009127B0"/>
    <w:rsid w:val="009127CC"/>
    <w:rsid w:val="00912801"/>
    <w:rsid w:val="00912997"/>
    <w:rsid w:val="009129FE"/>
    <w:rsid w:val="009131B6"/>
    <w:rsid w:val="00913351"/>
    <w:rsid w:val="00914222"/>
    <w:rsid w:val="009143D8"/>
    <w:rsid w:val="0091441F"/>
    <w:rsid w:val="0091467E"/>
    <w:rsid w:val="009146AE"/>
    <w:rsid w:val="0091481E"/>
    <w:rsid w:val="00914EB8"/>
    <w:rsid w:val="00914F7F"/>
    <w:rsid w:val="00915264"/>
    <w:rsid w:val="0091599E"/>
    <w:rsid w:val="00915A35"/>
    <w:rsid w:val="00916955"/>
    <w:rsid w:val="00916993"/>
    <w:rsid w:val="00916B2A"/>
    <w:rsid w:val="00916B44"/>
    <w:rsid w:val="009171FB"/>
    <w:rsid w:val="009174CD"/>
    <w:rsid w:val="00917651"/>
    <w:rsid w:val="00917B37"/>
    <w:rsid w:val="00917C01"/>
    <w:rsid w:val="00917C3A"/>
    <w:rsid w:val="00917F28"/>
    <w:rsid w:val="00920174"/>
    <w:rsid w:val="0092026B"/>
    <w:rsid w:val="009203A3"/>
    <w:rsid w:val="0092111E"/>
    <w:rsid w:val="00921AC0"/>
    <w:rsid w:val="00921C07"/>
    <w:rsid w:val="009221A4"/>
    <w:rsid w:val="0092265F"/>
    <w:rsid w:val="00922C09"/>
    <w:rsid w:val="00922F08"/>
    <w:rsid w:val="00923041"/>
    <w:rsid w:val="00923438"/>
    <w:rsid w:val="00923466"/>
    <w:rsid w:val="009237CC"/>
    <w:rsid w:val="00924042"/>
    <w:rsid w:val="0092404A"/>
    <w:rsid w:val="00924A98"/>
    <w:rsid w:val="0092582E"/>
    <w:rsid w:val="00925B3F"/>
    <w:rsid w:val="00925FAE"/>
    <w:rsid w:val="0092616A"/>
    <w:rsid w:val="00926512"/>
    <w:rsid w:val="00926A3E"/>
    <w:rsid w:val="00926D36"/>
    <w:rsid w:val="00926E53"/>
    <w:rsid w:val="00927466"/>
    <w:rsid w:val="00927BBE"/>
    <w:rsid w:val="00927CE8"/>
    <w:rsid w:val="00927D72"/>
    <w:rsid w:val="00930858"/>
    <w:rsid w:val="0093094B"/>
    <w:rsid w:val="00930951"/>
    <w:rsid w:val="009314AF"/>
    <w:rsid w:val="00931AB1"/>
    <w:rsid w:val="00931B23"/>
    <w:rsid w:val="00931C50"/>
    <w:rsid w:val="00931C57"/>
    <w:rsid w:val="00931DCB"/>
    <w:rsid w:val="0093248F"/>
    <w:rsid w:val="00932A82"/>
    <w:rsid w:val="00932AC5"/>
    <w:rsid w:val="009332B4"/>
    <w:rsid w:val="00933BD4"/>
    <w:rsid w:val="00934027"/>
    <w:rsid w:val="0093461F"/>
    <w:rsid w:val="00934B47"/>
    <w:rsid w:val="00934C4F"/>
    <w:rsid w:val="00934C66"/>
    <w:rsid w:val="0093509C"/>
    <w:rsid w:val="00935456"/>
    <w:rsid w:val="009355D6"/>
    <w:rsid w:val="009356BF"/>
    <w:rsid w:val="00935D45"/>
    <w:rsid w:val="00935F2D"/>
    <w:rsid w:val="00935F99"/>
    <w:rsid w:val="0093623B"/>
    <w:rsid w:val="00936599"/>
    <w:rsid w:val="00936667"/>
    <w:rsid w:val="009366F8"/>
    <w:rsid w:val="009369FA"/>
    <w:rsid w:val="00936D5B"/>
    <w:rsid w:val="00936DAF"/>
    <w:rsid w:val="00936E92"/>
    <w:rsid w:val="00937353"/>
    <w:rsid w:val="009373D5"/>
    <w:rsid w:val="0093796B"/>
    <w:rsid w:val="00937C8E"/>
    <w:rsid w:val="00940069"/>
    <w:rsid w:val="0094038B"/>
    <w:rsid w:val="0094112D"/>
    <w:rsid w:val="00941265"/>
    <w:rsid w:val="0094172F"/>
    <w:rsid w:val="00942397"/>
    <w:rsid w:val="009423C7"/>
    <w:rsid w:val="009427A6"/>
    <w:rsid w:val="00942ED8"/>
    <w:rsid w:val="009430B2"/>
    <w:rsid w:val="009432D4"/>
    <w:rsid w:val="009433FD"/>
    <w:rsid w:val="009436C4"/>
    <w:rsid w:val="00943707"/>
    <w:rsid w:val="009437BB"/>
    <w:rsid w:val="00943EDE"/>
    <w:rsid w:val="009440E5"/>
    <w:rsid w:val="00944219"/>
    <w:rsid w:val="00944E33"/>
    <w:rsid w:val="0094560C"/>
    <w:rsid w:val="009459B1"/>
    <w:rsid w:val="009459E2"/>
    <w:rsid w:val="00945AAE"/>
    <w:rsid w:val="00946127"/>
    <w:rsid w:val="00946407"/>
    <w:rsid w:val="009468AB"/>
    <w:rsid w:val="00946E65"/>
    <w:rsid w:val="00946ECA"/>
    <w:rsid w:val="00946EE8"/>
    <w:rsid w:val="009471A3"/>
    <w:rsid w:val="00947772"/>
    <w:rsid w:val="00947A08"/>
    <w:rsid w:val="00947F1A"/>
    <w:rsid w:val="00950018"/>
    <w:rsid w:val="00950817"/>
    <w:rsid w:val="009509B8"/>
    <w:rsid w:val="0095113A"/>
    <w:rsid w:val="009514AB"/>
    <w:rsid w:val="009515D3"/>
    <w:rsid w:val="009515D9"/>
    <w:rsid w:val="0095181B"/>
    <w:rsid w:val="009518AB"/>
    <w:rsid w:val="00951E0C"/>
    <w:rsid w:val="00951F62"/>
    <w:rsid w:val="009520E9"/>
    <w:rsid w:val="00952207"/>
    <w:rsid w:val="009525C3"/>
    <w:rsid w:val="009529BB"/>
    <w:rsid w:val="00952A03"/>
    <w:rsid w:val="00952D72"/>
    <w:rsid w:val="00952F28"/>
    <w:rsid w:val="00953026"/>
    <w:rsid w:val="0095311E"/>
    <w:rsid w:val="0095327E"/>
    <w:rsid w:val="0095371E"/>
    <w:rsid w:val="009538E0"/>
    <w:rsid w:val="009539FE"/>
    <w:rsid w:val="00953DD1"/>
    <w:rsid w:val="0095445F"/>
    <w:rsid w:val="0095476A"/>
    <w:rsid w:val="00954A2F"/>
    <w:rsid w:val="00954B13"/>
    <w:rsid w:val="00954D30"/>
    <w:rsid w:val="00954F69"/>
    <w:rsid w:val="00955089"/>
    <w:rsid w:val="009550EA"/>
    <w:rsid w:val="00955309"/>
    <w:rsid w:val="00955457"/>
    <w:rsid w:val="00955BBB"/>
    <w:rsid w:val="00956397"/>
    <w:rsid w:val="00956588"/>
    <w:rsid w:val="0095680B"/>
    <w:rsid w:val="00956953"/>
    <w:rsid w:val="009569E5"/>
    <w:rsid w:val="00956AB0"/>
    <w:rsid w:val="00956CAD"/>
    <w:rsid w:val="00956DA0"/>
    <w:rsid w:val="009577B8"/>
    <w:rsid w:val="00957BC7"/>
    <w:rsid w:val="00957C9D"/>
    <w:rsid w:val="00960070"/>
    <w:rsid w:val="009600B7"/>
    <w:rsid w:val="009607D8"/>
    <w:rsid w:val="00960B8F"/>
    <w:rsid w:val="0096115D"/>
    <w:rsid w:val="00961281"/>
    <w:rsid w:val="00961324"/>
    <w:rsid w:val="00961344"/>
    <w:rsid w:val="00961581"/>
    <w:rsid w:val="00961A52"/>
    <w:rsid w:val="00961C47"/>
    <w:rsid w:val="00961D24"/>
    <w:rsid w:val="00961D41"/>
    <w:rsid w:val="00961D9B"/>
    <w:rsid w:val="00962033"/>
    <w:rsid w:val="0096215D"/>
    <w:rsid w:val="00962495"/>
    <w:rsid w:val="00962556"/>
    <w:rsid w:val="0096255E"/>
    <w:rsid w:val="00962BCB"/>
    <w:rsid w:val="0096398E"/>
    <w:rsid w:val="00963A94"/>
    <w:rsid w:val="00963EDE"/>
    <w:rsid w:val="00963F5C"/>
    <w:rsid w:val="00964040"/>
    <w:rsid w:val="0096425A"/>
    <w:rsid w:val="00964593"/>
    <w:rsid w:val="00964A9A"/>
    <w:rsid w:val="00964DE3"/>
    <w:rsid w:val="00965152"/>
    <w:rsid w:val="009654F9"/>
    <w:rsid w:val="009656FC"/>
    <w:rsid w:val="009657A8"/>
    <w:rsid w:val="009658D2"/>
    <w:rsid w:val="00965ACC"/>
    <w:rsid w:val="00965FF2"/>
    <w:rsid w:val="009661B5"/>
    <w:rsid w:val="009664C2"/>
    <w:rsid w:val="00966527"/>
    <w:rsid w:val="0096664A"/>
    <w:rsid w:val="009669C1"/>
    <w:rsid w:val="00966C14"/>
    <w:rsid w:val="009673EE"/>
    <w:rsid w:val="00967A25"/>
    <w:rsid w:val="00967E3C"/>
    <w:rsid w:val="00967E8E"/>
    <w:rsid w:val="00967F92"/>
    <w:rsid w:val="0097026E"/>
    <w:rsid w:val="009707D2"/>
    <w:rsid w:val="009710B9"/>
    <w:rsid w:val="00971189"/>
    <w:rsid w:val="00971263"/>
    <w:rsid w:val="00971295"/>
    <w:rsid w:val="00971323"/>
    <w:rsid w:val="0097145E"/>
    <w:rsid w:val="0097185A"/>
    <w:rsid w:val="00971C76"/>
    <w:rsid w:val="00971E12"/>
    <w:rsid w:val="00971F69"/>
    <w:rsid w:val="009721B3"/>
    <w:rsid w:val="009722FF"/>
    <w:rsid w:val="00972512"/>
    <w:rsid w:val="009728DA"/>
    <w:rsid w:val="00972974"/>
    <w:rsid w:val="00972A92"/>
    <w:rsid w:val="009734B1"/>
    <w:rsid w:val="00973EA5"/>
    <w:rsid w:val="00974036"/>
    <w:rsid w:val="00974215"/>
    <w:rsid w:val="009749BF"/>
    <w:rsid w:val="00974A8D"/>
    <w:rsid w:val="0097532F"/>
    <w:rsid w:val="009753C3"/>
    <w:rsid w:val="00975571"/>
    <w:rsid w:val="00975643"/>
    <w:rsid w:val="00975708"/>
    <w:rsid w:val="00975F3E"/>
    <w:rsid w:val="009762D3"/>
    <w:rsid w:val="00976D5D"/>
    <w:rsid w:val="00976E40"/>
    <w:rsid w:val="00977626"/>
    <w:rsid w:val="00977DB1"/>
    <w:rsid w:val="00980118"/>
    <w:rsid w:val="0098022D"/>
    <w:rsid w:val="00980455"/>
    <w:rsid w:val="009807FC"/>
    <w:rsid w:val="0098094E"/>
    <w:rsid w:val="00980C60"/>
    <w:rsid w:val="00980DB3"/>
    <w:rsid w:val="00980F26"/>
    <w:rsid w:val="0098137B"/>
    <w:rsid w:val="00981ABF"/>
    <w:rsid w:val="00981BD6"/>
    <w:rsid w:val="00981D62"/>
    <w:rsid w:val="00982B61"/>
    <w:rsid w:val="00982D13"/>
    <w:rsid w:val="00982D3C"/>
    <w:rsid w:val="00982E3D"/>
    <w:rsid w:val="0098316A"/>
    <w:rsid w:val="0098357F"/>
    <w:rsid w:val="00983DD3"/>
    <w:rsid w:val="00984AA4"/>
    <w:rsid w:val="009850EC"/>
    <w:rsid w:val="00985282"/>
    <w:rsid w:val="009853AB"/>
    <w:rsid w:val="009856AC"/>
    <w:rsid w:val="009857E4"/>
    <w:rsid w:val="00985B28"/>
    <w:rsid w:val="00986150"/>
    <w:rsid w:val="00986620"/>
    <w:rsid w:val="00986734"/>
    <w:rsid w:val="00986C3C"/>
    <w:rsid w:val="00987370"/>
    <w:rsid w:val="009874DD"/>
    <w:rsid w:val="00987BF3"/>
    <w:rsid w:val="00987F73"/>
    <w:rsid w:val="009902F3"/>
    <w:rsid w:val="00990C7F"/>
    <w:rsid w:val="00990D7D"/>
    <w:rsid w:val="00990F05"/>
    <w:rsid w:val="009910AB"/>
    <w:rsid w:val="00991191"/>
    <w:rsid w:val="009912F3"/>
    <w:rsid w:val="00991A71"/>
    <w:rsid w:val="00991EB0"/>
    <w:rsid w:val="009920FD"/>
    <w:rsid w:val="0099254E"/>
    <w:rsid w:val="009925D0"/>
    <w:rsid w:val="0099263C"/>
    <w:rsid w:val="00992B73"/>
    <w:rsid w:val="00993463"/>
    <w:rsid w:val="009939FA"/>
    <w:rsid w:val="0099415D"/>
    <w:rsid w:val="009945B5"/>
    <w:rsid w:val="0099462F"/>
    <w:rsid w:val="00994851"/>
    <w:rsid w:val="00994900"/>
    <w:rsid w:val="00994D7E"/>
    <w:rsid w:val="0099504D"/>
    <w:rsid w:val="00995114"/>
    <w:rsid w:val="009954E0"/>
    <w:rsid w:val="00995676"/>
    <w:rsid w:val="00995A17"/>
    <w:rsid w:val="00995DB1"/>
    <w:rsid w:val="00995F03"/>
    <w:rsid w:val="00995FF4"/>
    <w:rsid w:val="0099640A"/>
    <w:rsid w:val="0099651A"/>
    <w:rsid w:val="00996635"/>
    <w:rsid w:val="0099693C"/>
    <w:rsid w:val="00996950"/>
    <w:rsid w:val="00996B2E"/>
    <w:rsid w:val="00996B9F"/>
    <w:rsid w:val="00996BE1"/>
    <w:rsid w:val="00996CA1"/>
    <w:rsid w:val="00997164"/>
    <w:rsid w:val="00997297"/>
    <w:rsid w:val="00997354"/>
    <w:rsid w:val="009973EA"/>
    <w:rsid w:val="00997611"/>
    <w:rsid w:val="00997667"/>
    <w:rsid w:val="00997688"/>
    <w:rsid w:val="00997693"/>
    <w:rsid w:val="00997897"/>
    <w:rsid w:val="00997BF1"/>
    <w:rsid w:val="00997F6B"/>
    <w:rsid w:val="009A0021"/>
    <w:rsid w:val="009A0548"/>
    <w:rsid w:val="009A057B"/>
    <w:rsid w:val="009A071C"/>
    <w:rsid w:val="009A11C5"/>
    <w:rsid w:val="009A13E7"/>
    <w:rsid w:val="009A14DB"/>
    <w:rsid w:val="009A1501"/>
    <w:rsid w:val="009A1726"/>
    <w:rsid w:val="009A1770"/>
    <w:rsid w:val="009A19A1"/>
    <w:rsid w:val="009A1B9B"/>
    <w:rsid w:val="009A1C3D"/>
    <w:rsid w:val="009A1FA1"/>
    <w:rsid w:val="009A2735"/>
    <w:rsid w:val="009A2F6A"/>
    <w:rsid w:val="009A3029"/>
    <w:rsid w:val="009A3316"/>
    <w:rsid w:val="009A35DF"/>
    <w:rsid w:val="009A3871"/>
    <w:rsid w:val="009A38F1"/>
    <w:rsid w:val="009A3956"/>
    <w:rsid w:val="009A3B19"/>
    <w:rsid w:val="009A4DBC"/>
    <w:rsid w:val="009A4F22"/>
    <w:rsid w:val="009A58BB"/>
    <w:rsid w:val="009A5B6F"/>
    <w:rsid w:val="009A5B7C"/>
    <w:rsid w:val="009A5C88"/>
    <w:rsid w:val="009A64C4"/>
    <w:rsid w:val="009A6559"/>
    <w:rsid w:val="009A65A3"/>
    <w:rsid w:val="009A6E41"/>
    <w:rsid w:val="009A6FA3"/>
    <w:rsid w:val="009A75F9"/>
    <w:rsid w:val="009A774D"/>
    <w:rsid w:val="009A7B19"/>
    <w:rsid w:val="009A7FF4"/>
    <w:rsid w:val="009B006F"/>
    <w:rsid w:val="009B014B"/>
    <w:rsid w:val="009B02B2"/>
    <w:rsid w:val="009B0790"/>
    <w:rsid w:val="009B07D2"/>
    <w:rsid w:val="009B0DA5"/>
    <w:rsid w:val="009B0ECC"/>
    <w:rsid w:val="009B0EF9"/>
    <w:rsid w:val="009B1859"/>
    <w:rsid w:val="009B18A1"/>
    <w:rsid w:val="009B18BC"/>
    <w:rsid w:val="009B21B7"/>
    <w:rsid w:val="009B2202"/>
    <w:rsid w:val="009B2253"/>
    <w:rsid w:val="009B27C4"/>
    <w:rsid w:val="009B283E"/>
    <w:rsid w:val="009B2A6A"/>
    <w:rsid w:val="009B2C56"/>
    <w:rsid w:val="009B2D0A"/>
    <w:rsid w:val="009B2D58"/>
    <w:rsid w:val="009B30F9"/>
    <w:rsid w:val="009B3230"/>
    <w:rsid w:val="009B348A"/>
    <w:rsid w:val="009B35FB"/>
    <w:rsid w:val="009B38E8"/>
    <w:rsid w:val="009B3E1C"/>
    <w:rsid w:val="009B3FC0"/>
    <w:rsid w:val="009B4065"/>
    <w:rsid w:val="009B43CB"/>
    <w:rsid w:val="009B4575"/>
    <w:rsid w:val="009B4FF0"/>
    <w:rsid w:val="009B516B"/>
    <w:rsid w:val="009B51DF"/>
    <w:rsid w:val="009B533A"/>
    <w:rsid w:val="009B538A"/>
    <w:rsid w:val="009B58F2"/>
    <w:rsid w:val="009B599F"/>
    <w:rsid w:val="009B5A1A"/>
    <w:rsid w:val="009B5DCE"/>
    <w:rsid w:val="009B6270"/>
    <w:rsid w:val="009B64D7"/>
    <w:rsid w:val="009B6964"/>
    <w:rsid w:val="009B6A29"/>
    <w:rsid w:val="009B6CFB"/>
    <w:rsid w:val="009B6DBC"/>
    <w:rsid w:val="009B7712"/>
    <w:rsid w:val="009B79A5"/>
    <w:rsid w:val="009B7BD3"/>
    <w:rsid w:val="009C0380"/>
    <w:rsid w:val="009C0382"/>
    <w:rsid w:val="009C03A3"/>
    <w:rsid w:val="009C08F3"/>
    <w:rsid w:val="009C117C"/>
    <w:rsid w:val="009C11DB"/>
    <w:rsid w:val="009C1368"/>
    <w:rsid w:val="009C155B"/>
    <w:rsid w:val="009C157D"/>
    <w:rsid w:val="009C1676"/>
    <w:rsid w:val="009C17DF"/>
    <w:rsid w:val="009C1A55"/>
    <w:rsid w:val="009C1DE0"/>
    <w:rsid w:val="009C1EAA"/>
    <w:rsid w:val="009C24BD"/>
    <w:rsid w:val="009C29CE"/>
    <w:rsid w:val="009C2C19"/>
    <w:rsid w:val="009C2C6F"/>
    <w:rsid w:val="009C2DC8"/>
    <w:rsid w:val="009C2FBB"/>
    <w:rsid w:val="009C32CA"/>
    <w:rsid w:val="009C348C"/>
    <w:rsid w:val="009C38A2"/>
    <w:rsid w:val="009C3C2F"/>
    <w:rsid w:val="009C40DB"/>
    <w:rsid w:val="009C4112"/>
    <w:rsid w:val="009C43C4"/>
    <w:rsid w:val="009C440C"/>
    <w:rsid w:val="009C450A"/>
    <w:rsid w:val="009C4BD1"/>
    <w:rsid w:val="009C4BF9"/>
    <w:rsid w:val="009C53D5"/>
    <w:rsid w:val="009C5433"/>
    <w:rsid w:val="009C5815"/>
    <w:rsid w:val="009C583E"/>
    <w:rsid w:val="009C5906"/>
    <w:rsid w:val="009C5D42"/>
    <w:rsid w:val="009C66CF"/>
    <w:rsid w:val="009C6754"/>
    <w:rsid w:val="009C6818"/>
    <w:rsid w:val="009C688F"/>
    <w:rsid w:val="009C6BFC"/>
    <w:rsid w:val="009C7641"/>
    <w:rsid w:val="009C78C3"/>
    <w:rsid w:val="009C7FF3"/>
    <w:rsid w:val="009D0003"/>
    <w:rsid w:val="009D0030"/>
    <w:rsid w:val="009D02DF"/>
    <w:rsid w:val="009D0355"/>
    <w:rsid w:val="009D0BFE"/>
    <w:rsid w:val="009D0C73"/>
    <w:rsid w:val="009D0E1F"/>
    <w:rsid w:val="009D1B49"/>
    <w:rsid w:val="009D1B67"/>
    <w:rsid w:val="009D1DC5"/>
    <w:rsid w:val="009D20A9"/>
    <w:rsid w:val="009D21C7"/>
    <w:rsid w:val="009D21E4"/>
    <w:rsid w:val="009D2419"/>
    <w:rsid w:val="009D2641"/>
    <w:rsid w:val="009D2D13"/>
    <w:rsid w:val="009D2DE9"/>
    <w:rsid w:val="009D2F32"/>
    <w:rsid w:val="009D3453"/>
    <w:rsid w:val="009D35D3"/>
    <w:rsid w:val="009D3926"/>
    <w:rsid w:val="009D3D5B"/>
    <w:rsid w:val="009D3E0E"/>
    <w:rsid w:val="009D431A"/>
    <w:rsid w:val="009D43BC"/>
    <w:rsid w:val="009D442E"/>
    <w:rsid w:val="009D4845"/>
    <w:rsid w:val="009D4978"/>
    <w:rsid w:val="009D4D3C"/>
    <w:rsid w:val="009D4ECC"/>
    <w:rsid w:val="009D4F94"/>
    <w:rsid w:val="009D541E"/>
    <w:rsid w:val="009D5B05"/>
    <w:rsid w:val="009D6620"/>
    <w:rsid w:val="009D6A10"/>
    <w:rsid w:val="009D6CDA"/>
    <w:rsid w:val="009D6F0B"/>
    <w:rsid w:val="009D6F1A"/>
    <w:rsid w:val="009D701D"/>
    <w:rsid w:val="009D73E5"/>
    <w:rsid w:val="009D7470"/>
    <w:rsid w:val="009D7792"/>
    <w:rsid w:val="009D7845"/>
    <w:rsid w:val="009D7B62"/>
    <w:rsid w:val="009E01A5"/>
    <w:rsid w:val="009E06E7"/>
    <w:rsid w:val="009E0B43"/>
    <w:rsid w:val="009E1186"/>
    <w:rsid w:val="009E14D2"/>
    <w:rsid w:val="009E15AD"/>
    <w:rsid w:val="009E224F"/>
    <w:rsid w:val="009E23F3"/>
    <w:rsid w:val="009E25DF"/>
    <w:rsid w:val="009E2BE1"/>
    <w:rsid w:val="009E3320"/>
    <w:rsid w:val="009E3AD4"/>
    <w:rsid w:val="009E3FA6"/>
    <w:rsid w:val="009E4077"/>
    <w:rsid w:val="009E40D2"/>
    <w:rsid w:val="009E4E0F"/>
    <w:rsid w:val="009E55A0"/>
    <w:rsid w:val="009E5AB8"/>
    <w:rsid w:val="009E5DC8"/>
    <w:rsid w:val="009E5EAC"/>
    <w:rsid w:val="009E6003"/>
    <w:rsid w:val="009E64FD"/>
    <w:rsid w:val="009E6670"/>
    <w:rsid w:val="009E67BA"/>
    <w:rsid w:val="009E687F"/>
    <w:rsid w:val="009E6B87"/>
    <w:rsid w:val="009E6BAA"/>
    <w:rsid w:val="009E6C69"/>
    <w:rsid w:val="009E6CDA"/>
    <w:rsid w:val="009F0038"/>
    <w:rsid w:val="009F00A8"/>
    <w:rsid w:val="009F037F"/>
    <w:rsid w:val="009F0475"/>
    <w:rsid w:val="009F0D86"/>
    <w:rsid w:val="009F1135"/>
    <w:rsid w:val="009F13B7"/>
    <w:rsid w:val="009F2145"/>
    <w:rsid w:val="009F225B"/>
    <w:rsid w:val="009F24FA"/>
    <w:rsid w:val="009F2A95"/>
    <w:rsid w:val="009F2C81"/>
    <w:rsid w:val="009F3442"/>
    <w:rsid w:val="009F3A47"/>
    <w:rsid w:val="009F3FFF"/>
    <w:rsid w:val="009F4067"/>
    <w:rsid w:val="009F4586"/>
    <w:rsid w:val="009F48BF"/>
    <w:rsid w:val="009F4BB2"/>
    <w:rsid w:val="009F4CC7"/>
    <w:rsid w:val="009F5133"/>
    <w:rsid w:val="009F54D9"/>
    <w:rsid w:val="009F5862"/>
    <w:rsid w:val="009F5E7A"/>
    <w:rsid w:val="009F5FB0"/>
    <w:rsid w:val="009F62F9"/>
    <w:rsid w:val="009F6422"/>
    <w:rsid w:val="009F6EA4"/>
    <w:rsid w:val="009F6ECE"/>
    <w:rsid w:val="009F7069"/>
    <w:rsid w:val="009F762A"/>
    <w:rsid w:val="009F77A7"/>
    <w:rsid w:val="009F7A33"/>
    <w:rsid w:val="009F7B28"/>
    <w:rsid w:val="009F7CEA"/>
    <w:rsid w:val="00A00279"/>
    <w:rsid w:val="00A00B6B"/>
    <w:rsid w:val="00A00B9E"/>
    <w:rsid w:val="00A00C9D"/>
    <w:rsid w:val="00A00DA9"/>
    <w:rsid w:val="00A01371"/>
    <w:rsid w:val="00A01546"/>
    <w:rsid w:val="00A0197C"/>
    <w:rsid w:val="00A01EBF"/>
    <w:rsid w:val="00A02635"/>
    <w:rsid w:val="00A02F2D"/>
    <w:rsid w:val="00A031EA"/>
    <w:rsid w:val="00A03349"/>
    <w:rsid w:val="00A037D3"/>
    <w:rsid w:val="00A03C1F"/>
    <w:rsid w:val="00A0408D"/>
    <w:rsid w:val="00A045BA"/>
    <w:rsid w:val="00A046ED"/>
    <w:rsid w:val="00A0478C"/>
    <w:rsid w:val="00A04A4D"/>
    <w:rsid w:val="00A04C8D"/>
    <w:rsid w:val="00A04FE1"/>
    <w:rsid w:val="00A05990"/>
    <w:rsid w:val="00A05B28"/>
    <w:rsid w:val="00A05E4F"/>
    <w:rsid w:val="00A06631"/>
    <w:rsid w:val="00A0684F"/>
    <w:rsid w:val="00A06D75"/>
    <w:rsid w:val="00A06F74"/>
    <w:rsid w:val="00A072D6"/>
    <w:rsid w:val="00A0751E"/>
    <w:rsid w:val="00A075BC"/>
    <w:rsid w:val="00A0764D"/>
    <w:rsid w:val="00A07B58"/>
    <w:rsid w:val="00A101E6"/>
    <w:rsid w:val="00A102AC"/>
    <w:rsid w:val="00A102B7"/>
    <w:rsid w:val="00A1045A"/>
    <w:rsid w:val="00A10C2B"/>
    <w:rsid w:val="00A11585"/>
    <w:rsid w:val="00A11C9B"/>
    <w:rsid w:val="00A11DEE"/>
    <w:rsid w:val="00A11E16"/>
    <w:rsid w:val="00A11FE8"/>
    <w:rsid w:val="00A12E8D"/>
    <w:rsid w:val="00A13041"/>
    <w:rsid w:val="00A1325B"/>
    <w:rsid w:val="00A1349A"/>
    <w:rsid w:val="00A1353C"/>
    <w:rsid w:val="00A1372F"/>
    <w:rsid w:val="00A13A82"/>
    <w:rsid w:val="00A13C98"/>
    <w:rsid w:val="00A13F03"/>
    <w:rsid w:val="00A140A4"/>
    <w:rsid w:val="00A14176"/>
    <w:rsid w:val="00A14973"/>
    <w:rsid w:val="00A14A4E"/>
    <w:rsid w:val="00A1536D"/>
    <w:rsid w:val="00A1555D"/>
    <w:rsid w:val="00A156B9"/>
    <w:rsid w:val="00A156FA"/>
    <w:rsid w:val="00A1571F"/>
    <w:rsid w:val="00A162CA"/>
    <w:rsid w:val="00A167A1"/>
    <w:rsid w:val="00A16A0C"/>
    <w:rsid w:val="00A16A83"/>
    <w:rsid w:val="00A17159"/>
    <w:rsid w:val="00A1782D"/>
    <w:rsid w:val="00A17CC9"/>
    <w:rsid w:val="00A2021A"/>
    <w:rsid w:val="00A20401"/>
    <w:rsid w:val="00A20501"/>
    <w:rsid w:val="00A2053F"/>
    <w:rsid w:val="00A2099D"/>
    <w:rsid w:val="00A21B6A"/>
    <w:rsid w:val="00A21ED1"/>
    <w:rsid w:val="00A21FB2"/>
    <w:rsid w:val="00A22654"/>
    <w:rsid w:val="00A229D7"/>
    <w:rsid w:val="00A23535"/>
    <w:rsid w:val="00A23682"/>
    <w:rsid w:val="00A236D7"/>
    <w:rsid w:val="00A23901"/>
    <w:rsid w:val="00A23B8F"/>
    <w:rsid w:val="00A23CEF"/>
    <w:rsid w:val="00A23E2A"/>
    <w:rsid w:val="00A23F07"/>
    <w:rsid w:val="00A24132"/>
    <w:rsid w:val="00A2438A"/>
    <w:rsid w:val="00A24F59"/>
    <w:rsid w:val="00A25234"/>
    <w:rsid w:val="00A25535"/>
    <w:rsid w:val="00A256BF"/>
    <w:rsid w:val="00A25BA8"/>
    <w:rsid w:val="00A25E0E"/>
    <w:rsid w:val="00A25E59"/>
    <w:rsid w:val="00A26018"/>
    <w:rsid w:val="00A2605D"/>
    <w:rsid w:val="00A26128"/>
    <w:rsid w:val="00A26255"/>
    <w:rsid w:val="00A268CC"/>
    <w:rsid w:val="00A26C05"/>
    <w:rsid w:val="00A26CD7"/>
    <w:rsid w:val="00A26EFD"/>
    <w:rsid w:val="00A272C1"/>
    <w:rsid w:val="00A2732D"/>
    <w:rsid w:val="00A274BB"/>
    <w:rsid w:val="00A275C6"/>
    <w:rsid w:val="00A27CFA"/>
    <w:rsid w:val="00A302B2"/>
    <w:rsid w:val="00A30B1D"/>
    <w:rsid w:val="00A30BCC"/>
    <w:rsid w:val="00A31291"/>
    <w:rsid w:val="00A3155E"/>
    <w:rsid w:val="00A31E8B"/>
    <w:rsid w:val="00A3206C"/>
    <w:rsid w:val="00A322FD"/>
    <w:rsid w:val="00A32596"/>
    <w:rsid w:val="00A32628"/>
    <w:rsid w:val="00A32863"/>
    <w:rsid w:val="00A3299D"/>
    <w:rsid w:val="00A32B42"/>
    <w:rsid w:val="00A32E49"/>
    <w:rsid w:val="00A332A9"/>
    <w:rsid w:val="00A333BC"/>
    <w:rsid w:val="00A33A0F"/>
    <w:rsid w:val="00A33D1E"/>
    <w:rsid w:val="00A347D4"/>
    <w:rsid w:val="00A34846"/>
    <w:rsid w:val="00A34865"/>
    <w:rsid w:val="00A34CD4"/>
    <w:rsid w:val="00A34ED0"/>
    <w:rsid w:val="00A34FAF"/>
    <w:rsid w:val="00A35666"/>
    <w:rsid w:val="00A35832"/>
    <w:rsid w:val="00A35BF5"/>
    <w:rsid w:val="00A36843"/>
    <w:rsid w:val="00A3695C"/>
    <w:rsid w:val="00A36D87"/>
    <w:rsid w:val="00A36F91"/>
    <w:rsid w:val="00A36FD5"/>
    <w:rsid w:val="00A36FF8"/>
    <w:rsid w:val="00A37FDB"/>
    <w:rsid w:val="00A401A0"/>
    <w:rsid w:val="00A401F0"/>
    <w:rsid w:val="00A40580"/>
    <w:rsid w:val="00A407A7"/>
    <w:rsid w:val="00A407FC"/>
    <w:rsid w:val="00A40A82"/>
    <w:rsid w:val="00A40C2A"/>
    <w:rsid w:val="00A40D4F"/>
    <w:rsid w:val="00A40E2D"/>
    <w:rsid w:val="00A414B1"/>
    <w:rsid w:val="00A41C4B"/>
    <w:rsid w:val="00A42087"/>
    <w:rsid w:val="00A4286F"/>
    <w:rsid w:val="00A431F8"/>
    <w:rsid w:val="00A43519"/>
    <w:rsid w:val="00A43551"/>
    <w:rsid w:val="00A4362F"/>
    <w:rsid w:val="00A43960"/>
    <w:rsid w:val="00A43AB5"/>
    <w:rsid w:val="00A43DC6"/>
    <w:rsid w:val="00A44063"/>
    <w:rsid w:val="00A45588"/>
    <w:rsid w:val="00A4567F"/>
    <w:rsid w:val="00A45E01"/>
    <w:rsid w:val="00A45E45"/>
    <w:rsid w:val="00A45E99"/>
    <w:rsid w:val="00A4614E"/>
    <w:rsid w:val="00A46477"/>
    <w:rsid w:val="00A46A62"/>
    <w:rsid w:val="00A46B08"/>
    <w:rsid w:val="00A46B28"/>
    <w:rsid w:val="00A471C0"/>
    <w:rsid w:val="00A47678"/>
    <w:rsid w:val="00A4788B"/>
    <w:rsid w:val="00A478D2"/>
    <w:rsid w:val="00A47965"/>
    <w:rsid w:val="00A47C50"/>
    <w:rsid w:val="00A47ECE"/>
    <w:rsid w:val="00A50186"/>
    <w:rsid w:val="00A502A4"/>
    <w:rsid w:val="00A50780"/>
    <w:rsid w:val="00A509F4"/>
    <w:rsid w:val="00A51175"/>
    <w:rsid w:val="00A515F1"/>
    <w:rsid w:val="00A51783"/>
    <w:rsid w:val="00A51933"/>
    <w:rsid w:val="00A51AF2"/>
    <w:rsid w:val="00A51C3A"/>
    <w:rsid w:val="00A51F48"/>
    <w:rsid w:val="00A5207A"/>
    <w:rsid w:val="00A522E6"/>
    <w:rsid w:val="00A52345"/>
    <w:rsid w:val="00A526F4"/>
    <w:rsid w:val="00A52760"/>
    <w:rsid w:val="00A52799"/>
    <w:rsid w:val="00A52D1B"/>
    <w:rsid w:val="00A52E14"/>
    <w:rsid w:val="00A5314C"/>
    <w:rsid w:val="00A5329E"/>
    <w:rsid w:val="00A533C7"/>
    <w:rsid w:val="00A53744"/>
    <w:rsid w:val="00A53840"/>
    <w:rsid w:val="00A539F2"/>
    <w:rsid w:val="00A54368"/>
    <w:rsid w:val="00A549EB"/>
    <w:rsid w:val="00A54D1B"/>
    <w:rsid w:val="00A54F20"/>
    <w:rsid w:val="00A5528D"/>
    <w:rsid w:val="00A55678"/>
    <w:rsid w:val="00A55A74"/>
    <w:rsid w:val="00A55B23"/>
    <w:rsid w:val="00A55F1C"/>
    <w:rsid w:val="00A560AE"/>
    <w:rsid w:val="00A563A5"/>
    <w:rsid w:val="00A56623"/>
    <w:rsid w:val="00A566AD"/>
    <w:rsid w:val="00A566D9"/>
    <w:rsid w:val="00A56804"/>
    <w:rsid w:val="00A56AD0"/>
    <w:rsid w:val="00A56E22"/>
    <w:rsid w:val="00A56E38"/>
    <w:rsid w:val="00A56E98"/>
    <w:rsid w:val="00A57644"/>
    <w:rsid w:val="00A600B6"/>
    <w:rsid w:val="00A601E0"/>
    <w:rsid w:val="00A609B7"/>
    <w:rsid w:val="00A6106A"/>
    <w:rsid w:val="00A614B4"/>
    <w:rsid w:val="00A614D4"/>
    <w:rsid w:val="00A615C0"/>
    <w:rsid w:val="00A61838"/>
    <w:rsid w:val="00A61989"/>
    <w:rsid w:val="00A61AD0"/>
    <w:rsid w:val="00A61AE5"/>
    <w:rsid w:val="00A61BB2"/>
    <w:rsid w:val="00A61D7E"/>
    <w:rsid w:val="00A61E83"/>
    <w:rsid w:val="00A62259"/>
    <w:rsid w:val="00A62372"/>
    <w:rsid w:val="00A62913"/>
    <w:rsid w:val="00A62945"/>
    <w:rsid w:val="00A62DF4"/>
    <w:rsid w:val="00A62E59"/>
    <w:rsid w:val="00A63A36"/>
    <w:rsid w:val="00A640B9"/>
    <w:rsid w:val="00A64B88"/>
    <w:rsid w:val="00A64F2A"/>
    <w:rsid w:val="00A6557A"/>
    <w:rsid w:val="00A65F4E"/>
    <w:rsid w:val="00A660BA"/>
    <w:rsid w:val="00A66495"/>
    <w:rsid w:val="00A6651D"/>
    <w:rsid w:val="00A66C6E"/>
    <w:rsid w:val="00A66EB3"/>
    <w:rsid w:val="00A66FCF"/>
    <w:rsid w:val="00A676E4"/>
    <w:rsid w:val="00A703BD"/>
    <w:rsid w:val="00A70553"/>
    <w:rsid w:val="00A70AE5"/>
    <w:rsid w:val="00A70C53"/>
    <w:rsid w:val="00A7136D"/>
    <w:rsid w:val="00A7232A"/>
    <w:rsid w:val="00A72641"/>
    <w:rsid w:val="00A727EC"/>
    <w:rsid w:val="00A72812"/>
    <w:rsid w:val="00A728D9"/>
    <w:rsid w:val="00A72A9D"/>
    <w:rsid w:val="00A72DD8"/>
    <w:rsid w:val="00A72FF4"/>
    <w:rsid w:val="00A7306F"/>
    <w:rsid w:val="00A737A3"/>
    <w:rsid w:val="00A73CF2"/>
    <w:rsid w:val="00A7417D"/>
    <w:rsid w:val="00A7477F"/>
    <w:rsid w:val="00A74BEA"/>
    <w:rsid w:val="00A74E06"/>
    <w:rsid w:val="00A75046"/>
    <w:rsid w:val="00A75200"/>
    <w:rsid w:val="00A75383"/>
    <w:rsid w:val="00A75676"/>
    <w:rsid w:val="00A75934"/>
    <w:rsid w:val="00A759EE"/>
    <w:rsid w:val="00A75DAE"/>
    <w:rsid w:val="00A7625A"/>
    <w:rsid w:val="00A76A11"/>
    <w:rsid w:val="00A76CE2"/>
    <w:rsid w:val="00A76CE8"/>
    <w:rsid w:val="00A76FD9"/>
    <w:rsid w:val="00A77094"/>
    <w:rsid w:val="00A77199"/>
    <w:rsid w:val="00A772C2"/>
    <w:rsid w:val="00A777BD"/>
    <w:rsid w:val="00A77D7E"/>
    <w:rsid w:val="00A77D9A"/>
    <w:rsid w:val="00A77F85"/>
    <w:rsid w:val="00A800A5"/>
    <w:rsid w:val="00A8035A"/>
    <w:rsid w:val="00A80374"/>
    <w:rsid w:val="00A80D19"/>
    <w:rsid w:val="00A810C1"/>
    <w:rsid w:val="00A811B2"/>
    <w:rsid w:val="00A812BF"/>
    <w:rsid w:val="00A81782"/>
    <w:rsid w:val="00A81A5A"/>
    <w:rsid w:val="00A81B9E"/>
    <w:rsid w:val="00A8254E"/>
    <w:rsid w:val="00A82CEF"/>
    <w:rsid w:val="00A832B8"/>
    <w:rsid w:val="00A83ED8"/>
    <w:rsid w:val="00A8402A"/>
    <w:rsid w:val="00A84A74"/>
    <w:rsid w:val="00A84CD9"/>
    <w:rsid w:val="00A85004"/>
    <w:rsid w:val="00A8574C"/>
    <w:rsid w:val="00A8577B"/>
    <w:rsid w:val="00A85A74"/>
    <w:rsid w:val="00A85C90"/>
    <w:rsid w:val="00A85E7A"/>
    <w:rsid w:val="00A85FAA"/>
    <w:rsid w:val="00A85FE5"/>
    <w:rsid w:val="00A862B2"/>
    <w:rsid w:val="00A86346"/>
    <w:rsid w:val="00A8663D"/>
    <w:rsid w:val="00A871FC"/>
    <w:rsid w:val="00A87AE2"/>
    <w:rsid w:val="00A907BA"/>
    <w:rsid w:val="00A9113B"/>
    <w:rsid w:val="00A91A5A"/>
    <w:rsid w:val="00A91A7B"/>
    <w:rsid w:val="00A91D8B"/>
    <w:rsid w:val="00A921AC"/>
    <w:rsid w:val="00A92491"/>
    <w:rsid w:val="00A92B64"/>
    <w:rsid w:val="00A92CA1"/>
    <w:rsid w:val="00A92F39"/>
    <w:rsid w:val="00A933CE"/>
    <w:rsid w:val="00A9342C"/>
    <w:rsid w:val="00A93744"/>
    <w:rsid w:val="00A939C4"/>
    <w:rsid w:val="00A93ECB"/>
    <w:rsid w:val="00A94140"/>
    <w:rsid w:val="00A9470F"/>
    <w:rsid w:val="00A94C70"/>
    <w:rsid w:val="00A94C87"/>
    <w:rsid w:val="00A94CE7"/>
    <w:rsid w:val="00A94D57"/>
    <w:rsid w:val="00A952D4"/>
    <w:rsid w:val="00A9577A"/>
    <w:rsid w:val="00A958A2"/>
    <w:rsid w:val="00A964BA"/>
    <w:rsid w:val="00A9669A"/>
    <w:rsid w:val="00A96B8D"/>
    <w:rsid w:val="00A96C1A"/>
    <w:rsid w:val="00A9732E"/>
    <w:rsid w:val="00A97602"/>
    <w:rsid w:val="00A979D9"/>
    <w:rsid w:val="00A97BE9"/>
    <w:rsid w:val="00A97C2A"/>
    <w:rsid w:val="00A97CFE"/>
    <w:rsid w:val="00A97D06"/>
    <w:rsid w:val="00A97D8D"/>
    <w:rsid w:val="00AA0162"/>
    <w:rsid w:val="00AA0231"/>
    <w:rsid w:val="00AA04F0"/>
    <w:rsid w:val="00AA053F"/>
    <w:rsid w:val="00AA0563"/>
    <w:rsid w:val="00AA0C6C"/>
    <w:rsid w:val="00AA155A"/>
    <w:rsid w:val="00AA156C"/>
    <w:rsid w:val="00AA1C48"/>
    <w:rsid w:val="00AA1F67"/>
    <w:rsid w:val="00AA202E"/>
    <w:rsid w:val="00AA239A"/>
    <w:rsid w:val="00AA24F9"/>
    <w:rsid w:val="00AA2EB8"/>
    <w:rsid w:val="00AA330B"/>
    <w:rsid w:val="00AA3388"/>
    <w:rsid w:val="00AA3469"/>
    <w:rsid w:val="00AA3B68"/>
    <w:rsid w:val="00AA3DDA"/>
    <w:rsid w:val="00AA3E49"/>
    <w:rsid w:val="00AA3EB7"/>
    <w:rsid w:val="00AA3F23"/>
    <w:rsid w:val="00AA4172"/>
    <w:rsid w:val="00AA42AE"/>
    <w:rsid w:val="00AA434D"/>
    <w:rsid w:val="00AA44CD"/>
    <w:rsid w:val="00AA4853"/>
    <w:rsid w:val="00AA497E"/>
    <w:rsid w:val="00AA49BA"/>
    <w:rsid w:val="00AA4D52"/>
    <w:rsid w:val="00AA519A"/>
    <w:rsid w:val="00AA5447"/>
    <w:rsid w:val="00AA5579"/>
    <w:rsid w:val="00AA5910"/>
    <w:rsid w:val="00AA5B8A"/>
    <w:rsid w:val="00AA5DD0"/>
    <w:rsid w:val="00AA60C0"/>
    <w:rsid w:val="00AA6164"/>
    <w:rsid w:val="00AA61B6"/>
    <w:rsid w:val="00AA65D4"/>
    <w:rsid w:val="00AA6934"/>
    <w:rsid w:val="00AA6E62"/>
    <w:rsid w:val="00AA701F"/>
    <w:rsid w:val="00AA71CA"/>
    <w:rsid w:val="00AA7293"/>
    <w:rsid w:val="00AA7424"/>
    <w:rsid w:val="00AA74CB"/>
    <w:rsid w:val="00AA7512"/>
    <w:rsid w:val="00AA78A6"/>
    <w:rsid w:val="00AA7E23"/>
    <w:rsid w:val="00AA7E4B"/>
    <w:rsid w:val="00AB0B37"/>
    <w:rsid w:val="00AB0E23"/>
    <w:rsid w:val="00AB0E52"/>
    <w:rsid w:val="00AB0EFD"/>
    <w:rsid w:val="00AB0F48"/>
    <w:rsid w:val="00AB1959"/>
    <w:rsid w:val="00AB2469"/>
    <w:rsid w:val="00AB2992"/>
    <w:rsid w:val="00AB2AE2"/>
    <w:rsid w:val="00AB2AFD"/>
    <w:rsid w:val="00AB2D7A"/>
    <w:rsid w:val="00AB3065"/>
    <w:rsid w:val="00AB313B"/>
    <w:rsid w:val="00AB349B"/>
    <w:rsid w:val="00AB36B1"/>
    <w:rsid w:val="00AB381D"/>
    <w:rsid w:val="00AB3A2E"/>
    <w:rsid w:val="00AB3CB8"/>
    <w:rsid w:val="00AB3DF7"/>
    <w:rsid w:val="00AB3FAD"/>
    <w:rsid w:val="00AB48DE"/>
    <w:rsid w:val="00AB4BA8"/>
    <w:rsid w:val="00AB4D2C"/>
    <w:rsid w:val="00AB4EB8"/>
    <w:rsid w:val="00AB5B48"/>
    <w:rsid w:val="00AB627E"/>
    <w:rsid w:val="00AB63AA"/>
    <w:rsid w:val="00AB63FE"/>
    <w:rsid w:val="00AB6506"/>
    <w:rsid w:val="00AB659C"/>
    <w:rsid w:val="00AB6678"/>
    <w:rsid w:val="00AB6E80"/>
    <w:rsid w:val="00AB7339"/>
    <w:rsid w:val="00AB7848"/>
    <w:rsid w:val="00AC001C"/>
    <w:rsid w:val="00AC027D"/>
    <w:rsid w:val="00AC0EEB"/>
    <w:rsid w:val="00AC0F1C"/>
    <w:rsid w:val="00AC10CE"/>
    <w:rsid w:val="00AC10DC"/>
    <w:rsid w:val="00AC117F"/>
    <w:rsid w:val="00AC1231"/>
    <w:rsid w:val="00AC12FC"/>
    <w:rsid w:val="00AC181B"/>
    <w:rsid w:val="00AC1A51"/>
    <w:rsid w:val="00AC1A7F"/>
    <w:rsid w:val="00AC1CC2"/>
    <w:rsid w:val="00AC1E83"/>
    <w:rsid w:val="00AC1F74"/>
    <w:rsid w:val="00AC2647"/>
    <w:rsid w:val="00AC2967"/>
    <w:rsid w:val="00AC2D78"/>
    <w:rsid w:val="00AC3382"/>
    <w:rsid w:val="00AC3BA2"/>
    <w:rsid w:val="00AC40B0"/>
    <w:rsid w:val="00AC4CE3"/>
    <w:rsid w:val="00AC4F0B"/>
    <w:rsid w:val="00AC59C9"/>
    <w:rsid w:val="00AC6C49"/>
    <w:rsid w:val="00AC6DC0"/>
    <w:rsid w:val="00AC7032"/>
    <w:rsid w:val="00AC7554"/>
    <w:rsid w:val="00AC75D9"/>
    <w:rsid w:val="00AC76C3"/>
    <w:rsid w:val="00AC7795"/>
    <w:rsid w:val="00AC77FF"/>
    <w:rsid w:val="00AC7B59"/>
    <w:rsid w:val="00AC7D1F"/>
    <w:rsid w:val="00AC7E68"/>
    <w:rsid w:val="00AD085D"/>
    <w:rsid w:val="00AD1505"/>
    <w:rsid w:val="00AD155E"/>
    <w:rsid w:val="00AD1593"/>
    <w:rsid w:val="00AD1688"/>
    <w:rsid w:val="00AD1724"/>
    <w:rsid w:val="00AD1832"/>
    <w:rsid w:val="00AD1A8B"/>
    <w:rsid w:val="00AD24CF"/>
    <w:rsid w:val="00AD2D2F"/>
    <w:rsid w:val="00AD3520"/>
    <w:rsid w:val="00AD3D50"/>
    <w:rsid w:val="00AD3EB9"/>
    <w:rsid w:val="00AD3EC1"/>
    <w:rsid w:val="00AD41CA"/>
    <w:rsid w:val="00AD48F3"/>
    <w:rsid w:val="00AD5F0A"/>
    <w:rsid w:val="00AD616A"/>
    <w:rsid w:val="00AD66EF"/>
    <w:rsid w:val="00AD6F9C"/>
    <w:rsid w:val="00AD75AE"/>
    <w:rsid w:val="00AD7AFB"/>
    <w:rsid w:val="00AD7F2B"/>
    <w:rsid w:val="00AD7F77"/>
    <w:rsid w:val="00AE064F"/>
    <w:rsid w:val="00AE0963"/>
    <w:rsid w:val="00AE0B20"/>
    <w:rsid w:val="00AE111A"/>
    <w:rsid w:val="00AE11E8"/>
    <w:rsid w:val="00AE149F"/>
    <w:rsid w:val="00AE18AC"/>
    <w:rsid w:val="00AE19B4"/>
    <w:rsid w:val="00AE1ADB"/>
    <w:rsid w:val="00AE1E3F"/>
    <w:rsid w:val="00AE256C"/>
    <w:rsid w:val="00AE273B"/>
    <w:rsid w:val="00AE28CC"/>
    <w:rsid w:val="00AE292F"/>
    <w:rsid w:val="00AE29C7"/>
    <w:rsid w:val="00AE2D70"/>
    <w:rsid w:val="00AE2FA7"/>
    <w:rsid w:val="00AE383E"/>
    <w:rsid w:val="00AE3B77"/>
    <w:rsid w:val="00AE3C2A"/>
    <w:rsid w:val="00AE3E81"/>
    <w:rsid w:val="00AE43C3"/>
    <w:rsid w:val="00AE4A1B"/>
    <w:rsid w:val="00AE4E4B"/>
    <w:rsid w:val="00AE4F35"/>
    <w:rsid w:val="00AE522B"/>
    <w:rsid w:val="00AE52B9"/>
    <w:rsid w:val="00AE580A"/>
    <w:rsid w:val="00AE601E"/>
    <w:rsid w:val="00AE6560"/>
    <w:rsid w:val="00AE6692"/>
    <w:rsid w:val="00AE695B"/>
    <w:rsid w:val="00AE6AB1"/>
    <w:rsid w:val="00AE6CD2"/>
    <w:rsid w:val="00AE7287"/>
    <w:rsid w:val="00AE76AF"/>
    <w:rsid w:val="00AE7FAD"/>
    <w:rsid w:val="00AF0044"/>
    <w:rsid w:val="00AF042C"/>
    <w:rsid w:val="00AF098A"/>
    <w:rsid w:val="00AF09A2"/>
    <w:rsid w:val="00AF09E4"/>
    <w:rsid w:val="00AF0EA5"/>
    <w:rsid w:val="00AF12A7"/>
    <w:rsid w:val="00AF151B"/>
    <w:rsid w:val="00AF15B4"/>
    <w:rsid w:val="00AF1C40"/>
    <w:rsid w:val="00AF1C8E"/>
    <w:rsid w:val="00AF1EE2"/>
    <w:rsid w:val="00AF1F15"/>
    <w:rsid w:val="00AF2640"/>
    <w:rsid w:val="00AF26C1"/>
    <w:rsid w:val="00AF33E0"/>
    <w:rsid w:val="00AF3607"/>
    <w:rsid w:val="00AF444B"/>
    <w:rsid w:val="00AF4618"/>
    <w:rsid w:val="00AF5298"/>
    <w:rsid w:val="00AF5330"/>
    <w:rsid w:val="00AF533A"/>
    <w:rsid w:val="00AF54B8"/>
    <w:rsid w:val="00AF55D3"/>
    <w:rsid w:val="00AF5983"/>
    <w:rsid w:val="00AF6CD6"/>
    <w:rsid w:val="00AF785A"/>
    <w:rsid w:val="00AF78A8"/>
    <w:rsid w:val="00AF7D7A"/>
    <w:rsid w:val="00AF7E4C"/>
    <w:rsid w:val="00B000B0"/>
    <w:rsid w:val="00B00308"/>
    <w:rsid w:val="00B00C4B"/>
    <w:rsid w:val="00B0129F"/>
    <w:rsid w:val="00B01491"/>
    <w:rsid w:val="00B015A7"/>
    <w:rsid w:val="00B016A9"/>
    <w:rsid w:val="00B0208A"/>
    <w:rsid w:val="00B02301"/>
    <w:rsid w:val="00B0231D"/>
    <w:rsid w:val="00B0242C"/>
    <w:rsid w:val="00B0254F"/>
    <w:rsid w:val="00B026A1"/>
    <w:rsid w:val="00B0284F"/>
    <w:rsid w:val="00B02FF9"/>
    <w:rsid w:val="00B03382"/>
    <w:rsid w:val="00B033E7"/>
    <w:rsid w:val="00B03667"/>
    <w:rsid w:val="00B04032"/>
    <w:rsid w:val="00B043D0"/>
    <w:rsid w:val="00B044A7"/>
    <w:rsid w:val="00B045B4"/>
    <w:rsid w:val="00B046C6"/>
    <w:rsid w:val="00B0488E"/>
    <w:rsid w:val="00B051C4"/>
    <w:rsid w:val="00B05A79"/>
    <w:rsid w:val="00B05AFF"/>
    <w:rsid w:val="00B05C6C"/>
    <w:rsid w:val="00B05D54"/>
    <w:rsid w:val="00B05F6D"/>
    <w:rsid w:val="00B0625B"/>
    <w:rsid w:val="00B071E7"/>
    <w:rsid w:val="00B07814"/>
    <w:rsid w:val="00B07865"/>
    <w:rsid w:val="00B0788A"/>
    <w:rsid w:val="00B07FA2"/>
    <w:rsid w:val="00B1011A"/>
    <w:rsid w:val="00B10982"/>
    <w:rsid w:val="00B11073"/>
    <w:rsid w:val="00B11506"/>
    <w:rsid w:val="00B127F9"/>
    <w:rsid w:val="00B12E15"/>
    <w:rsid w:val="00B12FAA"/>
    <w:rsid w:val="00B131DE"/>
    <w:rsid w:val="00B13570"/>
    <w:rsid w:val="00B1395C"/>
    <w:rsid w:val="00B13F28"/>
    <w:rsid w:val="00B1414B"/>
    <w:rsid w:val="00B14214"/>
    <w:rsid w:val="00B149C1"/>
    <w:rsid w:val="00B14BD0"/>
    <w:rsid w:val="00B153BC"/>
    <w:rsid w:val="00B1581F"/>
    <w:rsid w:val="00B15BD6"/>
    <w:rsid w:val="00B15D37"/>
    <w:rsid w:val="00B15EDE"/>
    <w:rsid w:val="00B16281"/>
    <w:rsid w:val="00B171C8"/>
    <w:rsid w:val="00B172BB"/>
    <w:rsid w:val="00B172D7"/>
    <w:rsid w:val="00B20618"/>
    <w:rsid w:val="00B2062F"/>
    <w:rsid w:val="00B206F7"/>
    <w:rsid w:val="00B20730"/>
    <w:rsid w:val="00B20DF4"/>
    <w:rsid w:val="00B21283"/>
    <w:rsid w:val="00B212B5"/>
    <w:rsid w:val="00B2144E"/>
    <w:rsid w:val="00B2183B"/>
    <w:rsid w:val="00B218B4"/>
    <w:rsid w:val="00B21B82"/>
    <w:rsid w:val="00B21D9F"/>
    <w:rsid w:val="00B21E74"/>
    <w:rsid w:val="00B21ED5"/>
    <w:rsid w:val="00B21FE7"/>
    <w:rsid w:val="00B22899"/>
    <w:rsid w:val="00B22932"/>
    <w:rsid w:val="00B23082"/>
    <w:rsid w:val="00B23171"/>
    <w:rsid w:val="00B239B0"/>
    <w:rsid w:val="00B239B3"/>
    <w:rsid w:val="00B23E72"/>
    <w:rsid w:val="00B24114"/>
    <w:rsid w:val="00B2435D"/>
    <w:rsid w:val="00B24497"/>
    <w:rsid w:val="00B244E2"/>
    <w:rsid w:val="00B250D3"/>
    <w:rsid w:val="00B25192"/>
    <w:rsid w:val="00B2552B"/>
    <w:rsid w:val="00B255A3"/>
    <w:rsid w:val="00B25704"/>
    <w:rsid w:val="00B258FB"/>
    <w:rsid w:val="00B25995"/>
    <w:rsid w:val="00B25AB3"/>
    <w:rsid w:val="00B26282"/>
    <w:rsid w:val="00B2655E"/>
    <w:rsid w:val="00B26C2B"/>
    <w:rsid w:val="00B27117"/>
    <w:rsid w:val="00B27145"/>
    <w:rsid w:val="00B27331"/>
    <w:rsid w:val="00B2793C"/>
    <w:rsid w:val="00B279CF"/>
    <w:rsid w:val="00B27BF3"/>
    <w:rsid w:val="00B27D61"/>
    <w:rsid w:val="00B3078A"/>
    <w:rsid w:val="00B31403"/>
    <w:rsid w:val="00B31687"/>
    <w:rsid w:val="00B3189E"/>
    <w:rsid w:val="00B31B71"/>
    <w:rsid w:val="00B31C22"/>
    <w:rsid w:val="00B31D23"/>
    <w:rsid w:val="00B31F36"/>
    <w:rsid w:val="00B32B50"/>
    <w:rsid w:val="00B32C91"/>
    <w:rsid w:val="00B32CB6"/>
    <w:rsid w:val="00B3315C"/>
    <w:rsid w:val="00B331F2"/>
    <w:rsid w:val="00B33B14"/>
    <w:rsid w:val="00B34275"/>
    <w:rsid w:val="00B3428A"/>
    <w:rsid w:val="00B34A81"/>
    <w:rsid w:val="00B34EBA"/>
    <w:rsid w:val="00B3502A"/>
    <w:rsid w:val="00B35175"/>
    <w:rsid w:val="00B353A4"/>
    <w:rsid w:val="00B353FA"/>
    <w:rsid w:val="00B3565F"/>
    <w:rsid w:val="00B357A2"/>
    <w:rsid w:val="00B35B20"/>
    <w:rsid w:val="00B35C36"/>
    <w:rsid w:val="00B35E0B"/>
    <w:rsid w:val="00B3612D"/>
    <w:rsid w:val="00B3631B"/>
    <w:rsid w:val="00B368A9"/>
    <w:rsid w:val="00B36F0A"/>
    <w:rsid w:val="00B370B9"/>
    <w:rsid w:val="00B371BD"/>
    <w:rsid w:val="00B371F6"/>
    <w:rsid w:val="00B37224"/>
    <w:rsid w:val="00B37789"/>
    <w:rsid w:val="00B37835"/>
    <w:rsid w:val="00B37A83"/>
    <w:rsid w:val="00B37E51"/>
    <w:rsid w:val="00B37F50"/>
    <w:rsid w:val="00B40090"/>
    <w:rsid w:val="00B40318"/>
    <w:rsid w:val="00B403B7"/>
    <w:rsid w:val="00B4049B"/>
    <w:rsid w:val="00B4062C"/>
    <w:rsid w:val="00B406E3"/>
    <w:rsid w:val="00B40A48"/>
    <w:rsid w:val="00B40C64"/>
    <w:rsid w:val="00B40DE2"/>
    <w:rsid w:val="00B4139C"/>
    <w:rsid w:val="00B41A26"/>
    <w:rsid w:val="00B41BAD"/>
    <w:rsid w:val="00B41D75"/>
    <w:rsid w:val="00B42526"/>
    <w:rsid w:val="00B425A0"/>
    <w:rsid w:val="00B428F0"/>
    <w:rsid w:val="00B42BC3"/>
    <w:rsid w:val="00B431A4"/>
    <w:rsid w:val="00B43214"/>
    <w:rsid w:val="00B43476"/>
    <w:rsid w:val="00B43745"/>
    <w:rsid w:val="00B43926"/>
    <w:rsid w:val="00B43BB7"/>
    <w:rsid w:val="00B43EB6"/>
    <w:rsid w:val="00B44037"/>
    <w:rsid w:val="00B4430A"/>
    <w:rsid w:val="00B446D3"/>
    <w:rsid w:val="00B449F4"/>
    <w:rsid w:val="00B45013"/>
    <w:rsid w:val="00B456DB"/>
    <w:rsid w:val="00B45901"/>
    <w:rsid w:val="00B459C6"/>
    <w:rsid w:val="00B45B55"/>
    <w:rsid w:val="00B45F96"/>
    <w:rsid w:val="00B464DB"/>
    <w:rsid w:val="00B50073"/>
    <w:rsid w:val="00B50120"/>
    <w:rsid w:val="00B50814"/>
    <w:rsid w:val="00B50878"/>
    <w:rsid w:val="00B508F5"/>
    <w:rsid w:val="00B50BAA"/>
    <w:rsid w:val="00B50DC0"/>
    <w:rsid w:val="00B50FE3"/>
    <w:rsid w:val="00B514E3"/>
    <w:rsid w:val="00B515FD"/>
    <w:rsid w:val="00B51A3A"/>
    <w:rsid w:val="00B51BD7"/>
    <w:rsid w:val="00B51C10"/>
    <w:rsid w:val="00B52262"/>
    <w:rsid w:val="00B52B29"/>
    <w:rsid w:val="00B52B52"/>
    <w:rsid w:val="00B52D50"/>
    <w:rsid w:val="00B534E8"/>
    <w:rsid w:val="00B5393C"/>
    <w:rsid w:val="00B539CC"/>
    <w:rsid w:val="00B53E0F"/>
    <w:rsid w:val="00B541A6"/>
    <w:rsid w:val="00B541AA"/>
    <w:rsid w:val="00B54603"/>
    <w:rsid w:val="00B54B88"/>
    <w:rsid w:val="00B54D71"/>
    <w:rsid w:val="00B54DD9"/>
    <w:rsid w:val="00B5568E"/>
    <w:rsid w:val="00B5578B"/>
    <w:rsid w:val="00B55B49"/>
    <w:rsid w:val="00B55E7B"/>
    <w:rsid w:val="00B56678"/>
    <w:rsid w:val="00B5759B"/>
    <w:rsid w:val="00B57AC5"/>
    <w:rsid w:val="00B57BD6"/>
    <w:rsid w:val="00B57F63"/>
    <w:rsid w:val="00B57FE8"/>
    <w:rsid w:val="00B60F36"/>
    <w:rsid w:val="00B60FA7"/>
    <w:rsid w:val="00B61213"/>
    <w:rsid w:val="00B61417"/>
    <w:rsid w:val="00B61496"/>
    <w:rsid w:val="00B61EC9"/>
    <w:rsid w:val="00B61FF9"/>
    <w:rsid w:val="00B62383"/>
    <w:rsid w:val="00B62982"/>
    <w:rsid w:val="00B62B12"/>
    <w:rsid w:val="00B62C49"/>
    <w:rsid w:val="00B62D43"/>
    <w:rsid w:val="00B62DC0"/>
    <w:rsid w:val="00B634E0"/>
    <w:rsid w:val="00B63950"/>
    <w:rsid w:val="00B63C82"/>
    <w:rsid w:val="00B63D8C"/>
    <w:rsid w:val="00B63F1C"/>
    <w:rsid w:val="00B649CB"/>
    <w:rsid w:val="00B649F7"/>
    <w:rsid w:val="00B6508D"/>
    <w:rsid w:val="00B6542B"/>
    <w:rsid w:val="00B655F6"/>
    <w:rsid w:val="00B65606"/>
    <w:rsid w:val="00B65998"/>
    <w:rsid w:val="00B65FCE"/>
    <w:rsid w:val="00B6609C"/>
    <w:rsid w:val="00B66BDC"/>
    <w:rsid w:val="00B66FB0"/>
    <w:rsid w:val="00B67B2A"/>
    <w:rsid w:val="00B67D69"/>
    <w:rsid w:val="00B70848"/>
    <w:rsid w:val="00B70A75"/>
    <w:rsid w:val="00B71020"/>
    <w:rsid w:val="00B7153E"/>
    <w:rsid w:val="00B716B7"/>
    <w:rsid w:val="00B71D5F"/>
    <w:rsid w:val="00B71E39"/>
    <w:rsid w:val="00B71EBC"/>
    <w:rsid w:val="00B71F59"/>
    <w:rsid w:val="00B71FA9"/>
    <w:rsid w:val="00B72F66"/>
    <w:rsid w:val="00B72FA2"/>
    <w:rsid w:val="00B73ACA"/>
    <w:rsid w:val="00B73C3D"/>
    <w:rsid w:val="00B73E6B"/>
    <w:rsid w:val="00B742C3"/>
    <w:rsid w:val="00B7430D"/>
    <w:rsid w:val="00B7448E"/>
    <w:rsid w:val="00B74D9A"/>
    <w:rsid w:val="00B74FB1"/>
    <w:rsid w:val="00B75177"/>
    <w:rsid w:val="00B7543A"/>
    <w:rsid w:val="00B759EE"/>
    <w:rsid w:val="00B75B39"/>
    <w:rsid w:val="00B75CA2"/>
    <w:rsid w:val="00B762A5"/>
    <w:rsid w:val="00B7640E"/>
    <w:rsid w:val="00B76730"/>
    <w:rsid w:val="00B76777"/>
    <w:rsid w:val="00B76950"/>
    <w:rsid w:val="00B76983"/>
    <w:rsid w:val="00B76BC8"/>
    <w:rsid w:val="00B76CD4"/>
    <w:rsid w:val="00B76E91"/>
    <w:rsid w:val="00B770E7"/>
    <w:rsid w:val="00B7710A"/>
    <w:rsid w:val="00B7743D"/>
    <w:rsid w:val="00B77779"/>
    <w:rsid w:val="00B77853"/>
    <w:rsid w:val="00B77B61"/>
    <w:rsid w:val="00B77D9D"/>
    <w:rsid w:val="00B77FFE"/>
    <w:rsid w:val="00B80389"/>
    <w:rsid w:val="00B8083B"/>
    <w:rsid w:val="00B80A07"/>
    <w:rsid w:val="00B80A26"/>
    <w:rsid w:val="00B80E75"/>
    <w:rsid w:val="00B80E81"/>
    <w:rsid w:val="00B80F0D"/>
    <w:rsid w:val="00B80FF0"/>
    <w:rsid w:val="00B81007"/>
    <w:rsid w:val="00B8104C"/>
    <w:rsid w:val="00B81300"/>
    <w:rsid w:val="00B819CB"/>
    <w:rsid w:val="00B81B1C"/>
    <w:rsid w:val="00B81B2D"/>
    <w:rsid w:val="00B81BAE"/>
    <w:rsid w:val="00B81E67"/>
    <w:rsid w:val="00B81F07"/>
    <w:rsid w:val="00B82321"/>
    <w:rsid w:val="00B82561"/>
    <w:rsid w:val="00B82733"/>
    <w:rsid w:val="00B82918"/>
    <w:rsid w:val="00B82961"/>
    <w:rsid w:val="00B82BBB"/>
    <w:rsid w:val="00B83971"/>
    <w:rsid w:val="00B839A1"/>
    <w:rsid w:val="00B83BEC"/>
    <w:rsid w:val="00B83FFC"/>
    <w:rsid w:val="00B845B9"/>
    <w:rsid w:val="00B8474B"/>
    <w:rsid w:val="00B84F6F"/>
    <w:rsid w:val="00B8549D"/>
    <w:rsid w:val="00B855AE"/>
    <w:rsid w:val="00B85976"/>
    <w:rsid w:val="00B85A0B"/>
    <w:rsid w:val="00B864C6"/>
    <w:rsid w:val="00B86595"/>
    <w:rsid w:val="00B867FA"/>
    <w:rsid w:val="00B86952"/>
    <w:rsid w:val="00B869B2"/>
    <w:rsid w:val="00B86DA2"/>
    <w:rsid w:val="00B86DC4"/>
    <w:rsid w:val="00B87CB8"/>
    <w:rsid w:val="00B87DA1"/>
    <w:rsid w:val="00B87E67"/>
    <w:rsid w:val="00B87F55"/>
    <w:rsid w:val="00B9003F"/>
    <w:rsid w:val="00B90E73"/>
    <w:rsid w:val="00B90F62"/>
    <w:rsid w:val="00B91585"/>
    <w:rsid w:val="00B91DF9"/>
    <w:rsid w:val="00B923BA"/>
    <w:rsid w:val="00B92CCE"/>
    <w:rsid w:val="00B92FED"/>
    <w:rsid w:val="00B9348D"/>
    <w:rsid w:val="00B93B47"/>
    <w:rsid w:val="00B94226"/>
    <w:rsid w:val="00B94285"/>
    <w:rsid w:val="00B94870"/>
    <w:rsid w:val="00B95064"/>
    <w:rsid w:val="00B952BA"/>
    <w:rsid w:val="00B9532C"/>
    <w:rsid w:val="00B95475"/>
    <w:rsid w:val="00B954AB"/>
    <w:rsid w:val="00B959E9"/>
    <w:rsid w:val="00B95B0F"/>
    <w:rsid w:val="00B96145"/>
    <w:rsid w:val="00B96876"/>
    <w:rsid w:val="00B9688D"/>
    <w:rsid w:val="00B968E2"/>
    <w:rsid w:val="00B96CFD"/>
    <w:rsid w:val="00B96EA3"/>
    <w:rsid w:val="00B97070"/>
    <w:rsid w:val="00B97248"/>
    <w:rsid w:val="00B9730E"/>
    <w:rsid w:val="00B977F4"/>
    <w:rsid w:val="00B97E36"/>
    <w:rsid w:val="00B97EE3"/>
    <w:rsid w:val="00BA02AB"/>
    <w:rsid w:val="00BA02E7"/>
    <w:rsid w:val="00BA08E1"/>
    <w:rsid w:val="00BA0AB7"/>
    <w:rsid w:val="00BA0B1D"/>
    <w:rsid w:val="00BA1265"/>
    <w:rsid w:val="00BA29B4"/>
    <w:rsid w:val="00BA2E44"/>
    <w:rsid w:val="00BA3162"/>
    <w:rsid w:val="00BA32DC"/>
    <w:rsid w:val="00BA387C"/>
    <w:rsid w:val="00BA3EF9"/>
    <w:rsid w:val="00BA4919"/>
    <w:rsid w:val="00BA4AB7"/>
    <w:rsid w:val="00BA4E1F"/>
    <w:rsid w:val="00BA50B4"/>
    <w:rsid w:val="00BA5607"/>
    <w:rsid w:val="00BA5A8F"/>
    <w:rsid w:val="00BA5DF6"/>
    <w:rsid w:val="00BA6634"/>
    <w:rsid w:val="00BA68C0"/>
    <w:rsid w:val="00BA6981"/>
    <w:rsid w:val="00BA6EF1"/>
    <w:rsid w:val="00BA6F1A"/>
    <w:rsid w:val="00BA702B"/>
    <w:rsid w:val="00BA7199"/>
    <w:rsid w:val="00BA7448"/>
    <w:rsid w:val="00BA751D"/>
    <w:rsid w:val="00BA7552"/>
    <w:rsid w:val="00BA77C9"/>
    <w:rsid w:val="00BA7819"/>
    <w:rsid w:val="00BA79C7"/>
    <w:rsid w:val="00BA7B95"/>
    <w:rsid w:val="00BA7CA1"/>
    <w:rsid w:val="00BA7D5F"/>
    <w:rsid w:val="00BB038F"/>
    <w:rsid w:val="00BB0889"/>
    <w:rsid w:val="00BB0B32"/>
    <w:rsid w:val="00BB120B"/>
    <w:rsid w:val="00BB135B"/>
    <w:rsid w:val="00BB1BC8"/>
    <w:rsid w:val="00BB1BCD"/>
    <w:rsid w:val="00BB1CA2"/>
    <w:rsid w:val="00BB1D1A"/>
    <w:rsid w:val="00BB1D93"/>
    <w:rsid w:val="00BB214E"/>
    <w:rsid w:val="00BB2444"/>
    <w:rsid w:val="00BB257B"/>
    <w:rsid w:val="00BB279E"/>
    <w:rsid w:val="00BB2EEC"/>
    <w:rsid w:val="00BB30E6"/>
    <w:rsid w:val="00BB313C"/>
    <w:rsid w:val="00BB31FF"/>
    <w:rsid w:val="00BB3232"/>
    <w:rsid w:val="00BB39D6"/>
    <w:rsid w:val="00BB3BB4"/>
    <w:rsid w:val="00BB3DBB"/>
    <w:rsid w:val="00BB41A3"/>
    <w:rsid w:val="00BB4563"/>
    <w:rsid w:val="00BB4571"/>
    <w:rsid w:val="00BB48EB"/>
    <w:rsid w:val="00BB492E"/>
    <w:rsid w:val="00BB4CC9"/>
    <w:rsid w:val="00BB4E3F"/>
    <w:rsid w:val="00BB5002"/>
    <w:rsid w:val="00BB656D"/>
    <w:rsid w:val="00BB695A"/>
    <w:rsid w:val="00BB6D82"/>
    <w:rsid w:val="00BB6E82"/>
    <w:rsid w:val="00BB6F41"/>
    <w:rsid w:val="00BB7026"/>
    <w:rsid w:val="00BB732E"/>
    <w:rsid w:val="00BB73B9"/>
    <w:rsid w:val="00BB73EC"/>
    <w:rsid w:val="00BB7402"/>
    <w:rsid w:val="00BB752D"/>
    <w:rsid w:val="00BB7A09"/>
    <w:rsid w:val="00BB7CBD"/>
    <w:rsid w:val="00BC03D7"/>
    <w:rsid w:val="00BC1406"/>
    <w:rsid w:val="00BC170C"/>
    <w:rsid w:val="00BC20E9"/>
    <w:rsid w:val="00BC3187"/>
    <w:rsid w:val="00BC383F"/>
    <w:rsid w:val="00BC3B1A"/>
    <w:rsid w:val="00BC3BC5"/>
    <w:rsid w:val="00BC3BF4"/>
    <w:rsid w:val="00BC4027"/>
    <w:rsid w:val="00BC409D"/>
    <w:rsid w:val="00BC4424"/>
    <w:rsid w:val="00BC4974"/>
    <w:rsid w:val="00BC5259"/>
    <w:rsid w:val="00BC560D"/>
    <w:rsid w:val="00BC5AAA"/>
    <w:rsid w:val="00BC5B18"/>
    <w:rsid w:val="00BC5F0C"/>
    <w:rsid w:val="00BC61C0"/>
    <w:rsid w:val="00BC7093"/>
    <w:rsid w:val="00BC72F0"/>
    <w:rsid w:val="00BC7411"/>
    <w:rsid w:val="00BD08A6"/>
    <w:rsid w:val="00BD0C39"/>
    <w:rsid w:val="00BD0D71"/>
    <w:rsid w:val="00BD0F4B"/>
    <w:rsid w:val="00BD0F9A"/>
    <w:rsid w:val="00BD1126"/>
    <w:rsid w:val="00BD1467"/>
    <w:rsid w:val="00BD1928"/>
    <w:rsid w:val="00BD1EA7"/>
    <w:rsid w:val="00BD3059"/>
    <w:rsid w:val="00BD30DF"/>
    <w:rsid w:val="00BD4030"/>
    <w:rsid w:val="00BD412E"/>
    <w:rsid w:val="00BD4528"/>
    <w:rsid w:val="00BD4650"/>
    <w:rsid w:val="00BD4968"/>
    <w:rsid w:val="00BD4A96"/>
    <w:rsid w:val="00BD4B58"/>
    <w:rsid w:val="00BD520B"/>
    <w:rsid w:val="00BD5488"/>
    <w:rsid w:val="00BD56CE"/>
    <w:rsid w:val="00BD5702"/>
    <w:rsid w:val="00BD5E1B"/>
    <w:rsid w:val="00BD67AF"/>
    <w:rsid w:val="00BD6A15"/>
    <w:rsid w:val="00BD6AA6"/>
    <w:rsid w:val="00BD73D0"/>
    <w:rsid w:val="00BD75BB"/>
    <w:rsid w:val="00BD7B85"/>
    <w:rsid w:val="00BD7DEE"/>
    <w:rsid w:val="00BD7F69"/>
    <w:rsid w:val="00BD7FE8"/>
    <w:rsid w:val="00BE02CF"/>
    <w:rsid w:val="00BE06DF"/>
    <w:rsid w:val="00BE0CB1"/>
    <w:rsid w:val="00BE1152"/>
    <w:rsid w:val="00BE1472"/>
    <w:rsid w:val="00BE14CF"/>
    <w:rsid w:val="00BE18A4"/>
    <w:rsid w:val="00BE1B82"/>
    <w:rsid w:val="00BE266B"/>
    <w:rsid w:val="00BE2A27"/>
    <w:rsid w:val="00BE2F50"/>
    <w:rsid w:val="00BE3440"/>
    <w:rsid w:val="00BE34FA"/>
    <w:rsid w:val="00BE38CB"/>
    <w:rsid w:val="00BE39AC"/>
    <w:rsid w:val="00BE3CD9"/>
    <w:rsid w:val="00BE3CEA"/>
    <w:rsid w:val="00BE454E"/>
    <w:rsid w:val="00BE459B"/>
    <w:rsid w:val="00BE45E5"/>
    <w:rsid w:val="00BE46A4"/>
    <w:rsid w:val="00BE4775"/>
    <w:rsid w:val="00BE4924"/>
    <w:rsid w:val="00BE52D4"/>
    <w:rsid w:val="00BE531F"/>
    <w:rsid w:val="00BE535B"/>
    <w:rsid w:val="00BE5DB3"/>
    <w:rsid w:val="00BE6075"/>
    <w:rsid w:val="00BE630D"/>
    <w:rsid w:val="00BE6D0A"/>
    <w:rsid w:val="00BE6F1B"/>
    <w:rsid w:val="00BE711B"/>
    <w:rsid w:val="00BE7139"/>
    <w:rsid w:val="00BE7B37"/>
    <w:rsid w:val="00BE7C0C"/>
    <w:rsid w:val="00BE7C9D"/>
    <w:rsid w:val="00BE7CC1"/>
    <w:rsid w:val="00BE7D08"/>
    <w:rsid w:val="00BF0735"/>
    <w:rsid w:val="00BF09D0"/>
    <w:rsid w:val="00BF0A35"/>
    <w:rsid w:val="00BF111D"/>
    <w:rsid w:val="00BF1184"/>
    <w:rsid w:val="00BF1916"/>
    <w:rsid w:val="00BF1BD4"/>
    <w:rsid w:val="00BF2CD1"/>
    <w:rsid w:val="00BF3265"/>
    <w:rsid w:val="00BF36AF"/>
    <w:rsid w:val="00BF3915"/>
    <w:rsid w:val="00BF3C67"/>
    <w:rsid w:val="00BF3D11"/>
    <w:rsid w:val="00BF3E54"/>
    <w:rsid w:val="00BF3EFF"/>
    <w:rsid w:val="00BF3F21"/>
    <w:rsid w:val="00BF488C"/>
    <w:rsid w:val="00BF4C5C"/>
    <w:rsid w:val="00BF5254"/>
    <w:rsid w:val="00BF540B"/>
    <w:rsid w:val="00BF558A"/>
    <w:rsid w:val="00BF5700"/>
    <w:rsid w:val="00BF57C2"/>
    <w:rsid w:val="00BF592D"/>
    <w:rsid w:val="00BF5F7C"/>
    <w:rsid w:val="00BF64E8"/>
    <w:rsid w:val="00BF677C"/>
    <w:rsid w:val="00BF6CAB"/>
    <w:rsid w:val="00BF6CC2"/>
    <w:rsid w:val="00BF6D24"/>
    <w:rsid w:val="00BF725F"/>
    <w:rsid w:val="00BF75D5"/>
    <w:rsid w:val="00BF7DC1"/>
    <w:rsid w:val="00C000F7"/>
    <w:rsid w:val="00C001FF"/>
    <w:rsid w:val="00C0024F"/>
    <w:rsid w:val="00C004CE"/>
    <w:rsid w:val="00C00BCE"/>
    <w:rsid w:val="00C00C43"/>
    <w:rsid w:val="00C00D7B"/>
    <w:rsid w:val="00C00D95"/>
    <w:rsid w:val="00C017B1"/>
    <w:rsid w:val="00C017FF"/>
    <w:rsid w:val="00C01C9E"/>
    <w:rsid w:val="00C02145"/>
    <w:rsid w:val="00C02AF3"/>
    <w:rsid w:val="00C02D1C"/>
    <w:rsid w:val="00C02F3A"/>
    <w:rsid w:val="00C03460"/>
    <w:rsid w:val="00C0368E"/>
    <w:rsid w:val="00C0372B"/>
    <w:rsid w:val="00C03785"/>
    <w:rsid w:val="00C03DEE"/>
    <w:rsid w:val="00C043AA"/>
    <w:rsid w:val="00C044BE"/>
    <w:rsid w:val="00C0453B"/>
    <w:rsid w:val="00C04964"/>
    <w:rsid w:val="00C04A19"/>
    <w:rsid w:val="00C04D3A"/>
    <w:rsid w:val="00C04DE3"/>
    <w:rsid w:val="00C05333"/>
    <w:rsid w:val="00C053D2"/>
    <w:rsid w:val="00C05466"/>
    <w:rsid w:val="00C054F9"/>
    <w:rsid w:val="00C05921"/>
    <w:rsid w:val="00C05ABF"/>
    <w:rsid w:val="00C05ADE"/>
    <w:rsid w:val="00C05C85"/>
    <w:rsid w:val="00C062F1"/>
    <w:rsid w:val="00C0649D"/>
    <w:rsid w:val="00C07112"/>
    <w:rsid w:val="00C073DA"/>
    <w:rsid w:val="00C079B4"/>
    <w:rsid w:val="00C07B33"/>
    <w:rsid w:val="00C07C45"/>
    <w:rsid w:val="00C104C9"/>
    <w:rsid w:val="00C107E9"/>
    <w:rsid w:val="00C10D0D"/>
    <w:rsid w:val="00C10E99"/>
    <w:rsid w:val="00C10E9C"/>
    <w:rsid w:val="00C10EC8"/>
    <w:rsid w:val="00C11089"/>
    <w:rsid w:val="00C11346"/>
    <w:rsid w:val="00C11392"/>
    <w:rsid w:val="00C11E9B"/>
    <w:rsid w:val="00C123C4"/>
    <w:rsid w:val="00C12AEA"/>
    <w:rsid w:val="00C132EA"/>
    <w:rsid w:val="00C13400"/>
    <w:rsid w:val="00C13999"/>
    <w:rsid w:val="00C14144"/>
    <w:rsid w:val="00C14286"/>
    <w:rsid w:val="00C142BA"/>
    <w:rsid w:val="00C14E0D"/>
    <w:rsid w:val="00C155A3"/>
    <w:rsid w:val="00C156AF"/>
    <w:rsid w:val="00C1590B"/>
    <w:rsid w:val="00C15D1B"/>
    <w:rsid w:val="00C160E6"/>
    <w:rsid w:val="00C16230"/>
    <w:rsid w:val="00C164FA"/>
    <w:rsid w:val="00C1695F"/>
    <w:rsid w:val="00C171C2"/>
    <w:rsid w:val="00C175ED"/>
    <w:rsid w:val="00C17EC4"/>
    <w:rsid w:val="00C202C0"/>
    <w:rsid w:val="00C20600"/>
    <w:rsid w:val="00C20796"/>
    <w:rsid w:val="00C20968"/>
    <w:rsid w:val="00C20AEE"/>
    <w:rsid w:val="00C213F3"/>
    <w:rsid w:val="00C215E3"/>
    <w:rsid w:val="00C218B0"/>
    <w:rsid w:val="00C21CCD"/>
    <w:rsid w:val="00C21CE3"/>
    <w:rsid w:val="00C21FFB"/>
    <w:rsid w:val="00C22386"/>
    <w:rsid w:val="00C225D1"/>
    <w:rsid w:val="00C228FE"/>
    <w:rsid w:val="00C22AF2"/>
    <w:rsid w:val="00C22B44"/>
    <w:rsid w:val="00C22B4E"/>
    <w:rsid w:val="00C236E6"/>
    <w:rsid w:val="00C239C1"/>
    <w:rsid w:val="00C2429D"/>
    <w:rsid w:val="00C24401"/>
    <w:rsid w:val="00C246AC"/>
    <w:rsid w:val="00C247DE"/>
    <w:rsid w:val="00C24ED6"/>
    <w:rsid w:val="00C25DD5"/>
    <w:rsid w:val="00C2628A"/>
    <w:rsid w:val="00C266FE"/>
    <w:rsid w:val="00C26765"/>
    <w:rsid w:val="00C26796"/>
    <w:rsid w:val="00C26EAC"/>
    <w:rsid w:val="00C2706D"/>
    <w:rsid w:val="00C270CD"/>
    <w:rsid w:val="00C270E0"/>
    <w:rsid w:val="00C27162"/>
    <w:rsid w:val="00C2737C"/>
    <w:rsid w:val="00C27A49"/>
    <w:rsid w:val="00C27ACC"/>
    <w:rsid w:val="00C27C91"/>
    <w:rsid w:val="00C27D24"/>
    <w:rsid w:val="00C30040"/>
    <w:rsid w:val="00C30E45"/>
    <w:rsid w:val="00C311DB"/>
    <w:rsid w:val="00C317AB"/>
    <w:rsid w:val="00C31B5C"/>
    <w:rsid w:val="00C32407"/>
    <w:rsid w:val="00C3250A"/>
    <w:rsid w:val="00C3260D"/>
    <w:rsid w:val="00C329B6"/>
    <w:rsid w:val="00C32A3F"/>
    <w:rsid w:val="00C3300E"/>
    <w:rsid w:val="00C33102"/>
    <w:rsid w:val="00C3313C"/>
    <w:rsid w:val="00C33305"/>
    <w:rsid w:val="00C33778"/>
    <w:rsid w:val="00C33BAA"/>
    <w:rsid w:val="00C33FAF"/>
    <w:rsid w:val="00C33FCD"/>
    <w:rsid w:val="00C3428D"/>
    <w:rsid w:val="00C3452D"/>
    <w:rsid w:val="00C347C9"/>
    <w:rsid w:val="00C347F0"/>
    <w:rsid w:val="00C34BDF"/>
    <w:rsid w:val="00C34C17"/>
    <w:rsid w:val="00C3556F"/>
    <w:rsid w:val="00C35C02"/>
    <w:rsid w:val="00C35C18"/>
    <w:rsid w:val="00C35EF8"/>
    <w:rsid w:val="00C36388"/>
    <w:rsid w:val="00C36AD8"/>
    <w:rsid w:val="00C379FD"/>
    <w:rsid w:val="00C404F3"/>
    <w:rsid w:val="00C409B8"/>
    <w:rsid w:val="00C40B30"/>
    <w:rsid w:val="00C40E4B"/>
    <w:rsid w:val="00C410F3"/>
    <w:rsid w:val="00C410FB"/>
    <w:rsid w:val="00C412EA"/>
    <w:rsid w:val="00C419D4"/>
    <w:rsid w:val="00C41B15"/>
    <w:rsid w:val="00C42123"/>
    <w:rsid w:val="00C4230B"/>
    <w:rsid w:val="00C425E3"/>
    <w:rsid w:val="00C4261E"/>
    <w:rsid w:val="00C4285D"/>
    <w:rsid w:val="00C4337F"/>
    <w:rsid w:val="00C43E79"/>
    <w:rsid w:val="00C43F82"/>
    <w:rsid w:val="00C44280"/>
    <w:rsid w:val="00C442A9"/>
    <w:rsid w:val="00C44384"/>
    <w:rsid w:val="00C4486C"/>
    <w:rsid w:val="00C449D5"/>
    <w:rsid w:val="00C449DD"/>
    <w:rsid w:val="00C44B26"/>
    <w:rsid w:val="00C44F9E"/>
    <w:rsid w:val="00C451B8"/>
    <w:rsid w:val="00C45F8B"/>
    <w:rsid w:val="00C45FC6"/>
    <w:rsid w:val="00C461AB"/>
    <w:rsid w:val="00C468D8"/>
    <w:rsid w:val="00C4696F"/>
    <w:rsid w:val="00C46C0E"/>
    <w:rsid w:val="00C473FC"/>
    <w:rsid w:val="00C476B7"/>
    <w:rsid w:val="00C479EF"/>
    <w:rsid w:val="00C500E6"/>
    <w:rsid w:val="00C500E7"/>
    <w:rsid w:val="00C50AD4"/>
    <w:rsid w:val="00C50F87"/>
    <w:rsid w:val="00C51524"/>
    <w:rsid w:val="00C519EF"/>
    <w:rsid w:val="00C51A3C"/>
    <w:rsid w:val="00C51D65"/>
    <w:rsid w:val="00C522EE"/>
    <w:rsid w:val="00C52422"/>
    <w:rsid w:val="00C524AE"/>
    <w:rsid w:val="00C5250B"/>
    <w:rsid w:val="00C52725"/>
    <w:rsid w:val="00C527F7"/>
    <w:rsid w:val="00C52A19"/>
    <w:rsid w:val="00C533F9"/>
    <w:rsid w:val="00C537CF"/>
    <w:rsid w:val="00C53DB8"/>
    <w:rsid w:val="00C53ED4"/>
    <w:rsid w:val="00C5409B"/>
    <w:rsid w:val="00C546FB"/>
    <w:rsid w:val="00C54B27"/>
    <w:rsid w:val="00C54B39"/>
    <w:rsid w:val="00C55661"/>
    <w:rsid w:val="00C559C9"/>
    <w:rsid w:val="00C55A51"/>
    <w:rsid w:val="00C561BA"/>
    <w:rsid w:val="00C56726"/>
    <w:rsid w:val="00C56D31"/>
    <w:rsid w:val="00C574DD"/>
    <w:rsid w:val="00C57E13"/>
    <w:rsid w:val="00C57FE1"/>
    <w:rsid w:val="00C60062"/>
    <w:rsid w:val="00C60215"/>
    <w:rsid w:val="00C602DB"/>
    <w:rsid w:val="00C603EB"/>
    <w:rsid w:val="00C604A0"/>
    <w:rsid w:val="00C608D2"/>
    <w:rsid w:val="00C60AEB"/>
    <w:rsid w:val="00C613AD"/>
    <w:rsid w:val="00C6152B"/>
    <w:rsid w:val="00C61767"/>
    <w:rsid w:val="00C61EFE"/>
    <w:rsid w:val="00C61F95"/>
    <w:rsid w:val="00C62128"/>
    <w:rsid w:val="00C62251"/>
    <w:rsid w:val="00C6237C"/>
    <w:rsid w:val="00C626B4"/>
    <w:rsid w:val="00C62D5D"/>
    <w:rsid w:val="00C62E82"/>
    <w:rsid w:val="00C62EDC"/>
    <w:rsid w:val="00C62F88"/>
    <w:rsid w:val="00C635E0"/>
    <w:rsid w:val="00C6367C"/>
    <w:rsid w:val="00C6370D"/>
    <w:rsid w:val="00C6392E"/>
    <w:rsid w:val="00C63A7C"/>
    <w:rsid w:val="00C63C50"/>
    <w:rsid w:val="00C64191"/>
    <w:rsid w:val="00C64437"/>
    <w:rsid w:val="00C64BC0"/>
    <w:rsid w:val="00C64DD3"/>
    <w:rsid w:val="00C6590A"/>
    <w:rsid w:val="00C66219"/>
    <w:rsid w:val="00C663B7"/>
    <w:rsid w:val="00C66414"/>
    <w:rsid w:val="00C665E9"/>
    <w:rsid w:val="00C66E12"/>
    <w:rsid w:val="00C66E93"/>
    <w:rsid w:val="00C671E5"/>
    <w:rsid w:val="00C67615"/>
    <w:rsid w:val="00C67D27"/>
    <w:rsid w:val="00C70773"/>
    <w:rsid w:val="00C707A1"/>
    <w:rsid w:val="00C707B6"/>
    <w:rsid w:val="00C708A7"/>
    <w:rsid w:val="00C7094F"/>
    <w:rsid w:val="00C70957"/>
    <w:rsid w:val="00C70A48"/>
    <w:rsid w:val="00C70E71"/>
    <w:rsid w:val="00C70F42"/>
    <w:rsid w:val="00C70FA4"/>
    <w:rsid w:val="00C71290"/>
    <w:rsid w:val="00C715C2"/>
    <w:rsid w:val="00C7164C"/>
    <w:rsid w:val="00C71906"/>
    <w:rsid w:val="00C71BA4"/>
    <w:rsid w:val="00C71CDA"/>
    <w:rsid w:val="00C71D7E"/>
    <w:rsid w:val="00C721A4"/>
    <w:rsid w:val="00C726BE"/>
    <w:rsid w:val="00C72E3B"/>
    <w:rsid w:val="00C732A8"/>
    <w:rsid w:val="00C73E25"/>
    <w:rsid w:val="00C740B2"/>
    <w:rsid w:val="00C74901"/>
    <w:rsid w:val="00C74FAC"/>
    <w:rsid w:val="00C750C7"/>
    <w:rsid w:val="00C7517D"/>
    <w:rsid w:val="00C75186"/>
    <w:rsid w:val="00C7552D"/>
    <w:rsid w:val="00C7559D"/>
    <w:rsid w:val="00C75629"/>
    <w:rsid w:val="00C7578E"/>
    <w:rsid w:val="00C7587E"/>
    <w:rsid w:val="00C75BB7"/>
    <w:rsid w:val="00C75C1E"/>
    <w:rsid w:val="00C7731C"/>
    <w:rsid w:val="00C77457"/>
    <w:rsid w:val="00C77749"/>
    <w:rsid w:val="00C77E33"/>
    <w:rsid w:val="00C77E76"/>
    <w:rsid w:val="00C800B9"/>
    <w:rsid w:val="00C812E3"/>
    <w:rsid w:val="00C81482"/>
    <w:rsid w:val="00C8154D"/>
    <w:rsid w:val="00C81560"/>
    <w:rsid w:val="00C815A3"/>
    <w:rsid w:val="00C81D4A"/>
    <w:rsid w:val="00C82634"/>
    <w:rsid w:val="00C82671"/>
    <w:rsid w:val="00C827C7"/>
    <w:rsid w:val="00C8308C"/>
    <w:rsid w:val="00C831E1"/>
    <w:rsid w:val="00C83292"/>
    <w:rsid w:val="00C83724"/>
    <w:rsid w:val="00C83A79"/>
    <w:rsid w:val="00C84215"/>
    <w:rsid w:val="00C84B84"/>
    <w:rsid w:val="00C84E1E"/>
    <w:rsid w:val="00C854FD"/>
    <w:rsid w:val="00C856AB"/>
    <w:rsid w:val="00C857F4"/>
    <w:rsid w:val="00C85AAC"/>
    <w:rsid w:val="00C85BC4"/>
    <w:rsid w:val="00C85D7C"/>
    <w:rsid w:val="00C85DCB"/>
    <w:rsid w:val="00C85E0F"/>
    <w:rsid w:val="00C861A0"/>
    <w:rsid w:val="00C862D0"/>
    <w:rsid w:val="00C862E2"/>
    <w:rsid w:val="00C86B1F"/>
    <w:rsid w:val="00C872BB"/>
    <w:rsid w:val="00C878E7"/>
    <w:rsid w:val="00C87E13"/>
    <w:rsid w:val="00C900A2"/>
    <w:rsid w:val="00C9087C"/>
    <w:rsid w:val="00C90931"/>
    <w:rsid w:val="00C90A29"/>
    <w:rsid w:val="00C90A35"/>
    <w:rsid w:val="00C90B4E"/>
    <w:rsid w:val="00C90C0A"/>
    <w:rsid w:val="00C90D7B"/>
    <w:rsid w:val="00C91261"/>
    <w:rsid w:val="00C912B7"/>
    <w:rsid w:val="00C91595"/>
    <w:rsid w:val="00C91766"/>
    <w:rsid w:val="00C91A6E"/>
    <w:rsid w:val="00C91CD8"/>
    <w:rsid w:val="00C92072"/>
    <w:rsid w:val="00C92169"/>
    <w:rsid w:val="00C921CC"/>
    <w:rsid w:val="00C923F6"/>
    <w:rsid w:val="00C92780"/>
    <w:rsid w:val="00C92D1C"/>
    <w:rsid w:val="00C93374"/>
    <w:rsid w:val="00C944F3"/>
    <w:rsid w:val="00C9463D"/>
    <w:rsid w:val="00C94A9F"/>
    <w:rsid w:val="00C950A2"/>
    <w:rsid w:val="00C950D4"/>
    <w:rsid w:val="00C954DD"/>
    <w:rsid w:val="00C95BD6"/>
    <w:rsid w:val="00C961D9"/>
    <w:rsid w:val="00C962D9"/>
    <w:rsid w:val="00C964BD"/>
    <w:rsid w:val="00C966E6"/>
    <w:rsid w:val="00C9702F"/>
    <w:rsid w:val="00C9751F"/>
    <w:rsid w:val="00C97A7F"/>
    <w:rsid w:val="00C97D4A"/>
    <w:rsid w:val="00C97EBF"/>
    <w:rsid w:val="00C97EF7"/>
    <w:rsid w:val="00CA003A"/>
    <w:rsid w:val="00CA0378"/>
    <w:rsid w:val="00CA0676"/>
    <w:rsid w:val="00CA0E2E"/>
    <w:rsid w:val="00CA0F53"/>
    <w:rsid w:val="00CA12AD"/>
    <w:rsid w:val="00CA1420"/>
    <w:rsid w:val="00CA180C"/>
    <w:rsid w:val="00CA188C"/>
    <w:rsid w:val="00CA19B2"/>
    <w:rsid w:val="00CA19E9"/>
    <w:rsid w:val="00CA1CA9"/>
    <w:rsid w:val="00CA1D19"/>
    <w:rsid w:val="00CA1D97"/>
    <w:rsid w:val="00CA1F8D"/>
    <w:rsid w:val="00CA2190"/>
    <w:rsid w:val="00CA24BF"/>
    <w:rsid w:val="00CA24DA"/>
    <w:rsid w:val="00CA260D"/>
    <w:rsid w:val="00CA282E"/>
    <w:rsid w:val="00CA2AC3"/>
    <w:rsid w:val="00CA2D24"/>
    <w:rsid w:val="00CA2F80"/>
    <w:rsid w:val="00CA2F8E"/>
    <w:rsid w:val="00CA3581"/>
    <w:rsid w:val="00CA37A3"/>
    <w:rsid w:val="00CA37B0"/>
    <w:rsid w:val="00CA3C5E"/>
    <w:rsid w:val="00CA3DCA"/>
    <w:rsid w:val="00CA409D"/>
    <w:rsid w:val="00CA48C2"/>
    <w:rsid w:val="00CA5A00"/>
    <w:rsid w:val="00CA5AC8"/>
    <w:rsid w:val="00CA5AD9"/>
    <w:rsid w:val="00CA60B8"/>
    <w:rsid w:val="00CA6B87"/>
    <w:rsid w:val="00CA6DDF"/>
    <w:rsid w:val="00CA6E69"/>
    <w:rsid w:val="00CA738C"/>
    <w:rsid w:val="00CA75F6"/>
    <w:rsid w:val="00CA7A67"/>
    <w:rsid w:val="00CB00F4"/>
    <w:rsid w:val="00CB019E"/>
    <w:rsid w:val="00CB01D0"/>
    <w:rsid w:val="00CB0401"/>
    <w:rsid w:val="00CB05E8"/>
    <w:rsid w:val="00CB0B43"/>
    <w:rsid w:val="00CB1303"/>
    <w:rsid w:val="00CB199B"/>
    <w:rsid w:val="00CB1A16"/>
    <w:rsid w:val="00CB1A93"/>
    <w:rsid w:val="00CB1C4C"/>
    <w:rsid w:val="00CB2400"/>
    <w:rsid w:val="00CB2904"/>
    <w:rsid w:val="00CB29F9"/>
    <w:rsid w:val="00CB2AEC"/>
    <w:rsid w:val="00CB2DAD"/>
    <w:rsid w:val="00CB2F04"/>
    <w:rsid w:val="00CB381F"/>
    <w:rsid w:val="00CB3C5F"/>
    <w:rsid w:val="00CB3DD2"/>
    <w:rsid w:val="00CB3E10"/>
    <w:rsid w:val="00CB40A1"/>
    <w:rsid w:val="00CB471A"/>
    <w:rsid w:val="00CB53A1"/>
    <w:rsid w:val="00CB5585"/>
    <w:rsid w:val="00CB56B2"/>
    <w:rsid w:val="00CB5733"/>
    <w:rsid w:val="00CB58F6"/>
    <w:rsid w:val="00CB5EE6"/>
    <w:rsid w:val="00CB6034"/>
    <w:rsid w:val="00CB60F6"/>
    <w:rsid w:val="00CB668B"/>
    <w:rsid w:val="00CB678A"/>
    <w:rsid w:val="00CB6DE3"/>
    <w:rsid w:val="00CB6E95"/>
    <w:rsid w:val="00CB705F"/>
    <w:rsid w:val="00CB7522"/>
    <w:rsid w:val="00CB76B0"/>
    <w:rsid w:val="00CB7915"/>
    <w:rsid w:val="00CB7946"/>
    <w:rsid w:val="00CB7966"/>
    <w:rsid w:val="00CB7CD5"/>
    <w:rsid w:val="00CC0543"/>
    <w:rsid w:val="00CC077C"/>
    <w:rsid w:val="00CC0785"/>
    <w:rsid w:val="00CC08BB"/>
    <w:rsid w:val="00CC10B8"/>
    <w:rsid w:val="00CC19C1"/>
    <w:rsid w:val="00CC1ED8"/>
    <w:rsid w:val="00CC1F1D"/>
    <w:rsid w:val="00CC1FC7"/>
    <w:rsid w:val="00CC252E"/>
    <w:rsid w:val="00CC2707"/>
    <w:rsid w:val="00CC2834"/>
    <w:rsid w:val="00CC2F43"/>
    <w:rsid w:val="00CC32D9"/>
    <w:rsid w:val="00CC3400"/>
    <w:rsid w:val="00CC3854"/>
    <w:rsid w:val="00CC3B13"/>
    <w:rsid w:val="00CC3B4A"/>
    <w:rsid w:val="00CC3EC7"/>
    <w:rsid w:val="00CC3FF9"/>
    <w:rsid w:val="00CC4127"/>
    <w:rsid w:val="00CC4185"/>
    <w:rsid w:val="00CC4208"/>
    <w:rsid w:val="00CC423C"/>
    <w:rsid w:val="00CC504C"/>
    <w:rsid w:val="00CC5117"/>
    <w:rsid w:val="00CC5AF7"/>
    <w:rsid w:val="00CC5B86"/>
    <w:rsid w:val="00CC5BAF"/>
    <w:rsid w:val="00CC5CC3"/>
    <w:rsid w:val="00CC5EAA"/>
    <w:rsid w:val="00CC639A"/>
    <w:rsid w:val="00CC67A6"/>
    <w:rsid w:val="00CC6ADB"/>
    <w:rsid w:val="00CC6F71"/>
    <w:rsid w:val="00CC7006"/>
    <w:rsid w:val="00CC7409"/>
    <w:rsid w:val="00CC7472"/>
    <w:rsid w:val="00CC7826"/>
    <w:rsid w:val="00CC7A25"/>
    <w:rsid w:val="00CC7BE3"/>
    <w:rsid w:val="00CC7C22"/>
    <w:rsid w:val="00CC7F11"/>
    <w:rsid w:val="00CC7F62"/>
    <w:rsid w:val="00CD049B"/>
    <w:rsid w:val="00CD08B6"/>
    <w:rsid w:val="00CD0A45"/>
    <w:rsid w:val="00CD0AA6"/>
    <w:rsid w:val="00CD1220"/>
    <w:rsid w:val="00CD128B"/>
    <w:rsid w:val="00CD12B5"/>
    <w:rsid w:val="00CD13D8"/>
    <w:rsid w:val="00CD14CE"/>
    <w:rsid w:val="00CD15A0"/>
    <w:rsid w:val="00CD18C5"/>
    <w:rsid w:val="00CD1DD6"/>
    <w:rsid w:val="00CD1EAA"/>
    <w:rsid w:val="00CD2368"/>
    <w:rsid w:val="00CD23FD"/>
    <w:rsid w:val="00CD2734"/>
    <w:rsid w:val="00CD28C8"/>
    <w:rsid w:val="00CD3146"/>
    <w:rsid w:val="00CD331A"/>
    <w:rsid w:val="00CD3732"/>
    <w:rsid w:val="00CD3890"/>
    <w:rsid w:val="00CD3A84"/>
    <w:rsid w:val="00CD3D88"/>
    <w:rsid w:val="00CD3DDC"/>
    <w:rsid w:val="00CD466A"/>
    <w:rsid w:val="00CD48BE"/>
    <w:rsid w:val="00CD4B44"/>
    <w:rsid w:val="00CD4B59"/>
    <w:rsid w:val="00CD4BAD"/>
    <w:rsid w:val="00CD4F91"/>
    <w:rsid w:val="00CD532C"/>
    <w:rsid w:val="00CD57B0"/>
    <w:rsid w:val="00CD5895"/>
    <w:rsid w:val="00CD58E5"/>
    <w:rsid w:val="00CD66EA"/>
    <w:rsid w:val="00CD6878"/>
    <w:rsid w:val="00CD6967"/>
    <w:rsid w:val="00CD6BC6"/>
    <w:rsid w:val="00CD6D72"/>
    <w:rsid w:val="00CD6ECE"/>
    <w:rsid w:val="00CD7048"/>
    <w:rsid w:val="00CD726E"/>
    <w:rsid w:val="00CD78DD"/>
    <w:rsid w:val="00CE09F9"/>
    <w:rsid w:val="00CE0CFB"/>
    <w:rsid w:val="00CE0DF1"/>
    <w:rsid w:val="00CE0ED6"/>
    <w:rsid w:val="00CE0FEC"/>
    <w:rsid w:val="00CE1303"/>
    <w:rsid w:val="00CE1391"/>
    <w:rsid w:val="00CE14C1"/>
    <w:rsid w:val="00CE171E"/>
    <w:rsid w:val="00CE19B4"/>
    <w:rsid w:val="00CE19B5"/>
    <w:rsid w:val="00CE19B9"/>
    <w:rsid w:val="00CE1B3E"/>
    <w:rsid w:val="00CE1B69"/>
    <w:rsid w:val="00CE22C4"/>
    <w:rsid w:val="00CE2360"/>
    <w:rsid w:val="00CE252F"/>
    <w:rsid w:val="00CE2530"/>
    <w:rsid w:val="00CE2560"/>
    <w:rsid w:val="00CE32A0"/>
    <w:rsid w:val="00CE3E21"/>
    <w:rsid w:val="00CE3ED9"/>
    <w:rsid w:val="00CE41EC"/>
    <w:rsid w:val="00CE44C8"/>
    <w:rsid w:val="00CE45B9"/>
    <w:rsid w:val="00CE46B8"/>
    <w:rsid w:val="00CE485A"/>
    <w:rsid w:val="00CE495A"/>
    <w:rsid w:val="00CE4F0C"/>
    <w:rsid w:val="00CE50FC"/>
    <w:rsid w:val="00CE51F2"/>
    <w:rsid w:val="00CE56C4"/>
    <w:rsid w:val="00CE56D0"/>
    <w:rsid w:val="00CE5CED"/>
    <w:rsid w:val="00CE5F0B"/>
    <w:rsid w:val="00CE60A3"/>
    <w:rsid w:val="00CE65C9"/>
    <w:rsid w:val="00CE6656"/>
    <w:rsid w:val="00CE666E"/>
    <w:rsid w:val="00CE66E9"/>
    <w:rsid w:val="00CE6EB5"/>
    <w:rsid w:val="00CE6EC1"/>
    <w:rsid w:val="00CE70D6"/>
    <w:rsid w:val="00CE72DB"/>
    <w:rsid w:val="00CE7652"/>
    <w:rsid w:val="00CE77C8"/>
    <w:rsid w:val="00CE7950"/>
    <w:rsid w:val="00CE7A03"/>
    <w:rsid w:val="00CE7ABF"/>
    <w:rsid w:val="00CE7E73"/>
    <w:rsid w:val="00CE7F4A"/>
    <w:rsid w:val="00CF04B4"/>
    <w:rsid w:val="00CF073F"/>
    <w:rsid w:val="00CF0959"/>
    <w:rsid w:val="00CF0B8C"/>
    <w:rsid w:val="00CF0C66"/>
    <w:rsid w:val="00CF0F97"/>
    <w:rsid w:val="00CF1706"/>
    <w:rsid w:val="00CF1F30"/>
    <w:rsid w:val="00CF1F6C"/>
    <w:rsid w:val="00CF2056"/>
    <w:rsid w:val="00CF227F"/>
    <w:rsid w:val="00CF3219"/>
    <w:rsid w:val="00CF341F"/>
    <w:rsid w:val="00CF3760"/>
    <w:rsid w:val="00CF39BD"/>
    <w:rsid w:val="00CF3ACD"/>
    <w:rsid w:val="00CF4187"/>
    <w:rsid w:val="00CF4255"/>
    <w:rsid w:val="00CF42C5"/>
    <w:rsid w:val="00CF46A2"/>
    <w:rsid w:val="00CF4E8B"/>
    <w:rsid w:val="00CF5185"/>
    <w:rsid w:val="00CF5560"/>
    <w:rsid w:val="00CF55A4"/>
    <w:rsid w:val="00CF5D84"/>
    <w:rsid w:val="00CF5F81"/>
    <w:rsid w:val="00CF6C23"/>
    <w:rsid w:val="00CF6CAC"/>
    <w:rsid w:val="00CF6D20"/>
    <w:rsid w:val="00CF6EDE"/>
    <w:rsid w:val="00CF7053"/>
    <w:rsid w:val="00CF7228"/>
    <w:rsid w:val="00CF7B24"/>
    <w:rsid w:val="00CF7C06"/>
    <w:rsid w:val="00CF7C65"/>
    <w:rsid w:val="00D000E7"/>
    <w:rsid w:val="00D00127"/>
    <w:rsid w:val="00D002E4"/>
    <w:rsid w:val="00D00382"/>
    <w:rsid w:val="00D00782"/>
    <w:rsid w:val="00D01116"/>
    <w:rsid w:val="00D01AB7"/>
    <w:rsid w:val="00D01C29"/>
    <w:rsid w:val="00D027BD"/>
    <w:rsid w:val="00D02866"/>
    <w:rsid w:val="00D02C23"/>
    <w:rsid w:val="00D0314F"/>
    <w:rsid w:val="00D03401"/>
    <w:rsid w:val="00D03841"/>
    <w:rsid w:val="00D03BE1"/>
    <w:rsid w:val="00D03DB4"/>
    <w:rsid w:val="00D03F3A"/>
    <w:rsid w:val="00D0490C"/>
    <w:rsid w:val="00D04AAA"/>
    <w:rsid w:val="00D055D8"/>
    <w:rsid w:val="00D0572E"/>
    <w:rsid w:val="00D0584A"/>
    <w:rsid w:val="00D05AAB"/>
    <w:rsid w:val="00D05E86"/>
    <w:rsid w:val="00D0656C"/>
    <w:rsid w:val="00D065B1"/>
    <w:rsid w:val="00D06FC3"/>
    <w:rsid w:val="00D07448"/>
    <w:rsid w:val="00D079C0"/>
    <w:rsid w:val="00D07B86"/>
    <w:rsid w:val="00D07FB9"/>
    <w:rsid w:val="00D10675"/>
    <w:rsid w:val="00D108B9"/>
    <w:rsid w:val="00D108BB"/>
    <w:rsid w:val="00D10A01"/>
    <w:rsid w:val="00D10FB2"/>
    <w:rsid w:val="00D113F9"/>
    <w:rsid w:val="00D11484"/>
    <w:rsid w:val="00D115F7"/>
    <w:rsid w:val="00D11BD5"/>
    <w:rsid w:val="00D11C37"/>
    <w:rsid w:val="00D11C56"/>
    <w:rsid w:val="00D11DC6"/>
    <w:rsid w:val="00D12229"/>
    <w:rsid w:val="00D124FD"/>
    <w:rsid w:val="00D1263F"/>
    <w:rsid w:val="00D1285D"/>
    <w:rsid w:val="00D12A54"/>
    <w:rsid w:val="00D12AD0"/>
    <w:rsid w:val="00D12DF2"/>
    <w:rsid w:val="00D1305F"/>
    <w:rsid w:val="00D13623"/>
    <w:rsid w:val="00D14059"/>
    <w:rsid w:val="00D1408E"/>
    <w:rsid w:val="00D14233"/>
    <w:rsid w:val="00D1434D"/>
    <w:rsid w:val="00D14387"/>
    <w:rsid w:val="00D145BB"/>
    <w:rsid w:val="00D1470E"/>
    <w:rsid w:val="00D149B7"/>
    <w:rsid w:val="00D14AE9"/>
    <w:rsid w:val="00D14C75"/>
    <w:rsid w:val="00D15567"/>
    <w:rsid w:val="00D155A9"/>
    <w:rsid w:val="00D15632"/>
    <w:rsid w:val="00D156A2"/>
    <w:rsid w:val="00D157EF"/>
    <w:rsid w:val="00D16212"/>
    <w:rsid w:val="00D16894"/>
    <w:rsid w:val="00D16A19"/>
    <w:rsid w:val="00D16B0E"/>
    <w:rsid w:val="00D16BA8"/>
    <w:rsid w:val="00D1737A"/>
    <w:rsid w:val="00D17466"/>
    <w:rsid w:val="00D1750A"/>
    <w:rsid w:val="00D17520"/>
    <w:rsid w:val="00D1766F"/>
    <w:rsid w:val="00D177B5"/>
    <w:rsid w:val="00D17889"/>
    <w:rsid w:val="00D17A25"/>
    <w:rsid w:val="00D17B2A"/>
    <w:rsid w:val="00D17B82"/>
    <w:rsid w:val="00D17F4E"/>
    <w:rsid w:val="00D20960"/>
    <w:rsid w:val="00D20C1A"/>
    <w:rsid w:val="00D20C2D"/>
    <w:rsid w:val="00D20EB5"/>
    <w:rsid w:val="00D2193D"/>
    <w:rsid w:val="00D21A7A"/>
    <w:rsid w:val="00D2200F"/>
    <w:rsid w:val="00D22706"/>
    <w:rsid w:val="00D22923"/>
    <w:rsid w:val="00D22A0B"/>
    <w:rsid w:val="00D22A50"/>
    <w:rsid w:val="00D22DFA"/>
    <w:rsid w:val="00D22F94"/>
    <w:rsid w:val="00D22FC3"/>
    <w:rsid w:val="00D22FCF"/>
    <w:rsid w:val="00D236EF"/>
    <w:rsid w:val="00D23912"/>
    <w:rsid w:val="00D23B80"/>
    <w:rsid w:val="00D24147"/>
    <w:rsid w:val="00D242CE"/>
    <w:rsid w:val="00D24A44"/>
    <w:rsid w:val="00D24CCE"/>
    <w:rsid w:val="00D24F0A"/>
    <w:rsid w:val="00D253D3"/>
    <w:rsid w:val="00D25713"/>
    <w:rsid w:val="00D25796"/>
    <w:rsid w:val="00D25BE9"/>
    <w:rsid w:val="00D264C3"/>
    <w:rsid w:val="00D2653F"/>
    <w:rsid w:val="00D26574"/>
    <w:rsid w:val="00D26824"/>
    <w:rsid w:val="00D2692D"/>
    <w:rsid w:val="00D26A6B"/>
    <w:rsid w:val="00D270BA"/>
    <w:rsid w:val="00D27253"/>
    <w:rsid w:val="00D273D4"/>
    <w:rsid w:val="00D27426"/>
    <w:rsid w:val="00D2748F"/>
    <w:rsid w:val="00D27699"/>
    <w:rsid w:val="00D277B7"/>
    <w:rsid w:val="00D279B8"/>
    <w:rsid w:val="00D27BFE"/>
    <w:rsid w:val="00D301D3"/>
    <w:rsid w:val="00D304F4"/>
    <w:rsid w:val="00D30507"/>
    <w:rsid w:val="00D307A6"/>
    <w:rsid w:val="00D309C2"/>
    <w:rsid w:val="00D30FBE"/>
    <w:rsid w:val="00D311D8"/>
    <w:rsid w:val="00D313D8"/>
    <w:rsid w:val="00D31613"/>
    <w:rsid w:val="00D316C9"/>
    <w:rsid w:val="00D31D3E"/>
    <w:rsid w:val="00D31FBF"/>
    <w:rsid w:val="00D32300"/>
    <w:rsid w:val="00D33BD9"/>
    <w:rsid w:val="00D341FB"/>
    <w:rsid w:val="00D35009"/>
    <w:rsid w:val="00D35022"/>
    <w:rsid w:val="00D3519F"/>
    <w:rsid w:val="00D35787"/>
    <w:rsid w:val="00D358D2"/>
    <w:rsid w:val="00D358DF"/>
    <w:rsid w:val="00D3593C"/>
    <w:rsid w:val="00D35A6E"/>
    <w:rsid w:val="00D35AB2"/>
    <w:rsid w:val="00D35AEC"/>
    <w:rsid w:val="00D35C0C"/>
    <w:rsid w:val="00D35FA2"/>
    <w:rsid w:val="00D36118"/>
    <w:rsid w:val="00D3613D"/>
    <w:rsid w:val="00D36173"/>
    <w:rsid w:val="00D368A5"/>
    <w:rsid w:val="00D368FA"/>
    <w:rsid w:val="00D3715D"/>
    <w:rsid w:val="00D3740B"/>
    <w:rsid w:val="00D37457"/>
    <w:rsid w:val="00D37D68"/>
    <w:rsid w:val="00D37D95"/>
    <w:rsid w:val="00D4060D"/>
    <w:rsid w:val="00D40A96"/>
    <w:rsid w:val="00D40A97"/>
    <w:rsid w:val="00D40C71"/>
    <w:rsid w:val="00D40CA2"/>
    <w:rsid w:val="00D40F36"/>
    <w:rsid w:val="00D419BC"/>
    <w:rsid w:val="00D42104"/>
    <w:rsid w:val="00D42C8D"/>
    <w:rsid w:val="00D42EE7"/>
    <w:rsid w:val="00D43233"/>
    <w:rsid w:val="00D434C3"/>
    <w:rsid w:val="00D43780"/>
    <w:rsid w:val="00D439F1"/>
    <w:rsid w:val="00D43AB9"/>
    <w:rsid w:val="00D43CD4"/>
    <w:rsid w:val="00D43DE8"/>
    <w:rsid w:val="00D43EF5"/>
    <w:rsid w:val="00D44175"/>
    <w:rsid w:val="00D44426"/>
    <w:rsid w:val="00D44955"/>
    <w:rsid w:val="00D44BAE"/>
    <w:rsid w:val="00D45002"/>
    <w:rsid w:val="00D45040"/>
    <w:rsid w:val="00D45883"/>
    <w:rsid w:val="00D4591F"/>
    <w:rsid w:val="00D45A3B"/>
    <w:rsid w:val="00D45D1C"/>
    <w:rsid w:val="00D45F3F"/>
    <w:rsid w:val="00D46FF1"/>
    <w:rsid w:val="00D4790A"/>
    <w:rsid w:val="00D47D71"/>
    <w:rsid w:val="00D5047A"/>
    <w:rsid w:val="00D50736"/>
    <w:rsid w:val="00D50899"/>
    <w:rsid w:val="00D50B1F"/>
    <w:rsid w:val="00D51567"/>
    <w:rsid w:val="00D51D20"/>
    <w:rsid w:val="00D52194"/>
    <w:rsid w:val="00D523FE"/>
    <w:rsid w:val="00D52525"/>
    <w:rsid w:val="00D527E9"/>
    <w:rsid w:val="00D5287C"/>
    <w:rsid w:val="00D5287D"/>
    <w:rsid w:val="00D53276"/>
    <w:rsid w:val="00D53773"/>
    <w:rsid w:val="00D538A5"/>
    <w:rsid w:val="00D53C88"/>
    <w:rsid w:val="00D53EB9"/>
    <w:rsid w:val="00D54016"/>
    <w:rsid w:val="00D541B2"/>
    <w:rsid w:val="00D5432C"/>
    <w:rsid w:val="00D54658"/>
    <w:rsid w:val="00D54AB0"/>
    <w:rsid w:val="00D54C49"/>
    <w:rsid w:val="00D54C53"/>
    <w:rsid w:val="00D54DD3"/>
    <w:rsid w:val="00D551F7"/>
    <w:rsid w:val="00D554C4"/>
    <w:rsid w:val="00D5573B"/>
    <w:rsid w:val="00D55A33"/>
    <w:rsid w:val="00D55DE2"/>
    <w:rsid w:val="00D56060"/>
    <w:rsid w:val="00D56167"/>
    <w:rsid w:val="00D563F6"/>
    <w:rsid w:val="00D563FF"/>
    <w:rsid w:val="00D566BC"/>
    <w:rsid w:val="00D56F08"/>
    <w:rsid w:val="00D56FBD"/>
    <w:rsid w:val="00D57634"/>
    <w:rsid w:val="00D578C6"/>
    <w:rsid w:val="00D579AC"/>
    <w:rsid w:val="00D57FFE"/>
    <w:rsid w:val="00D6005A"/>
    <w:rsid w:val="00D6017B"/>
    <w:rsid w:val="00D60396"/>
    <w:rsid w:val="00D60952"/>
    <w:rsid w:val="00D609F5"/>
    <w:rsid w:val="00D60A04"/>
    <w:rsid w:val="00D60AE2"/>
    <w:rsid w:val="00D60B77"/>
    <w:rsid w:val="00D60B88"/>
    <w:rsid w:val="00D60D24"/>
    <w:rsid w:val="00D60D4A"/>
    <w:rsid w:val="00D60EA9"/>
    <w:rsid w:val="00D61185"/>
    <w:rsid w:val="00D614AC"/>
    <w:rsid w:val="00D61681"/>
    <w:rsid w:val="00D61A4D"/>
    <w:rsid w:val="00D61BA0"/>
    <w:rsid w:val="00D61C60"/>
    <w:rsid w:val="00D622D3"/>
    <w:rsid w:val="00D6241D"/>
    <w:rsid w:val="00D62451"/>
    <w:rsid w:val="00D626ED"/>
    <w:rsid w:val="00D63382"/>
    <w:rsid w:val="00D63636"/>
    <w:rsid w:val="00D63778"/>
    <w:rsid w:val="00D640CD"/>
    <w:rsid w:val="00D644C3"/>
    <w:rsid w:val="00D645C6"/>
    <w:rsid w:val="00D64AAE"/>
    <w:rsid w:val="00D650F8"/>
    <w:rsid w:val="00D65564"/>
    <w:rsid w:val="00D656C0"/>
    <w:rsid w:val="00D6587E"/>
    <w:rsid w:val="00D65BBF"/>
    <w:rsid w:val="00D65C0F"/>
    <w:rsid w:val="00D65C7D"/>
    <w:rsid w:val="00D65CFD"/>
    <w:rsid w:val="00D65DA3"/>
    <w:rsid w:val="00D666F6"/>
    <w:rsid w:val="00D67044"/>
    <w:rsid w:val="00D67529"/>
    <w:rsid w:val="00D67C84"/>
    <w:rsid w:val="00D67D1D"/>
    <w:rsid w:val="00D67F8C"/>
    <w:rsid w:val="00D707E4"/>
    <w:rsid w:val="00D70880"/>
    <w:rsid w:val="00D70AAF"/>
    <w:rsid w:val="00D70C8C"/>
    <w:rsid w:val="00D70D4B"/>
    <w:rsid w:val="00D70F50"/>
    <w:rsid w:val="00D7184C"/>
    <w:rsid w:val="00D719D9"/>
    <w:rsid w:val="00D71E52"/>
    <w:rsid w:val="00D7200A"/>
    <w:rsid w:val="00D720E9"/>
    <w:rsid w:val="00D724BC"/>
    <w:rsid w:val="00D73160"/>
    <w:rsid w:val="00D7357B"/>
    <w:rsid w:val="00D74027"/>
    <w:rsid w:val="00D7424A"/>
    <w:rsid w:val="00D74827"/>
    <w:rsid w:val="00D74B74"/>
    <w:rsid w:val="00D74B8B"/>
    <w:rsid w:val="00D74ED9"/>
    <w:rsid w:val="00D75485"/>
    <w:rsid w:val="00D7575E"/>
    <w:rsid w:val="00D758CF"/>
    <w:rsid w:val="00D75C15"/>
    <w:rsid w:val="00D75EC6"/>
    <w:rsid w:val="00D760F5"/>
    <w:rsid w:val="00D76AF7"/>
    <w:rsid w:val="00D76CC0"/>
    <w:rsid w:val="00D76DDD"/>
    <w:rsid w:val="00D76FE5"/>
    <w:rsid w:val="00D770A9"/>
    <w:rsid w:val="00D77641"/>
    <w:rsid w:val="00D77DC7"/>
    <w:rsid w:val="00D77E47"/>
    <w:rsid w:val="00D80374"/>
    <w:rsid w:val="00D8083F"/>
    <w:rsid w:val="00D80C1B"/>
    <w:rsid w:val="00D80F20"/>
    <w:rsid w:val="00D8102B"/>
    <w:rsid w:val="00D81129"/>
    <w:rsid w:val="00D8144C"/>
    <w:rsid w:val="00D814CF"/>
    <w:rsid w:val="00D81632"/>
    <w:rsid w:val="00D81B75"/>
    <w:rsid w:val="00D81CD4"/>
    <w:rsid w:val="00D81CFE"/>
    <w:rsid w:val="00D81DC5"/>
    <w:rsid w:val="00D823AC"/>
    <w:rsid w:val="00D823B1"/>
    <w:rsid w:val="00D8256D"/>
    <w:rsid w:val="00D82A21"/>
    <w:rsid w:val="00D83191"/>
    <w:rsid w:val="00D8358D"/>
    <w:rsid w:val="00D836AE"/>
    <w:rsid w:val="00D837A0"/>
    <w:rsid w:val="00D83852"/>
    <w:rsid w:val="00D83981"/>
    <w:rsid w:val="00D83A0A"/>
    <w:rsid w:val="00D83BEA"/>
    <w:rsid w:val="00D83BEB"/>
    <w:rsid w:val="00D84607"/>
    <w:rsid w:val="00D84814"/>
    <w:rsid w:val="00D849D4"/>
    <w:rsid w:val="00D85053"/>
    <w:rsid w:val="00D857E9"/>
    <w:rsid w:val="00D8583C"/>
    <w:rsid w:val="00D858C9"/>
    <w:rsid w:val="00D85AA3"/>
    <w:rsid w:val="00D85BAC"/>
    <w:rsid w:val="00D85C64"/>
    <w:rsid w:val="00D864D7"/>
    <w:rsid w:val="00D86BBD"/>
    <w:rsid w:val="00D86E89"/>
    <w:rsid w:val="00D87394"/>
    <w:rsid w:val="00D87479"/>
    <w:rsid w:val="00D8767E"/>
    <w:rsid w:val="00D9019D"/>
    <w:rsid w:val="00D90877"/>
    <w:rsid w:val="00D9089D"/>
    <w:rsid w:val="00D90AAD"/>
    <w:rsid w:val="00D90B63"/>
    <w:rsid w:val="00D90FC1"/>
    <w:rsid w:val="00D91370"/>
    <w:rsid w:val="00D913BB"/>
    <w:rsid w:val="00D91641"/>
    <w:rsid w:val="00D9172C"/>
    <w:rsid w:val="00D91CBD"/>
    <w:rsid w:val="00D91D6A"/>
    <w:rsid w:val="00D9237B"/>
    <w:rsid w:val="00D9288E"/>
    <w:rsid w:val="00D92EA9"/>
    <w:rsid w:val="00D92FA8"/>
    <w:rsid w:val="00D93229"/>
    <w:rsid w:val="00D93870"/>
    <w:rsid w:val="00D93888"/>
    <w:rsid w:val="00D94795"/>
    <w:rsid w:val="00D94903"/>
    <w:rsid w:val="00D94ACD"/>
    <w:rsid w:val="00D94C50"/>
    <w:rsid w:val="00D95100"/>
    <w:rsid w:val="00D95BCF"/>
    <w:rsid w:val="00D95E7E"/>
    <w:rsid w:val="00D961BC"/>
    <w:rsid w:val="00D96287"/>
    <w:rsid w:val="00D96329"/>
    <w:rsid w:val="00D968F8"/>
    <w:rsid w:val="00D969D9"/>
    <w:rsid w:val="00D96B33"/>
    <w:rsid w:val="00D96C2A"/>
    <w:rsid w:val="00D970EC"/>
    <w:rsid w:val="00D97356"/>
    <w:rsid w:val="00D9755C"/>
    <w:rsid w:val="00D9794F"/>
    <w:rsid w:val="00D97A23"/>
    <w:rsid w:val="00DA01C0"/>
    <w:rsid w:val="00DA0303"/>
    <w:rsid w:val="00DA07C6"/>
    <w:rsid w:val="00DA0EB4"/>
    <w:rsid w:val="00DA0F2B"/>
    <w:rsid w:val="00DA103D"/>
    <w:rsid w:val="00DA1054"/>
    <w:rsid w:val="00DA1154"/>
    <w:rsid w:val="00DA11BC"/>
    <w:rsid w:val="00DA1529"/>
    <w:rsid w:val="00DA1A9A"/>
    <w:rsid w:val="00DA20EB"/>
    <w:rsid w:val="00DA2278"/>
    <w:rsid w:val="00DA2F98"/>
    <w:rsid w:val="00DA2FFF"/>
    <w:rsid w:val="00DA303C"/>
    <w:rsid w:val="00DA36EF"/>
    <w:rsid w:val="00DA3B10"/>
    <w:rsid w:val="00DA3C00"/>
    <w:rsid w:val="00DA4AB2"/>
    <w:rsid w:val="00DA4CBA"/>
    <w:rsid w:val="00DA4D56"/>
    <w:rsid w:val="00DA4DFF"/>
    <w:rsid w:val="00DA50DD"/>
    <w:rsid w:val="00DA5100"/>
    <w:rsid w:val="00DA5962"/>
    <w:rsid w:val="00DA5B93"/>
    <w:rsid w:val="00DA5D93"/>
    <w:rsid w:val="00DA5F44"/>
    <w:rsid w:val="00DA64A1"/>
    <w:rsid w:val="00DA6673"/>
    <w:rsid w:val="00DA66A4"/>
    <w:rsid w:val="00DA6705"/>
    <w:rsid w:val="00DA6A1A"/>
    <w:rsid w:val="00DA6B83"/>
    <w:rsid w:val="00DA6C20"/>
    <w:rsid w:val="00DA6C9E"/>
    <w:rsid w:val="00DA776A"/>
    <w:rsid w:val="00DA7DC0"/>
    <w:rsid w:val="00DB0720"/>
    <w:rsid w:val="00DB07E5"/>
    <w:rsid w:val="00DB0D87"/>
    <w:rsid w:val="00DB0EC6"/>
    <w:rsid w:val="00DB1070"/>
    <w:rsid w:val="00DB10A7"/>
    <w:rsid w:val="00DB11C3"/>
    <w:rsid w:val="00DB172C"/>
    <w:rsid w:val="00DB179A"/>
    <w:rsid w:val="00DB1902"/>
    <w:rsid w:val="00DB1D5F"/>
    <w:rsid w:val="00DB1F43"/>
    <w:rsid w:val="00DB203C"/>
    <w:rsid w:val="00DB22F9"/>
    <w:rsid w:val="00DB37D6"/>
    <w:rsid w:val="00DB43DB"/>
    <w:rsid w:val="00DB4A8B"/>
    <w:rsid w:val="00DB4C78"/>
    <w:rsid w:val="00DB4F28"/>
    <w:rsid w:val="00DB59F8"/>
    <w:rsid w:val="00DB628E"/>
    <w:rsid w:val="00DB6648"/>
    <w:rsid w:val="00DB66F0"/>
    <w:rsid w:val="00DB69EF"/>
    <w:rsid w:val="00DB6D7D"/>
    <w:rsid w:val="00DB74CE"/>
    <w:rsid w:val="00DB75A4"/>
    <w:rsid w:val="00DB75E8"/>
    <w:rsid w:val="00DB7943"/>
    <w:rsid w:val="00DB7A48"/>
    <w:rsid w:val="00DB7A65"/>
    <w:rsid w:val="00DB7B6D"/>
    <w:rsid w:val="00DB7F5F"/>
    <w:rsid w:val="00DC0035"/>
    <w:rsid w:val="00DC011D"/>
    <w:rsid w:val="00DC03C3"/>
    <w:rsid w:val="00DC05E3"/>
    <w:rsid w:val="00DC071F"/>
    <w:rsid w:val="00DC0D11"/>
    <w:rsid w:val="00DC19E7"/>
    <w:rsid w:val="00DC1DAC"/>
    <w:rsid w:val="00DC1FB6"/>
    <w:rsid w:val="00DC23D7"/>
    <w:rsid w:val="00DC245A"/>
    <w:rsid w:val="00DC2460"/>
    <w:rsid w:val="00DC2DCC"/>
    <w:rsid w:val="00DC2E33"/>
    <w:rsid w:val="00DC3518"/>
    <w:rsid w:val="00DC35AE"/>
    <w:rsid w:val="00DC367C"/>
    <w:rsid w:val="00DC39CA"/>
    <w:rsid w:val="00DC3D01"/>
    <w:rsid w:val="00DC3D68"/>
    <w:rsid w:val="00DC412D"/>
    <w:rsid w:val="00DC44B3"/>
    <w:rsid w:val="00DC48CC"/>
    <w:rsid w:val="00DC49B5"/>
    <w:rsid w:val="00DC4A0E"/>
    <w:rsid w:val="00DC5AA6"/>
    <w:rsid w:val="00DC5E1A"/>
    <w:rsid w:val="00DC6169"/>
    <w:rsid w:val="00DC63D9"/>
    <w:rsid w:val="00DC67E8"/>
    <w:rsid w:val="00DC6F6A"/>
    <w:rsid w:val="00DC71A6"/>
    <w:rsid w:val="00DC77E9"/>
    <w:rsid w:val="00DD02F6"/>
    <w:rsid w:val="00DD0AF2"/>
    <w:rsid w:val="00DD0B46"/>
    <w:rsid w:val="00DD0B81"/>
    <w:rsid w:val="00DD0DDC"/>
    <w:rsid w:val="00DD1142"/>
    <w:rsid w:val="00DD12AF"/>
    <w:rsid w:val="00DD13CA"/>
    <w:rsid w:val="00DD1589"/>
    <w:rsid w:val="00DD1616"/>
    <w:rsid w:val="00DD207F"/>
    <w:rsid w:val="00DD2168"/>
    <w:rsid w:val="00DD22EC"/>
    <w:rsid w:val="00DD2570"/>
    <w:rsid w:val="00DD2A25"/>
    <w:rsid w:val="00DD2E29"/>
    <w:rsid w:val="00DD322D"/>
    <w:rsid w:val="00DD334B"/>
    <w:rsid w:val="00DD3523"/>
    <w:rsid w:val="00DD3616"/>
    <w:rsid w:val="00DD36D6"/>
    <w:rsid w:val="00DD3A09"/>
    <w:rsid w:val="00DD3AEB"/>
    <w:rsid w:val="00DD3AEF"/>
    <w:rsid w:val="00DD3C61"/>
    <w:rsid w:val="00DD414F"/>
    <w:rsid w:val="00DD4224"/>
    <w:rsid w:val="00DD4245"/>
    <w:rsid w:val="00DD432C"/>
    <w:rsid w:val="00DD4651"/>
    <w:rsid w:val="00DD4933"/>
    <w:rsid w:val="00DD5557"/>
    <w:rsid w:val="00DD5644"/>
    <w:rsid w:val="00DD572B"/>
    <w:rsid w:val="00DD5EAB"/>
    <w:rsid w:val="00DD5F8B"/>
    <w:rsid w:val="00DD606A"/>
    <w:rsid w:val="00DD6224"/>
    <w:rsid w:val="00DD62E1"/>
    <w:rsid w:val="00DD6640"/>
    <w:rsid w:val="00DD6778"/>
    <w:rsid w:val="00DD685E"/>
    <w:rsid w:val="00DD719B"/>
    <w:rsid w:val="00DD7300"/>
    <w:rsid w:val="00DD746C"/>
    <w:rsid w:val="00DD7594"/>
    <w:rsid w:val="00DD785C"/>
    <w:rsid w:val="00DD7BC7"/>
    <w:rsid w:val="00DD7C8D"/>
    <w:rsid w:val="00DD7F39"/>
    <w:rsid w:val="00DE04B3"/>
    <w:rsid w:val="00DE067D"/>
    <w:rsid w:val="00DE082A"/>
    <w:rsid w:val="00DE0AA2"/>
    <w:rsid w:val="00DE0B2B"/>
    <w:rsid w:val="00DE0D57"/>
    <w:rsid w:val="00DE13D8"/>
    <w:rsid w:val="00DE16C1"/>
    <w:rsid w:val="00DE16E3"/>
    <w:rsid w:val="00DE1A74"/>
    <w:rsid w:val="00DE1BF1"/>
    <w:rsid w:val="00DE1D14"/>
    <w:rsid w:val="00DE23FF"/>
    <w:rsid w:val="00DE263F"/>
    <w:rsid w:val="00DE2C2F"/>
    <w:rsid w:val="00DE3053"/>
    <w:rsid w:val="00DE30C8"/>
    <w:rsid w:val="00DE4059"/>
    <w:rsid w:val="00DE4325"/>
    <w:rsid w:val="00DE43B7"/>
    <w:rsid w:val="00DE4BB4"/>
    <w:rsid w:val="00DE4C0A"/>
    <w:rsid w:val="00DE4D08"/>
    <w:rsid w:val="00DE4DC2"/>
    <w:rsid w:val="00DE51AB"/>
    <w:rsid w:val="00DE5863"/>
    <w:rsid w:val="00DE5E76"/>
    <w:rsid w:val="00DE606A"/>
    <w:rsid w:val="00DE607B"/>
    <w:rsid w:val="00DE63B8"/>
    <w:rsid w:val="00DE6880"/>
    <w:rsid w:val="00DE6C08"/>
    <w:rsid w:val="00DE7416"/>
    <w:rsid w:val="00DE771D"/>
    <w:rsid w:val="00DE78A4"/>
    <w:rsid w:val="00DE7A91"/>
    <w:rsid w:val="00DE7AC4"/>
    <w:rsid w:val="00DE7CF9"/>
    <w:rsid w:val="00DF07A9"/>
    <w:rsid w:val="00DF0C31"/>
    <w:rsid w:val="00DF0C3C"/>
    <w:rsid w:val="00DF1068"/>
    <w:rsid w:val="00DF1736"/>
    <w:rsid w:val="00DF17B2"/>
    <w:rsid w:val="00DF17D4"/>
    <w:rsid w:val="00DF2473"/>
    <w:rsid w:val="00DF278C"/>
    <w:rsid w:val="00DF2A03"/>
    <w:rsid w:val="00DF3325"/>
    <w:rsid w:val="00DF34E1"/>
    <w:rsid w:val="00DF398A"/>
    <w:rsid w:val="00DF39AC"/>
    <w:rsid w:val="00DF3A90"/>
    <w:rsid w:val="00DF3B76"/>
    <w:rsid w:val="00DF3F91"/>
    <w:rsid w:val="00DF423B"/>
    <w:rsid w:val="00DF450A"/>
    <w:rsid w:val="00DF497E"/>
    <w:rsid w:val="00DF4CEC"/>
    <w:rsid w:val="00DF4E4E"/>
    <w:rsid w:val="00DF4FBC"/>
    <w:rsid w:val="00DF5304"/>
    <w:rsid w:val="00DF56A0"/>
    <w:rsid w:val="00DF56FF"/>
    <w:rsid w:val="00DF5968"/>
    <w:rsid w:val="00DF5997"/>
    <w:rsid w:val="00DF5CBE"/>
    <w:rsid w:val="00DF6423"/>
    <w:rsid w:val="00DF643D"/>
    <w:rsid w:val="00DF69A6"/>
    <w:rsid w:val="00DF6AD1"/>
    <w:rsid w:val="00DF6B0F"/>
    <w:rsid w:val="00DF724B"/>
    <w:rsid w:val="00DF7355"/>
    <w:rsid w:val="00DF784B"/>
    <w:rsid w:val="00DF78D1"/>
    <w:rsid w:val="00DF7D97"/>
    <w:rsid w:val="00E00828"/>
    <w:rsid w:val="00E00A85"/>
    <w:rsid w:val="00E00C5D"/>
    <w:rsid w:val="00E00E10"/>
    <w:rsid w:val="00E010F8"/>
    <w:rsid w:val="00E0110C"/>
    <w:rsid w:val="00E01275"/>
    <w:rsid w:val="00E0149A"/>
    <w:rsid w:val="00E0156C"/>
    <w:rsid w:val="00E01628"/>
    <w:rsid w:val="00E01BEA"/>
    <w:rsid w:val="00E01DFF"/>
    <w:rsid w:val="00E02169"/>
    <w:rsid w:val="00E024D6"/>
    <w:rsid w:val="00E0277A"/>
    <w:rsid w:val="00E02A5F"/>
    <w:rsid w:val="00E02EA2"/>
    <w:rsid w:val="00E030D7"/>
    <w:rsid w:val="00E034C7"/>
    <w:rsid w:val="00E0362E"/>
    <w:rsid w:val="00E039C5"/>
    <w:rsid w:val="00E03D12"/>
    <w:rsid w:val="00E03D3B"/>
    <w:rsid w:val="00E03DFC"/>
    <w:rsid w:val="00E04475"/>
    <w:rsid w:val="00E04955"/>
    <w:rsid w:val="00E051D0"/>
    <w:rsid w:val="00E05326"/>
    <w:rsid w:val="00E0548D"/>
    <w:rsid w:val="00E0580A"/>
    <w:rsid w:val="00E058B2"/>
    <w:rsid w:val="00E05ADF"/>
    <w:rsid w:val="00E062FF"/>
    <w:rsid w:val="00E06516"/>
    <w:rsid w:val="00E06A33"/>
    <w:rsid w:val="00E06A84"/>
    <w:rsid w:val="00E06F6A"/>
    <w:rsid w:val="00E07099"/>
    <w:rsid w:val="00E07165"/>
    <w:rsid w:val="00E074FD"/>
    <w:rsid w:val="00E10065"/>
    <w:rsid w:val="00E10690"/>
    <w:rsid w:val="00E10F18"/>
    <w:rsid w:val="00E1137C"/>
    <w:rsid w:val="00E1149A"/>
    <w:rsid w:val="00E11B29"/>
    <w:rsid w:val="00E12249"/>
    <w:rsid w:val="00E12640"/>
    <w:rsid w:val="00E1267A"/>
    <w:rsid w:val="00E12850"/>
    <w:rsid w:val="00E12BF6"/>
    <w:rsid w:val="00E12EE6"/>
    <w:rsid w:val="00E13068"/>
    <w:rsid w:val="00E132BB"/>
    <w:rsid w:val="00E138A6"/>
    <w:rsid w:val="00E13CB9"/>
    <w:rsid w:val="00E143B6"/>
    <w:rsid w:val="00E1458E"/>
    <w:rsid w:val="00E14E2D"/>
    <w:rsid w:val="00E152D0"/>
    <w:rsid w:val="00E1548C"/>
    <w:rsid w:val="00E15AE8"/>
    <w:rsid w:val="00E15E38"/>
    <w:rsid w:val="00E1600E"/>
    <w:rsid w:val="00E1645A"/>
    <w:rsid w:val="00E168C4"/>
    <w:rsid w:val="00E16CBB"/>
    <w:rsid w:val="00E170BC"/>
    <w:rsid w:val="00E17316"/>
    <w:rsid w:val="00E20050"/>
    <w:rsid w:val="00E20298"/>
    <w:rsid w:val="00E202E2"/>
    <w:rsid w:val="00E20402"/>
    <w:rsid w:val="00E20794"/>
    <w:rsid w:val="00E20A99"/>
    <w:rsid w:val="00E21022"/>
    <w:rsid w:val="00E21195"/>
    <w:rsid w:val="00E2207B"/>
    <w:rsid w:val="00E22249"/>
    <w:rsid w:val="00E22557"/>
    <w:rsid w:val="00E229DF"/>
    <w:rsid w:val="00E22B28"/>
    <w:rsid w:val="00E22F97"/>
    <w:rsid w:val="00E23167"/>
    <w:rsid w:val="00E231EA"/>
    <w:rsid w:val="00E23443"/>
    <w:rsid w:val="00E235B7"/>
    <w:rsid w:val="00E23739"/>
    <w:rsid w:val="00E23839"/>
    <w:rsid w:val="00E23B87"/>
    <w:rsid w:val="00E23D8C"/>
    <w:rsid w:val="00E240BB"/>
    <w:rsid w:val="00E24842"/>
    <w:rsid w:val="00E24CB5"/>
    <w:rsid w:val="00E25554"/>
    <w:rsid w:val="00E2572F"/>
    <w:rsid w:val="00E25A9E"/>
    <w:rsid w:val="00E25AFF"/>
    <w:rsid w:val="00E25DAB"/>
    <w:rsid w:val="00E2683C"/>
    <w:rsid w:val="00E26A2F"/>
    <w:rsid w:val="00E26FC5"/>
    <w:rsid w:val="00E279D9"/>
    <w:rsid w:val="00E27A51"/>
    <w:rsid w:val="00E300E5"/>
    <w:rsid w:val="00E3024D"/>
    <w:rsid w:val="00E3060A"/>
    <w:rsid w:val="00E30730"/>
    <w:rsid w:val="00E3096E"/>
    <w:rsid w:val="00E30F2E"/>
    <w:rsid w:val="00E310A5"/>
    <w:rsid w:val="00E31BBD"/>
    <w:rsid w:val="00E31E41"/>
    <w:rsid w:val="00E32533"/>
    <w:rsid w:val="00E32BCE"/>
    <w:rsid w:val="00E33515"/>
    <w:rsid w:val="00E33913"/>
    <w:rsid w:val="00E33B25"/>
    <w:rsid w:val="00E33B6F"/>
    <w:rsid w:val="00E340D1"/>
    <w:rsid w:val="00E34343"/>
    <w:rsid w:val="00E34564"/>
    <w:rsid w:val="00E346BF"/>
    <w:rsid w:val="00E3520C"/>
    <w:rsid w:val="00E35390"/>
    <w:rsid w:val="00E3581D"/>
    <w:rsid w:val="00E359DD"/>
    <w:rsid w:val="00E35AD9"/>
    <w:rsid w:val="00E35D07"/>
    <w:rsid w:val="00E3656E"/>
    <w:rsid w:val="00E36910"/>
    <w:rsid w:val="00E37123"/>
    <w:rsid w:val="00E37686"/>
    <w:rsid w:val="00E401C7"/>
    <w:rsid w:val="00E403CF"/>
    <w:rsid w:val="00E40561"/>
    <w:rsid w:val="00E40797"/>
    <w:rsid w:val="00E40A5B"/>
    <w:rsid w:val="00E41432"/>
    <w:rsid w:val="00E41519"/>
    <w:rsid w:val="00E416D1"/>
    <w:rsid w:val="00E41A08"/>
    <w:rsid w:val="00E42447"/>
    <w:rsid w:val="00E42660"/>
    <w:rsid w:val="00E4298C"/>
    <w:rsid w:val="00E42A21"/>
    <w:rsid w:val="00E42AEE"/>
    <w:rsid w:val="00E42B4F"/>
    <w:rsid w:val="00E43128"/>
    <w:rsid w:val="00E43489"/>
    <w:rsid w:val="00E43545"/>
    <w:rsid w:val="00E438F2"/>
    <w:rsid w:val="00E43AA3"/>
    <w:rsid w:val="00E44102"/>
    <w:rsid w:val="00E444BC"/>
    <w:rsid w:val="00E445B6"/>
    <w:rsid w:val="00E4462A"/>
    <w:rsid w:val="00E4481A"/>
    <w:rsid w:val="00E44DDD"/>
    <w:rsid w:val="00E44EBD"/>
    <w:rsid w:val="00E44FAD"/>
    <w:rsid w:val="00E451EE"/>
    <w:rsid w:val="00E456DC"/>
    <w:rsid w:val="00E4591F"/>
    <w:rsid w:val="00E459F1"/>
    <w:rsid w:val="00E45A3D"/>
    <w:rsid w:val="00E45ABC"/>
    <w:rsid w:val="00E45E2A"/>
    <w:rsid w:val="00E4602E"/>
    <w:rsid w:val="00E46303"/>
    <w:rsid w:val="00E4647B"/>
    <w:rsid w:val="00E469A6"/>
    <w:rsid w:val="00E473B8"/>
    <w:rsid w:val="00E4781F"/>
    <w:rsid w:val="00E478B0"/>
    <w:rsid w:val="00E47B6D"/>
    <w:rsid w:val="00E47EC0"/>
    <w:rsid w:val="00E50011"/>
    <w:rsid w:val="00E500AA"/>
    <w:rsid w:val="00E504F5"/>
    <w:rsid w:val="00E50685"/>
    <w:rsid w:val="00E506D5"/>
    <w:rsid w:val="00E50A7A"/>
    <w:rsid w:val="00E50BD1"/>
    <w:rsid w:val="00E51341"/>
    <w:rsid w:val="00E51487"/>
    <w:rsid w:val="00E518C7"/>
    <w:rsid w:val="00E51B5F"/>
    <w:rsid w:val="00E51BB3"/>
    <w:rsid w:val="00E5211D"/>
    <w:rsid w:val="00E521DC"/>
    <w:rsid w:val="00E5251C"/>
    <w:rsid w:val="00E5282C"/>
    <w:rsid w:val="00E52877"/>
    <w:rsid w:val="00E52AE4"/>
    <w:rsid w:val="00E52BA0"/>
    <w:rsid w:val="00E52C6A"/>
    <w:rsid w:val="00E52DBC"/>
    <w:rsid w:val="00E52EBB"/>
    <w:rsid w:val="00E52EDD"/>
    <w:rsid w:val="00E53218"/>
    <w:rsid w:val="00E5327F"/>
    <w:rsid w:val="00E5328E"/>
    <w:rsid w:val="00E53493"/>
    <w:rsid w:val="00E53969"/>
    <w:rsid w:val="00E539B7"/>
    <w:rsid w:val="00E53BDF"/>
    <w:rsid w:val="00E53D54"/>
    <w:rsid w:val="00E53E85"/>
    <w:rsid w:val="00E5409F"/>
    <w:rsid w:val="00E541E0"/>
    <w:rsid w:val="00E54C68"/>
    <w:rsid w:val="00E54FB3"/>
    <w:rsid w:val="00E55087"/>
    <w:rsid w:val="00E55A5B"/>
    <w:rsid w:val="00E5612D"/>
    <w:rsid w:val="00E5681B"/>
    <w:rsid w:val="00E56F7F"/>
    <w:rsid w:val="00E57653"/>
    <w:rsid w:val="00E5769A"/>
    <w:rsid w:val="00E60079"/>
    <w:rsid w:val="00E600DC"/>
    <w:rsid w:val="00E60310"/>
    <w:rsid w:val="00E60515"/>
    <w:rsid w:val="00E6088A"/>
    <w:rsid w:val="00E60975"/>
    <w:rsid w:val="00E60E8E"/>
    <w:rsid w:val="00E61068"/>
    <w:rsid w:val="00E6122A"/>
    <w:rsid w:val="00E614C3"/>
    <w:rsid w:val="00E61514"/>
    <w:rsid w:val="00E617D8"/>
    <w:rsid w:val="00E61F55"/>
    <w:rsid w:val="00E627D4"/>
    <w:rsid w:val="00E62800"/>
    <w:rsid w:val="00E630CF"/>
    <w:rsid w:val="00E63267"/>
    <w:rsid w:val="00E634A0"/>
    <w:rsid w:val="00E639EE"/>
    <w:rsid w:val="00E63CE1"/>
    <w:rsid w:val="00E63E4B"/>
    <w:rsid w:val="00E646B3"/>
    <w:rsid w:val="00E64A19"/>
    <w:rsid w:val="00E64EB9"/>
    <w:rsid w:val="00E64F27"/>
    <w:rsid w:val="00E64F37"/>
    <w:rsid w:val="00E65095"/>
    <w:rsid w:val="00E652C4"/>
    <w:rsid w:val="00E65303"/>
    <w:rsid w:val="00E65534"/>
    <w:rsid w:val="00E65729"/>
    <w:rsid w:val="00E66064"/>
    <w:rsid w:val="00E663B7"/>
    <w:rsid w:val="00E66556"/>
    <w:rsid w:val="00E66660"/>
    <w:rsid w:val="00E6695A"/>
    <w:rsid w:val="00E66D00"/>
    <w:rsid w:val="00E66E1C"/>
    <w:rsid w:val="00E66FD0"/>
    <w:rsid w:val="00E672D9"/>
    <w:rsid w:val="00E674CE"/>
    <w:rsid w:val="00E674E1"/>
    <w:rsid w:val="00E674FF"/>
    <w:rsid w:val="00E67978"/>
    <w:rsid w:val="00E67EC5"/>
    <w:rsid w:val="00E7010D"/>
    <w:rsid w:val="00E71193"/>
    <w:rsid w:val="00E71215"/>
    <w:rsid w:val="00E71A07"/>
    <w:rsid w:val="00E71DAA"/>
    <w:rsid w:val="00E722B7"/>
    <w:rsid w:val="00E72A92"/>
    <w:rsid w:val="00E73053"/>
    <w:rsid w:val="00E732ED"/>
    <w:rsid w:val="00E73610"/>
    <w:rsid w:val="00E73670"/>
    <w:rsid w:val="00E739BD"/>
    <w:rsid w:val="00E73A55"/>
    <w:rsid w:val="00E73C9F"/>
    <w:rsid w:val="00E73D28"/>
    <w:rsid w:val="00E73E5E"/>
    <w:rsid w:val="00E73EDD"/>
    <w:rsid w:val="00E741EA"/>
    <w:rsid w:val="00E74419"/>
    <w:rsid w:val="00E74772"/>
    <w:rsid w:val="00E74D87"/>
    <w:rsid w:val="00E74DE1"/>
    <w:rsid w:val="00E74EE6"/>
    <w:rsid w:val="00E75224"/>
    <w:rsid w:val="00E75EC4"/>
    <w:rsid w:val="00E7669A"/>
    <w:rsid w:val="00E769F6"/>
    <w:rsid w:val="00E77205"/>
    <w:rsid w:val="00E77589"/>
    <w:rsid w:val="00E77F85"/>
    <w:rsid w:val="00E800BB"/>
    <w:rsid w:val="00E8017C"/>
    <w:rsid w:val="00E80472"/>
    <w:rsid w:val="00E80A87"/>
    <w:rsid w:val="00E80B17"/>
    <w:rsid w:val="00E80EBB"/>
    <w:rsid w:val="00E815D1"/>
    <w:rsid w:val="00E81989"/>
    <w:rsid w:val="00E81D8D"/>
    <w:rsid w:val="00E82256"/>
    <w:rsid w:val="00E82271"/>
    <w:rsid w:val="00E8237F"/>
    <w:rsid w:val="00E824DA"/>
    <w:rsid w:val="00E8266B"/>
    <w:rsid w:val="00E827D7"/>
    <w:rsid w:val="00E82BC9"/>
    <w:rsid w:val="00E82BD8"/>
    <w:rsid w:val="00E82EC0"/>
    <w:rsid w:val="00E83892"/>
    <w:rsid w:val="00E839F2"/>
    <w:rsid w:val="00E83F38"/>
    <w:rsid w:val="00E84501"/>
    <w:rsid w:val="00E84A5A"/>
    <w:rsid w:val="00E850B7"/>
    <w:rsid w:val="00E851EC"/>
    <w:rsid w:val="00E85215"/>
    <w:rsid w:val="00E85460"/>
    <w:rsid w:val="00E8559B"/>
    <w:rsid w:val="00E860BA"/>
    <w:rsid w:val="00E866CF"/>
    <w:rsid w:val="00E86A0A"/>
    <w:rsid w:val="00E86C91"/>
    <w:rsid w:val="00E87032"/>
    <w:rsid w:val="00E87376"/>
    <w:rsid w:val="00E87B7E"/>
    <w:rsid w:val="00E87DF7"/>
    <w:rsid w:val="00E87FB6"/>
    <w:rsid w:val="00E90432"/>
    <w:rsid w:val="00E907F0"/>
    <w:rsid w:val="00E90D28"/>
    <w:rsid w:val="00E90EEF"/>
    <w:rsid w:val="00E910E9"/>
    <w:rsid w:val="00E912B1"/>
    <w:rsid w:val="00E914C6"/>
    <w:rsid w:val="00E9192D"/>
    <w:rsid w:val="00E93060"/>
    <w:rsid w:val="00E93061"/>
    <w:rsid w:val="00E931B5"/>
    <w:rsid w:val="00E9350B"/>
    <w:rsid w:val="00E935CB"/>
    <w:rsid w:val="00E93614"/>
    <w:rsid w:val="00E9392B"/>
    <w:rsid w:val="00E93BAA"/>
    <w:rsid w:val="00E93FC6"/>
    <w:rsid w:val="00E9422F"/>
    <w:rsid w:val="00E943C3"/>
    <w:rsid w:val="00E945A6"/>
    <w:rsid w:val="00E94AA0"/>
    <w:rsid w:val="00E94C65"/>
    <w:rsid w:val="00E95177"/>
    <w:rsid w:val="00E95DBD"/>
    <w:rsid w:val="00E95F89"/>
    <w:rsid w:val="00E96075"/>
    <w:rsid w:val="00E96110"/>
    <w:rsid w:val="00E961BF"/>
    <w:rsid w:val="00E96F73"/>
    <w:rsid w:val="00E9706A"/>
    <w:rsid w:val="00E97169"/>
    <w:rsid w:val="00E971B0"/>
    <w:rsid w:val="00E971F3"/>
    <w:rsid w:val="00E9740A"/>
    <w:rsid w:val="00E97685"/>
    <w:rsid w:val="00E97957"/>
    <w:rsid w:val="00E97DDA"/>
    <w:rsid w:val="00EA0081"/>
    <w:rsid w:val="00EA015E"/>
    <w:rsid w:val="00EA07C9"/>
    <w:rsid w:val="00EA0EDD"/>
    <w:rsid w:val="00EA1241"/>
    <w:rsid w:val="00EA159A"/>
    <w:rsid w:val="00EA1716"/>
    <w:rsid w:val="00EA216F"/>
    <w:rsid w:val="00EA2296"/>
    <w:rsid w:val="00EA2320"/>
    <w:rsid w:val="00EA2CA5"/>
    <w:rsid w:val="00EA2F36"/>
    <w:rsid w:val="00EA2F3A"/>
    <w:rsid w:val="00EA334D"/>
    <w:rsid w:val="00EA3B90"/>
    <w:rsid w:val="00EA3BC6"/>
    <w:rsid w:val="00EA3C8E"/>
    <w:rsid w:val="00EA43C6"/>
    <w:rsid w:val="00EA43CA"/>
    <w:rsid w:val="00EA440A"/>
    <w:rsid w:val="00EA4437"/>
    <w:rsid w:val="00EA461A"/>
    <w:rsid w:val="00EA4621"/>
    <w:rsid w:val="00EA46ED"/>
    <w:rsid w:val="00EA4A69"/>
    <w:rsid w:val="00EA4ABE"/>
    <w:rsid w:val="00EA5481"/>
    <w:rsid w:val="00EA56BA"/>
    <w:rsid w:val="00EA574A"/>
    <w:rsid w:val="00EA57AC"/>
    <w:rsid w:val="00EA60F2"/>
    <w:rsid w:val="00EA61BA"/>
    <w:rsid w:val="00EA6D61"/>
    <w:rsid w:val="00EA7045"/>
    <w:rsid w:val="00EA70D4"/>
    <w:rsid w:val="00EA7107"/>
    <w:rsid w:val="00EA765A"/>
    <w:rsid w:val="00EA7750"/>
    <w:rsid w:val="00EA7A27"/>
    <w:rsid w:val="00EB03BB"/>
    <w:rsid w:val="00EB04DA"/>
    <w:rsid w:val="00EB0B15"/>
    <w:rsid w:val="00EB11B1"/>
    <w:rsid w:val="00EB11C1"/>
    <w:rsid w:val="00EB147D"/>
    <w:rsid w:val="00EB153D"/>
    <w:rsid w:val="00EB1892"/>
    <w:rsid w:val="00EB1910"/>
    <w:rsid w:val="00EB19FE"/>
    <w:rsid w:val="00EB1EDD"/>
    <w:rsid w:val="00EB21CD"/>
    <w:rsid w:val="00EB2237"/>
    <w:rsid w:val="00EB25B2"/>
    <w:rsid w:val="00EB2752"/>
    <w:rsid w:val="00EB2848"/>
    <w:rsid w:val="00EB2D12"/>
    <w:rsid w:val="00EB310A"/>
    <w:rsid w:val="00EB3830"/>
    <w:rsid w:val="00EB3B20"/>
    <w:rsid w:val="00EB3E0B"/>
    <w:rsid w:val="00EB4287"/>
    <w:rsid w:val="00EB455C"/>
    <w:rsid w:val="00EB45CF"/>
    <w:rsid w:val="00EB45D4"/>
    <w:rsid w:val="00EB462E"/>
    <w:rsid w:val="00EB4D63"/>
    <w:rsid w:val="00EB4FFA"/>
    <w:rsid w:val="00EB531D"/>
    <w:rsid w:val="00EB5CE2"/>
    <w:rsid w:val="00EB5E93"/>
    <w:rsid w:val="00EB6055"/>
    <w:rsid w:val="00EB641E"/>
    <w:rsid w:val="00EB684A"/>
    <w:rsid w:val="00EB69EC"/>
    <w:rsid w:val="00EB6A57"/>
    <w:rsid w:val="00EB7122"/>
    <w:rsid w:val="00EB7A06"/>
    <w:rsid w:val="00EB7CB2"/>
    <w:rsid w:val="00EB7EC4"/>
    <w:rsid w:val="00EC0110"/>
    <w:rsid w:val="00EC027D"/>
    <w:rsid w:val="00EC0728"/>
    <w:rsid w:val="00EC088A"/>
    <w:rsid w:val="00EC0D4A"/>
    <w:rsid w:val="00EC11DA"/>
    <w:rsid w:val="00EC129E"/>
    <w:rsid w:val="00EC164E"/>
    <w:rsid w:val="00EC16C0"/>
    <w:rsid w:val="00EC182E"/>
    <w:rsid w:val="00EC19CE"/>
    <w:rsid w:val="00EC24AA"/>
    <w:rsid w:val="00EC272C"/>
    <w:rsid w:val="00EC2D96"/>
    <w:rsid w:val="00EC2D98"/>
    <w:rsid w:val="00EC34A3"/>
    <w:rsid w:val="00EC35C4"/>
    <w:rsid w:val="00EC36D5"/>
    <w:rsid w:val="00EC3AAD"/>
    <w:rsid w:val="00EC3D66"/>
    <w:rsid w:val="00EC3DAD"/>
    <w:rsid w:val="00EC3E52"/>
    <w:rsid w:val="00EC3ECA"/>
    <w:rsid w:val="00EC48A0"/>
    <w:rsid w:val="00EC4A8B"/>
    <w:rsid w:val="00EC4D11"/>
    <w:rsid w:val="00EC4D81"/>
    <w:rsid w:val="00EC5B75"/>
    <w:rsid w:val="00EC5C18"/>
    <w:rsid w:val="00EC5EFB"/>
    <w:rsid w:val="00EC6659"/>
    <w:rsid w:val="00EC672D"/>
    <w:rsid w:val="00EC68F2"/>
    <w:rsid w:val="00EC6B5E"/>
    <w:rsid w:val="00EC7199"/>
    <w:rsid w:val="00EC73E2"/>
    <w:rsid w:val="00EC75AF"/>
    <w:rsid w:val="00EC766E"/>
    <w:rsid w:val="00EC7B36"/>
    <w:rsid w:val="00EC7D1A"/>
    <w:rsid w:val="00EC7FC1"/>
    <w:rsid w:val="00ED00AD"/>
    <w:rsid w:val="00ED0184"/>
    <w:rsid w:val="00ED01F6"/>
    <w:rsid w:val="00ED03A9"/>
    <w:rsid w:val="00ED048E"/>
    <w:rsid w:val="00ED068B"/>
    <w:rsid w:val="00ED0890"/>
    <w:rsid w:val="00ED0E89"/>
    <w:rsid w:val="00ED106D"/>
    <w:rsid w:val="00ED116F"/>
    <w:rsid w:val="00ED16C6"/>
    <w:rsid w:val="00ED1ED2"/>
    <w:rsid w:val="00ED20AF"/>
    <w:rsid w:val="00ED3311"/>
    <w:rsid w:val="00ED340A"/>
    <w:rsid w:val="00ED34DE"/>
    <w:rsid w:val="00ED3D0A"/>
    <w:rsid w:val="00ED4480"/>
    <w:rsid w:val="00ED44B1"/>
    <w:rsid w:val="00ED4B2B"/>
    <w:rsid w:val="00ED4E5E"/>
    <w:rsid w:val="00ED4F97"/>
    <w:rsid w:val="00ED50F9"/>
    <w:rsid w:val="00ED52B4"/>
    <w:rsid w:val="00ED63CB"/>
    <w:rsid w:val="00ED6561"/>
    <w:rsid w:val="00ED678D"/>
    <w:rsid w:val="00ED6BDC"/>
    <w:rsid w:val="00ED6F00"/>
    <w:rsid w:val="00ED7048"/>
    <w:rsid w:val="00ED7648"/>
    <w:rsid w:val="00ED7BBE"/>
    <w:rsid w:val="00ED7BE1"/>
    <w:rsid w:val="00ED7C61"/>
    <w:rsid w:val="00EE0240"/>
    <w:rsid w:val="00EE0832"/>
    <w:rsid w:val="00EE08D0"/>
    <w:rsid w:val="00EE0B0C"/>
    <w:rsid w:val="00EE0BD5"/>
    <w:rsid w:val="00EE0C07"/>
    <w:rsid w:val="00EE0FED"/>
    <w:rsid w:val="00EE11F6"/>
    <w:rsid w:val="00EE14EB"/>
    <w:rsid w:val="00EE1798"/>
    <w:rsid w:val="00EE195D"/>
    <w:rsid w:val="00EE1A85"/>
    <w:rsid w:val="00EE1B3A"/>
    <w:rsid w:val="00EE1EED"/>
    <w:rsid w:val="00EE2049"/>
    <w:rsid w:val="00EE2DFA"/>
    <w:rsid w:val="00EE2E25"/>
    <w:rsid w:val="00EE307F"/>
    <w:rsid w:val="00EE354E"/>
    <w:rsid w:val="00EE37E6"/>
    <w:rsid w:val="00EE3BE7"/>
    <w:rsid w:val="00EE47EA"/>
    <w:rsid w:val="00EE4B5A"/>
    <w:rsid w:val="00EE4F94"/>
    <w:rsid w:val="00EE591F"/>
    <w:rsid w:val="00EE598C"/>
    <w:rsid w:val="00EE5ADD"/>
    <w:rsid w:val="00EE5B4B"/>
    <w:rsid w:val="00EE5C7F"/>
    <w:rsid w:val="00EE5F6F"/>
    <w:rsid w:val="00EE6668"/>
    <w:rsid w:val="00EE6894"/>
    <w:rsid w:val="00EE6ABF"/>
    <w:rsid w:val="00EE709A"/>
    <w:rsid w:val="00EE7645"/>
    <w:rsid w:val="00EF027D"/>
    <w:rsid w:val="00EF0650"/>
    <w:rsid w:val="00EF06EE"/>
    <w:rsid w:val="00EF0A0D"/>
    <w:rsid w:val="00EF0A92"/>
    <w:rsid w:val="00EF0CAD"/>
    <w:rsid w:val="00EF1336"/>
    <w:rsid w:val="00EF1696"/>
    <w:rsid w:val="00EF17EA"/>
    <w:rsid w:val="00EF18CA"/>
    <w:rsid w:val="00EF196E"/>
    <w:rsid w:val="00EF1B7D"/>
    <w:rsid w:val="00EF1C11"/>
    <w:rsid w:val="00EF1CAF"/>
    <w:rsid w:val="00EF2619"/>
    <w:rsid w:val="00EF33A9"/>
    <w:rsid w:val="00EF3581"/>
    <w:rsid w:val="00EF4165"/>
    <w:rsid w:val="00EF4A4A"/>
    <w:rsid w:val="00EF4ADC"/>
    <w:rsid w:val="00EF4F9E"/>
    <w:rsid w:val="00EF5AB8"/>
    <w:rsid w:val="00EF5B1B"/>
    <w:rsid w:val="00EF5D00"/>
    <w:rsid w:val="00EF66F7"/>
    <w:rsid w:val="00EF67BC"/>
    <w:rsid w:val="00EF7166"/>
    <w:rsid w:val="00EF7359"/>
    <w:rsid w:val="00EF77E0"/>
    <w:rsid w:val="00EF78F9"/>
    <w:rsid w:val="00EF7AFB"/>
    <w:rsid w:val="00EF7C9F"/>
    <w:rsid w:val="00EF7E96"/>
    <w:rsid w:val="00F0006A"/>
    <w:rsid w:val="00F00079"/>
    <w:rsid w:val="00F008AE"/>
    <w:rsid w:val="00F0104A"/>
    <w:rsid w:val="00F0127B"/>
    <w:rsid w:val="00F01492"/>
    <w:rsid w:val="00F01A9A"/>
    <w:rsid w:val="00F01B05"/>
    <w:rsid w:val="00F01B13"/>
    <w:rsid w:val="00F01C89"/>
    <w:rsid w:val="00F0219C"/>
    <w:rsid w:val="00F02AD8"/>
    <w:rsid w:val="00F02CC0"/>
    <w:rsid w:val="00F03907"/>
    <w:rsid w:val="00F03CC6"/>
    <w:rsid w:val="00F03F58"/>
    <w:rsid w:val="00F03FEC"/>
    <w:rsid w:val="00F041B7"/>
    <w:rsid w:val="00F04880"/>
    <w:rsid w:val="00F0492E"/>
    <w:rsid w:val="00F04D2E"/>
    <w:rsid w:val="00F04D5A"/>
    <w:rsid w:val="00F05020"/>
    <w:rsid w:val="00F05045"/>
    <w:rsid w:val="00F059EC"/>
    <w:rsid w:val="00F05A38"/>
    <w:rsid w:val="00F05E9E"/>
    <w:rsid w:val="00F05F6F"/>
    <w:rsid w:val="00F067B5"/>
    <w:rsid w:val="00F06977"/>
    <w:rsid w:val="00F06B3B"/>
    <w:rsid w:val="00F06C97"/>
    <w:rsid w:val="00F0719C"/>
    <w:rsid w:val="00F07411"/>
    <w:rsid w:val="00F0762E"/>
    <w:rsid w:val="00F076B3"/>
    <w:rsid w:val="00F07DF2"/>
    <w:rsid w:val="00F07E1A"/>
    <w:rsid w:val="00F07F53"/>
    <w:rsid w:val="00F1038A"/>
    <w:rsid w:val="00F104F2"/>
    <w:rsid w:val="00F10B16"/>
    <w:rsid w:val="00F10B3B"/>
    <w:rsid w:val="00F10B65"/>
    <w:rsid w:val="00F11379"/>
    <w:rsid w:val="00F11418"/>
    <w:rsid w:val="00F11B16"/>
    <w:rsid w:val="00F11F3B"/>
    <w:rsid w:val="00F12061"/>
    <w:rsid w:val="00F13B75"/>
    <w:rsid w:val="00F14247"/>
    <w:rsid w:val="00F146F7"/>
    <w:rsid w:val="00F14927"/>
    <w:rsid w:val="00F14A19"/>
    <w:rsid w:val="00F14EA4"/>
    <w:rsid w:val="00F15056"/>
    <w:rsid w:val="00F150D2"/>
    <w:rsid w:val="00F152CF"/>
    <w:rsid w:val="00F15338"/>
    <w:rsid w:val="00F157F4"/>
    <w:rsid w:val="00F15853"/>
    <w:rsid w:val="00F15F8F"/>
    <w:rsid w:val="00F1609F"/>
    <w:rsid w:val="00F16148"/>
    <w:rsid w:val="00F161D1"/>
    <w:rsid w:val="00F1674B"/>
    <w:rsid w:val="00F16A0B"/>
    <w:rsid w:val="00F16FA2"/>
    <w:rsid w:val="00F17AC1"/>
    <w:rsid w:val="00F17C01"/>
    <w:rsid w:val="00F17CE6"/>
    <w:rsid w:val="00F17F8F"/>
    <w:rsid w:val="00F20622"/>
    <w:rsid w:val="00F21603"/>
    <w:rsid w:val="00F21C2A"/>
    <w:rsid w:val="00F21E8B"/>
    <w:rsid w:val="00F224AF"/>
    <w:rsid w:val="00F22566"/>
    <w:rsid w:val="00F229E4"/>
    <w:rsid w:val="00F22BAA"/>
    <w:rsid w:val="00F22EFB"/>
    <w:rsid w:val="00F23A9D"/>
    <w:rsid w:val="00F23AAE"/>
    <w:rsid w:val="00F23D1D"/>
    <w:rsid w:val="00F241C2"/>
    <w:rsid w:val="00F246B7"/>
    <w:rsid w:val="00F24B5A"/>
    <w:rsid w:val="00F24BDE"/>
    <w:rsid w:val="00F24CE4"/>
    <w:rsid w:val="00F24D35"/>
    <w:rsid w:val="00F24FA0"/>
    <w:rsid w:val="00F250CA"/>
    <w:rsid w:val="00F25296"/>
    <w:rsid w:val="00F25A9A"/>
    <w:rsid w:val="00F25C56"/>
    <w:rsid w:val="00F25CF5"/>
    <w:rsid w:val="00F25DDA"/>
    <w:rsid w:val="00F25EE0"/>
    <w:rsid w:val="00F262B2"/>
    <w:rsid w:val="00F26334"/>
    <w:rsid w:val="00F26A8E"/>
    <w:rsid w:val="00F26D63"/>
    <w:rsid w:val="00F26E1E"/>
    <w:rsid w:val="00F26EBA"/>
    <w:rsid w:val="00F27054"/>
    <w:rsid w:val="00F27080"/>
    <w:rsid w:val="00F2709B"/>
    <w:rsid w:val="00F27532"/>
    <w:rsid w:val="00F27752"/>
    <w:rsid w:val="00F27A81"/>
    <w:rsid w:val="00F27E7E"/>
    <w:rsid w:val="00F27F73"/>
    <w:rsid w:val="00F30408"/>
    <w:rsid w:val="00F30B3D"/>
    <w:rsid w:val="00F30BDB"/>
    <w:rsid w:val="00F30E40"/>
    <w:rsid w:val="00F3106A"/>
    <w:rsid w:val="00F313B4"/>
    <w:rsid w:val="00F3182A"/>
    <w:rsid w:val="00F32194"/>
    <w:rsid w:val="00F32483"/>
    <w:rsid w:val="00F326DA"/>
    <w:rsid w:val="00F3296F"/>
    <w:rsid w:val="00F32B9B"/>
    <w:rsid w:val="00F32DA8"/>
    <w:rsid w:val="00F33FA2"/>
    <w:rsid w:val="00F34188"/>
    <w:rsid w:val="00F34BC0"/>
    <w:rsid w:val="00F34FA4"/>
    <w:rsid w:val="00F35008"/>
    <w:rsid w:val="00F3544F"/>
    <w:rsid w:val="00F35DFC"/>
    <w:rsid w:val="00F36214"/>
    <w:rsid w:val="00F368AB"/>
    <w:rsid w:val="00F369A0"/>
    <w:rsid w:val="00F36BEB"/>
    <w:rsid w:val="00F378A0"/>
    <w:rsid w:val="00F37C41"/>
    <w:rsid w:val="00F401B2"/>
    <w:rsid w:val="00F401F2"/>
    <w:rsid w:val="00F402B7"/>
    <w:rsid w:val="00F40435"/>
    <w:rsid w:val="00F40E3D"/>
    <w:rsid w:val="00F4110F"/>
    <w:rsid w:val="00F411DD"/>
    <w:rsid w:val="00F413F1"/>
    <w:rsid w:val="00F415FD"/>
    <w:rsid w:val="00F42807"/>
    <w:rsid w:val="00F42AF2"/>
    <w:rsid w:val="00F43671"/>
    <w:rsid w:val="00F4383F"/>
    <w:rsid w:val="00F43944"/>
    <w:rsid w:val="00F43C38"/>
    <w:rsid w:val="00F43E20"/>
    <w:rsid w:val="00F43F93"/>
    <w:rsid w:val="00F44CB9"/>
    <w:rsid w:val="00F44EE1"/>
    <w:rsid w:val="00F450B4"/>
    <w:rsid w:val="00F45290"/>
    <w:rsid w:val="00F457C5"/>
    <w:rsid w:val="00F45F5D"/>
    <w:rsid w:val="00F466BB"/>
    <w:rsid w:val="00F46840"/>
    <w:rsid w:val="00F46992"/>
    <w:rsid w:val="00F46B54"/>
    <w:rsid w:val="00F46C8F"/>
    <w:rsid w:val="00F46CF8"/>
    <w:rsid w:val="00F47143"/>
    <w:rsid w:val="00F47407"/>
    <w:rsid w:val="00F4769C"/>
    <w:rsid w:val="00F500C0"/>
    <w:rsid w:val="00F50170"/>
    <w:rsid w:val="00F504AC"/>
    <w:rsid w:val="00F50F48"/>
    <w:rsid w:val="00F51019"/>
    <w:rsid w:val="00F51811"/>
    <w:rsid w:val="00F518F5"/>
    <w:rsid w:val="00F51ADF"/>
    <w:rsid w:val="00F51CF6"/>
    <w:rsid w:val="00F51EAD"/>
    <w:rsid w:val="00F5206A"/>
    <w:rsid w:val="00F5250E"/>
    <w:rsid w:val="00F52BA0"/>
    <w:rsid w:val="00F52E0C"/>
    <w:rsid w:val="00F53856"/>
    <w:rsid w:val="00F53969"/>
    <w:rsid w:val="00F54324"/>
    <w:rsid w:val="00F5464B"/>
    <w:rsid w:val="00F54B90"/>
    <w:rsid w:val="00F54D51"/>
    <w:rsid w:val="00F54DC3"/>
    <w:rsid w:val="00F54E20"/>
    <w:rsid w:val="00F54F20"/>
    <w:rsid w:val="00F5512B"/>
    <w:rsid w:val="00F551B2"/>
    <w:rsid w:val="00F55AF9"/>
    <w:rsid w:val="00F55D23"/>
    <w:rsid w:val="00F56152"/>
    <w:rsid w:val="00F567C6"/>
    <w:rsid w:val="00F56C35"/>
    <w:rsid w:val="00F56E9A"/>
    <w:rsid w:val="00F56FD8"/>
    <w:rsid w:val="00F57691"/>
    <w:rsid w:val="00F57843"/>
    <w:rsid w:val="00F57C03"/>
    <w:rsid w:val="00F57FB6"/>
    <w:rsid w:val="00F60088"/>
    <w:rsid w:val="00F6056E"/>
    <w:rsid w:val="00F606C0"/>
    <w:rsid w:val="00F609DF"/>
    <w:rsid w:val="00F60C46"/>
    <w:rsid w:val="00F60C8B"/>
    <w:rsid w:val="00F6122D"/>
    <w:rsid w:val="00F61D33"/>
    <w:rsid w:val="00F61D9E"/>
    <w:rsid w:val="00F62019"/>
    <w:rsid w:val="00F6272E"/>
    <w:rsid w:val="00F629DB"/>
    <w:rsid w:val="00F62AA8"/>
    <w:rsid w:val="00F63245"/>
    <w:rsid w:val="00F632F7"/>
    <w:rsid w:val="00F6391C"/>
    <w:rsid w:val="00F63EE7"/>
    <w:rsid w:val="00F63F1C"/>
    <w:rsid w:val="00F642C8"/>
    <w:rsid w:val="00F64387"/>
    <w:rsid w:val="00F64512"/>
    <w:rsid w:val="00F6487B"/>
    <w:rsid w:val="00F64A25"/>
    <w:rsid w:val="00F64CEE"/>
    <w:rsid w:val="00F64D54"/>
    <w:rsid w:val="00F64F74"/>
    <w:rsid w:val="00F650AE"/>
    <w:rsid w:val="00F651D7"/>
    <w:rsid w:val="00F653D5"/>
    <w:rsid w:val="00F6551C"/>
    <w:rsid w:val="00F655F4"/>
    <w:rsid w:val="00F658B6"/>
    <w:rsid w:val="00F65DF1"/>
    <w:rsid w:val="00F662EE"/>
    <w:rsid w:val="00F669D3"/>
    <w:rsid w:val="00F66AFB"/>
    <w:rsid w:val="00F66B76"/>
    <w:rsid w:val="00F66E4F"/>
    <w:rsid w:val="00F678BA"/>
    <w:rsid w:val="00F678E5"/>
    <w:rsid w:val="00F67A89"/>
    <w:rsid w:val="00F67D5E"/>
    <w:rsid w:val="00F704E1"/>
    <w:rsid w:val="00F707D0"/>
    <w:rsid w:val="00F70ABB"/>
    <w:rsid w:val="00F70B74"/>
    <w:rsid w:val="00F70D38"/>
    <w:rsid w:val="00F71247"/>
    <w:rsid w:val="00F713C0"/>
    <w:rsid w:val="00F714CB"/>
    <w:rsid w:val="00F71ACE"/>
    <w:rsid w:val="00F71B88"/>
    <w:rsid w:val="00F71FEC"/>
    <w:rsid w:val="00F72CA2"/>
    <w:rsid w:val="00F72EA6"/>
    <w:rsid w:val="00F730AE"/>
    <w:rsid w:val="00F73222"/>
    <w:rsid w:val="00F733A4"/>
    <w:rsid w:val="00F73AE6"/>
    <w:rsid w:val="00F73F9A"/>
    <w:rsid w:val="00F74289"/>
    <w:rsid w:val="00F74294"/>
    <w:rsid w:val="00F7436E"/>
    <w:rsid w:val="00F7453A"/>
    <w:rsid w:val="00F746CE"/>
    <w:rsid w:val="00F74CB5"/>
    <w:rsid w:val="00F74E3B"/>
    <w:rsid w:val="00F74F8C"/>
    <w:rsid w:val="00F7518E"/>
    <w:rsid w:val="00F752DB"/>
    <w:rsid w:val="00F75BBF"/>
    <w:rsid w:val="00F75D84"/>
    <w:rsid w:val="00F76243"/>
    <w:rsid w:val="00F7655E"/>
    <w:rsid w:val="00F76690"/>
    <w:rsid w:val="00F76E72"/>
    <w:rsid w:val="00F76F91"/>
    <w:rsid w:val="00F771DB"/>
    <w:rsid w:val="00F771EE"/>
    <w:rsid w:val="00F77393"/>
    <w:rsid w:val="00F77759"/>
    <w:rsid w:val="00F77F26"/>
    <w:rsid w:val="00F8014E"/>
    <w:rsid w:val="00F802DD"/>
    <w:rsid w:val="00F8086A"/>
    <w:rsid w:val="00F80B17"/>
    <w:rsid w:val="00F80BDB"/>
    <w:rsid w:val="00F81145"/>
    <w:rsid w:val="00F8115F"/>
    <w:rsid w:val="00F81614"/>
    <w:rsid w:val="00F8167C"/>
    <w:rsid w:val="00F824AF"/>
    <w:rsid w:val="00F825C6"/>
    <w:rsid w:val="00F82C20"/>
    <w:rsid w:val="00F830AC"/>
    <w:rsid w:val="00F8357F"/>
    <w:rsid w:val="00F83811"/>
    <w:rsid w:val="00F83E85"/>
    <w:rsid w:val="00F840FB"/>
    <w:rsid w:val="00F842BA"/>
    <w:rsid w:val="00F8439B"/>
    <w:rsid w:val="00F84538"/>
    <w:rsid w:val="00F846E8"/>
    <w:rsid w:val="00F84E09"/>
    <w:rsid w:val="00F84FD1"/>
    <w:rsid w:val="00F84FFD"/>
    <w:rsid w:val="00F8544A"/>
    <w:rsid w:val="00F8564A"/>
    <w:rsid w:val="00F8580E"/>
    <w:rsid w:val="00F85B77"/>
    <w:rsid w:val="00F8601A"/>
    <w:rsid w:val="00F860AB"/>
    <w:rsid w:val="00F86303"/>
    <w:rsid w:val="00F863ED"/>
    <w:rsid w:val="00F86424"/>
    <w:rsid w:val="00F864BA"/>
    <w:rsid w:val="00F8650A"/>
    <w:rsid w:val="00F8660A"/>
    <w:rsid w:val="00F86816"/>
    <w:rsid w:val="00F86FD5"/>
    <w:rsid w:val="00F870F2"/>
    <w:rsid w:val="00F8743C"/>
    <w:rsid w:val="00F876D3"/>
    <w:rsid w:val="00F8785B"/>
    <w:rsid w:val="00F87BD0"/>
    <w:rsid w:val="00F87DA7"/>
    <w:rsid w:val="00F902E1"/>
    <w:rsid w:val="00F9065D"/>
    <w:rsid w:val="00F90CDA"/>
    <w:rsid w:val="00F90D59"/>
    <w:rsid w:val="00F9113C"/>
    <w:rsid w:val="00F9131F"/>
    <w:rsid w:val="00F91C75"/>
    <w:rsid w:val="00F92029"/>
    <w:rsid w:val="00F9209F"/>
    <w:rsid w:val="00F9269F"/>
    <w:rsid w:val="00F9278E"/>
    <w:rsid w:val="00F92AFF"/>
    <w:rsid w:val="00F92B58"/>
    <w:rsid w:val="00F92DE0"/>
    <w:rsid w:val="00F9367D"/>
    <w:rsid w:val="00F9389A"/>
    <w:rsid w:val="00F93ADE"/>
    <w:rsid w:val="00F93D2D"/>
    <w:rsid w:val="00F94453"/>
    <w:rsid w:val="00F947AF"/>
    <w:rsid w:val="00F948B4"/>
    <w:rsid w:val="00F94A66"/>
    <w:rsid w:val="00F94B9C"/>
    <w:rsid w:val="00F94C0A"/>
    <w:rsid w:val="00F95232"/>
    <w:rsid w:val="00F956BF"/>
    <w:rsid w:val="00F9579F"/>
    <w:rsid w:val="00F957C8"/>
    <w:rsid w:val="00F957D1"/>
    <w:rsid w:val="00F95E1C"/>
    <w:rsid w:val="00F95FBD"/>
    <w:rsid w:val="00F96459"/>
    <w:rsid w:val="00F9689E"/>
    <w:rsid w:val="00F96E32"/>
    <w:rsid w:val="00F96E8A"/>
    <w:rsid w:val="00F97581"/>
    <w:rsid w:val="00F97C48"/>
    <w:rsid w:val="00FA0094"/>
    <w:rsid w:val="00FA0349"/>
    <w:rsid w:val="00FA03AD"/>
    <w:rsid w:val="00FA0C1A"/>
    <w:rsid w:val="00FA11D7"/>
    <w:rsid w:val="00FA1F84"/>
    <w:rsid w:val="00FA1FCF"/>
    <w:rsid w:val="00FA2338"/>
    <w:rsid w:val="00FA2352"/>
    <w:rsid w:val="00FA28DE"/>
    <w:rsid w:val="00FA2A6A"/>
    <w:rsid w:val="00FA2BCD"/>
    <w:rsid w:val="00FA2CF7"/>
    <w:rsid w:val="00FA3020"/>
    <w:rsid w:val="00FA3031"/>
    <w:rsid w:val="00FA31F2"/>
    <w:rsid w:val="00FA3218"/>
    <w:rsid w:val="00FA351C"/>
    <w:rsid w:val="00FA3570"/>
    <w:rsid w:val="00FA3AF7"/>
    <w:rsid w:val="00FA3D76"/>
    <w:rsid w:val="00FA3F4E"/>
    <w:rsid w:val="00FA4190"/>
    <w:rsid w:val="00FA49E0"/>
    <w:rsid w:val="00FA4C89"/>
    <w:rsid w:val="00FA4E66"/>
    <w:rsid w:val="00FA4EFC"/>
    <w:rsid w:val="00FA4FB2"/>
    <w:rsid w:val="00FA5C89"/>
    <w:rsid w:val="00FA5D42"/>
    <w:rsid w:val="00FA6271"/>
    <w:rsid w:val="00FA6AE0"/>
    <w:rsid w:val="00FA6D90"/>
    <w:rsid w:val="00FA6F36"/>
    <w:rsid w:val="00FA75AE"/>
    <w:rsid w:val="00FA7A33"/>
    <w:rsid w:val="00FA7A69"/>
    <w:rsid w:val="00FB022F"/>
    <w:rsid w:val="00FB038E"/>
    <w:rsid w:val="00FB03DE"/>
    <w:rsid w:val="00FB069B"/>
    <w:rsid w:val="00FB092F"/>
    <w:rsid w:val="00FB09C6"/>
    <w:rsid w:val="00FB0AE0"/>
    <w:rsid w:val="00FB0C64"/>
    <w:rsid w:val="00FB10B2"/>
    <w:rsid w:val="00FB1325"/>
    <w:rsid w:val="00FB14B9"/>
    <w:rsid w:val="00FB160B"/>
    <w:rsid w:val="00FB1A97"/>
    <w:rsid w:val="00FB1D4B"/>
    <w:rsid w:val="00FB1DEC"/>
    <w:rsid w:val="00FB239E"/>
    <w:rsid w:val="00FB243D"/>
    <w:rsid w:val="00FB2F39"/>
    <w:rsid w:val="00FB373B"/>
    <w:rsid w:val="00FB3B75"/>
    <w:rsid w:val="00FB3C25"/>
    <w:rsid w:val="00FB3DF6"/>
    <w:rsid w:val="00FB4310"/>
    <w:rsid w:val="00FB4747"/>
    <w:rsid w:val="00FB4827"/>
    <w:rsid w:val="00FB48D8"/>
    <w:rsid w:val="00FB4F87"/>
    <w:rsid w:val="00FB51C2"/>
    <w:rsid w:val="00FB54E5"/>
    <w:rsid w:val="00FB5E67"/>
    <w:rsid w:val="00FB6837"/>
    <w:rsid w:val="00FB6D57"/>
    <w:rsid w:val="00FB7176"/>
    <w:rsid w:val="00FB7997"/>
    <w:rsid w:val="00FB7C12"/>
    <w:rsid w:val="00FC0144"/>
    <w:rsid w:val="00FC0785"/>
    <w:rsid w:val="00FC10A9"/>
    <w:rsid w:val="00FC1130"/>
    <w:rsid w:val="00FC17C7"/>
    <w:rsid w:val="00FC1909"/>
    <w:rsid w:val="00FC1AB6"/>
    <w:rsid w:val="00FC1AC7"/>
    <w:rsid w:val="00FC1E23"/>
    <w:rsid w:val="00FC1E38"/>
    <w:rsid w:val="00FC22C2"/>
    <w:rsid w:val="00FC24B4"/>
    <w:rsid w:val="00FC2968"/>
    <w:rsid w:val="00FC2B3F"/>
    <w:rsid w:val="00FC2B4D"/>
    <w:rsid w:val="00FC2C0F"/>
    <w:rsid w:val="00FC303A"/>
    <w:rsid w:val="00FC357A"/>
    <w:rsid w:val="00FC377F"/>
    <w:rsid w:val="00FC3820"/>
    <w:rsid w:val="00FC4938"/>
    <w:rsid w:val="00FC5554"/>
    <w:rsid w:val="00FC623D"/>
    <w:rsid w:val="00FC66C8"/>
    <w:rsid w:val="00FC678C"/>
    <w:rsid w:val="00FC69A8"/>
    <w:rsid w:val="00FC69EF"/>
    <w:rsid w:val="00FC6B0B"/>
    <w:rsid w:val="00FC6C4D"/>
    <w:rsid w:val="00FC72BE"/>
    <w:rsid w:val="00FC77C7"/>
    <w:rsid w:val="00FC7B93"/>
    <w:rsid w:val="00FC7CC5"/>
    <w:rsid w:val="00FC7DBC"/>
    <w:rsid w:val="00FD02F1"/>
    <w:rsid w:val="00FD0402"/>
    <w:rsid w:val="00FD059A"/>
    <w:rsid w:val="00FD05D0"/>
    <w:rsid w:val="00FD0AFA"/>
    <w:rsid w:val="00FD0F78"/>
    <w:rsid w:val="00FD1121"/>
    <w:rsid w:val="00FD14EF"/>
    <w:rsid w:val="00FD1856"/>
    <w:rsid w:val="00FD1AB0"/>
    <w:rsid w:val="00FD1C6B"/>
    <w:rsid w:val="00FD1E06"/>
    <w:rsid w:val="00FD1F4C"/>
    <w:rsid w:val="00FD262B"/>
    <w:rsid w:val="00FD271A"/>
    <w:rsid w:val="00FD2876"/>
    <w:rsid w:val="00FD2C89"/>
    <w:rsid w:val="00FD2EE8"/>
    <w:rsid w:val="00FD3262"/>
    <w:rsid w:val="00FD3446"/>
    <w:rsid w:val="00FD3734"/>
    <w:rsid w:val="00FD37D1"/>
    <w:rsid w:val="00FD4039"/>
    <w:rsid w:val="00FD4271"/>
    <w:rsid w:val="00FD4C49"/>
    <w:rsid w:val="00FD56EF"/>
    <w:rsid w:val="00FD5C34"/>
    <w:rsid w:val="00FD5EA5"/>
    <w:rsid w:val="00FD5FCB"/>
    <w:rsid w:val="00FD6020"/>
    <w:rsid w:val="00FD625D"/>
    <w:rsid w:val="00FD65C4"/>
    <w:rsid w:val="00FD775A"/>
    <w:rsid w:val="00FD77D0"/>
    <w:rsid w:val="00FD7C39"/>
    <w:rsid w:val="00FD7EC1"/>
    <w:rsid w:val="00FD7EE5"/>
    <w:rsid w:val="00FE058A"/>
    <w:rsid w:val="00FE0B54"/>
    <w:rsid w:val="00FE11C3"/>
    <w:rsid w:val="00FE16D2"/>
    <w:rsid w:val="00FE174C"/>
    <w:rsid w:val="00FE1C52"/>
    <w:rsid w:val="00FE1CBC"/>
    <w:rsid w:val="00FE1E9E"/>
    <w:rsid w:val="00FE1F1B"/>
    <w:rsid w:val="00FE2033"/>
    <w:rsid w:val="00FE218E"/>
    <w:rsid w:val="00FE2E4D"/>
    <w:rsid w:val="00FE2EDD"/>
    <w:rsid w:val="00FE330F"/>
    <w:rsid w:val="00FE36B6"/>
    <w:rsid w:val="00FE3709"/>
    <w:rsid w:val="00FE37CA"/>
    <w:rsid w:val="00FE3A03"/>
    <w:rsid w:val="00FE3CC5"/>
    <w:rsid w:val="00FE3EE1"/>
    <w:rsid w:val="00FE409E"/>
    <w:rsid w:val="00FE40C3"/>
    <w:rsid w:val="00FE40C9"/>
    <w:rsid w:val="00FE4F0A"/>
    <w:rsid w:val="00FE51F6"/>
    <w:rsid w:val="00FE5287"/>
    <w:rsid w:val="00FE5E5A"/>
    <w:rsid w:val="00FE64D2"/>
    <w:rsid w:val="00FE656A"/>
    <w:rsid w:val="00FE663D"/>
    <w:rsid w:val="00FE677C"/>
    <w:rsid w:val="00FE695F"/>
    <w:rsid w:val="00FE6A23"/>
    <w:rsid w:val="00FE6DB1"/>
    <w:rsid w:val="00FE6E39"/>
    <w:rsid w:val="00FE6EF5"/>
    <w:rsid w:val="00FE75A3"/>
    <w:rsid w:val="00FE7646"/>
    <w:rsid w:val="00FE7F59"/>
    <w:rsid w:val="00FF0016"/>
    <w:rsid w:val="00FF0309"/>
    <w:rsid w:val="00FF05F7"/>
    <w:rsid w:val="00FF091D"/>
    <w:rsid w:val="00FF0E1B"/>
    <w:rsid w:val="00FF0EFA"/>
    <w:rsid w:val="00FF168D"/>
    <w:rsid w:val="00FF1DE4"/>
    <w:rsid w:val="00FF1FBA"/>
    <w:rsid w:val="00FF1FC6"/>
    <w:rsid w:val="00FF2CC2"/>
    <w:rsid w:val="00FF2CEB"/>
    <w:rsid w:val="00FF2D7A"/>
    <w:rsid w:val="00FF2E9D"/>
    <w:rsid w:val="00FF341D"/>
    <w:rsid w:val="00FF3981"/>
    <w:rsid w:val="00FF3A7A"/>
    <w:rsid w:val="00FF4550"/>
    <w:rsid w:val="00FF476F"/>
    <w:rsid w:val="00FF4E02"/>
    <w:rsid w:val="00FF509B"/>
    <w:rsid w:val="00FF53AC"/>
    <w:rsid w:val="00FF547F"/>
    <w:rsid w:val="00FF5587"/>
    <w:rsid w:val="00FF59DE"/>
    <w:rsid w:val="00FF5D60"/>
    <w:rsid w:val="00FF5E79"/>
    <w:rsid w:val="00FF5FD7"/>
    <w:rsid w:val="00FF61FE"/>
    <w:rsid w:val="00FF62E0"/>
    <w:rsid w:val="00FF62E9"/>
    <w:rsid w:val="00FF6AB7"/>
    <w:rsid w:val="00FF768F"/>
    <w:rsid w:val="00FF76E9"/>
    <w:rsid w:val="00FF773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D8811"/>
  <w15:chartTrackingRefBased/>
  <w15:docId w15:val="{B8702C1D-6DAC-4B13-9829-ACAF29DE7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1F0"/>
    <w:pPr>
      <w:spacing w:after="160" w:line="259" w:lineRule="auto"/>
    </w:pPr>
    <w:rPr>
      <w:sz w:val="22"/>
      <w:szCs w:val="28"/>
      <w:lang w:val="en-US" w:eastAsia="en-US"/>
    </w:rPr>
  </w:style>
  <w:style w:type="paragraph" w:styleId="Heading1">
    <w:name w:val="heading 1"/>
    <w:basedOn w:val="Normal"/>
    <w:next w:val="Normal"/>
    <w:link w:val="Heading1Char"/>
    <w:uiPriority w:val="9"/>
    <w:qFormat/>
    <w:rsid w:val="001D5A66"/>
    <w:pPr>
      <w:keepNext/>
      <w:spacing w:before="240" w:after="60" w:line="240" w:lineRule="auto"/>
      <w:outlineLvl w:val="0"/>
    </w:pPr>
    <w:rPr>
      <w:rFonts w:ascii="Times New Roman" w:eastAsia="Times New Roman" w:hAnsi="Times New Roman"/>
      <w:b/>
      <w:bCs/>
      <w:kern w:val="36"/>
      <w:sz w:val="32"/>
      <w:szCs w:val="32"/>
    </w:rPr>
  </w:style>
  <w:style w:type="paragraph" w:styleId="Heading2">
    <w:name w:val="heading 2"/>
    <w:basedOn w:val="Normal"/>
    <w:next w:val="Normal"/>
    <w:link w:val="Heading2Char"/>
    <w:uiPriority w:val="9"/>
    <w:qFormat/>
    <w:rsid w:val="001D5A66"/>
    <w:pPr>
      <w:keepNext/>
      <w:spacing w:before="240" w:after="60" w:line="240" w:lineRule="auto"/>
      <w:outlineLvl w:val="1"/>
    </w:pPr>
    <w:rPr>
      <w:rFonts w:ascii="Times New Roman" w:eastAsia="Times New Roman" w:hAnsi="Times New Roman"/>
      <w:b/>
      <w:bCs/>
      <w:i/>
      <w:iCs/>
      <w:sz w:val="28"/>
    </w:rPr>
  </w:style>
  <w:style w:type="paragraph" w:styleId="Heading3">
    <w:name w:val="heading 3"/>
    <w:basedOn w:val="Normal"/>
    <w:next w:val="Normal"/>
    <w:link w:val="Heading3Char"/>
    <w:uiPriority w:val="9"/>
    <w:qFormat/>
    <w:rsid w:val="001D5A66"/>
    <w:pPr>
      <w:keepNext/>
      <w:spacing w:before="240" w:after="60" w:line="240" w:lineRule="auto"/>
      <w:outlineLvl w:val="2"/>
    </w:pPr>
    <w:rPr>
      <w:rFonts w:ascii="Times New Roman" w:eastAsia="Times New Roman" w:hAnsi="Times New Roman"/>
      <w:sz w:val="24"/>
      <w:szCs w:val="24"/>
    </w:rPr>
  </w:style>
  <w:style w:type="paragraph" w:styleId="Heading4">
    <w:name w:val="heading 4"/>
    <w:basedOn w:val="Normal"/>
    <w:next w:val="Normal"/>
    <w:link w:val="Heading4Char"/>
    <w:uiPriority w:val="9"/>
    <w:qFormat/>
    <w:rsid w:val="001D5A66"/>
    <w:pPr>
      <w:keepNext/>
      <w:spacing w:before="240" w:after="60" w:line="240" w:lineRule="auto"/>
      <w:outlineLvl w:val="3"/>
    </w:pPr>
    <w:rPr>
      <w:rFonts w:ascii="Times New Roman" w:eastAsia="Times New Roman" w:hAnsi="Times New Roman"/>
      <w:b/>
      <w:bCs/>
      <w:sz w:val="28"/>
    </w:rPr>
  </w:style>
  <w:style w:type="paragraph" w:styleId="Heading5">
    <w:name w:val="heading 5"/>
    <w:basedOn w:val="Normal"/>
    <w:next w:val="Normal"/>
    <w:link w:val="Heading5Char"/>
    <w:uiPriority w:val="9"/>
    <w:qFormat/>
    <w:rsid w:val="001D5A66"/>
    <w:pPr>
      <w:spacing w:before="240" w:after="60" w:line="240" w:lineRule="auto"/>
      <w:outlineLvl w:val="4"/>
    </w:pPr>
    <w:rPr>
      <w:rFonts w:ascii="Times New Roman" w:eastAsia="Times New Roman" w:hAnsi="Times New Roman"/>
      <w:sz w:val="24"/>
      <w:szCs w:val="24"/>
    </w:rPr>
  </w:style>
  <w:style w:type="paragraph" w:styleId="Heading6">
    <w:name w:val="heading 6"/>
    <w:basedOn w:val="Normal"/>
    <w:next w:val="Normal"/>
    <w:link w:val="Heading6Char"/>
    <w:uiPriority w:val="9"/>
    <w:qFormat/>
    <w:rsid w:val="001D5A66"/>
    <w:pPr>
      <w:spacing w:before="240" w:after="60" w:line="240" w:lineRule="auto"/>
      <w:outlineLvl w:val="5"/>
    </w:pPr>
    <w:rPr>
      <w:rFonts w:ascii="Times New Roman" w:eastAsia="Times New Roman" w:hAnsi="Times New Roman"/>
      <w:i/>
      <w:iCs/>
      <w:sz w:val="24"/>
      <w:szCs w:val="24"/>
    </w:rPr>
  </w:style>
  <w:style w:type="paragraph" w:styleId="Heading7">
    <w:name w:val="heading 7"/>
    <w:basedOn w:val="Normal"/>
    <w:next w:val="Normal"/>
    <w:link w:val="Heading7Char"/>
    <w:uiPriority w:val="9"/>
    <w:qFormat/>
    <w:rsid w:val="001D5A66"/>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uiPriority w:val="9"/>
    <w:qFormat/>
    <w:rsid w:val="001D5A66"/>
    <w:p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uiPriority w:val="9"/>
    <w:qFormat/>
    <w:rsid w:val="001D5A66"/>
    <w:pPr>
      <w:spacing w:before="240" w:after="60" w:line="240" w:lineRule="auto"/>
      <w:outlineLvl w:val="8"/>
    </w:pPr>
    <w:rPr>
      <w:rFonts w:ascii="Times New Roman" w:eastAsia="Times New Roman" w:hAnsi="Times New Roman"/>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C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C2F"/>
  </w:style>
  <w:style w:type="paragraph" w:styleId="Footer">
    <w:name w:val="footer"/>
    <w:basedOn w:val="Normal"/>
    <w:link w:val="FooterChar"/>
    <w:uiPriority w:val="99"/>
    <w:unhideWhenUsed/>
    <w:rsid w:val="00DE2C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C2F"/>
  </w:style>
  <w:style w:type="character" w:customStyle="1" w:styleId="Heading1Char">
    <w:name w:val="Heading 1 Char"/>
    <w:link w:val="Heading1"/>
    <w:uiPriority w:val="9"/>
    <w:rsid w:val="001D5A66"/>
    <w:rPr>
      <w:rFonts w:ascii="Times New Roman" w:eastAsia="Times New Roman" w:hAnsi="Times New Roman"/>
      <w:b/>
      <w:bCs/>
      <w:kern w:val="36"/>
      <w:sz w:val="32"/>
      <w:szCs w:val="32"/>
    </w:rPr>
  </w:style>
  <w:style w:type="character" w:customStyle="1" w:styleId="Heading2Char">
    <w:name w:val="Heading 2 Char"/>
    <w:link w:val="Heading2"/>
    <w:uiPriority w:val="9"/>
    <w:rsid w:val="001D5A66"/>
    <w:rPr>
      <w:rFonts w:ascii="Times New Roman" w:eastAsia="Times New Roman" w:hAnsi="Times New Roman"/>
      <w:b/>
      <w:bCs/>
      <w:i/>
      <w:iCs/>
      <w:sz w:val="28"/>
      <w:szCs w:val="28"/>
    </w:rPr>
  </w:style>
  <w:style w:type="character" w:customStyle="1" w:styleId="Heading3Char">
    <w:name w:val="Heading 3 Char"/>
    <w:link w:val="Heading3"/>
    <w:uiPriority w:val="9"/>
    <w:rsid w:val="001D5A66"/>
    <w:rPr>
      <w:rFonts w:ascii="Times New Roman" w:eastAsia="Times New Roman" w:hAnsi="Times New Roman"/>
      <w:sz w:val="24"/>
      <w:szCs w:val="24"/>
    </w:rPr>
  </w:style>
  <w:style w:type="character" w:customStyle="1" w:styleId="Heading4Char">
    <w:name w:val="Heading 4 Char"/>
    <w:link w:val="Heading4"/>
    <w:uiPriority w:val="9"/>
    <w:rsid w:val="001D5A66"/>
    <w:rPr>
      <w:rFonts w:ascii="Times New Roman" w:eastAsia="Times New Roman" w:hAnsi="Times New Roman"/>
      <w:b/>
      <w:bCs/>
      <w:sz w:val="28"/>
      <w:szCs w:val="28"/>
    </w:rPr>
  </w:style>
  <w:style w:type="character" w:customStyle="1" w:styleId="Heading5Char">
    <w:name w:val="Heading 5 Char"/>
    <w:link w:val="Heading5"/>
    <w:uiPriority w:val="9"/>
    <w:rsid w:val="001D5A66"/>
    <w:rPr>
      <w:rFonts w:ascii="Times New Roman" w:eastAsia="Times New Roman" w:hAnsi="Times New Roman"/>
      <w:sz w:val="24"/>
      <w:szCs w:val="24"/>
    </w:rPr>
  </w:style>
  <w:style w:type="character" w:customStyle="1" w:styleId="Heading6Char">
    <w:name w:val="Heading 6 Char"/>
    <w:link w:val="Heading6"/>
    <w:uiPriority w:val="9"/>
    <w:rsid w:val="001D5A66"/>
    <w:rPr>
      <w:rFonts w:ascii="Times New Roman" w:eastAsia="Times New Roman" w:hAnsi="Times New Roman"/>
      <w:i/>
      <w:iCs/>
      <w:sz w:val="24"/>
      <w:szCs w:val="24"/>
    </w:rPr>
  </w:style>
  <w:style w:type="character" w:customStyle="1" w:styleId="Heading7Char">
    <w:name w:val="Heading 7 Char"/>
    <w:link w:val="Heading7"/>
    <w:uiPriority w:val="9"/>
    <w:rsid w:val="001D5A66"/>
    <w:rPr>
      <w:rFonts w:ascii="Times New Roman" w:eastAsia="Times New Roman" w:hAnsi="Times New Roman"/>
      <w:sz w:val="24"/>
      <w:szCs w:val="24"/>
    </w:rPr>
  </w:style>
  <w:style w:type="character" w:customStyle="1" w:styleId="Heading8Char">
    <w:name w:val="Heading 8 Char"/>
    <w:link w:val="Heading8"/>
    <w:uiPriority w:val="9"/>
    <w:rsid w:val="001D5A66"/>
    <w:rPr>
      <w:rFonts w:ascii="Times New Roman" w:eastAsia="Times New Roman" w:hAnsi="Times New Roman"/>
      <w:i/>
      <w:iCs/>
      <w:sz w:val="24"/>
      <w:szCs w:val="24"/>
    </w:rPr>
  </w:style>
  <w:style w:type="character" w:customStyle="1" w:styleId="Heading9Char">
    <w:name w:val="Heading 9 Char"/>
    <w:link w:val="Heading9"/>
    <w:uiPriority w:val="9"/>
    <w:rsid w:val="001D5A66"/>
    <w:rPr>
      <w:rFonts w:ascii="Times New Roman" w:eastAsia="Times New Roman" w:hAnsi="Times New Roman"/>
      <w:b/>
      <w:bCs/>
      <w:i/>
      <w:iCs/>
      <w:sz w:val="24"/>
      <w:szCs w:val="24"/>
    </w:rPr>
  </w:style>
  <w:style w:type="paragraph" w:styleId="BodyText">
    <w:name w:val="Body Text"/>
    <w:basedOn w:val="Normal"/>
    <w:link w:val="BodyTextChar"/>
    <w:uiPriority w:val="99"/>
    <w:qFormat/>
    <w:rsid w:val="001D5A66"/>
    <w:pPr>
      <w:spacing w:after="0" w:line="240" w:lineRule="auto"/>
    </w:pPr>
    <w:rPr>
      <w:rFonts w:ascii="Times New Roman" w:eastAsia="Times New Roman" w:hAnsi="Times New Roman"/>
      <w:sz w:val="20"/>
      <w:szCs w:val="20"/>
    </w:rPr>
  </w:style>
  <w:style w:type="character" w:customStyle="1" w:styleId="BodyTextChar">
    <w:name w:val="Body Text Char"/>
    <w:link w:val="BodyText"/>
    <w:uiPriority w:val="99"/>
    <w:rsid w:val="001D5A66"/>
    <w:rPr>
      <w:rFonts w:ascii="Times New Roman" w:eastAsia="Times New Roman" w:hAnsi="Times New Roman"/>
    </w:rPr>
  </w:style>
  <w:style w:type="character" w:styleId="CommentReference">
    <w:name w:val="annotation reference"/>
    <w:uiPriority w:val="99"/>
    <w:semiHidden/>
    <w:rsid w:val="001D5A66"/>
    <w:rPr>
      <w:rFonts w:ascii="Arial" w:hAnsi="Arial"/>
      <w:sz w:val="16"/>
      <w:szCs w:val="16"/>
      <w:lang w:bidi="th-TH"/>
    </w:rPr>
  </w:style>
  <w:style w:type="paragraph" w:styleId="DocumentMap">
    <w:name w:val="Document Map"/>
    <w:basedOn w:val="Normal"/>
    <w:link w:val="DocumentMapChar"/>
    <w:uiPriority w:val="99"/>
    <w:semiHidden/>
    <w:rsid w:val="001D5A66"/>
    <w:pPr>
      <w:shd w:val="clear" w:color="auto" w:fill="000080"/>
      <w:spacing w:after="0" w:line="240" w:lineRule="auto"/>
    </w:pPr>
    <w:rPr>
      <w:rFonts w:ascii="Times New Roman" w:eastAsia="Times New Roman" w:hAnsi="Times New Roman" w:cs="Times New Roman"/>
      <w:sz w:val="24"/>
      <w:szCs w:val="24"/>
    </w:rPr>
  </w:style>
  <w:style w:type="character" w:customStyle="1" w:styleId="DocumentMapChar">
    <w:name w:val="Document Map Char"/>
    <w:link w:val="DocumentMap"/>
    <w:uiPriority w:val="99"/>
    <w:semiHidden/>
    <w:rsid w:val="001D5A66"/>
    <w:rPr>
      <w:rFonts w:ascii="Times New Roman" w:eastAsia="Times New Roman" w:hAnsi="Times New Roman" w:cs="Times New Roman"/>
      <w:sz w:val="24"/>
      <w:szCs w:val="24"/>
      <w:shd w:val="clear" w:color="auto" w:fill="000080"/>
    </w:rPr>
  </w:style>
  <w:style w:type="character" w:styleId="Emphasis">
    <w:name w:val="Emphasis"/>
    <w:uiPriority w:val="20"/>
    <w:qFormat/>
    <w:rsid w:val="001D5A66"/>
    <w:rPr>
      <w:rFonts w:ascii="Arial" w:hAnsi="Arial"/>
      <w:noProof w:val="0"/>
      <w:sz w:val="20"/>
      <w:szCs w:val="20"/>
      <w:lang w:val="en-US" w:bidi="th-TH"/>
    </w:rPr>
  </w:style>
  <w:style w:type="character" w:styleId="EndnoteReference">
    <w:name w:val="endnote reference"/>
    <w:uiPriority w:val="99"/>
    <w:semiHidden/>
    <w:rsid w:val="001D5A66"/>
    <w:rPr>
      <w:rFonts w:ascii="Arial" w:hAnsi="Arial"/>
      <w:sz w:val="20"/>
      <w:szCs w:val="20"/>
      <w:vertAlign w:val="superscript"/>
      <w:lang w:bidi="th-TH"/>
    </w:rPr>
  </w:style>
  <w:style w:type="paragraph" w:styleId="EnvelopeAddress">
    <w:name w:val="envelope address"/>
    <w:basedOn w:val="Normal"/>
    <w:uiPriority w:val="99"/>
    <w:rsid w:val="001D5A66"/>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4"/>
    </w:rPr>
  </w:style>
  <w:style w:type="paragraph" w:styleId="EnvelopeReturn">
    <w:name w:val="envelope return"/>
    <w:basedOn w:val="Normal"/>
    <w:uiPriority w:val="99"/>
    <w:rsid w:val="001D5A66"/>
    <w:pPr>
      <w:spacing w:after="0" w:line="240" w:lineRule="auto"/>
    </w:pPr>
    <w:rPr>
      <w:rFonts w:ascii="Times New Roman" w:eastAsia="Times New Roman" w:hAnsi="Times New Roman" w:cs="Times New Roman"/>
      <w:sz w:val="24"/>
      <w:szCs w:val="24"/>
    </w:rPr>
  </w:style>
  <w:style w:type="character" w:styleId="FollowedHyperlink">
    <w:name w:val="FollowedHyperlink"/>
    <w:uiPriority w:val="99"/>
    <w:rsid w:val="001D5A66"/>
    <w:rPr>
      <w:rFonts w:ascii="Arial" w:hAnsi="Arial"/>
      <w:color w:val="800080"/>
      <w:sz w:val="20"/>
      <w:szCs w:val="20"/>
      <w:u w:val="single"/>
      <w:lang w:bidi="th-TH"/>
    </w:rPr>
  </w:style>
  <w:style w:type="character" w:styleId="FootnoteReference">
    <w:name w:val="footnote reference"/>
    <w:uiPriority w:val="99"/>
    <w:semiHidden/>
    <w:rsid w:val="001D5A66"/>
    <w:rPr>
      <w:rFonts w:ascii="Arial" w:hAnsi="Arial"/>
      <w:sz w:val="20"/>
      <w:szCs w:val="20"/>
      <w:vertAlign w:val="superscript"/>
      <w:lang w:bidi="th-TH"/>
    </w:rPr>
  </w:style>
  <w:style w:type="character" w:styleId="Hyperlink">
    <w:name w:val="Hyperlink"/>
    <w:uiPriority w:val="99"/>
    <w:rsid w:val="001D5A66"/>
    <w:rPr>
      <w:rFonts w:ascii="Arial" w:hAnsi="Arial"/>
      <w:color w:val="0000FF"/>
      <w:sz w:val="20"/>
      <w:szCs w:val="20"/>
      <w:u w:val="single"/>
      <w:lang w:bidi="th-TH"/>
    </w:rPr>
  </w:style>
  <w:style w:type="paragraph" w:styleId="Index1">
    <w:name w:val="index 1"/>
    <w:basedOn w:val="Normal"/>
    <w:next w:val="Normal"/>
    <w:autoRedefine/>
    <w:uiPriority w:val="99"/>
    <w:semiHidden/>
    <w:rsid w:val="001D5A66"/>
    <w:pPr>
      <w:spacing w:after="0" w:line="240" w:lineRule="auto"/>
      <w:ind w:left="200" w:hanging="200"/>
    </w:pPr>
    <w:rPr>
      <w:rFonts w:ascii="Times New Roman" w:eastAsia="Times New Roman" w:hAnsi="Times New Roman" w:cs="Times New Roman"/>
      <w:sz w:val="24"/>
      <w:szCs w:val="24"/>
    </w:rPr>
  </w:style>
  <w:style w:type="paragraph" w:styleId="IndexHeading">
    <w:name w:val="index heading"/>
    <w:basedOn w:val="Normal"/>
    <w:next w:val="Index1"/>
    <w:uiPriority w:val="99"/>
    <w:rsid w:val="001D5A66"/>
    <w:pPr>
      <w:spacing w:after="0" w:line="240" w:lineRule="auto"/>
    </w:pPr>
    <w:rPr>
      <w:rFonts w:ascii="Times New Roman" w:eastAsia="Times New Roman" w:hAnsi="Times New Roman"/>
      <w:b/>
      <w:bCs/>
      <w:sz w:val="24"/>
      <w:szCs w:val="24"/>
    </w:rPr>
  </w:style>
  <w:style w:type="character" w:styleId="LineNumber">
    <w:name w:val="line number"/>
    <w:uiPriority w:val="99"/>
    <w:rsid w:val="001D5A66"/>
    <w:rPr>
      <w:rFonts w:ascii="Arial" w:hAnsi="Arial"/>
      <w:sz w:val="16"/>
      <w:szCs w:val="16"/>
      <w:lang w:bidi="th-TH"/>
    </w:rPr>
  </w:style>
  <w:style w:type="paragraph" w:styleId="MacroText">
    <w:name w:val="macro"/>
    <w:link w:val="MacroTextChar"/>
    <w:uiPriority w:val="99"/>
    <w:semiHidden/>
    <w:rsid w:val="001D5A6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val="en-US" w:eastAsia="en-US"/>
    </w:rPr>
  </w:style>
  <w:style w:type="character" w:customStyle="1" w:styleId="MacroTextChar">
    <w:name w:val="Macro Text Char"/>
    <w:link w:val="MacroText"/>
    <w:uiPriority w:val="99"/>
    <w:semiHidden/>
    <w:rsid w:val="001D5A66"/>
    <w:rPr>
      <w:rFonts w:ascii="Arial" w:eastAsia="Cordia New" w:hAnsi="Arial" w:cs="Angsana New"/>
    </w:rPr>
  </w:style>
  <w:style w:type="paragraph" w:styleId="MessageHeader">
    <w:name w:val="Message Header"/>
    <w:basedOn w:val="Normal"/>
    <w:link w:val="MessageHeaderChar"/>
    <w:uiPriority w:val="99"/>
    <w:rsid w:val="001D5A6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4"/>
    </w:rPr>
  </w:style>
  <w:style w:type="character" w:customStyle="1" w:styleId="MessageHeaderChar">
    <w:name w:val="Message Header Char"/>
    <w:link w:val="MessageHeader"/>
    <w:uiPriority w:val="99"/>
    <w:rsid w:val="001D5A66"/>
    <w:rPr>
      <w:rFonts w:ascii="Times New Roman" w:eastAsia="Times New Roman" w:hAnsi="Times New Roman" w:cs="Times New Roman"/>
      <w:sz w:val="24"/>
      <w:szCs w:val="24"/>
      <w:shd w:val="pct20" w:color="auto" w:fill="auto"/>
    </w:rPr>
  </w:style>
  <w:style w:type="character" w:styleId="PageNumber">
    <w:name w:val="page number"/>
    <w:uiPriority w:val="99"/>
    <w:rsid w:val="001D5A66"/>
    <w:rPr>
      <w:rFonts w:ascii="Arial" w:hAnsi="Arial"/>
      <w:sz w:val="20"/>
      <w:szCs w:val="20"/>
      <w:lang w:bidi="th-TH"/>
    </w:rPr>
  </w:style>
  <w:style w:type="paragraph" w:styleId="PlainText">
    <w:name w:val="Plain Text"/>
    <w:basedOn w:val="Normal"/>
    <w:link w:val="PlainTextChar"/>
    <w:uiPriority w:val="99"/>
    <w:rsid w:val="001D5A66"/>
    <w:pPr>
      <w:spacing w:after="0" w:line="240" w:lineRule="auto"/>
    </w:pPr>
    <w:rPr>
      <w:rFonts w:ascii="Times New Roman" w:eastAsia="Times New Roman" w:hAnsi="Times New Roman" w:cs="Times New Roman"/>
      <w:sz w:val="24"/>
      <w:szCs w:val="24"/>
    </w:rPr>
  </w:style>
  <w:style w:type="character" w:customStyle="1" w:styleId="PlainTextChar">
    <w:name w:val="Plain Text Char"/>
    <w:link w:val="PlainText"/>
    <w:uiPriority w:val="99"/>
    <w:rsid w:val="001D5A66"/>
    <w:rPr>
      <w:rFonts w:ascii="Times New Roman" w:eastAsia="Times New Roman" w:hAnsi="Times New Roman" w:cs="Times New Roman"/>
      <w:sz w:val="24"/>
      <w:szCs w:val="24"/>
    </w:rPr>
  </w:style>
  <w:style w:type="character" w:styleId="Strong">
    <w:name w:val="Strong"/>
    <w:uiPriority w:val="22"/>
    <w:qFormat/>
    <w:rsid w:val="001D5A66"/>
    <w:rPr>
      <w:rFonts w:ascii="Arial" w:hAnsi="Arial"/>
      <w:b/>
      <w:bCs/>
      <w:sz w:val="24"/>
      <w:szCs w:val="24"/>
      <w:lang w:bidi="th-TH"/>
    </w:rPr>
  </w:style>
  <w:style w:type="paragraph" w:styleId="Subtitle">
    <w:name w:val="Subtitle"/>
    <w:aliases w:val="Internal note"/>
    <w:basedOn w:val="Normal"/>
    <w:link w:val="SubtitleChar"/>
    <w:uiPriority w:val="11"/>
    <w:qFormat/>
    <w:rsid w:val="001D5A66"/>
    <w:pPr>
      <w:spacing w:after="60" w:line="240" w:lineRule="auto"/>
      <w:jc w:val="center"/>
      <w:outlineLvl w:val="1"/>
    </w:pPr>
    <w:rPr>
      <w:rFonts w:ascii="Times New Roman" w:eastAsia="Times New Roman" w:hAnsi="Times New Roman" w:cs="Times New Roman"/>
      <w:sz w:val="24"/>
      <w:szCs w:val="24"/>
    </w:rPr>
  </w:style>
  <w:style w:type="character" w:customStyle="1" w:styleId="SubtitleChar">
    <w:name w:val="Subtitle Char"/>
    <w:aliases w:val="Internal note Char"/>
    <w:link w:val="Subtitle"/>
    <w:uiPriority w:val="11"/>
    <w:rsid w:val="001D5A66"/>
    <w:rPr>
      <w:rFonts w:ascii="Times New Roman" w:eastAsia="Times New Roman" w:hAnsi="Times New Roman" w:cs="Times New Roman"/>
      <w:sz w:val="24"/>
      <w:szCs w:val="24"/>
    </w:rPr>
  </w:style>
  <w:style w:type="paragraph" w:styleId="Title">
    <w:name w:val="Title"/>
    <w:aliases w:val="Comments"/>
    <w:basedOn w:val="Normal"/>
    <w:link w:val="TitleChar"/>
    <w:uiPriority w:val="10"/>
    <w:qFormat/>
    <w:rsid w:val="001D5A66"/>
    <w:pPr>
      <w:spacing w:before="240" w:after="60" w:line="240" w:lineRule="auto"/>
      <w:jc w:val="center"/>
      <w:outlineLvl w:val="0"/>
    </w:pPr>
    <w:rPr>
      <w:rFonts w:ascii="Times New Roman" w:eastAsia="Times New Roman" w:hAnsi="Times New Roman"/>
      <w:b/>
      <w:bCs/>
      <w:kern w:val="36"/>
      <w:sz w:val="24"/>
      <w:szCs w:val="24"/>
    </w:rPr>
  </w:style>
  <w:style w:type="character" w:customStyle="1" w:styleId="TitleChar">
    <w:name w:val="Title Char"/>
    <w:aliases w:val="Comments Char"/>
    <w:link w:val="Title"/>
    <w:uiPriority w:val="10"/>
    <w:rsid w:val="001D5A66"/>
    <w:rPr>
      <w:rFonts w:ascii="Times New Roman" w:eastAsia="Times New Roman" w:hAnsi="Times New Roman"/>
      <w:b/>
      <w:bCs/>
      <w:kern w:val="36"/>
      <w:sz w:val="24"/>
      <w:szCs w:val="24"/>
    </w:rPr>
  </w:style>
  <w:style w:type="paragraph" w:styleId="TOAHeading">
    <w:name w:val="toa heading"/>
    <w:basedOn w:val="Normal"/>
    <w:next w:val="Normal"/>
    <w:uiPriority w:val="99"/>
    <w:semiHidden/>
    <w:rsid w:val="001D5A66"/>
    <w:pPr>
      <w:spacing w:before="120" w:after="0" w:line="240" w:lineRule="auto"/>
    </w:pPr>
    <w:rPr>
      <w:rFonts w:ascii="Times New Roman" w:eastAsia="Times New Roman" w:hAnsi="Times New Roman"/>
      <w:b/>
      <w:bCs/>
      <w:sz w:val="24"/>
      <w:szCs w:val="24"/>
    </w:rPr>
  </w:style>
  <w:style w:type="paragraph" w:styleId="TOC9">
    <w:name w:val="toc 9"/>
    <w:basedOn w:val="Normal"/>
    <w:next w:val="Normal"/>
    <w:autoRedefine/>
    <w:uiPriority w:val="39"/>
    <w:rsid w:val="001D5A66"/>
    <w:pPr>
      <w:spacing w:after="0" w:line="240" w:lineRule="auto"/>
      <w:ind w:left="1600"/>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1D5A66"/>
    <w:pPr>
      <w:tabs>
        <w:tab w:val="left" w:pos="9889"/>
      </w:tabs>
      <w:spacing w:after="0" w:line="240" w:lineRule="exact"/>
      <w:ind w:left="567"/>
    </w:pPr>
    <w:rPr>
      <w:rFonts w:ascii="Angsana New" w:eastAsia="Times New Roman" w:hAnsi="Times New Roman" w:cs="Times New Roman"/>
      <w:sz w:val="28"/>
    </w:rPr>
  </w:style>
  <w:style w:type="character" w:customStyle="1" w:styleId="BodyTextIndentChar">
    <w:name w:val="Body Text Indent Char"/>
    <w:link w:val="BodyTextIndent"/>
    <w:uiPriority w:val="99"/>
    <w:rsid w:val="001D5A66"/>
    <w:rPr>
      <w:rFonts w:ascii="Angsana New" w:eastAsia="Times New Roman" w:hAnsi="Times New Roman" w:cs="Times New Roman"/>
      <w:sz w:val="28"/>
      <w:szCs w:val="28"/>
    </w:rPr>
  </w:style>
  <w:style w:type="paragraph" w:styleId="BlockText">
    <w:name w:val="Block Text"/>
    <w:basedOn w:val="Normal"/>
    <w:uiPriority w:val="99"/>
    <w:rsid w:val="001D5A66"/>
    <w:pPr>
      <w:tabs>
        <w:tab w:val="left" w:pos="900"/>
        <w:tab w:val="left" w:pos="2160"/>
        <w:tab w:val="right" w:pos="7200"/>
        <w:tab w:val="right" w:pos="8540"/>
      </w:tabs>
      <w:spacing w:after="0" w:line="240" w:lineRule="atLeast"/>
      <w:ind w:left="567" w:right="-34"/>
    </w:pPr>
    <w:rPr>
      <w:rFonts w:ascii="Angsana New" w:eastAsia="Times New Roman" w:hAnsi="Times New Roman" w:cs="Times New Roman"/>
      <w:sz w:val="28"/>
    </w:rPr>
  </w:style>
  <w:style w:type="paragraph" w:customStyle="1" w:styleId="a">
    <w:name w:val="เนื้อเรื่อง"/>
    <w:basedOn w:val="Normal"/>
    <w:uiPriority w:val="99"/>
    <w:rsid w:val="001D5A66"/>
    <w:pPr>
      <w:spacing w:after="0" w:line="240" w:lineRule="auto"/>
      <w:ind w:right="386"/>
    </w:pPr>
    <w:rPr>
      <w:rFonts w:ascii="Cordia New" w:eastAsia="Times New Roman" w:hAnsi="Times New Roman" w:cs="Times New Roman"/>
      <w:color w:val="000080"/>
      <w:sz w:val="20"/>
      <w:szCs w:val="20"/>
    </w:rPr>
  </w:style>
  <w:style w:type="paragraph" w:styleId="BodyTextIndent3">
    <w:name w:val="Body Text Indent 3"/>
    <w:basedOn w:val="Normal"/>
    <w:link w:val="BodyTextIndent3Char"/>
    <w:uiPriority w:val="99"/>
    <w:rsid w:val="001D5A66"/>
    <w:pPr>
      <w:tabs>
        <w:tab w:val="left" w:pos="1134"/>
      </w:tabs>
      <w:spacing w:after="0" w:line="240" w:lineRule="auto"/>
      <w:ind w:left="567"/>
    </w:pPr>
    <w:rPr>
      <w:rFonts w:ascii="Times New Roman" w:eastAsia="Times New Roman" w:hAnsi="Times New Roman"/>
      <w:szCs w:val="22"/>
    </w:rPr>
  </w:style>
  <w:style w:type="character" w:customStyle="1" w:styleId="BodyTextIndent3Char">
    <w:name w:val="Body Text Indent 3 Char"/>
    <w:link w:val="BodyTextIndent3"/>
    <w:uiPriority w:val="99"/>
    <w:rsid w:val="001D5A66"/>
    <w:rPr>
      <w:rFonts w:ascii="Times New Roman" w:eastAsia="Times New Roman" w:hAnsi="Times New Roman"/>
      <w:sz w:val="22"/>
      <w:szCs w:val="22"/>
    </w:rPr>
  </w:style>
  <w:style w:type="paragraph" w:customStyle="1" w:styleId="Style4">
    <w:name w:val="Style4"/>
    <w:basedOn w:val="Header"/>
    <w:uiPriority w:val="99"/>
    <w:rsid w:val="001D5A66"/>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rPr>
  </w:style>
  <w:style w:type="paragraph" w:customStyle="1" w:styleId="Style1">
    <w:name w:val="Style1"/>
    <w:basedOn w:val="Normal"/>
    <w:next w:val="Normal"/>
    <w:qFormat/>
    <w:rsid w:val="001D5A66"/>
    <w:pPr>
      <w:pBdr>
        <w:bottom w:val="single" w:sz="4" w:space="1" w:color="auto"/>
      </w:pBdr>
      <w:spacing w:after="0" w:line="240" w:lineRule="exact"/>
      <w:jc w:val="center"/>
    </w:pPr>
    <w:rPr>
      <w:rFonts w:ascii="Times New Roman" w:eastAsia="Times New Roman" w:hAnsi="Times New Roman"/>
      <w:b/>
      <w:bCs/>
      <w:sz w:val="20"/>
      <w:szCs w:val="20"/>
    </w:rPr>
  </w:style>
  <w:style w:type="paragraph" w:styleId="BodyTextIndent2">
    <w:name w:val="Body Text Indent 2"/>
    <w:basedOn w:val="Normal"/>
    <w:link w:val="BodyTextIndent2Char"/>
    <w:uiPriority w:val="99"/>
    <w:rsid w:val="001D5A66"/>
    <w:pPr>
      <w:tabs>
        <w:tab w:val="left" w:pos="567"/>
      </w:tabs>
      <w:spacing w:after="40" w:line="240" w:lineRule="auto"/>
      <w:ind w:left="567"/>
    </w:pPr>
    <w:rPr>
      <w:rFonts w:ascii="Cordia New" w:eastAsia="Times New Roman" w:hAnsi="Cordia New" w:cs="Times New Roman"/>
      <w:b/>
      <w:bCs/>
      <w:szCs w:val="22"/>
    </w:rPr>
  </w:style>
  <w:style w:type="character" w:customStyle="1" w:styleId="BodyTextIndent2Char">
    <w:name w:val="Body Text Indent 2 Char"/>
    <w:link w:val="BodyTextIndent2"/>
    <w:uiPriority w:val="99"/>
    <w:rsid w:val="001D5A66"/>
    <w:rPr>
      <w:rFonts w:ascii="Cordia New" w:eastAsia="Times New Roman" w:hAnsi="Cordia New" w:cs="Times New Roman"/>
      <w:b/>
      <w:bCs/>
      <w:sz w:val="22"/>
      <w:szCs w:val="22"/>
    </w:rPr>
  </w:style>
  <w:style w:type="paragraph" w:styleId="Caption">
    <w:name w:val="caption"/>
    <w:basedOn w:val="Normal"/>
    <w:next w:val="Normal"/>
    <w:uiPriority w:val="35"/>
    <w:qFormat/>
    <w:rsid w:val="001D5A66"/>
    <w:pPr>
      <w:tabs>
        <w:tab w:val="left" w:pos="567"/>
        <w:tab w:val="right" w:pos="7200"/>
        <w:tab w:val="right" w:pos="8540"/>
      </w:tabs>
      <w:spacing w:after="0" w:line="240" w:lineRule="atLeast"/>
      <w:ind w:right="-36"/>
    </w:pPr>
    <w:rPr>
      <w:rFonts w:ascii="Angsana New" w:eastAsia="Times New Roman" w:hAnsi="Times New Roman" w:cs="Times New Roman"/>
      <w:b/>
      <w:bCs/>
      <w:sz w:val="28"/>
    </w:rPr>
  </w:style>
  <w:style w:type="paragraph" w:styleId="BodyText2">
    <w:name w:val="Body Text 2"/>
    <w:basedOn w:val="Normal"/>
    <w:link w:val="BodyText2Char"/>
    <w:uiPriority w:val="99"/>
    <w:rsid w:val="001D5A66"/>
    <w:pPr>
      <w:spacing w:after="0" w:line="240" w:lineRule="auto"/>
    </w:pPr>
    <w:rPr>
      <w:rFonts w:ascii="Times New Roman" w:eastAsia="Times New Roman" w:hAnsi="Times New Roman"/>
      <w:szCs w:val="22"/>
    </w:rPr>
  </w:style>
  <w:style w:type="character" w:customStyle="1" w:styleId="BodyText2Char">
    <w:name w:val="Body Text 2 Char"/>
    <w:link w:val="BodyText2"/>
    <w:uiPriority w:val="99"/>
    <w:rsid w:val="001D5A66"/>
    <w:rPr>
      <w:rFonts w:ascii="Times New Roman" w:eastAsia="Times New Roman" w:hAnsi="Times New Roman"/>
      <w:sz w:val="22"/>
      <w:szCs w:val="22"/>
    </w:rPr>
  </w:style>
  <w:style w:type="paragraph" w:styleId="List2">
    <w:name w:val="List 2"/>
    <w:basedOn w:val="Normal"/>
    <w:uiPriority w:val="99"/>
    <w:rsid w:val="001D5A66"/>
    <w:pPr>
      <w:spacing w:after="0" w:line="240" w:lineRule="auto"/>
      <w:ind w:left="566" w:hanging="283"/>
    </w:pPr>
    <w:rPr>
      <w:rFonts w:ascii="Times New Roman" w:eastAsia="Times New Roman" w:hAnsi="Times New Roman" w:cs="Times New Roman"/>
      <w:sz w:val="24"/>
      <w:szCs w:val="24"/>
    </w:rPr>
  </w:style>
  <w:style w:type="paragraph" w:styleId="List3">
    <w:name w:val="List 3"/>
    <w:basedOn w:val="Normal"/>
    <w:uiPriority w:val="99"/>
    <w:rsid w:val="001D5A66"/>
    <w:pPr>
      <w:spacing w:after="0" w:line="240" w:lineRule="auto"/>
      <w:ind w:left="849" w:hanging="283"/>
    </w:pPr>
    <w:rPr>
      <w:rFonts w:ascii="Times New Roman" w:eastAsia="Times New Roman" w:hAnsi="Times New Roman" w:cs="Times New Roman"/>
      <w:sz w:val="24"/>
      <w:szCs w:val="24"/>
    </w:rPr>
  </w:style>
  <w:style w:type="paragraph" w:styleId="Date">
    <w:name w:val="Date"/>
    <w:basedOn w:val="Normal"/>
    <w:next w:val="Normal"/>
    <w:link w:val="DateChar"/>
    <w:uiPriority w:val="99"/>
    <w:rsid w:val="001D5A66"/>
    <w:pPr>
      <w:spacing w:after="0" w:line="240" w:lineRule="auto"/>
    </w:pPr>
    <w:rPr>
      <w:rFonts w:ascii="Times New Roman" w:eastAsia="Times New Roman" w:hAnsi="Times New Roman" w:cs="Times New Roman"/>
      <w:sz w:val="24"/>
      <w:szCs w:val="24"/>
    </w:rPr>
  </w:style>
  <w:style w:type="character" w:customStyle="1" w:styleId="DateChar">
    <w:name w:val="Date Char"/>
    <w:link w:val="Date"/>
    <w:uiPriority w:val="99"/>
    <w:rsid w:val="001D5A66"/>
    <w:rPr>
      <w:rFonts w:ascii="Times New Roman" w:eastAsia="Times New Roman" w:hAnsi="Times New Roman" w:cs="Times New Roman"/>
      <w:sz w:val="24"/>
      <w:szCs w:val="24"/>
    </w:rPr>
  </w:style>
  <w:style w:type="paragraph" w:styleId="ListBullet2">
    <w:name w:val="List Bullet 2"/>
    <w:basedOn w:val="Normal"/>
    <w:autoRedefine/>
    <w:uiPriority w:val="99"/>
    <w:qFormat/>
    <w:rsid w:val="001D5A66"/>
    <w:pPr>
      <w:numPr>
        <w:numId w:val="1"/>
      </w:numPr>
      <w:spacing w:after="0" w:line="240" w:lineRule="auto"/>
    </w:pPr>
    <w:rPr>
      <w:rFonts w:ascii="Times New Roman" w:eastAsia="Times New Roman" w:hAnsi="Times New Roman" w:cs="Times New Roman"/>
      <w:sz w:val="24"/>
      <w:szCs w:val="24"/>
    </w:rPr>
  </w:style>
  <w:style w:type="paragraph" w:styleId="ListContinue2">
    <w:name w:val="List Continue 2"/>
    <w:basedOn w:val="Normal"/>
    <w:uiPriority w:val="99"/>
    <w:qFormat/>
    <w:rsid w:val="001D5A66"/>
    <w:pPr>
      <w:spacing w:after="120" w:line="240" w:lineRule="auto"/>
      <w:ind w:left="566"/>
    </w:pPr>
    <w:rPr>
      <w:rFonts w:ascii="Times New Roman" w:eastAsia="Times New Roman" w:hAnsi="Times New Roman" w:cs="Times New Roman"/>
      <w:sz w:val="24"/>
      <w:szCs w:val="24"/>
    </w:rPr>
  </w:style>
  <w:style w:type="paragraph" w:styleId="BodyText3">
    <w:name w:val="Body Text 3"/>
    <w:basedOn w:val="Normal"/>
    <w:link w:val="BodyText3Char"/>
    <w:uiPriority w:val="99"/>
    <w:rsid w:val="001D5A66"/>
    <w:pPr>
      <w:autoSpaceDE w:val="0"/>
      <w:autoSpaceDN w:val="0"/>
      <w:spacing w:after="0" w:line="240" w:lineRule="auto"/>
      <w:ind w:right="-31"/>
      <w:jc w:val="distribute"/>
    </w:pPr>
    <w:rPr>
      <w:rFonts w:ascii="Times New Roman" w:eastAsia="Times New Roman" w:hAnsi="Times New Roman" w:cs="Times New Roman"/>
      <w:sz w:val="20"/>
      <w:szCs w:val="20"/>
    </w:rPr>
  </w:style>
  <w:style w:type="character" w:customStyle="1" w:styleId="BodyText3Char">
    <w:name w:val="Body Text 3 Char"/>
    <w:link w:val="BodyText3"/>
    <w:uiPriority w:val="99"/>
    <w:rsid w:val="001D5A66"/>
    <w:rPr>
      <w:rFonts w:ascii="Times New Roman" w:eastAsia="Times New Roman" w:hAnsi="Times New Roman" w:cs="Times New Roman"/>
    </w:rPr>
  </w:style>
  <w:style w:type="paragraph" w:styleId="BalloonText">
    <w:name w:val="Balloon Text"/>
    <w:basedOn w:val="Normal"/>
    <w:link w:val="BalloonTextChar"/>
    <w:uiPriority w:val="99"/>
    <w:semiHidden/>
    <w:rsid w:val="001D5A66"/>
    <w:pPr>
      <w:spacing w:after="0" w:line="240" w:lineRule="auto"/>
    </w:pPr>
    <w:rPr>
      <w:rFonts w:ascii="Tahoma" w:eastAsia="Times New Roman" w:hAnsi="Tahoma" w:cs="Times New Roman"/>
      <w:sz w:val="16"/>
      <w:szCs w:val="18"/>
    </w:rPr>
  </w:style>
  <w:style w:type="character" w:customStyle="1" w:styleId="BalloonTextChar">
    <w:name w:val="Balloon Text Char"/>
    <w:link w:val="BalloonText"/>
    <w:uiPriority w:val="99"/>
    <w:semiHidden/>
    <w:rsid w:val="001D5A66"/>
    <w:rPr>
      <w:rFonts w:ascii="Tahoma" w:eastAsia="Times New Roman" w:hAnsi="Tahoma" w:cs="Times New Roman"/>
      <w:sz w:val="16"/>
      <w:szCs w:val="18"/>
    </w:rPr>
  </w:style>
  <w:style w:type="table" w:styleId="TableGrid">
    <w:name w:val="Table Grid"/>
    <w:basedOn w:val="TableNormal"/>
    <w:uiPriority w:val="39"/>
    <w:rsid w:val="001D5A66"/>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1D5A66"/>
    <w:pPr>
      <w:spacing w:after="0" w:line="240" w:lineRule="auto"/>
    </w:pPr>
    <w:rPr>
      <w:rFonts w:ascii="Times New Roman" w:eastAsia="Times New Roman" w:hAnsi="Times New Roman" w:cs="Times New Roman"/>
      <w:sz w:val="20"/>
      <w:szCs w:val="23"/>
    </w:rPr>
  </w:style>
  <w:style w:type="character" w:customStyle="1" w:styleId="CommentTextChar">
    <w:name w:val="Comment Text Char"/>
    <w:link w:val="CommentText"/>
    <w:uiPriority w:val="99"/>
    <w:rsid w:val="001D5A66"/>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1D5A66"/>
    <w:rPr>
      <w:b/>
      <w:bCs/>
    </w:rPr>
  </w:style>
  <w:style w:type="character" w:customStyle="1" w:styleId="CommentSubjectChar">
    <w:name w:val="Comment Subject Char"/>
    <w:link w:val="CommentSubject"/>
    <w:uiPriority w:val="99"/>
    <w:rsid w:val="001D5A66"/>
    <w:rPr>
      <w:rFonts w:ascii="Times New Roman" w:eastAsia="Times New Roman" w:hAnsi="Times New Roman" w:cs="Times New Roman"/>
      <w:b/>
      <w:bCs/>
      <w:szCs w:val="23"/>
    </w:rPr>
  </w:style>
  <w:style w:type="paragraph" w:styleId="ListParagraph">
    <w:name w:val="List Paragraph"/>
    <w:basedOn w:val="Normal"/>
    <w:uiPriority w:val="34"/>
    <w:qFormat/>
    <w:rsid w:val="001D5A66"/>
    <w:pPr>
      <w:spacing w:after="0" w:line="240" w:lineRule="auto"/>
      <w:ind w:left="720"/>
    </w:pPr>
    <w:rPr>
      <w:rFonts w:ascii="Times New Roman" w:eastAsia="Times New Roman" w:hAnsi="Times New Roman" w:cs="Times New Roman"/>
      <w:sz w:val="24"/>
      <w:szCs w:val="30"/>
    </w:rPr>
  </w:style>
  <w:style w:type="paragraph" w:customStyle="1" w:styleId="Style3">
    <w:name w:val="Style3"/>
    <w:basedOn w:val="Normal"/>
    <w:uiPriority w:val="99"/>
    <w:rsid w:val="001D5A66"/>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rPr>
  </w:style>
  <w:style w:type="paragraph" w:customStyle="1" w:styleId="IndexHeading1">
    <w:name w:val="Index Heading1"/>
    <w:aliases w:val="ixh,index heading"/>
    <w:next w:val="TOC3"/>
    <w:uiPriority w:val="99"/>
    <w:rsid w:val="001D5A66"/>
    <w:pPr>
      <w:spacing w:after="130" w:line="260" w:lineRule="atLeast"/>
      <w:ind w:left="1134" w:hanging="1134"/>
    </w:pPr>
    <w:rPr>
      <w:rFonts w:ascii="Cordia New" w:eastAsia="MS Mincho" w:hAnsi="Cordia New" w:cs="Angsana New"/>
      <w:b/>
      <w:sz w:val="22"/>
      <w:lang w:val="en-US" w:eastAsia="en-US" w:bidi="ar-SA"/>
    </w:rPr>
  </w:style>
  <w:style w:type="paragraph" w:customStyle="1" w:styleId="acctfourfigures">
    <w:name w:val="acct four figures"/>
    <w:aliases w:val="a4,a4 + 8 pt,(Complex) + 8 pt,(Complex),Thai Distribute..."/>
    <w:basedOn w:val="Normal"/>
    <w:uiPriority w:val="99"/>
    <w:rsid w:val="001D5A66"/>
    <w:pPr>
      <w:tabs>
        <w:tab w:val="decimal" w:pos="765"/>
      </w:tabs>
      <w:spacing w:after="0" w:line="260" w:lineRule="atLeast"/>
    </w:pPr>
    <w:rPr>
      <w:rFonts w:ascii="Times New Roman" w:eastAsia="MS Mincho" w:hAnsi="Times New Roman" w:cs="Times New Roman"/>
      <w:szCs w:val="20"/>
      <w:lang w:bidi="ar-SA"/>
    </w:rPr>
  </w:style>
  <w:style w:type="paragraph" w:styleId="TOC3">
    <w:name w:val="toc 3"/>
    <w:basedOn w:val="Normal"/>
    <w:next w:val="Normal"/>
    <w:autoRedefine/>
    <w:uiPriority w:val="39"/>
    <w:rsid w:val="001D5A66"/>
    <w:pPr>
      <w:spacing w:after="0" w:line="240" w:lineRule="auto"/>
      <w:ind w:left="480"/>
    </w:pPr>
    <w:rPr>
      <w:rFonts w:ascii="Times New Roman" w:eastAsia="Times New Roman" w:hAnsi="Times New Roman" w:cs="Times New Roman"/>
      <w:sz w:val="24"/>
      <w:szCs w:val="30"/>
    </w:rPr>
  </w:style>
  <w:style w:type="paragraph" w:customStyle="1" w:styleId="BodySingle">
    <w:name w:val="Body Single"/>
    <w:basedOn w:val="BodyText"/>
    <w:link w:val="BodySingleChar"/>
    <w:uiPriority w:val="1"/>
    <w:qFormat/>
    <w:rsid w:val="001D5A66"/>
    <w:rPr>
      <w:rFonts w:cs="Angsana New"/>
      <w:sz w:val="24"/>
      <w:szCs w:val="24"/>
      <w:lang w:val="en-GB"/>
    </w:rPr>
  </w:style>
  <w:style w:type="character" w:customStyle="1" w:styleId="BodySingleChar">
    <w:name w:val="Body Single Char"/>
    <w:link w:val="BodySingle"/>
    <w:uiPriority w:val="1"/>
    <w:rsid w:val="001D5A66"/>
    <w:rPr>
      <w:rFonts w:ascii="Times New Roman" w:eastAsia="Times New Roman" w:hAnsi="Times New Roman" w:cs="Angsana New"/>
      <w:sz w:val="24"/>
      <w:szCs w:val="24"/>
      <w:lang w:val="en-GB"/>
    </w:rPr>
  </w:style>
  <w:style w:type="paragraph" w:styleId="TOCHeading">
    <w:name w:val="TOC Heading"/>
    <w:basedOn w:val="Heading1"/>
    <w:next w:val="BodyText"/>
    <w:uiPriority w:val="39"/>
    <w:unhideWhenUsed/>
    <w:qFormat/>
    <w:rsid w:val="001D5A66"/>
    <w:pPr>
      <w:keepLines/>
      <w:spacing w:before="480" w:after="40"/>
      <w:outlineLvl w:val="9"/>
    </w:pPr>
    <w:rPr>
      <w:rFonts w:ascii="Cambria" w:eastAsia="MS Gothic" w:hAnsi="Cambria" w:cs="Angsana New"/>
      <w:i/>
      <w:kern w:val="0"/>
      <w:szCs w:val="28"/>
    </w:rPr>
  </w:style>
  <w:style w:type="paragraph" w:styleId="TOC1">
    <w:name w:val="toc 1"/>
    <w:basedOn w:val="Normal"/>
    <w:next w:val="Normal"/>
    <w:autoRedefine/>
    <w:uiPriority w:val="39"/>
    <w:unhideWhenUsed/>
    <w:rsid w:val="001D5A66"/>
    <w:pPr>
      <w:spacing w:after="100"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1D5A66"/>
    <w:pPr>
      <w:spacing w:after="100" w:line="240" w:lineRule="auto"/>
      <w:ind w:left="200"/>
    </w:pPr>
    <w:rPr>
      <w:rFonts w:ascii="Times New Roman" w:eastAsia="Times New Roman" w:hAnsi="Times New Roman" w:cs="Times New Roman"/>
      <w:sz w:val="24"/>
      <w:szCs w:val="24"/>
    </w:rPr>
  </w:style>
  <w:style w:type="paragraph" w:styleId="ListBullet">
    <w:name w:val="List Bullet"/>
    <w:basedOn w:val="Normal"/>
    <w:uiPriority w:val="99"/>
    <w:unhideWhenUsed/>
    <w:qFormat/>
    <w:rsid w:val="001D5A66"/>
    <w:pPr>
      <w:numPr>
        <w:numId w:val="2"/>
      </w:numPr>
      <w:spacing w:after="0" w:line="240" w:lineRule="auto"/>
      <w:contextualSpacing/>
    </w:pPr>
    <w:rPr>
      <w:rFonts w:ascii="Times New Roman" w:eastAsia="Times New Roman" w:hAnsi="Times New Roman" w:cs="Times New Roman"/>
      <w:sz w:val="24"/>
      <w:szCs w:val="24"/>
    </w:rPr>
  </w:style>
  <w:style w:type="numbering" w:customStyle="1" w:styleId="PwCListBullets1">
    <w:name w:val="PwC List Bullets 1"/>
    <w:uiPriority w:val="99"/>
    <w:rsid w:val="001D5A66"/>
    <w:pPr>
      <w:numPr>
        <w:numId w:val="2"/>
      </w:numPr>
    </w:pPr>
  </w:style>
  <w:style w:type="numbering" w:customStyle="1" w:styleId="PwCListNumbers1">
    <w:name w:val="PwC List Numbers 1"/>
    <w:uiPriority w:val="99"/>
    <w:rsid w:val="001D5A66"/>
    <w:pPr>
      <w:numPr>
        <w:numId w:val="3"/>
      </w:numPr>
    </w:pPr>
  </w:style>
  <w:style w:type="paragraph" w:styleId="ListNumber">
    <w:name w:val="List Number"/>
    <w:basedOn w:val="Normal"/>
    <w:uiPriority w:val="13"/>
    <w:unhideWhenUsed/>
    <w:qFormat/>
    <w:rsid w:val="001D5A66"/>
    <w:pPr>
      <w:numPr>
        <w:numId w:val="4"/>
      </w:numPr>
      <w:spacing w:after="0" w:line="240" w:lineRule="auto"/>
      <w:contextualSpacing/>
    </w:pPr>
    <w:rPr>
      <w:rFonts w:ascii="Times New Roman" w:eastAsia="Times New Roman" w:hAnsi="Times New Roman" w:cs="Times New Roman"/>
      <w:sz w:val="24"/>
      <w:szCs w:val="24"/>
    </w:rPr>
  </w:style>
  <w:style w:type="paragraph" w:styleId="ListBullet3">
    <w:name w:val="List Bullet 3"/>
    <w:basedOn w:val="Normal"/>
    <w:uiPriority w:val="13"/>
    <w:unhideWhenUsed/>
    <w:qFormat/>
    <w:rsid w:val="001D5A66"/>
    <w:pPr>
      <w:tabs>
        <w:tab w:val="num" w:pos="1701"/>
      </w:tabs>
      <w:spacing w:after="0" w:line="240" w:lineRule="auto"/>
      <w:ind w:left="1701" w:hanging="567"/>
      <w:contextualSpacing/>
    </w:pPr>
    <w:rPr>
      <w:rFonts w:ascii="Times New Roman" w:eastAsia="Times New Roman" w:hAnsi="Times New Roman" w:cs="Times New Roman"/>
      <w:sz w:val="24"/>
      <w:szCs w:val="24"/>
    </w:rPr>
  </w:style>
  <w:style w:type="paragraph" w:styleId="ListBullet4">
    <w:name w:val="List Bullet 4"/>
    <w:basedOn w:val="Normal"/>
    <w:uiPriority w:val="13"/>
    <w:unhideWhenUsed/>
    <w:rsid w:val="001D5A66"/>
    <w:pPr>
      <w:tabs>
        <w:tab w:val="num" w:pos="2268"/>
      </w:tabs>
      <w:spacing w:after="0" w:line="240" w:lineRule="auto"/>
      <w:ind w:left="2268" w:hanging="567"/>
      <w:contextualSpacing/>
    </w:pPr>
    <w:rPr>
      <w:rFonts w:ascii="Times New Roman" w:eastAsia="Times New Roman" w:hAnsi="Times New Roman" w:cs="Times New Roman"/>
      <w:sz w:val="24"/>
      <w:szCs w:val="24"/>
    </w:rPr>
  </w:style>
  <w:style w:type="paragraph" w:styleId="ListBullet5">
    <w:name w:val="List Bullet 5"/>
    <w:basedOn w:val="Normal"/>
    <w:uiPriority w:val="13"/>
    <w:unhideWhenUsed/>
    <w:rsid w:val="001D5A66"/>
    <w:pPr>
      <w:tabs>
        <w:tab w:val="num" w:pos="2835"/>
      </w:tabs>
      <w:spacing w:after="0" w:line="240" w:lineRule="auto"/>
      <w:ind w:left="2835" w:hanging="567"/>
      <w:contextualSpacing/>
    </w:pPr>
    <w:rPr>
      <w:rFonts w:ascii="Times New Roman" w:eastAsia="Times New Roman" w:hAnsi="Times New Roman" w:cs="Times New Roman"/>
      <w:sz w:val="24"/>
      <w:szCs w:val="24"/>
    </w:rPr>
  </w:style>
  <w:style w:type="paragraph" w:styleId="ListNumber2">
    <w:name w:val="List Number 2"/>
    <w:basedOn w:val="Normal"/>
    <w:uiPriority w:val="13"/>
    <w:unhideWhenUsed/>
    <w:qFormat/>
    <w:rsid w:val="001D5A66"/>
    <w:pPr>
      <w:numPr>
        <w:ilvl w:val="1"/>
        <w:numId w:val="4"/>
      </w:numPr>
      <w:spacing w:after="0" w:line="240" w:lineRule="auto"/>
      <w:contextualSpacing/>
    </w:pPr>
    <w:rPr>
      <w:rFonts w:ascii="Times New Roman" w:eastAsia="Times New Roman" w:hAnsi="Times New Roman" w:cs="Times New Roman"/>
      <w:sz w:val="24"/>
      <w:szCs w:val="24"/>
    </w:rPr>
  </w:style>
  <w:style w:type="paragraph" w:styleId="ListNumber3">
    <w:name w:val="List Number 3"/>
    <w:basedOn w:val="Normal"/>
    <w:uiPriority w:val="13"/>
    <w:unhideWhenUsed/>
    <w:qFormat/>
    <w:rsid w:val="001D5A66"/>
    <w:pPr>
      <w:numPr>
        <w:ilvl w:val="2"/>
        <w:numId w:val="4"/>
      </w:numPr>
      <w:spacing w:after="0" w:line="240" w:lineRule="auto"/>
      <w:contextualSpacing/>
    </w:pPr>
    <w:rPr>
      <w:rFonts w:ascii="Times New Roman" w:eastAsia="Times New Roman" w:hAnsi="Times New Roman" w:cs="Times New Roman"/>
      <w:sz w:val="24"/>
      <w:szCs w:val="24"/>
    </w:rPr>
  </w:style>
  <w:style w:type="paragraph" w:styleId="ListNumber4">
    <w:name w:val="List Number 4"/>
    <w:basedOn w:val="Normal"/>
    <w:uiPriority w:val="13"/>
    <w:unhideWhenUsed/>
    <w:rsid w:val="001D5A66"/>
    <w:pPr>
      <w:numPr>
        <w:ilvl w:val="3"/>
        <w:numId w:val="4"/>
      </w:numPr>
      <w:spacing w:after="0" w:line="240" w:lineRule="auto"/>
      <w:contextualSpacing/>
    </w:pPr>
    <w:rPr>
      <w:rFonts w:ascii="Times New Roman" w:eastAsia="Times New Roman" w:hAnsi="Times New Roman" w:cs="Times New Roman"/>
      <w:sz w:val="24"/>
      <w:szCs w:val="24"/>
    </w:rPr>
  </w:style>
  <w:style w:type="paragraph" w:styleId="ListNumber5">
    <w:name w:val="List Number 5"/>
    <w:basedOn w:val="Normal"/>
    <w:uiPriority w:val="13"/>
    <w:unhideWhenUsed/>
    <w:rsid w:val="001D5A66"/>
    <w:pPr>
      <w:numPr>
        <w:ilvl w:val="4"/>
        <w:numId w:val="4"/>
      </w:numPr>
      <w:spacing w:after="0" w:line="240" w:lineRule="auto"/>
      <w:contextualSpacing/>
    </w:pPr>
    <w:rPr>
      <w:rFonts w:ascii="Times New Roman" w:eastAsia="Times New Roman" w:hAnsi="Times New Roman" w:cs="Times New Roman"/>
      <w:sz w:val="24"/>
      <w:szCs w:val="24"/>
    </w:rPr>
  </w:style>
  <w:style w:type="paragraph" w:styleId="List">
    <w:name w:val="List"/>
    <w:basedOn w:val="Normal"/>
    <w:uiPriority w:val="99"/>
    <w:unhideWhenUsed/>
    <w:rsid w:val="001D5A66"/>
    <w:pPr>
      <w:spacing w:after="0" w:line="240" w:lineRule="auto"/>
      <w:ind w:left="567" w:hanging="567"/>
      <w:contextualSpacing/>
    </w:pPr>
    <w:rPr>
      <w:rFonts w:ascii="Times New Roman" w:eastAsia="Times New Roman" w:hAnsi="Times New Roman" w:cs="Times New Roman"/>
      <w:sz w:val="24"/>
      <w:szCs w:val="24"/>
    </w:rPr>
  </w:style>
  <w:style w:type="paragraph" w:styleId="ListContinue">
    <w:name w:val="List Continue"/>
    <w:basedOn w:val="Normal"/>
    <w:uiPriority w:val="14"/>
    <w:unhideWhenUsed/>
    <w:qFormat/>
    <w:rsid w:val="001D5A66"/>
    <w:pPr>
      <w:spacing w:after="120" w:line="240" w:lineRule="auto"/>
      <w:ind w:left="567"/>
      <w:contextualSpacing/>
    </w:pPr>
    <w:rPr>
      <w:rFonts w:ascii="Times New Roman" w:eastAsia="Times New Roman" w:hAnsi="Times New Roman" w:cs="Times New Roman"/>
      <w:sz w:val="24"/>
      <w:szCs w:val="24"/>
    </w:rPr>
  </w:style>
  <w:style w:type="paragraph" w:styleId="ListContinue3">
    <w:name w:val="List Continue 3"/>
    <w:basedOn w:val="Normal"/>
    <w:uiPriority w:val="14"/>
    <w:unhideWhenUsed/>
    <w:qFormat/>
    <w:rsid w:val="001D5A66"/>
    <w:pPr>
      <w:spacing w:after="120" w:line="240" w:lineRule="auto"/>
      <w:ind w:left="1701"/>
      <w:contextualSpacing/>
    </w:pPr>
    <w:rPr>
      <w:rFonts w:ascii="Times New Roman" w:eastAsia="Times New Roman" w:hAnsi="Times New Roman" w:cs="Times New Roman"/>
      <w:sz w:val="24"/>
      <w:szCs w:val="24"/>
    </w:rPr>
  </w:style>
  <w:style w:type="paragraph" w:styleId="ListContinue4">
    <w:name w:val="List Continue 4"/>
    <w:basedOn w:val="Normal"/>
    <w:uiPriority w:val="14"/>
    <w:unhideWhenUsed/>
    <w:rsid w:val="001D5A66"/>
    <w:pPr>
      <w:spacing w:after="120" w:line="240" w:lineRule="auto"/>
      <w:ind w:left="2268"/>
      <w:contextualSpacing/>
    </w:pPr>
    <w:rPr>
      <w:rFonts w:ascii="Times New Roman" w:eastAsia="Times New Roman" w:hAnsi="Times New Roman" w:cs="Times New Roman"/>
      <w:sz w:val="24"/>
      <w:szCs w:val="24"/>
    </w:rPr>
  </w:style>
  <w:style w:type="paragraph" w:styleId="ListContinue5">
    <w:name w:val="List Continue 5"/>
    <w:basedOn w:val="Normal"/>
    <w:uiPriority w:val="14"/>
    <w:unhideWhenUsed/>
    <w:rsid w:val="001D5A66"/>
    <w:pPr>
      <w:spacing w:after="120" w:line="240" w:lineRule="auto"/>
      <w:ind w:left="2835"/>
      <w:contextualSpacing/>
    </w:pPr>
    <w:rPr>
      <w:rFonts w:ascii="Times New Roman" w:eastAsia="Times New Roman" w:hAnsi="Times New Roman" w:cs="Times New Roman"/>
      <w:sz w:val="24"/>
      <w:szCs w:val="24"/>
    </w:rPr>
  </w:style>
  <w:style w:type="paragraph" w:styleId="List4">
    <w:name w:val="List 4"/>
    <w:basedOn w:val="Normal"/>
    <w:uiPriority w:val="99"/>
    <w:unhideWhenUsed/>
    <w:rsid w:val="001D5A66"/>
    <w:pPr>
      <w:spacing w:after="0" w:line="240" w:lineRule="auto"/>
      <w:ind w:left="2268" w:hanging="567"/>
      <w:contextualSpacing/>
    </w:pPr>
    <w:rPr>
      <w:rFonts w:ascii="Times New Roman" w:eastAsia="Times New Roman" w:hAnsi="Times New Roman" w:cs="Times New Roman"/>
      <w:sz w:val="24"/>
      <w:szCs w:val="24"/>
    </w:rPr>
  </w:style>
  <w:style w:type="paragraph" w:styleId="List5">
    <w:name w:val="List 5"/>
    <w:basedOn w:val="Normal"/>
    <w:uiPriority w:val="99"/>
    <w:unhideWhenUsed/>
    <w:rsid w:val="001D5A66"/>
    <w:pPr>
      <w:spacing w:after="0" w:line="240" w:lineRule="auto"/>
      <w:ind w:left="2835" w:hanging="567"/>
      <w:contextualSpacing/>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1D5A6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1D5A66"/>
    <w:rPr>
      <w:rFonts w:ascii="Georgia" w:hAnsi="Georgia"/>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1D5A66"/>
    <w:rPr>
      <w:rFonts w:ascii="Georgia" w:hAnsi="Georgia"/>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uiPriority w:val="99"/>
    <w:rsid w:val="001D5A66"/>
    <w:pPr>
      <w:autoSpaceDE w:val="0"/>
      <w:autoSpaceDN w:val="0"/>
      <w:adjustRightInd w:val="0"/>
    </w:pPr>
    <w:rPr>
      <w:rFonts w:eastAsia="Cordia New" w:cs="Calibri"/>
      <w:color w:val="000000"/>
      <w:sz w:val="24"/>
      <w:szCs w:val="24"/>
      <w:lang w:val="en-US" w:eastAsia="en-US"/>
    </w:rPr>
  </w:style>
  <w:style w:type="paragraph" w:customStyle="1" w:styleId="Style2">
    <w:name w:val="Style2"/>
    <w:basedOn w:val="Normal"/>
    <w:uiPriority w:val="99"/>
    <w:rsid w:val="001D5A66"/>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rPr>
  </w:style>
  <w:style w:type="paragraph" w:customStyle="1" w:styleId="7I-7H-">
    <w:name w:val="@7I-@#7H-"/>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1D5A66"/>
    <w:pPr>
      <w:spacing w:before="40" w:after="60" w:line="200" w:lineRule="exact"/>
      <w:ind w:left="284" w:hanging="284"/>
    </w:pPr>
    <w:rPr>
      <w:rFonts w:ascii="Times" w:eastAsia="Times" w:hAnsi="Times" w:cs="Times New Roman"/>
      <w:sz w:val="18"/>
      <w:szCs w:val="20"/>
      <w:lang w:val="en-GB" w:bidi="ar-SA"/>
    </w:rPr>
  </w:style>
  <w:style w:type="paragraph" w:styleId="FootnoteText">
    <w:name w:val="footnote text"/>
    <w:basedOn w:val="Normal"/>
    <w:link w:val="FootnoteTextChar"/>
    <w:uiPriority w:val="99"/>
    <w:rsid w:val="001D5A66"/>
    <w:pPr>
      <w:spacing w:after="0" w:line="240" w:lineRule="atLeast"/>
    </w:pPr>
    <w:rPr>
      <w:rFonts w:ascii="Arial" w:eastAsia="Times New Roman" w:hAnsi="Arial"/>
      <w:sz w:val="20"/>
      <w:szCs w:val="23"/>
      <w:lang w:val="en-GB"/>
    </w:rPr>
  </w:style>
  <w:style w:type="character" w:customStyle="1" w:styleId="FootnoteTextChar">
    <w:name w:val="Footnote Text Char"/>
    <w:link w:val="FootnoteText"/>
    <w:uiPriority w:val="99"/>
    <w:rsid w:val="001D5A66"/>
    <w:rPr>
      <w:rFonts w:ascii="Arial" w:eastAsia="Times New Roman" w:hAnsi="Arial"/>
      <w:szCs w:val="23"/>
      <w:lang w:val="en-GB"/>
    </w:rPr>
  </w:style>
  <w:style w:type="paragraph" w:customStyle="1" w:styleId="7I-7H-1">
    <w:name w:val="@7I-@#7H-1"/>
    <w:basedOn w:val="Normal"/>
    <w:next w:val="Normal"/>
    <w:uiPriority w:val="99"/>
    <w:rsid w:val="001D5A66"/>
    <w:pPr>
      <w:spacing w:after="0" w:line="240" w:lineRule="auto"/>
    </w:pPr>
    <w:rPr>
      <w:rFonts w:ascii="Arial" w:eastAsia="Cordia New" w:hAnsi="Arial" w:cs="Times New Roman"/>
      <w:b/>
      <w:bCs/>
      <w:snapToGrid w:val="0"/>
      <w:sz w:val="24"/>
      <w:szCs w:val="24"/>
      <w:lang w:val="th-TH" w:eastAsia="th-TH"/>
    </w:rPr>
  </w:style>
  <w:style w:type="paragraph" w:customStyle="1" w:styleId="Style10">
    <w:name w:val="Style 1"/>
    <w:basedOn w:val="Normal"/>
    <w:uiPriority w:val="99"/>
    <w:rsid w:val="001D5A66"/>
    <w:pPr>
      <w:widowControl w:val="0"/>
      <w:autoSpaceDE w:val="0"/>
      <w:autoSpaceDN w:val="0"/>
      <w:adjustRightInd w:val="0"/>
      <w:spacing w:after="0" w:line="240" w:lineRule="auto"/>
    </w:pPr>
    <w:rPr>
      <w:rFonts w:ascii="Times New Roman" w:eastAsia="Times New Roman" w:hAnsi="Times New Roman" w:cs="Angsana New"/>
      <w:sz w:val="20"/>
      <w:szCs w:val="24"/>
      <w:lang w:bidi="ar-SA"/>
    </w:rPr>
  </w:style>
  <w:style w:type="paragraph" w:customStyle="1" w:styleId="Text">
    <w:name w:val="Text"/>
    <w:basedOn w:val="Normal"/>
    <w:uiPriority w:val="99"/>
    <w:rsid w:val="001D5A66"/>
    <w:pPr>
      <w:spacing w:before="120" w:after="120" w:line="240" w:lineRule="auto"/>
      <w:ind w:firstLine="709"/>
    </w:pPr>
    <w:rPr>
      <w:rFonts w:ascii="Times New Roman" w:eastAsia="Times New Roman" w:hAnsi="Times New Roman" w:cs="Times New Roman"/>
      <w:sz w:val="20"/>
      <w:szCs w:val="20"/>
      <w:lang w:bidi="ar-SA"/>
    </w:rPr>
  </w:style>
  <w:style w:type="paragraph" w:styleId="TOC8">
    <w:name w:val="toc 8"/>
    <w:basedOn w:val="Normal"/>
    <w:next w:val="Normal"/>
    <w:autoRedefine/>
    <w:uiPriority w:val="39"/>
    <w:unhideWhenUsed/>
    <w:rsid w:val="001D5A66"/>
    <w:pPr>
      <w:spacing w:after="0" w:line="240" w:lineRule="atLeast"/>
      <w:ind w:left="1400"/>
    </w:pPr>
    <w:rPr>
      <w:rFonts w:eastAsia="Times New Roman" w:cs="Angsana New"/>
      <w:sz w:val="18"/>
      <w:szCs w:val="21"/>
      <w:lang w:val="en-GB"/>
    </w:rPr>
  </w:style>
  <w:style w:type="paragraph" w:styleId="TOC6">
    <w:name w:val="toc 6"/>
    <w:basedOn w:val="Normal"/>
    <w:next w:val="Normal"/>
    <w:autoRedefine/>
    <w:uiPriority w:val="39"/>
    <w:unhideWhenUsed/>
    <w:rsid w:val="001D5A66"/>
    <w:pPr>
      <w:spacing w:after="0" w:line="240" w:lineRule="atLeast"/>
      <w:ind w:left="1000"/>
    </w:pPr>
    <w:rPr>
      <w:rFonts w:eastAsia="Times New Roman" w:cs="Angsana New"/>
      <w:sz w:val="18"/>
      <w:szCs w:val="21"/>
      <w:lang w:val="en-GB"/>
    </w:rPr>
  </w:style>
  <w:style w:type="paragraph" w:styleId="Revision">
    <w:name w:val="Revision"/>
    <w:hidden/>
    <w:uiPriority w:val="99"/>
    <w:semiHidden/>
    <w:rsid w:val="001D5A66"/>
    <w:rPr>
      <w:rFonts w:ascii="Arial" w:eastAsia="Times New Roman" w:hAnsi="Arial" w:cs="Angsana New"/>
      <w:szCs w:val="25"/>
      <w:lang w:eastAsia="en-US"/>
    </w:rPr>
  </w:style>
  <w:style w:type="paragraph" w:styleId="TOC4">
    <w:name w:val="toc 4"/>
    <w:basedOn w:val="Normal"/>
    <w:next w:val="Normal"/>
    <w:autoRedefine/>
    <w:uiPriority w:val="39"/>
    <w:unhideWhenUsed/>
    <w:rsid w:val="001D5A66"/>
    <w:pPr>
      <w:spacing w:after="0" w:line="240" w:lineRule="atLeast"/>
      <w:ind w:left="600"/>
    </w:pPr>
    <w:rPr>
      <w:rFonts w:eastAsia="Times New Roman" w:cs="Angsana New"/>
      <w:sz w:val="18"/>
      <w:szCs w:val="21"/>
      <w:lang w:val="en-GB"/>
    </w:rPr>
  </w:style>
  <w:style w:type="paragraph" w:styleId="TOC5">
    <w:name w:val="toc 5"/>
    <w:basedOn w:val="Normal"/>
    <w:next w:val="Normal"/>
    <w:autoRedefine/>
    <w:uiPriority w:val="39"/>
    <w:unhideWhenUsed/>
    <w:rsid w:val="001D5A66"/>
    <w:pPr>
      <w:spacing w:after="0" w:line="240" w:lineRule="atLeast"/>
      <w:ind w:left="800"/>
    </w:pPr>
    <w:rPr>
      <w:rFonts w:eastAsia="Times New Roman" w:cs="Angsana New"/>
      <w:sz w:val="18"/>
      <w:szCs w:val="21"/>
      <w:lang w:val="en-GB"/>
    </w:rPr>
  </w:style>
  <w:style w:type="paragraph" w:styleId="TOC7">
    <w:name w:val="toc 7"/>
    <w:basedOn w:val="Normal"/>
    <w:next w:val="Normal"/>
    <w:autoRedefine/>
    <w:uiPriority w:val="39"/>
    <w:unhideWhenUsed/>
    <w:rsid w:val="001D5A66"/>
    <w:pPr>
      <w:spacing w:after="0" w:line="240" w:lineRule="atLeast"/>
      <w:ind w:left="1200"/>
    </w:pPr>
    <w:rPr>
      <w:rFonts w:eastAsia="Times New Roman" w:cs="Angsana New"/>
      <w:sz w:val="18"/>
      <w:szCs w:val="21"/>
      <w:lang w:val="en-GB"/>
    </w:rPr>
  </w:style>
  <w:style w:type="paragraph" w:styleId="NormalWeb">
    <w:name w:val="Normal (Web)"/>
    <w:basedOn w:val="Normal"/>
    <w:uiPriority w:val="99"/>
    <w:semiHidden/>
    <w:unhideWhenUsed/>
    <w:rsid w:val="001D5A66"/>
    <w:pPr>
      <w:spacing w:before="100" w:beforeAutospacing="1" w:after="100" w:afterAutospacing="1" w:line="240" w:lineRule="auto"/>
    </w:pPr>
    <w:rPr>
      <w:rFonts w:ascii="Times New Roman" w:eastAsia="MS Mincho" w:hAnsi="Times New Roman" w:cs="Times New Roman"/>
      <w:sz w:val="24"/>
      <w:szCs w:val="24"/>
      <w:lang w:val="en-GB" w:eastAsia="en-GB"/>
    </w:rPr>
  </w:style>
  <w:style w:type="paragraph" w:customStyle="1" w:styleId="a0">
    <w:name w:val="à¹×éÍàÃ×èÍ§"/>
    <w:basedOn w:val="Normal"/>
    <w:uiPriority w:val="99"/>
    <w:rsid w:val="001D5A66"/>
    <w:pPr>
      <w:autoSpaceDE w:val="0"/>
      <w:autoSpaceDN w:val="0"/>
      <w:spacing w:after="0" w:line="240" w:lineRule="auto"/>
      <w:ind w:right="386"/>
    </w:pPr>
    <w:rPr>
      <w:rFonts w:ascii="Angsana New" w:eastAsia="MS Mincho" w:hAnsi="Times New Roman" w:cs="Angsana New"/>
      <w:sz w:val="28"/>
    </w:rPr>
  </w:style>
  <w:style w:type="paragraph" w:customStyle="1" w:styleId="Char">
    <w:name w:val="Char"/>
    <w:basedOn w:val="Normal"/>
    <w:uiPriority w:val="99"/>
    <w:rsid w:val="001D5A66"/>
    <w:pPr>
      <w:spacing w:line="240" w:lineRule="exact"/>
    </w:pPr>
    <w:rPr>
      <w:rFonts w:ascii="Verdana" w:eastAsia="SimSun" w:hAnsi="Verdana" w:cs="Angsana New"/>
      <w:sz w:val="20"/>
      <w:szCs w:val="20"/>
      <w:lang w:bidi="ar-SA"/>
    </w:rPr>
  </w:style>
  <w:style w:type="paragraph" w:styleId="EndnoteText">
    <w:name w:val="endnote text"/>
    <w:basedOn w:val="Normal"/>
    <w:link w:val="EndnoteTextChar"/>
    <w:uiPriority w:val="99"/>
    <w:rsid w:val="001D5A66"/>
    <w:pPr>
      <w:spacing w:after="0" w:line="240" w:lineRule="auto"/>
      <w:jc w:val="both"/>
    </w:pPr>
    <w:rPr>
      <w:rFonts w:ascii="Times New Roman" w:eastAsia="Cordia New" w:hAnsi="Times New Roman" w:cs="Angsana New"/>
      <w:sz w:val="20"/>
      <w:szCs w:val="25"/>
      <w:lang w:val="x-none"/>
    </w:rPr>
  </w:style>
  <w:style w:type="character" w:customStyle="1" w:styleId="EndnoteTextChar">
    <w:name w:val="Endnote Text Char"/>
    <w:link w:val="EndnoteText"/>
    <w:uiPriority w:val="99"/>
    <w:rsid w:val="001D5A66"/>
    <w:rPr>
      <w:rFonts w:ascii="Times New Roman" w:eastAsia="Cordia New" w:hAnsi="Times New Roman" w:cs="Angsana New"/>
      <w:szCs w:val="25"/>
      <w:lang w:val="x-none"/>
    </w:rPr>
  </w:style>
  <w:style w:type="table" w:customStyle="1" w:styleId="TableGrid1">
    <w:name w:val="Table Grid1"/>
    <w:basedOn w:val="TableNormal"/>
    <w:next w:val="TableGrid"/>
    <w:uiPriority w:val="39"/>
    <w:rsid w:val="001D5A66"/>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A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uiPriority w:val="99"/>
    <w:rsid w:val="001D5A66"/>
    <w:pP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67">
    <w:name w:val="xl67"/>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uiPriority w:val="99"/>
    <w:rsid w:val="001D5A66"/>
    <w:pPr>
      <w:spacing w:before="100" w:beforeAutospacing="1" w:after="100" w:afterAutospacing="1" w:line="240" w:lineRule="auto"/>
    </w:pPr>
    <w:rPr>
      <w:rFonts w:ascii="Times New Roman" w:eastAsia="Times New Roman" w:hAnsi="Times New Roman" w:cs="Times New Roman"/>
      <w:b/>
      <w:bCs/>
      <w:sz w:val="24"/>
      <w:szCs w:val="24"/>
      <w:u w:val="single"/>
    </w:rPr>
  </w:style>
  <w:style w:type="paragraph" w:customStyle="1" w:styleId="xl69">
    <w:name w:val="xl69"/>
    <w:basedOn w:val="Normal"/>
    <w:uiPriority w:val="99"/>
    <w:rsid w:val="001D5A66"/>
    <w:pPr>
      <w:spacing w:before="100" w:beforeAutospacing="1" w:after="100" w:afterAutospacing="1" w:line="240" w:lineRule="auto"/>
      <w:ind w:firstLineChars="300" w:firstLine="300"/>
    </w:pPr>
    <w:rPr>
      <w:rFonts w:ascii="Times New Roman" w:eastAsia="Times New Roman" w:hAnsi="Times New Roman" w:cs="Times New Roman"/>
      <w:sz w:val="24"/>
      <w:szCs w:val="24"/>
    </w:rPr>
  </w:style>
  <w:style w:type="paragraph" w:customStyle="1" w:styleId="xl70">
    <w:name w:val="xl70"/>
    <w:basedOn w:val="Normal"/>
    <w:uiPriority w:val="99"/>
    <w:rsid w:val="001D5A66"/>
    <w:pPr>
      <w:spacing w:before="100" w:beforeAutospacing="1" w:after="100" w:afterAutospacing="1" w:line="240" w:lineRule="auto"/>
      <w:ind w:firstLineChars="300" w:firstLine="300"/>
      <w:jc w:val="right"/>
    </w:pPr>
    <w:rPr>
      <w:rFonts w:ascii="Times New Roman" w:eastAsia="Times New Roman" w:hAnsi="Times New Roman" w:cs="Times New Roman"/>
      <w:sz w:val="24"/>
      <w:szCs w:val="24"/>
    </w:rPr>
  </w:style>
  <w:style w:type="paragraph" w:customStyle="1" w:styleId="xl72">
    <w:name w:val="xl72"/>
    <w:basedOn w:val="Normal"/>
    <w:uiPriority w:val="99"/>
    <w:rsid w:val="001D5A66"/>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uiPriority w:val="99"/>
    <w:rsid w:val="001D5A66"/>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4">
    <w:name w:val="xl74"/>
    <w:basedOn w:val="Normal"/>
    <w:uiPriority w:val="99"/>
    <w:rsid w:val="001D5A66"/>
    <w:pPr>
      <w:spacing w:before="100" w:beforeAutospacing="1" w:after="100" w:afterAutospacing="1" w:line="240" w:lineRule="auto"/>
      <w:jc w:val="center"/>
    </w:pPr>
    <w:rPr>
      <w:rFonts w:ascii="Times New Roman" w:eastAsia="Times New Roman" w:hAnsi="Times New Roman" w:cs="Times New Roman"/>
      <w:b/>
      <w:bCs/>
      <w:sz w:val="24"/>
      <w:szCs w:val="24"/>
    </w:rPr>
  </w:style>
  <w:style w:type="numbering" w:customStyle="1" w:styleId="NoList1">
    <w:name w:val="No List1"/>
    <w:next w:val="NoList"/>
    <w:uiPriority w:val="99"/>
    <w:semiHidden/>
    <w:unhideWhenUsed/>
    <w:rsid w:val="001D5A66"/>
  </w:style>
  <w:style w:type="table" w:customStyle="1" w:styleId="TableGrid2">
    <w:name w:val="Table Grid2"/>
    <w:basedOn w:val="TableNormal"/>
    <w:next w:val="TableGrid"/>
    <w:uiPriority w:val="59"/>
    <w:rsid w:val="00890383"/>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li-10">
    <w:name w:val="qowt-li-1_0"/>
    <w:basedOn w:val="Normal"/>
    <w:rsid w:val="00226FA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7F2761"/>
  </w:style>
  <w:style w:type="table" w:customStyle="1" w:styleId="TableGrid3">
    <w:name w:val="Table Grid3"/>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1">
    <w:name w:val="PwC Table Text1"/>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7F2761"/>
  </w:style>
  <w:style w:type="numbering" w:customStyle="1" w:styleId="PwCListNumbers11">
    <w:name w:val="PwC List Numbers 11"/>
    <w:uiPriority w:val="99"/>
    <w:rsid w:val="007F2761"/>
  </w:style>
  <w:style w:type="numbering" w:customStyle="1" w:styleId="NoList3">
    <w:name w:val="No List3"/>
    <w:next w:val="NoList"/>
    <w:uiPriority w:val="99"/>
    <w:semiHidden/>
    <w:unhideWhenUsed/>
    <w:rsid w:val="007F2761"/>
  </w:style>
  <w:style w:type="table" w:customStyle="1" w:styleId="TableGrid4">
    <w:name w:val="Table Grid4"/>
    <w:basedOn w:val="TableNormal"/>
    <w:next w:val="TableGrid"/>
    <w:uiPriority w:val="59"/>
    <w:rsid w:val="007F2761"/>
    <w:pPr>
      <w:jc w:val="both"/>
    </w:pPr>
    <w:rPr>
      <w:rFonts w:ascii="Cordia New" w:eastAsia="Cordia New"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semiHidden/>
    <w:unhideWhenUsed/>
    <w:rsid w:val="007F2761"/>
    <w:rPr>
      <w:rFonts w:ascii="Georgia" w:hAnsi="Georgia"/>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semiHidden/>
    <w:unhideWhenUsed/>
    <w:rsid w:val="007F2761"/>
    <w:rPr>
      <w:rFonts w:ascii="Georgia" w:hAnsi="Georgia"/>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7F2761"/>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uiPriority w:val="59"/>
    <w:rsid w:val="007F2761"/>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2">
    <w:name w:val="PwC List Bullets 12"/>
    <w:uiPriority w:val="99"/>
    <w:rsid w:val="007F2761"/>
    <w:pPr>
      <w:numPr>
        <w:numId w:val="1"/>
      </w:numPr>
    </w:pPr>
  </w:style>
  <w:style w:type="numbering" w:customStyle="1" w:styleId="PwCListNumbers12">
    <w:name w:val="PwC List Numbers 12"/>
    <w:uiPriority w:val="99"/>
    <w:rsid w:val="007F2761"/>
    <w:pPr>
      <w:numPr>
        <w:numId w:val="5"/>
      </w:numPr>
    </w:pPr>
  </w:style>
  <w:style w:type="paragraph" w:customStyle="1" w:styleId="qowt-stl-blocktext">
    <w:name w:val="qowt-stl-blocktext"/>
    <w:basedOn w:val="Normal"/>
    <w:uiPriority w:val="99"/>
    <w:semiHidden/>
    <w:rsid w:val="001E4B4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qowt-font5-arial">
    <w:name w:val="qowt-font5-arial"/>
    <w:rsid w:val="001E4B49"/>
  </w:style>
  <w:style w:type="table" w:styleId="TableGridLight">
    <w:name w:val="Grid Table Light"/>
    <w:basedOn w:val="TableNormal"/>
    <w:uiPriority w:val="40"/>
    <w:rsid w:val="001E4B49"/>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1E4B49"/>
    <w:rPr>
      <w:rFonts w:ascii="Ink Free" w:eastAsia="Ink Free" w:hAnsi="Ink Free" w:cs="Ink Free"/>
      <w:color w:val="00B050"/>
      <w:lang w:val="en-US"/>
    </w:rPr>
  </w:style>
  <w:style w:type="paragraph" w:customStyle="1" w:styleId="a1">
    <w:name w:val="???????????"/>
    <w:basedOn w:val="Normal"/>
    <w:uiPriority w:val="99"/>
    <w:rsid w:val="001E4B49"/>
    <w:pPr>
      <w:spacing w:after="0" w:line="240" w:lineRule="auto"/>
      <w:ind w:right="386"/>
    </w:pPr>
    <w:rPr>
      <w:rFonts w:ascii="Arial" w:eastAsia="Arial" w:hAnsi="Arial" w:cs="Arial"/>
      <w:b/>
      <w:bCs/>
      <w:color w:val="000000"/>
      <w:sz w:val="28"/>
      <w:lang w:val="th-TH"/>
    </w:rPr>
  </w:style>
  <w:style w:type="paragraph" w:styleId="HTMLPreformatted">
    <w:name w:val="HTML Preformatted"/>
    <w:basedOn w:val="Normal"/>
    <w:link w:val="HTMLPreformattedChar"/>
    <w:uiPriority w:val="99"/>
    <w:rsid w:val="001E4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w:hAnsi="Courier New" w:cs="Arial Unicode MS"/>
      <w:color w:val="000000"/>
      <w:sz w:val="20"/>
      <w:szCs w:val="20"/>
    </w:rPr>
  </w:style>
  <w:style w:type="character" w:customStyle="1" w:styleId="HTMLPreformattedChar">
    <w:name w:val="HTML Preformatted Char"/>
    <w:link w:val="HTMLPreformatted"/>
    <w:uiPriority w:val="99"/>
    <w:rsid w:val="001E4B49"/>
    <w:rPr>
      <w:rFonts w:ascii="Arial Unicode MS" w:eastAsia="Arial" w:hAnsi="Courier New" w:cs="Arial Unicode MS"/>
      <w:color w:val="000000"/>
      <w:lang w:val="en-US" w:eastAsia="en-US"/>
    </w:rPr>
  </w:style>
  <w:style w:type="paragraph" w:styleId="NormalIndent">
    <w:name w:val="Normal Indent"/>
    <w:basedOn w:val="Normal"/>
    <w:next w:val="Normal"/>
    <w:uiPriority w:val="99"/>
    <w:rsid w:val="001E4B49"/>
    <w:pPr>
      <w:spacing w:after="0" w:line="240" w:lineRule="auto"/>
    </w:pPr>
    <w:rPr>
      <w:rFonts w:ascii="Arial" w:eastAsia="MS Mincho" w:hAnsi="Arial"/>
      <w:color w:val="000000"/>
      <w:sz w:val="20"/>
      <w:szCs w:val="20"/>
      <w:lang w:val="th-TH" w:eastAsia="th-TH"/>
    </w:rPr>
  </w:style>
  <w:style w:type="paragraph" w:styleId="Signature">
    <w:name w:val="Signature"/>
    <w:basedOn w:val="Normal"/>
    <w:link w:val="SignatureChar"/>
    <w:uiPriority w:val="99"/>
    <w:rsid w:val="001E4B49"/>
    <w:pPr>
      <w:spacing w:after="0" w:line="240" w:lineRule="auto"/>
    </w:pPr>
    <w:rPr>
      <w:rFonts w:ascii="Arial" w:eastAsia="Arial" w:hAnsi="Arial" w:cs="Arial"/>
      <w:color w:val="000000"/>
      <w:szCs w:val="22"/>
      <w:lang w:val="en-GB"/>
    </w:rPr>
  </w:style>
  <w:style w:type="character" w:customStyle="1" w:styleId="SignatureChar">
    <w:name w:val="Signature Char"/>
    <w:link w:val="Signature"/>
    <w:uiPriority w:val="99"/>
    <w:rsid w:val="001E4B49"/>
    <w:rPr>
      <w:rFonts w:ascii="Arial" w:eastAsia="Arial" w:hAnsi="Arial" w:cs="Arial"/>
      <w:color w:val="000000"/>
      <w:sz w:val="22"/>
      <w:szCs w:val="22"/>
      <w:lang w:eastAsia="en-US"/>
    </w:rPr>
  </w:style>
  <w:style w:type="paragraph" w:customStyle="1" w:styleId="3">
    <w:name w:val="?????3????"/>
    <w:basedOn w:val="Normal"/>
    <w:uiPriority w:val="99"/>
    <w:rsid w:val="001E4B49"/>
    <w:pPr>
      <w:tabs>
        <w:tab w:val="left" w:pos="360"/>
        <w:tab w:val="left" w:pos="720"/>
      </w:tabs>
      <w:spacing w:after="0" w:line="240" w:lineRule="auto"/>
    </w:pPr>
    <w:rPr>
      <w:rFonts w:ascii="Book Antiqua" w:eastAsia="Arial" w:hAnsi="Book Antiqua" w:cs="Arial"/>
      <w:color w:val="000000"/>
      <w:szCs w:val="22"/>
      <w:lang w:val="th-TH"/>
    </w:rPr>
  </w:style>
  <w:style w:type="paragraph" w:customStyle="1" w:styleId="acctcolumnheading">
    <w:name w:val="acct column heading"/>
    <w:aliases w:val="ac"/>
    <w:basedOn w:val="Normal"/>
    <w:uiPriority w:val="99"/>
    <w:rsid w:val="001E4B49"/>
    <w:pPr>
      <w:spacing w:after="260" w:line="260" w:lineRule="atLeast"/>
      <w:jc w:val="center"/>
    </w:pPr>
    <w:rPr>
      <w:rFonts w:ascii="Arial" w:eastAsia="MS Mincho" w:hAnsi="Arial" w:cs="Arial"/>
      <w:color w:val="000000"/>
      <w:szCs w:val="20"/>
      <w:lang w:val="en-GB" w:bidi="ar-SA"/>
    </w:rPr>
  </w:style>
  <w:style w:type="character" w:customStyle="1" w:styleId="hps">
    <w:name w:val="hps"/>
    <w:rsid w:val="001E4B49"/>
    <w:rPr>
      <w:rFonts w:cs="Times New Roman"/>
    </w:rPr>
  </w:style>
  <w:style w:type="character" w:customStyle="1" w:styleId="shorttext">
    <w:name w:val="short_text"/>
    <w:rsid w:val="001E4B49"/>
  </w:style>
  <w:style w:type="character" w:styleId="UnresolvedMention">
    <w:name w:val="Unresolved Mention"/>
    <w:uiPriority w:val="99"/>
    <w:semiHidden/>
    <w:unhideWhenUsed/>
    <w:rsid w:val="001E4B49"/>
    <w:rPr>
      <w:color w:val="605E5C"/>
      <w:shd w:val="clear" w:color="auto" w:fill="E1DFDD"/>
    </w:rPr>
  </w:style>
  <w:style w:type="table" w:customStyle="1" w:styleId="152">
    <w:name w:val="152"/>
    <w:basedOn w:val="TableNormal"/>
    <w:rsid w:val="000B5FE2"/>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8186">
      <w:bodyDiv w:val="1"/>
      <w:marLeft w:val="0"/>
      <w:marRight w:val="0"/>
      <w:marTop w:val="0"/>
      <w:marBottom w:val="0"/>
      <w:divBdr>
        <w:top w:val="none" w:sz="0" w:space="0" w:color="auto"/>
        <w:left w:val="none" w:sz="0" w:space="0" w:color="auto"/>
        <w:bottom w:val="none" w:sz="0" w:space="0" w:color="auto"/>
        <w:right w:val="none" w:sz="0" w:space="0" w:color="auto"/>
      </w:divBdr>
    </w:div>
    <w:div w:id="48503525">
      <w:bodyDiv w:val="1"/>
      <w:marLeft w:val="0"/>
      <w:marRight w:val="0"/>
      <w:marTop w:val="0"/>
      <w:marBottom w:val="0"/>
      <w:divBdr>
        <w:top w:val="none" w:sz="0" w:space="0" w:color="auto"/>
        <w:left w:val="none" w:sz="0" w:space="0" w:color="auto"/>
        <w:bottom w:val="none" w:sz="0" w:space="0" w:color="auto"/>
        <w:right w:val="none" w:sz="0" w:space="0" w:color="auto"/>
      </w:divBdr>
    </w:div>
    <w:div w:id="60953681">
      <w:bodyDiv w:val="1"/>
      <w:marLeft w:val="0"/>
      <w:marRight w:val="0"/>
      <w:marTop w:val="0"/>
      <w:marBottom w:val="0"/>
      <w:divBdr>
        <w:top w:val="none" w:sz="0" w:space="0" w:color="auto"/>
        <w:left w:val="none" w:sz="0" w:space="0" w:color="auto"/>
        <w:bottom w:val="none" w:sz="0" w:space="0" w:color="auto"/>
        <w:right w:val="none" w:sz="0" w:space="0" w:color="auto"/>
      </w:divBdr>
    </w:div>
    <w:div w:id="85347550">
      <w:bodyDiv w:val="1"/>
      <w:marLeft w:val="0"/>
      <w:marRight w:val="0"/>
      <w:marTop w:val="0"/>
      <w:marBottom w:val="0"/>
      <w:divBdr>
        <w:top w:val="none" w:sz="0" w:space="0" w:color="auto"/>
        <w:left w:val="none" w:sz="0" w:space="0" w:color="auto"/>
        <w:bottom w:val="none" w:sz="0" w:space="0" w:color="auto"/>
        <w:right w:val="none" w:sz="0" w:space="0" w:color="auto"/>
      </w:divBdr>
    </w:div>
    <w:div w:id="88086037">
      <w:bodyDiv w:val="1"/>
      <w:marLeft w:val="0"/>
      <w:marRight w:val="0"/>
      <w:marTop w:val="0"/>
      <w:marBottom w:val="0"/>
      <w:divBdr>
        <w:top w:val="none" w:sz="0" w:space="0" w:color="auto"/>
        <w:left w:val="none" w:sz="0" w:space="0" w:color="auto"/>
        <w:bottom w:val="none" w:sz="0" w:space="0" w:color="auto"/>
        <w:right w:val="none" w:sz="0" w:space="0" w:color="auto"/>
      </w:divBdr>
    </w:div>
    <w:div w:id="103153953">
      <w:bodyDiv w:val="1"/>
      <w:marLeft w:val="0"/>
      <w:marRight w:val="0"/>
      <w:marTop w:val="0"/>
      <w:marBottom w:val="0"/>
      <w:divBdr>
        <w:top w:val="none" w:sz="0" w:space="0" w:color="auto"/>
        <w:left w:val="none" w:sz="0" w:space="0" w:color="auto"/>
        <w:bottom w:val="none" w:sz="0" w:space="0" w:color="auto"/>
        <w:right w:val="none" w:sz="0" w:space="0" w:color="auto"/>
      </w:divBdr>
    </w:div>
    <w:div w:id="116922462">
      <w:bodyDiv w:val="1"/>
      <w:marLeft w:val="0"/>
      <w:marRight w:val="0"/>
      <w:marTop w:val="0"/>
      <w:marBottom w:val="0"/>
      <w:divBdr>
        <w:top w:val="none" w:sz="0" w:space="0" w:color="auto"/>
        <w:left w:val="none" w:sz="0" w:space="0" w:color="auto"/>
        <w:bottom w:val="none" w:sz="0" w:space="0" w:color="auto"/>
        <w:right w:val="none" w:sz="0" w:space="0" w:color="auto"/>
      </w:divBdr>
    </w:div>
    <w:div w:id="123278574">
      <w:bodyDiv w:val="1"/>
      <w:marLeft w:val="0"/>
      <w:marRight w:val="0"/>
      <w:marTop w:val="0"/>
      <w:marBottom w:val="0"/>
      <w:divBdr>
        <w:top w:val="none" w:sz="0" w:space="0" w:color="auto"/>
        <w:left w:val="none" w:sz="0" w:space="0" w:color="auto"/>
        <w:bottom w:val="none" w:sz="0" w:space="0" w:color="auto"/>
        <w:right w:val="none" w:sz="0" w:space="0" w:color="auto"/>
      </w:divBdr>
    </w:div>
    <w:div w:id="128476603">
      <w:bodyDiv w:val="1"/>
      <w:marLeft w:val="0"/>
      <w:marRight w:val="0"/>
      <w:marTop w:val="0"/>
      <w:marBottom w:val="0"/>
      <w:divBdr>
        <w:top w:val="none" w:sz="0" w:space="0" w:color="auto"/>
        <w:left w:val="none" w:sz="0" w:space="0" w:color="auto"/>
        <w:bottom w:val="none" w:sz="0" w:space="0" w:color="auto"/>
        <w:right w:val="none" w:sz="0" w:space="0" w:color="auto"/>
      </w:divBdr>
    </w:div>
    <w:div w:id="155340524">
      <w:bodyDiv w:val="1"/>
      <w:marLeft w:val="0"/>
      <w:marRight w:val="0"/>
      <w:marTop w:val="0"/>
      <w:marBottom w:val="0"/>
      <w:divBdr>
        <w:top w:val="none" w:sz="0" w:space="0" w:color="auto"/>
        <w:left w:val="none" w:sz="0" w:space="0" w:color="auto"/>
        <w:bottom w:val="none" w:sz="0" w:space="0" w:color="auto"/>
        <w:right w:val="none" w:sz="0" w:space="0" w:color="auto"/>
      </w:divBdr>
    </w:div>
    <w:div w:id="230234530">
      <w:bodyDiv w:val="1"/>
      <w:marLeft w:val="0"/>
      <w:marRight w:val="0"/>
      <w:marTop w:val="0"/>
      <w:marBottom w:val="0"/>
      <w:divBdr>
        <w:top w:val="none" w:sz="0" w:space="0" w:color="auto"/>
        <w:left w:val="none" w:sz="0" w:space="0" w:color="auto"/>
        <w:bottom w:val="none" w:sz="0" w:space="0" w:color="auto"/>
        <w:right w:val="none" w:sz="0" w:space="0" w:color="auto"/>
      </w:divBdr>
    </w:div>
    <w:div w:id="249043914">
      <w:bodyDiv w:val="1"/>
      <w:marLeft w:val="0"/>
      <w:marRight w:val="0"/>
      <w:marTop w:val="0"/>
      <w:marBottom w:val="0"/>
      <w:divBdr>
        <w:top w:val="none" w:sz="0" w:space="0" w:color="auto"/>
        <w:left w:val="none" w:sz="0" w:space="0" w:color="auto"/>
        <w:bottom w:val="none" w:sz="0" w:space="0" w:color="auto"/>
        <w:right w:val="none" w:sz="0" w:space="0" w:color="auto"/>
      </w:divBdr>
    </w:div>
    <w:div w:id="296036495">
      <w:bodyDiv w:val="1"/>
      <w:marLeft w:val="0"/>
      <w:marRight w:val="0"/>
      <w:marTop w:val="0"/>
      <w:marBottom w:val="0"/>
      <w:divBdr>
        <w:top w:val="none" w:sz="0" w:space="0" w:color="auto"/>
        <w:left w:val="none" w:sz="0" w:space="0" w:color="auto"/>
        <w:bottom w:val="none" w:sz="0" w:space="0" w:color="auto"/>
        <w:right w:val="none" w:sz="0" w:space="0" w:color="auto"/>
      </w:divBdr>
    </w:div>
    <w:div w:id="308679555">
      <w:bodyDiv w:val="1"/>
      <w:marLeft w:val="0"/>
      <w:marRight w:val="0"/>
      <w:marTop w:val="0"/>
      <w:marBottom w:val="0"/>
      <w:divBdr>
        <w:top w:val="none" w:sz="0" w:space="0" w:color="auto"/>
        <w:left w:val="none" w:sz="0" w:space="0" w:color="auto"/>
        <w:bottom w:val="none" w:sz="0" w:space="0" w:color="auto"/>
        <w:right w:val="none" w:sz="0" w:space="0" w:color="auto"/>
      </w:divBdr>
    </w:div>
    <w:div w:id="333188751">
      <w:bodyDiv w:val="1"/>
      <w:marLeft w:val="0"/>
      <w:marRight w:val="0"/>
      <w:marTop w:val="0"/>
      <w:marBottom w:val="0"/>
      <w:divBdr>
        <w:top w:val="none" w:sz="0" w:space="0" w:color="auto"/>
        <w:left w:val="none" w:sz="0" w:space="0" w:color="auto"/>
        <w:bottom w:val="none" w:sz="0" w:space="0" w:color="auto"/>
        <w:right w:val="none" w:sz="0" w:space="0" w:color="auto"/>
      </w:divBdr>
    </w:div>
    <w:div w:id="335883707">
      <w:bodyDiv w:val="1"/>
      <w:marLeft w:val="0"/>
      <w:marRight w:val="0"/>
      <w:marTop w:val="0"/>
      <w:marBottom w:val="0"/>
      <w:divBdr>
        <w:top w:val="none" w:sz="0" w:space="0" w:color="auto"/>
        <w:left w:val="none" w:sz="0" w:space="0" w:color="auto"/>
        <w:bottom w:val="none" w:sz="0" w:space="0" w:color="auto"/>
        <w:right w:val="none" w:sz="0" w:space="0" w:color="auto"/>
      </w:divBdr>
    </w:div>
    <w:div w:id="354700143">
      <w:bodyDiv w:val="1"/>
      <w:marLeft w:val="0"/>
      <w:marRight w:val="0"/>
      <w:marTop w:val="0"/>
      <w:marBottom w:val="0"/>
      <w:divBdr>
        <w:top w:val="none" w:sz="0" w:space="0" w:color="auto"/>
        <w:left w:val="none" w:sz="0" w:space="0" w:color="auto"/>
        <w:bottom w:val="none" w:sz="0" w:space="0" w:color="auto"/>
        <w:right w:val="none" w:sz="0" w:space="0" w:color="auto"/>
      </w:divBdr>
    </w:div>
    <w:div w:id="357632777">
      <w:bodyDiv w:val="1"/>
      <w:marLeft w:val="0"/>
      <w:marRight w:val="0"/>
      <w:marTop w:val="0"/>
      <w:marBottom w:val="0"/>
      <w:divBdr>
        <w:top w:val="none" w:sz="0" w:space="0" w:color="auto"/>
        <w:left w:val="none" w:sz="0" w:space="0" w:color="auto"/>
        <w:bottom w:val="none" w:sz="0" w:space="0" w:color="auto"/>
        <w:right w:val="none" w:sz="0" w:space="0" w:color="auto"/>
      </w:divBdr>
    </w:div>
    <w:div w:id="360712160">
      <w:bodyDiv w:val="1"/>
      <w:marLeft w:val="0"/>
      <w:marRight w:val="0"/>
      <w:marTop w:val="0"/>
      <w:marBottom w:val="0"/>
      <w:divBdr>
        <w:top w:val="none" w:sz="0" w:space="0" w:color="auto"/>
        <w:left w:val="none" w:sz="0" w:space="0" w:color="auto"/>
        <w:bottom w:val="none" w:sz="0" w:space="0" w:color="auto"/>
        <w:right w:val="none" w:sz="0" w:space="0" w:color="auto"/>
      </w:divBdr>
    </w:div>
    <w:div w:id="402138976">
      <w:bodyDiv w:val="1"/>
      <w:marLeft w:val="0"/>
      <w:marRight w:val="0"/>
      <w:marTop w:val="0"/>
      <w:marBottom w:val="0"/>
      <w:divBdr>
        <w:top w:val="none" w:sz="0" w:space="0" w:color="auto"/>
        <w:left w:val="none" w:sz="0" w:space="0" w:color="auto"/>
        <w:bottom w:val="none" w:sz="0" w:space="0" w:color="auto"/>
        <w:right w:val="none" w:sz="0" w:space="0" w:color="auto"/>
      </w:divBdr>
    </w:div>
    <w:div w:id="447554674">
      <w:bodyDiv w:val="1"/>
      <w:marLeft w:val="0"/>
      <w:marRight w:val="0"/>
      <w:marTop w:val="0"/>
      <w:marBottom w:val="0"/>
      <w:divBdr>
        <w:top w:val="none" w:sz="0" w:space="0" w:color="auto"/>
        <w:left w:val="none" w:sz="0" w:space="0" w:color="auto"/>
        <w:bottom w:val="none" w:sz="0" w:space="0" w:color="auto"/>
        <w:right w:val="none" w:sz="0" w:space="0" w:color="auto"/>
      </w:divBdr>
    </w:div>
    <w:div w:id="489249617">
      <w:bodyDiv w:val="1"/>
      <w:marLeft w:val="0"/>
      <w:marRight w:val="0"/>
      <w:marTop w:val="0"/>
      <w:marBottom w:val="0"/>
      <w:divBdr>
        <w:top w:val="none" w:sz="0" w:space="0" w:color="auto"/>
        <w:left w:val="none" w:sz="0" w:space="0" w:color="auto"/>
        <w:bottom w:val="none" w:sz="0" w:space="0" w:color="auto"/>
        <w:right w:val="none" w:sz="0" w:space="0" w:color="auto"/>
      </w:divBdr>
    </w:div>
    <w:div w:id="500587423">
      <w:bodyDiv w:val="1"/>
      <w:marLeft w:val="0"/>
      <w:marRight w:val="0"/>
      <w:marTop w:val="0"/>
      <w:marBottom w:val="0"/>
      <w:divBdr>
        <w:top w:val="none" w:sz="0" w:space="0" w:color="auto"/>
        <w:left w:val="none" w:sz="0" w:space="0" w:color="auto"/>
        <w:bottom w:val="none" w:sz="0" w:space="0" w:color="auto"/>
        <w:right w:val="none" w:sz="0" w:space="0" w:color="auto"/>
      </w:divBdr>
    </w:div>
    <w:div w:id="615479778">
      <w:bodyDiv w:val="1"/>
      <w:marLeft w:val="0"/>
      <w:marRight w:val="0"/>
      <w:marTop w:val="0"/>
      <w:marBottom w:val="0"/>
      <w:divBdr>
        <w:top w:val="none" w:sz="0" w:space="0" w:color="auto"/>
        <w:left w:val="none" w:sz="0" w:space="0" w:color="auto"/>
        <w:bottom w:val="none" w:sz="0" w:space="0" w:color="auto"/>
        <w:right w:val="none" w:sz="0" w:space="0" w:color="auto"/>
      </w:divBdr>
    </w:div>
    <w:div w:id="623077106">
      <w:bodyDiv w:val="1"/>
      <w:marLeft w:val="0"/>
      <w:marRight w:val="0"/>
      <w:marTop w:val="0"/>
      <w:marBottom w:val="0"/>
      <w:divBdr>
        <w:top w:val="none" w:sz="0" w:space="0" w:color="auto"/>
        <w:left w:val="none" w:sz="0" w:space="0" w:color="auto"/>
        <w:bottom w:val="none" w:sz="0" w:space="0" w:color="auto"/>
        <w:right w:val="none" w:sz="0" w:space="0" w:color="auto"/>
      </w:divBdr>
      <w:divsChild>
        <w:div w:id="667365747">
          <w:marLeft w:val="0"/>
          <w:marRight w:val="0"/>
          <w:marTop w:val="0"/>
          <w:marBottom w:val="0"/>
          <w:divBdr>
            <w:top w:val="none" w:sz="0" w:space="0" w:color="auto"/>
            <w:left w:val="none" w:sz="0" w:space="0" w:color="auto"/>
            <w:bottom w:val="none" w:sz="0" w:space="0" w:color="auto"/>
            <w:right w:val="none" w:sz="0" w:space="0" w:color="auto"/>
          </w:divBdr>
        </w:div>
      </w:divsChild>
    </w:div>
    <w:div w:id="624046256">
      <w:bodyDiv w:val="1"/>
      <w:marLeft w:val="0"/>
      <w:marRight w:val="0"/>
      <w:marTop w:val="0"/>
      <w:marBottom w:val="0"/>
      <w:divBdr>
        <w:top w:val="none" w:sz="0" w:space="0" w:color="auto"/>
        <w:left w:val="none" w:sz="0" w:space="0" w:color="auto"/>
        <w:bottom w:val="none" w:sz="0" w:space="0" w:color="auto"/>
        <w:right w:val="none" w:sz="0" w:space="0" w:color="auto"/>
      </w:divBdr>
    </w:div>
    <w:div w:id="626472317">
      <w:bodyDiv w:val="1"/>
      <w:marLeft w:val="0"/>
      <w:marRight w:val="0"/>
      <w:marTop w:val="0"/>
      <w:marBottom w:val="0"/>
      <w:divBdr>
        <w:top w:val="none" w:sz="0" w:space="0" w:color="auto"/>
        <w:left w:val="none" w:sz="0" w:space="0" w:color="auto"/>
        <w:bottom w:val="none" w:sz="0" w:space="0" w:color="auto"/>
        <w:right w:val="none" w:sz="0" w:space="0" w:color="auto"/>
      </w:divBdr>
    </w:div>
    <w:div w:id="640577732">
      <w:bodyDiv w:val="1"/>
      <w:marLeft w:val="0"/>
      <w:marRight w:val="0"/>
      <w:marTop w:val="0"/>
      <w:marBottom w:val="0"/>
      <w:divBdr>
        <w:top w:val="none" w:sz="0" w:space="0" w:color="auto"/>
        <w:left w:val="none" w:sz="0" w:space="0" w:color="auto"/>
        <w:bottom w:val="none" w:sz="0" w:space="0" w:color="auto"/>
        <w:right w:val="none" w:sz="0" w:space="0" w:color="auto"/>
      </w:divBdr>
    </w:div>
    <w:div w:id="660503578">
      <w:bodyDiv w:val="1"/>
      <w:marLeft w:val="0"/>
      <w:marRight w:val="0"/>
      <w:marTop w:val="0"/>
      <w:marBottom w:val="0"/>
      <w:divBdr>
        <w:top w:val="none" w:sz="0" w:space="0" w:color="auto"/>
        <w:left w:val="none" w:sz="0" w:space="0" w:color="auto"/>
        <w:bottom w:val="none" w:sz="0" w:space="0" w:color="auto"/>
        <w:right w:val="none" w:sz="0" w:space="0" w:color="auto"/>
      </w:divBdr>
    </w:div>
    <w:div w:id="692926192">
      <w:bodyDiv w:val="1"/>
      <w:marLeft w:val="0"/>
      <w:marRight w:val="0"/>
      <w:marTop w:val="0"/>
      <w:marBottom w:val="0"/>
      <w:divBdr>
        <w:top w:val="none" w:sz="0" w:space="0" w:color="auto"/>
        <w:left w:val="none" w:sz="0" w:space="0" w:color="auto"/>
        <w:bottom w:val="none" w:sz="0" w:space="0" w:color="auto"/>
        <w:right w:val="none" w:sz="0" w:space="0" w:color="auto"/>
      </w:divBdr>
    </w:div>
    <w:div w:id="707994771">
      <w:bodyDiv w:val="1"/>
      <w:marLeft w:val="0"/>
      <w:marRight w:val="0"/>
      <w:marTop w:val="0"/>
      <w:marBottom w:val="0"/>
      <w:divBdr>
        <w:top w:val="none" w:sz="0" w:space="0" w:color="auto"/>
        <w:left w:val="none" w:sz="0" w:space="0" w:color="auto"/>
        <w:bottom w:val="none" w:sz="0" w:space="0" w:color="auto"/>
        <w:right w:val="none" w:sz="0" w:space="0" w:color="auto"/>
      </w:divBdr>
    </w:div>
    <w:div w:id="740636062">
      <w:bodyDiv w:val="1"/>
      <w:marLeft w:val="0"/>
      <w:marRight w:val="0"/>
      <w:marTop w:val="0"/>
      <w:marBottom w:val="0"/>
      <w:divBdr>
        <w:top w:val="none" w:sz="0" w:space="0" w:color="auto"/>
        <w:left w:val="none" w:sz="0" w:space="0" w:color="auto"/>
        <w:bottom w:val="none" w:sz="0" w:space="0" w:color="auto"/>
        <w:right w:val="none" w:sz="0" w:space="0" w:color="auto"/>
      </w:divBdr>
    </w:div>
    <w:div w:id="785193070">
      <w:bodyDiv w:val="1"/>
      <w:marLeft w:val="0"/>
      <w:marRight w:val="0"/>
      <w:marTop w:val="0"/>
      <w:marBottom w:val="0"/>
      <w:divBdr>
        <w:top w:val="none" w:sz="0" w:space="0" w:color="auto"/>
        <w:left w:val="none" w:sz="0" w:space="0" w:color="auto"/>
        <w:bottom w:val="none" w:sz="0" w:space="0" w:color="auto"/>
        <w:right w:val="none" w:sz="0" w:space="0" w:color="auto"/>
      </w:divBdr>
    </w:div>
    <w:div w:id="809323070">
      <w:bodyDiv w:val="1"/>
      <w:marLeft w:val="0"/>
      <w:marRight w:val="0"/>
      <w:marTop w:val="0"/>
      <w:marBottom w:val="0"/>
      <w:divBdr>
        <w:top w:val="none" w:sz="0" w:space="0" w:color="auto"/>
        <w:left w:val="none" w:sz="0" w:space="0" w:color="auto"/>
        <w:bottom w:val="none" w:sz="0" w:space="0" w:color="auto"/>
        <w:right w:val="none" w:sz="0" w:space="0" w:color="auto"/>
      </w:divBdr>
    </w:div>
    <w:div w:id="836307821">
      <w:bodyDiv w:val="1"/>
      <w:marLeft w:val="0"/>
      <w:marRight w:val="0"/>
      <w:marTop w:val="0"/>
      <w:marBottom w:val="0"/>
      <w:divBdr>
        <w:top w:val="none" w:sz="0" w:space="0" w:color="auto"/>
        <w:left w:val="none" w:sz="0" w:space="0" w:color="auto"/>
        <w:bottom w:val="none" w:sz="0" w:space="0" w:color="auto"/>
        <w:right w:val="none" w:sz="0" w:space="0" w:color="auto"/>
      </w:divBdr>
    </w:div>
    <w:div w:id="840850238">
      <w:bodyDiv w:val="1"/>
      <w:marLeft w:val="0"/>
      <w:marRight w:val="0"/>
      <w:marTop w:val="0"/>
      <w:marBottom w:val="0"/>
      <w:divBdr>
        <w:top w:val="none" w:sz="0" w:space="0" w:color="auto"/>
        <w:left w:val="none" w:sz="0" w:space="0" w:color="auto"/>
        <w:bottom w:val="none" w:sz="0" w:space="0" w:color="auto"/>
        <w:right w:val="none" w:sz="0" w:space="0" w:color="auto"/>
      </w:divBdr>
    </w:div>
    <w:div w:id="860314197">
      <w:bodyDiv w:val="1"/>
      <w:marLeft w:val="0"/>
      <w:marRight w:val="0"/>
      <w:marTop w:val="0"/>
      <w:marBottom w:val="0"/>
      <w:divBdr>
        <w:top w:val="none" w:sz="0" w:space="0" w:color="auto"/>
        <w:left w:val="none" w:sz="0" w:space="0" w:color="auto"/>
        <w:bottom w:val="none" w:sz="0" w:space="0" w:color="auto"/>
        <w:right w:val="none" w:sz="0" w:space="0" w:color="auto"/>
      </w:divBdr>
    </w:div>
    <w:div w:id="910238048">
      <w:bodyDiv w:val="1"/>
      <w:marLeft w:val="0"/>
      <w:marRight w:val="0"/>
      <w:marTop w:val="0"/>
      <w:marBottom w:val="0"/>
      <w:divBdr>
        <w:top w:val="none" w:sz="0" w:space="0" w:color="auto"/>
        <w:left w:val="none" w:sz="0" w:space="0" w:color="auto"/>
        <w:bottom w:val="none" w:sz="0" w:space="0" w:color="auto"/>
        <w:right w:val="none" w:sz="0" w:space="0" w:color="auto"/>
      </w:divBdr>
    </w:div>
    <w:div w:id="932325437">
      <w:bodyDiv w:val="1"/>
      <w:marLeft w:val="0"/>
      <w:marRight w:val="0"/>
      <w:marTop w:val="0"/>
      <w:marBottom w:val="0"/>
      <w:divBdr>
        <w:top w:val="none" w:sz="0" w:space="0" w:color="auto"/>
        <w:left w:val="none" w:sz="0" w:space="0" w:color="auto"/>
        <w:bottom w:val="none" w:sz="0" w:space="0" w:color="auto"/>
        <w:right w:val="none" w:sz="0" w:space="0" w:color="auto"/>
      </w:divBdr>
    </w:div>
    <w:div w:id="986206613">
      <w:bodyDiv w:val="1"/>
      <w:marLeft w:val="0"/>
      <w:marRight w:val="0"/>
      <w:marTop w:val="0"/>
      <w:marBottom w:val="0"/>
      <w:divBdr>
        <w:top w:val="none" w:sz="0" w:space="0" w:color="auto"/>
        <w:left w:val="none" w:sz="0" w:space="0" w:color="auto"/>
        <w:bottom w:val="none" w:sz="0" w:space="0" w:color="auto"/>
        <w:right w:val="none" w:sz="0" w:space="0" w:color="auto"/>
      </w:divBdr>
    </w:div>
    <w:div w:id="1073163108">
      <w:bodyDiv w:val="1"/>
      <w:marLeft w:val="0"/>
      <w:marRight w:val="0"/>
      <w:marTop w:val="0"/>
      <w:marBottom w:val="0"/>
      <w:divBdr>
        <w:top w:val="none" w:sz="0" w:space="0" w:color="auto"/>
        <w:left w:val="none" w:sz="0" w:space="0" w:color="auto"/>
        <w:bottom w:val="none" w:sz="0" w:space="0" w:color="auto"/>
        <w:right w:val="none" w:sz="0" w:space="0" w:color="auto"/>
      </w:divBdr>
    </w:div>
    <w:div w:id="1141581838">
      <w:bodyDiv w:val="1"/>
      <w:marLeft w:val="0"/>
      <w:marRight w:val="0"/>
      <w:marTop w:val="0"/>
      <w:marBottom w:val="0"/>
      <w:divBdr>
        <w:top w:val="none" w:sz="0" w:space="0" w:color="auto"/>
        <w:left w:val="none" w:sz="0" w:space="0" w:color="auto"/>
        <w:bottom w:val="none" w:sz="0" w:space="0" w:color="auto"/>
        <w:right w:val="none" w:sz="0" w:space="0" w:color="auto"/>
      </w:divBdr>
    </w:div>
    <w:div w:id="1144159078">
      <w:bodyDiv w:val="1"/>
      <w:marLeft w:val="0"/>
      <w:marRight w:val="0"/>
      <w:marTop w:val="0"/>
      <w:marBottom w:val="0"/>
      <w:divBdr>
        <w:top w:val="none" w:sz="0" w:space="0" w:color="auto"/>
        <w:left w:val="none" w:sz="0" w:space="0" w:color="auto"/>
        <w:bottom w:val="none" w:sz="0" w:space="0" w:color="auto"/>
        <w:right w:val="none" w:sz="0" w:space="0" w:color="auto"/>
      </w:divBdr>
    </w:div>
    <w:div w:id="1147354378">
      <w:bodyDiv w:val="1"/>
      <w:marLeft w:val="0"/>
      <w:marRight w:val="0"/>
      <w:marTop w:val="0"/>
      <w:marBottom w:val="0"/>
      <w:divBdr>
        <w:top w:val="none" w:sz="0" w:space="0" w:color="auto"/>
        <w:left w:val="none" w:sz="0" w:space="0" w:color="auto"/>
        <w:bottom w:val="none" w:sz="0" w:space="0" w:color="auto"/>
        <w:right w:val="none" w:sz="0" w:space="0" w:color="auto"/>
      </w:divBdr>
    </w:div>
    <w:div w:id="1177115907">
      <w:bodyDiv w:val="1"/>
      <w:marLeft w:val="0"/>
      <w:marRight w:val="0"/>
      <w:marTop w:val="0"/>
      <w:marBottom w:val="0"/>
      <w:divBdr>
        <w:top w:val="none" w:sz="0" w:space="0" w:color="auto"/>
        <w:left w:val="none" w:sz="0" w:space="0" w:color="auto"/>
        <w:bottom w:val="none" w:sz="0" w:space="0" w:color="auto"/>
        <w:right w:val="none" w:sz="0" w:space="0" w:color="auto"/>
      </w:divBdr>
    </w:div>
    <w:div w:id="1217816797">
      <w:bodyDiv w:val="1"/>
      <w:marLeft w:val="0"/>
      <w:marRight w:val="0"/>
      <w:marTop w:val="0"/>
      <w:marBottom w:val="0"/>
      <w:divBdr>
        <w:top w:val="none" w:sz="0" w:space="0" w:color="auto"/>
        <w:left w:val="none" w:sz="0" w:space="0" w:color="auto"/>
        <w:bottom w:val="none" w:sz="0" w:space="0" w:color="auto"/>
        <w:right w:val="none" w:sz="0" w:space="0" w:color="auto"/>
      </w:divBdr>
    </w:div>
    <w:div w:id="1240559164">
      <w:bodyDiv w:val="1"/>
      <w:marLeft w:val="0"/>
      <w:marRight w:val="0"/>
      <w:marTop w:val="0"/>
      <w:marBottom w:val="0"/>
      <w:divBdr>
        <w:top w:val="none" w:sz="0" w:space="0" w:color="auto"/>
        <w:left w:val="none" w:sz="0" w:space="0" w:color="auto"/>
        <w:bottom w:val="none" w:sz="0" w:space="0" w:color="auto"/>
        <w:right w:val="none" w:sz="0" w:space="0" w:color="auto"/>
      </w:divBdr>
    </w:div>
    <w:div w:id="1260800054">
      <w:bodyDiv w:val="1"/>
      <w:marLeft w:val="0"/>
      <w:marRight w:val="0"/>
      <w:marTop w:val="0"/>
      <w:marBottom w:val="0"/>
      <w:divBdr>
        <w:top w:val="none" w:sz="0" w:space="0" w:color="auto"/>
        <w:left w:val="none" w:sz="0" w:space="0" w:color="auto"/>
        <w:bottom w:val="none" w:sz="0" w:space="0" w:color="auto"/>
        <w:right w:val="none" w:sz="0" w:space="0" w:color="auto"/>
      </w:divBdr>
    </w:div>
    <w:div w:id="1311209838">
      <w:bodyDiv w:val="1"/>
      <w:marLeft w:val="0"/>
      <w:marRight w:val="0"/>
      <w:marTop w:val="0"/>
      <w:marBottom w:val="0"/>
      <w:divBdr>
        <w:top w:val="none" w:sz="0" w:space="0" w:color="auto"/>
        <w:left w:val="none" w:sz="0" w:space="0" w:color="auto"/>
        <w:bottom w:val="none" w:sz="0" w:space="0" w:color="auto"/>
        <w:right w:val="none" w:sz="0" w:space="0" w:color="auto"/>
      </w:divBdr>
    </w:div>
    <w:div w:id="1333340137">
      <w:bodyDiv w:val="1"/>
      <w:marLeft w:val="0"/>
      <w:marRight w:val="0"/>
      <w:marTop w:val="0"/>
      <w:marBottom w:val="0"/>
      <w:divBdr>
        <w:top w:val="none" w:sz="0" w:space="0" w:color="auto"/>
        <w:left w:val="none" w:sz="0" w:space="0" w:color="auto"/>
        <w:bottom w:val="none" w:sz="0" w:space="0" w:color="auto"/>
        <w:right w:val="none" w:sz="0" w:space="0" w:color="auto"/>
      </w:divBdr>
    </w:div>
    <w:div w:id="1364865559">
      <w:bodyDiv w:val="1"/>
      <w:marLeft w:val="0"/>
      <w:marRight w:val="0"/>
      <w:marTop w:val="0"/>
      <w:marBottom w:val="0"/>
      <w:divBdr>
        <w:top w:val="none" w:sz="0" w:space="0" w:color="auto"/>
        <w:left w:val="none" w:sz="0" w:space="0" w:color="auto"/>
        <w:bottom w:val="none" w:sz="0" w:space="0" w:color="auto"/>
        <w:right w:val="none" w:sz="0" w:space="0" w:color="auto"/>
      </w:divBdr>
    </w:div>
    <w:div w:id="1376541129">
      <w:bodyDiv w:val="1"/>
      <w:marLeft w:val="0"/>
      <w:marRight w:val="0"/>
      <w:marTop w:val="0"/>
      <w:marBottom w:val="0"/>
      <w:divBdr>
        <w:top w:val="none" w:sz="0" w:space="0" w:color="auto"/>
        <w:left w:val="none" w:sz="0" w:space="0" w:color="auto"/>
        <w:bottom w:val="none" w:sz="0" w:space="0" w:color="auto"/>
        <w:right w:val="none" w:sz="0" w:space="0" w:color="auto"/>
      </w:divBdr>
    </w:div>
    <w:div w:id="1376735519">
      <w:bodyDiv w:val="1"/>
      <w:marLeft w:val="0"/>
      <w:marRight w:val="0"/>
      <w:marTop w:val="0"/>
      <w:marBottom w:val="0"/>
      <w:divBdr>
        <w:top w:val="none" w:sz="0" w:space="0" w:color="auto"/>
        <w:left w:val="none" w:sz="0" w:space="0" w:color="auto"/>
        <w:bottom w:val="none" w:sz="0" w:space="0" w:color="auto"/>
        <w:right w:val="none" w:sz="0" w:space="0" w:color="auto"/>
      </w:divBdr>
    </w:div>
    <w:div w:id="1385642651">
      <w:bodyDiv w:val="1"/>
      <w:marLeft w:val="0"/>
      <w:marRight w:val="0"/>
      <w:marTop w:val="0"/>
      <w:marBottom w:val="0"/>
      <w:divBdr>
        <w:top w:val="none" w:sz="0" w:space="0" w:color="auto"/>
        <w:left w:val="none" w:sz="0" w:space="0" w:color="auto"/>
        <w:bottom w:val="none" w:sz="0" w:space="0" w:color="auto"/>
        <w:right w:val="none" w:sz="0" w:space="0" w:color="auto"/>
      </w:divBdr>
    </w:div>
    <w:div w:id="1412316501">
      <w:bodyDiv w:val="1"/>
      <w:marLeft w:val="0"/>
      <w:marRight w:val="0"/>
      <w:marTop w:val="0"/>
      <w:marBottom w:val="0"/>
      <w:divBdr>
        <w:top w:val="none" w:sz="0" w:space="0" w:color="auto"/>
        <w:left w:val="none" w:sz="0" w:space="0" w:color="auto"/>
        <w:bottom w:val="none" w:sz="0" w:space="0" w:color="auto"/>
        <w:right w:val="none" w:sz="0" w:space="0" w:color="auto"/>
      </w:divBdr>
    </w:div>
    <w:div w:id="1480149580">
      <w:bodyDiv w:val="1"/>
      <w:marLeft w:val="0"/>
      <w:marRight w:val="0"/>
      <w:marTop w:val="0"/>
      <w:marBottom w:val="0"/>
      <w:divBdr>
        <w:top w:val="none" w:sz="0" w:space="0" w:color="auto"/>
        <w:left w:val="none" w:sz="0" w:space="0" w:color="auto"/>
        <w:bottom w:val="none" w:sz="0" w:space="0" w:color="auto"/>
        <w:right w:val="none" w:sz="0" w:space="0" w:color="auto"/>
      </w:divBdr>
    </w:div>
    <w:div w:id="1529415489">
      <w:bodyDiv w:val="1"/>
      <w:marLeft w:val="0"/>
      <w:marRight w:val="0"/>
      <w:marTop w:val="0"/>
      <w:marBottom w:val="0"/>
      <w:divBdr>
        <w:top w:val="none" w:sz="0" w:space="0" w:color="auto"/>
        <w:left w:val="none" w:sz="0" w:space="0" w:color="auto"/>
        <w:bottom w:val="none" w:sz="0" w:space="0" w:color="auto"/>
        <w:right w:val="none" w:sz="0" w:space="0" w:color="auto"/>
      </w:divBdr>
    </w:div>
    <w:div w:id="1586185720">
      <w:bodyDiv w:val="1"/>
      <w:marLeft w:val="0"/>
      <w:marRight w:val="0"/>
      <w:marTop w:val="0"/>
      <w:marBottom w:val="0"/>
      <w:divBdr>
        <w:top w:val="none" w:sz="0" w:space="0" w:color="auto"/>
        <w:left w:val="none" w:sz="0" w:space="0" w:color="auto"/>
        <w:bottom w:val="none" w:sz="0" w:space="0" w:color="auto"/>
        <w:right w:val="none" w:sz="0" w:space="0" w:color="auto"/>
      </w:divBdr>
    </w:div>
    <w:div w:id="1631396484">
      <w:bodyDiv w:val="1"/>
      <w:marLeft w:val="0"/>
      <w:marRight w:val="0"/>
      <w:marTop w:val="0"/>
      <w:marBottom w:val="0"/>
      <w:divBdr>
        <w:top w:val="none" w:sz="0" w:space="0" w:color="auto"/>
        <w:left w:val="none" w:sz="0" w:space="0" w:color="auto"/>
        <w:bottom w:val="none" w:sz="0" w:space="0" w:color="auto"/>
        <w:right w:val="none" w:sz="0" w:space="0" w:color="auto"/>
      </w:divBdr>
    </w:div>
    <w:div w:id="1636135414">
      <w:bodyDiv w:val="1"/>
      <w:marLeft w:val="0"/>
      <w:marRight w:val="0"/>
      <w:marTop w:val="0"/>
      <w:marBottom w:val="0"/>
      <w:divBdr>
        <w:top w:val="none" w:sz="0" w:space="0" w:color="auto"/>
        <w:left w:val="none" w:sz="0" w:space="0" w:color="auto"/>
        <w:bottom w:val="none" w:sz="0" w:space="0" w:color="auto"/>
        <w:right w:val="none" w:sz="0" w:space="0" w:color="auto"/>
      </w:divBdr>
    </w:div>
    <w:div w:id="1636763506">
      <w:bodyDiv w:val="1"/>
      <w:marLeft w:val="0"/>
      <w:marRight w:val="0"/>
      <w:marTop w:val="0"/>
      <w:marBottom w:val="0"/>
      <w:divBdr>
        <w:top w:val="none" w:sz="0" w:space="0" w:color="auto"/>
        <w:left w:val="none" w:sz="0" w:space="0" w:color="auto"/>
        <w:bottom w:val="none" w:sz="0" w:space="0" w:color="auto"/>
        <w:right w:val="none" w:sz="0" w:space="0" w:color="auto"/>
      </w:divBdr>
    </w:div>
    <w:div w:id="1638729190">
      <w:bodyDiv w:val="1"/>
      <w:marLeft w:val="0"/>
      <w:marRight w:val="0"/>
      <w:marTop w:val="0"/>
      <w:marBottom w:val="0"/>
      <w:divBdr>
        <w:top w:val="none" w:sz="0" w:space="0" w:color="auto"/>
        <w:left w:val="none" w:sz="0" w:space="0" w:color="auto"/>
        <w:bottom w:val="none" w:sz="0" w:space="0" w:color="auto"/>
        <w:right w:val="none" w:sz="0" w:space="0" w:color="auto"/>
      </w:divBdr>
    </w:div>
    <w:div w:id="1650786621">
      <w:bodyDiv w:val="1"/>
      <w:marLeft w:val="0"/>
      <w:marRight w:val="0"/>
      <w:marTop w:val="0"/>
      <w:marBottom w:val="0"/>
      <w:divBdr>
        <w:top w:val="none" w:sz="0" w:space="0" w:color="auto"/>
        <w:left w:val="none" w:sz="0" w:space="0" w:color="auto"/>
        <w:bottom w:val="none" w:sz="0" w:space="0" w:color="auto"/>
        <w:right w:val="none" w:sz="0" w:space="0" w:color="auto"/>
      </w:divBdr>
    </w:div>
    <w:div w:id="1678728453">
      <w:bodyDiv w:val="1"/>
      <w:marLeft w:val="0"/>
      <w:marRight w:val="0"/>
      <w:marTop w:val="0"/>
      <w:marBottom w:val="0"/>
      <w:divBdr>
        <w:top w:val="none" w:sz="0" w:space="0" w:color="auto"/>
        <w:left w:val="none" w:sz="0" w:space="0" w:color="auto"/>
        <w:bottom w:val="none" w:sz="0" w:space="0" w:color="auto"/>
        <w:right w:val="none" w:sz="0" w:space="0" w:color="auto"/>
      </w:divBdr>
    </w:div>
    <w:div w:id="1682507550">
      <w:bodyDiv w:val="1"/>
      <w:marLeft w:val="0"/>
      <w:marRight w:val="0"/>
      <w:marTop w:val="0"/>
      <w:marBottom w:val="0"/>
      <w:divBdr>
        <w:top w:val="none" w:sz="0" w:space="0" w:color="auto"/>
        <w:left w:val="none" w:sz="0" w:space="0" w:color="auto"/>
        <w:bottom w:val="none" w:sz="0" w:space="0" w:color="auto"/>
        <w:right w:val="none" w:sz="0" w:space="0" w:color="auto"/>
      </w:divBdr>
      <w:divsChild>
        <w:div w:id="1301611887">
          <w:marLeft w:val="0"/>
          <w:marRight w:val="0"/>
          <w:marTop w:val="0"/>
          <w:marBottom w:val="0"/>
          <w:divBdr>
            <w:top w:val="none" w:sz="0" w:space="0" w:color="auto"/>
            <w:left w:val="none" w:sz="0" w:space="0" w:color="auto"/>
            <w:bottom w:val="none" w:sz="0" w:space="0" w:color="auto"/>
            <w:right w:val="none" w:sz="0" w:space="0" w:color="auto"/>
          </w:divBdr>
        </w:div>
        <w:div w:id="1871604522">
          <w:marLeft w:val="0"/>
          <w:marRight w:val="0"/>
          <w:marTop w:val="0"/>
          <w:marBottom w:val="0"/>
          <w:divBdr>
            <w:top w:val="none" w:sz="0" w:space="0" w:color="auto"/>
            <w:left w:val="none" w:sz="0" w:space="0" w:color="auto"/>
            <w:bottom w:val="none" w:sz="0" w:space="0" w:color="auto"/>
            <w:right w:val="none" w:sz="0" w:space="0" w:color="auto"/>
          </w:divBdr>
        </w:div>
      </w:divsChild>
    </w:div>
    <w:div w:id="1797405901">
      <w:bodyDiv w:val="1"/>
      <w:marLeft w:val="0"/>
      <w:marRight w:val="0"/>
      <w:marTop w:val="0"/>
      <w:marBottom w:val="0"/>
      <w:divBdr>
        <w:top w:val="none" w:sz="0" w:space="0" w:color="auto"/>
        <w:left w:val="none" w:sz="0" w:space="0" w:color="auto"/>
        <w:bottom w:val="none" w:sz="0" w:space="0" w:color="auto"/>
        <w:right w:val="none" w:sz="0" w:space="0" w:color="auto"/>
      </w:divBdr>
    </w:div>
    <w:div w:id="1851333732">
      <w:bodyDiv w:val="1"/>
      <w:marLeft w:val="0"/>
      <w:marRight w:val="0"/>
      <w:marTop w:val="0"/>
      <w:marBottom w:val="0"/>
      <w:divBdr>
        <w:top w:val="none" w:sz="0" w:space="0" w:color="auto"/>
        <w:left w:val="none" w:sz="0" w:space="0" w:color="auto"/>
        <w:bottom w:val="none" w:sz="0" w:space="0" w:color="auto"/>
        <w:right w:val="none" w:sz="0" w:space="0" w:color="auto"/>
      </w:divBdr>
    </w:div>
    <w:div w:id="1852406325">
      <w:bodyDiv w:val="1"/>
      <w:marLeft w:val="0"/>
      <w:marRight w:val="0"/>
      <w:marTop w:val="0"/>
      <w:marBottom w:val="0"/>
      <w:divBdr>
        <w:top w:val="none" w:sz="0" w:space="0" w:color="auto"/>
        <w:left w:val="none" w:sz="0" w:space="0" w:color="auto"/>
        <w:bottom w:val="none" w:sz="0" w:space="0" w:color="auto"/>
        <w:right w:val="none" w:sz="0" w:space="0" w:color="auto"/>
      </w:divBdr>
    </w:div>
    <w:div w:id="1854488369">
      <w:bodyDiv w:val="1"/>
      <w:marLeft w:val="0"/>
      <w:marRight w:val="0"/>
      <w:marTop w:val="0"/>
      <w:marBottom w:val="0"/>
      <w:divBdr>
        <w:top w:val="none" w:sz="0" w:space="0" w:color="auto"/>
        <w:left w:val="none" w:sz="0" w:space="0" w:color="auto"/>
        <w:bottom w:val="none" w:sz="0" w:space="0" w:color="auto"/>
        <w:right w:val="none" w:sz="0" w:space="0" w:color="auto"/>
      </w:divBdr>
    </w:div>
    <w:div w:id="1863468058">
      <w:bodyDiv w:val="1"/>
      <w:marLeft w:val="0"/>
      <w:marRight w:val="0"/>
      <w:marTop w:val="0"/>
      <w:marBottom w:val="0"/>
      <w:divBdr>
        <w:top w:val="none" w:sz="0" w:space="0" w:color="auto"/>
        <w:left w:val="none" w:sz="0" w:space="0" w:color="auto"/>
        <w:bottom w:val="none" w:sz="0" w:space="0" w:color="auto"/>
        <w:right w:val="none" w:sz="0" w:space="0" w:color="auto"/>
      </w:divBdr>
    </w:div>
    <w:div w:id="1882473199">
      <w:bodyDiv w:val="1"/>
      <w:marLeft w:val="0"/>
      <w:marRight w:val="0"/>
      <w:marTop w:val="0"/>
      <w:marBottom w:val="0"/>
      <w:divBdr>
        <w:top w:val="none" w:sz="0" w:space="0" w:color="auto"/>
        <w:left w:val="none" w:sz="0" w:space="0" w:color="auto"/>
        <w:bottom w:val="none" w:sz="0" w:space="0" w:color="auto"/>
        <w:right w:val="none" w:sz="0" w:space="0" w:color="auto"/>
      </w:divBdr>
    </w:div>
    <w:div w:id="1884169881">
      <w:bodyDiv w:val="1"/>
      <w:marLeft w:val="0"/>
      <w:marRight w:val="0"/>
      <w:marTop w:val="0"/>
      <w:marBottom w:val="0"/>
      <w:divBdr>
        <w:top w:val="none" w:sz="0" w:space="0" w:color="auto"/>
        <w:left w:val="none" w:sz="0" w:space="0" w:color="auto"/>
        <w:bottom w:val="none" w:sz="0" w:space="0" w:color="auto"/>
        <w:right w:val="none" w:sz="0" w:space="0" w:color="auto"/>
      </w:divBdr>
    </w:div>
    <w:div w:id="1907105203">
      <w:bodyDiv w:val="1"/>
      <w:marLeft w:val="0"/>
      <w:marRight w:val="0"/>
      <w:marTop w:val="0"/>
      <w:marBottom w:val="0"/>
      <w:divBdr>
        <w:top w:val="none" w:sz="0" w:space="0" w:color="auto"/>
        <w:left w:val="none" w:sz="0" w:space="0" w:color="auto"/>
        <w:bottom w:val="none" w:sz="0" w:space="0" w:color="auto"/>
        <w:right w:val="none" w:sz="0" w:space="0" w:color="auto"/>
      </w:divBdr>
    </w:div>
    <w:div w:id="1930692871">
      <w:bodyDiv w:val="1"/>
      <w:marLeft w:val="0"/>
      <w:marRight w:val="0"/>
      <w:marTop w:val="0"/>
      <w:marBottom w:val="0"/>
      <w:divBdr>
        <w:top w:val="none" w:sz="0" w:space="0" w:color="auto"/>
        <w:left w:val="none" w:sz="0" w:space="0" w:color="auto"/>
        <w:bottom w:val="none" w:sz="0" w:space="0" w:color="auto"/>
        <w:right w:val="none" w:sz="0" w:space="0" w:color="auto"/>
      </w:divBdr>
    </w:div>
    <w:div w:id="1956908972">
      <w:bodyDiv w:val="1"/>
      <w:marLeft w:val="0"/>
      <w:marRight w:val="0"/>
      <w:marTop w:val="0"/>
      <w:marBottom w:val="0"/>
      <w:divBdr>
        <w:top w:val="none" w:sz="0" w:space="0" w:color="auto"/>
        <w:left w:val="none" w:sz="0" w:space="0" w:color="auto"/>
        <w:bottom w:val="none" w:sz="0" w:space="0" w:color="auto"/>
        <w:right w:val="none" w:sz="0" w:space="0" w:color="auto"/>
      </w:divBdr>
    </w:div>
    <w:div w:id="1963489532">
      <w:bodyDiv w:val="1"/>
      <w:marLeft w:val="0"/>
      <w:marRight w:val="0"/>
      <w:marTop w:val="0"/>
      <w:marBottom w:val="0"/>
      <w:divBdr>
        <w:top w:val="none" w:sz="0" w:space="0" w:color="auto"/>
        <w:left w:val="none" w:sz="0" w:space="0" w:color="auto"/>
        <w:bottom w:val="none" w:sz="0" w:space="0" w:color="auto"/>
        <w:right w:val="none" w:sz="0" w:space="0" w:color="auto"/>
      </w:divBdr>
    </w:div>
    <w:div w:id="1964270197">
      <w:bodyDiv w:val="1"/>
      <w:marLeft w:val="0"/>
      <w:marRight w:val="0"/>
      <w:marTop w:val="0"/>
      <w:marBottom w:val="0"/>
      <w:divBdr>
        <w:top w:val="none" w:sz="0" w:space="0" w:color="auto"/>
        <w:left w:val="none" w:sz="0" w:space="0" w:color="auto"/>
        <w:bottom w:val="none" w:sz="0" w:space="0" w:color="auto"/>
        <w:right w:val="none" w:sz="0" w:space="0" w:color="auto"/>
      </w:divBdr>
    </w:div>
    <w:div w:id="1975017457">
      <w:bodyDiv w:val="1"/>
      <w:marLeft w:val="0"/>
      <w:marRight w:val="0"/>
      <w:marTop w:val="0"/>
      <w:marBottom w:val="0"/>
      <w:divBdr>
        <w:top w:val="none" w:sz="0" w:space="0" w:color="auto"/>
        <w:left w:val="none" w:sz="0" w:space="0" w:color="auto"/>
        <w:bottom w:val="none" w:sz="0" w:space="0" w:color="auto"/>
        <w:right w:val="none" w:sz="0" w:space="0" w:color="auto"/>
      </w:divBdr>
    </w:div>
    <w:div w:id="2050836761">
      <w:bodyDiv w:val="1"/>
      <w:marLeft w:val="0"/>
      <w:marRight w:val="0"/>
      <w:marTop w:val="0"/>
      <w:marBottom w:val="0"/>
      <w:divBdr>
        <w:top w:val="none" w:sz="0" w:space="0" w:color="auto"/>
        <w:left w:val="none" w:sz="0" w:space="0" w:color="auto"/>
        <w:bottom w:val="none" w:sz="0" w:space="0" w:color="auto"/>
        <w:right w:val="none" w:sz="0" w:space="0" w:color="auto"/>
      </w:divBdr>
    </w:div>
    <w:div w:id="2063358992">
      <w:bodyDiv w:val="1"/>
      <w:marLeft w:val="0"/>
      <w:marRight w:val="0"/>
      <w:marTop w:val="0"/>
      <w:marBottom w:val="0"/>
      <w:divBdr>
        <w:top w:val="none" w:sz="0" w:space="0" w:color="auto"/>
        <w:left w:val="none" w:sz="0" w:space="0" w:color="auto"/>
        <w:bottom w:val="none" w:sz="0" w:space="0" w:color="auto"/>
        <w:right w:val="none" w:sz="0" w:space="0" w:color="auto"/>
      </w:divBdr>
    </w:div>
    <w:div w:id="2070036916">
      <w:bodyDiv w:val="1"/>
      <w:marLeft w:val="0"/>
      <w:marRight w:val="0"/>
      <w:marTop w:val="0"/>
      <w:marBottom w:val="0"/>
      <w:divBdr>
        <w:top w:val="none" w:sz="0" w:space="0" w:color="auto"/>
        <w:left w:val="none" w:sz="0" w:space="0" w:color="auto"/>
        <w:bottom w:val="none" w:sz="0" w:space="0" w:color="auto"/>
        <w:right w:val="none" w:sz="0" w:space="0" w:color="auto"/>
      </w:divBdr>
    </w:div>
    <w:div w:id="2078237653">
      <w:bodyDiv w:val="1"/>
      <w:marLeft w:val="0"/>
      <w:marRight w:val="0"/>
      <w:marTop w:val="0"/>
      <w:marBottom w:val="0"/>
      <w:divBdr>
        <w:top w:val="none" w:sz="0" w:space="0" w:color="auto"/>
        <w:left w:val="none" w:sz="0" w:space="0" w:color="auto"/>
        <w:bottom w:val="none" w:sz="0" w:space="0" w:color="auto"/>
        <w:right w:val="none" w:sz="0" w:space="0" w:color="auto"/>
      </w:divBdr>
    </w:div>
    <w:div w:id="2087074159">
      <w:bodyDiv w:val="1"/>
      <w:marLeft w:val="0"/>
      <w:marRight w:val="0"/>
      <w:marTop w:val="0"/>
      <w:marBottom w:val="0"/>
      <w:divBdr>
        <w:top w:val="none" w:sz="0" w:space="0" w:color="auto"/>
        <w:left w:val="none" w:sz="0" w:space="0" w:color="auto"/>
        <w:bottom w:val="none" w:sz="0" w:space="0" w:color="auto"/>
        <w:right w:val="none" w:sz="0" w:space="0" w:color="auto"/>
      </w:divBdr>
    </w:div>
    <w:div w:id="2119637011">
      <w:bodyDiv w:val="1"/>
      <w:marLeft w:val="0"/>
      <w:marRight w:val="0"/>
      <w:marTop w:val="0"/>
      <w:marBottom w:val="0"/>
      <w:divBdr>
        <w:top w:val="none" w:sz="0" w:space="0" w:color="auto"/>
        <w:left w:val="none" w:sz="0" w:space="0" w:color="auto"/>
        <w:bottom w:val="none" w:sz="0" w:space="0" w:color="auto"/>
        <w:right w:val="none" w:sz="0" w:space="0" w:color="auto"/>
      </w:divBdr>
    </w:div>
    <w:div w:id="21327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5" ma:contentTypeDescription="Create a new document." ma:contentTypeScope="" ma:versionID="b6ab4f72cbf528732564730fdf460eae">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90d477963ba6d6996b482292ccaa4704"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889FE9-2AD0-484A-8EBE-6F29E986A4D0}"/>
</file>

<file path=customXml/itemProps2.xml><?xml version="1.0" encoding="utf-8"?>
<ds:datastoreItem xmlns:ds="http://schemas.openxmlformats.org/officeDocument/2006/customXml" ds:itemID="{899BD1B9-F051-4904-9850-2E9F26BB2570}">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3.xml><?xml version="1.0" encoding="utf-8"?>
<ds:datastoreItem xmlns:ds="http://schemas.openxmlformats.org/officeDocument/2006/customXml" ds:itemID="{26AC671A-3CFE-4A8C-AEBA-C05829DB8C02}">
  <ds:schemaRefs>
    <ds:schemaRef ds:uri="http://schemas.openxmlformats.org/officeDocument/2006/bibliography"/>
  </ds:schemaRefs>
</ds:datastoreItem>
</file>

<file path=customXml/itemProps4.xml><?xml version="1.0" encoding="utf-8"?>
<ds:datastoreItem xmlns:ds="http://schemas.openxmlformats.org/officeDocument/2006/customXml" ds:itemID="{3CA49274-86E9-4364-95BC-AF01BE4C3EA9}">
  <ds:schemaRefs>
    <ds:schemaRef ds:uri="http://schemas.microsoft.com/sharepoint/v3/contenttype/forms"/>
  </ds:schemaRefs>
</ds:datastoreItem>
</file>

<file path=customXml/itemProps5.xml><?xml version="1.0" encoding="utf-8"?>
<ds:datastoreItem xmlns:ds="http://schemas.openxmlformats.org/officeDocument/2006/customXml" ds:itemID="{D7EFD427-93F1-49E9-8205-E048C388FEB7}"/>
</file>

<file path=docProps/app.xml><?xml version="1.0" encoding="utf-8"?>
<Properties xmlns="http://schemas.openxmlformats.org/officeDocument/2006/extended-properties" xmlns:vt="http://schemas.openxmlformats.org/officeDocument/2006/docPropsVTypes">
  <Template>Normal.dotm</Template>
  <TotalTime>4689</TotalTime>
  <Pages>126</Pages>
  <Words>28482</Words>
  <Characters>162352</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Satith Ithijarukul (TH)</cp:lastModifiedBy>
  <cp:revision>1319</cp:revision>
  <cp:lastPrinted>2023-02-09T14:17:00Z</cp:lastPrinted>
  <dcterms:created xsi:type="dcterms:W3CDTF">2022-02-26T17:05:00Z</dcterms:created>
  <dcterms:modified xsi:type="dcterms:W3CDTF">2023-02-22T08:37:00Z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y fmtid="{D5CDD505-2E9C-101B-9397-08002B2CF9AE}" pid="3" name="MediaServiceImageTags">
    <vt:lpwstr/>
  </property>
</Properties>
</file>