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BDF0B" w14:textId="77777777" w:rsidR="00466F89" w:rsidRPr="00C5772B" w:rsidRDefault="00466F89" w:rsidP="00466F89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C5772B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18B629" w14:textId="77777777" w:rsidR="00466F89" w:rsidRPr="00C5772B" w:rsidRDefault="00466F89" w:rsidP="00466F89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3C1124D4" w14:textId="77777777" w:rsidR="00466F89" w:rsidRPr="00C5772B" w:rsidRDefault="00466F89" w:rsidP="00466F89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78BE9C00" w14:textId="77777777" w:rsidR="00466F89" w:rsidRPr="00C5772B" w:rsidRDefault="00466F89" w:rsidP="00466F89">
      <w:pPr>
        <w:spacing w:after="0"/>
        <w:rPr>
          <w:rFonts w:ascii="Cordia New" w:hAnsi="Cordia New" w:cs="Cordia New"/>
          <w:b/>
          <w:bCs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437394AD" w14:textId="77777777" w:rsidR="00466F89" w:rsidRPr="00C5772B" w:rsidRDefault="00466F89" w:rsidP="00466F89">
      <w:pPr>
        <w:spacing w:after="0"/>
        <w:rPr>
          <w:rFonts w:ascii="Cordia New" w:hAnsi="Cordia New" w:cs="Cordia New"/>
          <w:b/>
          <w:bCs/>
        </w:rPr>
      </w:pPr>
    </w:p>
    <w:p w14:paraId="441B813F" w14:textId="77777777" w:rsidR="00466F89" w:rsidRPr="00C5772B" w:rsidRDefault="00466F89" w:rsidP="00466F89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6E3A23E7" w14:textId="77777777" w:rsidR="00466F89" w:rsidRPr="00C5772B" w:rsidRDefault="00466F89" w:rsidP="00466F89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C5772B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C5772B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478042D6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  <w:cs/>
        </w:rPr>
      </w:pPr>
    </w:p>
    <w:p w14:paraId="1E90F791" w14:textId="15CB8A3F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="00BA6784" w:rsidRPr="00C5772B">
        <w:rPr>
          <w:rFonts w:ascii="Cordia New" w:hAnsi="Cordia New" w:cs="Cordia New"/>
          <w:sz w:val="28"/>
          <w:szCs w:val="28"/>
        </w:rPr>
        <w:t>“</w:t>
      </w:r>
      <w:r w:rsidRPr="00C5772B">
        <w:rPr>
          <w:rFonts w:ascii="Cordia New" w:hAnsi="Cordia New" w:cs="Cordia New"/>
          <w:sz w:val="28"/>
          <w:szCs w:val="28"/>
          <w:cs/>
        </w:rPr>
        <w:t>ธนาคารและบริษัทย่อย</w:t>
      </w:r>
      <w:r w:rsidR="00BA6784" w:rsidRPr="00C5772B">
        <w:rPr>
          <w:rFonts w:ascii="Cordia New" w:hAnsi="Cordia New" w:cs="Cordia New"/>
          <w:sz w:val="28"/>
          <w:szCs w:val="28"/>
        </w:rPr>
        <w:t>”</w:t>
      </w:r>
      <w:r w:rsidRPr="00C5772B">
        <w:rPr>
          <w:rFonts w:ascii="Cordia New" w:hAnsi="Cordia New" w:cs="Cordia New"/>
          <w:sz w:val="28"/>
          <w:szCs w:val="28"/>
          <w:cs/>
        </w:rPr>
        <w:t>) และงบ</w:t>
      </w:r>
      <w:r w:rsidRPr="00C5772B">
        <w:rPr>
          <w:rFonts w:ascii="Cordia New" w:hAnsi="Cordia New" w:cs="Cordia New"/>
          <w:spacing w:val="-10"/>
          <w:sz w:val="28"/>
          <w:szCs w:val="28"/>
          <w:cs/>
        </w:rPr>
        <w:t>การเงิน</w:t>
      </w:r>
      <w:r w:rsidRPr="00C5772B">
        <w:rPr>
          <w:rFonts w:ascii="Cordia New" w:hAnsi="Cordia New" w:cs="Cordia New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C5772B">
        <w:rPr>
          <w:rFonts w:ascii="Cordia New" w:hAnsi="Cordia New" w:cs="Cordia New"/>
          <w:spacing w:val="-6"/>
          <w:sz w:val="28"/>
          <w:szCs w:val="28"/>
        </w:rPr>
        <w:t>“</w:t>
      </w:r>
      <w:r w:rsidRPr="00C5772B">
        <w:rPr>
          <w:rFonts w:ascii="Cordia New" w:hAnsi="Cordia New" w:cs="Cordia New"/>
          <w:spacing w:val="-6"/>
          <w:sz w:val="28"/>
          <w:szCs w:val="28"/>
          <w:cs/>
        </w:rPr>
        <w:t>ธนาคาร</w:t>
      </w:r>
      <w:r w:rsidRPr="00C5772B">
        <w:rPr>
          <w:rFonts w:ascii="Cordia New" w:hAnsi="Cordia New" w:cs="Cordia New"/>
          <w:spacing w:val="-6"/>
          <w:sz w:val="28"/>
          <w:szCs w:val="28"/>
        </w:rPr>
        <w:t>”</w:t>
      </w:r>
      <w:r w:rsidRPr="00C5772B">
        <w:rPr>
          <w:rFonts w:ascii="Cordia New" w:hAnsi="Cordia New" w:cs="Cordia New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 w:rsidRPr="00C5772B">
        <w:rPr>
          <w:rFonts w:ascii="Cordia New" w:hAnsi="Cordia New" w:cs="Cordia New"/>
          <w:sz w:val="28"/>
          <w:szCs w:val="28"/>
          <w:cs/>
        </w:rPr>
        <w:t xml:space="preserve"> ณ วันที่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BA3736" w:rsidRPr="00C5772B">
        <w:rPr>
          <w:rFonts w:ascii="Cordia New" w:hAnsi="Cordia New" w:cs="Cordia New"/>
          <w:spacing w:val="4"/>
          <w:sz w:val="28"/>
          <w:szCs w:val="28"/>
        </w:rPr>
        <w:t>31</w:t>
      </w:r>
      <w:r w:rsidRPr="00C5772B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 xml:space="preserve">ธันวาคม </w:t>
      </w:r>
      <w:r w:rsidR="00BA3736" w:rsidRPr="00C5772B">
        <w:rPr>
          <w:rFonts w:ascii="Cordia New" w:hAnsi="Cordia New" w:cs="Cordia New"/>
          <w:spacing w:val="4"/>
          <w:sz w:val="28"/>
          <w:szCs w:val="28"/>
        </w:rPr>
        <w:t>2565</w:t>
      </w:r>
      <w:r w:rsidRPr="00C5772B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C5772B">
        <w:rPr>
          <w:rFonts w:ascii="Cordia New" w:hAnsi="Cordia New" w:cs="Cordia New"/>
          <w:sz w:val="28"/>
          <w:szCs w:val="28"/>
          <w:cs/>
        </w:rPr>
        <w:t>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3A7637C3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6446159F" w14:textId="765881CA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BA3736" w:rsidRPr="00C5772B">
        <w:rPr>
          <w:rFonts w:ascii="Cordia New" w:hAnsi="Cordia New" w:cs="Cordia New"/>
          <w:sz w:val="28"/>
          <w:szCs w:val="28"/>
        </w:rPr>
        <w:t>31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BA3736" w:rsidRPr="00C5772B">
        <w:rPr>
          <w:rFonts w:ascii="Cordia New" w:hAnsi="Cordia New" w:cs="Cordia New"/>
          <w:sz w:val="28"/>
          <w:szCs w:val="28"/>
        </w:rPr>
        <w:t>2565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>และผลการดำเนินงาน</w:t>
      </w:r>
      <w:r w:rsidRPr="00C5772B">
        <w:rPr>
          <w:rFonts w:ascii="Cordia New" w:hAnsi="Cordia New" w:cs="Cordia New"/>
          <w:spacing w:val="8"/>
          <w:sz w:val="28"/>
          <w:szCs w:val="28"/>
          <w:cs/>
        </w:rPr>
        <w:t>และกระแสเงินสดสำหรับปีสิ้นสุดวันเดียวกันโดยถูกต้องตามที่ควรในสาระสำคัญตามมาตรฐานการรายงานทาง</w:t>
      </w:r>
      <w:r w:rsidRPr="00C5772B">
        <w:rPr>
          <w:rFonts w:ascii="Cordia New" w:hAnsi="Cordia New" w:cs="Cordia New"/>
          <w:sz w:val="28"/>
          <w:szCs w:val="28"/>
          <w:cs/>
        </w:rPr>
        <w:t>การเงิน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6FB8502C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CE898E8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523EA591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86288BD" w14:textId="59AB77C5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C5772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ในรายงานของข้าพเจ้า</w:t>
      </w:r>
      <w:r w:rsidRPr="00C5772B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="00691406" w:rsidRPr="00C5772B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691406" w:rsidRPr="00C5772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C5772B">
        <w:rPr>
          <w:rFonts w:ascii="Cordia New" w:hAnsi="Cordia New" w:cs="Cordia New"/>
          <w:sz w:val="28"/>
          <w:szCs w:val="28"/>
          <w:cs/>
        </w:rPr>
        <w:t>ข้าพเจ้า</w:t>
      </w:r>
      <w:r w:rsidRPr="00C5772B">
        <w:rPr>
          <w:rFonts w:ascii="Cordia New" w:hAnsi="Cordia New" w:cs="Cordia New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="00691406" w:rsidRPr="00C5772B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C5772B">
        <w:rPr>
          <w:rFonts w:ascii="Cordia New" w:hAnsi="Cordia New" w:cs="Cordia New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C5772B">
        <w:rPr>
          <w:rFonts w:ascii="Cordia New" w:hAnsi="Cordia New" w:cs="Cordia New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248511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1F119ED1" w14:textId="77777777" w:rsidR="00466F89" w:rsidRPr="00C5772B" w:rsidRDefault="00466F89" w:rsidP="00466F89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02066FE7" w14:textId="77777777" w:rsidR="00466F89" w:rsidRPr="00C5772B" w:rsidRDefault="00466F89" w:rsidP="00466F89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4BFF9854" w14:textId="77777777" w:rsidR="00466F89" w:rsidRPr="00C5772B" w:rsidRDefault="00466F89" w:rsidP="00466F89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466F89" w:rsidRPr="00C5772B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703AF4BA" w14:textId="77777777" w:rsidR="00F4035C" w:rsidRPr="00C5772B" w:rsidRDefault="00F4035C" w:rsidP="00F4035C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20CB7D2E" w14:textId="77777777" w:rsidR="00F4035C" w:rsidRPr="00C5772B" w:rsidRDefault="00F4035C" w:rsidP="00F4035C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398E200F" w14:textId="77777777" w:rsidR="00F4035C" w:rsidRPr="00C5772B" w:rsidRDefault="00F4035C" w:rsidP="00F4035C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C5772B">
        <w:rPr>
          <w:rFonts w:ascii="Cordia New" w:hAnsi="Cordia New" w:cs="Cordia New"/>
          <w:spacing w:val="2"/>
          <w:sz w:val="28"/>
          <w:szCs w:val="28"/>
          <w:cs/>
        </w:rPr>
        <w:t>ใน</w:t>
      </w:r>
      <w:r w:rsidRPr="00C5772B">
        <w:rPr>
          <w:rFonts w:ascii="Cordia New" w:hAnsi="Cordia New" w:cs="Cordia New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C70AAD4" w14:textId="77777777" w:rsidR="00F4035C" w:rsidRPr="00C5772B" w:rsidRDefault="00F4035C" w:rsidP="00F4035C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F4035C" w:rsidRPr="00C5772B" w14:paraId="289832EA" w14:textId="77777777" w:rsidTr="00381241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5684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513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F4035C" w:rsidRPr="00C5772B" w14:paraId="3053042E" w14:textId="77777777" w:rsidTr="00381241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BF8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1F004571" w14:textId="50D4C4D1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 w:rsidRPr="00C5772B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 w:rsidRPr="00C5772B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 w:rsidRPr="00C5772B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5772B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 w:rsidRPr="00C5772B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 w:rsidRPr="00C5772B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BA3736" w:rsidRPr="00C5772B">
              <w:rPr>
                <w:rFonts w:ascii="Cordia New" w:hAnsi="Cordia New" w:cs="Cordia New"/>
                <w:spacing w:val="-6"/>
                <w:sz w:val="28"/>
                <w:szCs w:val="28"/>
              </w:rPr>
              <w:t>9</w:t>
            </w:r>
            <w:r w:rsidRPr="00C5772B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C5772B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และหลักเกณฑ์ของธนาคาร</w:t>
            </w:r>
            <w:r w:rsidRPr="00C5772B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="00BA3736" w:rsidRPr="00C5772B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C5772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 w:rsidRPr="00C5772B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6874CCB3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>การตีความทางบัญชีและ</w:t>
            </w:r>
            <w:r w:rsidRPr="00C5772B">
              <w:rPr>
                <w:rFonts w:ascii="Cordia New" w:hAnsi="Cordia New" w:cs="Cordia New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 w:rsidRPr="00C5772B">
              <w:rPr>
                <w:rFonts w:ascii="Cordia New" w:hAnsi="Cordia New" w:cs="Cordia New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 w:rsidRPr="00C5772B">
              <w:rPr>
                <w:rFonts w:ascii="Cordia New" w:hAnsi="Cordia New" w:cs="Cordia New"/>
                <w:sz w:val="28"/>
              </w:rPr>
              <w:t>(Probabilities of Default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C5772B">
              <w:rPr>
                <w:rFonts w:ascii="Cordia New" w:hAnsi="Cordia New" w:cs="Cordia New"/>
                <w:sz w:val="28"/>
              </w:rPr>
              <w:t xml:space="preserve">: PD) 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 w:rsidRPr="00C5772B">
              <w:rPr>
                <w:rFonts w:ascii="Cordia New" w:hAnsi="Cordia New" w:cs="Cordia New"/>
                <w:sz w:val="28"/>
              </w:rPr>
              <w:t xml:space="preserve">(Loss Given </w:t>
            </w:r>
            <w:r w:rsidRPr="00C5772B">
              <w:rPr>
                <w:rFonts w:ascii="Cordia New" w:hAnsi="Cordia New" w:cs="Cordia New"/>
                <w:spacing w:val="6"/>
                <w:sz w:val="28"/>
              </w:rPr>
              <w:t xml:space="preserve">Default : LGD) </w:t>
            </w:r>
            <w:r w:rsidRPr="00C5772B">
              <w:rPr>
                <w:rFonts w:ascii="Cordia New" w:hAnsi="Cordia New" w:cs="Cordia New"/>
                <w:spacing w:val="6"/>
                <w:sz w:val="28"/>
                <w:cs/>
              </w:rPr>
              <w:t>และฐานะความเสี่ยงเมื่อมีการ</w:t>
            </w:r>
            <w:r w:rsidRPr="00C5772B">
              <w:rPr>
                <w:rFonts w:ascii="Cordia New" w:hAnsi="Cordia New" w:cs="Cordia New"/>
                <w:sz w:val="28"/>
                <w:cs/>
              </w:rPr>
              <w:t>ผิดนัดชำระ</w:t>
            </w:r>
            <w:r w:rsidRPr="00C5772B">
              <w:rPr>
                <w:rFonts w:ascii="Cordia New" w:hAnsi="Cordia New" w:cs="Cordia New"/>
                <w:sz w:val="28"/>
              </w:rPr>
              <w:t xml:space="preserve"> (Exposure at Default : EAD)</w:t>
            </w:r>
          </w:p>
          <w:p w14:paraId="53242822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95E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B50DCE5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C5772B">
              <w:rPr>
                <w:rFonts w:ascii="Cordia New" w:hAnsi="Cordia New" w:cs="Cordia New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18371D8D" w14:textId="521CFF92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>สอบทานนโยบายที่เป็นลายลักษณ์อักษรของ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9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1575747B" w14:textId="7F12177C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 w:rsidRPr="00C5772B">
              <w:rPr>
                <w:rFonts w:ascii="Cordia New" w:hAnsi="Cordia New" w:cs="Cordia New"/>
                <w:sz w:val="28"/>
                <w:cs/>
              </w:rPr>
              <w:t>ความมีประสิทธิผลของการควบคุมภายในที่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 xml:space="preserve">สำคัญ </w:t>
            </w:r>
            <w:r w:rsidRPr="00C5772B">
              <w:rPr>
                <w:rFonts w:ascii="Cordia New" w:hAnsi="Cordia New" w:cs="Cordia New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 w:rsidRPr="00C5772B">
              <w:rPr>
                <w:rFonts w:ascii="Cordia New" w:hAnsi="Cordia New" w:cs="Cordia New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>การติดตาม</w:t>
            </w:r>
            <w:r w:rsidRPr="00C5772B">
              <w:rPr>
                <w:rFonts w:ascii="Cordia New" w:hAnsi="Cordia New" w:cs="Cordia New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56024662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 w:rsidRPr="00C5772B">
              <w:rPr>
                <w:rFonts w:ascii="Cordia New" w:hAnsi="Cordia New" w:cs="Cordia New"/>
                <w:sz w:val="28"/>
                <w:cs/>
              </w:rPr>
              <w:t>ผลขาดทุนด้านเครดิตที่คาดว่าจะเกิดขึ้นโดยการ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 w:rsidRPr="00C5772B">
              <w:rPr>
                <w:rFonts w:ascii="Cordia New" w:hAnsi="Cordia New" w:cs="Cordia New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7BD425BC" w14:textId="77777777" w:rsidR="00F4035C" w:rsidRPr="00C5772B" w:rsidRDefault="00F4035C" w:rsidP="00F4035C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4B89303" w14:textId="77777777" w:rsidR="00F4035C" w:rsidRPr="00C5772B" w:rsidRDefault="00F4035C" w:rsidP="00F4035C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F4035C" w:rsidRPr="00C5772B" w14:paraId="69DEDC9A" w14:textId="77777777" w:rsidTr="00381241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9B5B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AD8E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F4035C" w:rsidRPr="00C5772B" w14:paraId="11FF6720" w14:textId="77777777" w:rsidTr="00381241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CBE" w14:textId="41246A43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="00BA3736" w:rsidRPr="00C5772B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 xml:space="preserve"> ชั้นที่ </w:t>
            </w:r>
            <w:r w:rsidR="00BA3736" w:rsidRPr="00C5772B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และชั้นที่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3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9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1BA404F9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7E5F9706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3431C7D4" w14:textId="77777777" w:rsidR="00F4035C" w:rsidRPr="00C5772B" w:rsidRDefault="00F4035C" w:rsidP="00381241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74CBD339" w14:textId="775A95C4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 w:rsidRPr="00C5772B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="00BA3736" w:rsidRPr="00C5772B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BA3736" w:rsidRPr="00C5772B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C5772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และข้อ </w:t>
            </w:r>
            <w:r w:rsidR="00BA3736" w:rsidRPr="00C5772B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C5772B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A3736" w:rsidRPr="00C5772B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C5772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5772B">
              <w:rPr>
                <w:rFonts w:ascii="Cordia New" w:hAnsi="Cordia New" w:cs="Cordia New"/>
                <w:sz w:val="28"/>
                <w:szCs w:val="28"/>
                <w:cs/>
              </w:rPr>
              <w:t>ตามลำดับ</w:t>
            </w:r>
          </w:p>
          <w:p w14:paraId="4A732F49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FE9EDD8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C5647A5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507460D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3175B01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20B1FFD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FD6F298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4258837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EE75509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BB616CD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395C331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36DE712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A468730" w14:textId="77777777" w:rsidR="00F4035C" w:rsidRPr="00C5772B" w:rsidRDefault="00F4035C" w:rsidP="00381241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EBD1AC5" w14:textId="77777777" w:rsidR="00F4035C" w:rsidRPr="00C5772B" w:rsidRDefault="00F4035C" w:rsidP="00381241">
            <w:pPr>
              <w:tabs>
                <w:tab w:val="left" w:pos="3060"/>
              </w:tabs>
              <w:spacing w:line="340" w:lineRule="exact"/>
              <w:ind w:left="432"/>
              <w:rPr>
                <w:rFonts w:ascii="Cordia New" w:hAnsi="Cordia New" w:cs="Cordia New"/>
              </w:rPr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EBB5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 w:rsidRPr="00C5772B">
              <w:rPr>
                <w:rFonts w:ascii="Cordia New" w:hAnsi="Cordia New" w:cs="Cordia New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 w:rsidRPr="00C5772B">
              <w:rPr>
                <w:rFonts w:ascii="Cordia New" w:hAnsi="Cordia New" w:cs="Cordia New"/>
                <w:spacing w:val="2"/>
                <w:sz w:val="28"/>
                <w:cs/>
              </w:rPr>
              <w:t>การคำนวณ</w:t>
            </w:r>
            <w:r w:rsidRPr="00C5772B">
              <w:rPr>
                <w:rFonts w:ascii="Cordia New" w:hAnsi="Cordia New" w:cs="Cordia New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2C374710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pacing w:val="6"/>
                <w:sz w:val="28"/>
                <w:cs/>
              </w:rPr>
              <w:t>ประเมินระดับค่าเผื่อ</w:t>
            </w:r>
            <w:r w:rsidRPr="00C5772B">
              <w:rPr>
                <w:rFonts w:ascii="Cordia New" w:hAnsi="Cordia New" w:cs="Cordia New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</w:t>
            </w:r>
            <w:r w:rsidRPr="00C5772B">
              <w:rPr>
                <w:rFonts w:ascii="Cordia New" w:hAnsi="Cordia New" w:cs="Cordia New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 w:rsidRPr="00C5772B">
              <w:rPr>
                <w:rFonts w:ascii="Cordia New" w:hAnsi="Cordia New" w:cs="Cordia New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>อุตสาหกรรม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5FADEF27" w14:textId="03DD9191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1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ชั้นที่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2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และชั้นที่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3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BA3736" w:rsidRPr="00C5772B">
              <w:rPr>
                <w:rFonts w:ascii="Cordia New" w:hAnsi="Cordia New" w:cs="Cordia New"/>
                <w:sz w:val="28"/>
              </w:rPr>
              <w:t>9</w:t>
            </w:r>
            <w:r w:rsidRPr="00C5772B">
              <w:rPr>
                <w:rFonts w:ascii="Cordia New" w:hAnsi="Cordia New" w:cs="Cordia New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="00BA3736" w:rsidRPr="00C5772B">
              <w:rPr>
                <w:rFonts w:ascii="Cordia New" w:hAnsi="Cordia New" w:cs="Cordia New"/>
                <w:spacing w:val="-6"/>
                <w:sz w:val="28"/>
              </w:rPr>
              <w:t>1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 xml:space="preserve"> ชั้นที่ </w:t>
            </w:r>
            <w:r w:rsidR="00BA3736" w:rsidRPr="00C5772B">
              <w:rPr>
                <w:rFonts w:ascii="Cordia New" w:hAnsi="Cordia New" w:cs="Cordia New"/>
                <w:spacing w:val="-6"/>
                <w:sz w:val="28"/>
              </w:rPr>
              <w:t>2</w:t>
            </w:r>
            <w:r w:rsidRPr="00C5772B">
              <w:rPr>
                <w:rFonts w:ascii="Cordia New" w:hAnsi="Cordia New" w:cs="Cordia New"/>
                <w:spacing w:val="-6"/>
                <w:sz w:val="28"/>
                <w:cs/>
              </w:rPr>
              <w:t xml:space="preserve"> 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 xml:space="preserve">และชั้นที่ </w:t>
            </w:r>
            <w:r w:rsidR="00BA3736" w:rsidRPr="00C5772B">
              <w:rPr>
                <w:rFonts w:ascii="Cordia New" w:hAnsi="Cordia New" w:cs="Cordia New"/>
                <w:spacing w:val="4"/>
                <w:sz w:val="28"/>
              </w:rPr>
              <w:t>3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 w:rsidRPr="00C5772B">
              <w:rPr>
                <w:rFonts w:ascii="Cordia New" w:hAnsi="Cordia New" w:cs="Cordia New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2EBC89CE" w14:textId="77777777" w:rsidR="00F4035C" w:rsidRPr="00C5772B" w:rsidRDefault="00F4035C" w:rsidP="0038124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 w:rsidRPr="00C5772B">
              <w:rPr>
                <w:rFonts w:ascii="Cordia New" w:hAnsi="Cordia New" w:cs="Cordia New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 w:rsidRPr="00C5772B">
              <w:rPr>
                <w:rFonts w:ascii="Cordia New" w:hAnsi="Cordia New" w:cs="Cordia New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7CD771F0" w14:textId="77777777" w:rsidR="00F4035C" w:rsidRPr="00C5772B" w:rsidRDefault="00F4035C" w:rsidP="00E346A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3CF52AC" w14:textId="77777777" w:rsidR="00E346A2" w:rsidRPr="00C5772B" w:rsidRDefault="00E346A2" w:rsidP="00466F89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537152F0" w14:textId="77777777" w:rsidR="00E346A2" w:rsidRPr="00C5772B" w:rsidRDefault="00E346A2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C5772B"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D48068E" w14:textId="23A386A6" w:rsidR="00466F89" w:rsidRPr="00C5772B" w:rsidRDefault="00466F89" w:rsidP="00466F89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C5772B">
        <w:rPr>
          <w:rFonts w:ascii="Cordia New" w:hAnsi="Cordia New" w:cs="Cordia New"/>
          <w:b/>
          <w:bCs/>
          <w:spacing w:val="-2"/>
          <w:sz w:val="28"/>
          <w:szCs w:val="28"/>
          <w:cs/>
        </w:rPr>
        <w:lastRenderedPageBreak/>
        <w:t>ข้อมูลอื่น</w:t>
      </w:r>
    </w:p>
    <w:p w14:paraId="0F3053B3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C07B2E6" w14:textId="3C782941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-6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</w:t>
      </w:r>
      <w:r w:rsidR="00624BFE" w:rsidRPr="00C5772B">
        <w:rPr>
          <w:rFonts w:ascii="Cordia New" w:hAnsi="Cordia New" w:cs="Cordia New"/>
          <w:spacing w:val="-4"/>
          <w:sz w:val="28"/>
          <w:szCs w:val="28"/>
          <w:cs/>
        </w:rPr>
        <w:t>ธนาคาร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และรายงานของผู้สอบบัญชีที่อยู่ในรายงานนั้น</w:t>
      </w:r>
      <w:r w:rsidRPr="00C5772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ซึ่งคาดว่าจะถูกจัดเตรียม</w:t>
      </w:r>
      <w:r w:rsidRPr="00C5772B">
        <w:rPr>
          <w:rFonts w:ascii="Cordia New" w:hAnsi="Cordia New" w:cs="Cordia New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14:paraId="5E66F639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14:paraId="2F00CC4A" w14:textId="5CD5A233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</w:t>
      </w:r>
      <w:r w:rsidR="00E722B2" w:rsidRPr="00C5772B">
        <w:rPr>
          <w:rFonts w:ascii="Cordia New" w:hAnsi="Cordia New" w:cs="Cordia New"/>
          <w:spacing w:val="4"/>
          <w:sz w:val="28"/>
          <w:szCs w:val="28"/>
        </w:rPr>
        <w:t xml:space="preserve">     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>ไม่ได้ให้</w:t>
      </w:r>
      <w:r w:rsidRPr="00C5772B">
        <w:rPr>
          <w:rFonts w:ascii="Cordia New" w:hAnsi="Cordia New" w:cs="Cordia New"/>
          <w:sz w:val="28"/>
          <w:szCs w:val="28"/>
          <w:cs/>
        </w:rPr>
        <w:t>ความเชื่อมั่นต่อข้อมูลอื่น</w:t>
      </w:r>
    </w:p>
    <w:p w14:paraId="4CA9F5B8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2F446E95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C5772B">
        <w:rPr>
          <w:rFonts w:ascii="Cordia New" w:hAnsi="Cordia New" w:cs="Cordia New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C5772B">
        <w:rPr>
          <w:rFonts w:ascii="Cordia New" w:hAnsi="Cordia New" w:cs="Cordia New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F5322B1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6366D4F6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7B04DA86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4"/>
          <w:szCs w:val="24"/>
        </w:rPr>
      </w:pPr>
    </w:p>
    <w:p w14:paraId="04403BDF" w14:textId="77777777" w:rsidR="00466F89" w:rsidRPr="00C5772B" w:rsidRDefault="00466F89" w:rsidP="00466F89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2F4590C9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1AD04065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-6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C5772B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C5772B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C5772B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42432035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24376FF7" w14:textId="79E293C2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C5772B">
        <w:rPr>
          <w:rFonts w:ascii="Cordia New" w:hAnsi="Cordia New" w:cs="Cordia New"/>
          <w:spacing w:val="-12"/>
          <w:sz w:val="28"/>
          <w:szCs w:val="28"/>
          <w:cs/>
        </w:rPr>
        <w:t>และบริษัทย่อย และธนาคารในการดำเนินงานต่อเนื่อง การเปิดเผยเรื่องที่เกี่ยวกับการดำเนินงานต่อเนื่อง (ตามความเหมาะสม)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 w:rsidR="00E722B2" w:rsidRPr="00C5772B">
        <w:rPr>
          <w:rFonts w:ascii="Cordia New" w:hAnsi="Cordia New" w:cs="Cordia New"/>
          <w:sz w:val="28"/>
          <w:szCs w:val="28"/>
        </w:rPr>
        <w:t xml:space="preserve">             </w:t>
      </w:r>
      <w:r w:rsidRPr="00C5772B">
        <w:rPr>
          <w:rFonts w:ascii="Cordia New" w:hAnsi="Cordia New" w:cs="Cordia New"/>
          <w:sz w:val="28"/>
          <w:szCs w:val="28"/>
          <w:cs/>
        </w:rPr>
        <w:t>บริษัทย่อย และธนาคาร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7DCF20FB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0E313D9D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C5772B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12157067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5B85D404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C5772B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38238AED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6956809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C5772B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C5772B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C5772B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C5772B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C5772B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6CC4F51D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AFC3D30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C5772B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C5772B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19C44AC2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1A74B2AB" w14:textId="77777777" w:rsidR="00466F89" w:rsidRPr="00C5772B" w:rsidRDefault="00466F89" w:rsidP="00466F89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C5772B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C5772B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C5772B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C5772B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C5772B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C5772B">
        <w:rPr>
          <w:rFonts w:ascii="Cordia New" w:hAnsi="Cordia New" w:cs="Cordia New"/>
          <w:spacing w:val="-12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C5772B">
        <w:rPr>
          <w:rFonts w:ascii="Cordia New" w:hAnsi="Cordia New" w:cs="Cordia New"/>
          <w:sz w:val="28"/>
          <w:cs/>
        </w:rPr>
        <w:t xml:space="preserve"> </w:t>
      </w:r>
    </w:p>
    <w:p w14:paraId="09F71AD3" w14:textId="77777777" w:rsidR="00466F89" w:rsidRPr="00C5772B" w:rsidRDefault="00466F89" w:rsidP="00466F89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5772B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5772B">
        <w:rPr>
          <w:rFonts w:ascii="Cordia New" w:hAnsi="Cordia New" w:cs="Cordia New"/>
          <w:sz w:val="28"/>
          <w:cs/>
        </w:rPr>
        <w:t>ธนาคารและบริษัทย่อย และธนาคาร</w:t>
      </w:r>
    </w:p>
    <w:p w14:paraId="67CCB5D1" w14:textId="77777777" w:rsidR="00466F89" w:rsidRPr="00C5772B" w:rsidRDefault="00466F89" w:rsidP="00466F89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C5772B">
        <w:rPr>
          <w:rFonts w:ascii="Cordia New" w:hAnsi="Cordia New" w:cs="Cordia New"/>
          <w:spacing w:val="-8"/>
          <w:sz w:val="28"/>
          <w:cs/>
        </w:rPr>
        <w:t>เปิดเผย</w:t>
      </w:r>
      <w:r w:rsidRPr="00C5772B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367F05D" w14:textId="77777777" w:rsidR="00466F89" w:rsidRPr="00C5772B" w:rsidRDefault="00466F89" w:rsidP="00466F89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C5772B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C5772B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C5772B">
        <w:rPr>
          <w:rFonts w:ascii="Cordia New" w:hAnsi="Cordia New" w:cs="Cordia New"/>
          <w:spacing w:val="8"/>
          <w:sz w:val="28"/>
        </w:rPr>
        <w:t xml:space="preserve"> </w:t>
      </w:r>
      <w:r w:rsidRPr="00C5772B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C5772B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C5772B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C5772B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C5772B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C5772B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C5772B">
        <w:rPr>
          <w:rFonts w:ascii="Cordia New" w:hAnsi="Cordia New" w:cs="Cordia New"/>
          <w:spacing w:val="4"/>
          <w:sz w:val="28"/>
        </w:rPr>
        <w:t xml:space="preserve"> </w:t>
      </w:r>
      <w:r w:rsidRPr="00C5772B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C5772B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C5772B">
        <w:rPr>
          <w:rFonts w:ascii="Cordia New" w:hAnsi="Cordia New" w:cs="Cordia New"/>
          <w:sz w:val="28"/>
        </w:rPr>
        <w:t xml:space="preserve"> </w:t>
      </w:r>
      <w:r w:rsidRPr="00C5772B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357CE6AB" w14:textId="0BF84F58" w:rsidR="00466F89" w:rsidRPr="00C5772B" w:rsidRDefault="00466F89" w:rsidP="00466F89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C5772B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13AA0185" w14:textId="77777777" w:rsidR="00466F89" w:rsidRPr="00C5772B" w:rsidRDefault="00466F89" w:rsidP="00466F89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C5772B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C5772B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C5772B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C5772B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7C090528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117D86E" w14:textId="2F74BA3E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C5772B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C5772B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C5772B">
        <w:rPr>
          <w:rFonts w:ascii="Cordia New" w:hAnsi="Cordia New" w:cs="Cordia New"/>
          <w:sz w:val="28"/>
          <w:szCs w:val="28"/>
        </w:rPr>
        <w:t xml:space="preserve"> </w:t>
      </w:r>
      <w:r w:rsidRPr="00C5772B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AD6A20C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7134EAB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ABDF72F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5772B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C5772B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C0AE61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EEE6CB8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C5772B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C5772B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C5772B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C5772B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C5772B">
        <w:rPr>
          <w:rFonts w:ascii="Cordia New" w:hAnsi="Cordia New" w:cs="Cordia New"/>
          <w:sz w:val="28"/>
          <w:szCs w:val="28"/>
          <w:cs/>
        </w:rPr>
        <w:t xml:space="preserve"> </w:t>
      </w:r>
      <w:r w:rsidRPr="00C5772B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C5772B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5BCDB27F" w14:textId="77777777" w:rsidR="00466F89" w:rsidRPr="00C5772B" w:rsidRDefault="00466F89" w:rsidP="00466F89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7D45A24D" w14:textId="77777777" w:rsidR="00466F89" w:rsidRPr="00C5772B" w:rsidRDefault="00466F89" w:rsidP="00466F89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37060F3" w14:textId="77777777" w:rsidR="00466F89" w:rsidRPr="00C5772B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9444995" w14:textId="77777777" w:rsidR="00466F89" w:rsidRPr="00C5772B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BC7A3FC" w14:textId="77777777" w:rsidR="00466F89" w:rsidRPr="00C5772B" w:rsidRDefault="00466F89" w:rsidP="00466F89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4EABFA2" w14:textId="77777777" w:rsidR="00466F89" w:rsidRPr="00C5772B" w:rsidRDefault="00466F89" w:rsidP="00466F89">
      <w:pPr>
        <w:pStyle w:val="Heading4"/>
        <w:tabs>
          <w:tab w:val="center" w:pos="6120"/>
        </w:tabs>
        <w:spacing w:before="0" w:after="0"/>
        <w:ind w:left="432"/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</w:pPr>
      <w:r w:rsidRPr="00C5772B">
        <w:rPr>
          <w:rFonts w:ascii="Cordia New" w:hAnsi="Cordia New" w:cs="Cordia New"/>
          <w:szCs w:val="28"/>
        </w:rPr>
        <w:tab/>
      </w:r>
      <w:r w:rsidRPr="00C5772B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  ทรงมณี</w:t>
      </w:r>
    </w:p>
    <w:p w14:paraId="3CC66F76" w14:textId="36AB832B" w:rsidR="00466F89" w:rsidRPr="00C5772B" w:rsidRDefault="00466F89" w:rsidP="00466F89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C5772B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C5772B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="00BA3736" w:rsidRPr="00C5772B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23AED1E5" w14:textId="250399AD" w:rsidR="00466F89" w:rsidRPr="00C5772B" w:rsidRDefault="00466F89" w:rsidP="00466F89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 w:cs="Cordia New"/>
          <w:b/>
          <w:bCs/>
          <w:sz w:val="28"/>
        </w:rPr>
      </w:pPr>
      <w:r w:rsidRPr="00C5772B">
        <w:rPr>
          <w:rFonts w:ascii="Cordia New" w:hAnsi="Cordia New" w:cs="Cordia New"/>
          <w:sz w:val="28"/>
          <w:cs/>
        </w:rPr>
        <w:t xml:space="preserve">วันที่ </w:t>
      </w:r>
      <w:r w:rsidR="00BA3736" w:rsidRPr="00C5772B">
        <w:rPr>
          <w:rFonts w:ascii="Cordia New" w:hAnsi="Cordia New" w:cs="Cordia New"/>
          <w:sz w:val="28"/>
        </w:rPr>
        <w:t>21</w:t>
      </w:r>
      <w:r w:rsidRPr="00C5772B">
        <w:rPr>
          <w:rFonts w:ascii="Cordia New" w:hAnsi="Cordia New" w:cs="Cordia New"/>
          <w:sz w:val="28"/>
        </w:rPr>
        <w:t xml:space="preserve"> </w:t>
      </w:r>
      <w:r w:rsidRPr="00C5772B">
        <w:rPr>
          <w:rFonts w:ascii="Cordia New" w:hAnsi="Cordia New" w:cs="Cordia New"/>
          <w:sz w:val="28"/>
          <w:cs/>
        </w:rPr>
        <w:t xml:space="preserve">กุมภาพันธ์ </w:t>
      </w:r>
      <w:r w:rsidR="00BA3736" w:rsidRPr="00C5772B">
        <w:rPr>
          <w:rFonts w:ascii="Cordia New" w:hAnsi="Cordia New" w:cs="Cordia New"/>
          <w:sz w:val="28"/>
        </w:rPr>
        <w:t>2566</w:t>
      </w:r>
      <w:r w:rsidRPr="00C5772B">
        <w:rPr>
          <w:rFonts w:ascii="Cordia New" w:hAnsi="Cordia New" w:cs="Cordia New"/>
          <w:sz w:val="28"/>
          <w:cs/>
        </w:rPr>
        <w:tab/>
      </w:r>
      <w:r w:rsidRPr="00C5772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04B6F15F" w14:textId="77777777" w:rsidR="00785464" w:rsidRPr="00C5772B" w:rsidRDefault="00785464" w:rsidP="00466F89">
      <w:pPr>
        <w:rPr>
          <w:rFonts w:ascii="Cordia New" w:hAnsi="Cordia New" w:cs="Cordia New"/>
        </w:rPr>
      </w:pPr>
    </w:p>
    <w:sectPr w:rsidR="00785464" w:rsidRPr="00C5772B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EB96" w14:textId="77777777" w:rsidR="00126EC3" w:rsidRDefault="00126EC3" w:rsidP="00C47507">
      <w:pPr>
        <w:spacing w:after="0"/>
      </w:pPr>
      <w:r>
        <w:separator/>
      </w:r>
    </w:p>
  </w:endnote>
  <w:endnote w:type="continuationSeparator" w:id="0">
    <w:p w14:paraId="2908026A" w14:textId="77777777" w:rsidR="00126EC3" w:rsidRDefault="00126EC3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BF05" w14:textId="77777777" w:rsidR="00AE55C9" w:rsidRDefault="00AE5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BB5767" w14:textId="77777777" w:rsidR="00466F89" w:rsidRDefault="00A74B43" w:rsidP="00040152">
        <w:pPr>
          <w:pStyle w:val="Footer"/>
        </w:pPr>
      </w:p>
    </w:sdtContent>
  </w:sdt>
  <w:p w14:paraId="3214DBCB" w14:textId="77777777" w:rsidR="00466F89" w:rsidRDefault="00466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21FF" w14:textId="77777777" w:rsidR="00AE55C9" w:rsidRDefault="00AE55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F82C2" w14:textId="77777777" w:rsidR="00126EC3" w:rsidRDefault="00126EC3" w:rsidP="00C47507">
      <w:pPr>
        <w:spacing w:after="0"/>
      </w:pPr>
      <w:r>
        <w:separator/>
      </w:r>
    </w:p>
  </w:footnote>
  <w:footnote w:type="continuationSeparator" w:id="0">
    <w:p w14:paraId="3F58FAF7" w14:textId="77777777" w:rsidR="00126EC3" w:rsidRDefault="00126EC3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74BB" w14:textId="37067919" w:rsidR="00AE55C9" w:rsidRDefault="00AE5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8282" w14:textId="0E60817C" w:rsidR="00466F89" w:rsidRPr="004D19FE" w:rsidRDefault="00466F89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3BF6" w14:textId="4F0CBEF4" w:rsidR="00AE55C9" w:rsidRDefault="00AE55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E75A" w14:textId="65D68D52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C10C" w14:textId="72F85F8C"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5F1732" w:rsidRPr="008A0043" w:rsidRDefault="00A74B43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BD01" w14:textId="27543DE0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2033994131">
    <w:abstractNumId w:val="6"/>
  </w:num>
  <w:num w:numId="2" w16cid:durableId="1000618417">
    <w:abstractNumId w:val="7"/>
  </w:num>
  <w:num w:numId="3" w16cid:durableId="1729376803">
    <w:abstractNumId w:val="2"/>
  </w:num>
  <w:num w:numId="4" w16cid:durableId="1920602303">
    <w:abstractNumId w:val="5"/>
  </w:num>
  <w:num w:numId="5" w16cid:durableId="1215122361">
    <w:abstractNumId w:val="1"/>
  </w:num>
  <w:num w:numId="6" w16cid:durableId="1739554311">
    <w:abstractNumId w:val="3"/>
  </w:num>
  <w:num w:numId="7" w16cid:durableId="733090573">
    <w:abstractNumId w:val="8"/>
  </w:num>
  <w:num w:numId="8" w16cid:durableId="2041392647">
    <w:abstractNumId w:val="9"/>
  </w:num>
  <w:num w:numId="9" w16cid:durableId="1819028611">
    <w:abstractNumId w:val="4"/>
  </w:num>
  <w:num w:numId="10" w16cid:durableId="977221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+Ek8w0EjTejYdcqBsNCcBqK7Prs7RClIdCZ6hhJ5+M3hxDM8v/zD6rTtTIaCS13Ty3xL25ULDuVVBnXq5ZL/Yw==" w:salt="SMh12sKY55QBcLOYUtP7l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6EC3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2B1D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970E1"/>
    <w:rsid w:val="0039731D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51DC0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811C3F"/>
    <w:rsid w:val="00832CCA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74B4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616B"/>
    <w:rsid w:val="00B37690"/>
    <w:rsid w:val="00B45430"/>
    <w:rsid w:val="00B462F2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5772B"/>
    <w:rsid w:val="00C603C5"/>
    <w:rsid w:val="00C6272A"/>
    <w:rsid w:val="00C67FF9"/>
    <w:rsid w:val="00C806DD"/>
    <w:rsid w:val="00C900D4"/>
    <w:rsid w:val="00C92F64"/>
    <w:rsid w:val="00C9463B"/>
    <w:rsid w:val="00C95B62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346A2"/>
    <w:rsid w:val="00E42F96"/>
    <w:rsid w:val="00E43353"/>
    <w:rsid w:val="00E50502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EF7289"/>
    <w:rsid w:val="00F055D6"/>
    <w:rsid w:val="00F11855"/>
    <w:rsid w:val="00F13D8A"/>
    <w:rsid w:val="00F16A0D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5000155382</EngagementID>
  <LogicalEMSServerID>587502520312770826</LogicalEMSServerID>
  <WorkingPaperID>3846164160000003046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8D745-8803-47F5-9193-B0F4F69B322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83C1870-4AE8-4D91-A1E7-20F0023F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1901</Words>
  <Characters>10839</Characters>
  <Application>Microsoft Office Word</Application>
  <DocSecurity>8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18</cp:revision>
  <cp:lastPrinted>2021-01-21T06:01:00Z</cp:lastPrinted>
  <dcterms:created xsi:type="dcterms:W3CDTF">2022-01-25T14:16:00Z</dcterms:created>
  <dcterms:modified xsi:type="dcterms:W3CDTF">2023-02-22T15:03:00Z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