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A787A" w:rsidRPr="00B23D08" w14:paraId="39D31B0D" w14:textId="77777777" w:rsidTr="00142B9E">
        <w:trPr>
          <w:trHeight w:val="2865"/>
        </w:trPr>
        <w:tc>
          <w:tcPr>
            <w:tcW w:w="2268" w:type="dxa"/>
          </w:tcPr>
          <w:p w14:paraId="13D82321" w14:textId="77777777" w:rsidR="005A787A" w:rsidRPr="00B23D08" w:rsidRDefault="005A787A" w:rsidP="00CF6FAC">
            <w:pPr>
              <w:spacing w:before="120" w:after="120"/>
              <w:rPr>
                <w:rFonts w:ascii="Angsana New" w:hAnsi="Angsana New" w:cs="Angsana New"/>
                <w:i/>
                <w:iCs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65C85FD5" w14:textId="77777777" w:rsidR="00CA4A1C" w:rsidRPr="00B23D08" w:rsidRDefault="00CA4A1C" w:rsidP="005F1A4B">
            <w:pPr>
              <w:widowControl/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B23D08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บริษัท </w:t>
            </w:r>
            <w:r w:rsidR="00125783" w:rsidRPr="00B23D08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น้ำตาลครบุรี จำกัด (มหาชน)</w:t>
            </w:r>
            <w:r w:rsidRPr="00B23D08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14:paraId="53116D15" w14:textId="77777777" w:rsidR="00BB0A47" w:rsidRPr="00B23D08" w:rsidRDefault="00BB0A47" w:rsidP="005F1A4B">
            <w:pPr>
              <w:widowControl/>
              <w:ind w:left="14"/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</w:pPr>
            <w:r w:rsidRPr="00B23D08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14:paraId="5E929E63" w14:textId="06729FE4" w:rsidR="005A787A" w:rsidRPr="00B23D08" w:rsidRDefault="00BB0A47" w:rsidP="005F1A4B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 w:rsidRPr="00B23D08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 xml:space="preserve">31 </w:t>
            </w:r>
            <w:r w:rsidRPr="00B23D08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ธันวาคม </w:t>
            </w:r>
            <w:r w:rsidR="00B068DD" w:rsidRPr="00B23D08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>256</w:t>
            </w:r>
            <w:r w:rsidR="000B2A74">
              <w:rPr>
                <w:rFonts w:ascii="Angsana New" w:hAnsi="Angsana New" w:cs="Angsana New"/>
                <w:color w:val="7E7F82"/>
                <w:sz w:val="36"/>
                <w:szCs w:val="36"/>
              </w:rPr>
              <w:t>5</w:t>
            </w:r>
          </w:p>
        </w:tc>
      </w:tr>
    </w:tbl>
    <w:p w14:paraId="72C18874" w14:textId="77777777" w:rsidR="005A787A" w:rsidRPr="00B23D08" w:rsidRDefault="005A787A" w:rsidP="00CF6FAC">
      <w:pPr>
        <w:spacing w:before="120" w:after="120"/>
        <w:rPr>
          <w:rFonts w:ascii="Angsana New" w:hAnsi="Angsana New" w:cs="Angsana New"/>
        </w:rPr>
        <w:sectPr w:rsidR="005A787A" w:rsidRPr="00B23D08" w:rsidSect="008B4FAC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59CB5F7" w14:textId="77777777" w:rsidR="00CA4A1C" w:rsidRPr="00B23D08" w:rsidRDefault="00BB0A47" w:rsidP="004B107B">
      <w:pPr>
        <w:spacing w:before="120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B23D08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7FD86E4" w14:textId="77777777" w:rsidR="00CA4A1C" w:rsidRPr="00B23D08" w:rsidRDefault="00CA4A1C" w:rsidP="004B107B">
      <w:pPr>
        <w:spacing w:after="360"/>
        <w:jc w:val="both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เสนอต่อผู้ถือหุ้นของ</w:t>
      </w:r>
      <w:r w:rsidR="00125783" w:rsidRPr="00B23D08">
        <w:rPr>
          <w:rFonts w:ascii="Angsana New" w:hAnsi="Angsana New" w:cs="Angsana New" w:hint="cs"/>
          <w:sz w:val="32"/>
          <w:szCs w:val="32"/>
          <w:cs/>
        </w:rPr>
        <w:t>บริษัท น้ำตาลครบุรี จำกัด</w:t>
      </w:r>
      <w:r w:rsidRPr="00B23D0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23D08">
        <w:rPr>
          <w:rFonts w:ascii="Angsana New" w:hAnsi="Angsana New" w:cs="Angsana New" w:hint="cs"/>
          <w:sz w:val="32"/>
          <w:szCs w:val="32"/>
        </w:rPr>
        <w:t>(</w:t>
      </w:r>
      <w:r w:rsidRPr="00B23D08">
        <w:rPr>
          <w:rFonts w:ascii="Angsana New" w:hAnsi="Angsana New" w:cs="Angsana New" w:hint="cs"/>
          <w:sz w:val="32"/>
          <w:szCs w:val="32"/>
          <w:cs/>
        </w:rPr>
        <w:t>มหาชน</w:t>
      </w:r>
      <w:r w:rsidRPr="00B23D08">
        <w:rPr>
          <w:rFonts w:ascii="Angsana New" w:hAnsi="Angsana New" w:cs="Angsana New" w:hint="cs"/>
          <w:sz w:val="32"/>
          <w:szCs w:val="32"/>
        </w:rPr>
        <w:t>)</w:t>
      </w:r>
    </w:p>
    <w:p w14:paraId="042CC195" w14:textId="77777777" w:rsidR="003A1FDA" w:rsidRPr="00B23D08" w:rsidRDefault="003A1FDA" w:rsidP="00CF6FAC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B23D08"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440B220F" w14:textId="4F51F2AB" w:rsidR="003A1FDA" w:rsidRPr="00B23D08" w:rsidRDefault="003A1FDA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>ข้าพเจ้าได้ตรวจสอบงบการเงินรวมของ</w:t>
      </w:r>
      <w:r w:rsidR="00125783" w:rsidRPr="00B23D08">
        <w:rPr>
          <w:rFonts w:ascii="Angsana New" w:hAnsi="Angsana New" w:cs="Angsana New" w:hint="cs"/>
          <w:sz w:val="32"/>
          <w:szCs w:val="32"/>
          <w:cs/>
        </w:rPr>
        <w:t>บริษัท น้ำตาลครบุรี จำกัด</w:t>
      </w:r>
      <w:r w:rsidRPr="00B23D0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23D08">
        <w:rPr>
          <w:rFonts w:ascii="Angsana New" w:hAnsi="Angsana New" w:cs="Angsana New" w:hint="cs"/>
          <w:sz w:val="32"/>
          <w:szCs w:val="32"/>
        </w:rPr>
        <w:t>(</w:t>
      </w:r>
      <w:r w:rsidRPr="00B23D08">
        <w:rPr>
          <w:rFonts w:ascii="Angsana New" w:hAnsi="Angsana New" w:cs="Angsana New" w:hint="cs"/>
          <w:sz w:val="32"/>
          <w:szCs w:val="32"/>
          <w:cs/>
        </w:rPr>
        <w:t>มหาชน</w:t>
      </w:r>
      <w:r w:rsidRPr="00B23D08">
        <w:rPr>
          <w:rFonts w:ascii="Angsana New" w:hAnsi="Angsana New" w:cs="Angsana New" w:hint="cs"/>
          <w:sz w:val="32"/>
          <w:szCs w:val="32"/>
        </w:rPr>
        <w:t>)</w:t>
      </w: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และบริษัทย่อย (กลุ่มบริษัท)</w:t>
      </w:r>
      <w:r w:rsidR="00F63A63" w:rsidRPr="00B23D08">
        <w:rPr>
          <w:rFonts w:ascii="Angsana New" w:hAnsi="Angsana New" w:cs="Angsana New" w:hint="cs"/>
          <w:spacing w:val="6"/>
          <w:sz w:val="32"/>
          <w:szCs w:val="32"/>
        </w:rPr>
        <w:t xml:space="preserve">          </w:t>
      </w: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ซึ่งประกอบด้วยงบแสดงฐานะการเงินรวม ณ วันที่</w:t>
      </w:r>
      <w:r w:rsidRPr="00B23D0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77792" w:rsidRPr="00B23D08">
        <w:rPr>
          <w:rFonts w:ascii="Angsana New" w:hAnsi="Angsana New" w:cs="Angsana New" w:hint="cs"/>
          <w:spacing w:val="-2"/>
          <w:sz w:val="32"/>
          <w:szCs w:val="32"/>
        </w:rPr>
        <w:t>31</w:t>
      </w:r>
      <w:r w:rsidRPr="00B23D08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ธันวาคม </w:t>
      </w:r>
      <w:r w:rsidR="00B068DD" w:rsidRPr="00B23D08">
        <w:rPr>
          <w:rFonts w:ascii="Angsana New" w:hAnsi="Angsana New" w:cs="Angsana New" w:hint="cs"/>
          <w:spacing w:val="-2"/>
          <w:sz w:val="32"/>
          <w:szCs w:val="32"/>
        </w:rPr>
        <w:t>256</w:t>
      </w:r>
      <w:r w:rsidR="000B2A74">
        <w:rPr>
          <w:rFonts w:ascii="Angsana New" w:hAnsi="Angsana New" w:cs="Angsana New"/>
          <w:spacing w:val="-2"/>
          <w:sz w:val="32"/>
          <w:szCs w:val="32"/>
        </w:rPr>
        <w:t>5</w:t>
      </w:r>
      <w:r w:rsidRPr="00B23D08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งบแสดงการเปลี่ยนแปลงส่วนของผู้ถือหุ้นรวม</w:t>
      </w:r>
      <w:r w:rsidR="007B52BA" w:rsidRPr="00B23D08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Pr="00B23D08">
        <w:rPr>
          <w:rFonts w:ascii="Angsana New" w:hAnsi="Angsana New" w:cs="Angsana New" w:hint="cs"/>
          <w:sz w:val="32"/>
          <w:szCs w:val="32"/>
          <w:cs/>
        </w:rPr>
        <w:t>และงบกระแสเงินสดรวมสำหรับปีสิ้นสุดวันเดียวกัน และหมายเหตุประกอบงบการเงินรวม</w:t>
      </w:r>
      <w:r w:rsidRPr="00B23D08">
        <w:rPr>
          <w:rFonts w:ascii="Angsana New" w:hAnsi="Angsana New" w:cs="Angsana New" w:hint="cs"/>
          <w:sz w:val="32"/>
          <w:szCs w:val="32"/>
        </w:rPr>
        <w:t xml:space="preserve"> </w:t>
      </w:r>
      <w:r w:rsidRPr="00B23D08">
        <w:rPr>
          <w:rFonts w:ascii="Angsana New" w:hAnsi="Angsana New" w:cs="Angsana New" w:hint="cs"/>
          <w:sz w:val="32"/>
          <w:szCs w:val="32"/>
          <w:cs/>
        </w:rPr>
        <w:t>รวมถึงหมายเหตุสรุปนโยบายการบัญชีที่สำคัญ และได้ตรวจสอบงบการเงินเฉพาะกิจการของ</w:t>
      </w:r>
      <w:r w:rsidR="00125783" w:rsidRPr="00B23D08">
        <w:rPr>
          <w:rFonts w:ascii="Angsana New" w:hAnsi="Angsana New" w:cs="Angsana New" w:hint="cs"/>
          <w:sz w:val="32"/>
          <w:szCs w:val="32"/>
          <w:cs/>
        </w:rPr>
        <w:t>บริษัท น้ำตาลครบุรี จำกัด</w:t>
      </w:r>
      <w:r w:rsidRPr="00B23D0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23D08">
        <w:rPr>
          <w:rFonts w:ascii="Angsana New" w:hAnsi="Angsana New" w:cs="Angsana New" w:hint="cs"/>
          <w:sz w:val="32"/>
          <w:szCs w:val="32"/>
        </w:rPr>
        <w:t>(</w:t>
      </w:r>
      <w:r w:rsidRPr="00B23D08">
        <w:rPr>
          <w:rFonts w:ascii="Angsana New" w:hAnsi="Angsana New" w:cs="Angsana New" w:hint="cs"/>
          <w:sz w:val="32"/>
          <w:szCs w:val="32"/>
          <w:cs/>
        </w:rPr>
        <w:t>มหาชน</w:t>
      </w:r>
      <w:r w:rsidRPr="00B23D08">
        <w:rPr>
          <w:rFonts w:ascii="Angsana New" w:hAnsi="Angsana New" w:cs="Angsana New" w:hint="cs"/>
          <w:sz w:val="32"/>
          <w:szCs w:val="32"/>
        </w:rPr>
        <w:t>)</w:t>
      </w:r>
      <w:r w:rsidRPr="00B23D08">
        <w:rPr>
          <w:rFonts w:ascii="Angsana New" w:hAnsi="Angsana New" w:cs="Angsana New" w:hint="cs"/>
          <w:sz w:val="32"/>
          <w:szCs w:val="32"/>
          <w:cs/>
        </w:rPr>
        <w:t xml:space="preserve"> ด้วยเช่นกัน</w:t>
      </w:r>
    </w:p>
    <w:p w14:paraId="7A266460" w14:textId="422CCB39" w:rsidR="003A1FDA" w:rsidRPr="00B23D08" w:rsidRDefault="003A1FDA" w:rsidP="00CF6FAC">
      <w:pPr>
        <w:spacing w:before="120" w:after="120"/>
        <w:rPr>
          <w:rFonts w:ascii="Angsana New" w:hAnsi="Angsana New" w:cs="Angsana New"/>
          <w:spacing w:val="6"/>
          <w:sz w:val="32"/>
          <w:szCs w:val="32"/>
        </w:rPr>
      </w:pP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>ข้าพเจ้าเห็นว่างบการเงินข้างต้นนี้แสดงฐานะการเงิน</w:t>
      </w:r>
      <w:r w:rsidRPr="00B23D08">
        <w:rPr>
          <w:rFonts w:ascii="Angsana New" w:hAnsi="Angsana New" w:cs="Angsana New" w:hint="cs"/>
          <w:spacing w:val="6"/>
          <w:sz w:val="32"/>
          <w:szCs w:val="32"/>
        </w:rPr>
        <w:t xml:space="preserve"> </w:t>
      </w: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ณ วันที่ </w:t>
      </w:r>
      <w:r w:rsidR="00B77792" w:rsidRPr="00B23D08">
        <w:rPr>
          <w:rFonts w:ascii="Angsana New" w:hAnsi="Angsana New" w:cs="Angsana New" w:hint="cs"/>
          <w:spacing w:val="6"/>
          <w:sz w:val="32"/>
          <w:szCs w:val="32"/>
        </w:rPr>
        <w:t>31</w:t>
      </w: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ธันวาคม </w:t>
      </w:r>
      <w:r w:rsidR="00B068DD" w:rsidRPr="00B23D08">
        <w:rPr>
          <w:rFonts w:ascii="Angsana New" w:hAnsi="Angsana New" w:cs="Angsana New" w:hint="cs"/>
          <w:spacing w:val="6"/>
          <w:sz w:val="32"/>
          <w:szCs w:val="32"/>
        </w:rPr>
        <w:t>256</w:t>
      </w:r>
      <w:r w:rsidR="000B2A74">
        <w:rPr>
          <w:rFonts w:ascii="Angsana New" w:hAnsi="Angsana New" w:cs="Angsana New"/>
          <w:spacing w:val="6"/>
          <w:sz w:val="32"/>
          <w:szCs w:val="32"/>
        </w:rPr>
        <w:t>5</w:t>
      </w:r>
      <w:r w:rsidRPr="00B23D08">
        <w:rPr>
          <w:rFonts w:ascii="Angsana New" w:hAnsi="Angsana New" w:cs="Angsana New" w:hint="cs"/>
          <w:spacing w:val="6"/>
          <w:sz w:val="32"/>
          <w:szCs w:val="32"/>
        </w:rPr>
        <w:t xml:space="preserve"> </w:t>
      </w: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>ผลการดำเนินงานและกระแสเงินสดสำหรับปีสิ้นสุดวันเดียวกันของ</w:t>
      </w:r>
      <w:r w:rsidR="00125783" w:rsidRPr="00B23D08">
        <w:rPr>
          <w:rFonts w:ascii="Angsana New" w:hAnsi="Angsana New" w:cs="Angsana New" w:hint="cs"/>
          <w:sz w:val="32"/>
          <w:szCs w:val="32"/>
          <w:cs/>
        </w:rPr>
        <w:t>บริษัท น้ำตาลครบุรี จำกัด</w:t>
      </w:r>
      <w:r w:rsidRPr="00B23D0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23D08">
        <w:rPr>
          <w:rFonts w:ascii="Angsana New" w:hAnsi="Angsana New" w:cs="Angsana New" w:hint="cs"/>
          <w:sz w:val="32"/>
          <w:szCs w:val="32"/>
        </w:rPr>
        <w:t>(</w:t>
      </w:r>
      <w:r w:rsidRPr="00B23D08">
        <w:rPr>
          <w:rFonts w:ascii="Angsana New" w:hAnsi="Angsana New" w:cs="Angsana New" w:hint="cs"/>
          <w:sz w:val="32"/>
          <w:szCs w:val="32"/>
          <w:cs/>
        </w:rPr>
        <w:t>มหาชน</w:t>
      </w:r>
      <w:r w:rsidRPr="00B23D08">
        <w:rPr>
          <w:rFonts w:ascii="Angsana New" w:hAnsi="Angsana New" w:cs="Angsana New" w:hint="cs"/>
          <w:sz w:val="32"/>
          <w:szCs w:val="32"/>
        </w:rPr>
        <w:t>)</w:t>
      </w: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และบริษัทย่อย</w:t>
      </w:r>
      <w:r w:rsidR="00336619">
        <w:rPr>
          <w:rFonts w:ascii="Angsana New" w:hAnsi="Angsana New" w:cs="Angsana New"/>
          <w:spacing w:val="6"/>
          <w:sz w:val="32"/>
          <w:szCs w:val="32"/>
        </w:rPr>
        <w:t xml:space="preserve">                            </w:t>
      </w: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>และเฉพาะของ</w:t>
      </w:r>
      <w:r w:rsidR="00125783" w:rsidRPr="00B23D08">
        <w:rPr>
          <w:rFonts w:ascii="Angsana New" w:hAnsi="Angsana New" w:cs="Angsana New" w:hint="cs"/>
          <w:sz w:val="32"/>
          <w:szCs w:val="32"/>
          <w:cs/>
        </w:rPr>
        <w:t>บริษัท น้ำตาลครบุรี จำกัด</w:t>
      </w:r>
      <w:r w:rsidRPr="00B23D0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23D08">
        <w:rPr>
          <w:rFonts w:ascii="Angsana New" w:hAnsi="Angsana New" w:cs="Angsana New" w:hint="cs"/>
          <w:sz w:val="32"/>
          <w:szCs w:val="32"/>
        </w:rPr>
        <w:t>(</w:t>
      </w:r>
      <w:r w:rsidRPr="00B23D08">
        <w:rPr>
          <w:rFonts w:ascii="Angsana New" w:hAnsi="Angsana New" w:cs="Angsana New" w:hint="cs"/>
          <w:sz w:val="32"/>
          <w:szCs w:val="32"/>
          <w:cs/>
        </w:rPr>
        <w:t>มหาชน</w:t>
      </w:r>
      <w:r w:rsidRPr="00B23D08">
        <w:rPr>
          <w:rFonts w:ascii="Angsana New" w:hAnsi="Angsana New" w:cs="Angsana New" w:hint="cs"/>
          <w:sz w:val="32"/>
          <w:szCs w:val="32"/>
        </w:rPr>
        <w:t>)</w:t>
      </w: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โดยถูกต้องตามที่ควรในสาระสำคัญตามมาตรฐาน</w:t>
      </w:r>
      <w:r w:rsidR="00336619">
        <w:rPr>
          <w:rFonts w:ascii="Angsana New" w:hAnsi="Angsana New" w:cs="Angsana New"/>
          <w:spacing w:val="6"/>
          <w:sz w:val="32"/>
          <w:szCs w:val="32"/>
        </w:rPr>
        <w:t xml:space="preserve">              </w:t>
      </w: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>การรายงานทางการเงิน</w:t>
      </w:r>
    </w:p>
    <w:p w14:paraId="2DE5A94B" w14:textId="77777777" w:rsidR="00CA4A1C" w:rsidRPr="00B23D08" w:rsidRDefault="003A1FDA" w:rsidP="004B107B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B23D08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5E9C63CF" w14:textId="0884AF6C" w:rsidR="003A1FDA" w:rsidRPr="00B23D08" w:rsidRDefault="00DF2CB6" w:rsidP="00CF6FAC">
      <w:pPr>
        <w:spacing w:before="120" w:after="120"/>
        <w:rPr>
          <w:rFonts w:ascii="Angsana New" w:hAnsi="Angsana New" w:cs="Angsana New"/>
          <w:spacing w:val="6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i/>
          <w:iCs/>
          <w:sz w:val="32"/>
          <w:szCs w:val="32"/>
          <w:cs/>
        </w:rPr>
        <w:t>ความ</w:t>
      </w:r>
      <w:r w:rsidRPr="00DF2CB6">
        <w:rPr>
          <w:rFonts w:ascii="Angsana New" w:hAnsi="Angsana New" w:cs="Angsana New" w:hint="cs"/>
          <w:i/>
          <w:iCs/>
          <w:sz w:val="32"/>
          <w:szCs w:val="32"/>
          <w:cs/>
        </w:rPr>
        <w:t>รับผิดชอบของผู้สอบบัญชีต่อการตรวจสอบงบการเงิน</w:t>
      </w:r>
      <w:r w:rsidRPr="00DF2CB6">
        <w:rPr>
          <w:rFonts w:ascii="Angsana New" w:hAnsi="Angsana New" w:cs="Angsana New" w:hint="cs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Pr="00DF2CB6">
        <w:rPr>
          <w:rFonts w:ascii="Angsana New" w:hAnsi="Angsana New" w:cs="Angsana New" w:hint="cs"/>
          <w:i/>
          <w:iCs/>
          <w:sz w:val="32"/>
          <w:szCs w:val="32"/>
          <w:cs/>
        </w:rPr>
        <w:t xml:space="preserve">ประมวลจรรยาบรรณของผู้ประกอบวิชาชีพบัญชี รวมถึงมาตรฐานเรื่องความเป็นอิสระ </w:t>
      </w:r>
      <w:r w:rsidRPr="00DF2CB6">
        <w:rPr>
          <w:rFonts w:ascii="Angsana New" w:hAnsi="Angsana New" w:cs="Angsana New" w:hint="cs"/>
          <w:sz w:val="32"/>
          <w:szCs w:val="32"/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Pr="00DF2CB6">
        <w:rPr>
          <w:rFonts w:ascii="Angsana New" w:hAnsi="Angsana New" w:cs="Angsana New"/>
          <w:sz w:val="32"/>
          <w:szCs w:val="32"/>
        </w:rPr>
        <w:t xml:space="preserve">             </w:t>
      </w:r>
      <w:r w:rsidRPr="00DF2CB6">
        <w:rPr>
          <w:rFonts w:ascii="Angsana New" w:hAnsi="Angsana New" w:cs="Angsana New" w:hint="cs"/>
          <w:sz w:val="32"/>
          <w:szCs w:val="32"/>
          <w:cs/>
        </w:rPr>
        <w:t>งบการเงิน และข้าพเจ้าได้ปฏิบัติตามความรับผิดชอบด้านจรรยาบรรณอื่นๆตามประมวลจรรยาบรรณของ</w:t>
      </w:r>
      <w:r w:rsidR="005B4CEC">
        <w:rPr>
          <w:rFonts w:ascii="Angsana New" w:hAnsi="Angsana New" w:cs="Angsana New"/>
          <w:sz w:val="32"/>
          <w:szCs w:val="32"/>
        </w:rPr>
        <w:t xml:space="preserve">                      </w:t>
      </w:r>
      <w:r w:rsidRPr="00DF2CB6">
        <w:rPr>
          <w:rFonts w:ascii="Angsana New" w:hAnsi="Angsana New" w:cs="Angsana New" w:hint="cs"/>
          <w:sz w:val="32"/>
          <w:szCs w:val="32"/>
          <w:cs/>
        </w:rPr>
        <w:t>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79A3393" w14:textId="161C59DD" w:rsidR="003A1FDA" w:rsidRPr="00B23D08" w:rsidRDefault="003A1FDA" w:rsidP="00CF6FAC">
      <w:pPr>
        <w:spacing w:before="120" w:after="120"/>
        <w:rPr>
          <w:rFonts w:ascii="Angsana New" w:hAnsi="Angsana New" w:cs="Angsana New"/>
          <w:spacing w:val="6"/>
          <w:sz w:val="32"/>
          <w:szCs w:val="32"/>
        </w:rPr>
      </w:pPr>
    </w:p>
    <w:p w14:paraId="2AE24FB0" w14:textId="77777777" w:rsidR="004976BA" w:rsidRPr="00B23D08" w:rsidRDefault="004976BA" w:rsidP="00CF6FAC">
      <w:pPr>
        <w:spacing w:before="120" w:after="120"/>
        <w:rPr>
          <w:rFonts w:ascii="Angsana New" w:hAnsi="Angsana New" w:cs="Angsana New"/>
          <w:spacing w:val="6"/>
          <w:sz w:val="32"/>
          <w:szCs w:val="32"/>
          <w:cs/>
        </w:rPr>
        <w:sectPr w:rsidR="004976BA" w:rsidRPr="00B23D08" w:rsidSect="004976BA">
          <w:footerReference w:type="first" r:id="rId16"/>
          <w:pgSz w:w="11909" w:h="16834" w:code="9"/>
          <w:pgMar w:top="3600" w:right="1080" w:bottom="1080" w:left="1296" w:header="850" w:footer="850" w:gutter="0"/>
          <w:pgNumType w:start="2"/>
          <w:cols w:space="720"/>
          <w:titlePg/>
          <w:docGrid w:linePitch="408"/>
        </w:sectPr>
      </w:pPr>
    </w:p>
    <w:p w14:paraId="076F9DF3" w14:textId="77777777" w:rsidR="0007016E" w:rsidRPr="00B23D08" w:rsidRDefault="0007016E" w:rsidP="0007016E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B23D08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7CCE0A57" w14:textId="600B2DF2" w:rsidR="0007016E" w:rsidRDefault="0007016E" w:rsidP="0007016E">
      <w:pPr>
        <w:spacing w:before="120" w:after="120"/>
        <w:rPr>
          <w:rFonts w:ascii="Angsana New" w:hAnsi="Angsana New" w:cs="Angsana New"/>
          <w:spacing w:val="6"/>
          <w:sz w:val="32"/>
          <w:szCs w:val="32"/>
        </w:rPr>
      </w:pP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>เรื่องสำคัญในการตรวจสอบคือเรื่องต่าง</w:t>
      </w:r>
      <w:r w:rsidRPr="00B23D08">
        <w:rPr>
          <w:rFonts w:ascii="Angsana New" w:hAnsi="Angsana New" w:cs="Angsana New" w:hint="cs"/>
          <w:spacing w:val="6"/>
          <w:sz w:val="32"/>
          <w:szCs w:val="32"/>
        </w:rPr>
        <w:t xml:space="preserve"> </w:t>
      </w: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           แยกต่างหากสำหรับเรื่องเหล่านี้</w:t>
      </w:r>
    </w:p>
    <w:p w14:paraId="4717D45A" w14:textId="7802FB9C" w:rsidR="003A1FDA" w:rsidRPr="00B23D08" w:rsidRDefault="003A1FDA" w:rsidP="00CF6FAC">
      <w:pPr>
        <w:spacing w:before="120" w:after="120"/>
        <w:rPr>
          <w:rFonts w:ascii="Angsana New" w:eastAsiaTheme="minorHAnsi" w:hAnsi="Angsana New" w:cs="Angsana New"/>
          <w:spacing w:val="-4"/>
          <w:sz w:val="32"/>
          <w:szCs w:val="32"/>
        </w:rPr>
      </w:pP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>ข้าพเจ้า</w:t>
      </w:r>
      <w:r w:rsidRPr="00B23D0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ได้ปฏิบัติงานตามความรับผิดชอบที่ได้กล่าวไว้ใน</w:t>
      </w:r>
      <w:r w:rsidR="002304B1" w:rsidRPr="00B23D0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วรรค</w:t>
      </w:r>
      <w:r w:rsidRPr="00B23D08">
        <w:rPr>
          <w:rFonts w:ascii="Angsana New" w:eastAsiaTheme="minorHAnsi" w:hAnsi="Angsana New" w:cs="Angsana New" w:hint="cs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2304B1" w:rsidRPr="00B23D08">
        <w:rPr>
          <w:rFonts w:ascii="Angsana New" w:eastAsiaTheme="minorHAnsi" w:hAnsi="Angsana New" w:cs="Angsana New" w:hint="cs"/>
          <w:i/>
          <w:iCs/>
          <w:spacing w:val="-4"/>
          <w:sz w:val="32"/>
          <w:szCs w:val="32"/>
          <w:cs/>
        </w:rPr>
        <w:t xml:space="preserve">         </w:t>
      </w:r>
      <w:r w:rsidRPr="00B23D08">
        <w:rPr>
          <w:rFonts w:ascii="Angsana New" w:eastAsiaTheme="minorHAnsi" w:hAnsi="Angsana New" w:cs="Angsana New" w:hint="cs"/>
          <w:i/>
          <w:iCs/>
          <w:spacing w:val="-4"/>
          <w:sz w:val="32"/>
          <w:szCs w:val="32"/>
          <w:cs/>
        </w:rPr>
        <w:t>งบการเงิน</w:t>
      </w:r>
      <w:r w:rsidRPr="00B23D0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ในรายงานของข้าพเจ้า</w:t>
      </w:r>
      <w:r w:rsidR="00300ACC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 xml:space="preserve"> </w:t>
      </w:r>
      <w:r w:rsidRPr="00B23D0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</w:t>
      </w:r>
      <w:r w:rsidR="0058517B" w:rsidRPr="00B23D0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้า</w:t>
      </w:r>
      <w:r w:rsidRPr="00B23D0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ซึ่งได้รวมวิธีการตรวจสอบสำหรับเรื่องเหล่านี้ด้วยได้ใช้เป็นเกณฑ์ในการแสดงความเห็นของข้าพเจ้าต่องบการเงินโดยรวม</w:t>
      </w:r>
    </w:p>
    <w:p w14:paraId="783A4A1F" w14:textId="2A87E73B" w:rsidR="003A1FDA" w:rsidRPr="00B23D08" w:rsidRDefault="003A1FDA" w:rsidP="00CF6FAC">
      <w:pPr>
        <w:spacing w:before="120" w:after="120"/>
        <w:rPr>
          <w:rFonts w:ascii="Angsana New" w:eastAsiaTheme="minorHAnsi" w:hAnsi="Angsana New" w:cs="Angsana New"/>
          <w:spacing w:val="-4"/>
          <w:sz w:val="32"/>
          <w:szCs w:val="32"/>
        </w:rPr>
      </w:pPr>
      <w:r w:rsidRPr="00B23D0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เรื่องสำคัญในการตรวจสอบพร้อมวิธีการตรวจสอบมีดังนี้</w:t>
      </w:r>
    </w:p>
    <w:p w14:paraId="32C74396" w14:textId="77777777" w:rsidR="00FA28C1" w:rsidRPr="00B23D08" w:rsidRDefault="00E71994" w:rsidP="00CF6FA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B23D08">
        <w:rPr>
          <w:rFonts w:ascii="Angsana New" w:hAnsi="Angsana New" w:cs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B70146" w:rsidRPr="00B23D08">
        <w:rPr>
          <w:rFonts w:ascii="Angsana New" w:hAnsi="Angsana New" w:cs="Angsana New" w:hint="cs"/>
          <w:b/>
          <w:bCs/>
          <w:sz w:val="32"/>
          <w:szCs w:val="32"/>
          <w:cs/>
        </w:rPr>
        <w:t>ของลูกหนี้ชาวไร่ส่งเสริมปลูกอ้อย</w:t>
      </w:r>
    </w:p>
    <w:p w14:paraId="2178A93C" w14:textId="577108E0" w:rsidR="00FA28C1" w:rsidRPr="00B23D08" w:rsidRDefault="00B70146" w:rsidP="00CF6FAC">
      <w:pPr>
        <w:spacing w:before="120" w:after="120"/>
        <w:ind w:right="-97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C00753" w:rsidRPr="00B23D08">
        <w:rPr>
          <w:rFonts w:ascii="Angsana New" w:hAnsi="Angsana New" w:cs="Angsana New" w:hint="cs"/>
          <w:spacing w:val="-4"/>
          <w:sz w:val="32"/>
          <w:szCs w:val="32"/>
        </w:rPr>
        <w:t>1</w:t>
      </w:r>
      <w:r w:rsidR="00177DBB">
        <w:rPr>
          <w:rFonts w:ascii="Angsana New" w:hAnsi="Angsana New" w:cs="Angsana New"/>
          <w:spacing w:val="-4"/>
          <w:sz w:val="32"/>
          <w:szCs w:val="32"/>
        </w:rPr>
        <w:t>0</w:t>
      </w:r>
      <w:r w:rsidRPr="00B23D08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การประมาณ</w:t>
      </w:r>
      <w:r w:rsidR="00E71994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E71994" w:rsidRPr="00B23D08">
        <w:rPr>
          <w:rFonts w:ascii="Angsana New" w:hAnsi="Angsana New" w:cs="Angsana New" w:hint="cs"/>
          <w:spacing w:val="-4"/>
          <w:sz w:val="32"/>
          <w:szCs w:val="32"/>
          <w:cs/>
        </w:rPr>
        <w:br/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ของลูกหนี้</w:t>
      </w:r>
      <w:r w:rsidR="005B5DF0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ชาวไร่</w:t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ส่งเสริมปลูกอ้อยนั้นต้องอ</w:t>
      </w:r>
      <w:r w:rsidR="007B52BA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าศัยสมมติฐาน</w:t>
      </w:r>
      <w:r w:rsidR="00B23D08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บาง</w:t>
      </w:r>
      <w:r w:rsidR="007B52BA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ประการ  ดังนั้น</w:t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ผู้บริหารจำเป็นต้องใช้ดุลยพินิจ</w:t>
      </w:r>
      <w:r w:rsidR="00D743CF">
        <w:rPr>
          <w:rFonts w:ascii="Angsana New" w:hAnsi="Angsana New" w:cs="Angsana New" w:hint="cs"/>
          <w:spacing w:val="-4"/>
          <w:sz w:val="32"/>
          <w:szCs w:val="32"/>
          <w:cs/>
        </w:rPr>
        <w:t>อย่าง</w:t>
      </w:r>
      <w:r w:rsidR="007B1BEE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มาก</w:t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ในการพิจารณาสมมติฐานดังกล่าวสำหรับการประมาณการ</w:t>
      </w:r>
      <w:r w:rsidR="00E71994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ผลขาดทุนด้านเครดิตที่คาดว่าจะเกิดขึ้น</w:t>
      </w:r>
      <w:r w:rsidR="00E71994" w:rsidRPr="00B23D08">
        <w:rPr>
          <w:rFonts w:ascii="Angsana New" w:hAnsi="Angsana New" w:cs="Angsana New" w:hint="cs"/>
          <w:spacing w:val="-4"/>
          <w:sz w:val="32"/>
          <w:szCs w:val="32"/>
          <w:cs/>
        </w:rPr>
        <w:br/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เมื่อลูกหนี้</w:t>
      </w:r>
      <w:r w:rsidR="00D743CF">
        <w:rPr>
          <w:rFonts w:ascii="Angsana New" w:hAnsi="Angsana New" w:cs="Angsana New" w:hint="cs"/>
          <w:spacing w:val="-4"/>
          <w:sz w:val="32"/>
          <w:szCs w:val="32"/>
          <w:cs/>
        </w:rPr>
        <w:t>ชาวไร่</w:t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มีปัญหาในการจ่ายชำระคืนหนี้</w:t>
      </w:r>
      <w:r w:rsidR="007B1BEE" w:rsidRPr="00B23D0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B61644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ข้าพเจ้าจึงพิจารณาเรื่อง</w:t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ความ</w:t>
      </w:r>
      <w:r w:rsidR="00C00753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เพียงพอ</w:t>
      </w:r>
      <w:r w:rsidR="00B61644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และเหมาะสม</w:t>
      </w:r>
      <w:r w:rsidR="007B1BEE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เกี่ยวกับ</w:t>
      </w:r>
      <w:r w:rsidR="00C00753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การบันทึกบัญชี</w:t>
      </w:r>
      <w:r w:rsidR="00E71994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ของลูกหนี้</w:t>
      </w:r>
      <w:r w:rsidR="00BF743B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ชาวไร่</w:t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ส่งเสริมปลูกอ้อย</w:t>
      </w:r>
      <w:r w:rsidR="00B61644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เป็นเรื่องสำคัญในการตรวจสอบ</w:t>
      </w:r>
    </w:p>
    <w:p w14:paraId="2D01312C" w14:textId="77777777" w:rsidR="00FA28C1" w:rsidRPr="00B23D08" w:rsidRDefault="00B70146" w:rsidP="00CF6FAC">
      <w:pPr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 w:rsidRPr="00C644DF">
        <w:rPr>
          <w:rFonts w:ascii="Angsana New" w:hAnsi="Angsana New" w:cs="Angsana New" w:hint="cs"/>
          <w:spacing w:val="-4"/>
          <w:sz w:val="32"/>
          <w:szCs w:val="32"/>
          <w:cs/>
        </w:rPr>
        <w:t>ข้าพเจ้าได้ประเมินและทดสอบระบบการควบคุมภายในที่เกี่ยวกับลูกหนี้</w:t>
      </w:r>
      <w:r w:rsidR="00851648" w:rsidRPr="00C644DF">
        <w:rPr>
          <w:rFonts w:ascii="Angsana New" w:hAnsi="Angsana New" w:cs="Angsana New" w:hint="cs"/>
          <w:spacing w:val="-4"/>
          <w:sz w:val="32"/>
          <w:szCs w:val="32"/>
          <w:cs/>
        </w:rPr>
        <w:t>ชาวไร่</w:t>
      </w:r>
      <w:r w:rsidRPr="00C644DF">
        <w:rPr>
          <w:rFonts w:ascii="Angsana New" w:hAnsi="Angsana New" w:cs="Angsana New" w:hint="cs"/>
          <w:spacing w:val="-4"/>
          <w:sz w:val="32"/>
          <w:szCs w:val="32"/>
          <w:cs/>
        </w:rPr>
        <w:t>ส่งเสริมปลูกอ้อย และ</w:t>
      </w:r>
      <w:r w:rsidR="004879E7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ทำความเข้าใจ</w:t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เกี่ยวกับการคำนวณ</w:t>
      </w:r>
      <w:r w:rsidR="00E71994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ค่าเผื่อผลขาดทุนด้านเครดิตที่คาดว่าจะเกิดขึ้นของ</w:t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ลูกหนี้</w:t>
      </w:r>
      <w:r w:rsidR="00851648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ชาวไร่ส่ง</w:t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เสริมปลูกอ้อย และได้ประเมินข้อมูลหลัก สมมติฐานและวิธีการที่บริษัทฯใช้ในการคำนวณ</w:t>
      </w:r>
      <w:r w:rsidR="00E71994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E71994" w:rsidRPr="00B23D08">
        <w:rPr>
          <w:rFonts w:ascii="Angsana New" w:hAnsi="Angsana New" w:cs="Angsana New" w:hint="cs"/>
          <w:spacing w:val="-4"/>
          <w:sz w:val="32"/>
          <w:szCs w:val="32"/>
          <w:cs/>
        </w:rPr>
        <w:br/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ของลูกหนี้</w:t>
      </w:r>
      <w:r w:rsidR="00851648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ชาวไร</w:t>
      </w:r>
      <w:r w:rsidR="005B5DF0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่</w:t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ส่งเสริมปลูกอ้อยโดยการ</w:t>
      </w:r>
    </w:p>
    <w:p w14:paraId="21C83EAD" w14:textId="77777777" w:rsidR="00786C55" w:rsidRPr="00500F5E" w:rsidRDefault="00B77792" w:rsidP="00CF6FAC">
      <w:pPr>
        <w:widowControl/>
        <w:numPr>
          <w:ilvl w:val="0"/>
          <w:numId w:val="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ทำความ</w:t>
      </w:r>
      <w:r w:rsidRPr="00500F5E">
        <w:rPr>
          <w:rFonts w:ascii="Angsana New" w:hAnsi="Angsana New" w:cs="Angsana New" w:hint="cs"/>
          <w:sz w:val="32"/>
          <w:szCs w:val="32"/>
          <w:cs/>
        </w:rPr>
        <w:t>เข้าใจ</w:t>
      </w:r>
      <w:r w:rsidR="00B70146" w:rsidRPr="00500F5E">
        <w:rPr>
          <w:rFonts w:ascii="Angsana New" w:hAnsi="Angsana New" w:cs="Angsana New" w:hint="cs"/>
          <w:sz w:val="32"/>
          <w:szCs w:val="32"/>
          <w:cs/>
        </w:rPr>
        <w:t>เกณฑ์ในการพิจารณา</w:t>
      </w:r>
      <w:r w:rsidR="00E71994" w:rsidRPr="00500F5E">
        <w:rPr>
          <w:rFonts w:ascii="Angsana New" w:hAnsi="Angsana New" w:cs="Angsana New" w:hint="cs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B70146" w:rsidRPr="00500F5E">
        <w:rPr>
          <w:rFonts w:ascii="Angsana New" w:hAnsi="Angsana New" w:cs="Angsana New" w:hint="cs"/>
          <w:sz w:val="32"/>
          <w:szCs w:val="32"/>
          <w:cs/>
        </w:rPr>
        <w:t>ของลูกหนี้ชาวไร่ส่งเสริมปลูกอ้อย</w:t>
      </w:r>
      <w:r w:rsidR="00786C55" w:rsidRPr="00500F5E">
        <w:rPr>
          <w:rFonts w:ascii="Angsana New" w:hAnsi="Angsana New" w:cs="Angsana New" w:hint="cs"/>
          <w:sz w:val="32"/>
          <w:szCs w:val="32"/>
          <w:cs/>
        </w:rPr>
        <w:t>กรณีทั่วไปและแบบเฉพาะเจาะจง</w:t>
      </w:r>
      <w:r w:rsidR="00B70146" w:rsidRPr="00500F5E">
        <w:rPr>
          <w:rFonts w:ascii="Angsana New" w:hAnsi="Angsana New" w:cs="Angsana New" w:hint="cs"/>
          <w:sz w:val="32"/>
          <w:szCs w:val="32"/>
        </w:rPr>
        <w:t xml:space="preserve"> </w:t>
      </w:r>
      <w:r w:rsidRPr="00500F5E">
        <w:rPr>
          <w:rFonts w:ascii="Angsana New" w:hAnsi="Angsana New" w:cs="Angsana New" w:hint="cs"/>
          <w:sz w:val="32"/>
          <w:szCs w:val="32"/>
          <w:cs/>
        </w:rPr>
        <w:t>รวมถึงสอบทาน</w:t>
      </w:r>
      <w:r w:rsidR="00B70146" w:rsidRPr="00500F5E">
        <w:rPr>
          <w:rFonts w:ascii="Angsana New" w:hAnsi="Angsana New" w:cs="Angsana New" w:hint="cs"/>
          <w:sz w:val="32"/>
          <w:szCs w:val="32"/>
          <w:cs/>
        </w:rPr>
        <w:t>ความสม่ำเสมอของการใช้เกณฑ์ดังก</w:t>
      </w:r>
      <w:r w:rsidR="00851648" w:rsidRPr="00500F5E">
        <w:rPr>
          <w:rFonts w:ascii="Angsana New" w:hAnsi="Angsana New" w:cs="Angsana New" w:hint="cs"/>
          <w:sz w:val="32"/>
          <w:szCs w:val="32"/>
          <w:cs/>
        </w:rPr>
        <w:t xml:space="preserve">ล่าว </w:t>
      </w:r>
    </w:p>
    <w:p w14:paraId="1A193696" w14:textId="77777777" w:rsidR="00B70146" w:rsidRPr="00500F5E" w:rsidRDefault="00B70146" w:rsidP="00CF6FAC">
      <w:pPr>
        <w:widowControl/>
        <w:numPr>
          <w:ilvl w:val="0"/>
          <w:numId w:val="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</w:rPr>
      </w:pPr>
      <w:r w:rsidRPr="00500F5E">
        <w:rPr>
          <w:rFonts w:ascii="Angsana New" w:hAnsi="Angsana New" w:cs="Angsana New" w:hint="cs"/>
          <w:sz w:val="32"/>
          <w:szCs w:val="32"/>
          <w:cs/>
        </w:rPr>
        <w:t>วิเคราะห์เปรียบเทียบสมมติฐานที่บริษัทฯใช้กับข้อมูลในอดีต</w:t>
      </w:r>
      <w:r w:rsidR="00786C55" w:rsidRPr="00500F5E">
        <w:rPr>
          <w:rFonts w:ascii="Angsana New" w:hAnsi="Angsana New" w:cs="Angsana New" w:hint="cs"/>
          <w:sz w:val="32"/>
          <w:szCs w:val="32"/>
          <w:cs/>
        </w:rPr>
        <w:t>ที่เกิดขึ้นจริงย้อนหลัง เพื่อดูความสมเหตุสมผลของสมมติฐานดังกล่าว</w:t>
      </w:r>
    </w:p>
    <w:p w14:paraId="157BAD52" w14:textId="77777777" w:rsidR="00B70146" w:rsidRPr="00B23D08" w:rsidRDefault="00B70146" w:rsidP="00CF6FAC">
      <w:pPr>
        <w:widowControl/>
        <w:numPr>
          <w:ilvl w:val="0"/>
          <w:numId w:val="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color w:val="000000" w:themeColor="text1"/>
          <w:sz w:val="32"/>
          <w:szCs w:val="32"/>
        </w:rPr>
      </w:pPr>
      <w:r w:rsidRPr="00500F5E">
        <w:rPr>
          <w:rFonts w:ascii="Angsana New" w:hAnsi="Angsana New" w:cs="Angsana New" w:hint="cs"/>
          <w:sz w:val="32"/>
          <w:szCs w:val="32"/>
          <w:cs/>
        </w:rPr>
        <w:t>ทดสอบการคำนวณ</w:t>
      </w:r>
      <w:r w:rsidR="00E71994" w:rsidRPr="00500F5E">
        <w:rPr>
          <w:rFonts w:ascii="Angsana New" w:hAnsi="Angsana New" w:cs="Angsana New" w:hint="cs"/>
          <w:sz w:val="32"/>
          <w:szCs w:val="32"/>
          <w:cs/>
        </w:rPr>
        <w:t>ค่า</w:t>
      </w:r>
      <w:r w:rsidR="00E71994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เผื่อผลขาดทุนด้านเครดิตที่คาดว่าจะเกิดขึ้น</w:t>
      </w:r>
      <w:r w:rsidR="00851648" w:rsidRPr="00B23D0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ของลูกหนี้ชาว</w:t>
      </w:r>
      <w:r w:rsidR="00D64006" w:rsidRPr="00B23D0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ไร่</w:t>
      </w:r>
      <w:r w:rsidR="00851648" w:rsidRPr="00B23D0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ส่งเสริมปลูกอ้อย</w:t>
      </w:r>
      <w:r w:rsidRPr="00B23D0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</w:p>
    <w:p w14:paraId="44B4CF39" w14:textId="77777777" w:rsidR="003A1FDA" w:rsidRPr="00B23D08" w:rsidRDefault="00BB4C35" w:rsidP="004B107B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B23D08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lastRenderedPageBreak/>
        <w:t>ข้อมูล</w:t>
      </w:r>
      <w:r w:rsidRPr="00B23D08">
        <w:rPr>
          <w:rFonts w:ascii="Angsana New" w:hAnsi="Angsana New" w:cs="Angsana New" w:hint="cs"/>
          <w:b/>
          <w:bCs/>
          <w:sz w:val="32"/>
          <w:szCs w:val="32"/>
          <w:cs/>
        </w:rPr>
        <w:t>อื่น</w:t>
      </w:r>
    </w:p>
    <w:p w14:paraId="677E8C88" w14:textId="77777777" w:rsidR="00BB4C35" w:rsidRPr="00B23D08" w:rsidRDefault="00BB4C35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7CE21A8A" w14:textId="77777777" w:rsidR="00BB4C35" w:rsidRDefault="00BB4C35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="00C2761D" w:rsidRPr="00B23D08">
        <w:rPr>
          <w:rFonts w:ascii="Angsana New" w:hAnsi="Angsana New" w:cs="Angsana New" w:hint="cs"/>
          <w:sz w:val="32"/>
          <w:szCs w:val="32"/>
        </w:rPr>
        <w:t xml:space="preserve"> </w:t>
      </w:r>
      <w:r w:rsidRPr="00B23D08">
        <w:rPr>
          <w:rFonts w:ascii="Angsana New" w:hAnsi="Angsana New" w:cs="Angsana New" w:hint="cs"/>
          <w:sz w:val="32"/>
          <w:szCs w:val="32"/>
          <w:cs/>
        </w:rPr>
        <w:t>ๆ</w:t>
      </w:r>
      <w:r w:rsidR="00C2761D" w:rsidRPr="00B23D08">
        <w:rPr>
          <w:rFonts w:ascii="Angsana New" w:hAnsi="Angsana New" w:cs="Angsana New" w:hint="cs"/>
          <w:sz w:val="32"/>
          <w:szCs w:val="32"/>
        </w:rPr>
        <w:t xml:space="preserve"> </w:t>
      </w:r>
      <w:r w:rsidRPr="00B23D08">
        <w:rPr>
          <w:rFonts w:ascii="Angsana New" w:hAnsi="Angsana New" w:cs="Angsana New" w:hint="cs"/>
          <w:sz w:val="32"/>
          <w:szCs w:val="32"/>
          <w:cs/>
        </w:rPr>
        <w:t>ต่อข้อมูลอื่นนั้น</w:t>
      </w:r>
    </w:p>
    <w:p w14:paraId="47BBDE9E" w14:textId="77777777" w:rsidR="00BB4C35" w:rsidRPr="00B23D08" w:rsidRDefault="00BB4C35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0D5832EF" w14:textId="77777777" w:rsidR="00FB1D5C" w:rsidRPr="00B23D08" w:rsidRDefault="00BB4C35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0BA6C502" w14:textId="77777777" w:rsidR="00BB4C35" w:rsidRPr="00B23D08" w:rsidRDefault="00BB4C35" w:rsidP="004B107B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B23D08">
        <w:rPr>
          <w:rFonts w:ascii="Angsana New" w:hAnsi="Angsana New" w:cs="Angsana New" w:hint="cs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17E08A76" w14:textId="77777777" w:rsidR="00BB4C35" w:rsidRPr="00B23D08" w:rsidRDefault="00BB4C35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2304B1" w:rsidRPr="00B23D08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B23D08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C2C9534" w14:textId="77777777" w:rsidR="00BB4C35" w:rsidRPr="00B23D08" w:rsidRDefault="00BB4C35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7564B88A" w14:textId="1BD06379" w:rsidR="00BB4C35" w:rsidRPr="00B23D08" w:rsidRDefault="00BB4C35" w:rsidP="00CF6FAC">
      <w:pPr>
        <w:spacing w:before="120" w:after="120"/>
        <w:rPr>
          <w:rFonts w:ascii="Angsana New" w:eastAsiaTheme="minorEastAsia" w:hAnsi="Angsana New" w:cs="Angsana New"/>
          <w:sz w:val="32"/>
          <w:szCs w:val="32"/>
        </w:rPr>
      </w:pPr>
      <w:r w:rsidRPr="00B23D08">
        <w:rPr>
          <w:rFonts w:ascii="Angsana New" w:eastAsiaTheme="minorEastAsia" w:hAnsi="Angsana New" w:cs="Angsana New" w:hint="cs"/>
          <w:sz w:val="32"/>
          <w:szCs w:val="32"/>
          <w:cs/>
        </w:rPr>
        <w:t>ผู้มีหน้าที่ในการกำกับดูแลมีหน้าที่ในการ</w:t>
      </w:r>
      <w:r w:rsidR="004C2A25">
        <w:rPr>
          <w:rFonts w:ascii="Angsana New" w:eastAsiaTheme="minorEastAsia" w:hAnsi="Angsana New" w:cs="Angsana New" w:hint="cs"/>
          <w:sz w:val="32"/>
          <w:szCs w:val="32"/>
          <w:cs/>
        </w:rPr>
        <w:t>กำกับ</w:t>
      </w:r>
      <w:r w:rsidRPr="00B23D08">
        <w:rPr>
          <w:rFonts w:ascii="Angsana New" w:eastAsiaTheme="minorEastAsia" w:hAnsi="Angsana New" w:cs="Angsana New" w:hint="cs"/>
          <w:sz w:val="32"/>
          <w:szCs w:val="32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4B8088CE" w14:textId="77777777" w:rsidR="00456BB6" w:rsidRDefault="00456BB6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34087F5E" w14:textId="252304EC" w:rsidR="00BB4C35" w:rsidRPr="00B23D08" w:rsidRDefault="00BB4C35" w:rsidP="004B107B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B23D08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450B0F17" w14:textId="77777777" w:rsidR="00BB4C35" w:rsidRDefault="00BB4C35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2304B1" w:rsidRPr="00B23D08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B23D08">
        <w:rPr>
          <w:rFonts w:ascii="Angsana New" w:hAnsi="Angsana New" w:cs="Angsana New" w:hint="cs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2304B1" w:rsidRPr="00B23D08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B23D08">
        <w:rPr>
          <w:rFonts w:ascii="Angsana New" w:hAnsi="Angsana New" w:cs="Angsana New" w:hint="cs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6E00BC34" w14:textId="77777777" w:rsidR="00BB4C35" w:rsidRPr="00B23D08" w:rsidRDefault="00BB4C35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851648" w:rsidRPr="00B23D08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B23D08">
        <w:rPr>
          <w:rFonts w:ascii="Angsana New" w:hAnsi="Angsana New" w:cs="Angsana New" w:hint="cs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2D40F800" w14:textId="35FCDE64" w:rsidR="00BB4C35" w:rsidRPr="00B23D08" w:rsidRDefault="00BB4C35" w:rsidP="00CF6FAC">
      <w:pPr>
        <w:widowControl/>
        <w:numPr>
          <w:ilvl w:val="0"/>
          <w:numId w:val="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ระบุและประเมินความเสี่ยง</w:t>
      </w:r>
      <w:r w:rsidR="00DF2CB6">
        <w:rPr>
          <w:rFonts w:ascii="Angsana New" w:hAnsi="Angsana New" w:cs="Angsana New" w:hint="cs"/>
          <w:sz w:val="32"/>
          <w:szCs w:val="32"/>
          <w:cs/>
        </w:rPr>
        <w:t>จาก</w:t>
      </w:r>
      <w:r w:rsidRPr="00B23D08">
        <w:rPr>
          <w:rFonts w:ascii="Angsana New" w:hAnsi="Angsana New" w:cs="Angsana New" w:hint="cs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851648" w:rsidRPr="00B23D08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B23D08">
        <w:rPr>
          <w:rFonts w:ascii="Angsana New" w:hAnsi="Angsana New" w:cs="Angsana New" w:hint="cs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851648" w:rsidRPr="00B23D08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B23D08">
        <w:rPr>
          <w:rFonts w:ascii="Angsana New" w:hAnsi="Angsana New" w:cs="Angsana New" w:hint="cs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851648" w:rsidRPr="00B23D08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B23D08">
        <w:rPr>
          <w:rFonts w:ascii="Angsana New" w:hAnsi="Angsana New" w:cs="Angsana New" w:hint="cs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076DB10" w14:textId="77777777" w:rsidR="00BB4C35" w:rsidRPr="00B23D08" w:rsidRDefault="00BB4C35" w:rsidP="00CF6FAC">
      <w:pPr>
        <w:widowControl/>
        <w:numPr>
          <w:ilvl w:val="0"/>
          <w:numId w:val="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5ABEBE17" w14:textId="77777777" w:rsidR="00BB4C35" w:rsidRPr="00B23D08" w:rsidRDefault="00BB4C35" w:rsidP="00CF6FAC">
      <w:pPr>
        <w:widowControl/>
        <w:numPr>
          <w:ilvl w:val="0"/>
          <w:numId w:val="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1E93DD07" w14:textId="77777777" w:rsidR="00456BB6" w:rsidRDefault="00456BB6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628F6AEB" w14:textId="1D0D3415" w:rsidR="00BB4C35" w:rsidRPr="00B23D08" w:rsidRDefault="00BB4C35" w:rsidP="00CF6FAC">
      <w:pPr>
        <w:widowControl/>
        <w:numPr>
          <w:ilvl w:val="0"/>
          <w:numId w:val="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B23D08">
        <w:rPr>
          <w:rFonts w:ascii="Angsana New" w:hAnsi="Angsana New" w:cs="Angsana New" w:hint="cs"/>
          <w:sz w:val="32"/>
          <w:szCs w:val="32"/>
        </w:rPr>
        <w:t xml:space="preserve"> </w:t>
      </w:r>
      <w:r w:rsidRPr="00B23D08">
        <w:rPr>
          <w:rFonts w:ascii="Angsana New" w:hAnsi="Angsana New" w:cs="Angsana New" w:hint="cs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3305AF29" w14:textId="77777777" w:rsidR="00BB4C35" w:rsidRPr="00B23D08" w:rsidRDefault="00BB4C35" w:rsidP="00CF6FAC">
      <w:pPr>
        <w:widowControl/>
        <w:numPr>
          <w:ilvl w:val="0"/>
          <w:numId w:val="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7C1D800C" w14:textId="77777777" w:rsidR="00BB4C35" w:rsidRPr="00B23D08" w:rsidRDefault="00BB4C35" w:rsidP="00CF6FAC">
      <w:pPr>
        <w:widowControl/>
        <w:numPr>
          <w:ilvl w:val="0"/>
          <w:numId w:val="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2C6497E" w14:textId="223074E5" w:rsidR="00BB4C35" w:rsidRPr="00B23D08" w:rsidRDefault="00BB4C35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2304B1" w:rsidRPr="00B23D08">
        <w:rPr>
          <w:rFonts w:ascii="Angsana New" w:hAnsi="Angsana New" w:cs="Angsana New" w:hint="cs"/>
          <w:sz w:val="32"/>
          <w:szCs w:val="32"/>
          <w:cs/>
        </w:rPr>
        <w:t>ในเรื่องต่าง</w:t>
      </w:r>
      <w:r w:rsidR="00C2761D" w:rsidRPr="00B23D08">
        <w:rPr>
          <w:rFonts w:ascii="Angsana New" w:hAnsi="Angsana New" w:cs="Angsana New" w:hint="cs"/>
          <w:sz w:val="32"/>
          <w:szCs w:val="32"/>
        </w:rPr>
        <w:t xml:space="preserve"> </w:t>
      </w:r>
      <w:r w:rsidR="002304B1" w:rsidRPr="00B23D08">
        <w:rPr>
          <w:rFonts w:ascii="Angsana New" w:hAnsi="Angsana New" w:cs="Angsana New" w:hint="cs"/>
          <w:sz w:val="32"/>
          <w:szCs w:val="32"/>
          <w:cs/>
        </w:rPr>
        <w:t>ๆ ซึ่งรวมถึง</w:t>
      </w:r>
      <w:r w:rsidRPr="00B23D08">
        <w:rPr>
          <w:rFonts w:ascii="Angsana New" w:hAnsi="Angsana New" w:cs="Angsana New" w:hint="cs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2304B1" w:rsidRPr="00B23D08">
        <w:rPr>
          <w:rFonts w:ascii="Angsana New" w:hAnsi="Angsana New" w:cs="Angsana New" w:hint="cs"/>
          <w:sz w:val="32"/>
          <w:szCs w:val="32"/>
          <w:cs/>
        </w:rPr>
        <w:t>หาก</w:t>
      </w:r>
      <w:r w:rsidRPr="00B23D08">
        <w:rPr>
          <w:rFonts w:ascii="Angsana New" w:hAnsi="Angsana New" w:cs="Angsana New" w:hint="cs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5BFE276F" w14:textId="5F39D2B3" w:rsidR="00BB4C35" w:rsidRPr="00B23D08" w:rsidRDefault="00C16D2C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 (ถ้ามี)</w:t>
      </w:r>
    </w:p>
    <w:p w14:paraId="09C22B80" w14:textId="77777777" w:rsidR="00456BB6" w:rsidRDefault="00456BB6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pacing w:val="-4"/>
          <w:sz w:val="32"/>
          <w:szCs w:val="32"/>
          <w:cs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403BC429" w14:textId="29930F64" w:rsidR="00BB4C35" w:rsidRPr="00B23D08" w:rsidRDefault="00BB4C35" w:rsidP="00CF6FAC">
      <w:pPr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</w:t>
      </w:r>
      <w:r w:rsidR="007B52BA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แล ข้าพเจ้าได้พิจารณาเรื่องต่าง</w:t>
      </w:r>
      <w:r w:rsidR="00C2761D" w:rsidRPr="00B23D08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4FE135E1" w14:textId="77777777" w:rsidR="00BB4C35" w:rsidRPr="00B23D08" w:rsidRDefault="002304B1" w:rsidP="004B107B">
      <w:pPr>
        <w:spacing w:before="120" w:after="1400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ข้าพเจ้าเป็นผู้</w:t>
      </w:r>
      <w:r w:rsidR="00BB4C35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0DDCE28A" w14:textId="77777777" w:rsidR="00CA4A1C" w:rsidRPr="00B23D08" w:rsidRDefault="007B52BA" w:rsidP="004B107B">
      <w:pPr>
        <w:pStyle w:val="a2"/>
        <w:widowControl/>
        <w:tabs>
          <w:tab w:val="center" w:pos="6480"/>
        </w:tabs>
        <w:ind w:right="0"/>
        <w:jc w:val="both"/>
        <w:rPr>
          <w:rFonts w:ascii="Angsana New" w:hAnsi="Angsana New" w:cs="Angsana New"/>
          <w:sz w:val="32"/>
          <w:szCs w:val="32"/>
          <w:cs/>
        </w:rPr>
      </w:pP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อรวรรณ เตชวัฒนสิริกุล</w:t>
      </w:r>
    </w:p>
    <w:p w14:paraId="6DEB8DE3" w14:textId="77777777" w:rsidR="00CA4A1C" w:rsidRPr="00B23D08" w:rsidRDefault="00CA4A1C" w:rsidP="004B107B">
      <w:pPr>
        <w:pStyle w:val="a2"/>
        <w:widowControl/>
        <w:tabs>
          <w:tab w:val="center" w:pos="6480"/>
        </w:tabs>
        <w:spacing w:after="240"/>
        <w:ind w:right="0"/>
        <w:jc w:val="both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="007B52BA" w:rsidRPr="00B23D08">
        <w:rPr>
          <w:rFonts w:ascii="Angsana New" w:hAnsi="Angsana New" w:cs="Angsana New" w:hint="cs"/>
          <w:sz w:val="32"/>
          <w:szCs w:val="32"/>
        </w:rPr>
        <w:t>4807</w:t>
      </w:r>
    </w:p>
    <w:p w14:paraId="00AF41CB" w14:textId="77777777" w:rsidR="00CA4A1C" w:rsidRPr="00B23D08" w:rsidRDefault="00CA4A1C" w:rsidP="004B107B">
      <w:pPr>
        <w:pStyle w:val="a2"/>
        <w:widowControl/>
        <w:ind w:right="0"/>
        <w:jc w:val="both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 xml:space="preserve">บริษัท สำนักงาน </w:t>
      </w:r>
      <w:r w:rsidR="00960A8B" w:rsidRPr="00B23D08">
        <w:rPr>
          <w:rFonts w:ascii="Angsana New" w:hAnsi="Angsana New" w:cs="Angsana New" w:hint="cs"/>
          <w:sz w:val="32"/>
          <w:szCs w:val="32"/>
          <w:cs/>
        </w:rPr>
        <w:t>อีวาย</w:t>
      </w:r>
      <w:r w:rsidRPr="00B23D08">
        <w:rPr>
          <w:rFonts w:ascii="Angsana New" w:hAnsi="Angsana New" w:cs="Angsana New" w:hint="cs"/>
          <w:sz w:val="32"/>
          <w:szCs w:val="32"/>
          <w:cs/>
        </w:rPr>
        <w:t xml:space="preserve"> จำกัด</w:t>
      </w:r>
    </w:p>
    <w:p w14:paraId="5E7BB3D4" w14:textId="08873139" w:rsidR="00AA182A" w:rsidRPr="00B23D08" w:rsidRDefault="00CA4A1C" w:rsidP="004B107B">
      <w:pPr>
        <w:pStyle w:val="a"/>
        <w:widowControl/>
        <w:tabs>
          <w:tab w:val="right" w:pos="7200"/>
          <w:tab w:val="right" w:pos="9000"/>
        </w:tabs>
        <w:ind w:left="7200" w:right="27" w:hanging="7200"/>
        <w:rPr>
          <w:rFonts w:ascii="Angsana New" w:hAnsi="Angsana New" w:cs="Angsana New"/>
          <w:sz w:val="32"/>
          <w:szCs w:val="32"/>
          <w:cs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กรุงเทพฯ</w:t>
      </w:r>
      <w:r w:rsidR="0080124C" w:rsidRPr="00B23D08">
        <w:rPr>
          <w:rFonts w:ascii="Angsana New" w:hAnsi="Angsana New" w:cs="Angsana New" w:hint="cs"/>
          <w:sz w:val="32"/>
          <w:szCs w:val="32"/>
        </w:rPr>
        <w:t xml:space="preserve">: </w:t>
      </w:r>
      <w:r w:rsidR="00456BB6">
        <w:rPr>
          <w:rFonts w:ascii="Angsana New" w:hAnsi="Angsana New" w:cs="Angsana New"/>
          <w:sz w:val="32"/>
          <w:szCs w:val="32"/>
        </w:rPr>
        <w:t>27</w:t>
      </w:r>
      <w:r w:rsidR="00D16D23" w:rsidRPr="00B23D08">
        <w:rPr>
          <w:rFonts w:ascii="Angsana New" w:hAnsi="Angsana New" w:cs="Angsana New" w:hint="cs"/>
          <w:sz w:val="32"/>
          <w:szCs w:val="32"/>
        </w:rPr>
        <w:t xml:space="preserve"> </w:t>
      </w:r>
      <w:r w:rsidR="00D16D23" w:rsidRPr="00B23D08"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 w:rsidR="005011BC" w:rsidRPr="00B23D08">
        <w:rPr>
          <w:rFonts w:ascii="Angsana New" w:hAnsi="Angsana New" w:cs="Angsana New" w:hint="cs"/>
          <w:sz w:val="32"/>
          <w:szCs w:val="32"/>
        </w:rPr>
        <w:t xml:space="preserve"> 256</w:t>
      </w:r>
      <w:r w:rsidR="000B2A74">
        <w:rPr>
          <w:rFonts w:ascii="Angsana New" w:hAnsi="Angsana New" w:cs="Angsana New"/>
          <w:sz w:val="32"/>
          <w:szCs w:val="32"/>
        </w:rPr>
        <w:t>6</w:t>
      </w:r>
    </w:p>
    <w:sectPr w:rsidR="00AA182A" w:rsidRPr="00B23D08" w:rsidSect="004976BA">
      <w:footerReference w:type="default" r:id="rId17"/>
      <w:footerReference w:type="first" r:id="rId18"/>
      <w:pgSz w:w="11909" w:h="16834" w:code="9"/>
      <w:pgMar w:top="2160" w:right="1080" w:bottom="1080" w:left="1296" w:header="850" w:footer="850" w:gutter="0"/>
      <w:pgNumType w:start="2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7FE76" w14:textId="77777777" w:rsidR="00F3190C" w:rsidRDefault="00F3190C" w:rsidP="007E3139">
      <w:r>
        <w:separator/>
      </w:r>
    </w:p>
  </w:endnote>
  <w:endnote w:type="continuationSeparator" w:id="0">
    <w:p w14:paraId="4698CC99" w14:textId="77777777" w:rsidR="00F3190C" w:rsidRDefault="00F3190C" w:rsidP="007E3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6C835" w14:textId="77777777" w:rsidR="000151F8" w:rsidRDefault="000151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F102C" w14:textId="77777777" w:rsidR="000151F8" w:rsidRDefault="000151F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8EE7E" w14:textId="77777777" w:rsidR="000151F8" w:rsidRDefault="000151F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1E31C" w14:textId="77777777" w:rsidR="004A2288" w:rsidRPr="004976BA" w:rsidRDefault="004A2288" w:rsidP="004976B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48756437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2BAA2257" w14:textId="77777777" w:rsidR="004976BA" w:rsidRPr="004976BA" w:rsidRDefault="004976BA" w:rsidP="004976BA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4976BA">
          <w:rPr>
            <w:rFonts w:ascii="Angsana New" w:hAnsi="Angsana New" w:cs="Angsana New"/>
            <w:sz w:val="32"/>
            <w:szCs w:val="32"/>
          </w:rPr>
          <w:fldChar w:fldCharType="begin"/>
        </w:r>
        <w:r w:rsidRPr="004976BA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4976BA">
          <w:rPr>
            <w:rFonts w:ascii="Angsana New" w:hAnsi="Angsana New" w:cs="Angsana New"/>
            <w:sz w:val="32"/>
            <w:szCs w:val="32"/>
          </w:rPr>
          <w:fldChar w:fldCharType="separate"/>
        </w:r>
        <w:r w:rsidR="00B85DE2">
          <w:rPr>
            <w:rFonts w:ascii="Angsana New" w:hAnsi="Angsana New" w:cs="Angsana New"/>
            <w:noProof/>
            <w:sz w:val="32"/>
            <w:szCs w:val="32"/>
          </w:rPr>
          <w:t>6</w:t>
        </w:r>
        <w:r w:rsidRPr="004976BA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1781772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096AF82E" w14:textId="77777777" w:rsidR="004976BA" w:rsidRPr="004976BA" w:rsidRDefault="004976BA" w:rsidP="004976BA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4976BA">
          <w:rPr>
            <w:rFonts w:ascii="Angsana New" w:hAnsi="Angsana New" w:cs="Angsana New"/>
            <w:sz w:val="32"/>
            <w:szCs w:val="32"/>
          </w:rPr>
          <w:fldChar w:fldCharType="begin"/>
        </w:r>
        <w:r w:rsidRPr="004976BA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4976BA">
          <w:rPr>
            <w:rFonts w:ascii="Angsana New" w:hAnsi="Angsana New" w:cs="Angsana New"/>
            <w:sz w:val="32"/>
            <w:szCs w:val="32"/>
          </w:rPr>
          <w:fldChar w:fldCharType="separate"/>
        </w:r>
        <w:r w:rsidR="00B85DE2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4976BA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03A5B" w14:textId="77777777" w:rsidR="00F3190C" w:rsidRDefault="00F3190C" w:rsidP="007E3139">
      <w:r>
        <w:separator/>
      </w:r>
    </w:p>
  </w:footnote>
  <w:footnote w:type="continuationSeparator" w:id="0">
    <w:p w14:paraId="28CB8403" w14:textId="77777777" w:rsidR="00F3190C" w:rsidRDefault="00F3190C" w:rsidP="007E31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F710E" w14:textId="77777777" w:rsidR="000151F8" w:rsidRDefault="000151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B89D7" w14:textId="77777777" w:rsidR="000151F8" w:rsidRDefault="000151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6AAD0" w14:textId="77777777" w:rsidR="000151F8" w:rsidRDefault="000151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877623599">
    <w:abstractNumId w:val="3"/>
  </w:num>
  <w:num w:numId="2" w16cid:durableId="1012563916">
    <w:abstractNumId w:val="4"/>
  </w:num>
  <w:num w:numId="3" w16cid:durableId="1366831656">
    <w:abstractNumId w:val="0"/>
  </w:num>
  <w:num w:numId="4" w16cid:durableId="101802602">
    <w:abstractNumId w:val="5"/>
  </w:num>
  <w:num w:numId="5" w16cid:durableId="1472673967">
    <w:abstractNumId w:val="1"/>
  </w:num>
  <w:num w:numId="6" w16cid:durableId="626812277">
    <w:abstractNumId w:val="2"/>
  </w:num>
  <w:num w:numId="7" w16cid:durableId="2121753812">
    <w:abstractNumId w:val="7"/>
  </w:num>
  <w:num w:numId="8" w16cid:durableId="11389585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5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87A"/>
    <w:rsid w:val="000151F8"/>
    <w:rsid w:val="0007016E"/>
    <w:rsid w:val="000A7406"/>
    <w:rsid w:val="000B0673"/>
    <w:rsid w:val="000B2A74"/>
    <w:rsid w:val="000B7AEF"/>
    <w:rsid w:val="000C7163"/>
    <w:rsid w:val="000D233B"/>
    <w:rsid w:val="000E1A28"/>
    <w:rsid w:val="00125783"/>
    <w:rsid w:val="00142B9E"/>
    <w:rsid w:val="00154711"/>
    <w:rsid w:val="0015619A"/>
    <w:rsid w:val="00157356"/>
    <w:rsid w:val="00175C06"/>
    <w:rsid w:val="00177DBB"/>
    <w:rsid w:val="00192BC7"/>
    <w:rsid w:val="001C16DB"/>
    <w:rsid w:val="002154E9"/>
    <w:rsid w:val="002304B1"/>
    <w:rsid w:val="00233865"/>
    <w:rsid w:val="00292FD8"/>
    <w:rsid w:val="002A2E29"/>
    <w:rsid w:val="00300ACC"/>
    <w:rsid w:val="00320103"/>
    <w:rsid w:val="00336619"/>
    <w:rsid w:val="00352FE0"/>
    <w:rsid w:val="003557D6"/>
    <w:rsid w:val="003A1FDA"/>
    <w:rsid w:val="003A7A34"/>
    <w:rsid w:val="003C7DB4"/>
    <w:rsid w:val="003D1D34"/>
    <w:rsid w:val="003E53FA"/>
    <w:rsid w:val="00402552"/>
    <w:rsid w:val="0040538A"/>
    <w:rsid w:val="0041532E"/>
    <w:rsid w:val="00437B75"/>
    <w:rsid w:val="00443D4B"/>
    <w:rsid w:val="00444AC7"/>
    <w:rsid w:val="00456BB6"/>
    <w:rsid w:val="00471F5F"/>
    <w:rsid w:val="004879E7"/>
    <w:rsid w:val="00491123"/>
    <w:rsid w:val="004976BA"/>
    <w:rsid w:val="004A2288"/>
    <w:rsid w:val="004A3B4E"/>
    <w:rsid w:val="004A3FD2"/>
    <w:rsid w:val="004A5B0E"/>
    <w:rsid w:val="004B107B"/>
    <w:rsid w:val="004C2A25"/>
    <w:rsid w:val="004D207C"/>
    <w:rsid w:val="004E7C53"/>
    <w:rsid w:val="00500F5E"/>
    <w:rsid w:val="005011BC"/>
    <w:rsid w:val="00554EE9"/>
    <w:rsid w:val="00563EA6"/>
    <w:rsid w:val="00565B79"/>
    <w:rsid w:val="00584F91"/>
    <w:rsid w:val="0058517B"/>
    <w:rsid w:val="005A2B5E"/>
    <w:rsid w:val="005A787A"/>
    <w:rsid w:val="005B4CEC"/>
    <w:rsid w:val="005B5DF0"/>
    <w:rsid w:val="005F0A29"/>
    <w:rsid w:val="005F1A4B"/>
    <w:rsid w:val="00617A8A"/>
    <w:rsid w:val="00636453"/>
    <w:rsid w:val="006415E9"/>
    <w:rsid w:val="006628A0"/>
    <w:rsid w:val="00697B87"/>
    <w:rsid w:val="006B43BA"/>
    <w:rsid w:val="006C6C4E"/>
    <w:rsid w:val="006C749F"/>
    <w:rsid w:val="006F6708"/>
    <w:rsid w:val="00713D8D"/>
    <w:rsid w:val="00717A96"/>
    <w:rsid w:val="00766242"/>
    <w:rsid w:val="007831E3"/>
    <w:rsid w:val="00786C55"/>
    <w:rsid w:val="007B1BEE"/>
    <w:rsid w:val="007B52BA"/>
    <w:rsid w:val="007D7498"/>
    <w:rsid w:val="007E3139"/>
    <w:rsid w:val="00800360"/>
    <w:rsid w:val="0080124C"/>
    <w:rsid w:val="0080205F"/>
    <w:rsid w:val="00803D01"/>
    <w:rsid w:val="008149B0"/>
    <w:rsid w:val="00821815"/>
    <w:rsid w:val="00836C26"/>
    <w:rsid w:val="00845E59"/>
    <w:rsid w:val="00851648"/>
    <w:rsid w:val="00887E2B"/>
    <w:rsid w:val="008B4313"/>
    <w:rsid w:val="008B4FAC"/>
    <w:rsid w:val="008E3281"/>
    <w:rsid w:val="008F57A1"/>
    <w:rsid w:val="008F67D1"/>
    <w:rsid w:val="00905B3A"/>
    <w:rsid w:val="00930270"/>
    <w:rsid w:val="009523F9"/>
    <w:rsid w:val="0095275F"/>
    <w:rsid w:val="00960A8B"/>
    <w:rsid w:val="0097676B"/>
    <w:rsid w:val="009B4F00"/>
    <w:rsid w:val="009F7A67"/>
    <w:rsid w:val="00A23B33"/>
    <w:rsid w:val="00AA182A"/>
    <w:rsid w:val="00AB75A2"/>
    <w:rsid w:val="00AC2F61"/>
    <w:rsid w:val="00AE0CBF"/>
    <w:rsid w:val="00B068DD"/>
    <w:rsid w:val="00B23D08"/>
    <w:rsid w:val="00B27AF3"/>
    <w:rsid w:val="00B611A5"/>
    <w:rsid w:val="00B61644"/>
    <w:rsid w:val="00B70146"/>
    <w:rsid w:val="00B77792"/>
    <w:rsid w:val="00B85DE2"/>
    <w:rsid w:val="00BA5735"/>
    <w:rsid w:val="00BA6402"/>
    <w:rsid w:val="00BB0A47"/>
    <w:rsid w:val="00BB4C35"/>
    <w:rsid w:val="00BB64EE"/>
    <w:rsid w:val="00BC2B70"/>
    <w:rsid w:val="00BF743B"/>
    <w:rsid w:val="00C00753"/>
    <w:rsid w:val="00C16D2C"/>
    <w:rsid w:val="00C2761D"/>
    <w:rsid w:val="00C31D76"/>
    <w:rsid w:val="00C549F2"/>
    <w:rsid w:val="00C60DDC"/>
    <w:rsid w:val="00C644DF"/>
    <w:rsid w:val="00C72BED"/>
    <w:rsid w:val="00C7306C"/>
    <w:rsid w:val="00C73B6C"/>
    <w:rsid w:val="00C830D6"/>
    <w:rsid w:val="00C833ED"/>
    <w:rsid w:val="00C90CD9"/>
    <w:rsid w:val="00CA197E"/>
    <w:rsid w:val="00CA4A1C"/>
    <w:rsid w:val="00CC2413"/>
    <w:rsid w:val="00CC3DE5"/>
    <w:rsid w:val="00CD1002"/>
    <w:rsid w:val="00CD3A1B"/>
    <w:rsid w:val="00CD54D1"/>
    <w:rsid w:val="00CF6FAC"/>
    <w:rsid w:val="00CF741A"/>
    <w:rsid w:val="00CF7ACD"/>
    <w:rsid w:val="00D16D23"/>
    <w:rsid w:val="00D46048"/>
    <w:rsid w:val="00D52A34"/>
    <w:rsid w:val="00D64006"/>
    <w:rsid w:val="00D70B2F"/>
    <w:rsid w:val="00D743CF"/>
    <w:rsid w:val="00DD0AA3"/>
    <w:rsid w:val="00DF2CB6"/>
    <w:rsid w:val="00E17D62"/>
    <w:rsid w:val="00E56896"/>
    <w:rsid w:val="00E61E5B"/>
    <w:rsid w:val="00E71994"/>
    <w:rsid w:val="00E94CD0"/>
    <w:rsid w:val="00EB2856"/>
    <w:rsid w:val="00EC2BC5"/>
    <w:rsid w:val="00EC3C33"/>
    <w:rsid w:val="00F17C06"/>
    <w:rsid w:val="00F3190C"/>
    <w:rsid w:val="00F34886"/>
    <w:rsid w:val="00F46AF1"/>
    <w:rsid w:val="00F63A63"/>
    <w:rsid w:val="00F82EEC"/>
    <w:rsid w:val="00F9480F"/>
    <w:rsid w:val="00F956CA"/>
    <w:rsid w:val="00FA28C1"/>
    <w:rsid w:val="00FB1D5C"/>
    <w:rsid w:val="00FC045C"/>
    <w:rsid w:val="00FC20E5"/>
    <w:rsid w:val="00FD7B1F"/>
    <w:rsid w:val="00FE7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D41B6E9"/>
  <w15:docId w15:val="{A1B2201C-0FD0-4952-AF79-14CD79F17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87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A787A"/>
    <w:pPr>
      <w:spacing w:before="240"/>
      <w:outlineLvl w:val="0"/>
    </w:pPr>
    <w:rPr>
      <w:rFonts w:cs="BrowalliaUPC"/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A787A"/>
    <w:pPr>
      <w:spacing w:before="120"/>
      <w:outlineLvl w:val="1"/>
    </w:pPr>
    <w:rPr>
      <w:rFonts w:cs="BrowalliaUPC"/>
      <w:b/>
      <w:bCs/>
      <w:sz w:val="24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5A787A"/>
    <w:pPr>
      <w:ind w:left="360"/>
      <w:outlineLvl w:val="2"/>
    </w:pPr>
    <w:rPr>
      <w:rFonts w:cs="BrowalliaUPC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5A787A"/>
    <w:pPr>
      <w:keepNext/>
      <w:outlineLvl w:val="3"/>
    </w:pPr>
    <w:rPr>
      <w:rFonts w:cs="CordiaUPC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5A787A"/>
    <w:pPr>
      <w:keepNext/>
      <w:outlineLvl w:val="4"/>
    </w:pPr>
    <w:rPr>
      <w:rFonts w:cs="Cord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A787A"/>
    <w:pPr>
      <w:outlineLvl w:val="5"/>
    </w:pPr>
    <w:rPr>
      <w:rFonts w:cs="Cord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5A787A"/>
    <w:pPr>
      <w:keepNext/>
      <w:ind w:left="90"/>
      <w:outlineLvl w:val="6"/>
    </w:pPr>
    <w:rPr>
      <w:rFonts w:cs="Cord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5A787A"/>
    <w:pPr>
      <w:keepNext/>
      <w:pBdr>
        <w:bottom w:val="single" w:sz="6" w:space="1" w:color="000000"/>
      </w:pBdr>
      <w:jc w:val="center"/>
      <w:outlineLvl w:val="7"/>
    </w:pPr>
    <w:rPr>
      <w:rFonts w:cs="CordiaUPC"/>
      <w:b/>
      <w:bCs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A787A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787A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5A787A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5A787A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5A787A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5A787A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5A787A"/>
    <w:pPr>
      <w:ind w:left="720"/>
    </w:pPr>
  </w:style>
  <w:style w:type="paragraph" w:styleId="Footer">
    <w:name w:val="footer"/>
    <w:basedOn w:val="Normal"/>
    <w:link w:val="FooterChar"/>
    <w:uiPriority w:val="99"/>
    <w:rsid w:val="005A787A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787A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rsid w:val="005A787A"/>
    <w:pPr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5A787A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5A787A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5A787A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5A787A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5A787A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5A787A"/>
  </w:style>
  <w:style w:type="paragraph" w:styleId="EnvelopeAddress">
    <w:name w:val="envelope address"/>
    <w:basedOn w:val="Normal"/>
    <w:rsid w:val="005A787A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5A787A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5A787A"/>
    <w:rPr>
      <w:rFonts w:cs="CordiaUPC"/>
      <w:color w:val="800080"/>
      <w:sz w:val="28"/>
      <w:szCs w:val="28"/>
    </w:rPr>
  </w:style>
  <w:style w:type="character" w:styleId="PageNumber">
    <w:name w:val="page number"/>
    <w:basedOn w:val="DefaultParagraphFont"/>
    <w:rsid w:val="005A787A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5A787A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5A787A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5A787A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A787A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5A787A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5A787A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5A787A"/>
    <w:rPr>
      <w:sz w:val="28"/>
      <w:szCs w:val="28"/>
    </w:rPr>
  </w:style>
  <w:style w:type="table" w:styleId="TableGrid">
    <w:name w:val="Table Grid"/>
    <w:basedOn w:val="TableNormal"/>
    <w:rsid w:val="005A7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A787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5A787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A787A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9B4F00"/>
    <w:pPr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887E2B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a2">
    <w:name w:val="เนื้อเรื่อง"/>
    <w:basedOn w:val="Normal"/>
    <w:rsid w:val="00CA4A1C"/>
    <w:pPr>
      <w:ind w:right="386"/>
    </w:pPr>
    <w:rPr>
      <w:rFonts w:cs="Cordi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233865"/>
    <w:pPr>
      <w:ind w:left="720"/>
      <w:contextualSpacing/>
    </w:pPr>
    <w:rPr>
      <w:rFonts w:cs="Angsana New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D4401526C36D44684913C815C07B305" ma:contentTypeVersion="8" ma:contentTypeDescription="สร้างเอกสารใหม่" ma:contentTypeScope="" ma:versionID="a04d8349610efb60393cb02d2b14cdf5">
  <xsd:schema xmlns:xsd="http://www.w3.org/2001/XMLSchema" xmlns:xs="http://www.w3.org/2001/XMLSchema" xmlns:p="http://schemas.microsoft.com/office/2006/metadata/properties" xmlns:ns2="a396c7f8-fa1d-406b-a881-ae9199196f47" targetNamespace="http://schemas.microsoft.com/office/2006/metadata/properties" ma:root="true" ma:fieldsID="d247e14f9420cbeaa456423a214e3e40" ns2:_="">
    <xsd:import namespace="a396c7f8-fa1d-406b-a881-ae9199196f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6c7f8-fa1d-406b-a881-ae9199196f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16E367-5BEE-4BF9-8EB1-525334BF27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31BF74-B590-4F2E-87FF-C1496CC59A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9E9A3F-B400-46D8-95D4-0BA8847767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96c7f8-fa1d-406b-a881-ae9199196f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1494</Words>
  <Characters>8518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Waraporn Keawpapan</cp:lastModifiedBy>
  <cp:revision>2</cp:revision>
  <cp:lastPrinted>2022-02-21T10:05:00Z</cp:lastPrinted>
  <dcterms:created xsi:type="dcterms:W3CDTF">2023-02-27T10:17:00Z</dcterms:created>
  <dcterms:modified xsi:type="dcterms:W3CDTF">2023-02-27T10:17:00Z</dcterms:modified>
</cp:coreProperties>
</file>